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8FE" w:rsidRPr="00AE13E7" w:rsidRDefault="00AA48FE" w:rsidP="00AA48FE">
      <w:pPr>
        <w:pStyle w:val="Default"/>
        <w:spacing w:line="360" w:lineRule="auto"/>
        <w:ind w:right="-1"/>
        <w:jc w:val="center"/>
        <w:rPr>
          <w:b/>
          <w:bCs/>
        </w:rPr>
      </w:pPr>
      <w:r w:rsidRPr="00AE13E7">
        <w:rPr>
          <w:b/>
          <w:bCs/>
          <w:noProof/>
          <w:lang w:val="es-CO" w:eastAsia="es-CO"/>
        </w:rPr>
        <w:drawing>
          <wp:inline distT="0" distB="0" distL="0" distR="0">
            <wp:extent cx="792480" cy="628650"/>
            <wp:effectExtent l="0" t="0" r="0" b="0"/>
            <wp:docPr id="4" name="Imagen 1"/>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8" cstate="print"/>
                    <a:srcRect/>
                    <a:stretch>
                      <a:fillRect/>
                    </a:stretch>
                  </pic:blipFill>
                  <pic:spPr bwMode="auto">
                    <a:xfrm>
                      <a:off x="0" y="0"/>
                      <a:ext cx="796393" cy="631754"/>
                    </a:xfrm>
                    <a:prstGeom prst="rect">
                      <a:avLst/>
                    </a:prstGeom>
                    <a:noFill/>
                    <a:ln w="9525">
                      <a:noFill/>
                      <a:miter lim="800000"/>
                      <a:headEnd/>
                      <a:tailEnd/>
                    </a:ln>
                  </pic:spPr>
                </pic:pic>
              </a:graphicData>
            </a:graphic>
          </wp:inline>
        </w:drawing>
      </w:r>
    </w:p>
    <w:p w:rsidR="00AA48FE" w:rsidRPr="0026356C" w:rsidRDefault="00AA48FE" w:rsidP="00AA48FE">
      <w:pPr>
        <w:pStyle w:val="Default"/>
        <w:tabs>
          <w:tab w:val="left" w:pos="7797"/>
        </w:tabs>
        <w:spacing w:line="276" w:lineRule="auto"/>
        <w:ind w:right="-1"/>
        <w:jc w:val="center"/>
        <w:outlineLvl w:val="0"/>
        <w:rPr>
          <w:b/>
          <w:bCs/>
          <w:sz w:val="28"/>
          <w:szCs w:val="28"/>
        </w:rPr>
      </w:pPr>
      <w:r w:rsidRPr="0026356C">
        <w:rPr>
          <w:b/>
          <w:bCs/>
          <w:sz w:val="28"/>
          <w:szCs w:val="28"/>
        </w:rPr>
        <w:t>UNIVERSIDAD ESTATAL DE BOLÍVAR</w:t>
      </w:r>
    </w:p>
    <w:p w:rsidR="00AA48FE" w:rsidRPr="0026356C" w:rsidRDefault="00AA48FE" w:rsidP="00AA48FE">
      <w:pPr>
        <w:pStyle w:val="Default"/>
        <w:tabs>
          <w:tab w:val="left" w:pos="7797"/>
        </w:tabs>
        <w:spacing w:line="276" w:lineRule="auto"/>
        <w:ind w:right="-1"/>
        <w:jc w:val="center"/>
        <w:rPr>
          <w:b/>
          <w:bCs/>
          <w:sz w:val="28"/>
          <w:szCs w:val="28"/>
        </w:rPr>
      </w:pPr>
      <w:r w:rsidRPr="0026356C">
        <w:rPr>
          <w:b/>
          <w:bCs/>
          <w:sz w:val="28"/>
          <w:szCs w:val="28"/>
        </w:rPr>
        <w:t>FACULTAD DE CIENCIAS AGROPECUARIAS</w:t>
      </w:r>
      <w:r>
        <w:rPr>
          <w:b/>
          <w:bCs/>
          <w:sz w:val="28"/>
          <w:szCs w:val="28"/>
        </w:rPr>
        <w:t>,</w:t>
      </w:r>
      <w:r w:rsidRPr="0026356C">
        <w:rPr>
          <w:b/>
          <w:bCs/>
          <w:sz w:val="28"/>
          <w:szCs w:val="28"/>
        </w:rPr>
        <w:t xml:space="preserve"> RECURSOS NATURALES Y DEL AMBIENTE</w:t>
      </w:r>
    </w:p>
    <w:p w:rsidR="00AA48FE" w:rsidRPr="0026356C" w:rsidRDefault="00874047" w:rsidP="00AA48FE">
      <w:pPr>
        <w:pStyle w:val="Default"/>
        <w:tabs>
          <w:tab w:val="left" w:pos="7797"/>
        </w:tabs>
        <w:spacing w:line="276" w:lineRule="auto"/>
        <w:ind w:right="-1"/>
        <w:jc w:val="center"/>
        <w:outlineLvl w:val="0"/>
        <w:rPr>
          <w:b/>
          <w:bCs/>
          <w:sz w:val="28"/>
          <w:szCs w:val="28"/>
        </w:rPr>
      </w:pPr>
      <w:r>
        <w:rPr>
          <w:b/>
          <w:bCs/>
          <w:sz w:val="28"/>
          <w:szCs w:val="28"/>
        </w:rPr>
        <w:t>ESCUELA DE INGENIERÍ</w:t>
      </w:r>
      <w:r w:rsidR="00AA48FE">
        <w:rPr>
          <w:b/>
          <w:bCs/>
          <w:sz w:val="28"/>
          <w:szCs w:val="28"/>
        </w:rPr>
        <w:t>A AGRONÓ</w:t>
      </w:r>
      <w:r w:rsidR="00AA48FE" w:rsidRPr="0026356C">
        <w:rPr>
          <w:b/>
          <w:bCs/>
          <w:sz w:val="28"/>
          <w:szCs w:val="28"/>
        </w:rPr>
        <w:t>MICA</w:t>
      </w:r>
    </w:p>
    <w:p w:rsidR="00F2772F" w:rsidRDefault="00F2772F" w:rsidP="00756A48">
      <w:pPr>
        <w:pStyle w:val="Default"/>
        <w:spacing w:line="360" w:lineRule="auto"/>
        <w:ind w:right="569"/>
        <w:rPr>
          <w:b/>
          <w:bCs/>
        </w:rPr>
      </w:pPr>
    </w:p>
    <w:p w:rsidR="00D66C0F" w:rsidRPr="00AE13E7" w:rsidRDefault="00D66C0F" w:rsidP="00D66C0F">
      <w:pPr>
        <w:pStyle w:val="Default"/>
        <w:spacing w:line="276" w:lineRule="auto"/>
        <w:ind w:right="569"/>
        <w:rPr>
          <w:b/>
          <w:bCs/>
        </w:rPr>
      </w:pPr>
    </w:p>
    <w:p w:rsidR="00AA48FE" w:rsidRDefault="00AA48FE" w:rsidP="00AA48FE">
      <w:pPr>
        <w:pStyle w:val="Default"/>
        <w:spacing w:line="360" w:lineRule="auto"/>
        <w:ind w:right="-1"/>
        <w:jc w:val="center"/>
        <w:outlineLvl w:val="0"/>
        <w:rPr>
          <w:b/>
          <w:bCs/>
        </w:rPr>
      </w:pPr>
      <w:r w:rsidRPr="003F46D8">
        <w:rPr>
          <w:b/>
          <w:bCs/>
        </w:rPr>
        <w:t>TEMA:</w:t>
      </w:r>
    </w:p>
    <w:p w:rsidR="00AA48FE" w:rsidRPr="000C6D14" w:rsidRDefault="00AA48FE" w:rsidP="00AA48FE">
      <w:pPr>
        <w:pStyle w:val="Default"/>
        <w:spacing w:line="360" w:lineRule="auto"/>
        <w:ind w:right="-1"/>
        <w:jc w:val="center"/>
        <w:outlineLvl w:val="0"/>
        <w:rPr>
          <w:b/>
          <w:bCs/>
          <w:color w:val="auto"/>
        </w:rPr>
      </w:pPr>
    </w:p>
    <w:p w:rsidR="00AA48FE" w:rsidRDefault="00AA48FE" w:rsidP="00AA48FE">
      <w:pPr>
        <w:pStyle w:val="Default"/>
        <w:spacing w:line="360" w:lineRule="auto"/>
        <w:jc w:val="both"/>
        <w:rPr>
          <w:b/>
          <w:bCs/>
        </w:rPr>
      </w:pPr>
      <w:r>
        <w:rPr>
          <w:b/>
        </w:rPr>
        <w:t xml:space="preserve">EVALUACIÓN </w:t>
      </w:r>
      <w:r w:rsidRPr="00FF08F2">
        <w:rPr>
          <w:b/>
        </w:rPr>
        <w:t>DE</w:t>
      </w:r>
      <w:r>
        <w:rPr>
          <w:b/>
        </w:rPr>
        <w:t xml:space="preserve">L COMPORTAMIENTO </w:t>
      </w:r>
      <w:r w:rsidRPr="002117A4">
        <w:rPr>
          <w:b/>
        </w:rPr>
        <w:t xml:space="preserve">AGRONÓMICO </w:t>
      </w:r>
      <w:r>
        <w:rPr>
          <w:b/>
          <w:bCs/>
        </w:rPr>
        <w:t>Y PRODUCTIVO</w:t>
      </w:r>
      <w:r w:rsidRPr="002117A4">
        <w:rPr>
          <w:b/>
        </w:rPr>
        <w:t xml:space="preserve"> </w:t>
      </w:r>
      <w:r w:rsidR="0067782C">
        <w:rPr>
          <w:b/>
          <w:bCs/>
        </w:rPr>
        <w:t>DE 12</w:t>
      </w:r>
      <w:r>
        <w:rPr>
          <w:b/>
          <w:bCs/>
        </w:rPr>
        <w:t xml:space="preserve"> CULTIVARES DE MANÍ</w:t>
      </w:r>
      <w:r w:rsidRPr="002117A4">
        <w:rPr>
          <w:b/>
          <w:bCs/>
        </w:rPr>
        <w:t xml:space="preserve"> </w:t>
      </w:r>
      <w:r w:rsidRPr="005744BD">
        <w:rPr>
          <w:b/>
          <w:bCs/>
          <w:color w:val="auto"/>
        </w:rPr>
        <w:t>(</w:t>
      </w:r>
      <w:r w:rsidRPr="005744BD">
        <w:rPr>
          <w:b/>
          <w:bCs/>
          <w:i/>
          <w:color w:val="auto"/>
          <w:u w:val="single"/>
        </w:rPr>
        <w:t>Arachis</w:t>
      </w:r>
      <w:r w:rsidRPr="005744BD">
        <w:rPr>
          <w:b/>
          <w:bCs/>
          <w:color w:val="auto"/>
        </w:rPr>
        <w:t xml:space="preserve"> </w:t>
      </w:r>
      <w:proofErr w:type="spellStart"/>
      <w:r w:rsidRPr="005744BD">
        <w:rPr>
          <w:b/>
          <w:bCs/>
          <w:i/>
          <w:color w:val="auto"/>
          <w:u w:val="single"/>
        </w:rPr>
        <w:t>hypogaea</w:t>
      </w:r>
      <w:proofErr w:type="spellEnd"/>
      <w:r w:rsidRPr="005744BD">
        <w:rPr>
          <w:b/>
          <w:bCs/>
          <w:color w:val="auto"/>
        </w:rPr>
        <w:t xml:space="preserve"> L.)</w:t>
      </w:r>
      <w:r w:rsidRPr="002117A4">
        <w:rPr>
          <w:b/>
          <w:bCs/>
        </w:rPr>
        <w:t xml:space="preserve"> </w:t>
      </w:r>
      <w:r>
        <w:rPr>
          <w:b/>
          <w:bCs/>
        </w:rPr>
        <w:t xml:space="preserve">TIPO RUNNER </w:t>
      </w:r>
      <w:r w:rsidRPr="002117A4">
        <w:rPr>
          <w:b/>
          <w:bCs/>
          <w:color w:val="auto"/>
        </w:rPr>
        <w:t>EN</w:t>
      </w:r>
      <w:r>
        <w:rPr>
          <w:b/>
          <w:bCs/>
          <w:color w:val="auto"/>
        </w:rPr>
        <w:t xml:space="preserve"> EL RECINTO SAN JOSÉ DE PIJULLO, CANTÓN URDANETA</w:t>
      </w:r>
      <w:r>
        <w:rPr>
          <w:b/>
          <w:bCs/>
        </w:rPr>
        <w:t>, PROVINCIA</w:t>
      </w:r>
      <w:r w:rsidRPr="0026356C">
        <w:rPr>
          <w:b/>
          <w:bCs/>
        </w:rPr>
        <w:t xml:space="preserve"> LOS RÍOS.</w:t>
      </w:r>
    </w:p>
    <w:p w:rsidR="00D66C0F" w:rsidRDefault="00D66C0F" w:rsidP="00D66C0F">
      <w:pPr>
        <w:pStyle w:val="Default"/>
        <w:spacing w:line="360" w:lineRule="auto"/>
        <w:jc w:val="both"/>
        <w:rPr>
          <w:b/>
          <w:bCs/>
        </w:rPr>
      </w:pPr>
    </w:p>
    <w:p w:rsidR="00AA48FE" w:rsidRPr="00AC2B42" w:rsidRDefault="0068717D" w:rsidP="00AC2B42">
      <w:pPr>
        <w:pStyle w:val="Default"/>
        <w:spacing w:line="360" w:lineRule="auto"/>
        <w:jc w:val="both"/>
        <w:rPr>
          <w:b/>
          <w:bCs/>
          <w:sz w:val="20"/>
          <w:szCs w:val="20"/>
        </w:rPr>
      </w:pPr>
      <w:r w:rsidRPr="00AC2B42">
        <w:rPr>
          <w:b/>
          <w:bCs/>
          <w:color w:val="auto"/>
          <w:sz w:val="20"/>
          <w:szCs w:val="20"/>
        </w:rPr>
        <w:t>PROYECTO DE INVESTIGACIÓN</w:t>
      </w:r>
      <w:r w:rsidR="00D66C0F" w:rsidRPr="00AC2B42">
        <w:rPr>
          <w:b/>
          <w:bCs/>
          <w:sz w:val="20"/>
          <w:szCs w:val="20"/>
        </w:rPr>
        <w:t xml:space="preserve"> PREVIO A LA OBTENCIÓN DEL TÍTULO DE INGENIERO AGRÓNOMO, OTORGADO POR LA UNIVERSIDAD ESTATAL DE BOLÍVAR, A TRAVÉS DE LA FACULTAD DE CIENCIAS AGROPECUARIAS, RECURSOS NATURALES Y DEL AMBIENTE, ESCUELA DE INGENIERÍA AGRONÓMICA.</w:t>
      </w:r>
    </w:p>
    <w:p w:rsidR="000D3240" w:rsidRPr="00AE13E7" w:rsidRDefault="000D3240" w:rsidP="00D66C0F">
      <w:pPr>
        <w:pStyle w:val="Default"/>
        <w:spacing w:line="360" w:lineRule="auto"/>
        <w:ind w:right="569"/>
        <w:jc w:val="center"/>
        <w:rPr>
          <w:b/>
          <w:bCs/>
        </w:rPr>
      </w:pPr>
    </w:p>
    <w:p w:rsidR="00AA48FE" w:rsidRPr="00AE13E7" w:rsidRDefault="00AA48FE" w:rsidP="00AA48FE">
      <w:pPr>
        <w:pStyle w:val="Default"/>
        <w:spacing w:line="360" w:lineRule="auto"/>
        <w:ind w:right="-1"/>
        <w:jc w:val="center"/>
        <w:outlineLvl w:val="0"/>
        <w:rPr>
          <w:b/>
          <w:bCs/>
        </w:rPr>
      </w:pPr>
      <w:r w:rsidRPr="00AE13E7">
        <w:rPr>
          <w:b/>
          <w:bCs/>
        </w:rPr>
        <w:t>AUTOR:</w:t>
      </w:r>
    </w:p>
    <w:p w:rsidR="00AA48FE" w:rsidRDefault="00AA48FE" w:rsidP="00874047">
      <w:pPr>
        <w:pStyle w:val="Default"/>
        <w:tabs>
          <w:tab w:val="left" w:pos="7938"/>
        </w:tabs>
        <w:spacing w:line="360" w:lineRule="auto"/>
        <w:jc w:val="center"/>
        <w:rPr>
          <w:b/>
          <w:bCs/>
        </w:rPr>
      </w:pPr>
      <w:r>
        <w:rPr>
          <w:b/>
          <w:bCs/>
          <w:color w:val="auto"/>
        </w:rPr>
        <w:t>CARLOS IVÁN VACA ROCAFUERTE</w:t>
      </w:r>
    </w:p>
    <w:p w:rsidR="00AA48FE" w:rsidRDefault="00AA48FE" w:rsidP="00D66C0F">
      <w:pPr>
        <w:pStyle w:val="Default"/>
        <w:spacing w:line="360" w:lineRule="auto"/>
        <w:ind w:right="569"/>
        <w:jc w:val="center"/>
        <w:rPr>
          <w:b/>
          <w:bCs/>
        </w:rPr>
      </w:pPr>
    </w:p>
    <w:p w:rsidR="00AA48FE" w:rsidRPr="00AE13E7" w:rsidRDefault="00AA48FE" w:rsidP="00AA48FE">
      <w:pPr>
        <w:pStyle w:val="Default"/>
        <w:tabs>
          <w:tab w:val="left" w:pos="7937"/>
        </w:tabs>
        <w:spacing w:line="360" w:lineRule="auto"/>
        <w:ind w:right="-1"/>
        <w:jc w:val="center"/>
        <w:outlineLvl w:val="0"/>
        <w:rPr>
          <w:b/>
          <w:bCs/>
        </w:rPr>
      </w:pPr>
      <w:r w:rsidRPr="00AE13E7">
        <w:rPr>
          <w:b/>
          <w:bCs/>
        </w:rPr>
        <w:t>DIRECTOR:</w:t>
      </w:r>
    </w:p>
    <w:p w:rsidR="00AA48FE" w:rsidRPr="00857AF9" w:rsidRDefault="00AA48FE" w:rsidP="00AA48FE">
      <w:pPr>
        <w:pStyle w:val="Default"/>
        <w:ind w:right="-1"/>
        <w:jc w:val="center"/>
        <w:rPr>
          <w:bCs/>
          <w:color w:val="auto"/>
        </w:rPr>
      </w:pPr>
      <w:r w:rsidRPr="00857AF9">
        <w:rPr>
          <w:b/>
          <w:bCs/>
          <w:color w:val="auto"/>
        </w:rPr>
        <w:t xml:space="preserve">ING. </w:t>
      </w:r>
      <w:r>
        <w:rPr>
          <w:b/>
          <w:bCs/>
          <w:color w:val="auto"/>
        </w:rPr>
        <w:t xml:space="preserve"> CARLOS MONAR BENAVIDES </w:t>
      </w:r>
      <w:r w:rsidR="00756A48">
        <w:rPr>
          <w:b/>
          <w:bCs/>
          <w:color w:val="auto"/>
        </w:rPr>
        <w:t>M.</w:t>
      </w:r>
      <w:r w:rsidRPr="00857AF9">
        <w:rPr>
          <w:b/>
          <w:bCs/>
          <w:color w:val="auto"/>
        </w:rPr>
        <w:t>Sc.</w:t>
      </w:r>
    </w:p>
    <w:p w:rsidR="00AA48FE" w:rsidRDefault="00AA48FE" w:rsidP="00D66C0F">
      <w:pPr>
        <w:pStyle w:val="Default"/>
        <w:spacing w:line="276" w:lineRule="auto"/>
        <w:ind w:right="569"/>
        <w:rPr>
          <w:b/>
          <w:bCs/>
          <w:color w:val="FF0000"/>
        </w:rPr>
      </w:pPr>
    </w:p>
    <w:p w:rsidR="00D66C0F" w:rsidRPr="00AE13E7" w:rsidRDefault="00D66C0F" w:rsidP="00D66C0F">
      <w:pPr>
        <w:pStyle w:val="Default"/>
        <w:spacing w:line="276" w:lineRule="auto"/>
        <w:ind w:right="569"/>
        <w:rPr>
          <w:b/>
          <w:bCs/>
        </w:rPr>
      </w:pPr>
    </w:p>
    <w:p w:rsidR="00AA48FE" w:rsidRDefault="00756A48" w:rsidP="00AA48FE">
      <w:pPr>
        <w:pStyle w:val="Default"/>
        <w:spacing w:line="360" w:lineRule="auto"/>
        <w:jc w:val="center"/>
        <w:rPr>
          <w:b/>
          <w:bCs/>
        </w:rPr>
      </w:pPr>
      <w:r>
        <w:rPr>
          <w:b/>
          <w:bCs/>
        </w:rPr>
        <w:t>INSTITUCI</w:t>
      </w:r>
      <w:r>
        <w:rPr>
          <w:b/>
          <w:bCs/>
          <w:color w:val="auto"/>
        </w:rPr>
        <w:t>Ó</w:t>
      </w:r>
      <w:r w:rsidR="00AA48FE">
        <w:rPr>
          <w:b/>
          <w:bCs/>
        </w:rPr>
        <w:t>N AUSPICIANTE INIAP</w:t>
      </w:r>
    </w:p>
    <w:p w:rsidR="00AA48FE" w:rsidRDefault="00AA48FE" w:rsidP="00AA48FE">
      <w:pPr>
        <w:pStyle w:val="Default"/>
        <w:spacing w:line="360" w:lineRule="auto"/>
        <w:jc w:val="center"/>
        <w:rPr>
          <w:b/>
          <w:bCs/>
        </w:rPr>
      </w:pPr>
      <w:r>
        <w:rPr>
          <w:b/>
          <w:bCs/>
        </w:rPr>
        <w:t>(ESTACIÓN EXPERIMENTAL DEL LITORAL SUR)</w:t>
      </w:r>
    </w:p>
    <w:p w:rsidR="000D3240" w:rsidRPr="00AE13E7" w:rsidRDefault="000D3240" w:rsidP="00AA48FE">
      <w:pPr>
        <w:pStyle w:val="Default"/>
        <w:spacing w:line="360" w:lineRule="auto"/>
        <w:ind w:right="569"/>
        <w:jc w:val="center"/>
        <w:rPr>
          <w:b/>
          <w:bCs/>
        </w:rPr>
      </w:pPr>
    </w:p>
    <w:p w:rsidR="00AA48FE" w:rsidRPr="00857AF9" w:rsidRDefault="00AA48FE" w:rsidP="00AA48FE">
      <w:pPr>
        <w:pStyle w:val="Default"/>
        <w:spacing w:line="360" w:lineRule="auto"/>
        <w:ind w:right="-1"/>
        <w:jc w:val="center"/>
        <w:outlineLvl w:val="0"/>
        <w:rPr>
          <w:b/>
          <w:bCs/>
          <w:color w:val="auto"/>
        </w:rPr>
      </w:pPr>
      <w:r w:rsidRPr="00857AF9">
        <w:rPr>
          <w:b/>
          <w:bCs/>
          <w:color w:val="auto"/>
        </w:rPr>
        <w:t>GUARANDA – ECUADOR</w:t>
      </w:r>
    </w:p>
    <w:p w:rsidR="00AA48FE" w:rsidRPr="000D3240" w:rsidRDefault="00AA48FE" w:rsidP="00D66C0F">
      <w:pPr>
        <w:pStyle w:val="Default"/>
        <w:spacing w:line="276" w:lineRule="auto"/>
        <w:ind w:right="-1"/>
        <w:outlineLvl w:val="0"/>
        <w:rPr>
          <w:bCs/>
        </w:rPr>
      </w:pPr>
    </w:p>
    <w:p w:rsidR="003A5877" w:rsidRDefault="003A5877" w:rsidP="00AA48FE">
      <w:pPr>
        <w:pStyle w:val="Default"/>
        <w:spacing w:line="360" w:lineRule="auto"/>
        <w:ind w:right="-1"/>
        <w:jc w:val="center"/>
        <w:rPr>
          <w:b/>
          <w:bCs/>
        </w:rPr>
        <w:sectPr w:rsidR="003A5877" w:rsidSect="003A5877">
          <w:footerReference w:type="default" r:id="rId9"/>
          <w:footerReference w:type="first" r:id="rId10"/>
          <w:pgSz w:w="11907" w:h="16840" w:code="9"/>
          <w:pgMar w:top="1701" w:right="1701" w:bottom="1701" w:left="2268" w:header="850" w:footer="850" w:gutter="0"/>
          <w:pgNumType w:fmt="upperRoman" w:start="1"/>
          <w:cols w:space="708"/>
          <w:titlePg/>
          <w:docGrid w:linePitch="360"/>
        </w:sectPr>
      </w:pPr>
      <w:r>
        <w:rPr>
          <w:b/>
          <w:bCs/>
          <w:noProof/>
          <w:lang w:val="es-CO" w:eastAsia="es-CO"/>
        </w:rPr>
        <mc:AlternateContent>
          <mc:Choice Requires="wps">
            <w:drawing>
              <wp:anchor distT="0" distB="0" distL="114300" distR="114300" simplePos="0" relativeHeight="251784704" behindDoc="0" locked="0" layoutInCell="1" allowOverlap="1">
                <wp:simplePos x="0" y="0"/>
                <wp:positionH relativeFrom="column">
                  <wp:posOffset>4761837</wp:posOffset>
                </wp:positionH>
                <wp:positionV relativeFrom="paragraph">
                  <wp:posOffset>318687</wp:posOffset>
                </wp:positionV>
                <wp:extent cx="540689" cy="516835"/>
                <wp:effectExtent l="0" t="0" r="12065" b="17145"/>
                <wp:wrapNone/>
                <wp:docPr id="42" name="Cuadro de texto 42"/>
                <wp:cNvGraphicFramePr/>
                <a:graphic xmlns:a="http://schemas.openxmlformats.org/drawingml/2006/main">
                  <a:graphicData uri="http://schemas.microsoft.com/office/word/2010/wordprocessingShape">
                    <wps:wsp>
                      <wps:cNvSpPr txBox="1"/>
                      <wps:spPr>
                        <a:xfrm>
                          <a:off x="0" y="0"/>
                          <a:ext cx="540689" cy="5168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73C58" w:rsidRDefault="00E73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42" o:spid="_x0000_s1026" type="#_x0000_t202" style="position:absolute;left:0;text-align:left;margin-left:374.95pt;margin-top:25.1pt;width:42.55pt;height:40.7pt;z-index:25178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" fillcolor="white [3201]" strokecolor="white [3212]" strokeweight=".5pt">
                <v:textbox>
                  <w:txbxContent>
                    <w:p w:rsidR="00E73C58" w:rsidRDefault="00E73C58"/>
                  </w:txbxContent>
                </v:textbox>
              </v:shape>
            </w:pict>
          </mc:Fallback>
        </mc:AlternateContent>
      </w:r>
      <w:r w:rsidR="00142920">
        <w:rPr>
          <w:b/>
          <w:bCs/>
        </w:rPr>
        <w:t>2017</w:t>
      </w:r>
    </w:p>
    <w:p w:rsidR="00756A48" w:rsidRDefault="00756A48" w:rsidP="00756A48">
      <w:pPr>
        <w:pStyle w:val="Default"/>
        <w:spacing w:line="360" w:lineRule="auto"/>
        <w:jc w:val="both"/>
        <w:rPr>
          <w:b/>
          <w:bCs/>
        </w:rPr>
      </w:pPr>
      <w:r>
        <w:rPr>
          <w:b/>
        </w:rPr>
        <w:lastRenderedPageBreak/>
        <w:t xml:space="preserve">EVALUACIÓN </w:t>
      </w:r>
      <w:r w:rsidRPr="00FF08F2">
        <w:rPr>
          <w:b/>
        </w:rPr>
        <w:t>DE</w:t>
      </w:r>
      <w:r>
        <w:rPr>
          <w:b/>
        </w:rPr>
        <w:t xml:space="preserve">L COMPORTAMIENTO </w:t>
      </w:r>
      <w:r w:rsidRPr="002117A4">
        <w:rPr>
          <w:b/>
        </w:rPr>
        <w:t xml:space="preserve">AGRONÓMICO </w:t>
      </w:r>
      <w:r>
        <w:rPr>
          <w:b/>
          <w:bCs/>
        </w:rPr>
        <w:t>Y PRODUCTIVO</w:t>
      </w:r>
      <w:r w:rsidRPr="002117A4">
        <w:rPr>
          <w:b/>
        </w:rPr>
        <w:t xml:space="preserve"> </w:t>
      </w:r>
      <w:r>
        <w:rPr>
          <w:b/>
          <w:bCs/>
        </w:rPr>
        <w:t>DE 12 CULTIVARES DE MANÍ</w:t>
      </w:r>
      <w:r w:rsidRPr="002117A4">
        <w:rPr>
          <w:b/>
          <w:bCs/>
        </w:rPr>
        <w:t xml:space="preserve"> </w:t>
      </w:r>
      <w:r w:rsidRPr="005744BD">
        <w:rPr>
          <w:b/>
          <w:bCs/>
          <w:color w:val="auto"/>
        </w:rPr>
        <w:t>(</w:t>
      </w:r>
      <w:r w:rsidRPr="005744BD">
        <w:rPr>
          <w:b/>
          <w:bCs/>
          <w:i/>
          <w:color w:val="auto"/>
          <w:u w:val="single"/>
        </w:rPr>
        <w:t>Arachis</w:t>
      </w:r>
      <w:r w:rsidRPr="005744BD">
        <w:rPr>
          <w:b/>
          <w:bCs/>
          <w:color w:val="auto"/>
        </w:rPr>
        <w:t xml:space="preserve"> </w:t>
      </w:r>
      <w:proofErr w:type="spellStart"/>
      <w:r w:rsidRPr="005744BD">
        <w:rPr>
          <w:b/>
          <w:bCs/>
          <w:i/>
          <w:color w:val="auto"/>
          <w:u w:val="single"/>
        </w:rPr>
        <w:t>hypogaea</w:t>
      </w:r>
      <w:proofErr w:type="spellEnd"/>
      <w:r w:rsidRPr="005744BD">
        <w:rPr>
          <w:b/>
          <w:bCs/>
          <w:color w:val="auto"/>
        </w:rPr>
        <w:t xml:space="preserve"> L.)</w:t>
      </w:r>
      <w:r w:rsidRPr="002117A4">
        <w:rPr>
          <w:b/>
          <w:bCs/>
        </w:rPr>
        <w:t xml:space="preserve"> </w:t>
      </w:r>
      <w:r>
        <w:rPr>
          <w:b/>
          <w:bCs/>
        </w:rPr>
        <w:t xml:space="preserve">TIPO RUNNER </w:t>
      </w:r>
      <w:r w:rsidRPr="002117A4">
        <w:rPr>
          <w:b/>
          <w:bCs/>
          <w:color w:val="auto"/>
        </w:rPr>
        <w:t>EN</w:t>
      </w:r>
      <w:r>
        <w:rPr>
          <w:b/>
          <w:bCs/>
          <w:color w:val="auto"/>
        </w:rPr>
        <w:t xml:space="preserve"> EL RECINTO SAN JOSÉ DE PIJULLO, CANTÓN URDANETA</w:t>
      </w:r>
      <w:r>
        <w:rPr>
          <w:b/>
          <w:bCs/>
        </w:rPr>
        <w:t>, PROVINCIA</w:t>
      </w:r>
      <w:r w:rsidRPr="0026356C">
        <w:rPr>
          <w:b/>
          <w:bCs/>
        </w:rPr>
        <w:t xml:space="preserve"> LOS RÍOS.</w:t>
      </w:r>
    </w:p>
    <w:p w:rsidR="0068717D" w:rsidRPr="00585D40" w:rsidRDefault="0068717D" w:rsidP="004D4536">
      <w:pPr>
        <w:pStyle w:val="Default"/>
        <w:spacing w:line="360" w:lineRule="auto"/>
        <w:ind w:right="-1"/>
        <w:jc w:val="both"/>
        <w:rPr>
          <w:b/>
          <w:bCs/>
        </w:rPr>
      </w:pPr>
    </w:p>
    <w:p w:rsidR="00756A48" w:rsidRPr="00585D40" w:rsidRDefault="00756A48" w:rsidP="00756A48">
      <w:pPr>
        <w:pStyle w:val="Default"/>
        <w:spacing w:line="360" w:lineRule="auto"/>
        <w:ind w:right="-1"/>
        <w:jc w:val="both"/>
        <w:rPr>
          <w:b/>
          <w:bCs/>
        </w:rPr>
      </w:pPr>
      <w:r w:rsidRPr="00585D40">
        <w:rPr>
          <w:b/>
          <w:bCs/>
        </w:rPr>
        <w:t xml:space="preserve">REVISADO </w:t>
      </w:r>
      <w:r w:rsidR="0068717D">
        <w:rPr>
          <w:b/>
          <w:bCs/>
        </w:rPr>
        <w:t xml:space="preserve">Y APROBADO </w:t>
      </w:r>
      <w:r w:rsidRPr="00585D40">
        <w:rPr>
          <w:b/>
          <w:bCs/>
        </w:rPr>
        <w:t>POR:</w:t>
      </w:r>
    </w:p>
    <w:p w:rsidR="00756A48" w:rsidRDefault="00756A48" w:rsidP="00756A48">
      <w:pPr>
        <w:pStyle w:val="Default"/>
        <w:spacing w:line="360" w:lineRule="auto"/>
        <w:ind w:right="-1"/>
        <w:jc w:val="both"/>
        <w:rPr>
          <w:b/>
          <w:bCs/>
        </w:rPr>
      </w:pPr>
    </w:p>
    <w:p w:rsidR="0068717D" w:rsidRPr="00585D40" w:rsidRDefault="0068717D" w:rsidP="00756A48">
      <w:pPr>
        <w:pStyle w:val="Default"/>
        <w:spacing w:line="360" w:lineRule="auto"/>
        <w:ind w:right="-1"/>
        <w:jc w:val="both"/>
        <w:rPr>
          <w:b/>
          <w:bCs/>
        </w:rPr>
      </w:pPr>
    </w:p>
    <w:p w:rsidR="00756A48" w:rsidRDefault="00756A48" w:rsidP="00756A48">
      <w:pPr>
        <w:pStyle w:val="Default"/>
        <w:spacing w:line="480" w:lineRule="auto"/>
        <w:ind w:right="-1"/>
        <w:jc w:val="both"/>
        <w:rPr>
          <w:b/>
          <w:bCs/>
        </w:rPr>
      </w:pPr>
    </w:p>
    <w:p w:rsidR="000D3240" w:rsidRDefault="000D3240" w:rsidP="00756A48">
      <w:pPr>
        <w:pStyle w:val="Default"/>
        <w:spacing w:line="480" w:lineRule="auto"/>
        <w:ind w:right="-1"/>
        <w:jc w:val="both"/>
        <w:rPr>
          <w:b/>
          <w:bCs/>
        </w:rPr>
      </w:pPr>
    </w:p>
    <w:p w:rsidR="00FE7F72" w:rsidRPr="00585D40" w:rsidRDefault="00FE7F72" w:rsidP="00756A48">
      <w:pPr>
        <w:pStyle w:val="Default"/>
        <w:spacing w:line="480" w:lineRule="auto"/>
        <w:ind w:right="-1"/>
        <w:jc w:val="both"/>
        <w:rPr>
          <w:b/>
          <w:bCs/>
        </w:rPr>
      </w:pPr>
    </w:p>
    <w:p w:rsidR="00756A48" w:rsidRPr="00585D40" w:rsidRDefault="00756A48" w:rsidP="00756A48">
      <w:pPr>
        <w:pStyle w:val="Default"/>
        <w:tabs>
          <w:tab w:val="left" w:pos="6663"/>
        </w:tabs>
        <w:ind w:right="-1"/>
        <w:jc w:val="center"/>
        <w:rPr>
          <w:b/>
          <w:bCs/>
        </w:rPr>
      </w:pPr>
      <w:r w:rsidRPr="00585D40">
        <w:rPr>
          <w:b/>
          <w:bCs/>
        </w:rPr>
        <w:t>.............................................................................</w:t>
      </w:r>
    </w:p>
    <w:p w:rsidR="00756A48" w:rsidRPr="00585D40" w:rsidRDefault="00756A48" w:rsidP="00756A48">
      <w:pPr>
        <w:pStyle w:val="Default"/>
        <w:ind w:right="-1"/>
        <w:jc w:val="center"/>
        <w:rPr>
          <w:bCs/>
        </w:rPr>
      </w:pPr>
      <w:r>
        <w:rPr>
          <w:bCs/>
        </w:rPr>
        <w:t>ING. CARLOS MONAR BENAVIDES M.</w:t>
      </w:r>
      <w:r w:rsidRPr="00585D40">
        <w:rPr>
          <w:bCs/>
        </w:rPr>
        <w:t>Sc.</w:t>
      </w:r>
    </w:p>
    <w:p w:rsidR="00756A48" w:rsidRPr="00585D40" w:rsidRDefault="004D4536" w:rsidP="00756A48">
      <w:pPr>
        <w:pStyle w:val="Default"/>
        <w:spacing w:line="360" w:lineRule="auto"/>
        <w:ind w:right="-1"/>
        <w:jc w:val="center"/>
        <w:rPr>
          <w:b/>
          <w:bCs/>
        </w:rPr>
      </w:pPr>
      <w:r>
        <w:rPr>
          <w:b/>
          <w:bCs/>
        </w:rPr>
        <w:t>DIRECTOR DE PROYECTO</w:t>
      </w:r>
      <w:r w:rsidR="00756A48" w:rsidRPr="00585D40">
        <w:rPr>
          <w:b/>
          <w:bCs/>
        </w:rPr>
        <w:t>.</w:t>
      </w:r>
    </w:p>
    <w:p w:rsidR="00756A48" w:rsidRPr="00585D40" w:rsidRDefault="00756A48" w:rsidP="00756A48">
      <w:pPr>
        <w:pStyle w:val="Default"/>
        <w:spacing w:line="360" w:lineRule="auto"/>
        <w:ind w:right="-1"/>
        <w:jc w:val="center"/>
        <w:rPr>
          <w:b/>
          <w:bCs/>
        </w:rPr>
      </w:pPr>
    </w:p>
    <w:p w:rsidR="00756A48" w:rsidRDefault="00756A48" w:rsidP="00FE7F72">
      <w:pPr>
        <w:pStyle w:val="Default"/>
        <w:ind w:right="-1"/>
        <w:rPr>
          <w:b/>
          <w:bCs/>
        </w:rPr>
      </w:pPr>
    </w:p>
    <w:p w:rsidR="00756A48" w:rsidRDefault="00756A48" w:rsidP="00756A48">
      <w:pPr>
        <w:pStyle w:val="Default"/>
        <w:ind w:right="-1"/>
        <w:jc w:val="center"/>
        <w:rPr>
          <w:b/>
          <w:bCs/>
        </w:rPr>
      </w:pPr>
    </w:p>
    <w:p w:rsidR="00756A48" w:rsidRDefault="00756A48" w:rsidP="00756A48">
      <w:pPr>
        <w:pStyle w:val="Default"/>
        <w:ind w:right="-1"/>
        <w:jc w:val="center"/>
        <w:rPr>
          <w:b/>
          <w:bCs/>
        </w:rPr>
      </w:pPr>
    </w:p>
    <w:p w:rsidR="00FE7F72" w:rsidRDefault="00FE7F72" w:rsidP="00756A48">
      <w:pPr>
        <w:pStyle w:val="Default"/>
        <w:ind w:right="-1"/>
        <w:jc w:val="center"/>
        <w:rPr>
          <w:b/>
          <w:bCs/>
        </w:rPr>
      </w:pPr>
    </w:p>
    <w:p w:rsidR="00756A48" w:rsidRDefault="00756A48" w:rsidP="00756A48">
      <w:pPr>
        <w:pStyle w:val="Default"/>
        <w:ind w:right="-1"/>
        <w:jc w:val="center"/>
        <w:rPr>
          <w:b/>
          <w:bCs/>
        </w:rPr>
      </w:pPr>
    </w:p>
    <w:p w:rsidR="00756A48" w:rsidRDefault="00756A48" w:rsidP="00756A48">
      <w:pPr>
        <w:pStyle w:val="Default"/>
        <w:ind w:right="-1"/>
        <w:jc w:val="center"/>
        <w:rPr>
          <w:b/>
          <w:bCs/>
        </w:rPr>
      </w:pPr>
    </w:p>
    <w:p w:rsidR="0068717D" w:rsidRDefault="0068717D" w:rsidP="00756A48">
      <w:pPr>
        <w:pStyle w:val="Default"/>
        <w:ind w:right="-1"/>
        <w:jc w:val="center"/>
        <w:rPr>
          <w:b/>
          <w:bCs/>
        </w:rPr>
      </w:pPr>
    </w:p>
    <w:p w:rsidR="00756A48" w:rsidRPr="00585D40" w:rsidRDefault="0031483C" w:rsidP="0031483C">
      <w:pPr>
        <w:pStyle w:val="Default"/>
        <w:tabs>
          <w:tab w:val="left" w:pos="1701"/>
        </w:tabs>
        <w:ind w:right="-1"/>
        <w:jc w:val="center"/>
        <w:rPr>
          <w:b/>
          <w:bCs/>
        </w:rPr>
      </w:pPr>
      <w:r>
        <w:rPr>
          <w:b/>
          <w:bCs/>
        </w:rPr>
        <w:t>..</w:t>
      </w:r>
      <w:r w:rsidR="00756A48" w:rsidRPr="00585D40">
        <w:rPr>
          <w:b/>
          <w:bCs/>
        </w:rPr>
        <w:t>..........................................................................</w:t>
      </w:r>
    </w:p>
    <w:p w:rsidR="0031483C" w:rsidRPr="00585D40" w:rsidRDefault="0031483C" w:rsidP="0031483C">
      <w:pPr>
        <w:pStyle w:val="Default"/>
        <w:ind w:right="-1"/>
        <w:jc w:val="center"/>
        <w:rPr>
          <w:bCs/>
        </w:rPr>
      </w:pPr>
      <w:r>
        <w:rPr>
          <w:bCs/>
        </w:rPr>
        <w:t>ING. DAVID SILVA GARCÍA M.</w:t>
      </w:r>
      <w:r w:rsidRPr="00585D40">
        <w:rPr>
          <w:bCs/>
        </w:rPr>
        <w:t>Sc.</w:t>
      </w:r>
    </w:p>
    <w:p w:rsidR="00756A48" w:rsidRPr="00585D40" w:rsidRDefault="00756A48" w:rsidP="00756A48">
      <w:pPr>
        <w:pStyle w:val="Default"/>
        <w:spacing w:line="360" w:lineRule="auto"/>
        <w:ind w:right="-1"/>
        <w:jc w:val="center"/>
        <w:rPr>
          <w:b/>
          <w:bCs/>
        </w:rPr>
      </w:pPr>
      <w:r w:rsidRPr="00585D40">
        <w:rPr>
          <w:b/>
          <w:bCs/>
        </w:rPr>
        <w:t>BIOMETRISTA.</w:t>
      </w:r>
    </w:p>
    <w:p w:rsidR="00756A48" w:rsidRPr="00585D40" w:rsidRDefault="00756A48" w:rsidP="0068717D">
      <w:pPr>
        <w:pStyle w:val="Default"/>
        <w:tabs>
          <w:tab w:val="left" w:pos="1560"/>
        </w:tabs>
        <w:spacing w:line="480" w:lineRule="auto"/>
        <w:ind w:right="-1"/>
        <w:rPr>
          <w:b/>
          <w:bCs/>
        </w:rPr>
      </w:pPr>
    </w:p>
    <w:p w:rsidR="00756A48" w:rsidRDefault="00756A48" w:rsidP="00756A48">
      <w:pPr>
        <w:pStyle w:val="Default"/>
        <w:spacing w:line="480" w:lineRule="auto"/>
        <w:ind w:right="-1"/>
        <w:jc w:val="center"/>
        <w:rPr>
          <w:b/>
          <w:bCs/>
        </w:rPr>
      </w:pPr>
    </w:p>
    <w:p w:rsidR="00756A48" w:rsidRDefault="00756A48" w:rsidP="00756A48">
      <w:pPr>
        <w:pStyle w:val="Default"/>
        <w:tabs>
          <w:tab w:val="left" w:pos="6521"/>
        </w:tabs>
        <w:ind w:right="-1"/>
        <w:jc w:val="center"/>
        <w:rPr>
          <w:b/>
          <w:bCs/>
        </w:rPr>
      </w:pPr>
    </w:p>
    <w:p w:rsidR="0068717D" w:rsidRDefault="0068717D" w:rsidP="00756A48">
      <w:pPr>
        <w:pStyle w:val="Default"/>
        <w:tabs>
          <w:tab w:val="left" w:pos="6521"/>
        </w:tabs>
        <w:ind w:right="-1"/>
        <w:jc w:val="center"/>
        <w:rPr>
          <w:b/>
          <w:bCs/>
        </w:rPr>
      </w:pPr>
    </w:p>
    <w:p w:rsidR="00FE7F72" w:rsidRDefault="00FE7F72" w:rsidP="00756A48">
      <w:pPr>
        <w:pStyle w:val="Default"/>
        <w:tabs>
          <w:tab w:val="left" w:pos="6521"/>
        </w:tabs>
        <w:ind w:right="-1"/>
        <w:jc w:val="center"/>
        <w:rPr>
          <w:b/>
          <w:bCs/>
        </w:rPr>
      </w:pPr>
    </w:p>
    <w:p w:rsidR="00FE7F72" w:rsidRDefault="00FE7F72" w:rsidP="00756A48">
      <w:pPr>
        <w:pStyle w:val="Default"/>
        <w:tabs>
          <w:tab w:val="left" w:pos="6521"/>
        </w:tabs>
        <w:ind w:right="-1"/>
        <w:jc w:val="center"/>
        <w:rPr>
          <w:b/>
          <w:bCs/>
        </w:rPr>
      </w:pPr>
    </w:p>
    <w:p w:rsidR="00FE7F72" w:rsidRDefault="00FE7F72" w:rsidP="00756A48">
      <w:pPr>
        <w:pStyle w:val="Default"/>
        <w:tabs>
          <w:tab w:val="left" w:pos="6521"/>
        </w:tabs>
        <w:ind w:right="-1"/>
        <w:jc w:val="center"/>
        <w:rPr>
          <w:b/>
          <w:bCs/>
        </w:rPr>
      </w:pPr>
    </w:p>
    <w:p w:rsidR="00756A48" w:rsidRPr="00585D40" w:rsidRDefault="00756A48" w:rsidP="0031483C">
      <w:pPr>
        <w:pStyle w:val="Default"/>
        <w:tabs>
          <w:tab w:val="left" w:pos="1701"/>
          <w:tab w:val="left" w:pos="6521"/>
        </w:tabs>
        <w:ind w:right="-1"/>
        <w:jc w:val="center"/>
        <w:rPr>
          <w:b/>
          <w:bCs/>
        </w:rPr>
      </w:pPr>
      <w:r w:rsidRPr="00585D40">
        <w:rPr>
          <w:b/>
          <w:bCs/>
        </w:rPr>
        <w:t>..............................................</w:t>
      </w:r>
      <w:r w:rsidR="0031483C">
        <w:rPr>
          <w:b/>
          <w:bCs/>
        </w:rPr>
        <w:t>.......</w:t>
      </w:r>
      <w:r w:rsidRPr="00585D40">
        <w:rPr>
          <w:b/>
          <w:bCs/>
        </w:rPr>
        <w:t>.......................</w:t>
      </w:r>
    </w:p>
    <w:p w:rsidR="00756A48" w:rsidRPr="00585D40" w:rsidRDefault="00756A48" w:rsidP="00756A48">
      <w:pPr>
        <w:pStyle w:val="Default"/>
        <w:ind w:right="-1"/>
        <w:jc w:val="center"/>
        <w:rPr>
          <w:bCs/>
        </w:rPr>
      </w:pPr>
      <w:r>
        <w:rPr>
          <w:bCs/>
        </w:rPr>
        <w:t>ING.</w:t>
      </w:r>
      <w:r w:rsidR="0068717D">
        <w:rPr>
          <w:bCs/>
        </w:rPr>
        <w:t xml:space="preserve"> SONIA FIERRO BORJA. Mg</w:t>
      </w:r>
      <w:r w:rsidR="0031483C" w:rsidRPr="00585D40">
        <w:rPr>
          <w:bCs/>
        </w:rPr>
        <w:t>.</w:t>
      </w:r>
    </w:p>
    <w:p w:rsidR="00756A48" w:rsidRDefault="00756A48" w:rsidP="00756A48">
      <w:pPr>
        <w:pStyle w:val="Default"/>
        <w:spacing w:line="360" w:lineRule="auto"/>
        <w:ind w:right="-1"/>
        <w:jc w:val="center"/>
        <w:rPr>
          <w:b/>
          <w:bCs/>
        </w:rPr>
      </w:pPr>
      <w:r w:rsidRPr="00585D40">
        <w:rPr>
          <w:b/>
          <w:bCs/>
        </w:rPr>
        <w:t>REDACCIÓN TÉCNICA.</w:t>
      </w:r>
    </w:p>
    <w:p w:rsidR="00756A48" w:rsidRDefault="00756A48" w:rsidP="00756A48">
      <w:pPr>
        <w:pStyle w:val="Default"/>
        <w:tabs>
          <w:tab w:val="left" w:pos="2798"/>
        </w:tabs>
        <w:spacing w:line="360" w:lineRule="auto"/>
        <w:ind w:right="-1"/>
        <w:rPr>
          <w:b/>
          <w:sz w:val="28"/>
          <w:szCs w:val="28"/>
        </w:rPr>
      </w:pPr>
      <w:r>
        <w:rPr>
          <w:b/>
          <w:sz w:val="28"/>
          <w:szCs w:val="28"/>
        </w:rPr>
        <w:tab/>
      </w:r>
    </w:p>
    <w:p w:rsidR="0068717D" w:rsidRPr="0068717D" w:rsidRDefault="0068717D" w:rsidP="0068717D">
      <w:pPr>
        <w:pStyle w:val="Default"/>
        <w:tabs>
          <w:tab w:val="left" w:pos="2798"/>
        </w:tabs>
        <w:spacing w:line="360" w:lineRule="auto"/>
        <w:ind w:right="-1"/>
        <w:jc w:val="center"/>
        <w:rPr>
          <w:b/>
          <w:sz w:val="28"/>
          <w:szCs w:val="28"/>
        </w:rPr>
      </w:pPr>
      <w:r w:rsidRPr="0068717D">
        <w:rPr>
          <w:b/>
          <w:sz w:val="28"/>
          <w:szCs w:val="28"/>
        </w:rPr>
        <w:lastRenderedPageBreak/>
        <w:t>CERTIF</w:t>
      </w:r>
      <w:r>
        <w:rPr>
          <w:b/>
          <w:sz w:val="28"/>
          <w:szCs w:val="28"/>
        </w:rPr>
        <w:t>ICACIÓN DE AUTORÍ</w:t>
      </w:r>
      <w:r w:rsidRPr="0068717D">
        <w:rPr>
          <w:b/>
          <w:sz w:val="28"/>
          <w:szCs w:val="28"/>
        </w:rPr>
        <w:t>A</w:t>
      </w:r>
    </w:p>
    <w:p w:rsidR="0068717D" w:rsidRDefault="0068717D" w:rsidP="00756A48">
      <w:pPr>
        <w:pStyle w:val="Default"/>
        <w:tabs>
          <w:tab w:val="left" w:pos="2798"/>
        </w:tabs>
        <w:spacing w:line="360" w:lineRule="auto"/>
        <w:ind w:right="-1"/>
        <w:rPr>
          <w:b/>
          <w:sz w:val="28"/>
          <w:szCs w:val="28"/>
        </w:rPr>
      </w:pPr>
    </w:p>
    <w:p w:rsidR="0068717D" w:rsidRDefault="0068717D" w:rsidP="0068717D">
      <w:pPr>
        <w:spacing w:after="0" w:line="360" w:lineRule="auto"/>
        <w:jc w:val="both"/>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Yo, Carlos Iván Vaca Rocafuerte</w:t>
      </w:r>
      <w:r w:rsidRPr="0068717D">
        <w:rPr>
          <w:rFonts w:ascii="Times New Roman" w:eastAsia="Times New Roman" w:hAnsi="Times New Roman" w:cs="Times New Roman"/>
          <w:color w:val="000000"/>
          <w:sz w:val="24"/>
          <w:szCs w:val="24"/>
          <w:lang w:val="es-CO" w:eastAsia="es-CO"/>
        </w:rPr>
        <w:t>, co</w:t>
      </w:r>
      <w:r>
        <w:rPr>
          <w:rFonts w:ascii="Times New Roman" w:eastAsia="Times New Roman" w:hAnsi="Times New Roman" w:cs="Times New Roman"/>
          <w:color w:val="000000"/>
          <w:sz w:val="24"/>
          <w:szCs w:val="24"/>
          <w:lang w:val="es-CO" w:eastAsia="es-CO"/>
        </w:rPr>
        <w:t>n CI 120545185-7</w:t>
      </w:r>
      <w:r w:rsidRPr="0068717D">
        <w:rPr>
          <w:rFonts w:ascii="Times New Roman" w:eastAsia="Times New Roman" w:hAnsi="Times New Roman" w:cs="Times New Roman"/>
          <w:color w:val="000000"/>
          <w:sz w:val="24"/>
          <w:szCs w:val="24"/>
          <w:lang w:val="es-CO" w:eastAsia="es-CO"/>
        </w:rPr>
        <w:t>, declaro que el trabajo y los resultados presentados en este informe, no han sido previamente presentados para ningún grado o calificación profesional; y, que las referencias bibliográficas que se incluyen han sido consultadas y citadas con su respectivo</w:t>
      </w:r>
      <w:r w:rsidR="004D4536">
        <w:rPr>
          <w:rFonts w:ascii="Times New Roman" w:eastAsia="Times New Roman" w:hAnsi="Times New Roman" w:cs="Times New Roman"/>
          <w:color w:val="000000"/>
          <w:sz w:val="24"/>
          <w:szCs w:val="24"/>
          <w:lang w:val="es-CO" w:eastAsia="es-CO"/>
        </w:rPr>
        <w:t xml:space="preserve"> </w:t>
      </w:r>
      <w:r w:rsidR="007E0F76">
        <w:rPr>
          <w:rFonts w:ascii="Times New Roman" w:eastAsia="Times New Roman" w:hAnsi="Times New Roman" w:cs="Times New Roman"/>
          <w:color w:val="000000"/>
          <w:sz w:val="24"/>
          <w:szCs w:val="24"/>
          <w:lang w:val="es-CO" w:eastAsia="es-CO"/>
        </w:rPr>
        <w:t>(s)</w:t>
      </w:r>
      <w:r w:rsidRPr="0068717D">
        <w:rPr>
          <w:rFonts w:ascii="Times New Roman" w:eastAsia="Times New Roman" w:hAnsi="Times New Roman" w:cs="Times New Roman"/>
          <w:color w:val="000000"/>
          <w:sz w:val="24"/>
          <w:szCs w:val="24"/>
          <w:lang w:val="es-CO" w:eastAsia="es-CO"/>
        </w:rPr>
        <w:t xml:space="preserve"> autor</w:t>
      </w:r>
      <w:r>
        <w:rPr>
          <w:rFonts w:ascii="Times New Roman" w:eastAsia="Times New Roman" w:hAnsi="Times New Roman" w:cs="Times New Roman"/>
          <w:color w:val="000000"/>
          <w:sz w:val="24"/>
          <w:szCs w:val="24"/>
          <w:lang w:val="es-CO" w:eastAsia="es-CO"/>
        </w:rPr>
        <w:t xml:space="preserve"> </w:t>
      </w:r>
      <w:r w:rsidRPr="0068717D">
        <w:rPr>
          <w:rFonts w:ascii="Times New Roman" w:eastAsia="Times New Roman" w:hAnsi="Times New Roman" w:cs="Times New Roman"/>
          <w:color w:val="000000"/>
          <w:sz w:val="24"/>
          <w:szCs w:val="24"/>
          <w:lang w:val="es-CO" w:eastAsia="es-CO"/>
        </w:rPr>
        <w:t>(es).</w:t>
      </w:r>
    </w:p>
    <w:p w:rsidR="0068717D" w:rsidRPr="0068717D" w:rsidRDefault="0068717D" w:rsidP="0068717D">
      <w:pPr>
        <w:spacing w:after="0" w:line="360" w:lineRule="auto"/>
        <w:jc w:val="both"/>
        <w:rPr>
          <w:rFonts w:ascii="Times New Roman" w:eastAsia="Times New Roman" w:hAnsi="Times New Roman" w:cs="Times New Roman"/>
          <w:color w:val="000000"/>
          <w:sz w:val="24"/>
          <w:szCs w:val="24"/>
          <w:lang w:val="es-CO" w:eastAsia="es-CO"/>
        </w:rPr>
      </w:pPr>
    </w:p>
    <w:p w:rsidR="0068717D" w:rsidRPr="0068717D" w:rsidRDefault="0068717D" w:rsidP="0068717D">
      <w:pPr>
        <w:spacing w:after="0" w:line="360" w:lineRule="auto"/>
        <w:jc w:val="both"/>
        <w:rPr>
          <w:rFonts w:ascii="Times New Roman" w:eastAsia="Times New Roman" w:hAnsi="Times New Roman" w:cs="Times New Roman"/>
          <w:color w:val="000000"/>
          <w:sz w:val="24"/>
          <w:szCs w:val="24"/>
          <w:lang w:val="es-CO" w:eastAsia="es-CO"/>
        </w:rPr>
      </w:pPr>
      <w:r w:rsidRPr="0068717D">
        <w:rPr>
          <w:rFonts w:ascii="Times New Roman" w:eastAsia="Times New Roman" w:hAnsi="Times New Roman" w:cs="Times New Roman"/>
          <w:color w:val="000000"/>
          <w:sz w:val="24"/>
          <w:szCs w:val="24"/>
          <w:lang w:val="es-CO" w:eastAsia="es-CO"/>
        </w:rPr>
        <w:t>La Universidad Estatal de Bolívar, puede hacer uso de los derechos de publicación correspondientes a este trabajo, según lo establecido por la Ley de Propiedad Intelectual, su Reglamentación y la Normativa Institucional vigente.</w:t>
      </w:r>
    </w:p>
    <w:p w:rsidR="0068717D" w:rsidRDefault="0068717D" w:rsidP="00756A48">
      <w:pPr>
        <w:pStyle w:val="Default"/>
        <w:tabs>
          <w:tab w:val="left" w:pos="2798"/>
        </w:tabs>
        <w:spacing w:line="360" w:lineRule="auto"/>
        <w:ind w:right="-1"/>
        <w:rPr>
          <w:b/>
          <w:sz w:val="28"/>
          <w:szCs w:val="28"/>
        </w:rPr>
      </w:pPr>
    </w:p>
    <w:p w:rsidR="00756A48" w:rsidRDefault="00756A48" w:rsidP="00756A48">
      <w:pPr>
        <w:pStyle w:val="Default"/>
        <w:tabs>
          <w:tab w:val="left" w:pos="2798"/>
        </w:tabs>
        <w:spacing w:line="360" w:lineRule="auto"/>
        <w:ind w:right="-1"/>
        <w:rPr>
          <w:b/>
          <w:sz w:val="28"/>
          <w:szCs w:val="28"/>
        </w:rPr>
      </w:pPr>
    </w:p>
    <w:p w:rsidR="0068717D" w:rsidRDefault="0068717D" w:rsidP="0068717D">
      <w:pPr>
        <w:pStyle w:val="Default"/>
        <w:tabs>
          <w:tab w:val="left" w:pos="6663"/>
        </w:tabs>
        <w:ind w:right="-1"/>
        <w:jc w:val="center"/>
        <w:rPr>
          <w:b/>
          <w:bCs/>
        </w:rPr>
      </w:pPr>
    </w:p>
    <w:p w:rsidR="0068717D" w:rsidRDefault="0068717D" w:rsidP="0068717D">
      <w:pPr>
        <w:pStyle w:val="Default"/>
        <w:tabs>
          <w:tab w:val="left" w:pos="6663"/>
        </w:tabs>
        <w:ind w:right="-1"/>
        <w:jc w:val="center"/>
        <w:rPr>
          <w:b/>
          <w:bCs/>
        </w:rPr>
      </w:pPr>
    </w:p>
    <w:p w:rsidR="0068717D" w:rsidRDefault="0068717D" w:rsidP="0068717D">
      <w:pPr>
        <w:pStyle w:val="Default"/>
        <w:tabs>
          <w:tab w:val="left" w:pos="6663"/>
        </w:tabs>
        <w:ind w:right="-1"/>
        <w:jc w:val="center"/>
        <w:rPr>
          <w:b/>
          <w:bCs/>
        </w:rPr>
      </w:pPr>
    </w:p>
    <w:p w:rsidR="0068717D" w:rsidRPr="00585D40" w:rsidRDefault="0068717D" w:rsidP="0068717D">
      <w:pPr>
        <w:pStyle w:val="Default"/>
        <w:tabs>
          <w:tab w:val="left" w:pos="1701"/>
          <w:tab w:val="left" w:pos="6521"/>
        </w:tabs>
        <w:ind w:right="-1"/>
        <w:jc w:val="center"/>
        <w:rPr>
          <w:b/>
          <w:bCs/>
        </w:rPr>
      </w:pPr>
      <w:r w:rsidRPr="00585D40">
        <w:rPr>
          <w:b/>
          <w:bCs/>
        </w:rPr>
        <w:t>..............................................</w:t>
      </w:r>
      <w:r>
        <w:rPr>
          <w:b/>
          <w:bCs/>
        </w:rPr>
        <w:t>.......</w:t>
      </w:r>
      <w:r w:rsidRPr="00585D40">
        <w:rPr>
          <w:b/>
          <w:bCs/>
        </w:rPr>
        <w:t>.......................</w:t>
      </w:r>
    </w:p>
    <w:p w:rsidR="0068717D" w:rsidRPr="0068717D" w:rsidRDefault="0068717D" w:rsidP="0068717D">
      <w:pPr>
        <w:pStyle w:val="Default"/>
        <w:tabs>
          <w:tab w:val="left" w:pos="6663"/>
        </w:tabs>
        <w:ind w:right="-1"/>
        <w:jc w:val="center"/>
        <w:rPr>
          <w:rFonts w:eastAsia="Times New Roman"/>
          <w:lang w:val="es-CO" w:eastAsia="es-CO"/>
        </w:rPr>
      </w:pPr>
      <w:r w:rsidRPr="0068717D">
        <w:rPr>
          <w:rFonts w:eastAsia="Times New Roman"/>
          <w:lang w:val="es-CO" w:eastAsia="es-CO"/>
        </w:rPr>
        <w:t>CARLOS IVÁN VACA ROCAFUERTE</w:t>
      </w:r>
    </w:p>
    <w:p w:rsidR="0068717D" w:rsidRPr="007906CD" w:rsidRDefault="0068717D" w:rsidP="0068717D">
      <w:pPr>
        <w:pStyle w:val="Default"/>
        <w:tabs>
          <w:tab w:val="left" w:pos="6663"/>
        </w:tabs>
        <w:ind w:right="-1"/>
        <w:jc w:val="center"/>
        <w:rPr>
          <w:bCs/>
        </w:rPr>
      </w:pPr>
      <w:r w:rsidRPr="007906CD">
        <w:rPr>
          <w:rFonts w:eastAsia="Times New Roman"/>
          <w:lang w:val="es-CO" w:eastAsia="es-CO"/>
        </w:rPr>
        <w:t>CI</w:t>
      </w:r>
      <w:r w:rsidR="004D4536" w:rsidRPr="007906CD">
        <w:rPr>
          <w:rFonts w:eastAsia="Times New Roman"/>
          <w:lang w:val="es-CO" w:eastAsia="es-CO"/>
        </w:rPr>
        <w:t xml:space="preserve">: </w:t>
      </w:r>
      <w:r w:rsidRPr="007906CD">
        <w:rPr>
          <w:rFonts w:eastAsia="Times New Roman"/>
          <w:lang w:val="es-CO" w:eastAsia="es-CO"/>
        </w:rPr>
        <w:t>120545185-7</w:t>
      </w:r>
    </w:p>
    <w:p w:rsidR="004D4536" w:rsidRPr="0068717D" w:rsidRDefault="004D4536" w:rsidP="0068717D">
      <w:pPr>
        <w:pStyle w:val="Default"/>
        <w:tabs>
          <w:tab w:val="left" w:pos="6663"/>
        </w:tabs>
        <w:ind w:right="-1"/>
        <w:jc w:val="center"/>
        <w:rPr>
          <w:b/>
          <w:bCs/>
        </w:rPr>
      </w:pPr>
      <w:r>
        <w:rPr>
          <w:b/>
          <w:bCs/>
        </w:rPr>
        <w:t>AUTOR</w:t>
      </w:r>
    </w:p>
    <w:p w:rsidR="0068717D" w:rsidRDefault="0068717D" w:rsidP="0068717D">
      <w:pPr>
        <w:pStyle w:val="Default"/>
        <w:tabs>
          <w:tab w:val="left" w:pos="6663"/>
        </w:tabs>
        <w:ind w:right="-1"/>
        <w:jc w:val="center"/>
        <w:rPr>
          <w:b/>
          <w:bCs/>
        </w:rPr>
      </w:pPr>
    </w:p>
    <w:p w:rsidR="0068717D" w:rsidRDefault="0068717D" w:rsidP="0068717D">
      <w:pPr>
        <w:pStyle w:val="Default"/>
        <w:tabs>
          <w:tab w:val="left" w:pos="6663"/>
        </w:tabs>
        <w:ind w:right="-1"/>
        <w:jc w:val="center"/>
        <w:rPr>
          <w:b/>
          <w:bCs/>
        </w:rPr>
      </w:pPr>
    </w:p>
    <w:p w:rsidR="0068717D" w:rsidRDefault="0068717D" w:rsidP="0068717D">
      <w:pPr>
        <w:pStyle w:val="Default"/>
        <w:tabs>
          <w:tab w:val="left" w:pos="6663"/>
        </w:tabs>
        <w:ind w:right="-1"/>
        <w:jc w:val="center"/>
        <w:rPr>
          <w:b/>
          <w:bCs/>
        </w:rPr>
      </w:pPr>
    </w:p>
    <w:p w:rsidR="000D3240" w:rsidRDefault="000D3240" w:rsidP="0068717D">
      <w:pPr>
        <w:pStyle w:val="Default"/>
        <w:tabs>
          <w:tab w:val="left" w:pos="6663"/>
        </w:tabs>
        <w:ind w:right="-1"/>
        <w:jc w:val="center"/>
        <w:rPr>
          <w:b/>
          <w:bCs/>
        </w:rPr>
      </w:pPr>
    </w:p>
    <w:p w:rsidR="000D3240" w:rsidRDefault="000D3240" w:rsidP="0068717D">
      <w:pPr>
        <w:pStyle w:val="Default"/>
        <w:tabs>
          <w:tab w:val="left" w:pos="6663"/>
        </w:tabs>
        <w:ind w:right="-1"/>
        <w:jc w:val="center"/>
        <w:rPr>
          <w:b/>
          <w:bCs/>
        </w:rPr>
      </w:pPr>
    </w:p>
    <w:p w:rsidR="0068717D" w:rsidRPr="00585D40" w:rsidRDefault="0068717D" w:rsidP="0068717D">
      <w:pPr>
        <w:pStyle w:val="Default"/>
        <w:tabs>
          <w:tab w:val="left" w:pos="6663"/>
        </w:tabs>
        <w:ind w:right="-1"/>
        <w:jc w:val="center"/>
        <w:rPr>
          <w:b/>
          <w:bCs/>
        </w:rPr>
      </w:pPr>
      <w:r w:rsidRPr="00585D40">
        <w:rPr>
          <w:b/>
          <w:bCs/>
        </w:rPr>
        <w:t>.............................................................................</w:t>
      </w:r>
    </w:p>
    <w:p w:rsidR="0068717D" w:rsidRDefault="0068717D" w:rsidP="0068717D">
      <w:pPr>
        <w:pStyle w:val="Default"/>
        <w:ind w:right="-1"/>
        <w:jc w:val="center"/>
        <w:rPr>
          <w:bCs/>
        </w:rPr>
      </w:pPr>
      <w:r>
        <w:rPr>
          <w:bCs/>
        </w:rPr>
        <w:t>ING. CARLOS MONAR BENAVIDES M.</w:t>
      </w:r>
      <w:r w:rsidRPr="00585D40">
        <w:rPr>
          <w:bCs/>
        </w:rPr>
        <w:t>Sc.</w:t>
      </w:r>
    </w:p>
    <w:p w:rsidR="0068717D" w:rsidRPr="007906CD" w:rsidRDefault="0068717D" w:rsidP="004D4536">
      <w:pPr>
        <w:pStyle w:val="Default"/>
        <w:ind w:right="-1"/>
        <w:jc w:val="center"/>
        <w:rPr>
          <w:bCs/>
        </w:rPr>
      </w:pPr>
      <w:r w:rsidRPr="007906CD">
        <w:rPr>
          <w:rFonts w:eastAsia="Times New Roman"/>
          <w:lang w:val="es-CO" w:eastAsia="es-CO"/>
        </w:rPr>
        <w:t>CI</w:t>
      </w:r>
      <w:r w:rsidR="007E0F76" w:rsidRPr="007906CD">
        <w:rPr>
          <w:rFonts w:eastAsia="Times New Roman"/>
          <w:lang w:val="es-CO" w:eastAsia="es-CO"/>
        </w:rPr>
        <w:t>: 180135853-0</w:t>
      </w:r>
    </w:p>
    <w:p w:rsidR="0068717D" w:rsidRPr="00585D40" w:rsidRDefault="004D4536" w:rsidP="004D4536">
      <w:pPr>
        <w:pStyle w:val="Default"/>
        <w:spacing w:line="360" w:lineRule="auto"/>
        <w:ind w:right="-1"/>
        <w:jc w:val="center"/>
        <w:rPr>
          <w:b/>
          <w:bCs/>
        </w:rPr>
      </w:pPr>
      <w:r>
        <w:rPr>
          <w:b/>
          <w:bCs/>
        </w:rPr>
        <w:t>DIRECTOR</w:t>
      </w:r>
    </w:p>
    <w:p w:rsidR="0068717D" w:rsidRDefault="0068717D" w:rsidP="00756A48">
      <w:pPr>
        <w:pStyle w:val="Default"/>
        <w:tabs>
          <w:tab w:val="left" w:pos="2798"/>
        </w:tabs>
        <w:spacing w:line="360" w:lineRule="auto"/>
        <w:ind w:right="-1"/>
        <w:rPr>
          <w:b/>
          <w:sz w:val="28"/>
          <w:szCs w:val="28"/>
        </w:rPr>
      </w:pPr>
    </w:p>
    <w:p w:rsidR="000D3240" w:rsidRDefault="000D3240" w:rsidP="00756A48">
      <w:pPr>
        <w:pStyle w:val="Default"/>
        <w:tabs>
          <w:tab w:val="left" w:pos="2798"/>
        </w:tabs>
        <w:spacing w:line="360" w:lineRule="auto"/>
        <w:ind w:right="-1"/>
        <w:rPr>
          <w:b/>
          <w:sz w:val="28"/>
          <w:szCs w:val="28"/>
        </w:rPr>
      </w:pPr>
    </w:p>
    <w:p w:rsidR="0068717D" w:rsidRDefault="0068717D" w:rsidP="00756A48">
      <w:pPr>
        <w:pStyle w:val="Default"/>
        <w:tabs>
          <w:tab w:val="left" w:pos="2798"/>
        </w:tabs>
        <w:spacing w:line="360" w:lineRule="auto"/>
        <w:ind w:right="-1"/>
        <w:rPr>
          <w:b/>
          <w:sz w:val="28"/>
          <w:szCs w:val="28"/>
        </w:rPr>
      </w:pPr>
    </w:p>
    <w:p w:rsidR="000D3240" w:rsidRDefault="000D3240" w:rsidP="0068717D">
      <w:pPr>
        <w:pStyle w:val="Default"/>
        <w:tabs>
          <w:tab w:val="left" w:pos="1701"/>
          <w:tab w:val="left" w:pos="6521"/>
        </w:tabs>
        <w:ind w:right="-1"/>
        <w:jc w:val="center"/>
        <w:rPr>
          <w:b/>
          <w:bCs/>
        </w:rPr>
      </w:pPr>
    </w:p>
    <w:p w:rsidR="000D3240" w:rsidRDefault="000D3240" w:rsidP="0068717D">
      <w:pPr>
        <w:pStyle w:val="Default"/>
        <w:tabs>
          <w:tab w:val="left" w:pos="1701"/>
          <w:tab w:val="left" w:pos="6521"/>
        </w:tabs>
        <w:ind w:right="-1"/>
        <w:jc w:val="center"/>
        <w:rPr>
          <w:b/>
          <w:bCs/>
        </w:rPr>
      </w:pPr>
    </w:p>
    <w:p w:rsidR="0068717D" w:rsidRPr="00585D40" w:rsidRDefault="0068717D" w:rsidP="0068717D">
      <w:pPr>
        <w:pStyle w:val="Default"/>
        <w:tabs>
          <w:tab w:val="left" w:pos="1701"/>
          <w:tab w:val="left" w:pos="6521"/>
        </w:tabs>
        <w:ind w:right="-1"/>
        <w:jc w:val="center"/>
        <w:rPr>
          <w:b/>
          <w:bCs/>
        </w:rPr>
      </w:pPr>
      <w:r w:rsidRPr="00585D40">
        <w:rPr>
          <w:b/>
          <w:bCs/>
        </w:rPr>
        <w:t>..............................................</w:t>
      </w:r>
      <w:r>
        <w:rPr>
          <w:b/>
          <w:bCs/>
        </w:rPr>
        <w:t>.......</w:t>
      </w:r>
      <w:r w:rsidRPr="00585D40">
        <w:rPr>
          <w:b/>
          <w:bCs/>
        </w:rPr>
        <w:t>.......................</w:t>
      </w:r>
    </w:p>
    <w:p w:rsidR="0068717D" w:rsidRDefault="0068717D" w:rsidP="0068717D">
      <w:pPr>
        <w:pStyle w:val="Default"/>
        <w:ind w:right="-1"/>
        <w:jc w:val="center"/>
        <w:rPr>
          <w:bCs/>
        </w:rPr>
      </w:pPr>
      <w:r>
        <w:rPr>
          <w:bCs/>
        </w:rPr>
        <w:t>ING. SONIA FIERRO BORJA. Mg</w:t>
      </w:r>
      <w:r w:rsidRPr="00585D40">
        <w:rPr>
          <w:bCs/>
        </w:rPr>
        <w:t>.</w:t>
      </w:r>
    </w:p>
    <w:p w:rsidR="0068717D" w:rsidRPr="007906CD" w:rsidRDefault="0068717D" w:rsidP="0068717D">
      <w:pPr>
        <w:pStyle w:val="Default"/>
        <w:ind w:right="-1"/>
        <w:rPr>
          <w:bCs/>
        </w:rPr>
      </w:pPr>
      <w:r>
        <w:rPr>
          <w:bCs/>
        </w:rPr>
        <w:t xml:space="preserve">                                                       </w:t>
      </w:r>
      <w:r w:rsidR="007906CD" w:rsidRPr="007906CD">
        <w:rPr>
          <w:rFonts w:eastAsia="Times New Roman"/>
          <w:lang w:val="es-CO" w:eastAsia="es-CO"/>
        </w:rPr>
        <w:t xml:space="preserve"> </w:t>
      </w:r>
      <w:r w:rsidR="007906CD" w:rsidRPr="00611C6B">
        <w:rPr>
          <w:rFonts w:eastAsia="Times New Roman"/>
          <w:lang w:val="es-CO" w:eastAsia="es-CO"/>
        </w:rPr>
        <w:t>CI:</w:t>
      </w:r>
      <w:r w:rsidR="007906CD">
        <w:rPr>
          <w:rFonts w:eastAsia="Times New Roman"/>
          <w:lang w:val="es-CO" w:eastAsia="es-CO"/>
        </w:rPr>
        <w:t xml:space="preserve"> 0201084712</w:t>
      </w:r>
    </w:p>
    <w:p w:rsidR="0068717D" w:rsidRDefault="00FE7F72" w:rsidP="0068717D">
      <w:pPr>
        <w:pStyle w:val="Default"/>
        <w:spacing w:line="360" w:lineRule="auto"/>
        <w:ind w:right="-1"/>
        <w:jc w:val="center"/>
        <w:rPr>
          <w:b/>
          <w:bCs/>
        </w:rPr>
      </w:pPr>
      <w:r w:rsidRPr="00C354F1">
        <w:rPr>
          <w:b/>
          <w:bCs/>
          <w:color w:val="auto"/>
        </w:rPr>
        <w:t xml:space="preserve">RESPONSABLE </w:t>
      </w:r>
      <w:r w:rsidR="004D4536">
        <w:rPr>
          <w:b/>
          <w:bCs/>
        </w:rPr>
        <w:t>DE REDACCIÓN TÉCNICA</w:t>
      </w:r>
    </w:p>
    <w:p w:rsidR="0068717D" w:rsidRDefault="0068717D" w:rsidP="00756A48">
      <w:pPr>
        <w:pStyle w:val="Default"/>
        <w:tabs>
          <w:tab w:val="left" w:pos="2798"/>
        </w:tabs>
        <w:spacing w:line="360" w:lineRule="auto"/>
        <w:ind w:right="-1"/>
        <w:rPr>
          <w:b/>
          <w:sz w:val="28"/>
          <w:szCs w:val="28"/>
        </w:rPr>
      </w:pPr>
    </w:p>
    <w:p w:rsidR="00756A48" w:rsidRDefault="00756A48" w:rsidP="00756A48">
      <w:pPr>
        <w:pStyle w:val="Default"/>
        <w:spacing w:line="360" w:lineRule="auto"/>
        <w:ind w:right="-1"/>
        <w:jc w:val="center"/>
        <w:rPr>
          <w:b/>
          <w:sz w:val="28"/>
          <w:szCs w:val="28"/>
        </w:rPr>
      </w:pPr>
      <w:r w:rsidRPr="004C007E">
        <w:rPr>
          <w:b/>
          <w:sz w:val="28"/>
          <w:szCs w:val="28"/>
        </w:rPr>
        <w:lastRenderedPageBreak/>
        <w:t>DEDICATORIA</w:t>
      </w:r>
    </w:p>
    <w:p w:rsidR="00756A48" w:rsidRDefault="00756A48" w:rsidP="00756A48">
      <w:pPr>
        <w:pStyle w:val="Default"/>
        <w:spacing w:line="360" w:lineRule="auto"/>
        <w:ind w:right="-1"/>
        <w:jc w:val="both"/>
      </w:pPr>
    </w:p>
    <w:p w:rsidR="004F7638" w:rsidRDefault="004F7638" w:rsidP="004F7638">
      <w:pPr>
        <w:pStyle w:val="Default"/>
        <w:spacing w:line="360" w:lineRule="auto"/>
        <w:ind w:right="-1"/>
        <w:jc w:val="both"/>
      </w:pPr>
      <w:r>
        <w:t>Al terminar esta investigación quiero agradecer a Dios quien me dio la fe, la fortaleza, la salud y la esperanza para terminar este trabajo</w:t>
      </w:r>
      <w:r w:rsidR="00D66C0F">
        <w:t>.</w:t>
      </w:r>
    </w:p>
    <w:p w:rsidR="004F7638" w:rsidRDefault="004F7638" w:rsidP="004F7638">
      <w:pPr>
        <w:pStyle w:val="Default"/>
        <w:spacing w:line="360" w:lineRule="auto"/>
        <w:ind w:right="-1"/>
        <w:jc w:val="both"/>
      </w:pPr>
    </w:p>
    <w:p w:rsidR="004F7638" w:rsidRDefault="004F7638" w:rsidP="004F7638">
      <w:pPr>
        <w:pStyle w:val="Default"/>
        <w:spacing w:line="360" w:lineRule="auto"/>
        <w:ind w:right="-1"/>
        <w:jc w:val="both"/>
      </w:pPr>
      <w:r>
        <w:t>A mis padres Carlos y Aracely que me enseñaron el valor de la vida y me inculcaron valores para ser una persona de bien en todo momento y fueron un pilar fundamental duran</w:t>
      </w:r>
      <w:r w:rsidR="007E0F76">
        <w:t>te el trayecto en el que realicé</w:t>
      </w:r>
      <w:r>
        <w:t xml:space="preserve"> este trabajo, me enseñaron a luchar por mis metas. Mi triunfo es el de ustedes.</w:t>
      </w:r>
    </w:p>
    <w:p w:rsidR="004F7638" w:rsidRDefault="004F7638" w:rsidP="004F7638">
      <w:pPr>
        <w:pStyle w:val="Default"/>
        <w:spacing w:line="360" w:lineRule="auto"/>
        <w:ind w:right="-1"/>
        <w:jc w:val="both"/>
      </w:pPr>
    </w:p>
    <w:p w:rsidR="004F7638" w:rsidRDefault="004F7638" w:rsidP="004F7638">
      <w:pPr>
        <w:pStyle w:val="Default"/>
        <w:spacing w:line="360" w:lineRule="auto"/>
        <w:ind w:right="-1"/>
        <w:jc w:val="both"/>
      </w:pPr>
      <w:r>
        <w:t>A mis catedráticos que fueron guía y me ayudaron con sus experiencias y conocimientos durante mi carrera de Ingeniería Agronómica.</w:t>
      </w:r>
    </w:p>
    <w:p w:rsidR="004F7638" w:rsidRDefault="004F7638" w:rsidP="004F7638">
      <w:pPr>
        <w:pStyle w:val="Default"/>
        <w:spacing w:line="360" w:lineRule="auto"/>
        <w:ind w:right="-1"/>
        <w:jc w:val="both"/>
      </w:pPr>
    </w:p>
    <w:p w:rsidR="00756A48" w:rsidRDefault="004F7638" w:rsidP="004F7638">
      <w:pPr>
        <w:pStyle w:val="Default"/>
        <w:spacing w:line="360" w:lineRule="auto"/>
        <w:ind w:right="-1"/>
        <w:jc w:val="both"/>
      </w:pPr>
      <w:r>
        <w:t>A mis amigos que me han dado su apoyo incondicional durante mi vida estudiantil.</w:t>
      </w:r>
    </w:p>
    <w:p w:rsidR="0031483C" w:rsidRDefault="0031483C" w:rsidP="00756A48">
      <w:pPr>
        <w:pStyle w:val="Default"/>
        <w:spacing w:line="360" w:lineRule="auto"/>
        <w:ind w:right="-1"/>
        <w:jc w:val="both"/>
      </w:pPr>
    </w:p>
    <w:p w:rsidR="0031483C" w:rsidRDefault="0031483C" w:rsidP="00756A48">
      <w:pPr>
        <w:pStyle w:val="Default"/>
        <w:spacing w:line="360" w:lineRule="auto"/>
        <w:ind w:right="-1"/>
        <w:jc w:val="both"/>
      </w:pPr>
    </w:p>
    <w:p w:rsidR="00756A48" w:rsidRDefault="00756A48" w:rsidP="00756A48">
      <w:pPr>
        <w:pStyle w:val="Default"/>
        <w:spacing w:line="360" w:lineRule="auto"/>
        <w:ind w:right="-1"/>
        <w:rPr>
          <w:b/>
          <w:bCs/>
        </w:rPr>
      </w:pPr>
    </w:p>
    <w:p w:rsidR="00756A48" w:rsidRDefault="00756A48" w:rsidP="00756A48">
      <w:pPr>
        <w:pStyle w:val="Default"/>
        <w:spacing w:line="360" w:lineRule="auto"/>
        <w:ind w:right="-1"/>
        <w:jc w:val="center"/>
        <w:rPr>
          <w:b/>
          <w:bCs/>
        </w:rPr>
      </w:pPr>
    </w:p>
    <w:p w:rsidR="00756A48" w:rsidRDefault="0031483C" w:rsidP="00756A48">
      <w:pPr>
        <w:pStyle w:val="Default"/>
        <w:spacing w:line="360" w:lineRule="auto"/>
        <w:ind w:right="-1"/>
        <w:jc w:val="right"/>
        <w:rPr>
          <w:b/>
          <w:bCs/>
        </w:rPr>
      </w:pPr>
      <w:r>
        <w:rPr>
          <w:b/>
          <w:bCs/>
          <w:i/>
        </w:rPr>
        <w:t>Carlos Iván</w:t>
      </w:r>
    </w:p>
    <w:p w:rsidR="00756A48" w:rsidRDefault="00756A48" w:rsidP="00756A48">
      <w:pPr>
        <w:pStyle w:val="Default"/>
        <w:spacing w:line="360" w:lineRule="auto"/>
        <w:ind w:right="-1"/>
        <w:jc w:val="center"/>
        <w:rPr>
          <w:b/>
          <w:bCs/>
        </w:rPr>
      </w:pPr>
    </w:p>
    <w:p w:rsidR="00756A48" w:rsidRDefault="00756A48" w:rsidP="00756A48">
      <w:pPr>
        <w:pStyle w:val="Default"/>
        <w:spacing w:line="360" w:lineRule="auto"/>
        <w:ind w:right="-1"/>
        <w:jc w:val="center"/>
        <w:rPr>
          <w:b/>
          <w:bCs/>
        </w:rPr>
      </w:pPr>
    </w:p>
    <w:p w:rsidR="00756A48" w:rsidRDefault="00756A48" w:rsidP="00756A48">
      <w:pPr>
        <w:pStyle w:val="Default"/>
        <w:spacing w:line="360" w:lineRule="auto"/>
        <w:ind w:right="-1"/>
        <w:jc w:val="center"/>
        <w:rPr>
          <w:b/>
          <w:bCs/>
        </w:rPr>
      </w:pPr>
    </w:p>
    <w:p w:rsidR="00756A48" w:rsidRDefault="00756A48" w:rsidP="00756A48">
      <w:pPr>
        <w:pStyle w:val="Default"/>
        <w:spacing w:line="360" w:lineRule="auto"/>
        <w:ind w:right="-1"/>
        <w:jc w:val="center"/>
        <w:rPr>
          <w:b/>
          <w:bCs/>
        </w:rPr>
      </w:pPr>
    </w:p>
    <w:p w:rsidR="00756A48" w:rsidRDefault="00756A48" w:rsidP="00756A48">
      <w:pPr>
        <w:pStyle w:val="Default"/>
        <w:spacing w:line="360" w:lineRule="auto"/>
        <w:ind w:right="-1"/>
        <w:jc w:val="center"/>
        <w:rPr>
          <w:b/>
          <w:bCs/>
        </w:rPr>
      </w:pPr>
    </w:p>
    <w:p w:rsidR="00756A48" w:rsidRDefault="00756A48" w:rsidP="00756A48">
      <w:pPr>
        <w:pStyle w:val="Default"/>
        <w:spacing w:line="360" w:lineRule="auto"/>
        <w:ind w:right="-1"/>
        <w:jc w:val="center"/>
        <w:rPr>
          <w:b/>
          <w:bCs/>
        </w:rPr>
      </w:pPr>
    </w:p>
    <w:p w:rsidR="00756A48" w:rsidRDefault="00756A48" w:rsidP="00756A48">
      <w:pPr>
        <w:pStyle w:val="Default"/>
        <w:spacing w:line="360" w:lineRule="auto"/>
        <w:ind w:right="-1"/>
        <w:jc w:val="center"/>
        <w:rPr>
          <w:b/>
          <w:bCs/>
        </w:rPr>
      </w:pPr>
    </w:p>
    <w:p w:rsidR="00756A48" w:rsidRDefault="00756A48" w:rsidP="00756A48">
      <w:pPr>
        <w:pStyle w:val="Default"/>
        <w:spacing w:line="360" w:lineRule="auto"/>
        <w:ind w:right="-1"/>
        <w:jc w:val="center"/>
        <w:rPr>
          <w:b/>
          <w:bCs/>
        </w:rPr>
      </w:pPr>
    </w:p>
    <w:p w:rsidR="00756A48" w:rsidRDefault="00756A48" w:rsidP="00756A48">
      <w:pPr>
        <w:pStyle w:val="Default"/>
        <w:spacing w:line="360" w:lineRule="auto"/>
        <w:ind w:right="-1"/>
        <w:jc w:val="center"/>
        <w:rPr>
          <w:b/>
          <w:bCs/>
        </w:rPr>
      </w:pPr>
    </w:p>
    <w:p w:rsidR="00756A48" w:rsidRDefault="00756A48" w:rsidP="00756A48">
      <w:pPr>
        <w:pStyle w:val="Default"/>
        <w:spacing w:line="360" w:lineRule="auto"/>
        <w:ind w:right="-1"/>
        <w:jc w:val="center"/>
        <w:rPr>
          <w:b/>
          <w:bCs/>
        </w:rPr>
      </w:pPr>
    </w:p>
    <w:p w:rsidR="00756A48" w:rsidRDefault="00756A48" w:rsidP="00756A48">
      <w:pPr>
        <w:pStyle w:val="Default"/>
        <w:spacing w:line="360" w:lineRule="auto"/>
        <w:ind w:right="-1"/>
        <w:jc w:val="center"/>
        <w:rPr>
          <w:b/>
          <w:bCs/>
        </w:rPr>
      </w:pPr>
    </w:p>
    <w:p w:rsidR="00756A48" w:rsidRDefault="00756A48" w:rsidP="004F7638">
      <w:pPr>
        <w:pStyle w:val="Default"/>
        <w:spacing w:line="360" w:lineRule="auto"/>
        <w:ind w:right="-1"/>
        <w:rPr>
          <w:b/>
          <w:bCs/>
        </w:rPr>
      </w:pPr>
    </w:p>
    <w:p w:rsidR="005C00CB" w:rsidRDefault="005C00CB" w:rsidP="004F7638">
      <w:pPr>
        <w:pStyle w:val="Default"/>
        <w:spacing w:line="360" w:lineRule="auto"/>
        <w:ind w:right="-1"/>
        <w:rPr>
          <w:b/>
          <w:bCs/>
        </w:rPr>
      </w:pPr>
    </w:p>
    <w:p w:rsidR="004F7638" w:rsidRDefault="00756A48" w:rsidP="004F7638">
      <w:pPr>
        <w:pStyle w:val="Default"/>
        <w:spacing w:line="360" w:lineRule="auto"/>
        <w:ind w:right="-1"/>
        <w:jc w:val="center"/>
        <w:rPr>
          <w:b/>
          <w:bCs/>
          <w:sz w:val="28"/>
          <w:szCs w:val="28"/>
        </w:rPr>
      </w:pPr>
      <w:r w:rsidRPr="0064452C">
        <w:rPr>
          <w:b/>
          <w:bCs/>
          <w:sz w:val="28"/>
          <w:szCs w:val="28"/>
        </w:rPr>
        <w:lastRenderedPageBreak/>
        <w:t>AGRADECIMIENTO</w:t>
      </w:r>
    </w:p>
    <w:p w:rsidR="004F7638" w:rsidRPr="004F7638" w:rsidRDefault="004F7638" w:rsidP="004F7638">
      <w:pPr>
        <w:pStyle w:val="Default"/>
        <w:spacing w:line="360" w:lineRule="auto"/>
        <w:ind w:right="-1"/>
        <w:jc w:val="center"/>
        <w:rPr>
          <w:bCs/>
        </w:rPr>
      </w:pPr>
    </w:p>
    <w:p w:rsidR="004F7638" w:rsidRDefault="004F7638" w:rsidP="004F7638">
      <w:pPr>
        <w:pStyle w:val="Default"/>
        <w:spacing w:line="360" w:lineRule="auto"/>
        <w:ind w:right="-1"/>
        <w:jc w:val="both"/>
        <w:rPr>
          <w:bCs/>
        </w:rPr>
      </w:pPr>
      <w:r w:rsidRPr="004F7638">
        <w:rPr>
          <w:bCs/>
        </w:rPr>
        <w:t xml:space="preserve">Al terminar esta investigación quiero expresar mi más sincero agradecimiento a las personas que contribuyeron en la </w:t>
      </w:r>
      <w:r w:rsidR="007906CD">
        <w:rPr>
          <w:bCs/>
        </w:rPr>
        <w:t>elaboración del mismo</w:t>
      </w:r>
      <w:r w:rsidRPr="004F7638">
        <w:rPr>
          <w:bCs/>
        </w:rPr>
        <w:t>.</w:t>
      </w:r>
    </w:p>
    <w:p w:rsidR="004F7638" w:rsidRPr="004F7638" w:rsidRDefault="004F7638" w:rsidP="004F7638">
      <w:pPr>
        <w:pStyle w:val="Default"/>
        <w:spacing w:line="360" w:lineRule="auto"/>
        <w:ind w:right="-1"/>
        <w:jc w:val="both"/>
        <w:rPr>
          <w:bCs/>
        </w:rPr>
      </w:pPr>
    </w:p>
    <w:p w:rsidR="004F7638" w:rsidRDefault="004F7638" w:rsidP="004F7638">
      <w:pPr>
        <w:pStyle w:val="Default"/>
        <w:spacing w:line="360" w:lineRule="auto"/>
        <w:ind w:right="-1"/>
        <w:jc w:val="both"/>
        <w:rPr>
          <w:bCs/>
        </w:rPr>
      </w:pPr>
      <w:r w:rsidRPr="004F7638">
        <w:rPr>
          <w:bCs/>
        </w:rPr>
        <w:t>A la Universidad Estatal de Bolívar, Facultad de Ciencias Agropecuarias, Recursos Naturales y del Ambiente, Escuela de Ingeniería Agronómica origen de mis conocimientos y experiencias en mi vida profesional.</w:t>
      </w:r>
    </w:p>
    <w:p w:rsidR="004F7638" w:rsidRPr="004F7638" w:rsidRDefault="004F7638" w:rsidP="004F7638">
      <w:pPr>
        <w:pStyle w:val="Default"/>
        <w:spacing w:line="360" w:lineRule="auto"/>
        <w:ind w:right="-1"/>
        <w:jc w:val="both"/>
        <w:rPr>
          <w:bCs/>
        </w:rPr>
      </w:pPr>
    </w:p>
    <w:p w:rsidR="004F7638" w:rsidRDefault="004F7638" w:rsidP="004F7638">
      <w:pPr>
        <w:pStyle w:val="Default"/>
        <w:spacing w:line="360" w:lineRule="auto"/>
        <w:ind w:right="-1"/>
        <w:jc w:val="both"/>
        <w:rPr>
          <w:bCs/>
        </w:rPr>
      </w:pPr>
      <w:r w:rsidRPr="004F7638">
        <w:rPr>
          <w:bCs/>
        </w:rPr>
        <w:t>A</w:t>
      </w:r>
      <w:r w:rsidR="007E0F76">
        <w:rPr>
          <w:bCs/>
        </w:rPr>
        <w:t xml:space="preserve"> </w:t>
      </w:r>
      <w:r w:rsidRPr="004F7638">
        <w:rPr>
          <w:bCs/>
        </w:rPr>
        <w:t>l</w:t>
      </w:r>
      <w:r w:rsidR="007E0F76">
        <w:rPr>
          <w:bCs/>
        </w:rPr>
        <w:t>os Miembros del Tribunal:</w:t>
      </w:r>
      <w:r w:rsidRPr="004F7638">
        <w:rPr>
          <w:bCs/>
        </w:rPr>
        <w:t xml:space="preserve"> Ing. Carlos Monar Benavides</w:t>
      </w:r>
      <w:r w:rsidR="007E0F76">
        <w:rPr>
          <w:bCs/>
        </w:rPr>
        <w:t xml:space="preserve"> Director de tesis que me brindó</w:t>
      </w:r>
      <w:r w:rsidRPr="004F7638">
        <w:rPr>
          <w:bCs/>
        </w:rPr>
        <w:t xml:space="preserve"> sus conocimientos y amistad que me sirvieron de gran provecho en este trabajo de investigación.</w:t>
      </w:r>
    </w:p>
    <w:p w:rsidR="004F7638" w:rsidRPr="004F7638" w:rsidRDefault="004F7638" w:rsidP="004F7638">
      <w:pPr>
        <w:pStyle w:val="Default"/>
        <w:spacing w:line="360" w:lineRule="auto"/>
        <w:ind w:right="-1"/>
        <w:jc w:val="both"/>
        <w:rPr>
          <w:bCs/>
        </w:rPr>
      </w:pPr>
    </w:p>
    <w:p w:rsidR="004F7638" w:rsidRDefault="004F7638" w:rsidP="004F7638">
      <w:pPr>
        <w:pStyle w:val="Default"/>
        <w:spacing w:line="360" w:lineRule="auto"/>
        <w:ind w:right="-1"/>
        <w:jc w:val="both"/>
        <w:rPr>
          <w:bCs/>
        </w:rPr>
      </w:pPr>
      <w:r w:rsidRPr="004F7638">
        <w:rPr>
          <w:bCs/>
        </w:rPr>
        <w:t>Al Ing. David Silva García, Biometrista de Tesis por sus consejos brindados y su aporte técnico y científico.</w:t>
      </w:r>
    </w:p>
    <w:p w:rsidR="004F7638" w:rsidRPr="004F7638" w:rsidRDefault="004F7638" w:rsidP="004F7638">
      <w:pPr>
        <w:pStyle w:val="Default"/>
        <w:spacing w:line="360" w:lineRule="auto"/>
        <w:ind w:right="-1"/>
        <w:jc w:val="both"/>
        <w:rPr>
          <w:bCs/>
        </w:rPr>
      </w:pPr>
    </w:p>
    <w:p w:rsidR="007E0F76" w:rsidRDefault="004F7638" w:rsidP="004F7638">
      <w:pPr>
        <w:pStyle w:val="Default"/>
        <w:spacing w:line="360" w:lineRule="auto"/>
        <w:ind w:right="-1"/>
        <w:jc w:val="both"/>
        <w:rPr>
          <w:bCs/>
        </w:rPr>
      </w:pPr>
      <w:r w:rsidRPr="004F7638">
        <w:rPr>
          <w:bCs/>
        </w:rPr>
        <w:t xml:space="preserve">A </w:t>
      </w:r>
      <w:r w:rsidR="007E0F76">
        <w:rPr>
          <w:bCs/>
        </w:rPr>
        <w:t>la Ing. Sonia Fierro Borja en el Área de Redacción Técnica por la ayuda en la redacción de este informe. A la Lic. Mirian Aguay por su apoyo logístico.</w:t>
      </w:r>
    </w:p>
    <w:p w:rsidR="004F7638" w:rsidRPr="004F7638" w:rsidRDefault="004F7638" w:rsidP="004F7638">
      <w:pPr>
        <w:pStyle w:val="Default"/>
        <w:spacing w:line="360" w:lineRule="auto"/>
        <w:ind w:right="-1"/>
        <w:jc w:val="both"/>
        <w:rPr>
          <w:bCs/>
        </w:rPr>
      </w:pPr>
    </w:p>
    <w:p w:rsidR="004F7638" w:rsidRPr="00AA1928" w:rsidRDefault="004F7638" w:rsidP="004F7638">
      <w:pPr>
        <w:spacing w:after="0" w:line="360" w:lineRule="auto"/>
        <w:jc w:val="both"/>
        <w:rPr>
          <w:rFonts w:ascii="Times New Roman" w:eastAsia="Times New Roman" w:hAnsi="Times New Roman" w:cs="Times New Roman"/>
          <w:sz w:val="24"/>
          <w:szCs w:val="24"/>
        </w:rPr>
      </w:pPr>
      <w:r w:rsidRPr="00AA1928">
        <w:rPr>
          <w:rFonts w:ascii="Times New Roman" w:hAnsi="Times New Roman" w:cs="Times New Roman"/>
          <w:sz w:val="24"/>
          <w:szCs w:val="24"/>
        </w:rPr>
        <w:t xml:space="preserve">Agradezco de manera especial al Ing. Ricardo Guamán, </w:t>
      </w:r>
      <w:r w:rsidR="004D4536">
        <w:rPr>
          <w:rFonts w:ascii="Times New Roman" w:hAnsi="Times New Roman" w:cs="Times New Roman"/>
          <w:sz w:val="24"/>
          <w:szCs w:val="24"/>
        </w:rPr>
        <w:t>r</w:t>
      </w:r>
      <w:r w:rsidR="007E0F76">
        <w:rPr>
          <w:rFonts w:ascii="Times New Roman" w:hAnsi="Times New Roman" w:cs="Times New Roman"/>
          <w:sz w:val="24"/>
          <w:szCs w:val="24"/>
        </w:rPr>
        <w:t xml:space="preserve">esponsable del </w:t>
      </w:r>
      <w:r w:rsidR="004D4536">
        <w:rPr>
          <w:rFonts w:ascii="Times New Roman" w:hAnsi="Times New Roman" w:cs="Times New Roman"/>
          <w:sz w:val="24"/>
          <w:szCs w:val="24"/>
        </w:rPr>
        <w:t xml:space="preserve">Programa </w:t>
      </w:r>
      <w:r w:rsidR="007E0F76">
        <w:rPr>
          <w:rFonts w:ascii="Times New Roman" w:hAnsi="Times New Roman" w:cs="Times New Roman"/>
          <w:sz w:val="24"/>
          <w:szCs w:val="24"/>
        </w:rPr>
        <w:t xml:space="preserve">de </w:t>
      </w:r>
      <w:r w:rsidR="004D4536">
        <w:rPr>
          <w:rFonts w:ascii="Times New Roman" w:hAnsi="Times New Roman" w:cs="Times New Roman"/>
          <w:sz w:val="24"/>
          <w:szCs w:val="24"/>
        </w:rPr>
        <w:t>Oleaginosas</w:t>
      </w:r>
      <w:r w:rsidRPr="00AA1928">
        <w:rPr>
          <w:rFonts w:ascii="Times New Roman" w:hAnsi="Times New Roman" w:cs="Times New Roman"/>
          <w:sz w:val="24"/>
          <w:szCs w:val="24"/>
        </w:rPr>
        <w:t xml:space="preserve">, por el apoyo para realizar </w:t>
      </w:r>
      <w:r w:rsidR="007E0F76">
        <w:rPr>
          <w:rFonts w:ascii="Times New Roman" w:hAnsi="Times New Roman" w:cs="Times New Roman"/>
          <w:sz w:val="24"/>
          <w:szCs w:val="24"/>
        </w:rPr>
        <w:t>esta investigación</w:t>
      </w:r>
      <w:r w:rsidR="004D4536">
        <w:rPr>
          <w:rFonts w:ascii="Times New Roman" w:hAnsi="Times New Roman" w:cs="Times New Roman"/>
          <w:sz w:val="24"/>
          <w:szCs w:val="24"/>
        </w:rPr>
        <w:t>, y al</w:t>
      </w:r>
      <w:r w:rsidR="007E0F76">
        <w:rPr>
          <w:rFonts w:ascii="Times New Roman" w:eastAsia="Times New Roman" w:hAnsi="Times New Roman" w:cs="Times New Roman"/>
          <w:sz w:val="24"/>
          <w:szCs w:val="24"/>
        </w:rPr>
        <w:t xml:space="preserve"> equipo técnico de la E.E. Litoral del Sur del IN</w:t>
      </w:r>
      <w:r w:rsidR="004D4536">
        <w:rPr>
          <w:rFonts w:ascii="Times New Roman" w:eastAsia="Times New Roman" w:hAnsi="Times New Roman" w:cs="Times New Roman"/>
          <w:sz w:val="24"/>
          <w:szCs w:val="24"/>
        </w:rPr>
        <w:t>I</w:t>
      </w:r>
      <w:r w:rsidR="007E0F76">
        <w:rPr>
          <w:rFonts w:ascii="Times New Roman" w:eastAsia="Times New Roman" w:hAnsi="Times New Roman" w:cs="Times New Roman"/>
          <w:sz w:val="24"/>
          <w:szCs w:val="24"/>
        </w:rPr>
        <w:t>AP, particularmente al Ing. Fausto Tapia.</w:t>
      </w:r>
    </w:p>
    <w:p w:rsidR="004F7638" w:rsidRPr="004F7638" w:rsidRDefault="004F7638" w:rsidP="000D3240">
      <w:pPr>
        <w:pStyle w:val="Default"/>
        <w:spacing w:line="360" w:lineRule="auto"/>
        <w:ind w:right="-1"/>
        <w:jc w:val="both"/>
        <w:rPr>
          <w:bCs/>
        </w:rPr>
      </w:pPr>
    </w:p>
    <w:p w:rsidR="004F7638" w:rsidRDefault="004F7638" w:rsidP="004F7638">
      <w:pPr>
        <w:spacing w:after="0" w:line="360" w:lineRule="auto"/>
        <w:jc w:val="both"/>
        <w:rPr>
          <w:rFonts w:ascii="Times New Roman" w:eastAsia="Times New Roman" w:hAnsi="Times New Roman" w:cs="Times New Roman"/>
          <w:sz w:val="24"/>
          <w:szCs w:val="24"/>
        </w:rPr>
      </w:pPr>
    </w:p>
    <w:p w:rsidR="007E0F76" w:rsidRPr="00AA1928" w:rsidRDefault="007E0F76" w:rsidP="004F7638">
      <w:pPr>
        <w:spacing w:after="0" w:line="360" w:lineRule="auto"/>
        <w:jc w:val="both"/>
        <w:rPr>
          <w:rFonts w:ascii="Times New Roman" w:eastAsia="Times New Roman" w:hAnsi="Times New Roman" w:cs="Times New Roman"/>
          <w:sz w:val="24"/>
          <w:szCs w:val="24"/>
        </w:rPr>
      </w:pPr>
    </w:p>
    <w:p w:rsidR="00756A48" w:rsidRDefault="00756A48" w:rsidP="004F7638">
      <w:pPr>
        <w:spacing w:after="0" w:line="360" w:lineRule="auto"/>
        <w:jc w:val="both"/>
        <w:rPr>
          <w:rFonts w:ascii="Times New Roman" w:eastAsia="Times New Roman" w:hAnsi="Times New Roman" w:cs="Times New Roman"/>
          <w:sz w:val="24"/>
          <w:szCs w:val="24"/>
        </w:rPr>
      </w:pPr>
    </w:p>
    <w:p w:rsidR="00A317CB" w:rsidRDefault="00A317CB" w:rsidP="004F7638">
      <w:pPr>
        <w:spacing w:after="0" w:line="360" w:lineRule="auto"/>
        <w:jc w:val="both"/>
        <w:rPr>
          <w:rFonts w:ascii="Times New Roman" w:eastAsia="Times New Roman" w:hAnsi="Times New Roman" w:cs="Times New Roman"/>
          <w:sz w:val="24"/>
          <w:szCs w:val="24"/>
        </w:rPr>
      </w:pPr>
    </w:p>
    <w:p w:rsidR="00A317CB" w:rsidRDefault="00A317CB" w:rsidP="004F7638">
      <w:pPr>
        <w:spacing w:after="0" w:line="360" w:lineRule="auto"/>
        <w:jc w:val="both"/>
        <w:rPr>
          <w:rFonts w:ascii="Times New Roman" w:eastAsia="Times New Roman" w:hAnsi="Times New Roman" w:cs="Times New Roman"/>
          <w:sz w:val="24"/>
          <w:szCs w:val="24"/>
        </w:rPr>
      </w:pPr>
    </w:p>
    <w:p w:rsidR="007E0F76" w:rsidRDefault="007E0F76" w:rsidP="004F7638">
      <w:pPr>
        <w:spacing w:after="0" w:line="360" w:lineRule="auto"/>
        <w:jc w:val="both"/>
        <w:rPr>
          <w:rFonts w:ascii="Times New Roman" w:eastAsia="Times New Roman" w:hAnsi="Times New Roman" w:cs="Times New Roman"/>
          <w:sz w:val="24"/>
          <w:szCs w:val="24"/>
        </w:rPr>
      </w:pPr>
    </w:p>
    <w:p w:rsidR="007E0F76" w:rsidRDefault="007E0F76" w:rsidP="004F7638">
      <w:pPr>
        <w:spacing w:after="0" w:line="360" w:lineRule="auto"/>
        <w:jc w:val="both"/>
        <w:rPr>
          <w:rFonts w:ascii="Times New Roman" w:eastAsia="Times New Roman" w:hAnsi="Times New Roman" w:cs="Times New Roman"/>
          <w:sz w:val="24"/>
          <w:szCs w:val="24"/>
        </w:rPr>
      </w:pPr>
    </w:p>
    <w:p w:rsidR="007E0F76" w:rsidRPr="004F7638" w:rsidRDefault="007E0F76" w:rsidP="004F7638">
      <w:pPr>
        <w:spacing w:after="0" w:line="360" w:lineRule="auto"/>
        <w:jc w:val="both"/>
        <w:rPr>
          <w:rFonts w:ascii="Times New Roman" w:eastAsia="Times New Roman" w:hAnsi="Times New Roman" w:cs="Times New Roman"/>
          <w:sz w:val="24"/>
          <w:szCs w:val="24"/>
        </w:rPr>
      </w:pPr>
    </w:p>
    <w:p w:rsidR="00756A48" w:rsidRPr="00585D40" w:rsidRDefault="00756A48" w:rsidP="00756A48">
      <w:pPr>
        <w:spacing w:after="0" w:line="360" w:lineRule="auto"/>
        <w:rPr>
          <w:rFonts w:ascii="Times New Roman" w:hAnsi="Times New Roman" w:cs="Times New Roman"/>
          <w:sz w:val="24"/>
          <w:szCs w:val="24"/>
        </w:rPr>
      </w:pPr>
    </w:p>
    <w:tbl>
      <w:tblPr>
        <w:tblW w:w="8624" w:type="dxa"/>
        <w:jc w:val="center"/>
        <w:tblLook w:val="04A0" w:firstRow="1" w:lastRow="0" w:firstColumn="1" w:lastColumn="0" w:noHBand="0" w:noVBand="1"/>
      </w:tblPr>
      <w:tblGrid>
        <w:gridCol w:w="78"/>
        <w:gridCol w:w="46"/>
        <w:gridCol w:w="120"/>
        <w:gridCol w:w="67"/>
        <w:gridCol w:w="101"/>
        <w:gridCol w:w="127"/>
        <w:gridCol w:w="108"/>
        <w:gridCol w:w="116"/>
        <w:gridCol w:w="345"/>
        <w:gridCol w:w="120"/>
        <w:gridCol w:w="6197"/>
        <w:gridCol w:w="101"/>
        <w:gridCol w:w="184"/>
        <w:gridCol w:w="39"/>
        <w:gridCol w:w="61"/>
        <w:gridCol w:w="47"/>
        <w:gridCol w:w="155"/>
        <w:gridCol w:w="123"/>
        <w:gridCol w:w="100"/>
        <w:gridCol w:w="43"/>
        <w:gridCol w:w="100"/>
        <w:gridCol w:w="50"/>
        <w:gridCol w:w="60"/>
        <w:gridCol w:w="42"/>
        <w:gridCol w:w="94"/>
      </w:tblGrid>
      <w:tr w:rsidR="00B64966" w:rsidRPr="00585D40" w:rsidTr="00B15BCA">
        <w:trPr>
          <w:gridBefore w:val="1"/>
          <w:wBefore w:w="95" w:type="dxa"/>
          <w:jc w:val="center"/>
        </w:trPr>
        <w:tc>
          <w:tcPr>
            <w:tcW w:w="573" w:type="dxa"/>
            <w:gridSpan w:val="6"/>
            <w:shd w:val="clear" w:color="auto" w:fill="auto"/>
          </w:tcPr>
          <w:p w:rsidR="00B64966" w:rsidRPr="00A53F48" w:rsidRDefault="00B64966" w:rsidP="002A273A">
            <w:pPr>
              <w:spacing w:line="240" w:lineRule="auto"/>
              <w:ind w:left="-159" w:right="-341" w:firstLine="110"/>
              <w:jc w:val="both"/>
              <w:rPr>
                <w:rFonts w:ascii="Times New Roman" w:hAnsi="Times New Roman" w:cs="Times New Roman"/>
                <w:b/>
              </w:rPr>
            </w:pPr>
          </w:p>
        </w:tc>
        <w:tc>
          <w:tcPr>
            <w:tcW w:w="7176" w:type="dxa"/>
            <w:gridSpan w:val="9"/>
            <w:shd w:val="clear" w:color="auto" w:fill="auto"/>
          </w:tcPr>
          <w:p w:rsidR="00B64966" w:rsidRPr="00A53F48" w:rsidRDefault="00B64966" w:rsidP="002A273A">
            <w:pPr>
              <w:spacing w:line="240" w:lineRule="auto"/>
              <w:jc w:val="center"/>
              <w:rPr>
                <w:rFonts w:ascii="Times New Roman" w:hAnsi="Times New Roman" w:cs="Times New Roman"/>
                <w:b/>
                <w:sz w:val="28"/>
                <w:szCs w:val="28"/>
              </w:rPr>
            </w:pPr>
            <w:r w:rsidRPr="00A53F48">
              <w:rPr>
                <w:rFonts w:ascii="Times New Roman" w:hAnsi="Times New Roman" w:cs="Times New Roman"/>
                <w:b/>
                <w:sz w:val="28"/>
                <w:szCs w:val="28"/>
              </w:rPr>
              <w:t>ÍNDICE DE CONTENIDOS</w:t>
            </w:r>
          </w:p>
        </w:tc>
        <w:tc>
          <w:tcPr>
            <w:tcW w:w="780" w:type="dxa"/>
            <w:gridSpan w:val="9"/>
            <w:shd w:val="clear" w:color="auto" w:fill="auto"/>
          </w:tcPr>
          <w:p w:rsidR="00B64966" w:rsidRPr="00A53F48" w:rsidRDefault="00B64966" w:rsidP="002A273A">
            <w:pPr>
              <w:spacing w:line="240" w:lineRule="auto"/>
              <w:jc w:val="both"/>
              <w:rPr>
                <w:rFonts w:ascii="Times New Roman" w:hAnsi="Times New Roman" w:cs="Times New Roman"/>
                <w:b/>
                <w:sz w:val="24"/>
                <w:szCs w:val="24"/>
              </w:rPr>
            </w:pPr>
          </w:p>
        </w:tc>
      </w:tr>
      <w:tr w:rsidR="00B64966" w:rsidRPr="00585D40" w:rsidTr="00B64966">
        <w:tblPrEx>
          <w:jc w:val="left"/>
          <w:tblCellMar>
            <w:left w:w="70" w:type="dxa"/>
            <w:right w:w="70" w:type="dxa"/>
          </w:tblCellMar>
        </w:tblPrEx>
        <w:trPr>
          <w:gridBefore w:val="3"/>
          <w:gridAfter w:val="4"/>
          <w:wBefore w:w="265" w:type="dxa"/>
          <w:wAfter w:w="259" w:type="dxa"/>
          <w:trHeight w:val="315"/>
        </w:trPr>
        <w:tc>
          <w:tcPr>
            <w:tcW w:w="7249" w:type="dxa"/>
            <w:gridSpan w:val="9"/>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bCs/>
                <w:color w:val="000000"/>
                <w:sz w:val="24"/>
                <w:szCs w:val="24"/>
                <w:lang w:eastAsia="es-EC"/>
              </w:rPr>
              <w:t>CONTENIDO</w:t>
            </w:r>
          </w:p>
        </w:tc>
        <w:tc>
          <w:tcPr>
            <w:tcW w:w="851" w:type="dxa"/>
            <w:gridSpan w:val="9"/>
            <w:tcBorders>
              <w:top w:val="nil"/>
              <w:left w:val="nil"/>
              <w:bottom w:val="nil"/>
              <w:right w:val="nil"/>
            </w:tcBorders>
            <w:shd w:val="clear" w:color="auto" w:fill="auto"/>
            <w:noWrap/>
            <w:vAlign w:val="bottom"/>
            <w:hideMark/>
          </w:tcPr>
          <w:p w:rsidR="00B64966" w:rsidRPr="00585D40" w:rsidRDefault="00B64966" w:rsidP="002A273A">
            <w:pPr>
              <w:spacing w:after="0" w:line="240" w:lineRule="auto"/>
              <w:jc w:val="right"/>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bCs/>
                <w:color w:val="000000"/>
                <w:sz w:val="24"/>
                <w:szCs w:val="24"/>
                <w:lang w:eastAsia="es-EC"/>
              </w:rPr>
              <w:t>PÁG.</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b/>
                <w:bCs/>
                <w:sz w:val="24"/>
                <w:szCs w:val="24"/>
                <w:lang w:eastAsia="es-EC"/>
              </w:rPr>
            </w:pPr>
          </w:p>
          <w:p w:rsidR="00B64966" w:rsidRPr="00585D40" w:rsidRDefault="00B64966" w:rsidP="002A273A">
            <w:pPr>
              <w:spacing w:after="0" w:line="240" w:lineRule="auto"/>
              <w:rPr>
                <w:rFonts w:ascii="Times New Roman" w:eastAsia="Times New Roman" w:hAnsi="Times New Roman" w:cs="Times New Roman"/>
                <w:b/>
                <w:bCs/>
                <w:sz w:val="24"/>
                <w:szCs w:val="24"/>
                <w:lang w:eastAsia="es-EC"/>
              </w:rPr>
            </w:pPr>
            <w:r w:rsidRPr="00585D40">
              <w:rPr>
                <w:rFonts w:ascii="Times New Roman" w:eastAsia="Times New Roman" w:hAnsi="Times New Roman" w:cs="Times New Roman"/>
                <w:b/>
                <w:bCs/>
                <w:sz w:val="24"/>
                <w:szCs w:val="24"/>
                <w:lang w:eastAsia="es-EC"/>
              </w:rPr>
              <w:t>I</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b/>
                <w:bCs/>
                <w:sz w:val="24"/>
                <w:szCs w:val="24"/>
                <w:lang w:eastAsia="es-EC"/>
              </w:rPr>
            </w:pPr>
            <w:r w:rsidRPr="00585D40">
              <w:rPr>
                <w:rFonts w:ascii="Times New Roman" w:eastAsia="Times New Roman" w:hAnsi="Times New Roman" w:cs="Times New Roman"/>
                <w:b/>
                <w:bCs/>
                <w:sz w:val="24"/>
                <w:szCs w:val="24"/>
                <w:lang w:eastAsia="es-EC"/>
              </w:rPr>
              <w:t xml:space="preserve">INTRODUCCIÓN </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b/>
                <w:sz w:val="24"/>
                <w:szCs w:val="24"/>
                <w:lang w:eastAsia="es-EC"/>
              </w:rPr>
            </w:pPr>
            <w:r w:rsidRPr="003C61F4">
              <w:rPr>
                <w:rFonts w:ascii="Times New Roman" w:eastAsia="Times New Roman" w:hAnsi="Times New Roman" w:cs="Times New Roman"/>
                <w:b/>
                <w:sz w:val="24"/>
                <w:szCs w:val="24"/>
                <w:lang w:eastAsia="es-EC"/>
              </w:rPr>
              <w:t>1</w:t>
            </w:r>
          </w:p>
        </w:tc>
      </w:tr>
      <w:tr w:rsidR="00B64966" w:rsidRPr="00585D40" w:rsidTr="00B64966">
        <w:tblPrEx>
          <w:jc w:val="left"/>
          <w:tblCellMar>
            <w:left w:w="70" w:type="dxa"/>
            <w:right w:w="70" w:type="dxa"/>
          </w:tblCellMar>
        </w:tblPrEx>
        <w:trPr>
          <w:gridBefore w:val="3"/>
          <w:gridAfter w:val="6"/>
          <w:wBefore w:w="265" w:type="dxa"/>
          <w:wAfter w:w="402" w:type="dxa"/>
          <w:trHeight w:val="296"/>
        </w:trPr>
        <w:tc>
          <w:tcPr>
            <w:tcW w:w="980" w:type="dxa"/>
            <w:gridSpan w:val="7"/>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bCs/>
                <w:color w:val="000000"/>
                <w:sz w:val="24"/>
                <w:szCs w:val="24"/>
                <w:lang w:eastAsia="es-EC"/>
              </w:rPr>
              <w:t>II</w:t>
            </w:r>
          </w:p>
        </w:tc>
        <w:tc>
          <w:tcPr>
            <w:tcW w:w="6552" w:type="dxa"/>
            <w:gridSpan w:val="5"/>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PROBLEMA</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b/>
                <w:sz w:val="24"/>
                <w:szCs w:val="24"/>
                <w:lang w:eastAsia="es-EC"/>
              </w:rPr>
            </w:pPr>
            <w:r w:rsidRPr="003C61F4">
              <w:rPr>
                <w:rFonts w:ascii="Times New Roman" w:eastAsia="Times New Roman" w:hAnsi="Times New Roman" w:cs="Times New Roman"/>
                <w:b/>
                <w:sz w:val="24"/>
                <w:szCs w:val="24"/>
                <w:lang w:eastAsia="es-EC"/>
              </w:rPr>
              <w:t>3</w:t>
            </w:r>
          </w:p>
        </w:tc>
      </w:tr>
      <w:tr w:rsidR="00FE7F72" w:rsidRPr="00585D40" w:rsidTr="00B64966">
        <w:tblPrEx>
          <w:jc w:val="left"/>
          <w:tblCellMar>
            <w:left w:w="70" w:type="dxa"/>
            <w:right w:w="70" w:type="dxa"/>
          </w:tblCellMar>
        </w:tblPrEx>
        <w:trPr>
          <w:gridBefore w:val="3"/>
          <w:gridAfter w:val="6"/>
          <w:wBefore w:w="265" w:type="dxa"/>
          <w:wAfter w:w="402" w:type="dxa"/>
          <w:trHeight w:val="296"/>
        </w:trPr>
        <w:tc>
          <w:tcPr>
            <w:tcW w:w="980" w:type="dxa"/>
            <w:gridSpan w:val="7"/>
            <w:tcBorders>
              <w:top w:val="nil"/>
              <w:left w:val="nil"/>
              <w:bottom w:val="nil"/>
              <w:right w:val="nil"/>
            </w:tcBorders>
            <w:shd w:val="clear" w:color="auto" w:fill="auto"/>
            <w:noWrap/>
            <w:vAlign w:val="bottom"/>
          </w:tcPr>
          <w:p w:rsidR="00FE7F72" w:rsidRPr="00585D40" w:rsidRDefault="00FE7F72"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III.</w:t>
            </w:r>
          </w:p>
        </w:tc>
        <w:tc>
          <w:tcPr>
            <w:tcW w:w="6552" w:type="dxa"/>
            <w:gridSpan w:val="5"/>
            <w:tcBorders>
              <w:top w:val="nil"/>
              <w:left w:val="nil"/>
              <w:bottom w:val="nil"/>
              <w:right w:val="nil"/>
            </w:tcBorders>
            <w:shd w:val="clear" w:color="auto" w:fill="auto"/>
            <w:noWrap/>
            <w:vAlign w:val="bottom"/>
          </w:tcPr>
          <w:p w:rsidR="00FE7F72" w:rsidRDefault="00A317CB" w:rsidP="002A273A">
            <w:pPr>
              <w:spacing w:after="0" w:line="240" w:lineRule="auto"/>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MARCO TEÓRICO</w:t>
            </w:r>
          </w:p>
        </w:tc>
        <w:tc>
          <w:tcPr>
            <w:tcW w:w="425" w:type="dxa"/>
            <w:gridSpan w:val="4"/>
            <w:tcBorders>
              <w:top w:val="nil"/>
              <w:left w:val="nil"/>
              <w:bottom w:val="nil"/>
              <w:right w:val="nil"/>
            </w:tcBorders>
            <w:shd w:val="clear" w:color="auto" w:fill="auto"/>
            <w:noWrap/>
            <w:vAlign w:val="bottom"/>
          </w:tcPr>
          <w:p w:rsidR="00FE7F72" w:rsidRPr="003C61F4" w:rsidRDefault="00C85E10" w:rsidP="002A273A">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3</w:t>
            </w:r>
            <w:r w:rsidR="00B64966" w:rsidRPr="00585D40">
              <w:rPr>
                <w:rFonts w:ascii="Times New Roman" w:eastAsia="Times New Roman" w:hAnsi="Times New Roman" w:cs="Times New Roman"/>
                <w:b/>
                <w:bCs/>
                <w:color w:val="000000"/>
                <w:sz w:val="24"/>
                <w:szCs w:val="24"/>
                <w:lang w:eastAsia="es-EC"/>
              </w:rPr>
              <w:t xml:space="preserve">.1. </w:t>
            </w:r>
          </w:p>
        </w:tc>
        <w:tc>
          <w:tcPr>
            <w:tcW w:w="6552" w:type="dxa"/>
            <w:gridSpan w:val="5"/>
            <w:tcBorders>
              <w:top w:val="nil"/>
              <w:left w:val="nil"/>
              <w:bottom w:val="nil"/>
              <w:right w:val="nil"/>
            </w:tcBorders>
            <w:shd w:val="clear" w:color="auto" w:fill="auto"/>
            <w:noWrap/>
            <w:vAlign w:val="bottom"/>
            <w:hideMark/>
          </w:tcPr>
          <w:p w:rsidR="00B64966" w:rsidRPr="00585D40" w:rsidRDefault="005C00CB" w:rsidP="002A273A">
            <w:pPr>
              <w:spacing w:after="0" w:line="240" w:lineRule="auto"/>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bCs/>
                <w:color w:val="000000"/>
                <w:sz w:val="24"/>
                <w:szCs w:val="24"/>
                <w:lang w:eastAsia="es-EC"/>
              </w:rPr>
              <w:t>Origen</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3</w:t>
            </w:r>
            <w:r w:rsidR="00B64966" w:rsidRPr="00585D40">
              <w:rPr>
                <w:rFonts w:ascii="Times New Roman" w:eastAsia="Times New Roman" w:hAnsi="Times New Roman" w:cs="Times New Roman"/>
                <w:b/>
                <w:bCs/>
                <w:color w:val="000000"/>
                <w:sz w:val="24"/>
                <w:szCs w:val="24"/>
                <w:lang w:eastAsia="es-EC"/>
              </w:rPr>
              <w:t>.2.</w:t>
            </w:r>
          </w:p>
        </w:tc>
        <w:tc>
          <w:tcPr>
            <w:tcW w:w="6552" w:type="dxa"/>
            <w:gridSpan w:val="5"/>
            <w:tcBorders>
              <w:top w:val="nil"/>
              <w:left w:val="nil"/>
              <w:bottom w:val="nil"/>
              <w:right w:val="nil"/>
            </w:tcBorders>
            <w:shd w:val="clear" w:color="auto" w:fill="auto"/>
            <w:noWrap/>
            <w:vAlign w:val="bottom"/>
            <w:hideMark/>
          </w:tcPr>
          <w:p w:rsidR="00B64966" w:rsidRPr="00585D40" w:rsidRDefault="005C00CB" w:rsidP="002A273A">
            <w:pPr>
              <w:spacing w:after="0" w:line="240" w:lineRule="auto"/>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bCs/>
                <w:color w:val="000000"/>
                <w:sz w:val="24"/>
                <w:szCs w:val="24"/>
                <w:lang w:eastAsia="es-EC"/>
              </w:rPr>
              <w:t>Clasificación taxonómica</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3</w:t>
            </w:r>
            <w:r w:rsidR="00B64966" w:rsidRPr="00585D40">
              <w:rPr>
                <w:rFonts w:ascii="Times New Roman" w:eastAsia="Times New Roman" w:hAnsi="Times New Roman" w:cs="Times New Roman"/>
                <w:b/>
                <w:bCs/>
                <w:color w:val="000000"/>
                <w:sz w:val="24"/>
                <w:szCs w:val="24"/>
                <w:lang w:eastAsia="es-EC"/>
              </w:rPr>
              <w:t>.3.</w:t>
            </w:r>
          </w:p>
        </w:tc>
        <w:tc>
          <w:tcPr>
            <w:tcW w:w="6552" w:type="dxa"/>
            <w:gridSpan w:val="5"/>
            <w:tcBorders>
              <w:top w:val="nil"/>
              <w:left w:val="nil"/>
              <w:bottom w:val="nil"/>
              <w:right w:val="nil"/>
            </w:tcBorders>
            <w:shd w:val="clear" w:color="auto" w:fill="auto"/>
            <w:noWrap/>
            <w:vAlign w:val="bottom"/>
            <w:hideMark/>
          </w:tcPr>
          <w:p w:rsidR="00B64966" w:rsidRPr="00585D40" w:rsidRDefault="005C00CB" w:rsidP="002A273A">
            <w:pPr>
              <w:spacing w:after="0" w:line="240" w:lineRule="auto"/>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color w:val="000000"/>
                <w:sz w:val="24"/>
                <w:szCs w:val="24"/>
                <w:lang w:eastAsia="es-EC"/>
              </w:rPr>
              <w:t>Descripción morfológica de la planta</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.3</w:t>
            </w:r>
            <w:r w:rsidR="00B64966" w:rsidRPr="00585D40">
              <w:rPr>
                <w:rFonts w:ascii="Times New Roman" w:eastAsia="Times New Roman" w:hAnsi="Times New Roman" w:cs="Times New Roman"/>
                <w:color w:val="000000"/>
                <w:sz w:val="24"/>
                <w:szCs w:val="24"/>
                <w:lang w:eastAsia="es-EC"/>
              </w:rPr>
              <w:t>.1.</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Raíces y nódulos</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.3</w:t>
            </w:r>
            <w:r w:rsidR="00B64966" w:rsidRPr="00585D40">
              <w:rPr>
                <w:rFonts w:ascii="Times New Roman" w:eastAsia="Times New Roman" w:hAnsi="Times New Roman" w:cs="Times New Roman"/>
                <w:color w:val="000000"/>
                <w:sz w:val="24"/>
                <w:szCs w:val="24"/>
                <w:lang w:eastAsia="es-EC"/>
              </w:rPr>
              <w:t>.2.</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Tallo</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.3</w:t>
            </w:r>
            <w:r w:rsidR="00B64966" w:rsidRPr="00585D40">
              <w:rPr>
                <w:rFonts w:ascii="Times New Roman" w:eastAsia="Times New Roman" w:hAnsi="Times New Roman" w:cs="Times New Roman"/>
                <w:color w:val="000000"/>
                <w:sz w:val="24"/>
                <w:szCs w:val="24"/>
                <w:lang w:eastAsia="es-EC"/>
              </w:rPr>
              <w:t>.3.</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Hojas</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.3</w:t>
            </w:r>
            <w:r w:rsidR="00B64966" w:rsidRPr="00585D40">
              <w:rPr>
                <w:rFonts w:ascii="Times New Roman" w:eastAsia="Times New Roman" w:hAnsi="Times New Roman" w:cs="Times New Roman"/>
                <w:color w:val="000000"/>
                <w:sz w:val="24"/>
                <w:szCs w:val="24"/>
                <w:lang w:eastAsia="es-EC"/>
              </w:rPr>
              <w:t>.4.</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Inflorescencias-</w:t>
            </w:r>
            <w:r w:rsidRPr="00585D40">
              <w:rPr>
                <w:rFonts w:ascii="Times New Roman" w:eastAsia="Times New Roman" w:hAnsi="Times New Roman" w:cs="Times New Roman"/>
                <w:color w:val="000000"/>
                <w:sz w:val="24"/>
                <w:szCs w:val="24"/>
                <w:lang w:eastAsia="es-EC"/>
              </w:rPr>
              <w:t>Flores</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6</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.3</w:t>
            </w:r>
            <w:r w:rsidR="00B64966" w:rsidRPr="00585D40">
              <w:rPr>
                <w:rFonts w:ascii="Times New Roman" w:eastAsia="Times New Roman" w:hAnsi="Times New Roman" w:cs="Times New Roman"/>
                <w:color w:val="000000"/>
                <w:sz w:val="24"/>
                <w:szCs w:val="24"/>
                <w:lang w:eastAsia="es-EC"/>
              </w:rPr>
              <w:t xml:space="preserve">.5. </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sz w:val="24"/>
                <w:szCs w:val="24"/>
                <w:lang w:eastAsia="es-EC"/>
              </w:rPr>
            </w:pPr>
            <w:r w:rsidRPr="00585D40">
              <w:rPr>
                <w:rFonts w:ascii="Times New Roman" w:eastAsia="Times New Roman" w:hAnsi="Times New Roman" w:cs="Times New Roman"/>
                <w:sz w:val="24"/>
                <w:szCs w:val="24"/>
                <w:lang w:eastAsia="es-EC"/>
              </w:rPr>
              <w:t>Fruto</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6</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3</w:t>
            </w:r>
            <w:r w:rsidR="00B64966">
              <w:rPr>
                <w:rFonts w:ascii="Times New Roman" w:eastAsia="Times New Roman" w:hAnsi="Times New Roman" w:cs="Times New Roman"/>
                <w:b/>
                <w:color w:val="000000"/>
                <w:sz w:val="24"/>
                <w:szCs w:val="24"/>
                <w:lang w:eastAsia="es-EC"/>
              </w:rPr>
              <w:t>.4</w:t>
            </w:r>
            <w:r w:rsidR="00B64966" w:rsidRPr="00585D40">
              <w:rPr>
                <w:rFonts w:ascii="Times New Roman" w:eastAsia="Times New Roman" w:hAnsi="Times New Roman" w:cs="Times New Roman"/>
                <w:b/>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5C00CB" w:rsidP="002A273A">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Fases fenológicas del maní</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3</w:t>
            </w:r>
            <w:r w:rsidR="00B64966">
              <w:rPr>
                <w:rFonts w:ascii="Times New Roman" w:eastAsia="Times New Roman" w:hAnsi="Times New Roman" w:cs="Times New Roman"/>
                <w:b/>
                <w:bCs/>
                <w:color w:val="000000"/>
                <w:sz w:val="24"/>
                <w:szCs w:val="24"/>
                <w:lang w:eastAsia="es-EC"/>
              </w:rPr>
              <w:t>.5</w:t>
            </w:r>
            <w:r w:rsidR="00B64966" w:rsidRPr="00585D40">
              <w:rPr>
                <w:rFonts w:ascii="Times New Roman" w:eastAsia="Times New Roman" w:hAnsi="Times New Roman" w:cs="Times New Roman"/>
                <w:b/>
                <w:bCs/>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5C00CB" w:rsidP="002A273A">
            <w:pPr>
              <w:spacing w:after="0" w:line="240" w:lineRule="auto"/>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bCs/>
                <w:color w:val="000000"/>
                <w:sz w:val="24"/>
                <w:szCs w:val="24"/>
                <w:lang w:eastAsia="es-EC"/>
              </w:rPr>
              <w:t>Condiciones edafoclimáticas</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7</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.5</w:t>
            </w:r>
            <w:r w:rsidR="00B64966" w:rsidRPr="00585D40">
              <w:rPr>
                <w:rFonts w:ascii="Times New Roman" w:eastAsia="Times New Roman" w:hAnsi="Times New Roman" w:cs="Times New Roman"/>
                <w:color w:val="000000"/>
                <w:sz w:val="24"/>
                <w:szCs w:val="24"/>
                <w:lang w:eastAsia="es-EC"/>
              </w:rPr>
              <w:t>.1.</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Altitud</w:t>
            </w:r>
            <w:r w:rsidRPr="00585D40">
              <w:rPr>
                <w:rFonts w:ascii="Times New Roman" w:eastAsia="Times New Roman" w:hAnsi="Times New Roman" w:cs="Times New Roman"/>
                <w:color w:val="000000"/>
                <w:sz w:val="24"/>
                <w:szCs w:val="24"/>
                <w:lang w:eastAsia="es-EC"/>
              </w:rPr>
              <w:t xml:space="preserve"> </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.5</w:t>
            </w:r>
            <w:r w:rsidR="00B64966" w:rsidRPr="00585D40">
              <w:rPr>
                <w:rFonts w:ascii="Times New Roman" w:eastAsia="Times New Roman" w:hAnsi="Times New Roman" w:cs="Times New Roman"/>
                <w:color w:val="000000"/>
                <w:sz w:val="24"/>
                <w:szCs w:val="24"/>
                <w:lang w:eastAsia="es-EC"/>
              </w:rPr>
              <w:t>.2.</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sz w:val="24"/>
                <w:szCs w:val="24"/>
                <w:lang w:eastAsia="es-EC"/>
              </w:rPr>
              <w:t>Latitud</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.5</w:t>
            </w:r>
            <w:r w:rsidR="00B64966" w:rsidRPr="00585D40">
              <w:rPr>
                <w:rFonts w:ascii="Times New Roman" w:eastAsia="Times New Roman" w:hAnsi="Times New Roman" w:cs="Times New Roman"/>
                <w:color w:val="000000"/>
                <w:sz w:val="24"/>
                <w:szCs w:val="24"/>
                <w:lang w:eastAsia="es-EC"/>
              </w:rPr>
              <w:t>.3.</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Suelo</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.5</w:t>
            </w:r>
            <w:r w:rsidR="00B64966" w:rsidRPr="00585D40">
              <w:rPr>
                <w:rFonts w:ascii="Times New Roman" w:eastAsia="Times New Roman" w:hAnsi="Times New Roman" w:cs="Times New Roman"/>
                <w:color w:val="000000"/>
                <w:sz w:val="24"/>
                <w:szCs w:val="24"/>
                <w:lang w:eastAsia="es-EC"/>
              </w:rPr>
              <w:t>.4.</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pH</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.5.5</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Temperatura</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.5.6.</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Humedad</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3</w:t>
            </w:r>
            <w:r w:rsidR="00B64966">
              <w:rPr>
                <w:rFonts w:ascii="Times New Roman" w:eastAsia="Times New Roman" w:hAnsi="Times New Roman" w:cs="Times New Roman"/>
                <w:b/>
                <w:bCs/>
                <w:color w:val="000000"/>
                <w:sz w:val="24"/>
                <w:szCs w:val="24"/>
                <w:lang w:eastAsia="es-EC"/>
              </w:rPr>
              <w:t>.6</w:t>
            </w:r>
            <w:r w:rsidR="00B64966" w:rsidRPr="00585D40">
              <w:rPr>
                <w:rFonts w:ascii="Times New Roman" w:eastAsia="Times New Roman" w:hAnsi="Times New Roman" w:cs="Times New Roman"/>
                <w:b/>
                <w:bCs/>
                <w:color w:val="000000"/>
                <w:sz w:val="24"/>
                <w:szCs w:val="24"/>
                <w:lang w:eastAsia="es-EC"/>
              </w:rPr>
              <w:t xml:space="preserve">. </w:t>
            </w:r>
          </w:p>
        </w:tc>
        <w:tc>
          <w:tcPr>
            <w:tcW w:w="6552" w:type="dxa"/>
            <w:gridSpan w:val="5"/>
            <w:tcBorders>
              <w:top w:val="nil"/>
              <w:left w:val="nil"/>
              <w:bottom w:val="nil"/>
              <w:right w:val="nil"/>
            </w:tcBorders>
            <w:shd w:val="clear" w:color="auto" w:fill="auto"/>
            <w:noWrap/>
            <w:vAlign w:val="bottom"/>
            <w:hideMark/>
          </w:tcPr>
          <w:p w:rsidR="00B64966" w:rsidRPr="00585D40" w:rsidRDefault="005C00CB" w:rsidP="002A273A">
            <w:pPr>
              <w:spacing w:after="0" w:line="240" w:lineRule="auto"/>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bCs/>
                <w:color w:val="000000"/>
                <w:sz w:val="24"/>
                <w:szCs w:val="24"/>
                <w:lang w:eastAsia="es-EC"/>
              </w:rPr>
              <w:t>Prácticas agronómicas</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9</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.6</w:t>
            </w:r>
            <w:r w:rsidR="00B64966" w:rsidRPr="00585D40">
              <w:rPr>
                <w:rFonts w:ascii="Times New Roman" w:eastAsia="Times New Roman" w:hAnsi="Times New Roman" w:cs="Times New Roman"/>
                <w:color w:val="000000"/>
                <w:sz w:val="24"/>
                <w:szCs w:val="24"/>
                <w:lang w:eastAsia="es-EC"/>
              </w:rPr>
              <w:t xml:space="preserve">.1. </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Preparación del suelo</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9</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.6</w:t>
            </w:r>
            <w:r w:rsidR="00B64966" w:rsidRPr="00585D40">
              <w:rPr>
                <w:rFonts w:ascii="Times New Roman" w:eastAsia="Times New Roman" w:hAnsi="Times New Roman" w:cs="Times New Roman"/>
                <w:color w:val="000000"/>
                <w:sz w:val="24"/>
                <w:szCs w:val="24"/>
                <w:lang w:eastAsia="es-EC"/>
              </w:rPr>
              <w:t xml:space="preserve">.2. </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Siembra</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9</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.6</w:t>
            </w:r>
            <w:r w:rsidR="00B64966" w:rsidRPr="00585D40">
              <w:rPr>
                <w:rFonts w:ascii="Times New Roman" w:eastAsia="Times New Roman" w:hAnsi="Times New Roman" w:cs="Times New Roman"/>
                <w:color w:val="000000"/>
                <w:sz w:val="24"/>
                <w:szCs w:val="24"/>
                <w:lang w:eastAsia="es-EC"/>
              </w:rPr>
              <w:t xml:space="preserve">.3. </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Riego </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10</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.6</w:t>
            </w:r>
            <w:r w:rsidR="00B64966" w:rsidRPr="00585D40">
              <w:rPr>
                <w:rFonts w:ascii="Times New Roman" w:eastAsia="Times New Roman" w:hAnsi="Times New Roman" w:cs="Times New Roman"/>
                <w:color w:val="000000"/>
                <w:sz w:val="24"/>
                <w:szCs w:val="24"/>
                <w:lang w:eastAsia="es-EC"/>
              </w:rPr>
              <w:t xml:space="preserve">.4. </w:t>
            </w:r>
          </w:p>
        </w:tc>
        <w:tc>
          <w:tcPr>
            <w:tcW w:w="6552" w:type="dxa"/>
            <w:gridSpan w:val="5"/>
            <w:tcBorders>
              <w:top w:val="nil"/>
              <w:left w:val="nil"/>
              <w:bottom w:val="nil"/>
              <w:right w:val="nil"/>
            </w:tcBorders>
            <w:shd w:val="clear" w:color="auto" w:fill="auto"/>
            <w:noWrap/>
            <w:vAlign w:val="bottom"/>
            <w:hideMark/>
          </w:tcPr>
          <w:p w:rsidR="00B64966" w:rsidRPr="00F03ECE" w:rsidRDefault="00B64966" w:rsidP="002A273A">
            <w:pPr>
              <w:spacing w:after="0" w:line="240" w:lineRule="auto"/>
              <w:rPr>
                <w:rFonts w:ascii="Times New Roman" w:eastAsia="Times New Roman" w:hAnsi="Times New Roman" w:cs="Times New Roman"/>
                <w:sz w:val="24"/>
                <w:szCs w:val="24"/>
                <w:lang w:eastAsia="es-EC"/>
              </w:rPr>
            </w:pPr>
            <w:r w:rsidRPr="00585D40">
              <w:rPr>
                <w:rFonts w:ascii="Times New Roman" w:eastAsia="Times New Roman" w:hAnsi="Times New Roman" w:cs="Times New Roman"/>
                <w:color w:val="000000"/>
                <w:sz w:val="24"/>
                <w:szCs w:val="24"/>
                <w:lang w:eastAsia="es-EC"/>
              </w:rPr>
              <w:t>Control de malezas</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10</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sidRPr="00585D40">
              <w:rPr>
                <w:rFonts w:ascii="Times New Roman" w:eastAsia="Times New Roman" w:hAnsi="Times New Roman" w:cs="Times New Roman"/>
                <w:color w:val="000000"/>
                <w:sz w:val="24"/>
                <w:szCs w:val="24"/>
                <w:lang w:eastAsia="es-EC"/>
              </w:rPr>
              <w:t>.</w:t>
            </w:r>
            <w:r w:rsidR="00B64966">
              <w:rPr>
                <w:rFonts w:ascii="Times New Roman" w:eastAsia="Times New Roman" w:hAnsi="Times New Roman" w:cs="Times New Roman"/>
                <w:color w:val="000000"/>
                <w:sz w:val="24"/>
                <w:szCs w:val="24"/>
                <w:lang w:eastAsia="es-EC"/>
              </w:rPr>
              <w:t>6</w:t>
            </w:r>
            <w:r w:rsidR="00B64966" w:rsidRPr="00585D40">
              <w:rPr>
                <w:rFonts w:ascii="Times New Roman" w:eastAsia="Times New Roman" w:hAnsi="Times New Roman" w:cs="Times New Roman"/>
                <w:color w:val="000000"/>
                <w:sz w:val="24"/>
                <w:szCs w:val="24"/>
                <w:lang w:eastAsia="es-EC"/>
              </w:rPr>
              <w:t>.5.</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Fertilización</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11</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.6</w:t>
            </w:r>
            <w:r w:rsidR="00B64966" w:rsidRPr="00585D40">
              <w:rPr>
                <w:rFonts w:ascii="Times New Roman" w:eastAsia="Times New Roman" w:hAnsi="Times New Roman" w:cs="Times New Roman"/>
                <w:color w:val="000000"/>
                <w:sz w:val="24"/>
                <w:szCs w:val="24"/>
                <w:lang w:eastAsia="es-EC"/>
              </w:rPr>
              <w:t>.6.</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Rotaciones </w:t>
            </w:r>
          </w:p>
        </w:tc>
        <w:tc>
          <w:tcPr>
            <w:tcW w:w="425" w:type="dxa"/>
            <w:gridSpan w:val="4"/>
            <w:tcBorders>
              <w:top w:val="nil"/>
              <w:left w:val="nil"/>
              <w:bottom w:val="nil"/>
              <w:right w:val="nil"/>
            </w:tcBorders>
            <w:shd w:val="clear" w:color="auto" w:fill="auto"/>
            <w:noWrap/>
            <w:vAlign w:val="bottom"/>
            <w:hideMark/>
          </w:tcPr>
          <w:p w:rsidR="00B64966" w:rsidRPr="003C61F4" w:rsidRDefault="00C85E10"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12</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b/>
                <w:sz w:val="24"/>
                <w:szCs w:val="24"/>
                <w:lang w:eastAsia="es-EC"/>
              </w:rPr>
              <w:t>3</w:t>
            </w:r>
            <w:r w:rsidR="00B64966">
              <w:rPr>
                <w:rFonts w:ascii="Times New Roman" w:eastAsia="Times New Roman" w:hAnsi="Times New Roman" w:cs="Times New Roman"/>
                <w:b/>
                <w:sz w:val="24"/>
                <w:szCs w:val="24"/>
                <w:lang w:eastAsia="es-EC"/>
              </w:rPr>
              <w:t>.7</w:t>
            </w:r>
            <w:r w:rsidR="00B64966" w:rsidRPr="00585D40">
              <w:rPr>
                <w:rFonts w:ascii="Times New Roman" w:eastAsia="Times New Roman" w:hAnsi="Times New Roman" w:cs="Times New Roman"/>
                <w:b/>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b/>
                <w:sz w:val="24"/>
                <w:szCs w:val="24"/>
                <w:lang w:eastAsia="es-EC"/>
              </w:rPr>
              <w:t>P</w:t>
            </w:r>
            <w:r w:rsidR="005C00CB" w:rsidRPr="00585D40">
              <w:rPr>
                <w:rFonts w:ascii="Times New Roman" w:eastAsia="Times New Roman" w:hAnsi="Times New Roman" w:cs="Times New Roman"/>
                <w:b/>
                <w:sz w:val="24"/>
                <w:szCs w:val="24"/>
                <w:lang w:eastAsia="es-EC"/>
              </w:rPr>
              <w:t>lagas</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3C61F4">
              <w:rPr>
                <w:rFonts w:ascii="Times New Roman" w:eastAsia="Times New Roman" w:hAnsi="Times New Roman" w:cs="Times New Roman"/>
                <w:b/>
                <w:sz w:val="24"/>
                <w:szCs w:val="24"/>
                <w:lang w:eastAsia="es-EC"/>
              </w:rPr>
              <w:t>1</w:t>
            </w:r>
            <w:r w:rsidR="00C85E10">
              <w:rPr>
                <w:rFonts w:ascii="Times New Roman" w:eastAsia="Times New Roman" w:hAnsi="Times New Roman" w:cs="Times New Roman"/>
                <w:b/>
                <w:sz w:val="24"/>
                <w:szCs w:val="24"/>
                <w:lang w:eastAsia="es-EC"/>
              </w:rPr>
              <w:t>2</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w:t>
            </w:r>
            <w:r w:rsidR="00B64966">
              <w:rPr>
                <w:rFonts w:ascii="Times New Roman" w:eastAsia="Times New Roman" w:hAnsi="Times New Roman" w:cs="Times New Roman"/>
                <w:sz w:val="24"/>
                <w:szCs w:val="24"/>
                <w:lang w:eastAsia="es-EC"/>
              </w:rPr>
              <w:t>.7</w:t>
            </w:r>
            <w:r w:rsidR="00B64966" w:rsidRPr="00585D40">
              <w:rPr>
                <w:rFonts w:ascii="Times New Roman" w:eastAsia="Times New Roman" w:hAnsi="Times New Roman" w:cs="Times New Roman"/>
                <w:sz w:val="24"/>
                <w:szCs w:val="24"/>
                <w:lang w:eastAsia="es-EC"/>
              </w:rPr>
              <w:t>.1.</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Gusano cogollero (</w:t>
            </w:r>
            <w:proofErr w:type="spellStart"/>
            <w:r w:rsidRPr="000510D2">
              <w:rPr>
                <w:rFonts w:ascii="Times New Roman" w:eastAsia="Times New Roman" w:hAnsi="Times New Roman" w:cs="Times New Roman"/>
                <w:i/>
                <w:sz w:val="24"/>
                <w:szCs w:val="24"/>
                <w:u w:val="single"/>
                <w:lang w:eastAsia="es-EC"/>
              </w:rPr>
              <w:t>Stegasta</w:t>
            </w:r>
            <w:proofErr w:type="spellEnd"/>
            <w:r>
              <w:rPr>
                <w:rFonts w:ascii="Times New Roman" w:eastAsia="Times New Roman" w:hAnsi="Times New Roman" w:cs="Times New Roman"/>
                <w:sz w:val="24"/>
                <w:szCs w:val="24"/>
                <w:lang w:eastAsia="es-EC"/>
              </w:rPr>
              <w:t xml:space="preserve"> </w:t>
            </w:r>
            <w:proofErr w:type="spellStart"/>
            <w:r w:rsidRPr="000510D2">
              <w:rPr>
                <w:rFonts w:ascii="Times New Roman" w:eastAsia="Times New Roman" w:hAnsi="Times New Roman" w:cs="Times New Roman"/>
                <w:i/>
                <w:sz w:val="24"/>
                <w:szCs w:val="24"/>
                <w:u w:val="single"/>
                <w:lang w:eastAsia="es-EC"/>
              </w:rPr>
              <w:t>bosquella</w:t>
            </w:r>
            <w:proofErr w:type="spellEnd"/>
            <w:r>
              <w:rPr>
                <w:rFonts w:ascii="Times New Roman" w:eastAsia="Times New Roman" w:hAnsi="Times New Roman" w:cs="Times New Roman"/>
                <w:sz w:val="24"/>
                <w:szCs w:val="24"/>
                <w:lang w:eastAsia="es-EC"/>
              </w:rPr>
              <w:t xml:space="preserve"> Ch.)</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center"/>
              <w:rPr>
                <w:rFonts w:ascii="Times New Roman" w:eastAsia="Times New Roman" w:hAnsi="Times New Roman" w:cs="Times New Roman"/>
                <w:sz w:val="24"/>
                <w:szCs w:val="24"/>
                <w:lang w:eastAsia="es-EC"/>
              </w:rPr>
            </w:pPr>
            <w:r w:rsidRPr="003C61F4">
              <w:rPr>
                <w:rFonts w:ascii="Times New Roman" w:eastAsia="Times New Roman" w:hAnsi="Times New Roman" w:cs="Times New Roman"/>
                <w:sz w:val="24"/>
                <w:szCs w:val="24"/>
                <w:lang w:eastAsia="es-EC"/>
              </w:rPr>
              <w:t xml:space="preserve">    </w:t>
            </w:r>
            <w:r>
              <w:rPr>
                <w:rFonts w:ascii="Times New Roman" w:eastAsia="Times New Roman" w:hAnsi="Times New Roman" w:cs="Times New Roman"/>
                <w:sz w:val="24"/>
                <w:szCs w:val="24"/>
                <w:lang w:eastAsia="es-EC"/>
              </w:rPr>
              <w:t xml:space="preserve"> </w:t>
            </w:r>
            <w:r w:rsidRPr="003C61F4">
              <w:rPr>
                <w:rFonts w:ascii="Times New Roman" w:eastAsia="Times New Roman" w:hAnsi="Times New Roman" w:cs="Times New Roman"/>
                <w:sz w:val="24"/>
                <w:szCs w:val="24"/>
                <w:lang w:eastAsia="es-EC"/>
              </w:rPr>
              <w:t>1</w:t>
            </w:r>
            <w:r w:rsidR="00C85E10">
              <w:rPr>
                <w:rFonts w:ascii="Times New Roman" w:eastAsia="Times New Roman" w:hAnsi="Times New Roman" w:cs="Times New Roman"/>
                <w:sz w:val="24"/>
                <w:szCs w:val="24"/>
                <w:lang w:eastAsia="es-EC"/>
              </w:rPr>
              <w:t>2</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w:t>
            </w:r>
            <w:r w:rsidR="00B64966">
              <w:rPr>
                <w:rFonts w:ascii="Times New Roman" w:eastAsia="Times New Roman" w:hAnsi="Times New Roman" w:cs="Times New Roman"/>
                <w:sz w:val="24"/>
                <w:szCs w:val="24"/>
                <w:lang w:eastAsia="es-EC"/>
              </w:rPr>
              <w:t>.7</w:t>
            </w:r>
            <w:r w:rsidR="00B64966" w:rsidRPr="00585D40">
              <w:rPr>
                <w:rFonts w:ascii="Times New Roman" w:eastAsia="Times New Roman" w:hAnsi="Times New Roman" w:cs="Times New Roman"/>
                <w:sz w:val="24"/>
                <w:szCs w:val="24"/>
                <w:lang w:eastAsia="es-EC"/>
              </w:rPr>
              <w:t>.2.</w:t>
            </w:r>
          </w:p>
        </w:tc>
        <w:tc>
          <w:tcPr>
            <w:tcW w:w="6552" w:type="dxa"/>
            <w:gridSpan w:val="5"/>
            <w:tcBorders>
              <w:top w:val="nil"/>
              <w:left w:val="nil"/>
              <w:bottom w:val="nil"/>
              <w:right w:val="nil"/>
            </w:tcBorders>
            <w:shd w:val="clear" w:color="auto" w:fill="auto"/>
            <w:noWrap/>
            <w:vAlign w:val="bottom"/>
            <w:hideMark/>
          </w:tcPr>
          <w:p w:rsidR="00B64966" w:rsidRPr="00C67BBC" w:rsidRDefault="00B64966" w:rsidP="002A273A">
            <w:pPr>
              <w:spacing w:after="0" w:line="240" w:lineRule="auto"/>
              <w:rPr>
                <w:rFonts w:ascii="Times New Roman" w:eastAsia="Times New Roman" w:hAnsi="Times New Roman" w:cs="Times New Roman"/>
                <w:sz w:val="24"/>
                <w:szCs w:val="24"/>
                <w:lang w:eastAsia="es-EC"/>
              </w:rPr>
            </w:pPr>
            <w:r w:rsidRPr="00C67BBC">
              <w:rPr>
                <w:rFonts w:ascii="Times New Roman" w:hAnsi="Times New Roman" w:cs="Times New Roman"/>
                <w:bCs/>
                <w:sz w:val="24"/>
                <w:szCs w:val="24"/>
                <w:lang w:val="es-EC"/>
              </w:rPr>
              <w:t xml:space="preserve">Trips </w:t>
            </w:r>
            <w:r w:rsidRPr="00C67BBC">
              <w:rPr>
                <w:rFonts w:ascii="Times New Roman" w:hAnsi="Times New Roman" w:cs="Times New Roman"/>
                <w:sz w:val="24"/>
                <w:szCs w:val="24"/>
              </w:rPr>
              <w:t>(</w:t>
            </w:r>
            <w:proofErr w:type="spellStart"/>
            <w:r w:rsidRPr="00C67BBC">
              <w:rPr>
                <w:rFonts w:ascii="Times New Roman" w:hAnsi="Times New Roman" w:cs="Times New Roman"/>
                <w:i/>
                <w:sz w:val="24"/>
                <w:szCs w:val="24"/>
                <w:u w:val="single"/>
              </w:rPr>
              <w:t>Frankliniella</w:t>
            </w:r>
            <w:proofErr w:type="spellEnd"/>
            <w:r w:rsidRPr="00C67BBC">
              <w:rPr>
                <w:rFonts w:ascii="Times New Roman" w:hAnsi="Times New Roman" w:cs="Times New Roman"/>
                <w:i/>
                <w:sz w:val="24"/>
                <w:szCs w:val="24"/>
              </w:rPr>
              <w:t xml:space="preserve"> </w:t>
            </w:r>
            <w:proofErr w:type="spellStart"/>
            <w:r w:rsidRPr="00C67BBC">
              <w:rPr>
                <w:rFonts w:ascii="Times New Roman" w:hAnsi="Times New Roman" w:cs="Times New Roman"/>
                <w:sz w:val="24"/>
                <w:szCs w:val="24"/>
              </w:rPr>
              <w:t>sp</w:t>
            </w:r>
            <w:proofErr w:type="spellEnd"/>
            <w:r w:rsidRPr="00C67BBC">
              <w:rPr>
                <w:rFonts w:ascii="Times New Roman" w:hAnsi="Times New Roman" w:cs="Times New Roman"/>
                <w:sz w:val="24"/>
                <w:szCs w:val="24"/>
              </w:rPr>
              <w:t>)</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3C61F4">
              <w:rPr>
                <w:rFonts w:ascii="Times New Roman" w:eastAsia="Times New Roman" w:hAnsi="Times New Roman" w:cs="Times New Roman"/>
                <w:sz w:val="24"/>
                <w:szCs w:val="24"/>
                <w:lang w:eastAsia="es-EC"/>
              </w:rPr>
              <w:t>1</w:t>
            </w:r>
            <w:r w:rsidR="00C85E10">
              <w:rPr>
                <w:rFonts w:ascii="Times New Roman" w:eastAsia="Times New Roman" w:hAnsi="Times New Roman" w:cs="Times New Roman"/>
                <w:sz w:val="24"/>
                <w:szCs w:val="24"/>
                <w:lang w:eastAsia="es-EC"/>
              </w:rPr>
              <w:t>2</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w:t>
            </w:r>
            <w:r w:rsidR="00B64966">
              <w:rPr>
                <w:rFonts w:ascii="Times New Roman" w:eastAsia="Times New Roman" w:hAnsi="Times New Roman" w:cs="Times New Roman"/>
                <w:sz w:val="24"/>
                <w:szCs w:val="24"/>
                <w:lang w:eastAsia="es-EC"/>
              </w:rPr>
              <w:t>.7</w:t>
            </w:r>
            <w:r w:rsidR="00B64966" w:rsidRPr="00585D40">
              <w:rPr>
                <w:rFonts w:ascii="Times New Roman" w:eastAsia="Times New Roman" w:hAnsi="Times New Roman" w:cs="Times New Roman"/>
                <w:sz w:val="24"/>
                <w:szCs w:val="24"/>
                <w:lang w:eastAsia="es-EC"/>
              </w:rPr>
              <w:t>.3.</w:t>
            </w:r>
          </w:p>
        </w:tc>
        <w:tc>
          <w:tcPr>
            <w:tcW w:w="6552" w:type="dxa"/>
            <w:gridSpan w:val="5"/>
            <w:tcBorders>
              <w:top w:val="nil"/>
              <w:left w:val="nil"/>
              <w:bottom w:val="nil"/>
              <w:right w:val="nil"/>
            </w:tcBorders>
            <w:shd w:val="clear" w:color="auto" w:fill="auto"/>
            <w:noWrap/>
            <w:vAlign w:val="bottom"/>
            <w:hideMark/>
          </w:tcPr>
          <w:p w:rsidR="00B64966" w:rsidRPr="00533EC6" w:rsidRDefault="00B64966" w:rsidP="002A273A">
            <w:pPr>
              <w:spacing w:after="0" w:line="240" w:lineRule="auto"/>
              <w:rPr>
                <w:rFonts w:ascii="Times New Roman" w:hAnsi="Times New Roman" w:cs="Times New Roman"/>
                <w:b/>
                <w:bCs/>
                <w:color w:val="FF0000"/>
                <w:sz w:val="24"/>
                <w:szCs w:val="24"/>
                <w:lang w:val="es-EC"/>
              </w:rPr>
            </w:pPr>
            <w:r>
              <w:rPr>
                <w:rFonts w:ascii="Times New Roman" w:eastAsia="Times New Roman" w:hAnsi="Times New Roman" w:cs="Times New Roman"/>
                <w:sz w:val="24"/>
                <w:szCs w:val="24"/>
                <w:lang w:eastAsia="es-EC"/>
              </w:rPr>
              <w:t xml:space="preserve">Gallina ciega, </w:t>
            </w:r>
            <w:proofErr w:type="spellStart"/>
            <w:r w:rsidRPr="00C67BBC">
              <w:rPr>
                <w:rFonts w:ascii="Times New Roman" w:eastAsia="Times New Roman" w:hAnsi="Times New Roman" w:cs="Times New Roman"/>
                <w:sz w:val="24"/>
                <w:szCs w:val="24"/>
                <w:lang w:eastAsia="es-EC"/>
              </w:rPr>
              <w:t>Cutzo</w:t>
            </w:r>
            <w:proofErr w:type="spellEnd"/>
            <w:r w:rsidRPr="00C67BBC">
              <w:rPr>
                <w:rFonts w:ascii="Times New Roman" w:eastAsia="Times New Roman" w:hAnsi="Times New Roman" w:cs="Times New Roman"/>
                <w:sz w:val="24"/>
                <w:szCs w:val="24"/>
                <w:lang w:eastAsia="es-EC"/>
              </w:rPr>
              <w:t xml:space="preserve"> o Chiza (</w:t>
            </w:r>
            <w:proofErr w:type="spellStart"/>
            <w:r w:rsidRPr="00C67BBC">
              <w:rPr>
                <w:rFonts w:ascii="Times New Roman" w:eastAsia="Times New Roman" w:hAnsi="Times New Roman" w:cs="Times New Roman"/>
                <w:i/>
                <w:sz w:val="24"/>
                <w:szCs w:val="24"/>
                <w:u w:val="single"/>
                <w:lang w:eastAsia="es-EC"/>
              </w:rPr>
              <w:t>Phyllophaga</w:t>
            </w:r>
            <w:proofErr w:type="spellEnd"/>
            <w:r w:rsidRPr="00C67BBC">
              <w:rPr>
                <w:rFonts w:ascii="Times New Roman" w:eastAsia="Times New Roman" w:hAnsi="Times New Roman" w:cs="Times New Roman"/>
                <w:sz w:val="24"/>
                <w:szCs w:val="24"/>
                <w:lang w:eastAsia="es-EC"/>
              </w:rPr>
              <w:t xml:space="preserve"> </w:t>
            </w:r>
            <w:proofErr w:type="spellStart"/>
            <w:r w:rsidRPr="00C67BBC">
              <w:rPr>
                <w:rFonts w:ascii="Times New Roman" w:eastAsia="Times New Roman" w:hAnsi="Times New Roman" w:cs="Times New Roman"/>
                <w:sz w:val="24"/>
                <w:szCs w:val="24"/>
                <w:lang w:eastAsia="es-EC"/>
              </w:rPr>
              <w:t>sp</w:t>
            </w:r>
            <w:proofErr w:type="spellEnd"/>
            <w:r w:rsidRPr="00C67BBC">
              <w:rPr>
                <w:rFonts w:ascii="Times New Roman" w:eastAsia="Times New Roman" w:hAnsi="Times New Roman" w:cs="Times New Roman"/>
                <w:sz w:val="24"/>
                <w:szCs w:val="24"/>
                <w:lang w:eastAsia="es-EC"/>
              </w:rPr>
              <w:t>)</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3C61F4">
              <w:rPr>
                <w:rFonts w:ascii="Times New Roman" w:eastAsia="Times New Roman" w:hAnsi="Times New Roman" w:cs="Times New Roman"/>
                <w:sz w:val="24"/>
                <w:szCs w:val="24"/>
                <w:lang w:eastAsia="es-EC"/>
              </w:rPr>
              <w:t>1</w:t>
            </w:r>
            <w:r w:rsidR="00C85E10">
              <w:rPr>
                <w:rFonts w:ascii="Times New Roman" w:eastAsia="Times New Roman" w:hAnsi="Times New Roman" w:cs="Times New Roman"/>
                <w:sz w:val="24"/>
                <w:szCs w:val="24"/>
                <w:lang w:eastAsia="es-EC"/>
              </w:rPr>
              <w:t>3</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w:t>
            </w:r>
            <w:r w:rsidR="00B64966">
              <w:rPr>
                <w:rFonts w:ascii="Times New Roman" w:eastAsia="Times New Roman" w:hAnsi="Times New Roman" w:cs="Times New Roman"/>
                <w:b/>
                <w:sz w:val="24"/>
                <w:szCs w:val="24"/>
                <w:lang w:eastAsia="es-EC"/>
              </w:rPr>
              <w:t>.8</w:t>
            </w:r>
            <w:r w:rsidR="00B64966" w:rsidRPr="00585D40">
              <w:rPr>
                <w:rFonts w:ascii="Times New Roman" w:eastAsia="Times New Roman" w:hAnsi="Times New Roman" w:cs="Times New Roman"/>
                <w:b/>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b/>
                <w:sz w:val="24"/>
                <w:szCs w:val="24"/>
                <w:lang w:eastAsia="es-EC"/>
              </w:rPr>
            </w:pPr>
            <w:r w:rsidRPr="00585D40">
              <w:rPr>
                <w:rFonts w:ascii="Times New Roman" w:eastAsia="Times New Roman" w:hAnsi="Times New Roman" w:cs="Times New Roman"/>
                <w:b/>
                <w:sz w:val="24"/>
                <w:szCs w:val="24"/>
                <w:lang w:eastAsia="es-EC"/>
              </w:rPr>
              <w:t>E</w:t>
            </w:r>
            <w:r w:rsidR="005C00CB" w:rsidRPr="00585D40">
              <w:rPr>
                <w:rFonts w:ascii="Times New Roman" w:eastAsia="Times New Roman" w:hAnsi="Times New Roman" w:cs="Times New Roman"/>
                <w:b/>
                <w:sz w:val="24"/>
                <w:szCs w:val="24"/>
                <w:lang w:eastAsia="es-EC"/>
              </w:rPr>
              <w:t>nfermedades</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b/>
                <w:sz w:val="24"/>
                <w:szCs w:val="24"/>
                <w:lang w:eastAsia="es-EC"/>
              </w:rPr>
            </w:pPr>
            <w:r w:rsidRPr="003C61F4">
              <w:rPr>
                <w:rFonts w:ascii="Times New Roman" w:eastAsia="Times New Roman" w:hAnsi="Times New Roman" w:cs="Times New Roman"/>
                <w:b/>
                <w:sz w:val="24"/>
                <w:szCs w:val="24"/>
                <w:lang w:eastAsia="es-EC"/>
              </w:rPr>
              <w:t>1</w:t>
            </w:r>
            <w:r w:rsidR="002273A6">
              <w:rPr>
                <w:rFonts w:ascii="Times New Roman" w:eastAsia="Times New Roman" w:hAnsi="Times New Roman" w:cs="Times New Roman"/>
                <w:b/>
                <w:sz w:val="24"/>
                <w:szCs w:val="24"/>
                <w:lang w:eastAsia="es-EC"/>
              </w:rPr>
              <w:t>3</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.8</w:t>
            </w:r>
            <w:r w:rsidR="00B64966" w:rsidRPr="00585D40">
              <w:rPr>
                <w:rFonts w:ascii="Times New Roman" w:eastAsia="Times New Roman" w:hAnsi="Times New Roman" w:cs="Times New Roman"/>
                <w:color w:val="000000"/>
                <w:sz w:val="24"/>
                <w:szCs w:val="24"/>
                <w:lang w:eastAsia="es-EC"/>
              </w:rPr>
              <w:t>.1.</w:t>
            </w:r>
          </w:p>
        </w:tc>
        <w:tc>
          <w:tcPr>
            <w:tcW w:w="6552" w:type="dxa"/>
            <w:gridSpan w:val="5"/>
            <w:tcBorders>
              <w:top w:val="nil"/>
              <w:left w:val="nil"/>
              <w:bottom w:val="nil"/>
              <w:right w:val="nil"/>
            </w:tcBorders>
            <w:shd w:val="clear" w:color="auto" w:fill="auto"/>
            <w:noWrap/>
            <w:vAlign w:val="bottom"/>
            <w:hideMark/>
          </w:tcPr>
          <w:p w:rsidR="00B64966" w:rsidRPr="00C67BBC" w:rsidRDefault="00B64966" w:rsidP="002A273A">
            <w:pPr>
              <w:spacing w:after="0" w:line="240" w:lineRule="auto"/>
              <w:rPr>
                <w:rFonts w:ascii="Times New Roman" w:eastAsia="Times New Roman" w:hAnsi="Times New Roman" w:cs="Times New Roman"/>
                <w:sz w:val="24"/>
                <w:szCs w:val="24"/>
                <w:lang w:eastAsia="es-EC"/>
              </w:rPr>
            </w:pPr>
            <w:r w:rsidRPr="00252F8D">
              <w:rPr>
                <w:rFonts w:ascii="Times New Roman" w:eastAsia="Times New Roman" w:hAnsi="Times New Roman" w:cs="Times New Roman"/>
                <w:sz w:val="24"/>
                <w:szCs w:val="24"/>
                <w:lang w:eastAsia="es-EC"/>
              </w:rPr>
              <w:t>Roya (</w:t>
            </w:r>
            <w:r w:rsidRPr="00252F8D">
              <w:rPr>
                <w:rFonts w:ascii="Times New Roman" w:eastAsia="Times New Roman" w:hAnsi="Times New Roman" w:cs="Times New Roman"/>
                <w:i/>
                <w:sz w:val="24"/>
                <w:szCs w:val="24"/>
                <w:u w:val="single"/>
                <w:lang w:eastAsia="es-EC"/>
              </w:rPr>
              <w:t>Puccinia</w:t>
            </w:r>
            <w:r w:rsidRPr="00252F8D">
              <w:rPr>
                <w:rFonts w:ascii="Times New Roman" w:eastAsia="Times New Roman" w:hAnsi="Times New Roman" w:cs="Times New Roman"/>
                <w:sz w:val="24"/>
                <w:szCs w:val="24"/>
                <w:lang w:eastAsia="es-EC"/>
              </w:rPr>
              <w:t xml:space="preserve"> </w:t>
            </w:r>
            <w:proofErr w:type="spellStart"/>
            <w:r w:rsidRPr="00252F8D">
              <w:rPr>
                <w:rFonts w:ascii="Times New Roman" w:eastAsia="Times New Roman" w:hAnsi="Times New Roman" w:cs="Times New Roman"/>
                <w:i/>
                <w:sz w:val="24"/>
                <w:szCs w:val="24"/>
                <w:u w:val="single"/>
                <w:lang w:eastAsia="es-EC"/>
              </w:rPr>
              <w:t>arachidis</w:t>
            </w:r>
            <w:proofErr w:type="spellEnd"/>
            <w:r w:rsidRPr="00252F8D">
              <w:rPr>
                <w:rFonts w:ascii="Times New Roman" w:eastAsia="Times New Roman" w:hAnsi="Times New Roman" w:cs="Times New Roman"/>
                <w:sz w:val="24"/>
                <w:szCs w:val="24"/>
                <w:lang w:eastAsia="es-EC"/>
              </w:rPr>
              <w:t xml:space="preserve"> </w:t>
            </w:r>
            <w:proofErr w:type="spellStart"/>
            <w:r w:rsidRPr="00252F8D">
              <w:rPr>
                <w:rFonts w:ascii="Times New Roman" w:eastAsia="Times New Roman" w:hAnsi="Times New Roman" w:cs="Times New Roman"/>
                <w:sz w:val="24"/>
                <w:szCs w:val="24"/>
                <w:lang w:eastAsia="es-EC"/>
              </w:rPr>
              <w:t>Speg</w:t>
            </w:r>
            <w:proofErr w:type="spellEnd"/>
            <w:r w:rsidRPr="00252F8D">
              <w:rPr>
                <w:rFonts w:ascii="Times New Roman" w:eastAsia="Times New Roman" w:hAnsi="Times New Roman" w:cs="Times New Roman"/>
                <w:sz w:val="24"/>
                <w:szCs w:val="24"/>
                <w:lang w:eastAsia="es-EC"/>
              </w:rPr>
              <w:t>)</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3C61F4">
              <w:rPr>
                <w:rFonts w:ascii="Times New Roman" w:eastAsia="Times New Roman" w:hAnsi="Times New Roman" w:cs="Times New Roman"/>
                <w:sz w:val="24"/>
                <w:szCs w:val="24"/>
                <w:lang w:eastAsia="es-EC"/>
              </w:rPr>
              <w:t>1</w:t>
            </w:r>
            <w:r w:rsidR="002273A6">
              <w:rPr>
                <w:rFonts w:ascii="Times New Roman" w:eastAsia="Times New Roman" w:hAnsi="Times New Roman" w:cs="Times New Roman"/>
                <w:sz w:val="24"/>
                <w:szCs w:val="24"/>
                <w:lang w:eastAsia="es-EC"/>
              </w:rPr>
              <w:t>3</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.8</w:t>
            </w:r>
            <w:r w:rsidR="00B64966" w:rsidRPr="00585D40">
              <w:rPr>
                <w:rFonts w:ascii="Times New Roman" w:eastAsia="Times New Roman" w:hAnsi="Times New Roman" w:cs="Times New Roman"/>
                <w:color w:val="000000"/>
                <w:sz w:val="24"/>
                <w:szCs w:val="24"/>
                <w:lang w:eastAsia="es-EC"/>
              </w:rPr>
              <w:t>.2.</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sz w:val="24"/>
                <w:szCs w:val="24"/>
                <w:lang w:eastAsia="es-EC"/>
              </w:rPr>
            </w:pPr>
            <w:r w:rsidRPr="005E3D5E">
              <w:rPr>
                <w:rFonts w:ascii="Times New Roman" w:eastAsia="Times New Roman" w:hAnsi="Times New Roman" w:cs="Times New Roman"/>
                <w:sz w:val="24"/>
                <w:szCs w:val="24"/>
                <w:lang w:eastAsia="es-EC"/>
              </w:rPr>
              <w:t>Viruela del maní</w:t>
            </w:r>
            <w:r>
              <w:rPr>
                <w:rFonts w:ascii="Times New Roman" w:eastAsia="Times New Roman" w:hAnsi="Times New Roman" w:cs="Times New Roman"/>
                <w:sz w:val="24"/>
                <w:szCs w:val="24"/>
                <w:lang w:eastAsia="es-EC"/>
              </w:rPr>
              <w:t xml:space="preserve"> tardía (</w:t>
            </w:r>
            <w:proofErr w:type="spellStart"/>
            <w:r w:rsidRPr="005E3D5E">
              <w:rPr>
                <w:rFonts w:ascii="Times New Roman" w:eastAsia="Times New Roman" w:hAnsi="Times New Roman" w:cs="Times New Roman"/>
                <w:i/>
                <w:sz w:val="24"/>
                <w:szCs w:val="24"/>
                <w:u w:val="single"/>
                <w:lang w:eastAsia="es-EC"/>
              </w:rPr>
              <w:t>Cercosporidium</w:t>
            </w:r>
            <w:proofErr w:type="spellEnd"/>
            <w:r w:rsidRPr="005E3D5E">
              <w:rPr>
                <w:rFonts w:ascii="Times New Roman" w:eastAsia="Times New Roman" w:hAnsi="Times New Roman" w:cs="Times New Roman"/>
                <w:sz w:val="24"/>
                <w:szCs w:val="24"/>
                <w:lang w:eastAsia="es-EC"/>
              </w:rPr>
              <w:t xml:space="preserve"> </w:t>
            </w:r>
            <w:proofErr w:type="spellStart"/>
            <w:r w:rsidRPr="005E3D5E">
              <w:rPr>
                <w:rFonts w:ascii="Times New Roman" w:eastAsia="Times New Roman" w:hAnsi="Times New Roman" w:cs="Times New Roman"/>
                <w:i/>
                <w:sz w:val="24"/>
                <w:szCs w:val="24"/>
                <w:u w:val="single"/>
                <w:lang w:eastAsia="es-EC"/>
              </w:rPr>
              <w:t>personat</w:t>
            </w:r>
            <w:r w:rsidRPr="005E3D5E">
              <w:rPr>
                <w:rFonts w:ascii="Times New Roman" w:eastAsia="Times New Roman" w:hAnsi="Times New Roman" w:cs="Times New Roman"/>
                <w:sz w:val="24"/>
                <w:szCs w:val="24"/>
                <w:lang w:eastAsia="es-EC"/>
              </w:rPr>
              <w:t>a</w:t>
            </w:r>
            <w:proofErr w:type="spellEnd"/>
            <w:r w:rsidRPr="005E3D5E">
              <w:rPr>
                <w:rFonts w:ascii="Times New Roman" w:eastAsia="Times New Roman" w:hAnsi="Times New Roman" w:cs="Times New Roman"/>
                <w:sz w:val="24"/>
                <w:szCs w:val="24"/>
                <w:lang w:eastAsia="es-EC"/>
              </w:rPr>
              <w:t>)</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3C61F4">
              <w:rPr>
                <w:rFonts w:ascii="Times New Roman" w:eastAsia="Times New Roman" w:hAnsi="Times New Roman" w:cs="Times New Roman"/>
                <w:sz w:val="24"/>
                <w:szCs w:val="24"/>
                <w:lang w:eastAsia="es-EC"/>
              </w:rPr>
              <w:t>1</w:t>
            </w:r>
            <w:r w:rsidR="002273A6">
              <w:rPr>
                <w:rFonts w:ascii="Times New Roman" w:eastAsia="Times New Roman" w:hAnsi="Times New Roman" w:cs="Times New Roman"/>
                <w:sz w:val="24"/>
                <w:szCs w:val="24"/>
                <w:lang w:eastAsia="es-EC"/>
              </w:rPr>
              <w:t>4</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.8</w:t>
            </w:r>
            <w:r w:rsidR="00B64966" w:rsidRPr="00585D40">
              <w:rPr>
                <w:rFonts w:ascii="Times New Roman" w:eastAsia="Times New Roman" w:hAnsi="Times New Roman" w:cs="Times New Roman"/>
                <w:color w:val="000000"/>
                <w:sz w:val="24"/>
                <w:szCs w:val="24"/>
                <w:lang w:eastAsia="es-EC"/>
              </w:rPr>
              <w:t>.3.</w:t>
            </w:r>
          </w:p>
        </w:tc>
        <w:tc>
          <w:tcPr>
            <w:tcW w:w="6552" w:type="dxa"/>
            <w:gridSpan w:val="5"/>
            <w:tcBorders>
              <w:top w:val="nil"/>
              <w:left w:val="nil"/>
              <w:bottom w:val="nil"/>
              <w:right w:val="nil"/>
            </w:tcBorders>
            <w:shd w:val="clear" w:color="auto" w:fill="auto"/>
            <w:noWrap/>
            <w:vAlign w:val="bottom"/>
            <w:hideMark/>
          </w:tcPr>
          <w:p w:rsidR="00B64966" w:rsidRPr="00252F8D" w:rsidRDefault="00B64966" w:rsidP="002A273A">
            <w:pPr>
              <w:spacing w:after="0" w:line="240" w:lineRule="auto"/>
              <w:rPr>
                <w:rFonts w:ascii="Times New Roman" w:eastAsia="Times New Roman" w:hAnsi="Times New Roman" w:cs="Times New Roman"/>
                <w:sz w:val="24"/>
                <w:szCs w:val="24"/>
                <w:lang w:val="en-US" w:eastAsia="es-EC"/>
              </w:rPr>
            </w:pPr>
            <w:r w:rsidRPr="00252F8D">
              <w:rPr>
                <w:rFonts w:ascii="Times New Roman" w:hAnsi="Times New Roman" w:cs="Times New Roman"/>
                <w:color w:val="000000" w:themeColor="text1"/>
                <w:sz w:val="24"/>
                <w:szCs w:val="24"/>
                <w:lang w:val="es-EC"/>
              </w:rPr>
              <w:t>Moho amarillo (</w:t>
            </w:r>
            <w:r w:rsidRPr="00252F8D">
              <w:rPr>
                <w:rFonts w:ascii="Times New Roman" w:hAnsi="Times New Roman" w:cs="Times New Roman"/>
                <w:i/>
                <w:color w:val="000000" w:themeColor="text1"/>
                <w:sz w:val="24"/>
                <w:szCs w:val="24"/>
                <w:u w:val="single"/>
                <w:lang w:val="es-EC"/>
              </w:rPr>
              <w:t>Aspergillus</w:t>
            </w:r>
            <w:r w:rsidRPr="00252F8D">
              <w:rPr>
                <w:rFonts w:ascii="Times New Roman" w:hAnsi="Times New Roman" w:cs="Times New Roman"/>
                <w:i/>
                <w:color w:val="000000" w:themeColor="text1"/>
                <w:sz w:val="24"/>
                <w:szCs w:val="24"/>
                <w:lang w:val="es-EC"/>
              </w:rPr>
              <w:t xml:space="preserve"> </w:t>
            </w:r>
            <w:proofErr w:type="spellStart"/>
            <w:r w:rsidRPr="00252F8D">
              <w:rPr>
                <w:rFonts w:ascii="Times New Roman" w:hAnsi="Times New Roman" w:cs="Times New Roman"/>
                <w:color w:val="000000" w:themeColor="text1"/>
                <w:sz w:val="24"/>
                <w:szCs w:val="24"/>
                <w:lang w:val="es-EC"/>
              </w:rPr>
              <w:t>flavus</w:t>
            </w:r>
            <w:proofErr w:type="spellEnd"/>
            <w:r w:rsidRPr="00252F8D">
              <w:rPr>
                <w:rFonts w:ascii="Times New Roman" w:hAnsi="Times New Roman" w:cs="Times New Roman"/>
                <w:color w:val="000000" w:themeColor="text1"/>
                <w:sz w:val="24"/>
                <w:szCs w:val="24"/>
                <w:lang w:val="es-EC"/>
              </w:rPr>
              <w:t xml:space="preserve"> y </w:t>
            </w:r>
            <w:proofErr w:type="spellStart"/>
            <w:r w:rsidRPr="00252F8D">
              <w:rPr>
                <w:rFonts w:ascii="Times New Roman" w:eastAsiaTheme="minorHAnsi" w:hAnsi="Times New Roman" w:cs="Times New Roman"/>
                <w:i/>
                <w:iCs/>
                <w:sz w:val="24"/>
                <w:szCs w:val="24"/>
                <w:u w:val="single"/>
                <w:lang w:val="es-EC" w:eastAsia="en-US"/>
              </w:rPr>
              <w:t>Aspergillis</w:t>
            </w:r>
            <w:proofErr w:type="spellEnd"/>
            <w:r w:rsidRPr="00252F8D">
              <w:rPr>
                <w:rFonts w:ascii="Times New Roman" w:eastAsiaTheme="minorHAnsi" w:hAnsi="Times New Roman" w:cs="Times New Roman"/>
                <w:iCs/>
                <w:sz w:val="24"/>
                <w:szCs w:val="24"/>
                <w:lang w:val="es-EC" w:eastAsia="en-US"/>
              </w:rPr>
              <w:t xml:space="preserve"> </w:t>
            </w:r>
            <w:proofErr w:type="spellStart"/>
            <w:r w:rsidRPr="00252F8D">
              <w:rPr>
                <w:rFonts w:ascii="Times New Roman" w:eastAsiaTheme="minorHAnsi" w:hAnsi="Times New Roman" w:cs="Times New Roman"/>
                <w:iCs/>
                <w:sz w:val="24"/>
                <w:szCs w:val="24"/>
                <w:lang w:val="es-EC" w:eastAsia="en-US"/>
              </w:rPr>
              <w:t>parasiticus</w:t>
            </w:r>
            <w:proofErr w:type="spellEnd"/>
            <w:r w:rsidRPr="00252F8D">
              <w:rPr>
                <w:rFonts w:ascii="Times New Roman" w:hAnsi="Times New Roman" w:cs="Times New Roman"/>
                <w:color w:val="000000" w:themeColor="text1"/>
                <w:sz w:val="24"/>
                <w:szCs w:val="24"/>
                <w:lang w:val="es-EC"/>
              </w:rPr>
              <w:t>)</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3C61F4">
              <w:rPr>
                <w:rFonts w:ascii="Times New Roman" w:eastAsia="Times New Roman" w:hAnsi="Times New Roman" w:cs="Times New Roman"/>
                <w:sz w:val="24"/>
                <w:szCs w:val="24"/>
                <w:lang w:eastAsia="es-EC"/>
              </w:rPr>
              <w:t>1</w:t>
            </w:r>
            <w:r w:rsidR="002273A6">
              <w:rPr>
                <w:rFonts w:ascii="Times New Roman" w:eastAsia="Times New Roman" w:hAnsi="Times New Roman" w:cs="Times New Roman"/>
                <w:sz w:val="24"/>
                <w:szCs w:val="24"/>
                <w:lang w:eastAsia="es-EC"/>
              </w:rPr>
              <w:t>4</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.8</w:t>
            </w:r>
            <w:r w:rsidR="00B64966" w:rsidRPr="00585D40">
              <w:rPr>
                <w:rFonts w:ascii="Times New Roman" w:eastAsia="Times New Roman" w:hAnsi="Times New Roman" w:cs="Times New Roman"/>
                <w:color w:val="000000"/>
                <w:sz w:val="24"/>
                <w:szCs w:val="24"/>
                <w:lang w:eastAsia="es-EC"/>
              </w:rPr>
              <w:t>.4.</w:t>
            </w:r>
          </w:p>
        </w:tc>
        <w:tc>
          <w:tcPr>
            <w:tcW w:w="6552" w:type="dxa"/>
            <w:gridSpan w:val="5"/>
            <w:tcBorders>
              <w:top w:val="nil"/>
              <w:left w:val="nil"/>
              <w:bottom w:val="nil"/>
              <w:right w:val="nil"/>
            </w:tcBorders>
            <w:shd w:val="clear" w:color="auto" w:fill="auto"/>
            <w:noWrap/>
            <w:vAlign w:val="bottom"/>
            <w:hideMark/>
          </w:tcPr>
          <w:p w:rsidR="00B64966" w:rsidRPr="00252F8D" w:rsidRDefault="00B64966" w:rsidP="002A273A">
            <w:pPr>
              <w:spacing w:after="0" w:line="240" w:lineRule="auto"/>
              <w:rPr>
                <w:rFonts w:ascii="Times New Roman" w:eastAsia="Times New Roman" w:hAnsi="Times New Roman" w:cs="Times New Roman"/>
                <w:sz w:val="24"/>
                <w:szCs w:val="24"/>
                <w:lang w:val="es-EC" w:eastAsia="es-EC"/>
              </w:rPr>
            </w:pPr>
            <w:r w:rsidRPr="005E3D5E">
              <w:rPr>
                <w:rFonts w:ascii="Times New Roman" w:eastAsia="Times New Roman" w:hAnsi="Times New Roman" w:cs="Times New Roman"/>
                <w:sz w:val="24"/>
                <w:szCs w:val="24"/>
                <w:lang w:val="es-EC" w:eastAsia="es-EC"/>
              </w:rPr>
              <w:t xml:space="preserve">Virus roseta del maní: (Aphis </w:t>
            </w:r>
            <w:proofErr w:type="spellStart"/>
            <w:r w:rsidRPr="005E3D5E">
              <w:rPr>
                <w:rFonts w:ascii="Times New Roman" w:eastAsia="Times New Roman" w:hAnsi="Times New Roman" w:cs="Times New Roman"/>
                <w:sz w:val="24"/>
                <w:szCs w:val="24"/>
                <w:lang w:val="es-EC" w:eastAsia="es-EC"/>
              </w:rPr>
              <w:t>craccivora</w:t>
            </w:r>
            <w:proofErr w:type="spellEnd"/>
            <w:r w:rsidRPr="005E3D5E">
              <w:rPr>
                <w:rFonts w:ascii="Times New Roman" w:eastAsia="Times New Roman" w:hAnsi="Times New Roman" w:cs="Times New Roman"/>
                <w:sz w:val="24"/>
                <w:szCs w:val="24"/>
                <w:lang w:val="es-EC" w:eastAsia="es-EC"/>
              </w:rPr>
              <w:t xml:space="preserve"> </w:t>
            </w:r>
            <w:proofErr w:type="spellStart"/>
            <w:r w:rsidRPr="005E3D5E">
              <w:rPr>
                <w:rFonts w:ascii="Times New Roman" w:eastAsia="Times New Roman" w:hAnsi="Times New Roman" w:cs="Times New Roman"/>
                <w:sz w:val="24"/>
                <w:szCs w:val="24"/>
                <w:lang w:val="es-EC" w:eastAsia="es-EC"/>
              </w:rPr>
              <w:t>Konch</w:t>
            </w:r>
            <w:proofErr w:type="spellEnd"/>
            <w:r w:rsidRPr="005E3D5E">
              <w:rPr>
                <w:rFonts w:ascii="Times New Roman" w:eastAsia="Times New Roman" w:hAnsi="Times New Roman" w:cs="Times New Roman"/>
                <w:sz w:val="24"/>
                <w:szCs w:val="24"/>
                <w:lang w:val="es-EC" w:eastAsia="es-EC"/>
              </w:rPr>
              <w:t xml:space="preserve">) </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3C61F4">
              <w:rPr>
                <w:rFonts w:ascii="Times New Roman" w:eastAsia="Times New Roman" w:hAnsi="Times New Roman" w:cs="Times New Roman"/>
                <w:sz w:val="24"/>
                <w:szCs w:val="24"/>
                <w:lang w:eastAsia="es-EC"/>
              </w:rPr>
              <w:t>1</w:t>
            </w:r>
            <w:r w:rsidR="002273A6">
              <w:rPr>
                <w:rFonts w:ascii="Times New Roman" w:eastAsia="Times New Roman" w:hAnsi="Times New Roman" w:cs="Times New Roman"/>
                <w:sz w:val="24"/>
                <w:szCs w:val="24"/>
                <w:lang w:eastAsia="es-EC"/>
              </w:rPr>
              <w:t>5</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.8</w:t>
            </w:r>
            <w:r w:rsidR="00B64966" w:rsidRPr="00585D40">
              <w:rPr>
                <w:rFonts w:ascii="Times New Roman" w:eastAsia="Times New Roman" w:hAnsi="Times New Roman" w:cs="Times New Roman"/>
                <w:color w:val="000000"/>
                <w:sz w:val="24"/>
                <w:szCs w:val="24"/>
                <w:lang w:eastAsia="es-EC"/>
              </w:rPr>
              <w:t>.5.</w:t>
            </w:r>
          </w:p>
        </w:tc>
        <w:tc>
          <w:tcPr>
            <w:tcW w:w="6552" w:type="dxa"/>
            <w:gridSpan w:val="5"/>
            <w:tcBorders>
              <w:top w:val="nil"/>
              <w:left w:val="nil"/>
              <w:bottom w:val="nil"/>
              <w:right w:val="nil"/>
            </w:tcBorders>
            <w:shd w:val="clear" w:color="auto" w:fill="auto"/>
            <w:noWrap/>
            <w:vAlign w:val="bottom"/>
            <w:hideMark/>
          </w:tcPr>
          <w:p w:rsidR="00B64966" w:rsidRPr="00252F8D" w:rsidRDefault="00B64966" w:rsidP="002A273A">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Marchitez por </w:t>
            </w:r>
            <w:proofErr w:type="spellStart"/>
            <w:r>
              <w:rPr>
                <w:rFonts w:ascii="Times New Roman" w:eastAsia="Times New Roman" w:hAnsi="Times New Roman" w:cs="Times New Roman"/>
                <w:sz w:val="24"/>
                <w:szCs w:val="24"/>
                <w:lang w:eastAsia="es-EC"/>
              </w:rPr>
              <w:t>Rhizotonia</w:t>
            </w:r>
            <w:proofErr w:type="spellEnd"/>
            <w:r w:rsidRPr="00252F8D">
              <w:rPr>
                <w:rFonts w:ascii="Times New Roman" w:eastAsia="Times New Roman" w:hAnsi="Times New Roman" w:cs="Times New Roman"/>
                <w:sz w:val="24"/>
                <w:szCs w:val="24"/>
                <w:lang w:eastAsia="es-EC"/>
              </w:rPr>
              <w:t xml:space="preserve"> (</w:t>
            </w:r>
            <w:proofErr w:type="spellStart"/>
            <w:r w:rsidRPr="00252F8D">
              <w:rPr>
                <w:rFonts w:ascii="Times New Roman" w:eastAsia="Times New Roman" w:hAnsi="Times New Roman" w:cs="Times New Roman"/>
                <w:i/>
                <w:sz w:val="24"/>
                <w:szCs w:val="24"/>
                <w:u w:val="single"/>
                <w:lang w:eastAsia="es-EC"/>
              </w:rPr>
              <w:t>Rhizotonia</w:t>
            </w:r>
            <w:proofErr w:type="spellEnd"/>
            <w:r w:rsidRPr="00252F8D">
              <w:rPr>
                <w:rFonts w:ascii="Times New Roman" w:eastAsia="Times New Roman" w:hAnsi="Times New Roman" w:cs="Times New Roman"/>
                <w:sz w:val="24"/>
                <w:szCs w:val="24"/>
                <w:lang w:eastAsia="es-EC"/>
              </w:rPr>
              <w:t xml:space="preserve"> </w:t>
            </w:r>
            <w:proofErr w:type="spellStart"/>
            <w:r w:rsidRPr="00252F8D">
              <w:rPr>
                <w:rFonts w:ascii="Times New Roman" w:eastAsia="Times New Roman" w:hAnsi="Times New Roman" w:cs="Times New Roman"/>
                <w:i/>
                <w:sz w:val="24"/>
                <w:szCs w:val="24"/>
                <w:u w:val="single"/>
                <w:lang w:eastAsia="es-EC"/>
              </w:rPr>
              <w:t>solani</w:t>
            </w:r>
            <w:proofErr w:type="spellEnd"/>
            <w:r w:rsidRPr="00252F8D">
              <w:rPr>
                <w:rFonts w:ascii="Times New Roman" w:eastAsia="Times New Roman" w:hAnsi="Times New Roman" w:cs="Times New Roman"/>
                <w:sz w:val="24"/>
                <w:szCs w:val="24"/>
                <w:lang w:eastAsia="es-EC"/>
              </w:rPr>
              <w:t xml:space="preserve"> </w:t>
            </w:r>
            <w:proofErr w:type="spellStart"/>
            <w:r w:rsidRPr="00252F8D">
              <w:rPr>
                <w:rFonts w:ascii="Times New Roman" w:eastAsia="Times New Roman" w:hAnsi="Times New Roman" w:cs="Times New Roman"/>
                <w:sz w:val="24"/>
                <w:szCs w:val="24"/>
                <w:lang w:eastAsia="es-EC"/>
              </w:rPr>
              <w:t>Kuehn</w:t>
            </w:r>
            <w:proofErr w:type="spellEnd"/>
            <w:r w:rsidRPr="00252F8D">
              <w:rPr>
                <w:rFonts w:ascii="Times New Roman" w:eastAsia="Times New Roman" w:hAnsi="Times New Roman" w:cs="Times New Roman"/>
                <w:sz w:val="24"/>
                <w:szCs w:val="24"/>
                <w:lang w:eastAsia="es-EC"/>
              </w:rPr>
              <w:t>)</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15</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tcPr>
          <w:p w:rsidR="00B64966"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 xml:space="preserve">.8.6. </w:t>
            </w:r>
          </w:p>
        </w:tc>
        <w:tc>
          <w:tcPr>
            <w:tcW w:w="6552" w:type="dxa"/>
            <w:gridSpan w:val="5"/>
            <w:tcBorders>
              <w:top w:val="nil"/>
              <w:left w:val="nil"/>
              <w:bottom w:val="nil"/>
              <w:right w:val="nil"/>
            </w:tcBorders>
            <w:shd w:val="clear" w:color="auto" w:fill="auto"/>
            <w:noWrap/>
            <w:vAlign w:val="bottom"/>
          </w:tcPr>
          <w:p w:rsidR="00B64966" w:rsidRDefault="00B64966" w:rsidP="002A273A">
            <w:pPr>
              <w:spacing w:after="0" w:line="240" w:lineRule="auto"/>
              <w:rPr>
                <w:rFonts w:ascii="Times New Roman" w:eastAsia="Times New Roman" w:hAnsi="Times New Roman" w:cs="Times New Roman"/>
                <w:sz w:val="24"/>
                <w:szCs w:val="24"/>
                <w:lang w:eastAsia="es-EC"/>
              </w:rPr>
            </w:pPr>
            <w:r w:rsidRPr="005E3D5E">
              <w:rPr>
                <w:rFonts w:ascii="Times New Roman" w:eastAsia="Times New Roman" w:hAnsi="Times New Roman" w:cs="Times New Roman"/>
                <w:sz w:val="24"/>
                <w:szCs w:val="24"/>
                <w:lang w:eastAsia="es-EC"/>
              </w:rPr>
              <w:t xml:space="preserve">Marchitez por </w:t>
            </w:r>
            <w:proofErr w:type="spellStart"/>
            <w:r w:rsidRPr="005E3D5E">
              <w:rPr>
                <w:rFonts w:ascii="Times New Roman" w:eastAsia="Times New Roman" w:hAnsi="Times New Roman" w:cs="Times New Roman"/>
                <w:sz w:val="24"/>
                <w:szCs w:val="24"/>
                <w:lang w:eastAsia="es-EC"/>
              </w:rPr>
              <w:t>Asperguillus</w:t>
            </w:r>
            <w:proofErr w:type="spellEnd"/>
            <w:r w:rsidRPr="005E3D5E">
              <w:rPr>
                <w:rFonts w:ascii="Times New Roman" w:eastAsia="Times New Roman" w:hAnsi="Times New Roman" w:cs="Times New Roman"/>
                <w:sz w:val="24"/>
                <w:szCs w:val="24"/>
                <w:lang w:eastAsia="es-EC"/>
              </w:rPr>
              <w:t xml:space="preserve"> (</w:t>
            </w:r>
            <w:proofErr w:type="spellStart"/>
            <w:r w:rsidRPr="005E3D5E">
              <w:rPr>
                <w:rFonts w:ascii="Times New Roman" w:eastAsia="Times New Roman" w:hAnsi="Times New Roman" w:cs="Times New Roman"/>
                <w:sz w:val="24"/>
                <w:szCs w:val="24"/>
                <w:lang w:eastAsia="es-EC"/>
              </w:rPr>
              <w:t>Aspergui</w:t>
            </w:r>
            <w:r w:rsidRPr="005E3D5E">
              <w:rPr>
                <w:rFonts w:ascii="Times New Roman" w:eastAsia="Times New Roman" w:hAnsi="Times New Roman" w:cs="Times New Roman"/>
                <w:i/>
                <w:sz w:val="24"/>
                <w:szCs w:val="24"/>
                <w:u w:val="single"/>
                <w:lang w:eastAsia="es-EC"/>
              </w:rPr>
              <w:t>llus</w:t>
            </w:r>
            <w:proofErr w:type="spellEnd"/>
            <w:r w:rsidRPr="005E3D5E">
              <w:rPr>
                <w:rFonts w:ascii="Times New Roman" w:eastAsia="Times New Roman" w:hAnsi="Times New Roman" w:cs="Times New Roman"/>
                <w:sz w:val="24"/>
                <w:szCs w:val="24"/>
                <w:lang w:eastAsia="es-EC"/>
              </w:rPr>
              <w:t xml:space="preserve"> </w:t>
            </w:r>
            <w:proofErr w:type="spellStart"/>
            <w:r w:rsidRPr="005E3D5E">
              <w:rPr>
                <w:rFonts w:ascii="Times New Roman" w:eastAsia="Times New Roman" w:hAnsi="Times New Roman" w:cs="Times New Roman"/>
                <w:i/>
                <w:sz w:val="24"/>
                <w:szCs w:val="24"/>
                <w:u w:val="single"/>
                <w:lang w:eastAsia="es-EC"/>
              </w:rPr>
              <w:t>niger</w:t>
            </w:r>
            <w:proofErr w:type="spellEnd"/>
            <w:r w:rsidRPr="005E3D5E">
              <w:rPr>
                <w:rFonts w:ascii="Times New Roman" w:eastAsia="Times New Roman" w:hAnsi="Times New Roman" w:cs="Times New Roman"/>
                <w:sz w:val="24"/>
                <w:szCs w:val="24"/>
                <w:lang w:eastAsia="es-EC"/>
              </w:rPr>
              <w:t xml:space="preserve"> Van </w:t>
            </w:r>
            <w:proofErr w:type="spellStart"/>
            <w:r w:rsidRPr="005E3D5E">
              <w:rPr>
                <w:rFonts w:ascii="Times New Roman" w:eastAsia="Times New Roman" w:hAnsi="Times New Roman" w:cs="Times New Roman"/>
                <w:sz w:val="24"/>
                <w:szCs w:val="24"/>
                <w:lang w:eastAsia="es-EC"/>
              </w:rPr>
              <w:t>Tiegh</w:t>
            </w:r>
            <w:proofErr w:type="spellEnd"/>
            <w:r w:rsidRPr="005E3D5E">
              <w:rPr>
                <w:rFonts w:ascii="Times New Roman" w:eastAsia="Times New Roman" w:hAnsi="Times New Roman" w:cs="Times New Roman"/>
                <w:sz w:val="24"/>
                <w:szCs w:val="24"/>
                <w:lang w:eastAsia="es-EC"/>
              </w:rPr>
              <w:t>)</w:t>
            </w:r>
          </w:p>
        </w:tc>
        <w:tc>
          <w:tcPr>
            <w:tcW w:w="425" w:type="dxa"/>
            <w:gridSpan w:val="4"/>
            <w:tcBorders>
              <w:top w:val="nil"/>
              <w:left w:val="nil"/>
              <w:bottom w:val="nil"/>
              <w:right w:val="nil"/>
            </w:tcBorders>
            <w:shd w:val="clear" w:color="auto" w:fill="auto"/>
            <w:noWrap/>
            <w:vAlign w:val="bottom"/>
          </w:tcPr>
          <w:p w:rsidR="00B64966"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15</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tcPr>
          <w:p w:rsidR="00B64966"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.8.7.</w:t>
            </w:r>
          </w:p>
        </w:tc>
        <w:tc>
          <w:tcPr>
            <w:tcW w:w="6552" w:type="dxa"/>
            <w:gridSpan w:val="5"/>
            <w:tcBorders>
              <w:top w:val="nil"/>
              <w:left w:val="nil"/>
              <w:bottom w:val="nil"/>
              <w:right w:val="nil"/>
            </w:tcBorders>
            <w:shd w:val="clear" w:color="auto" w:fill="auto"/>
            <w:noWrap/>
            <w:vAlign w:val="bottom"/>
          </w:tcPr>
          <w:p w:rsidR="00B64966" w:rsidRPr="005E3D5E" w:rsidRDefault="00B64966" w:rsidP="002A273A">
            <w:pPr>
              <w:spacing w:after="0" w:line="240" w:lineRule="auto"/>
              <w:rPr>
                <w:rFonts w:ascii="Times New Roman" w:eastAsia="Times New Roman" w:hAnsi="Times New Roman" w:cs="Times New Roman"/>
                <w:sz w:val="24"/>
                <w:szCs w:val="24"/>
                <w:lang w:eastAsia="es-EC"/>
              </w:rPr>
            </w:pPr>
            <w:r w:rsidRPr="005E3D5E">
              <w:rPr>
                <w:rFonts w:ascii="Times New Roman" w:eastAsia="Times New Roman" w:hAnsi="Times New Roman" w:cs="Times New Roman"/>
                <w:sz w:val="24"/>
                <w:szCs w:val="24"/>
                <w:lang w:eastAsia="es-EC"/>
              </w:rPr>
              <w:t xml:space="preserve">Marchitez </w:t>
            </w:r>
            <w:r w:rsidR="00A35F1C">
              <w:rPr>
                <w:rFonts w:ascii="Times New Roman" w:eastAsia="Times New Roman" w:hAnsi="Times New Roman" w:cs="Times New Roman"/>
                <w:sz w:val="24"/>
                <w:szCs w:val="24"/>
                <w:lang w:eastAsia="es-EC"/>
              </w:rPr>
              <w:t xml:space="preserve">por </w:t>
            </w:r>
            <w:r w:rsidRPr="005E3D5E">
              <w:rPr>
                <w:rFonts w:ascii="Times New Roman" w:eastAsia="Times New Roman" w:hAnsi="Times New Roman" w:cs="Times New Roman"/>
                <w:sz w:val="24"/>
                <w:szCs w:val="24"/>
                <w:lang w:eastAsia="es-EC"/>
              </w:rPr>
              <w:t>Sclerotium (</w:t>
            </w:r>
            <w:r w:rsidRPr="005E3D5E">
              <w:rPr>
                <w:rFonts w:ascii="Times New Roman" w:eastAsia="Times New Roman" w:hAnsi="Times New Roman" w:cs="Times New Roman"/>
                <w:i/>
                <w:sz w:val="24"/>
                <w:szCs w:val="24"/>
                <w:u w:val="single"/>
                <w:lang w:eastAsia="es-EC"/>
              </w:rPr>
              <w:t>Sclerotium</w:t>
            </w:r>
            <w:r w:rsidRPr="005E3D5E">
              <w:rPr>
                <w:rFonts w:ascii="Times New Roman" w:eastAsia="Times New Roman" w:hAnsi="Times New Roman" w:cs="Times New Roman"/>
                <w:sz w:val="24"/>
                <w:szCs w:val="24"/>
                <w:lang w:eastAsia="es-EC"/>
              </w:rPr>
              <w:t xml:space="preserve"> </w:t>
            </w:r>
            <w:proofErr w:type="spellStart"/>
            <w:r w:rsidRPr="005E3D5E">
              <w:rPr>
                <w:rFonts w:ascii="Times New Roman" w:eastAsia="Times New Roman" w:hAnsi="Times New Roman" w:cs="Times New Roman"/>
                <w:i/>
                <w:sz w:val="24"/>
                <w:szCs w:val="24"/>
                <w:u w:val="single"/>
                <w:lang w:eastAsia="es-EC"/>
              </w:rPr>
              <w:t>rolfsii</w:t>
            </w:r>
            <w:proofErr w:type="spellEnd"/>
            <w:r w:rsidRPr="005E3D5E">
              <w:rPr>
                <w:rFonts w:ascii="Times New Roman" w:eastAsia="Times New Roman" w:hAnsi="Times New Roman" w:cs="Times New Roman"/>
                <w:sz w:val="24"/>
                <w:szCs w:val="24"/>
                <w:lang w:eastAsia="es-EC"/>
              </w:rPr>
              <w:t xml:space="preserve"> </w:t>
            </w:r>
            <w:proofErr w:type="spellStart"/>
            <w:r w:rsidRPr="005E3D5E">
              <w:rPr>
                <w:rFonts w:ascii="Times New Roman" w:eastAsia="Times New Roman" w:hAnsi="Times New Roman" w:cs="Times New Roman"/>
                <w:sz w:val="24"/>
                <w:szCs w:val="24"/>
                <w:lang w:eastAsia="es-EC"/>
              </w:rPr>
              <w:t>Sacc</w:t>
            </w:r>
            <w:proofErr w:type="spellEnd"/>
            <w:r w:rsidRPr="005E3D5E">
              <w:rPr>
                <w:rFonts w:ascii="Times New Roman" w:eastAsia="Times New Roman" w:hAnsi="Times New Roman" w:cs="Times New Roman"/>
                <w:sz w:val="24"/>
                <w:szCs w:val="24"/>
                <w:lang w:eastAsia="es-EC"/>
              </w:rPr>
              <w:t>)</w:t>
            </w:r>
          </w:p>
        </w:tc>
        <w:tc>
          <w:tcPr>
            <w:tcW w:w="425" w:type="dxa"/>
            <w:gridSpan w:val="4"/>
            <w:tcBorders>
              <w:top w:val="nil"/>
              <w:left w:val="nil"/>
              <w:bottom w:val="nil"/>
              <w:right w:val="nil"/>
            </w:tcBorders>
            <w:shd w:val="clear" w:color="auto" w:fill="auto"/>
            <w:noWrap/>
            <w:vAlign w:val="bottom"/>
          </w:tcPr>
          <w:p w:rsidR="00B64966"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16</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3</w:t>
            </w:r>
            <w:r w:rsidR="00B64966">
              <w:rPr>
                <w:rFonts w:ascii="Times New Roman" w:eastAsia="Times New Roman" w:hAnsi="Times New Roman" w:cs="Times New Roman"/>
                <w:b/>
                <w:color w:val="000000"/>
                <w:sz w:val="24"/>
                <w:szCs w:val="24"/>
                <w:lang w:eastAsia="es-EC"/>
              </w:rPr>
              <w:t>.9</w:t>
            </w:r>
            <w:r w:rsidR="00B64966" w:rsidRPr="00585D40">
              <w:rPr>
                <w:rFonts w:ascii="Times New Roman" w:eastAsia="Times New Roman" w:hAnsi="Times New Roman" w:cs="Times New Roman"/>
                <w:b/>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5C00CB" w:rsidP="002A273A">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Cosecha</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16</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0510D2" w:rsidRDefault="00A317CB" w:rsidP="002A273A">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lastRenderedPageBreak/>
              <w:t>3</w:t>
            </w:r>
            <w:r w:rsidR="00B64966" w:rsidRPr="000510D2">
              <w:rPr>
                <w:rFonts w:ascii="Times New Roman" w:eastAsia="Times New Roman" w:hAnsi="Times New Roman" w:cs="Times New Roman"/>
                <w:b/>
                <w:color w:val="000000"/>
                <w:sz w:val="24"/>
                <w:szCs w:val="24"/>
                <w:lang w:eastAsia="es-EC"/>
              </w:rPr>
              <w:t>.1</w:t>
            </w:r>
            <w:r w:rsidR="00B64966">
              <w:rPr>
                <w:rFonts w:ascii="Times New Roman" w:eastAsia="Times New Roman" w:hAnsi="Times New Roman" w:cs="Times New Roman"/>
                <w:b/>
                <w:color w:val="000000"/>
                <w:sz w:val="24"/>
                <w:szCs w:val="24"/>
                <w:lang w:eastAsia="es-EC"/>
              </w:rPr>
              <w:t>0</w:t>
            </w:r>
            <w:r w:rsidR="00B64966" w:rsidRPr="000510D2">
              <w:rPr>
                <w:rFonts w:ascii="Times New Roman" w:eastAsia="Times New Roman" w:hAnsi="Times New Roman" w:cs="Times New Roman"/>
                <w:b/>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D5315D" w:rsidRDefault="005C00CB" w:rsidP="002A273A">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Usos del maní</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b/>
                <w:sz w:val="24"/>
                <w:szCs w:val="24"/>
                <w:lang w:eastAsia="es-EC"/>
              </w:rPr>
            </w:pPr>
            <w:r w:rsidRPr="003C61F4">
              <w:rPr>
                <w:rFonts w:ascii="Times New Roman" w:eastAsia="Times New Roman" w:hAnsi="Times New Roman" w:cs="Times New Roman"/>
                <w:b/>
                <w:sz w:val="24"/>
                <w:szCs w:val="24"/>
                <w:lang w:eastAsia="es-EC"/>
              </w:rPr>
              <w:t>1</w:t>
            </w:r>
            <w:r w:rsidR="002273A6">
              <w:rPr>
                <w:rFonts w:ascii="Times New Roman" w:eastAsia="Times New Roman" w:hAnsi="Times New Roman" w:cs="Times New Roman"/>
                <w:b/>
                <w:sz w:val="24"/>
                <w:szCs w:val="24"/>
                <w:lang w:eastAsia="es-EC"/>
              </w:rPr>
              <w:t>7</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0510D2" w:rsidRDefault="00A317CB" w:rsidP="002A273A">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3</w:t>
            </w:r>
            <w:r w:rsidR="00B64966">
              <w:rPr>
                <w:rFonts w:ascii="Times New Roman" w:eastAsia="Times New Roman" w:hAnsi="Times New Roman" w:cs="Times New Roman"/>
                <w:b/>
                <w:color w:val="000000"/>
                <w:sz w:val="24"/>
                <w:szCs w:val="24"/>
                <w:lang w:eastAsia="es-EC"/>
              </w:rPr>
              <w:t>.11.</w:t>
            </w:r>
          </w:p>
        </w:tc>
        <w:tc>
          <w:tcPr>
            <w:tcW w:w="6552" w:type="dxa"/>
            <w:gridSpan w:val="5"/>
            <w:tcBorders>
              <w:top w:val="nil"/>
              <w:left w:val="nil"/>
              <w:bottom w:val="nil"/>
              <w:right w:val="nil"/>
            </w:tcBorders>
            <w:shd w:val="clear" w:color="auto" w:fill="auto"/>
            <w:noWrap/>
            <w:vAlign w:val="bottom"/>
            <w:hideMark/>
          </w:tcPr>
          <w:p w:rsidR="00B64966" w:rsidRDefault="005C00CB" w:rsidP="002A273A">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Grupos comerciales de maní cultivado</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18</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Default="00A317CB" w:rsidP="002A273A">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3</w:t>
            </w:r>
            <w:r w:rsidR="00B64966">
              <w:rPr>
                <w:rFonts w:ascii="Times New Roman" w:eastAsia="Times New Roman" w:hAnsi="Times New Roman" w:cs="Times New Roman"/>
                <w:b/>
                <w:color w:val="000000"/>
                <w:sz w:val="24"/>
                <w:szCs w:val="24"/>
                <w:lang w:eastAsia="es-EC"/>
              </w:rPr>
              <w:t>.12.</w:t>
            </w:r>
          </w:p>
        </w:tc>
        <w:tc>
          <w:tcPr>
            <w:tcW w:w="6552" w:type="dxa"/>
            <w:gridSpan w:val="5"/>
            <w:tcBorders>
              <w:top w:val="nil"/>
              <w:left w:val="nil"/>
              <w:bottom w:val="nil"/>
              <w:right w:val="nil"/>
            </w:tcBorders>
            <w:shd w:val="clear" w:color="auto" w:fill="auto"/>
            <w:noWrap/>
            <w:vAlign w:val="bottom"/>
            <w:hideMark/>
          </w:tcPr>
          <w:p w:rsidR="00B64966" w:rsidRDefault="005C00CB" w:rsidP="002A273A">
            <w:pPr>
              <w:spacing w:after="0" w:line="240" w:lineRule="auto"/>
              <w:rPr>
                <w:rFonts w:ascii="Times New Roman" w:eastAsia="Times New Roman" w:hAnsi="Times New Roman" w:cs="Times New Roman"/>
                <w:b/>
                <w:sz w:val="24"/>
                <w:szCs w:val="24"/>
                <w:lang w:eastAsia="es-EC"/>
              </w:rPr>
            </w:pPr>
            <w:r w:rsidRPr="005E3D5E">
              <w:rPr>
                <w:rFonts w:ascii="Times New Roman" w:eastAsia="Times New Roman" w:hAnsi="Times New Roman" w:cs="Times New Roman"/>
                <w:b/>
                <w:sz w:val="24"/>
                <w:szCs w:val="24"/>
                <w:lang w:eastAsia="es-EC"/>
              </w:rPr>
              <w:t>Mejoramiento vegetal</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19</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E3D5E" w:rsidRDefault="00A317CB" w:rsidP="002A273A">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3</w:t>
            </w:r>
            <w:r w:rsidR="00B64966" w:rsidRPr="005E3D5E">
              <w:rPr>
                <w:rFonts w:ascii="Times New Roman" w:eastAsia="Times New Roman" w:hAnsi="Times New Roman" w:cs="Times New Roman"/>
                <w:b/>
                <w:color w:val="000000"/>
                <w:sz w:val="24"/>
                <w:szCs w:val="24"/>
                <w:lang w:eastAsia="es-EC"/>
              </w:rPr>
              <w:t>.13.</w:t>
            </w:r>
          </w:p>
        </w:tc>
        <w:tc>
          <w:tcPr>
            <w:tcW w:w="6552" w:type="dxa"/>
            <w:gridSpan w:val="5"/>
            <w:tcBorders>
              <w:top w:val="nil"/>
              <w:left w:val="nil"/>
              <w:bottom w:val="nil"/>
              <w:right w:val="nil"/>
            </w:tcBorders>
            <w:shd w:val="clear" w:color="auto" w:fill="auto"/>
            <w:noWrap/>
            <w:vAlign w:val="bottom"/>
            <w:hideMark/>
          </w:tcPr>
          <w:p w:rsidR="00B64966" w:rsidRPr="00252F8D" w:rsidRDefault="005C00CB" w:rsidP="002A273A">
            <w:pPr>
              <w:spacing w:after="0" w:line="240" w:lineRule="auto"/>
              <w:rPr>
                <w:rFonts w:ascii="Times New Roman" w:eastAsia="Times New Roman" w:hAnsi="Times New Roman" w:cs="Times New Roman"/>
                <w:sz w:val="24"/>
                <w:szCs w:val="24"/>
                <w:lang w:eastAsia="es-EC"/>
              </w:rPr>
            </w:pPr>
            <w:r>
              <w:rPr>
                <w:rFonts w:ascii="Times New Roman" w:hAnsi="Times New Roman" w:cs="Times New Roman"/>
                <w:b/>
                <w:sz w:val="24"/>
                <w:szCs w:val="24"/>
              </w:rPr>
              <w:t xml:space="preserve">Variedades de maní </w:t>
            </w:r>
            <w:r w:rsidRPr="00E20809">
              <w:rPr>
                <w:rFonts w:ascii="Times New Roman" w:hAnsi="Times New Roman" w:cs="Times New Roman"/>
                <w:b/>
                <w:bCs/>
                <w:sz w:val="24"/>
                <w:szCs w:val="24"/>
              </w:rPr>
              <w:t>liberadas por el INIAP</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21</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tcPr>
          <w:p w:rsidR="00B64966" w:rsidRPr="005E3D5E"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sidRPr="005E3D5E">
              <w:rPr>
                <w:rFonts w:ascii="Times New Roman" w:eastAsia="Times New Roman" w:hAnsi="Times New Roman" w:cs="Times New Roman"/>
                <w:color w:val="000000"/>
                <w:sz w:val="24"/>
                <w:szCs w:val="24"/>
                <w:lang w:eastAsia="es-EC"/>
              </w:rPr>
              <w:t>.13.1.</w:t>
            </w:r>
          </w:p>
        </w:tc>
        <w:tc>
          <w:tcPr>
            <w:tcW w:w="6552" w:type="dxa"/>
            <w:gridSpan w:val="5"/>
            <w:tcBorders>
              <w:top w:val="nil"/>
              <w:left w:val="nil"/>
              <w:bottom w:val="nil"/>
              <w:right w:val="nil"/>
            </w:tcBorders>
            <w:shd w:val="clear" w:color="auto" w:fill="auto"/>
            <w:noWrap/>
            <w:vAlign w:val="bottom"/>
          </w:tcPr>
          <w:p w:rsidR="00B64966" w:rsidRPr="005E3D5E" w:rsidRDefault="00B64966" w:rsidP="002A273A">
            <w:pPr>
              <w:spacing w:after="0" w:line="240" w:lineRule="auto"/>
              <w:rPr>
                <w:rFonts w:ascii="Times New Roman" w:hAnsi="Times New Roman" w:cs="Times New Roman"/>
                <w:sz w:val="24"/>
                <w:szCs w:val="24"/>
              </w:rPr>
            </w:pPr>
            <w:r w:rsidRPr="005E3D5E">
              <w:rPr>
                <w:rFonts w:ascii="Times New Roman" w:hAnsi="Times New Roman" w:cs="Times New Roman"/>
                <w:sz w:val="24"/>
                <w:szCs w:val="24"/>
              </w:rPr>
              <w:t>Característica</w:t>
            </w:r>
            <w:r>
              <w:rPr>
                <w:rFonts w:ascii="Times New Roman" w:hAnsi="Times New Roman" w:cs="Times New Roman"/>
                <w:sz w:val="24"/>
                <w:szCs w:val="24"/>
              </w:rPr>
              <w:t>s</w:t>
            </w:r>
            <w:r w:rsidR="00465757">
              <w:rPr>
                <w:rFonts w:ascii="Times New Roman" w:hAnsi="Times New Roman" w:cs="Times New Roman"/>
                <w:sz w:val="24"/>
                <w:szCs w:val="24"/>
              </w:rPr>
              <w:t xml:space="preserve"> de maní: INIAP-381, INIAP-382 e</w:t>
            </w:r>
            <w:r>
              <w:rPr>
                <w:rFonts w:ascii="Times New Roman" w:hAnsi="Times New Roman" w:cs="Times New Roman"/>
                <w:sz w:val="24"/>
                <w:szCs w:val="24"/>
              </w:rPr>
              <w:t xml:space="preserve"> INIAP-383 </w:t>
            </w:r>
          </w:p>
        </w:tc>
        <w:tc>
          <w:tcPr>
            <w:tcW w:w="425" w:type="dxa"/>
            <w:gridSpan w:val="4"/>
            <w:tcBorders>
              <w:top w:val="nil"/>
              <w:left w:val="nil"/>
              <w:bottom w:val="nil"/>
              <w:right w:val="nil"/>
            </w:tcBorders>
            <w:shd w:val="clear" w:color="auto" w:fill="auto"/>
            <w:noWrap/>
            <w:vAlign w:val="bottom"/>
          </w:tcPr>
          <w:p w:rsidR="00B64966" w:rsidRPr="005E3D5E"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0510D2" w:rsidRDefault="00A317CB" w:rsidP="002A273A">
            <w:pPr>
              <w:spacing w:after="0" w:line="240" w:lineRule="auto"/>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3</w:t>
            </w:r>
            <w:r w:rsidR="00B64966" w:rsidRPr="000510D2">
              <w:rPr>
                <w:rFonts w:ascii="Times New Roman" w:eastAsia="Times New Roman" w:hAnsi="Times New Roman" w:cs="Times New Roman"/>
                <w:b/>
                <w:color w:val="000000"/>
                <w:sz w:val="24"/>
                <w:szCs w:val="24"/>
                <w:lang w:eastAsia="es-EC"/>
              </w:rPr>
              <w:t>.1</w:t>
            </w:r>
            <w:r w:rsidR="00B64966">
              <w:rPr>
                <w:rFonts w:ascii="Times New Roman" w:eastAsia="Times New Roman" w:hAnsi="Times New Roman" w:cs="Times New Roman"/>
                <w:b/>
                <w:color w:val="000000"/>
                <w:sz w:val="24"/>
                <w:szCs w:val="24"/>
                <w:lang w:eastAsia="es-EC"/>
              </w:rPr>
              <w:t>4</w:t>
            </w:r>
            <w:r w:rsidR="00B64966" w:rsidRPr="000510D2">
              <w:rPr>
                <w:rFonts w:ascii="Times New Roman" w:eastAsia="Times New Roman" w:hAnsi="Times New Roman" w:cs="Times New Roman"/>
                <w:b/>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D5315D" w:rsidRDefault="005C00CB" w:rsidP="002A273A">
            <w:pPr>
              <w:spacing w:after="0" w:line="240" w:lineRule="auto"/>
              <w:rPr>
                <w:rFonts w:ascii="Times New Roman" w:eastAsia="Times New Roman" w:hAnsi="Times New Roman" w:cs="Times New Roman"/>
                <w:b/>
                <w:sz w:val="24"/>
                <w:szCs w:val="24"/>
                <w:lang w:eastAsia="es-EC"/>
              </w:rPr>
            </w:pPr>
            <w:r w:rsidRPr="00D5315D">
              <w:rPr>
                <w:rFonts w:ascii="Times New Roman" w:eastAsia="Times New Roman" w:hAnsi="Times New Roman" w:cs="Times New Roman"/>
                <w:b/>
                <w:sz w:val="24"/>
                <w:szCs w:val="24"/>
                <w:lang w:eastAsia="es-EC"/>
              </w:rPr>
              <w:t>Caracterización morfo-agronómica</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22</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345CB2"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.14</w:t>
            </w:r>
            <w:r w:rsidR="00B64966" w:rsidRPr="00345CB2">
              <w:rPr>
                <w:rFonts w:ascii="Times New Roman" w:eastAsia="Times New Roman" w:hAnsi="Times New Roman" w:cs="Times New Roman"/>
                <w:color w:val="000000"/>
                <w:sz w:val="24"/>
                <w:szCs w:val="24"/>
                <w:lang w:eastAsia="es-EC"/>
              </w:rPr>
              <w:t>.1.</w:t>
            </w:r>
          </w:p>
        </w:tc>
        <w:tc>
          <w:tcPr>
            <w:tcW w:w="6552" w:type="dxa"/>
            <w:gridSpan w:val="5"/>
            <w:tcBorders>
              <w:top w:val="nil"/>
              <w:left w:val="nil"/>
              <w:bottom w:val="nil"/>
              <w:right w:val="nil"/>
            </w:tcBorders>
            <w:shd w:val="clear" w:color="auto" w:fill="auto"/>
            <w:noWrap/>
            <w:vAlign w:val="bottom"/>
            <w:hideMark/>
          </w:tcPr>
          <w:p w:rsidR="00B64966" w:rsidRPr="00345CB2" w:rsidRDefault="00B64966" w:rsidP="002A273A">
            <w:pPr>
              <w:autoSpaceDE w:val="0"/>
              <w:autoSpaceDN w:val="0"/>
              <w:adjustRightInd w:val="0"/>
              <w:spacing w:after="0" w:line="240" w:lineRule="auto"/>
              <w:jc w:val="both"/>
              <w:rPr>
                <w:rFonts w:ascii="Times New Roman" w:hAnsi="Times New Roman" w:cs="Times New Roman"/>
                <w:sz w:val="24"/>
                <w:szCs w:val="24"/>
              </w:rPr>
            </w:pPr>
            <w:r>
              <w:rPr>
                <w:b/>
              </w:rPr>
              <w:t xml:space="preserve"> </w:t>
            </w:r>
            <w:r>
              <w:rPr>
                <w:rFonts w:ascii="Times New Roman" w:hAnsi="Times New Roman" w:cs="Times New Roman"/>
                <w:sz w:val="24"/>
                <w:szCs w:val="24"/>
              </w:rPr>
              <w:t>Descriptores IPGRI</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23</w:t>
            </w:r>
          </w:p>
        </w:tc>
      </w:tr>
      <w:tr w:rsidR="00B64966" w:rsidRPr="000510D2"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IV</w:t>
            </w:r>
            <w:r w:rsidR="00B64966" w:rsidRPr="00585D40">
              <w:rPr>
                <w:rFonts w:ascii="Times New Roman" w:eastAsia="Times New Roman" w:hAnsi="Times New Roman" w:cs="Times New Roman"/>
                <w:b/>
                <w:bCs/>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827BFD"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MARCO METODOLÓGICO</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b/>
                <w:sz w:val="24"/>
                <w:szCs w:val="24"/>
                <w:lang w:eastAsia="es-EC"/>
              </w:rPr>
            </w:pPr>
            <w:r w:rsidRPr="003C61F4">
              <w:rPr>
                <w:rFonts w:ascii="Times New Roman" w:eastAsia="Times New Roman" w:hAnsi="Times New Roman" w:cs="Times New Roman"/>
                <w:b/>
                <w:sz w:val="24"/>
                <w:szCs w:val="24"/>
                <w:lang w:eastAsia="es-EC"/>
              </w:rPr>
              <w:t>2</w:t>
            </w:r>
            <w:r w:rsidR="002273A6">
              <w:rPr>
                <w:rFonts w:ascii="Times New Roman" w:eastAsia="Times New Roman" w:hAnsi="Times New Roman" w:cs="Times New Roman"/>
                <w:b/>
                <w:sz w:val="24"/>
                <w:szCs w:val="24"/>
                <w:lang w:eastAsia="es-EC"/>
              </w:rPr>
              <w:t>5</w:t>
            </w:r>
          </w:p>
        </w:tc>
      </w:tr>
      <w:tr w:rsidR="00B64966" w:rsidRPr="000510D2"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4</w:t>
            </w:r>
            <w:r w:rsidR="00B64966" w:rsidRPr="00585D40">
              <w:rPr>
                <w:rFonts w:ascii="Times New Roman" w:eastAsia="Times New Roman" w:hAnsi="Times New Roman" w:cs="Times New Roman"/>
                <w:b/>
                <w:bCs/>
                <w:color w:val="000000"/>
                <w:sz w:val="24"/>
                <w:szCs w:val="24"/>
                <w:lang w:eastAsia="es-EC"/>
              </w:rPr>
              <w:t xml:space="preserve">.1. </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bCs/>
                <w:color w:val="000000"/>
                <w:sz w:val="24"/>
                <w:szCs w:val="24"/>
                <w:lang w:eastAsia="es-EC"/>
              </w:rPr>
              <w:t>M</w:t>
            </w:r>
            <w:r w:rsidR="005C00CB" w:rsidRPr="00585D40">
              <w:rPr>
                <w:rFonts w:ascii="Times New Roman" w:eastAsia="Times New Roman" w:hAnsi="Times New Roman" w:cs="Times New Roman"/>
                <w:b/>
                <w:bCs/>
                <w:color w:val="000000"/>
                <w:sz w:val="24"/>
                <w:szCs w:val="24"/>
                <w:lang w:eastAsia="es-EC"/>
              </w:rPr>
              <w:t>ateriales</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25</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.1.1.</w:t>
            </w:r>
          </w:p>
        </w:tc>
        <w:tc>
          <w:tcPr>
            <w:tcW w:w="6552" w:type="dxa"/>
            <w:gridSpan w:val="5"/>
            <w:tcBorders>
              <w:top w:val="nil"/>
              <w:left w:val="nil"/>
              <w:bottom w:val="nil"/>
              <w:right w:val="nil"/>
            </w:tcBorders>
            <w:shd w:val="clear" w:color="auto" w:fill="auto"/>
            <w:noWrap/>
            <w:vAlign w:val="bottom"/>
            <w:hideMark/>
          </w:tcPr>
          <w:p w:rsidR="00B64966" w:rsidRPr="00585D40" w:rsidRDefault="00465757"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Localización de la investigac</w:t>
            </w:r>
            <w:r w:rsidR="00A70B8A">
              <w:rPr>
                <w:rFonts w:ascii="Times New Roman" w:eastAsia="Times New Roman" w:hAnsi="Times New Roman" w:cs="Times New Roman"/>
                <w:color w:val="000000"/>
                <w:sz w:val="24"/>
                <w:szCs w:val="24"/>
                <w:lang w:eastAsia="es-EC"/>
              </w:rPr>
              <w:t>i</w:t>
            </w:r>
            <w:r>
              <w:rPr>
                <w:rFonts w:ascii="Times New Roman" w:eastAsia="Times New Roman" w:hAnsi="Times New Roman" w:cs="Times New Roman"/>
                <w:color w:val="000000"/>
                <w:sz w:val="24"/>
                <w:szCs w:val="24"/>
                <w:lang w:eastAsia="es-EC"/>
              </w:rPr>
              <w:t>ón</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25</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.1.2.</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Situación geográfica y climática</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25</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.1.3.</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Zona de vida</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25</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.1.4.</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Material experimental</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.1.5.</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Materiales de campo</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.1.6.</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Materiales de oficina</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4</w:t>
            </w:r>
            <w:r w:rsidR="00B64966" w:rsidRPr="00585D40">
              <w:rPr>
                <w:rFonts w:ascii="Times New Roman" w:eastAsia="Times New Roman" w:hAnsi="Times New Roman" w:cs="Times New Roman"/>
                <w:b/>
                <w:bCs/>
                <w:color w:val="000000"/>
                <w:sz w:val="24"/>
                <w:szCs w:val="24"/>
                <w:lang w:eastAsia="es-EC"/>
              </w:rPr>
              <w:t>.2.</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bCs/>
                <w:color w:val="000000"/>
                <w:sz w:val="24"/>
                <w:szCs w:val="24"/>
                <w:lang w:eastAsia="es-EC"/>
              </w:rPr>
              <w:t>M</w:t>
            </w:r>
            <w:r w:rsidR="005C00CB" w:rsidRPr="00585D40">
              <w:rPr>
                <w:rFonts w:ascii="Times New Roman" w:eastAsia="Times New Roman" w:hAnsi="Times New Roman" w:cs="Times New Roman"/>
                <w:b/>
                <w:bCs/>
                <w:color w:val="000000"/>
                <w:sz w:val="24"/>
                <w:szCs w:val="24"/>
                <w:lang w:eastAsia="es-EC"/>
              </w:rPr>
              <w:t>étodos</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26</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.2.1.</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Factor en estudio</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4</w:t>
            </w:r>
            <w:r w:rsidR="00B64966">
              <w:rPr>
                <w:rFonts w:ascii="Times New Roman" w:eastAsia="Times New Roman" w:hAnsi="Times New Roman" w:cs="Times New Roman"/>
                <w:bCs/>
                <w:sz w:val="24"/>
                <w:szCs w:val="24"/>
                <w:lang w:eastAsia="es-EC"/>
              </w:rPr>
              <w:t>.2.2.</w:t>
            </w:r>
          </w:p>
        </w:tc>
        <w:tc>
          <w:tcPr>
            <w:tcW w:w="6552" w:type="dxa"/>
            <w:gridSpan w:val="5"/>
            <w:tcBorders>
              <w:top w:val="nil"/>
              <w:left w:val="nil"/>
              <w:bottom w:val="nil"/>
              <w:right w:val="nil"/>
            </w:tcBorders>
            <w:shd w:val="clear" w:color="auto" w:fill="auto"/>
            <w:noWrap/>
            <w:vAlign w:val="bottom"/>
            <w:hideMark/>
          </w:tcPr>
          <w:p w:rsidR="00B64966" w:rsidRPr="00B2408D" w:rsidRDefault="00B64966" w:rsidP="002A273A">
            <w:pPr>
              <w:spacing w:after="0" w:line="240" w:lineRule="auto"/>
              <w:rPr>
                <w:rFonts w:ascii="Times New Roman" w:hAnsi="Times New Roman" w:cs="Times New Roman"/>
                <w:bCs/>
                <w:sz w:val="24"/>
                <w:szCs w:val="24"/>
              </w:rPr>
            </w:pPr>
            <w:r>
              <w:rPr>
                <w:rFonts w:ascii="Times New Roman" w:hAnsi="Times New Roman" w:cs="Times New Roman"/>
                <w:bCs/>
                <w:sz w:val="24"/>
                <w:szCs w:val="24"/>
              </w:rPr>
              <w:t>Tratamientos</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A70B8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w:t>
            </w:r>
            <w:r w:rsidR="00A70B8A">
              <w:rPr>
                <w:rFonts w:ascii="Times New Roman" w:eastAsia="Times New Roman" w:hAnsi="Times New Roman" w:cs="Times New Roman"/>
                <w:sz w:val="24"/>
                <w:szCs w:val="24"/>
                <w:lang w:eastAsia="es-EC"/>
              </w:rPr>
              <w:t>6</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Default="00A317CB" w:rsidP="002A273A">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4</w:t>
            </w:r>
            <w:r w:rsidR="00B64966">
              <w:rPr>
                <w:rFonts w:ascii="Times New Roman" w:eastAsia="Times New Roman" w:hAnsi="Times New Roman" w:cs="Times New Roman"/>
                <w:bCs/>
                <w:sz w:val="24"/>
                <w:szCs w:val="24"/>
                <w:lang w:eastAsia="es-EC"/>
              </w:rPr>
              <w:t>.2.3.</w:t>
            </w:r>
          </w:p>
        </w:tc>
        <w:tc>
          <w:tcPr>
            <w:tcW w:w="6552" w:type="dxa"/>
            <w:gridSpan w:val="5"/>
            <w:tcBorders>
              <w:top w:val="nil"/>
              <w:left w:val="nil"/>
              <w:bottom w:val="nil"/>
              <w:right w:val="nil"/>
            </w:tcBorders>
            <w:shd w:val="clear" w:color="auto" w:fill="auto"/>
            <w:noWrap/>
            <w:vAlign w:val="bottom"/>
            <w:hideMark/>
          </w:tcPr>
          <w:p w:rsidR="00B64966" w:rsidRDefault="00B64966" w:rsidP="002A273A">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Procedimiento </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4</w:t>
            </w:r>
            <w:r w:rsidR="00B64966" w:rsidRPr="00585D40">
              <w:rPr>
                <w:rFonts w:ascii="Times New Roman" w:eastAsia="Times New Roman" w:hAnsi="Times New Roman" w:cs="Times New Roman"/>
                <w:bCs/>
                <w:sz w:val="24"/>
                <w:szCs w:val="24"/>
                <w:lang w:eastAsia="es-EC"/>
              </w:rPr>
              <w:t>.2.</w:t>
            </w:r>
            <w:r w:rsidR="00B64966">
              <w:rPr>
                <w:rFonts w:ascii="Times New Roman" w:eastAsia="Times New Roman" w:hAnsi="Times New Roman" w:cs="Times New Roman"/>
                <w:bCs/>
                <w:sz w:val="24"/>
                <w:szCs w:val="24"/>
                <w:lang w:eastAsia="es-EC"/>
              </w:rPr>
              <w:t>4</w:t>
            </w:r>
            <w:r w:rsidR="00B64966" w:rsidRPr="00585D40">
              <w:rPr>
                <w:rFonts w:ascii="Times New Roman" w:eastAsia="Times New Roman" w:hAnsi="Times New Roman" w:cs="Times New Roman"/>
                <w:bCs/>
                <w:sz w:val="24"/>
                <w:szCs w:val="24"/>
                <w:lang w:eastAsia="es-EC"/>
              </w:rPr>
              <w:t xml:space="preserve">. </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bCs/>
                <w:sz w:val="24"/>
                <w:szCs w:val="24"/>
                <w:lang w:eastAsia="es-EC"/>
              </w:rPr>
            </w:pPr>
            <w:r w:rsidRPr="00585D40">
              <w:rPr>
                <w:rFonts w:ascii="Times New Roman" w:eastAsia="Times New Roman" w:hAnsi="Times New Roman" w:cs="Times New Roman"/>
                <w:bCs/>
                <w:sz w:val="24"/>
                <w:szCs w:val="24"/>
                <w:lang w:eastAsia="es-EC"/>
              </w:rPr>
              <w:t>Tipo</w:t>
            </w:r>
            <w:r>
              <w:rPr>
                <w:rFonts w:ascii="Times New Roman" w:eastAsia="Times New Roman" w:hAnsi="Times New Roman" w:cs="Times New Roman"/>
                <w:bCs/>
                <w:sz w:val="24"/>
                <w:szCs w:val="24"/>
                <w:lang w:eastAsia="es-EC"/>
              </w:rPr>
              <w:t>s</w:t>
            </w:r>
            <w:r w:rsidRPr="00585D40">
              <w:rPr>
                <w:rFonts w:ascii="Times New Roman" w:eastAsia="Times New Roman" w:hAnsi="Times New Roman" w:cs="Times New Roman"/>
                <w:bCs/>
                <w:sz w:val="24"/>
                <w:szCs w:val="24"/>
                <w:lang w:eastAsia="es-EC"/>
              </w:rPr>
              <w:t xml:space="preserve"> de Análisis</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A70B8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w:t>
            </w:r>
            <w:r w:rsidR="00A70B8A">
              <w:rPr>
                <w:rFonts w:ascii="Times New Roman" w:eastAsia="Times New Roman" w:hAnsi="Times New Roman" w:cs="Times New Roman"/>
                <w:sz w:val="24"/>
                <w:szCs w:val="24"/>
                <w:lang w:eastAsia="es-EC"/>
              </w:rPr>
              <w:t>7</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7532" w:type="dxa"/>
            <w:gridSpan w:val="12"/>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4</w:t>
            </w:r>
            <w:r w:rsidR="00B64966" w:rsidRPr="00585D40">
              <w:rPr>
                <w:rFonts w:ascii="Times New Roman" w:eastAsia="Times New Roman" w:hAnsi="Times New Roman" w:cs="Times New Roman"/>
                <w:b/>
                <w:bCs/>
                <w:color w:val="000000"/>
                <w:sz w:val="24"/>
                <w:szCs w:val="24"/>
                <w:lang w:eastAsia="es-EC"/>
              </w:rPr>
              <w:t xml:space="preserve">.3.          </w:t>
            </w:r>
            <w:r w:rsidR="005C00CB" w:rsidRPr="00585D40">
              <w:rPr>
                <w:rFonts w:ascii="Times New Roman" w:eastAsia="Times New Roman" w:hAnsi="Times New Roman" w:cs="Times New Roman"/>
                <w:b/>
                <w:bCs/>
                <w:color w:val="000000"/>
                <w:sz w:val="24"/>
                <w:szCs w:val="24"/>
                <w:lang w:eastAsia="es-EC"/>
              </w:rPr>
              <w:t>Métodos de evaluación y datos tomados</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3C61F4">
              <w:rPr>
                <w:rFonts w:ascii="Times New Roman" w:eastAsia="Times New Roman" w:hAnsi="Times New Roman" w:cs="Times New Roman"/>
                <w:sz w:val="24"/>
                <w:szCs w:val="24"/>
                <w:lang w:eastAsia="es-EC"/>
              </w:rPr>
              <w:t>2</w:t>
            </w:r>
            <w:r w:rsidR="002273A6">
              <w:rPr>
                <w:rFonts w:ascii="Times New Roman" w:eastAsia="Times New Roman" w:hAnsi="Times New Roman" w:cs="Times New Roman"/>
                <w:sz w:val="24"/>
                <w:szCs w:val="24"/>
                <w:lang w:eastAsia="es-EC"/>
              </w:rPr>
              <w:t>8</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.3.1.</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Días a la emergencia de plántulas (DEP)</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.3.2.</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Porcentaje de emergencia en el campo (PEC)</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.3.3.</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Días a la floración (DF)</w:t>
            </w:r>
          </w:p>
        </w:tc>
        <w:tc>
          <w:tcPr>
            <w:tcW w:w="425" w:type="dxa"/>
            <w:gridSpan w:val="4"/>
            <w:tcBorders>
              <w:top w:val="nil"/>
              <w:left w:val="nil"/>
              <w:bottom w:val="nil"/>
              <w:right w:val="nil"/>
            </w:tcBorders>
            <w:shd w:val="clear" w:color="auto" w:fill="auto"/>
            <w:noWrap/>
            <w:vAlign w:val="bottom"/>
            <w:hideMark/>
          </w:tcPr>
          <w:p w:rsidR="00B64966" w:rsidRPr="003C61F4" w:rsidRDefault="00A70B8A"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4.</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383FF6">
              <w:rPr>
                <w:rFonts w:ascii="Times New Roman" w:eastAsia="Times New Roman" w:hAnsi="Times New Roman" w:cs="Times New Roman"/>
                <w:color w:val="000000"/>
                <w:sz w:val="24"/>
                <w:szCs w:val="24"/>
                <w:lang w:eastAsia="es-EC"/>
              </w:rPr>
              <w:t>Color del pétalo estandarte (CPE)</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.3.5</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 xml:space="preserve">Altura de planta </w:t>
            </w:r>
            <w:r w:rsidR="00826B13">
              <w:rPr>
                <w:rFonts w:ascii="Times New Roman" w:eastAsia="Times New Roman" w:hAnsi="Times New Roman" w:cs="Times New Roman"/>
                <w:color w:val="000000"/>
                <w:sz w:val="24"/>
                <w:szCs w:val="24"/>
                <w:lang w:eastAsia="es-EC"/>
              </w:rPr>
              <w:t xml:space="preserve">en cm </w:t>
            </w:r>
            <w:r w:rsidRPr="00585D40">
              <w:rPr>
                <w:rFonts w:ascii="Times New Roman" w:eastAsia="Times New Roman" w:hAnsi="Times New Roman" w:cs="Times New Roman"/>
                <w:color w:val="000000"/>
                <w:sz w:val="24"/>
                <w:szCs w:val="24"/>
                <w:lang w:eastAsia="es-EC"/>
              </w:rPr>
              <w:t>(AP)</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.3.6</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E3D5E">
              <w:rPr>
                <w:rFonts w:ascii="Times New Roman" w:eastAsia="Times New Roman" w:hAnsi="Times New Roman" w:cs="Times New Roman"/>
                <w:color w:val="000000"/>
                <w:sz w:val="24"/>
                <w:szCs w:val="24"/>
                <w:lang w:eastAsia="es-EC"/>
              </w:rPr>
              <w:t>Densidad de las plantas (DP)</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.3.7</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A70B8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Cerco</w:t>
            </w:r>
            <w:r w:rsidR="00A70B8A">
              <w:rPr>
                <w:rFonts w:ascii="Times New Roman" w:eastAsia="Times New Roman" w:hAnsi="Times New Roman" w:cs="Times New Roman"/>
                <w:color w:val="000000"/>
                <w:sz w:val="24"/>
                <w:szCs w:val="24"/>
                <w:lang w:eastAsia="es-EC"/>
              </w:rPr>
              <w:t>s</w:t>
            </w:r>
            <w:r>
              <w:rPr>
                <w:rFonts w:ascii="Times New Roman" w:eastAsia="Times New Roman" w:hAnsi="Times New Roman" w:cs="Times New Roman"/>
                <w:color w:val="000000"/>
                <w:sz w:val="24"/>
                <w:szCs w:val="24"/>
                <w:lang w:eastAsia="es-EC"/>
              </w:rPr>
              <w:t>poriosis</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.3.8</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E3D5E">
              <w:rPr>
                <w:rFonts w:ascii="Times New Roman" w:eastAsia="Times New Roman" w:hAnsi="Times New Roman" w:cs="Times New Roman"/>
                <w:color w:val="000000"/>
                <w:sz w:val="24"/>
                <w:szCs w:val="24"/>
                <w:lang w:eastAsia="es-EC"/>
              </w:rPr>
              <w:t>Días a la cosecha (DC)</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.3.9</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Ramas por planta (R</w:t>
            </w:r>
            <w:r w:rsidRPr="00585D40">
              <w:rPr>
                <w:rFonts w:ascii="Times New Roman" w:eastAsia="Times New Roman" w:hAnsi="Times New Roman" w:cs="Times New Roman"/>
                <w:color w:val="000000"/>
                <w:sz w:val="24"/>
                <w:szCs w:val="24"/>
                <w:lang w:eastAsia="es-EC"/>
              </w:rPr>
              <w:t>P)</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.3.</w:t>
            </w:r>
            <w:r w:rsidR="00B64966">
              <w:rPr>
                <w:rFonts w:ascii="Times New Roman" w:eastAsia="Times New Roman" w:hAnsi="Times New Roman" w:cs="Times New Roman"/>
                <w:color w:val="000000"/>
                <w:sz w:val="24"/>
                <w:szCs w:val="24"/>
                <w:lang w:eastAsia="es-EC"/>
              </w:rPr>
              <w:t>10</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Vainas por planta (VP)</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.3.11</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383FF6">
              <w:rPr>
                <w:rFonts w:ascii="Times New Roman" w:eastAsia="Times New Roman" w:hAnsi="Times New Roman" w:cs="Times New Roman"/>
                <w:color w:val="000000"/>
                <w:sz w:val="24"/>
                <w:szCs w:val="24"/>
                <w:lang w:eastAsia="es-EC"/>
              </w:rPr>
              <w:t>Reticulación de las vainas (RV)</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.3.1</w:t>
            </w:r>
            <w:r w:rsidR="00B64966">
              <w:rPr>
                <w:rFonts w:ascii="Times New Roman" w:eastAsia="Times New Roman" w:hAnsi="Times New Roman" w:cs="Times New Roman"/>
                <w:color w:val="000000"/>
                <w:sz w:val="24"/>
                <w:szCs w:val="24"/>
                <w:lang w:eastAsia="es-EC"/>
              </w:rPr>
              <w:t>2</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383FF6">
              <w:rPr>
                <w:rFonts w:ascii="Times New Roman" w:eastAsia="Times New Roman" w:hAnsi="Times New Roman" w:cs="Times New Roman"/>
                <w:color w:val="000000"/>
                <w:sz w:val="24"/>
                <w:szCs w:val="24"/>
                <w:lang w:eastAsia="es-EC"/>
              </w:rPr>
              <w:t>Estrangulamiento de las vainas (EV)</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.3.1</w:t>
            </w:r>
            <w:r w:rsidR="00B64966">
              <w:rPr>
                <w:rFonts w:ascii="Times New Roman" w:eastAsia="Times New Roman" w:hAnsi="Times New Roman" w:cs="Times New Roman"/>
                <w:color w:val="000000"/>
                <w:sz w:val="24"/>
                <w:szCs w:val="24"/>
                <w:lang w:eastAsia="es-EC"/>
              </w:rPr>
              <w:t>3</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383FF6">
              <w:rPr>
                <w:rFonts w:ascii="Times New Roman" w:eastAsia="Times New Roman" w:hAnsi="Times New Roman" w:cs="Times New Roman"/>
                <w:color w:val="000000"/>
                <w:sz w:val="24"/>
                <w:szCs w:val="24"/>
                <w:lang w:eastAsia="es-EC"/>
              </w:rPr>
              <w:t>Vaneamiento (V %)</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.3.14.</w:t>
            </w:r>
          </w:p>
        </w:tc>
        <w:tc>
          <w:tcPr>
            <w:tcW w:w="6552" w:type="dxa"/>
            <w:gridSpan w:val="5"/>
            <w:tcBorders>
              <w:top w:val="nil"/>
              <w:left w:val="nil"/>
              <w:bottom w:val="nil"/>
              <w:right w:val="nil"/>
            </w:tcBorders>
            <w:shd w:val="clear" w:color="auto" w:fill="auto"/>
            <w:noWrap/>
            <w:vAlign w:val="bottom"/>
            <w:hideMark/>
          </w:tcPr>
          <w:p w:rsidR="00B64966" w:rsidRDefault="00B64966" w:rsidP="002A273A">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Granos por vaina (GV</w:t>
            </w:r>
            <w:r w:rsidRPr="00383FF6">
              <w:rPr>
                <w:rFonts w:ascii="Times New Roman" w:eastAsia="Times New Roman" w:hAnsi="Times New Roman" w:cs="Times New Roman"/>
                <w:sz w:val="24"/>
                <w:szCs w:val="24"/>
                <w:lang w:eastAsia="es-EC"/>
              </w:rPr>
              <w:t>)</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.3.1</w:t>
            </w:r>
            <w:r w:rsidR="00B64966">
              <w:rPr>
                <w:rFonts w:ascii="Times New Roman" w:eastAsia="Times New Roman" w:hAnsi="Times New Roman" w:cs="Times New Roman"/>
                <w:color w:val="000000"/>
                <w:sz w:val="24"/>
                <w:szCs w:val="24"/>
                <w:lang w:eastAsia="es-EC"/>
              </w:rPr>
              <w:t>5</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Granos por planta (GP)</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.3.16.</w:t>
            </w:r>
          </w:p>
        </w:tc>
        <w:tc>
          <w:tcPr>
            <w:tcW w:w="6552" w:type="dxa"/>
            <w:gridSpan w:val="5"/>
            <w:tcBorders>
              <w:top w:val="nil"/>
              <w:left w:val="nil"/>
              <w:bottom w:val="nil"/>
              <w:right w:val="nil"/>
            </w:tcBorders>
            <w:shd w:val="clear" w:color="auto" w:fill="auto"/>
            <w:noWrap/>
            <w:vAlign w:val="bottom"/>
            <w:hideMark/>
          </w:tcPr>
          <w:p w:rsidR="00B64966" w:rsidRDefault="00B64966" w:rsidP="002A273A">
            <w:pPr>
              <w:spacing w:after="0" w:line="240" w:lineRule="auto"/>
              <w:rPr>
                <w:rFonts w:ascii="Times New Roman" w:eastAsia="Times New Roman" w:hAnsi="Times New Roman" w:cs="Times New Roman"/>
                <w:sz w:val="24"/>
                <w:szCs w:val="24"/>
                <w:lang w:eastAsia="es-EC"/>
              </w:rPr>
            </w:pPr>
            <w:r w:rsidRPr="005E3D5E">
              <w:rPr>
                <w:rFonts w:ascii="Times New Roman" w:eastAsia="Times New Roman" w:hAnsi="Times New Roman" w:cs="Times New Roman"/>
                <w:sz w:val="24"/>
                <w:szCs w:val="24"/>
                <w:lang w:eastAsia="es-EC"/>
              </w:rPr>
              <w:t>Número de granos por kilogramo (NG-kg)</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.3.17.</w:t>
            </w:r>
          </w:p>
        </w:tc>
        <w:tc>
          <w:tcPr>
            <w:tcW w:w="6552" w:type="dxa"/>
            <w:gridSpan w:val="5"/>
            <w:tcBorders>
              <w:top w:val="nil"/>
              <w:left w:val="nil"/>
              <w:bottom w:val="nil"/>
              <w:right w:val="nil"/>
            </w:tcBorders>
            <w:shd w:val="clear" w:color="auto" w:fill="auto"/>
            <w:noWrap/>
            <w:vAlign w:val="bottom"/>
            <w:hideMark/>
          </w:tcPr>
          <w:p w:rsidR="00B64966" w:rsidRPr="00383FF6" w:rsidRDefault="00B64966" w:rsidP="002A273A">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Color de la testa del grano (CTG</w:t>
            </w:r>
            <w:r w:rsidRPr="005E3D5E">
              <w:rPr>
                <w:rFonts w:ascii="Times New Roman" w:eastAsia="Times New Roman" w:hAnsi="Times New Roman" w:cs="Times New Roman"/>
                <w:sz w:val="24"/>
                <w:szCs w:val="24"/>
                <w:lang w:eastAsia="es-EC"/>
              </w:rPr>
              <w:t>)</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.3.1</w:t>
            </w:r>
            <w:r w:rsidR="00B64966">
              <w:rPr>
                <w:rFonts w:ascii="Times New Roman" w:eastAsia="Times New Roman" w:hAnsi="Times New Roman" w:cs="Times New Roman"/>
                <w:color w:val="000000"/>
                <w:sz w:val="24"/>
                <w:szCs w:val="24"/>
                <w:lang w:eastAsia="es-EC"/>
              </w:rPr>
              <w:t>8</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E3D5E">
              <w:rPr>
                <w:rFonts w:ascii="Times New Roman" w:eastAsia="Times New Roman" w:hAnsi="Times New Roman" w:cs="Times New Roman"/>
                <w:color w:val="000000"/>
                <w:sz w:val="24"/>
                <w:szCs w:val="24"/>
                <w:lang w:eastAsia="es-EC"/>
              </w:rPr>
              <w:t>Porcentaje de humedad del grano (PH)</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.3.19.</w:t>
            </w:r>
          </w:p>
        </w:tc>
        <w:tc>
          <w:tcPr>
            <w:tcW w:w="6552" w:type="dxa"/>
            <w:gridSpan w:val="5"/>
            <w:tcBorders>
              <w:top w:val="nil"/>
              <w:left w:val="nil"/>
              <w:bottom w:val="nil"/>
              <w:right w:val="nil"/>
            </w:tcBorders>
            <w:shd w:val="clear" w:color="auto" w:fill="auto"/>
            <w:noWrap/>
            <w:vAlign w:val="bottom"/>
          </w:tcPr>
          <w:p w:rsidR="00B64966" w:rsidRPr="005E3D5E" w:rsidRDefault="00B64966" w:rsidP="002A273A">
            <w:pPr>
              <w:spacing w:after="0" w:line="240" w:lineRule="auto"/>
              <w:rPr>
                <w:rFonts w:ascii="Times New Roman" w:eastAsia="Times New Roman" w:hAnsi="Times New Roman" w:cs="Times New Roman"/>
                <w:color w:val="000000"/>
                <w:sz w:val="24"/>
                <w:szCs w:val="24"/>
                <w:lang w:eastAsia="es-EC"/>
              </w:rPr>
            </w:pPr>
            <w:r w:rsidRPr="005E3D5E">
              <w:rPr>
                <w:rFonts w:ascii="Times New Roman" w:eastAsia="Times New Roman" w:hAnsi="Times New Roman" w:cs="Times New Roman"/>
                <w:color w:val="000000"/>
                <w:sz w:val="24"/>
                <w:szCs w:val="24"/>
                <w:lang w:eastAsia="es-EC"/>
              </w:rPr>
              <w:t>Peso de 100 granos (PG)</w:t>
            </w:r>
          </w:p>
        </w:tc>
        <w:tc>
          <w:tcPr>
            <w:tcW w:w="425" w:type="dxa"/>
            <w:gridSpan w:val="4"/>
            <w:tcBorders>
              <w:top w:val="nil"/>
              <w:left w:val="nil"/>
              <w:bottom w:val="nil"/>
              <w:right w:val="nil"/>
            </w:tcBorders>
            <w:shd w:val="clear" w:color="auto" w:fill="auto"/>
            <w:noWrap/>
            <w:vAlign w:val="bottom"/>
          </w:tcPr>
          <w:p w:rsidR="00B64966"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.3.20.</w:t>
            </w:r>
          </w:p>
        </w:tc>
        <w:tc>
          <w:tcPr>
            <w:tcW w:w="6552" w:type="dxa"/>
            <w:gridSpan w:val="5"/>
            <w:tcBorders>
              <w:top w:val="nil"/>
              <w:left w:val="nil"/>
              <w:bottom w:val="nil"/>
              <w:right w:val="nil"/>
            </w:tcBorders>
            <w:shd w:val="clear" w:color="auto" w:fill="auto"/>
            <w:noWrap/>
            <w:vAlign w:val="bottom"/>
            <w:hideMark/>
          </w:tcPr>
          <w:p w:rsidR="00B64966" w:rsidRDefault="00B64966" w:rsidP="002A273A">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Rendimiento por  parcela  (R-kg/p</w:t>
            </w:r>
            <w:r w:rsidRPr="00585D40">
              <w:rPr>
                <w:rFonts w:ascii="Times New Roman" w:eastAsia="Times New Roman" w:hAnsi="Times New Roman" w:cs="Times New Roman"/>
                <w:sz w:val="24"/>
                <w:szCs w:val="24"/>
                <w:lang w:eastAsia="es-EC"/>
              </w:rPr>
              <w:t>)</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tcPr>
          <w:p w:rsidR="00B64966"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.3.21.</w:t>
            </w:r>
          </w:p>
        </w:tc>
        <w:tc>
          <w:tcPr>
            <w:tcW w:w="6552" w:type="dxa"/>
            <w:gridSpan w:val="5"/>
            <w:tcBorders>
              <w:top w:val="nil"/>
              <w:left w:val="nil"/>
              <w:bottom w:val="nil"/>
              <w:right w:val="nil"/>
            </w:tcBorders>
            <w:shd w:val="clear" w:color="auto" w:fill="auto"/>
            <w:noWrap/>
            <w:vAlign w:val="bottom"/>
          </w:tcPr>
          <w:p w:rsidR="00B64966" w:rsidRDefault="00B64966" w:rsidP="002A273A">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Rendimiento por hectárea (R-k</w:t>
            </w:r>
            <w:r w:rsidRPr="00585D40">
              <w:rPr>
                <w:rFonts w:ascii="Times New Roman" w:eastAsia="Times New Roman" w:hAnsi="Times New Roman" w:cs="Times New Roman"/>
                <w:sz w:val="24"/>
                <w:szCs w:val="24"/>
                <w:lang w:eastAsia="es-EC"/>
              </w:rPr>
              <w:t>g/ha)</w:t>
            </w:r>
          </w:p>
        </w:tc>
        <w:tc>
          <w:tcPr>
            <w:tcW w:w="425" w:type="dxa"/>
            <w:gridSpan w:val="4"/>
            <w:tcBorders>
              <w:top w:val="nil"/>
              <w:left w:val="nil"/>
              <w:bottom w:val="nil"/>
              <w:right w:val="nil"/>
            </w:tcBorders>
            <w:shd w:val="clear" w:color="auto" w:fill="auto"/>
            <w:noWrap/>
            <w:vAlign w:val="bottom"/>
          </w:tcPr>
          <w:p w:rsidR="00B64966"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w:t>
            </w:r>
          </w:p>
        </w:tc>
      </w:tr>
      <w:tr w:rsidR="00B64966" w:rsidRPr="00B64966"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lastRenderedPageBreak/>
              <w:t>4</w:t>
            </w:r>
            <w:r w:rsidR="00B64966" w:rsidRPr="00585D40">
              <w:rPr>
                <w:rFonts w:ascii="Times New Roman" w:eastAsia="Times New Roman" w:hAnsi="Times New Roman" w:cs="Times New Roman"/>
                <w:b/>
                <w:bCs/>
                <w:color w:val="000000"/>
                <w:sz w:val="24"/>
                <w:szCs w:val="24"/>
                <w:lang w:eastAsia="es-EC"/>
              </w:rPr>
              <w:t xml:space="preserve">.4. </w:t>
            </w:r>
          </w:p>
        </w:tc>
        <w:tc>
          <w:tcPr>
            <w:tcW w:w="6552" w:type="dxa"/>
            <w:gridSpan w:val="5"/>
            <w:tcBorders>
              <w:top w:val="nil"/>
              <w:left w:val="nil"/>
              <w:bottom w:val="nil"/>
              <w:right w:val="nil"/>
            </w:tcBorders>
            <w:shd w:val="clear" w:color="auto" w:fill="auto"/>
            <w:noWrap/>
            <w:vAlign w:val="bottom"/>
            <w:hideMark/>
          </w:tcPr>
          <w:p w:rsidR="00B64966" w:rsidRPr="00B64966" w:rsidRDefault="005C00CB" w:rsidP="002A273A">
            <w:pPr>
              <w:spacing w:after="0" w:line="240" w:lineRule="auto"/>
              <w:rPr>
                <w:rFonts w:ascii="Times New Roman" w:eastAsia="Times New Roman" w:hAnsi="Times New Roman" w:cs="Times New Roman"/>
                <w:b/>
                <w:bCs/>
                <w:sz w:val="24"/>
                <w:szCs w:val="24"/>
                <w:lang w:eastAsia="es-EC"/>
              </w:rPr>
            </w:pPr>
            <w:r w:rsidRPr="00B64966">
              <w:rPr>
                <w:rFonts w:ascii="Times New Roman" w:eastAsia="Times New Roman" w:hAnsi="Times New Roman" w:cs="Times New Roman"/>
                <w:b/>
                <w:bCs/>
                <w:sz w:val="24"/>
                <w:szCs w:val="24"/>
                <w:lang w:eastAsia="es-EC"/>
              </w:rPr>
              <w:t>Ma</w:t>
            </w:r>
            <w:r>
              <w:rPr>
                <w:rFonts w:ascii="Times New Roman" w:eastAsia="Times New Roman" w:hAnsi="Times New Roman" w:cs="Times New Roman"/>
                <w:b/>
                <w:bCs/>
                <w:sz w:val="24"/>
                <w:szCs w:val="24"/>
                <w:lang w:eastAsia="es-EC"/>
              </w:rPr>
              <w:t>nejo  del experiment</w:t>
            </w:r>
            <w:r w:rsidRPr="00B64966">
              <w:rPr>
                <w:rFonts w:ascii="Times New Roman" w:eastAsia="Times New Roman" w:hAnsi="Times New Roman" w:cs="Times New Roman"/>
                <w:b/>
                <w:bCs/>
                <w:sz w:val="24"/>
                <w:szCs w:val="24"/>
                <w:lang w:eastAsia="es-EC"/>
              </w:rPr>
              <w:t xml:space="preserve">o </w:t>
            </w:r>
          </w:p>
        </w:tc>
        <w:tc>
          <w:tcPr>
            <w:tcW w:w="425" w:type="dxa"/>
            <w:gridSpan w:val="4"/>
            <w:tcBorders>
              <w:top w:val="nil"/>
              <w:left w:val="nil"/>
              <w:bottom w:val="nil"/>
              <w:right w:val="nil"/>
            </w:tcBorders>
            <w:shd w:val="clear" w:color="auto" w:fill="auto"/>
            <w:noWrap/>
            <w:vAlign w:val="bottom"/>
            <w:hideMark/>
          </w:tcPr>
          <w:p w:rsidR="00B64966" w:rsidRPr="00B64966"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w:t>
            </w:r>
          </w:p>
        </w:tc>
      </w:tr>
      <w:tr w:rsidR="00B64966" w:rsidRPr="00B64966"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.4.1.</w:t>
            </w:r>
          </w:p>
        </w:tc>
        <w:tc>
          <w:tcPr>
            <w:tcW w:w="6552" w:type="dxa"/>
            <w:gridSpan w:val="5"/>
            <w:tcBorders>
              <w:top w:val="nil"/>
              <w:left w:val="nil"/>
              <w:bottom w:val="nil"/>
              <w:right w:val="nil"/>
            </w:tcBorders>
            <w:shd w:val="clear" w:color="auto" w:fill="auto"/>
            <w:noWrap/>
            <w:vAlign w:val="bottom"/>
            <w:hideMark/>
          </w:tcPr>
          <w:p w:rsidR="00B64966" w:rsidRPr="00B64966" w:rsidRDefault="00B64966" w:rsidP="002A273A">
            <w:pPr>
              <w:spacing w:after="0" w:line="240" w:lineRule="auto"/>
              <w:rPr>
                <w:rFonts w:ascii="Times New Roman" w:eastAsia="Times New Roman" w:hAnsi="Times New Roman" w:cs="Times New Roman"/>
                <w:sz w:val="24"/>
                <w:szCs w:val="24"/>
                <w:lang w:eastAsia="es-EC"/>
              </w:rPr>
            </w:pPr>
            <w:r w:rsidRPr="00B64966">
              <w:rPr>
                <w:rFonts w:ascii="Times New Roman" w:eastAsia="Times New Roman" w:hAnsi="Times New Roman" w:cs="Times New Roman"/>
                <w:sz w:val="24"/>
                <w:szCs w:val="24"/>
                <w:lang w:eastAsia="es-EC"/>
              </w:rPr>
              <w:t>Toma de muestra del suelo</w:t>
            </w:r>
          </w:p>
        </w:tc>
        <w:tc>
          <w:tcPr>
            <w:tcW w:w="425" w:type="dxa"/>
            <w:gridSpan w:val="4"/>
            <w:tcBorders>
              <w:top w:val="nil"/>
              <w:left w:val="nil"/>
              <w:bottom w:val="nil"/>
              <w:right w:val="nil"/>
            </w:tcBorders>
            <w:shd w:val="clear" w:color="auto" w:fill="auto"/>
            <w:noWrap/>
            <w:vAlign w:val="bottom"/>
            <w:hideMark/>
          </w:tcPr>
          <w:p w:rsidR="00B64966" w:rsidRPr="00B64966"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w:t>
            </w:r>
          </w:p>
        </w:tc>
      </w:tr>
      <w:tr w:rsidR="00B64966" w:rsidRPr="00B64966"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.4.2.</w:t>
            </w:r>
          </w:p>
        </w:tc>
        <w:tc>
          <w:tcPr>
            <w:tcW w:w="6552" w:type="dxa"/>
            <w:gridSpan w:val="5"/>
            <w:tcBorders>
              <w:top w:val="nil"/>
              <w:left w:val="nil"/>
              <w:bottom w:val="nil"/>
              <w:right w:val="nil"/>
            </w:tcBorders>
            <w:shd w:val="clear" w:color="auto" w:fill="auto"/>
            <w:noWrap/>
            <w:vAlign w:val="bottom"/>
            <w:hideMark/>
          </w:tcPr>
          <w:p w:rsidR="00B64966" w:rsidRPr="00B64966" w:rsidRDefault="00B64966" w:rsidP="002A273A">
            <w:pPr>
              <w:spacing w:after="0" w:line="240" w:lineRule="auto"/>
              <w:rPr>
                <w:rFonts w:ascii="Times New Roman" w:eastAsia="Times New Roman" w:hAnsi="Times New Roman" w:cs="Times New Roman"/>
                <w:sz w:val="24"/>
                <w:szCs w:val="24"/>
                <w:lang w:eastAsia="es-EC"/>
              </w:rPr>
            </w:pPr>
            <w:r w:rsidRPr="00B64966">
              <w:rPr>
                <w:rFonts w:ascii="Times New Roman" w:eastAsia="Times New Roman" w:hAnsi="Times New Roman" w:cs="Times New Roman"/>
                <w:sz w:val="24"/>
                <w:szCs w:val="24"/>
                <w:lang w:eastAsia="es-EC"/>
              </w:rPr>
              <w:t>Distribución de unidades experimentales</w:t>
            </w:r>
          </w:p>
        </w:tc>
        <w:tc>
          <w:tcPr>
            <w:tcW w:w="425" w:type="dxa"/>
            <w:gridSpan w:val="4"/>
            <w:tcBorders>
              <w:top w:val="nil"/>
              <w:left w:val="nil"/>
              <w:bottom w:val="nil"/>
              <w:right w:val="nil"/>
            </w:tcBorders>
            <w:shd w:val="clear" w:color="auto" w:fill="auto"/>
            <w:noWrap/>
            <w:vAlign w:val="bottom"/>
            <w:hideMark/>
          </w:tcPr>
          <w:p w:rsidR="00B64966" w:rsidRPr="00B64966"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p>
        </w:tc>
      </w:tr>
      <w:tr w:rsidR="00B64966" w:rsidRPr="00B64966"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.4.3.</w:t>
            </w:r>
          </w:p>
        </w:tc>
        <w:tc>
          <w:tcPr>
            <w:tcW w:w="6552" w:type="dxa"/>
            <w:gridSpan w:val="5"/>
            <w:tcBorders>
              <w:top w:val="nil"/>
              <w:left w:val="nil"/>
              <w:bottom w:val="nil"/>
              <w:right w:val="nil"/>
            </w:tcBorders>
            <w:shd w:val="clear" w:color="auto" w:fill="auto"/>
            <w:noWrap/>
            <w:vAlign w:val="bottom"/>
            <w:hideMark/>
          </w:tcPr>
          <w:p w:rsidR="00B64966" w:rsidRPr="00B64966" w:rsidRDefault="00B64966" w:rsidP="002A273A">
            <w:pPr>
              <w:spacing w:after="0" w:line="240" w:lineRule="auto"/>
              <w:rPr>
                <w:rFonts w:ascii="Times New Roman" w:eastAsia="Times New Roman" w:hAnsi="Times New Roman" w:cs="Times New Roman"/>
                <w:sz w:val="24"/>
                <w:szCs w:val="24"/>
                <w:lang w:eastAsia="es-EC"/>
              </w:rPr>
            </w:pPr>
            <w:r w:rsidRPr="00B64966">
              <w:rPr>
                <w:rFonts w:ascii="Times New Roman" w:eastAsia="Times New Roman" w:hAnsi="Times New Roman" w:cs="Times New Roman"/>
                <w:sz w:val="24"/>
                <w:szCs w:val="24"/>
                <w:lang w:eastAsia="es-EC"/>
              </w:rPr>
              <w:t>Desinfección de semilla</w:t>
            </w:r>
          </w:p>
        </w:tc>
        <w:tc>
          <w:tcPr>
            <w:tcW w:w="425" w:type="dxa"/>
            <w:gridSpan w:val="4"/>
            <w:tcBorders>
              <w:top w:val="nil"/>
              <w:left w:val="nil"/>
              <w:bottom w:val="nil"/>
              <w:right w:val="nil"/>
            </w:tcBorders>
            <w:shd w:val="clear" w:color="auto" w:fill="auto"/>
            <w:noWrap/>
            <w:vAlign w:val="bottom"/>
            <w:hideMark/>
          </w:tcPr>
          <w:p w:rsidR="00B64966" w:rsidRPr="00B64966"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p>
        </w:tc>
      </w:tr>
      <w:tr w:rsidR="00B64966" w:rsidRPr="00B64966"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.4.4.</w:t>
            </w:r>
          </w:p>
        </w:tc>
        <w:tc>
          <w:tcPr>
            <w:tcW w:w="6552" w:type="dxa"/>
            <w:gridSpan w:val="5"/>
            <w:tcBorders>
              <w:top w:val="nil"/>
              <w:left w:val="nil"/>
              <w:bottom w:val="nil"/>
              <w:right w:val="nil"/>
            </w:tcBorders>
            <w:shd w:val="clear" w:color="auto" w:fill="auto"/>
            <w:noWrap/>
            <w:vAlign w:val="bottom"/>
            <w:hideMark/>
          </w:tcPr>
          <w:p w:rsidR="00B64966" w:rsidRPr="00B64966" w:rsidRDefault="00B64966" w:rsidP="002A273A">
            <w:pPr>
              <w:spacing w:after="0" w:line="240" w:lineRule="auto"/>
              <w:rPr>
                <w:rFonts w:ascii="Times New Roman" w:eastAsia="Times New Roman" w:hAnsi="Times New Roman" w:cs="Times New Roman"/>
                <w:sz w:val="24"/>
                <w:szCs w:val="24"/>
                <w:lang w:eastAsia="es-EC"/>
              </w:rPr>
            </w:pPr>
            <w:r w:rsidRPr="00B64966">
              <w:rPr>
                <w:rFonts w:ascii="Times New Roman" w:eastAsia="Times New Roman" w:hAnsi="Times New Roman" w:cs="Times New Roman"/>
                <w:sz w:val="24"/>
                <w:szCs w:val="24"/>
                <w:lang w:eastAsia="es-EC"/>
              </w:rPr>
              <w:t>Siembra</w:t>
            </w:r>
          </w:p>
        </w:tc>
        <w:tc>
          <w:tcPr>
            <w:tcW w:w="425" w:type="dxa"/>
            <w:gridSpan w:val="4"/>
            <w:tcBorders>
              <w:top w:val="nil"/>
              <w:left w:val="nil"/>
              <w:bottom w:val="nil"/>
              <w:right w:val="nil"/>
            </w:tcBorders>
            <w:shd w:val="clear" w:color="auto" w:fill="auto"/>
            <w:noWrap/>
            <w:vAlign w:val="bottom"/>
            <w:hideMark/>
          </w:tcPr>
          <w:p w:rsidR="00B64966" w:rsidRPr="00B64966"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p>
        </w:tc>
      </w:tr>
      <w:tr w:rsidR="00B64966" w:rsidRPr="00B64966"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.4.5</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B64966" w:rsidRDefault="00B64966" w:rsidP="002A273A">
            <w:pPr>
              <w:spacing w:after="0" w:line="240" w:lineRule="auto"/>
              <w:rPr>
                <w:rFonts w:ascii="Times New Roman" w:eastAsia="Times New Roman" w:hAnsi="Times New Roman" w:cs="Times New Roman"/>
                <w:sz w:val="24"/>
                <w:szCs w:val="24"/>
                <w:lang w:eastAsia="es-EC"/>
              </w:rPr>
            </w:pPr>
            <w:r w:rsidRPr="00B64966">
              <w:rPr>
                <w:rFonts w:ascii="Times New Roman" w:eastAsia="Times New Roman" w:hAnsi="Times New Roman" w:cs="Times New Roman"/>
                <w:sz w:val="24"/>
                <w:szCs w:val="24"/>
                <w:lang w:eastAsia="es-EC"/>
              </w:rPr>
              <w:t>Raleo</w:t>
            </w:r>
          </w:p>
        </w:tc>
        <w:tc>
          <w:tcPr>
            <w:tcW w:w="425" w:type="dxa"/>
            <w:gridSpan w:val="4"/>
            <w:tcBorders>
              <w:top w:val="nil"/>
              <w:left w:val="nil"/>
              <w:bottom w:val="nil"/>
              <w:right w:val="nil"/>
            </w:tcBorders>
            <w:shd w:val="clear" w:color="auto" w:fill="auto"/>
            <w:noWrap/>
            <w:vAlign w:val="bottom"/>
            <w:hideMark/>
          </w:tcPr>
          <w:p w:rsidR="00B64966" w:rsidRPr="00B64966"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B64966">
              <w:rPr>
                <w:rFonts w:ascii="Times New Roman" w:eastAsia="Times New Roman" w:hAnsi="Times New Roman" w:cs="Times New Roman"/>
                <w:sz w:val="24"/>
                <w:szCs w:val="24"/>
                <w:lang w:eastAsia="es-EC"/>
              </w:rPr>
              <w:t>34</w:t>
            </w:r>
          </w:p>
        </w:tc>
      </w:tr>
      <w:tr w:rsidR="00B64966" w:rsidRPr="00B64966"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.4.6</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B64966" w:rsidRDefault="006F028F" w:rsidP="006F028F">
            <w:pPr>
              <w:spacing w:after="0" w:line="240" w:lineRule="auto"/>
              <w:rPr>
                <w:rFonts w:ascii="Times New Roman" w:eastAsia="Times New Roman" w:hAnsi="Times New Roman" w:cs="Times New Roman"/>
                <w:sz w:val="24"/>
                <w:szCs w:val="24"/>
                <w:lang w:eastAsia="es-EC"/>
              </w:rPr>
            </w:pPr>
            <w:r w:rsidRPr="00B64966">
              <w:rPr>
                <w:rFonts w:ascii="Times New Roman" w:eastAsia="Times New Roman" w:hAnsi="Times New Roman" w:cs="Times New Roman"/>
                <w:sz w:val="24"/>
                <w:szCs w:val="24"/>
                <w:lang w:eastAsia="es-EC"/>
              </w:rPr>
              <w:t xml:space="preserve">Fertilización </w:t>
            </w:r>
          </w:p>
        </w:tc>
        <w:tc>
          <w:tcPr>
            <w:tcW w:w="425" w:type="dxa"/>
            <w:gridSpan w:val="4"/>
            <w:tcBorders>
              <w:top w:val="nil"/>
              <w:left w:val="nil"/>
              <w:bottom w:val="nil"/>
              <w:right w:val="nil"/>
            </w:tcBorders>
            <w:shd w:val="clear" w:color="auto" w:fill="auto"/>
            <w:noWrap/>
            <w:vAlign w:val="bottom"/>
            <w:hideMark/>
          </w:tcPr>
          <w:p w:rsidR="00B64966" w:rsidRPr="00B64966"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w:t>
            </w:r>
          </w:p>
        </w:tc>
      </w:tr>
      <w:tr w:rsidR="00B64966" w:rsidRPr="00B64966"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.4.7</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B64966" w:rsidRDefault="006F028F" w:rsidP="002A273A">
            <w:pPr>
              <w:spacing w:after="0" w:line="240" w:lineRule="auto"/>
              <w:rPr>
                <w:rFonts w:ascii="Times New Roman" w:eastAsia="Times New Roman" w:hAnsi="Times New Roman" w:cs="Times New Roman"/>
                <w:sz w:val="24"/>
                <w:szCs w:val="24"/>
                <w:lang w:eastAsia="es-EC"/>
              </w:rPr>
            </w:pPr>
            <w:r w:rsidRPr="00B64966">
              <w:rPr>
                <w:rFonts w:ascii="Times New Roman" w:eastAsia="Times New Roman" w:hAnsi="Times New Roman" w:cs="Times New Roman"/>
                <w:sz w:val="24"/>
                <w:szCs w:val="24"/>
                <w:lang w:eastAsia="es-EC"/>
              </w:rPr>
              <w:t>Riego</w:t>
            </w:r>
          </w:p>
        </w:tc>
        <w:tc>
          <w:tcPr>
            <w:tcW w:w="425" w:type="dxa"/>
            <w:gridSpan w:val="4"/>
            <w:tcBorders>
              <w:top w:val="nil"/>
              <w:left w:val="nil"/>
              <w:bottom w:val="nil"/>
              <w:right w:val="nil"/>
            </w:tcBorders>
            <w:shd w:val="clear" w:color="auto" w:fill="auto"/>
            <w:noWrap/>
            <w:vAlign w:val="bottom"/>
            <w:hideMark/>
          </w:tcPr>
          <w:p w:rsidR="00B64966" w:rsidRPr="00B64966"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w:t>
            </w:r>
          </w:p>
        </w:tc>
      </w:tr>
      <w:tr w:rsidR="00B64966" w:rsidRPr="00B64966"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sidRPr="00585D40">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8</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B64966" w:rsidRDefault="00B64966" w:rsidP="002A273A">
            <w:pPr>
              <w:spacing w:after="0" w:line="240" w:lineRule="auto"/>
              <w:rPr>
                <w:rFonts w:ascii="Times New Roman" w:eastAsia="Times New Roman" w:hAnsi="Times New Roman" w:cs="Times New Roman"/>
                <w:sz w:val="24"/>
                <w:szCs w:val="24"/>
                <w:lang w:eastAsia="es-EC"/>
              </w:rPr>
            </w:pPr>
            <w:r w:rsidRPr="00B64966">
              <w:rPr>
                <w:rFonts w:ascii="Times New Roman" w:eastAsia="Times New Roman" w:hAnsi="Times New Roman" w:cs="Times New Roman"/>
                <w:sz w:val="24"/>
                <w:szCs w:val="24"/>
                <w:lang w:eastAsia="es-EC"/>
              </w:rPr>
              <w:t>Control de malezas</w:t>
            </w:r>
          </w:p>
        </w:tc>
        <w:tc>
          <w:tcPr>
            <w:tcW w:w="425" w:type="dxa"/>
            <w:gridSpan w:val="4"/>
            <w:tcBorders>
              <w:top w:val="nil"/>
              <w:left w:val="nil"/>
              <w:bottom w:val="nil"/>
              <w:right w:val="nil"/>
            </w:tcBorders>
            <w:shd w:val="clear" w:color="auto" w:fill="auto"/>
            <w:noWrap/>
            <w:vAlign w:val="bottom"/>
            <w:hideMark/>
          </w:tcPr>
          <w:p w:rsidR="00B64966" w:rsidRPr="00B64966"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w:t>
            </w:r>
          </w:p>
        </w:tc>
      </w:tr>
      <w:tr w:rsidR="00B64966" w:rsidRPr="00B64966"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.4.9</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B64966" w:rsidRDefault="00B64966" w:rsidP="002A273A">
            <w:pPr>
              <w:spacing w:after="0" w:line="240" w:lineRule="auto"/>
              <w:rPr>
                <w:rFonts w:ascii="Times New Roman" w:eastAsia="Times New Roman" w:hAnsi="Times New Roman" w:cs="Times New Roman"/>
                <w:sz w:val="24"/>
                <w:szCs w:val="24"/>
                <w:lang w:eastAsia="es-EC"/>
              </w:rPr>
            </w:pPr>
            <w:r w:rsidRPr="00B64966">
              <w:rPr>
                <w:rFonts w:ascii="Times New Roman" w:eastAsia="Times New Roman" w:hAnsi="Times New Roman" w:cs="Times New Roman"/>
                <w:sz w:val="24"/>
                <w:szCs w:val="24"/>
                <w:lang w:eastAsia="es-EC"/>
              </w:rPr>
              <w:t>Control de plagas</w:t>
            </w:r>
          </w:p>
        </w:tc>
        <w:tc>
          <w:tcPr>
            <w:tcW w:w="425" w:type="dxa"/>
            <w:gridSpan w:val="4"/>
            <w:tcBorders>
              <w:top w:val="nil"/>
              <w:left w:val="nil"/>
              <w:bottom w:val="nil"/>
              <w:right w:val="nil"/>
            </w:tcBorders>
            <w:shd w:val="clear" w:color="auto" w:fill="auto"/>
            <w:noWrap/>
            <w:vAlign w:val="bottom"/>
            <w:hideMark/>
          </w:tcPr>
          <w:p w:rsidR="00B64966" w:rsidRPr="00B64966"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w:t>
            </w:r>
          </w:p>
        </w:tc>
      </w:tr>
      <w:tr w:rsidR="00B64966" w:rsidRPr="00B64966"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.4.10</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B64966" w:rsidRDefault="00B64966" w:rsidP="002A273A">
            <w:pPr>
              <w:spacing w:after="0" w:line="240" w:lineRule="auto"/>
              <w:rPr>
                <w:rFonts w:ascii="Times New Roman" w:eastAsia="Times New Roman" w:hAnsi="Times New Roman" w:cs="Times New Roman"/>
                <w:sz w:val="24"/>
                <w:szCs w:val="24"/>
                <w:lang w:eastAsia="es-EC"/>
              </w:rPr>
            </w:pPr>
            <w:r w:rsidRPr="00B64966">
              <w:rPr>
                <w:rFonts w:ascii="Times New Roman" w:eastAsia="Times New Roman" w:hAnsi="Times New Roman" w:cs="Times New Roman"/>
                <w:sz w:val="24"/>
                <w:szCs w:val="24"/>
                <w:lang w:eastAsia="es-EC"/>
              </w:rPr>
              <w:t>Control de enfermedades</w:t>
            </w:r>
          </w:p>
        </w:tc>
        <w:tc>
          <w:tcPr>
            <w:tcW w:w="425" w:type="dxa"/>
            <w:gridSpan w:val="4"/>
            <w:tcBorders>
              <w:top w:val="nil"/>
              <w:left w:val="nil"/>
              <w:bottom w:val="nil"/>
              <w:right w:val="nil"/>
            </w:tcBorders>
            <w:shd w:val="clear" w:color="auto" w:fill="auto"/>
            <w:noWrap/>
            <w:vAlign w:val="bottom"/>
            <w:hideMark/>
          </w:tcPr>
          <w:p w:rsidR="00B64966" w:rsidRPr="00B64966"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p>
        </w:tc>
      </w:tr>
      <w:tr w:rsidR="00B64966" w:rsidRPr="00B64966"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.4.11.</w:t>
            </w:r>
          </w:p>
        </w:tc>
        <w:tc>
          <w:tcPr>
            <w:tcW w:w="6552" w:type="dxa"/>
            <w:gridSpan w:val="5"/>
            <w:tcBorders>
              <w:top w:val="nil"/>
              <w:left w:val="nil"/>
              <w:bottom w:val="nil"/>
              <w:right w:val="nil"/>
            </w:tcBorders>
            <w:shd w:val="clear" w:color="auto" w:fill="auto"/>
            <w:noWrap/>
            <w:vAlign w:val="bottom"/>
            <w:hideMark/>
          </w:tcPr>
          <w:p w:rsidR="00B64966" w:rsidRPr="00B64966" w:rsidRDefault="00B64966" w:rsidP="002A273A">
            <w:pPr>
              <w:spacing w:after="0" w:line="240" w:lineRule="auto"/>
              <w:rPr>
                <w:rFonts w:ascii="Times New Roman" w:eastAsia="Times New Roman" w:hAnsi="Times New Roman" w:cs="Times New Roman"/>
                <w:sz w:val="24"/>
                <w:szCs w:val="24"/>
                <w:lang w:eastAsia="es-EC"/>
              </w:rPr>
            </w:pPr>
            <w:r w:rsidRPr="00B64966">
              <w:rPr>
                <w:rFonts w:ascii="Times New Roman" w:eastAsia="Times New Roman" w:hAnsi="Times New Roman" w:cs="Times New Roman"/>
                <w:sz w:val="24"/>
                <w:szCs w:val="24"/>
                <w:lang w:eastAsia="es-EC"/>
              </w:rPr>
              <w:t>Cosecha</w:t>
            </w:r>
          </w:p>
        </w:tc>
        <w:tc>
          <w:tcPr>
            <w:tcW w:w="425" w:type="dxa"/>
            <w:gridSpan w:val="4"/>
            <w:tcBorders>
              <w:top w:val="nil"/>
              <w:left w:val="nil"/>
              <w:bottom w:val="nil"/>
              <w:right w:val="nil"/>
            </w:tcBorders>
            <w:shd w:val="clear" w:color="auto" w:fill="auto"/>
            <w:noWrap/>
            <w:vAlign w:val="bottom"/>
            <w:hideMark/>
          </w:tcPr>
          <w:p w:rsidR="00B64966" w:rsidRPr="00B64966"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.4.12.</w:t>
            </w:r>
          </w:p>
        </w:tc>
        <w:tc>
          <w:tcPr>
            <w:tcW w:w="6552" w:type="dxa"/>
            <w:gridSpan w:val="5"/>
            <w:tcBorders>
              <w:top w:val="nil"/>
              <w:left w:val="nil"/>
              <w:bottom w:val="nil"/>
              <w:right w:val="nil"/>
            </w:tcBorders>
            <w:shd w:val="clear" w:color="auto" w:fill="auto"/>
            <w:noWrap/>
            <w:vAlign w:val="bottom"/>
            <w:hideMark/>
          </w:tcPr>
          <w:p w:rsidR="00B64966" w:rsidRDefault="00B64966"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Secado</w:t>
            </w:r>
          </w:p>
        </w:tc>
        <w:tc>
          <w:tcPr>
            <w:tcW w:w="425" w:type="dxa"/>
            <w:gridSpan w:val="4"/>
            <w:tcBorders>
              <w:top w:val="nil"/>
              <w:left w:val="nil"/>
              <w:bottom w:val="nil"/>
              <w:right w:val="nil"/>
            </w:tcBorders>
            <w:shd w:val="clear" w:color="auto" w:fill="auto"/>
            <w:noWrap/>
            <w:vAlign w:val="bottom"/>
            <w:hideMark/>
          </w:tcPr>
          <w:p w:rsidR="00B64966" w:rsidRPr="003C61F4" w:rsidRDefault="002273A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.4.13</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Trillado</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r w:rsidR="00B64966">
              <w:rPr>
                <w:rFonts w:ascii="Times New Roman" w:eastAsia="Times New Roman" w:hAnsi="Times New Roman" w:cs="Times New Roman"/>
                <w:color w:val="000000"/>
                <w:sz w:val="24"/>
                <w:szCs w:val="24"/>
                <w:lang w:eastAsia="es-EC"/>
              </w:rPr>
              <w:t>.4.14.</w:t>
            </w:r>
          </w:p>
        </w:tc>
        <w:tc>
          <w:tcPr>
            <w:tcW w:w="6552" w:type="dxa"/>
            <w:gridSpan w:val="5"/>
            <w:tcBorders>
              <w:top w:val="nil"/>
              <w:left w:val="nil"/>
              <w:bottom w:val="nil"/>
              <w:right w:val="nil"/>
            </w:tcBorders>
            <w:shd w:val="clear" w:color="auto" w:fill="auto"/>
            <w:noWrap/>
            <w:vAlign w:val="bottom"/>
            <w:hideMark/>
          </w:tcPr>
          <w:p w:rsidR="00B64966"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Almacenamiento</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bCs/>
                <w:color w:val="000000"/>
                <w:sz w:val="24"/>
                <w:szCs w:val="24"/>
                <w:lang w:eastAsia="es-EC"/>
              </w:rPr>
              <w:t>V.</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bCs/>
                <w:color w:val="000000"/>
                <w:sz w:val="24"/>
                <w:szCs w:val="24"/>
                <w:lang w:eastAsia="es-EC"/>
              </w:rPr>
              <w:t>RESULTADOS Y DISCUSIÓN</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b/>
                <w:sz w:val="24"/>
                <w:szCs w:val="24"/>
                <w:lang w:eastAsia="es-EC"/>
              </w:rPr>
            </w:pPr>
            <w:r w:rsidRPr="003C61F4">
              <w:rPr>
                <w:rFonts w:ascii="Times New Roman" w:eastAsia="Times New Roman" w:hAnsi="Times New Roman" w:cs="Times New Roman"/>
                <w:b/>
                <w:sz w:val="24"/>
                <w:szCs w:val="24"/>
                <w:lang w:eastAsia="es-EC"/>
              </w:rPr>
              <w:t>3</w:t>
            </w:r>
            <w:r>
              <w:rPr>
                <w:rFonts w:ascii="Times New Roman" w:eastAsia="Times New Roman" w:hAnsi="Times New Roman" w:cs="Times New Roman"/>
                <w:b/>
                <w:sz w:val="24"/>
                <w:szCs w:val="24"/>
                <w:lang w:eastAsia="es-EC"/>
              </w:rPr>
              <w:t>7</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ind w:left="-51"/>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 xml:space="preserve"> 5</w:t>
            </w:r>
            <w:r w:rsidR="00B64966" w:rsidRPr="00585D40">
              <w:rPr>
                <w:rFonts w:ascii="Times New Roman" w:eastAsia="Times New Roman" w:hAnsi="Times New Roman" w:cs="Times New Roman"/>
                <w:b/>
                <w:bCs/>
                <w:sz w:val="24"/>
                <w:szCs w:val="24"/>
                <w:lang w:eastAsia="es-EC"/>
              </w:rPr>
              <w:t>.1.</w:t>
            </w:r>
          </w:p>
        </w:tc>
        <w:tc>
          <w:tcPr>
            <w:tcW w:w="6552" w:type="dxa"/>
            <w:gridSpan w:val="5"/>
            <w:tcBorders>
              <w:top w:val="nil"/>
              <w:left w:val="nil"/>
              <w:bottom w:val="nil"/>
              <w:right w:val="nil"/>
            </w:tcBorders>
            <w:shd w:val="clear" w:color="auto" w:fill="auto"/>
            <w:noWrap/>
            <w:vAlign w:val="bottom"/>
            <w:hideMark/>
          </w:tcPr>
          <w:p w:rsidR="00B64966" w:rsidRPr="00585D40" w:rsidRDefault="005C00CB" w:rsidP="002A273A">
            <w:pPr>
              <w:spacing w:after="0" w:line="240" w:lineRule="auto"/>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bCs/>
                <w:color w:val="000000"/>
                <w:sz w:val="24"/>
                <w:szCs w:val="24"/>
                <w:lang w:eastAsia="es-EC"/>
              </w:rPr>
              <w:t xml:space="preserve">Variables agronómicas </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37</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r w:rsidR="00B64966">
              <w:rPr>
                <w:rFonts w:ascii="Times New Roman" w:eastAsia="Times New Roman" w:hAnsi="Times New Roman" w:cs="Times New Roman"/>
                <w:color w:val="000000"/>
                <w:sz w:val="24"/>
                <w:szCs w:val="24"/>
                <w:lang w:eastAsia="es-EC"/>
              </w:rPr>
              <w:t>.1.1</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Días a la floración (DF)</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39</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r w:rsidR="00B64966">
              <w:rPr>
                <w:rFonts w:ascii="Times New Roman" w:eastAsia="Times New Roman" w:hAnsi="Times New Roman" w:cs="Times New Roman"/>
                <w:color w:val="000000"/>
                <w:sz w:val="24"/>
                <w:szCs w:val="24"/>
                <w:lang w:eastAsia="es-EC"/>
              </w:rPr>
              <w:t>.1.2</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D46CF3">
              <w:rPr>
                <w:rFonts w:ascii="Times New Roman" w:eastAsia="Times New Roman" w:hAnsi="Times New Roman" w:cs="Times New Roman"/>
                <w:color w:val="000000"/>
                <w:sz w:val="24"/>
                <w:szCs w:val="24"/>
                <w:lang w:eastAsia="es-EC"/>
              </w:rPr>
              <w:t xml:space="preserve">Altura de planta </w:t>
            </w:r>
            <w:r w:rsidR="00826B13">
              <w:rPr>
                <w:rFonts w:ascii="Times New Roman" w:eastAsia="Times New Roman" w:hAnsi="Times New Roman" w:cs="Times New Roman"/>
                <w:color w:val="000000"/>
                <w:sz w:val="24"/>
                <w:szCs w:val="24"/>
                <w:lang w:eastAsia="es-EC"/>
              </w:rPr>
              <w:t xml:space="preserve">en cm </w:t>
            </w:r>
            <w:r w:rsidRPr="00D46CF3">
              <w:rPr>
                <w:rFonts w:ascii="Times New Roman" w:eastAsia="Times New Roman" w:hAnsi="Times New Roman" w:cs="Times New Roman"/>
                <w:color w:val="000000"/>
                <w:sz w:val="24"/>
                <w:szCs w:val="24"/>
                <w:lang w:eastAsia="es-EC"/>
              </w:rPr>
              <w:t>(AP)</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40</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r w:rsidR="00B64966">
              <w:rPr>
                <w:rFonts w:ascii="Times New Roman" w:eastAsia="Times New Roman" w:hAnsi="Times New Roman" w:cs="Times New Roman"/>
                <w:color w:val="000000"/>
                <w:sz w:val="24"/>
                <w:szCs w:val="24"/>
                <w:lang w:eastAsia="es-EC"/>
              </w:rPr>
              <w:t>.1.3.</w:t>
            </w:r>
          </w:p>
        </w:tc>
        <w:tc>
          <w:tcPr>
            <w:tcW w:w="6552" w:type="dxa"/>
            <w:gridSpan w:val="5"/>
            <w:tcBorders>
              <w:top w:val="nil"/>
              <w:left w:val="nil"/>
              <w:bottom w:val="nil"/>
              <w:right w:val="nil"/>
            </w:tcBorders>
            <w:shd w:val="clear" w:color="auto" w:fill="auto"/>
            <w:noWrap/>
            <w:vAlign w:val="bottom"/>
            <w:hideMark/>
          </w:tcPr>
          <w:p w:rsidR="00B64966" w:rsidRDefault="00B64966" w:rsidP="002A273A">
            <w:pPr>
              <w:spacing w:after="0" w:line="240" w:lineRule="auto"/>
              <w:rPr>
                <w:rFonts w:ascii="Times New Roman" w:eastAsia="Times New Roman" w:hAnsi="Times New Roman" w:cs="Times New Roman"/>
                <w:color w:val="000000"/>
                <w:sz w:val="24"/>
                <w:szCs w:val="24"/>
                <w:lang w:eastAsia="es-EC"/>
              </w:rPr>
            </w:pPr>
            <w:r>
              <w:rPr>
                <w:rFonts w:ascii="Times New Roman" w:hAnsi="Times New Roman" w:cs="Times New Roman"/>
                <w:sz w:val="24"/>
                <w:szCs w:val="24"/>
                <w:lang w:val="es-ES_tradnl"/>
              </w:rPr>
              <w:t>Días a la cosecha (DC</w:t>
            </w:r>
            <w:r w:rsidRPr="001A1384">
              <w:rPr>
                <w:rFonts w:ascii="Times New Roman" w:hAnsi="Times New Roman" w:cs="Times New Roman"/>
                <w:sz w:val="24"/>
                <w:szCs w:val="24"/>
                <w:lang w:val="es-ES_tradnl"/>
              </w:rPr>
              <w:t>)</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41</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r w:rsidR="00B64966">
              <w:rPr>
                <w:rFonts w:ascii="Times New Roman" w:eastAsia="Times New Roman" w:hAnsi="Times New Roman" w:cs="Times New Roman"/>
                <w:color w:val="000000"/>
                <w:sz w:val="24"/>
                <w:szCs w:val="24"/>
                <w:lang w:eastAsia="es-EC"/>
              </w:rPr>
              <w:t>.1.4.</w:t>
            </w:r>
          </w:p>
        </w:tc>
        <w:tc>
          <w:tcPr>
            <w:tcW w:w="6552" w:type="dxa"/>
            <w:gridSpan w:val="5"/>
            <w:tcBorders>
              <w:top w:val="nil"/>
              <w:left w:val="nil"/>
              <w:bottom w:val="nil"/>
              <w:right w:val="nil"/>
            </w:tcBorders>
            <w:shd w:val="clear" w:color="auto" w:fill="auto"/>
            <w:noWrap/>
            <w:vAlign w:val="bottom"/>
            <w:hideMark/>
          </w:tcPr>
          <w:p w:rsidR="00B64966" w:rsidRDefault="00B64966" w:rsidP="002A273A">
            <w:pPr>
              <w:spacing w:after="0" w:line="240" w:lineRule="auto"/>
              <w:rPr>
                <w:rFonts w:ascii="Times New Roman" w:eastAsia="Times New Roman" w:hAnsi="Times New Roman" w:cs="Times New Roman"/>
                <w:color w:val="000000"/>
                <w:sz w:val="24"/>
                <w:szCs w:val="24"/>
                <w:lang w:eastAsia="es-EC"/>
              </w:rPr>
            </w:pPr>
            <w:r>
              <w:rPr>
                <w:rFonts w:ascii="Times New Roman" w:hAnsi="Times New Roman" w:cs="Times New Roman"/>
                <w:sz w:val="24"/>
                <w:szCs w:val="24"/>
                <w:lang w:val="es-ES_tradnl"/>
              </w:rPr>
              <w:t>Granos por planta (GP</w:t>
            </w:r>
            <w:r w:rsidRPr="001A1384">
              <w:rPr>
                <w:rFonts w:ascii="Times New Roman" w:hAnsi="Times New Roman" w:cs="Times New Roman"/>
                <w:sz w:val="24"/>
                <w:szCs w:val="24"/>
                <w:lang w:val="es-ES_tradnl"/>
              </w:rPr>
              <w:t>)</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42</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r w:rsidR="00B64966">
              <w:rPr>
                <w:rFonts w:ascii="Times New Roman" w:eastAsia="Times New Roman" w:hAnsi="Times New Roman" w:cs="Times New Roman"/>
                <w:color w:val="000000"/>
                <w:sz w:val="24"/>
                <w:szCs w:val="24"/>
                <w:lang w:eastAsia="es-EC"/>
              </w:rPr>
              <w:t>.1.5</w:t>
            </w:r>
            <w:r w:rsidR="00B64966" w:rsidRPr="00585D40">
              <w:rPr>
                <w:rFonts w:ascii="Times New Roman" w:eastAsia="Times New Roman" w:hAnsi="Times New Roman" w:cs="Times New Roman"/>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DE404E">
              <w:rPr>
                <w:rFonts w:ascii="Times New Roman" w:hAnsi="Times New Roman" w:cs="Times New Roman"/>
                <w:sz w:val="24"/>
                <w:szCs w:val="26"/>
              </w:rPr>
              <w:t>Rendimiento por hectárea (R-kg/ha)</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5</w:t>
            </w:r>
            <w:r w:rsidR="00B64966">
              <w:rPr>
                <w:rFonts w:ascii="Times New Roman" w:eastAsia="Times New Roman" w:hAnsi="Times New Roman" w:cs="Times New Roman"/>
                <w:b/>
                <w:bCs/>
                <w:color w:val="000000"/>
                <w:sz w:val="24"/>
                <w:szCs w:val="24"/>
                <w:lang w:eastAsia="es-EC"/>
              </w:rPr>
              <w:t>.2.</w:t>
            </w:r>
          </w:p>
        </w:tc>
        <w:tc>
          <w:tcPr>
            <w:tcW w:w="6552" w:type="dxa"/>
            <w:gridSpan w:val="5"/>
            <w:tcBorders>
              <w:top w:val="nil"/>
              <w:left w:val="nil"/>
              <w:bottom w:val="nil"/>
              <w:right w:val="nil"/>
            </w:tcBorders>
            <w:shd w:val="clear" w:color="auto" w:fill="auto"/>
            <w:noWrap/>
            <w:vAlign w:val="bottom"/>
            <w:hideMark/>
          </w:tcPr>
          <w:p w:rsidR="00B64966" w:rsidRPr="00585D40" w:rsidRDefault="005C00CB" w:rsidP="002A273A">
            <w:pPr>
              <w:spacing w:after="0" w:line="240" w:lineRule="auto"/>
              <w:rPr>
                <w:rFonts w:ascii="Times New Roman" w:eastAsia="Times New Roman" w:hAnsi="Times New Roman" w:cs="Times New Roman"/>
                <w:b/>
                <w:bCs/>
                <w:sz w:val="24"/>
                <w:szCs w:val="24"/>
                <w:lang w:eastAsia="es-EC"/>
              </w:rPr>
            </w:pPr>
            <w:r w:rsidRPr="00D46CF3">
              <w:rPr>
                <w:rFonts w:ascii="Times New Roman" w:eastAsia="Times New Roman" w:hAnsi="Times New Roman" w:cs="Times New Roman"/>
                <w:b/>
                <w:bCs/>
                <w:sz w:val="24"/>
                <w:szCs w:val="24"/>
                <w:lang w:eastAsia="es-EC"/>
              </w:rPr>
              <w:t>Variables  cualitativas</w:t>
            </w:r>
          </w:p>
        </w:tc>
        <w:tc>
          <w:tcPr>
            <w:tcW w:w="425" w:type="dxa"/>
            <w:gridSpan w:val="4"/>
            <w:tcBorders>
              <w:top w:val="nil"/>
              <w:left w:val="nil"/>
              <w:bottom w:val="nil"/>
              <w:right w:val="nil"/>
            </w:tcBorders>
            <w:shd w:val="clear" w:color="auto" w:fill="auto"/>
            <w:noWrap/>
            <w:vAlign w:val="bottom"/>
            <w:hideMark/>
          </w:tcPr>
          <w:p w:rsidR="00B64966" w:rsidRPr="003C61F4"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45</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r w:rsidR="00B64966">
              <w:rPr>
                <w:rFonts w:ascii="Times New Roman" w:eastAsia="Times New Roman" w:hAnsi="Times New Roman" w:cs="Times New Roman"/>
                <w:color w:val="000000"/>
                <w:sz w:val="24"/>
                <w:szCs w:val="24"/>
                <w:lang w:eastAsia="es-EC"/>
              </w:rPr>
              <w:t>.2.1.</w:t>
            </w:r>
          </w:p>
        </w:tc>
        <w:tc>
          <w:tcPr>
            <w:tcW w:w="6552" w:type="dxa"/>
            <w:gridSpan w:val="5"/>
            <w:tcBorders>
              <w:top w:val="nil"/>
              <w:left w:val="nil"/>
              <w:bottom w:val="nil"/>
              <w:right w:val="nil"/>
            </w:tcBorders>
            <w:shd w:val="clear" w:color="auto" w:fill="auto"/>
            <w:noWrap/>
            <w:vAlign w:val="bottom"/>
            <w:hideMark/>
          </w:tcPr>
          <w:p w:rsidR="00B64966" w:rsidRPr="00D46CF3" w:rsidRDefault="00B64966" w:rsidP="002A273A">
            <w:pPr>
              <w:spacing w:after="0" w:line="240" w:lineRule="auto"/>
              <w:rPr>
                <w:rFonts w:ascii="Times New Roman" w:eastAsia="Times New Roman" w:hAnsi="Times New Roman" w:cs="Times New Roman"/>
                <w:bCs/>
                <w:sz w:val="24"/>
                <w:szCs w:val="24"/>
                <w:lang w:eastAsia="es-EC"/>
              </w:rPr>
            </w:pPr>
            <w:r w:rsidRPr="00D46CF3">
              <w:rPr>
                <w:rFonts w:ascii="Times New Roman" w:eastAsia="Times New Roman" w:hAnsi="Times New Roman" w:cs="Times New Roman"/>
                <w:bCs/>
                <w:sz w:val="24"/>
                <w:szCs w:val="24"/>
                <w:lang w:eastAsia="es-EC"/>
              </w:rPr>
              <w:t>Color del pétalo estandarte</w:t>
            </w:r>
            <w:r>
              <w:rPr>
                <w:rFonts w:ascii="Times New Roman" w:eastAsia="Times New Roman" w:hAnsi="Times New Roman" w:cs="Times New Roman"/>
                <w:bCs/>
                <w:sz w:val="24"/>
                <w:szCs w:val="24"/>
                <w:lang w:eastAsia="es-EC"/>
              </w:rPr>
              <w:t xml:space="preserve"> (CPE)</w:t>
            </w:r>
          </w:p>
        </w:tc>
        <w:tc>
          <w:tcPr>
            <w:tcW w:w="425" w:type="dxa"/>
            <w:gridSpan w:val="4"/>
            <w:tcBorders>
              <w:top w:val="nil"/>
              <w:left w:val="nil"/>
              <w:bottom w:val="nil"/>
              <w:right w:val="nil"/>
            </w:tcBorders>
            <w:shd w:val="clear" w:color="auto" w:fill="auto"/>
            <w:noWrap/>
            <w:vAlign w:val="bottom"/>
            <w:hideMark/>
          </w:tcPr>
          <w:p w:rsidR="00B64966" w:rsidRPr="00707BB2"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707BB2">
              <w:rPr>
                <w:rFonts w:ascii="Times New Roman" w:eastAsia="Times New Roman" w:hAnsi="Times New Roman" w:cs="Times New Roman"/>
                <w:sz w:val="24"/>
                <w:szCs w:val="24"/>
                <w:lang w:eastAsia="es-EC"/>
              </w:rPr>
              <w:t>47</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D46CF3" w:rsidRDefault="00A317CB" w:rsidP="002A273A">
            <w:pPr>
              <w:spacing w:after="0" w:line="240" w:lineRule="auto"/>
              <w:rPr>
                <w:rFonts w:ascii="Times New Roman" w:eastAsia="Times New Roman" w:hAnsi="Times New Roman" w:cs="Times New Roman"/>
                <w:bCs/>
                <w:color w:val="000000"/>
                <w:sz w:val="24"/>
                <w:szCs w:val="24"/>
                <w:lang w:eastAsia="es-EC"/>
              </w:rPr>
            </w:pPr>
            <w:r>
              <w:rPr>
                <w:rFonts w:ascii="Times New Roman" w:eastAsia="Times New Roman" w:hAnsi="Times New Roman" w:cs="Times New Roman"/>
                <w:bCs/>
                <w:color w:val="000000"/>
                <w:sz w:val="24"/>
                <w:szCs w:val="24"/>
                <w:lang w:eastAsia="es-EC"/>
              </w:rPr>
              <w:t>5</w:t>
            </w:r>
            <w:r w:rsidR="00B64966" w:rsidRPr="00D46CF3">
              <w:rPr>
                <w:rFonts w:ascii="Times New Roman" w:eastAsia="Times New Roman" w:hAnsi="Times New Roman" w:cs="Times New Roman"/>
                <w:bCs/>
                <w:color w:val="000000"/>
                <w:sz w:val="24"/>
                <w:szCs w:val="24"/>
                <w:lang w:eastAsia="es-EC"/>
              </w:rPr>
              <w:t>.2.3.</w:t>
            </w:r>
          </w:p>
        </w:tc>
        <w:tc>
          <w:tcPr>
            <w:tcW w:w="6552" w:type="dxa"/>
            <w:gridSpan w:val="5"/>
            <w:tcBorders>
              <w:top w:val="nil"/>
              <w:left w:val="nil"/>
              <w:bottom w:val="nil"/>
              <w:right w:val="nil"/>
            </w:tcBorders>
            <w:shd w:val="clear" w:color="auto" w:fill="auto"/>
            <w:noWrap/>
            <w:vAlign w:val="bottom"/>
            <w:hideMark/>
          </w:tcPr>
          <w:p w:rsidR="00B64966" w:rsidRPr="00D46CF3" w:rsidRDefault="00B64966" w:rsidP="002A273A">
            <w:pPr>
              <w:spacing w:after="0" w:line="240" w:lineRule="auto"/>
              <w:rPr>
                <w:rFonts w:ascii="Times New Roman" w:eastAsia="Times New Roman" w:hAnsi="Times New Roman" w:cs="Times New Roman"/>
                <w:bCs/>
                <w:color w:val="000000"/>
                <w:sz w:val="24"/>
                <w:szCs w:val="24"/>
                <w:lang w:eastAsia="es-EC"/>
              </w:rPr>
            </w:pPr>
            <w:r w:rsidRPr="00D46CF3">
              <w:rPr>
                <w:rFonts w:ascii="Times New Roman" w:eastAsia="Times New Roman" w:hAnsi="Times New Roman" w:cs="Times New Roman"/>
                <w:bCs/>
                <w:color w:val="000000"/>
                <w:sz w:val="24"/>
                <w:szCs w:val="24"/>
                <w:lang w:eastAsia="es-EC"/>
              </w:rPr>
              <w:t>Disposición de las ramas (DR)</w:t>
            </w:r>
          </w:p>
        </w:tc>
        <w:tc>
          <w:tcPr>
            <w:tcW w:w="425" w:type="dxa"/>
            <w:gridSpan w:val="4"/>
            <w:tcBorders>
              <w:top w:val="nil"/>
              <w:left w:val="nil"/>
              <w:bottom w:val="nil"/>
              <w:right w:val="nil"/>
            </w:tcBorders>
            <w:shd w:val="clear" w:color="auto" w:fill="auto"/>
            <w:noWrap/>
            <w:vAlign w:val="bottom"/>
            <w:hideMark/>
          </w:tcPr>
          <w:p w:rsidR="00B64966" w:rsidRPr="00707BB2"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707BB2">
              <w:rPr>
                <w:rFonts w:ascii="Times New Roman" w:eastAsia="Times New Roman" w:hAnsi="Times New Roman" w:cs="Times New Roman"/>
                <w:sz w:val="24"/>
                <w:szCs w:val="24"/>
                <w:lang w:eastAsia="es-EC"/>
              </w:rPr>
              <w:t>47</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D46CF3" w:rsidRDefault="00A317CB" w:rsidP="002A273A">
            <w:pPr>
              <w:spacing w:after="0" w:line="240" w:lineRule="auto"/>
              <w:rPr>
                <w:rFonts w:ascii="Times New Roman" w:eastAsia="Times New Roman" w:hAnsi="Times New Roman" w:cs="Times New Roman"/>
                <w:bCs/>
                <w:color w:val="000000"/>
                <w:sz w:val="24"/>
                <w:szCs w:val="24"/>
                <w:lang w:eastAsia="es-EC"/>
              </w:rPr>
            </w:pPr>
            <w:r>
              <w:rPr>
                <w:rFonts w:ascii="Times New Roman" w:eastAsia="Times New Roman" w:hAnsi="Times New Roman" w:cs="Times New Roman"/>
                <w:bCs/>
                <w:color w:val="000000"/>
                <w:sz w:val="24"/>
                <w:szCs w:val="24"/>
                <w:lang w:eastAsia="es-EC"/>
              </w:rPr>
              <w:t>5</w:t>
            </w:r>
            <w:r w:rsidR="00B64966" w:rsidRPr="00D46CF3">
              <w:rPr>
                <w:rFonts w:ascii="Times New Roman" w:eastAsia="Times New Roman" w:hAnsi="Times New Roman" w:cs="Times New Roman"/>
                <w:bCs/>
                <w:color w:val="000000"/>
                <w:sz w:val="24"/>
                <w:szCs w:val="24"/>
                <w:lang w:eastAsia="es-EC"/>
              </w:rPr>
              <w:t>.2.4.</w:t>
            </w:r>
          </w:p>
        </w:tc>
        <w:tc>
          <w:tcPr>
            <w:tcW w:w="6552" w:type="dxa"/>
            <w:gridSpan w:val="5"/>
            <w:tcBorders>
              <w:top w:val="nil"/>
              <w:left w:val="nil"/>
              <w:bottom w:val="nil"/>
              <w:right w:val="nil"/>
            </w:tcBorders>
            <w:shd w:val="clear" w:color="auto" w:fill="auto"/>
            <w:noWrap/>
            <w:vAlign w:val="bottom"/>
            <w:hideMark/>
          </w:tcPr>
          <w:p w:rsidR="00B64966" w:rsidRPr="00D46CF3" w:rsidRDefault="00B64966" w:rsidP="002A273A">
            <w:pPr>
              <w:spacing w:after="0" w:line="240" w:lineRule="auto"/>
              <w:rPr>
                <w:rFonts w:ascii="Times New Roman" w:eastAsia="Times New Roman" w:hAnsi="Times New Roman" w:cs="Times New Roman"/>
                <w:bCs/>
                <w:sz w:val="24"/>
                <w:szCs w:val="24"/>
                <w:lang w:eastAsia="es-EC"/>
              </w:rPr>
            </w:pPr>
            <w:r w:rsidRPr="00D46CF3">
              <w:rPr>
                <w:rFonts w:ascii="Times New Roman" w:eastAsia="Times New Roman" w:hAnsi="Times New Roman" w:cs="Times New Roman"/>
                <w:bCs/>
                <w:sz w:val="24"/>
                <w:szCs w:val="24"/>
                <w:lang w:eastAsia="es-EC"/>
              </w:rPr>
              <w:t>Estrangulamiento de las vainas (EV)</w:t>
            </w:r>
          </w:p>
        </w:tc>
        <w:tc>
          <w:tcPr>
            <w:tcW w:w="425" w:type="dxa"/>
            <w:gridSpan w:val="4"/>
            <w:tcBorders>
              <w:top w:val="nil"/>
              <w:left w:val="nil"/>
              <w:bottom w:val="nil"/>
              <w:right w:val="nil"/>
            </w:tcBorders>
            <w:shd w:val="clear" w:color="auto" w:fill="auto"/>
            <w:noWrap/>
            <w:vAlign w:val="bottom"/>
            <w:hideMark/>
          </w:tcPr>
          <w:p w:rsidR="00B64966" w:rsidRPr="00707BB2"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707BB2">
              <w:rPr>
                <w:rFonts w:ascii="Times New Roman" w:eastAsia="Times New Roman" w:hAnsi="Times New Roman" w:cs="Times New Roman"/>
                <w:sz w:val="24"/>
                <w:szCs w:val="24"/>
                <w:lang w:eastAsia="es-EC"/>
              </w:rPr>
              <w:t>47</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D46CF3" w:rsidRDefault="00A317CB" w:rsidP="002A273A">
            <w:pPr>
              <w:spacing w:after="0" w:line="240" w:lineRule="auto"/>
              <w:rPr>
                <w:rFonts w:ascii="Times New Roman" w:eastAsia="Times New Roman" w:hAnsi="Times New Roman" w:cs="Times New Roman"/>
                <w:bCs/>
                <w:color w:val="000000"/>
                <w:sz w:val="24"/>
                <w:szCs w:val="24"/>
                <w:lang w:eastAsia="es-EC"/>
              </w:rPr>
            </w:pPr>
            <w:r>
              <w:rPr>
                <w:rFonts w:ascii="Times New Roman" w:eastAsia="Times New Roman" w:hAnsi="Times New Roman" w:cs="Times New Roman"/>
                <w:bCs/>
                <w:color w:val="000000"/>
                <w:sz w:val="24"/>
                <w:szCs w:val="24"/>
                <w:lang w:eastAsia="es-EC"/>
              </w:rPr>
              <w:t>5</w:t>
            </w:r>
            <w:r w:rsidR="00B64966" w:rsidRPr="00D46CF3">
              <w:rPr>
                <w:rFonts w:ascii="Times New Roman" w:eastAsia="Times New Roman" w:hAnsi="Times New Roman" w:cs="Times New Roman"/>
                <w:bCs/>
                <w:color w:val="000000"/>
                <w:sz w:val="24"/>
                <w:szCs w:val="24"/>
                <w:lang w:eastAsia="es-EC"/>
              </w:rPr>
              <w:t>.2.5.</w:t>
            </w:r>
          </w:p>
        </w:tc>
        <w:tc>
          <w:tcPr>
            <w:tcW w:w="6552" w:type="dxa"/>
            <w:gridSpan w:val="5"/>
            <w:tcBorders>
              <w:top w:val="nil"/>
              <w:left w:val="nil"/>
              <w:bottom w:val="nil"/>
              <w:right w:val="nil"/>
            </w:tcBorders>
            <w:shd w:val="clear" w:color="auto" w:fill="auto"/>
            <w:noWrap/>
            <w:vAlign w:val="bottom"/>
            <w:hideMark/>
          </w:tcPr>
          <w:p w:rsidR="00B64966" w:rsidRPr="00D46CF3" w:rsidRDefault="00B64966" w:rsidP="002A273A">
            <w:pPr>
              <w:spacing w:after="0" w:line="240" w:lineRule="auto"/>
              <w:rPr>
                <w:rFonts w:ascii="Times New Roman" w:eastAsia="Times New Roman" w:hAnsi="Times New Roman" w:cs="Times New Roman"/>
                <w:bCs/>
                <w:sz w:val="24"/>
                <w:szCs w:val="24"/>
                <w:lang w:eastAsia="es-EC"/>
              </w:rPr>
            </w:pPr>
            <w:r w:rsidRPr="00D46CF3">
              <w:rPr>
                <w:rFonts w:ascii="Times New Roman" w:eastAsia="Times New Roman" w:hAnsi="Times New Roman" w:cs="Times New Roman"/>
                <w:bCs/>
                <w:sz w:val="24"/>
                <w:szCs w:val="24"/>
                <w:lang w:eastAsia="es-EC"/>
              </w:rPr>
              <w:t>Reticulación de las vainas (RV)</w:t>
            </w:r>
          </w:p>
        </w:tc>
        <w:tc>
          <w:tcPr>
            <w:tcW w:w="425" w:type="dxa"/>
            <w:gridSpan w:val="4"/>
            <w:tcBorders>
              <w:top w:val="nil"/>
              <w:left w:val="nil"/>
              <w:bottom w:val="nil"/>
              <w:right w:val="nil"/>
            </w:tcBorders>
            <w:shd w:val="clear" w:color="auto" w:fill="auto"/>
            <w:noWrap/>
            <w:vAlign w:val="bottom"/>
            <w:hideMark/>
          </w:tcPr>
          <w:p w:rsidR="00B64966" w:rsidRPr="00707BB2"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707BB2">
              <w:rPr>
                <w:rFonts w:ascii="Times New Roman" w:eastAsia="Times New Roman" w:hAnsi="Times New Roman" w:cs="Times New Roman"/>
                <w:sz w:val="24"/>
                <w:szCs w:val="24"/>
                <w:lang w:eastAsia="es-EC"/>
              </w:rPr>
              <w:t>47</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D46CF3" w:rsidRDefault="00A317CB" w:rsidP="002A273A">
            <w:pPr>
              <w:spacing w:after="0" w:line="240" w:lineRule="auto"/>
              <w:rPr>
                <w:rFonts w:ascii="Times New Roman" w:eastAsia="Times New Roman" w:hAnsi="Times New Roman" w:cs="Times New Roman"/>
                <w:bCs/>
                <w:color w:val="000000"/>
                <w:sz w:val="24"/>
                <w:szCs w:val="24"/>
                <w:lang w:eastAsia="es-EC"/>
              </w:rPr>
            </w:pPr>
            <w:r>
              <w:rPr>
                <w:rFonts w:ascii="Times New Roman" w:eastAsia="Times New Roman" w:hAnsi="Times New Roman" w:cs="Times New Roman"/>
                <w:bCs/>
                <w:color w:val="000000"/>
                <w:sz w:val="24"/>
                <w:szCs w:val="24"/>
                <w:lang w:eastAsia="es-EC"/>
              </w:rPr>
              <w:t>5</w:t>
            </w:r>
            <w:r w:rsidR="00B64966" w:rsidRPr="00D46CF3">
              <w:rPr>
                <w:rFonts w:ascii="Times New Roman" w:eastAsia="Times New Roman" w:hAnsi="Times New Roman" w:cs="Times New Roman"/>
                <w:bCs/>
                <w:color w:val="000000"/>
                <w:sz w:val="24"/>
                <w:szCs w:val="24"/>
                <w:lang w:eastAsia="es-EC"/>
              </w:rPr>
              <w:t>.2.6.</w:t>
            </w:r>
          </w:p>
        </w:tc>
        <w:tc>
          <w:tcPr>
            <w:tcW w:w="6552" w:type="dxa"/>
            <w:gridSpan w:val="5"/>
            <w:tcBorders>
              <w:top w:val="nil"/>
              <w:left w:val="nil"/>
              <w:bottom w:val="nil"/>
              <w:right w:val="nil"/>
            </w:tcBorders>
            <w:shd w:val="clear" w:color="auto" w:fill="auto"/>
            <w:noWrap/>
            <w:vAlign w:val="bottom"/>
            <w:hideMark/>
          </w:tcPr>
          <w:p w:rsidR="00B64966" w:rsidRPr="00D46CF3" w:rsidRDefault="00B64966" w:rsidP="002A273A">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 xml:space="preserve">Color de la testa del grano </w:t>
            </w:r>
            <w:r w:rsidRPr="00D46CF3">
              <w:rPr>
                <w:rFonts w:ascii="Times New Roman" w:eastAsia="Times New Roman" w:hAnsi="Times New Roman" w:cs="Times New Roman"/>
                <w:bCs/>
                <w:sz w:val="24"/>
                <w:szCs w:val="24"/>
                <w:lang w:eastAsia="es-EC"/>
              </w:rPr>
              <w:t>(</w:t>
            </w:r>
            <w:r>
              <w:rPr>
                <w:rFonts w:ascii="Times New Roman" w:eastAsia="Times New Roman" w:hAnsi="Times New Roman" w:cs="Times New Roman"/>
                <w:bCs/>
                <w:sz w:val="24"/>
                <w:szCs w:val="24"/>
                <w:lang w:eastAsia="es-EC"/>
              </w:rPr>
              <w:t>CTG</w:t>
            </w:r>
            <w:r w:rsidRPr="00D46CF3">
              <w:rPr>
                <w:rFonts w:ascii="Times New Roman" w:eastAsia="Times New Roman" w:hAnsi="Times New Roman" w:cs="Times New Roman"/>
                <w:bCs/>
                <w:sz w:val="24"/>
                <w:szCs w:val="24"/>
                <w:lang w:eastAsia="es-EC"/>
              </w:rPr>
              <w:t>)</w:t>
            </w:r>
          </w:p>
        </w:tc>
        <w:tc>
          <w:tcPr>
            <w:tcW w:w="425" w:type="dxa"/>
            <w:gridSpan w:val="4"/>
            <w:tcBorders>
              <w:top w:val="nil"/>
              <w:left w:val="nil"/>
              <w:bottom w:val="nil"/>
              <w:right w:val="nil"/>
            </w:tcBorders>
            <w:shd w:val="clear" w:color="auto" w:fill="auto"/>
            <w:noWrap/>
            <w:vAlign w:val="bottom"/>
            <w:hideMark/>
          </w:tcPr>
          <w:p w:rsidR="00B64966" w:rsidRPr="00707BB2"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707BB2">
              <w:rPr>
                <w:rFonts w:ascii="Times New Roman" w:eastAsia="Times New Roman" w:hAnsi="Times New Roman" w:cs="Times New Roman"/>
                <w:sz w:val="24"/>
                <w:szCs w:val="24"/>
                <w:lang w:eastAsia="es-EC"/>
              </w:rPr>
              <w:t>47</w:t>
            </w:r>
          </w:p>
        </w:tc>
      </w:tr>
      <w:tr w:rsidR="00707BB2"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tcPr>
          <w:p w:rsidR="00707BB2" w:rsidRDefault="00707BB2" w:rsidP="002A273A">
            <w:pPr>
              <w:spacing w:after="0" w:line="240" w:lineRule="auto"/>
              <w:rPr>
                <w:rFonts w:ascii="Times New Roman" w:eastAsia="Times New Roman" w:hAnsi="Times New Roman" w:cs="Times New Roman"/>
                <w:bCs/>
                <w:color w:val="000000"/>
                <w:sz w:val="24"/>
                <w:szCs w:val="24"/>
                <w:lang w:eastAsia="es-EC"/>
              </w:rPr>
            </w:pPr>
            <w:r>
              <w:rPr>
                <w:rFonts w:ascii="Times New Roman" w:eastAsia="Times New Roman" w:hAnsi="Times New Roman" w:cs="Times New Roman"/>
                <w:bCs/>
                <w:color w:val="000000"/>
                <w:sz w:val="24"/>
                <w:szCs w:val="24"/>
                <w:lang w:eastAsia="es-EC"/>
              </w:rPr>
              <w:t>5</w:t>
            </w:r>
            <w:r w:rsidRPr="00D46CF3">
              <w:rPr>
                <w:rFonts w:ascii="Times New Roman" w:eastAsia="Times New Roman" w:hAnsi="Times New Roman" w:cs="Times New Roman"/>
                <w:bCs/>
                <w:color w:val="000000"/>
                <w:sz w:val="24"/>
                <w:szCs w:val="24"/>
                <w:lang w:eastAsia="es-EC"/>
              </w:rPr>
              <w:t>.2.6.</w:t>
            </w:r>
          </w:p>
        </w:tc>
        <w:tc>
          <w:tcPr>
            <w:tcW w:w="6552" w:type="dxa"/>
            <w:gridSpan w:val="5"/>
            <w:tcBorders>
              <w:top w:val="nil"/>
              <w:left w:val="nil"/>
              <w:bottom w:val="nil"/>
              <w:right w:val="nil"/>
            </w:tcBorders>
            <w:shd w:val="clear" w:color="auto" w:fill="auto"/>
            <w:noWrap/>
            <w:vAlign w:val="bottom"/>
          </w:tcPr>
          <w:p w:rsidR="00707BB2" w:rsidRDefault="00707BB2" w:rsidP="002A273A">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Incidencia de Cercosporiosis</w:t>
            </w:r>
          </w:p>
        </w:tc>
        <w:tc>
          <w:tcPr>
            <w:tcW w:w="425" w:type="dxa"/>
            <w:gridSpan w:val="4"/>
            <w:tcBorders>
              <w:top w:val="nil"/>
              <w:left w:val="nil"/>
              <w:bottom w:val="nil"/>
              <w:right w:val="nil"/>
            </w:tcBorders>
            <w:shd w:val="clear" w:color="auto" w:fill="auto"/>
            <w:noWrap/>
            <w:vAlign w:val="bottom"/>
          </w:tcPr>
          <w:p w:rsidR="00707BB2" w:rsidRPr="00707BB2" w:rsidRDefault="00707BB2" w:rsidP="002A273A">
            <w:pPr>
              <w:spacing w:after="0" w:line="240" w:lineRule="auto"/>
              <w:ind w:left="-212" w:right="-52"/>
              <w:jc w:val="right"/>
              <w:rPr>
                <w:rFonts w:ascii="Times New Roman" w:eastAsia="Times New Roman" w:hAnsi="Times New Roman" w:cs="Times New Roman"/>
                <w:sz w:val="24"/>
                <w:szCs w:val="24"/>
                <w:lang w:eastAsia="es-EC"/>
              </w:rPr>
            </w:pPr>
            <w:r w:rsidRPr="00707BB2">
              <w:rPr>
                <w:rFonts w:ascii="Times New Roman" w:eastAsia="Times New Roman" w:hAnsi="Times New Roman" w:cs="Times New Roman"/>
                <w:sz w:val="24"/>
                <w:szCs w:val="24"/>
                <w:lang w:eastAsia="es-EC"/>
              </w:rPr>
              <w:t>47</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D46CF3" w:rsidRDefault="00A317CB"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5</w:t>
            </w:r>
            <w:r w:rsidR="00B64966" w:rsidRPr="00D46CF3">
              <w:rPr>
                <w:rFonts w:ascii="Times New Roman" w:eastAsia="Times New Roman" w:hAnsi="Times New Roman" w:cs="Times New Roman"/>
                <w:b/>
                <w:bCs/>
                <w:color w:val="000000"/>
                <w:sz w:val="24"/>
                <w:szCs w:val="24"/>
                <w:lang w:eastAsia="es-EC"/>
              </w:rPr>
              <w:t>.3.</w:t>
            </w:r>
          </w:p>
        </w:tc>
        <w:tc>
          <w:tcPr>
            <w:tcW w:w="6552" w:type="dxa"/>
            <w:gridSpan w:val="5"/>
            <w:tcBorders>
              <w:top w:val="nil"/>
              <w:left w:val="nil"/>
              <w:bottom w:val="nil"/>
              <w:right w:val="nil"/>
            </w:tcBorders>
            <w:shd w:val="clear" w:color="auto" w:fill="auto"/>
            <w:noWrap/>
            <w:vAlign w:val="bottom"/>
            <w:hideMark/>
          </w:tcPr>
          <w:p w:rsidR="00B64966" w:rsidRPr="00D46CF3" w:rsidRDefault="005C00CB" w:rsidP="002A273A">
            <w:pPr>
              <w:spacing w:after="0" w:line="240" w:lineRule="auto"/>
              <w:rPr>
                <w:rFonts w:ascii="Times New Roman" w:eastAsia="Times New Roman" w:hAnsi="Times New Roman" w:cs="Times New Roman"/>
                <w:b/>
                <w:bCs/>
                <w:sz w:val="24"/>
                <w:szCs w:val="24"/>
                <w:lang w:eastAsia="es-EC"/>
              </w:rPr>
            </w:pPr>
            <w:r w:rsidRPr="00D46CF3">
              <w:rPr>
                <w:rFonts w:ascii="Times New Roman" w:eastAsia="Times New Roman" w:hAnsi="Times New Roman" w:cs="Times New Roman"/>
                <w:b/>
                <w:bCs/>
                <w:sz w:val="24"/>
                <w:szCs w:val="24"/>
                <w:lang w:eastAsia="es-EC"/>
              </w:rPr>
              <w:t>Contrastes ortogonales</w:t>
            </w:r>
          </w:p>
        </w:tc>
        <w:tc>
          <w:tcPr>
            <w:tcW w:w="425" w:type="dxa"/>
            <w:gridSpan w:val="4"/>
            <w:tcBorders>
              <w:top w:val="nil"/>
              <w:left w:val="nil"/>
              <w:bottom w:val="nil"/>
              <w:right w:val="nil"/>
            </w:tcBorders>
            <w:shd w:val="clear" w:color="auto" w:fill="auto"/>
            <w:noWrap/>
            <w:vAlign w:val="bottom"/>
            <w:hideMark/>
          </w:tcPr>
          <w:p w:rsidR="00B64966" w:rsidRPr="00707BB2" w:rsidRDefault="00707BB2" w:rsidP="002A273A">
            <w:pPr>
              <w:spacing w:after="0" w:line="240" w:lineRule="auto"/>
              <w:ind w:left="-212" w:right="-52"/>
              <w:jc w:val="right"/>
              <w:rPr>
                <w:rFonts w:ascii="Times New Roman" w:eastAsia="Times New Roman" w:hAnsi="Times New Roman" w:cs="Times New Roman"/>
                <w:sz w:val="24"/>
                <w:szCs w:val="24"/>
                <w:lang w:eastAsia="es-EC"/>
              </w:rPr>
            </w:pPr>
            <w:r w:rsidRPr="00707BB2">
              <w:rPr>
                <w:rFonts w:ascii="Times New Roman" w:eastAsia="Times New Roman" w:hAnsi="Times New Roman" w:cs="Times New Roman"/>
                <w:sz w:val="24"/>
                <w:szCs w:val="24"/>
                <w:lang w:eastAsia="es-EC"/>
              </w:rPr>
              <w:t>48</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D46CF3" w:rsidRDefault="00A317CB"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5</w:t>
            </w:r>
            <w:r w:rsidR="00B64966">
              <w:rPr>
                <w:rFonts w:ascii="Times New Roman" w:eastAsia="Times New Roman" w:hAnsi="Times New Roman" w:cs="Times New Roman"/>
                <w:b/>
                <w:bCs/>
                <w:color w:val="000000"/>
                <w:sz w:val="24"/>
                <w:szCs w:val="24"/>
                <w:lang w:eastAsia="es-EC"/>
              </w:rPr>
              <w:t>.4.</w:t>
            </w:r>
          </w:p>
        </w:tc>
        <w:tc>
          <w:tcPr>
            <w:tcW w:w="6552" w:type="dxa"/>
            <w:gridSpan w:val="5"/>
            <w:tcBorders>
              <w:top w:val="nil"/>
              <w:left w:val="nil"/>
              <w:bottom w:val="nil"/>
              <w:right w:val="nil"/>
            </w:tcBorders>
            <w:shd w:val="clear" w:color="auto" w:fill="auto"/>
            <w:noWrap/>
            <w:vAlign w:val="bottom"/>
            <w:hideMark/>
          </w:tcPr>
          <w:p w:rsidR="00B64966" w:rsidRPr="00D46CF3" w:rsidRDefault="005C00CB" w:rsidP="002A273A">
            <w:pPr>
              <w:spacing w:after="0" w:line="240" w:lineRule="auto"/>
              <w:rPr>
                <w:rFonts w:ascii="Times New Roman" w:eastAsia="Times New Roman" w:hAnsi="Times New Roman" w:cs="Times New Roman"/>
                <w:b/>
                <w:bCs/>
                <w:sz w:val="24"/>
                <w:szCs w:val="24"/>
                <w:lang w:eastAsia="es-EC"/>
              </w:rPr>
            </w:pPr>
            <w:r w:rsidRPr="00D46CF3">
              <w:rPr>
                <w:rFonts w:ascii="Times New Roman" w:eastAsia="Times New Roman" w:hAnsi="Times New Roman" w:cs="Times New Roman"/>
                <w:b/>
                <w:bCs/>
                <w:sz w:val="24"/>
                <w:szCs w:val="24"/>
                <w:lang w:eastAsia="es-EC"/>
              </w:rPr>
              <w:t xml:space="preserve">Coeficiente de variación </w:t>
            </w:r>
            <w:r w:rsidR="00B64966" w:rsidRPr="00D46CF3">
              <w:rPr>
                <w:rFonts w:ascii="Times New Roman" w:eastAsia="Times New Roman" w:hAnsi="Times New Roman" w:cs="Times New Roman"/>
                <w:b/>
                <w:bCs/>
                <w:sz w:val="24"/>
                <w:szCs w:val="24"/>
                <w:lang w:eastAsia="es-EC"/>
              </w:rPr>
              <w:t>(CV)</w:t>
            </w:r>
          </w:p>
        </w:tc>
        <w:tc>
          <w:tcPr>
            <w:tcW w:w="425" w:type="dxa"/>
            <w:gridSpan w:val="4"/>
            <w:tcBorders>
              <w:top w:val="nil"/>
              <w:left w:val="nil"/>
              <w:bottom w:val="nil"/>
              <w:right w:val="nil"/>
            </w:tcBorders>
            <w:shd w:val="clear" w:color="auto" w:fill="auto"/>
            <w:noWrap/>
            <w:vAlign w:val="bottom"/>
            <w:hideMark/>
          </w:tcPr>
          <w:p w:rsidR="00B64966" w:rsidRPr="00707BB2"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707BB2">
              <w:rPr>
                <w:rFonts w:ascii="Times New Roman" w:eastAsia="Times New Roman" w:hAnsi="Times New Roman" w:cs="Times New Roman"/>
                <w:sz w:val="24"/>
                <w:szCs w:val="24"/>
                <w:lang w:eastAsia="es-EC"/>
              </w:rPr>
              <w:t>49</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Default="00A317CB"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5</w:t>
            </w:r>
            <w:r w:rsidR="00B64966">
              <w:rPr>
                <w:rFonts w:ascii="Times New Roman" w:eastAsia="Times New Roman" w:hAnsi="Times New Roman" w:cs="Times New Roman"/>
                <w:b/>
                <w:bCs/>
                <w:color w:val="000000"/>
                <w:sz w:val="24"/>
                <w:szCs w:val="24"/>
                <w:lang w:eastAsia="es-EC"/>
              </w:rPr>
              <w:t>.5.</w:t>
            </w:r>
          </w:p>
        </w:tc>
        <w:tc>
          <w:tcPr>
            <w:tcW w:w="6552" w:type="dxa"/>
            <w:gridSpan w:val="5"/>
            <w:tcBorders>
              <w:top w:val="nil"/>
              <w:left w:val="nil"/>
              <w:bottom w:val="nil"/>
              <w:right w:val="nil"/>
            </w:tcBorders>
            <w:shd w:val="clear" w:color="auto" w:fill="auto"/>
            <w:noWrap/>
            <w:vAlign w:val="bottom"/>
            <w:hideMark/>
          </w:tcPr>
          <w:p w:rsidR="00B64966" w:rsidRPr="00D46CF3" w:rsidRDefault="005C00CB" w:rsidP="002A273A">
            <w:pPr>
              <w:spacing w:after="0" w:line="240" w:lineRule="auto"/>
              <w:rPr>
                <w:rFonts w:ascii="Times New Roman" w:eastAsia="Times New Roman" w:hAnsi="Times New Roman" w:cs="Times New Roman"/>
                <w:b/>
                <w:bCs/>
                <w:sz w:val="24"/>
                <w:szCs w:val="24"/>
                <w:lang w:eastAsia="es-EC"/>
              </w:rPr>
            </w:pPr>
            <w:r w:rsidRPr="00D5370C">
              <w:rPr>
                <w:rFonts w:ascii="Times New Roman" w:eastAsia="Times New Roman" w:hAnsi="Times New Roman" w:cs="Times New Roman"/>
                <w:b/>
                <w:bCs/>
                <w:sz w:val="24"/>
                <w:szCs w:val="24"/>
                <w:lang w:eastAsia="es-EC"/>
              </w:rPr>
              <w:t>Análisis de correlación y regresión lineal</w:t>
            </w:r>
          </w:p>
        </w:tc>
        <w:tc>
          <w:tcPr>
            <w:tcW w:w="425" w:type="dxa"/>
            <w:gridSpan w:val="4"/>
            <w:tcBorders>
              <w:top w:val="nil"/>
              <w:left w:val="nil"/>
              <w:bottom w:val="nil"/>
              <w:right w:val="nil"/>
            </w:tcBorders>
            <w:shd w:val="clear" w:color="auto" w:fill="auto"/>
            <w:noWrap/>
            <w:vAlign w:val="bottom"/>
            <w:hideMark/>
          </w:tcPr>
          <w:p w:rsidR="00B64966" w:rsidRPr="00707BB2"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707BB2">
              <w:rPr>
                <w:rFonts w:ascii="Times New Roman" w:eastAsia="Times New Roman" w:hAnsi="Times New Roman" w:cs="Times New Roman"/>
                <w:sz w:val="24"/>
                <w:szCs w:val="24"/>
                <w:lang w:eastAsia="es-EC"/>
              </w:rPr>
              <w:t>50</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B14026" w:rsidRDefault="00A317CB" w:rsidP="002A273A">
            <w:pPr>
              <w:spacing w:after="0" w:line="240" w:lineRule="auto"/>
              <w:rPr>
                <w:rFonts w:ascii="Times New Roman" w:eastAsia="Times New Roman" w:hAnsi="Times New Roman" w:cs="Times New Roman"/>
                <w:bCs/>
                <w:color w:val="000000"/>
                <w:sz w:val="24"/>
                <w:szCs w:val="24"/>
                <w:lang w:eastAsia="es-EC"/>
              </w:rPr>
            </w:pPr>
            <w:r>
              <w:rPr>
                <w:rFonts w:ascii="Times New Roman" w:eastAsia="Times New Roman" w:hAnsi="Times New Roman" w:cs="Times New Roman"/>
                <w:bCs/>
                <w:color w:val="000000"/>
                <w:sz w:val="24"/>
                <w:szCs w:val="24"/>
                <w:lang w:eastAsia="es-EC"/>
              </w:rPr>
              <w:t>5</w:t>
            </w:r>
            <w:r w:rsidR="00B64966" w:rsidRPr="00B14026">
              <w:rPr>
                <w:rFonts w:ascii="Times New Roman" w:eastAsia="Times New Roman" w:hAnsi="Times New Roman" w:cs="Times New Roman"/>
                <w:bCs/>
                <w:color w:val="000000"/>
                <w:sz w:val="24"/>
                <w:szCs w:val="24"/>
                <w:lang w:eastAsia="es-EC"/>
              </w:rPr>
              <w:t>.</w:t>
            </w:r>
            <w:r w:rsidR="00B64966">
              <w:rPr>
                <w:rFonts w:ascii="Times New Roman" w:eastAsia="Times New Roman" w:hAnsi="Times New Roman" w:cs="Times New Roman"/>
                <w:bCs/>
                <w:color w:val="000000"/>
                <w:sz w:val="24"/>
                <w:szCs w:val="24"/>
                <w:lang w:eastAsia="es-EC"/>
              </w:rPr>
              <w:t>5</w:t>
            </w:r>
            <w:r w:rsidR="00B64966" w:rsidRPr="00B14026">
              <w:rPr>
                <w:rFonts w:ascii="Times New Roman" w:eastAsia="Times New Roman" w:hAnsi="Times New Roman" w:cs="Times New Roman"/>
                <w:bCs/>
                <w:color w:val="000000"/>
                <w:sz w:val="24"/>
                <w:szCs w:val="24"/>
                <w:lang w:eastAsia="es-EC"/>
              </w:rPr>
              <w:t>.1</w:t>
            </w:r>
            <w:r w:rsidR="00B64966">
              <w:rPr>
                <w:rFonts w:ascii="Times New Roman" w:eastAsia="Times New Roman" w:hAnsi="Times New Roman" w:cs="Times New Roman"/>
                <w:bCs/>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Coeficiente de correlación “r”</w:t>
            </w:r>
          </w:p>
        </w:tc>
        <w:tc>
          <w:tcPr>
            <w:tcW w:w="425" w:type="dxa"/>
            <w:gridSpan w:val="4"/>
            <w:tcBorders>
              <w:top w:val="nil"/>
              <w:left w:val="nil"/>
              <w:bottom w:val="nil"/>
              <w:right w:val="nil"/>
            </w:tcBorders>
            <w:shd w:val="clear" w:color="auto" w:fill="auto"/>
            <w:noWrap/>
            <w:vAlign w:val="bottom"/>
            <w:hideMark/>
          </w:tcPr>
          <w:p w:rsidR="00B64966" w:rsidRPr="00707BB2" w:rsidRDefault="00B64966" w:rsidP="002A273A">
            <w:pPr>
              <w:spacing w:after="0" w:line="240" w:lineRule="auto"/>
              <w:ind w:left="-212" w:right="-52"/>
              <w:jc w:val="right"/>
              <w:rPr>
                <w:rFonts w:ascii="Times New Roman" w:eastAsia="Times New Roman" w:hAnsi="Times New Roman" w:cs="Times New Roman"/>
                <w:sz w:val="24"/>
                <w:szCs w:val="24"/>
                <w:lang w:eastAsia="es-EC"/>
              </w:rPr>
            </w:pPr>
            <w:r w:rsidRPr="00707BB2">
              <w:rPr>
                <w:rFonts w:ascii="Times New Roman" w:eastAsia="Times New Roman" w:hAnsi="Times New Roman" w:cs="Times New Roman"/>
                <w:sz w:val="24"/>
                <w:szCs w:val="24"/>
                <w:lang w:eastAsia="es-EC"/>
              </w:rPr>
              <w:t>50</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B14026" w:rsidRDefault="00A317CB" w:rsidP="002A273A">
            <w:pPr>
              <w:spacing w:after="0" w:line="240" w:lineRule="auto"/>
              <w:rPr>
                <w:rFonts w:ascii="Times New Roman" w:eastAsia="Times New Roman" w:hAnsi="Times New Roman" w:cs="Times New Roman"/>
                <w:bCs/>
                <w:color w:val="000000"/>
                <w:sz w:val="24"/>
                <w:szCs w:val="24"/>
                <w:lang w:eastAsia="es-EC"/>
              </w:rPr>
            </w:pPr>
            <w:r>
              <w:rPr>
                <w:rFonts w:ascii="Times New Roman" w:eastAsia="Times New Roman" w:hAnsi="Times New Roman" w:cs="Times New Roman"/>
                <w:bCs/>
                <w:color w:val="000000"/>
                <w:sz w:val="24"/>
                <w:szCs w:val="24"/>
                <w:lang w:eastAsia="es-EC"/>
              </w:rPr>
              <w:t>5</w:t>
            </w:r>
            <w:r w:rsidR="00B64966">
              <w:rPr>
                <w:rFonts w:ascii="Times New Roman" w:eastAsia="Times New Roman" w:hAnsi="Times New Roman" w:cs="Times New Roman"/>
                <w:bCs/>
                <w:color w:val="000000"/>
                <w:sz w:val="24"/>
                <w:szCs w:val="24"/>
                <w:lang w:eastAsia="es-EC"/>
              </w:rPr>
              <w:t>.5</w:t>
            </w:r>
            <w:r w:rsidR="00B64966" w:rsidRPr="00B14026">
              <w:rPr>
                <w:rFonts w:ascii="Times New Roman" w:eastAsia="Times New Roman" w:hAnsi="Times New Roman" w:cs="Times New Roman"/>
                <w:bCs/>
                <w:color w:val="000000"/>
                <w:sz w:val="24"/>
                <w:szCs w:val="24"/>
                <w:lang w:eastAsia="es-EC"/>
              </w:rPr>
              <w:t>.2</w:t>
            </w:r>
            <w:r w:rsidR="00B64966">
              <w:rPr>
                <w:rFonts w:ascii="Times New Roman" w:eastAsia="Times New Roman" w:hAnsi="Times New Roman" w:cs="Times New Roman"/>
                <w:bCs/>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Coeficiente de regresión “b”</w:t>
            </w:r>
          </w:p>
        </w:tc>
        <w:tc>
          <w:tcPr>
            <w:tcW w:w="425" w:type="dxa"/>
            <w:gridSpan w:val="4"/>
            <w:tcBorders>
              <w:top w:val="nil"/>
              <w:left w:val="nil"/>
              <w:bottom w:val="nil"/>
              <w:right w:val="nil"/>
            </w:tcBorders>
            <w:shd w:val="clear" w:color="auto" w:fill="auto"/>
            <w:noWrap/>
            <w:vAlign w:val="bottom"/>
            <w:hideMark/>
          </w:tcPr>
          <w:p w:rsidR="00B64966" w:rsidRPr="00707BB2" w:rsidRDefault="00185582"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51</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B14026" w:rsidRDefault="00A317CB" w:rsidP="002A273A">
            <w:pPr>
              <w:spacing w:after="0" w:line="240" w:lineRule="auto"/>
              <w:rPr>
                <w:rFonts w:ascii="Times New Roman" w:eastAsia="Times New Roman" w:hAnsi="Times New Roman" w:cs="Times New Roman"/>
                <w:bCs/>
                <w:color w:val="000000"/>
                <w:sz w:val="24"/>
                <w:szCs w:val="24"/>
                <w:lang w:eastAsia="es-EC"/>
              </w:rPr>
            </w:pPr>
            <w:r>
              <w:rPr>
                <w:rFonts w:ascii="Times New Roman" w:eastAsia="Times New Roman" w:hAnsi="Times New Roman" w:cs="Times New Roman"/>
                <w:bCs/>
                <w:color w:val="000000"/>
                <w:sz w:val="24"/>
                <w:szCs w:val="24"/>
                <w:lang w:eastAsia="es-EC"/>
              </w:rPr>
              <w:t>5</w:t>
            </w:r>
            <w:r w:rsidR="00B64966">
              <w:rPr>
                <w:rFonts w:ascii="Times New Roman" w:eastAsia="Times New Roman" w:hAnsi="Times New Roman" w:cs="Times New Roman"/>
                <w:bCs/>
                <w:color w:val="000000"/>
                <w:sz w:val="24"/>
                <w:szCs w:val="24"/>
                <w:lang w:eastAsia="es-EC"/>
              </w:rPr>
              <w:t>.5</w:t>
            </w:r>
            <w:r w:rsidR="00B64966" w:rsidRPr="00B14026">
              <w:rPr>
                <w:rFonts w:ascii="Times New Roman" w:eastAsia="Times New Roman" w:hAnsi="Times New Roman" w:cs="Times New Roman"/>
                <w:bCs/>
                <w:color w:val="000000"/>
                <w:sz w:val="24"/>
                <w:szCs w:val="24"/>
                <w:lang w:eastAsia="es-EC"/>
              </w:rPr>
              <w:t>.3</w:t>
            </w:r>
            <w:r w:rsidR="00B64966">
              <w:rPr>
                <w:rFonts w:ascii="Times New Roman" w:eastAsia="Times New Roman" w:hAnsi="Times New Roman" w:cs="Times New Roman"/>
                <w:bCs/>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Coeficiente de determinación (R</w:t>
            </w:r>
            <w:r w:rsidRPr="00585D40">
              <w:rPr>
                <w:rFonts w:ascii="Times New Roman" w:eastAsia="Times New Roman" w:hAnsi="Times New Roman" w:cs="Times New Roman"/>
                <w:color w:val="000000"/>
                <w:sz w:val="24"/>
                <w:szCs w:val="24"/>
                <w:vertAlign w:val="superscript"/>
                <w:lang w:eastAsia="es-EC"/>
              </w:rPr>
              <w:t>2</w:t>
            </w:r>
            <w:r w:rsidR="005C00CB">
              <w:rPr>
                <w:rFonts w:ascii="Times New Roman" w:eastAsia="Times New Roman" w:hAnsi="Times New Roman" w:cs="Times New Roman"/>
                <w:color w:val="000000"/>
                <w:sz w:val="24"/>
                <w:szCs w:val="24"/>
                <w:vertAlign w:val="superscript"/>
                <w:lang w:eastAsia="es-EC"/>
              </w:rPr>
              <w:t xml:space="preserve"> </w:t>
            </w:r>
            <w:r w:rsidRPr="00585D40">
              <w:rPr>
                <w:rFonts w:ascii="Times New Roman" w:eastAsia="Times New Roman" w:hAnsi="Times New Roman" w:cs="Times New Roman"/>
                <w:color w:val="000000"/>
                <w:sz w:val="24"/>
                <w:szCs w:val="24"/>
                <w:lang w:eastAsia="es-EC"/>
              </w:rPr>
              <w:t>%)</w:t>
            </w:r>
          </w:p>
        </w:tc>
        <w:tc>
          <w:tcPr>
            <w:tcW w:w="425" w:type="dxa"/>
            <w:gridSpan w:val="4"/>
            <w:tcBorders>
              <w:top w:val="nil"/>
              <w:left w:val="nil"/>
              <w:bottom w:val="nil"/>
              <w:right w:val="nil"/>
            </w:tcBorders>
            <w:shd w:val="clear" w:color="auto" w:fill="auto"/>
            <w:noWrap/>
            <w:vAlign w:val="bottom"/>
            <w:hideMark/>
          </w:tcPr>
          <w:p w:rsidR="00B64966" w:rsidRPr="00707BB2" w:rsidRDefault="00707BB2" w:rsidP="002A273A">
            <w:pPr>
              <w:spacing w:after="0" w:line="240" w:lineRule="auto"/>
              <w:ind w:left="-212" w:right="-52"/>
              <w:jc w:val="right"/>
              <w:rPr>
                <w:rFonts w:ascii="Times New Roman" w:eastAsia="Times New Roman" w:hAnsi="Times New Roman" w:cs="Times New Roman"/>
                <w:sz w:val="24"/>
                <w:szCs w:val="24"/>
                <w:lang w:eastAsia="es-EC"/>
              </w:rPr>
            </w:pPr>
            <w:r w:rsidRPr="00707BB2">
              <w:rPr>
                <w:rFonts w:ascii="Times New Roman" w:eastAsia="Times New Roman" w:hAnsi="Times New Roman" w:cs="Times New Roman"/>
                <w:sz w:val="24"/>
                <w:szCs w:val="24"/>
                <w:lang w:eastAsia="es-EC"/>
              </w:rPr>
              <w:t>51</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B64966" w:rsidP="0025095A">
            <w:pPr>
              <w:spacing w:after="0" w:line="240" w:lineRule="auto"/>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bCs/>
                <w:color w:val="000000"/>
                <w:sz w:val="24"/>
                <w:szCs w:val="24"/>
                <w:lang w:eastAsia="es-EC"/>
              </w:rPr>
              <w:t>V</w:t>
            </w:r>
            <w:r w:rsidR="00707BB2">
              <w:rPr>
                <w:rFonts w:ascii="Times New Roman" w:eastAsia="Times New Roman" w:hAnsi="Times New Roman" w:cs="Times New Roman"/>
                <w:b/>
                <w:bCs/>
                <w:color w:val="000000"/>
                <w:sz w:val="24"/>
                <w:szCs w:val="24"/>
                <w:lang w:eastAsia="es-EC"/>
              </w:rPr>
              <w:t>I</w:t>
            </w:r>
            <w:r w:rsidRPr="00585D40">
              <w:rPr>
                <w:rFonts w:ascii="Times New Roman" w:eastAsia="Times New Roman" w:hAnsi="Times New Roman" w:cs="Times New Roman"/>
                <w:b/>
                <w:bCs/>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COMPROBACIÓN DE LA HIPÓTESIS</w:t>
            </w:r>
          </w:p>
        </w:tc>
        <w:tc>
          <w:tcPr>
            <w:tcW w:w="425" w:type="dxa"/>
            <w:gridSpan w:val="4"/>
            <w:tcBorders>
              <w:top w:val="nil"/>
              <w:left w:val="nil"/>
              <w:bottom w:val="nil"/>
              <w:right w:val="nil"/>
            </w:tcBorders>
            <w:shd w:val="clear" w:color="auto" w:fill="auto"/>
            <w:noWrap/>
            <w:vAlign w:val="bottom"/>
            <w:hideMark/>
          </w:tcPr>
          <w:p w:rsidR="00B64966" w:rsidRPr="00707BB2" w:rsidRDefault="0025095A"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52</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B64966" w:rsidP="0025095A">
            <w:pPr>
              <w:spacing w:after="0" w:line="240" w:lineRule="auto"/>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bCs/>
                <w:color w:val="000000"/>
                <w:sz w:val="24"/>
                <w:szCs w:val="24"/>
                <w:lang w:eastAsia="es-EC"/>
              </w:rPr>
              <w:t>VI</w:t>
            </w:r>
            <w:r w:rsidR="00707BB2">
              <w:rPr>
                <w:rFonts w:ascii="Times New Roman" w:eastAsia="Times New Roman" w:hAnsi="Times New Roman" w:cs="Times New Roman"/>
                <w:b/>
                <w:bCs/>
                <w:color w:val="000000"/>
                <w:sz w:val="24"/>
                <w:szCs w:val="24"/>
                <w:lang w:eastAsia="es-EC"/>
              </w:rPr>
              <w:t>I</w:t>
            </w:r>
            <w:r w:rsidRPr="00585D40">
              <w:rPr>
                <w:rFonts w:ascii="Times New Roman" w:eastAsia="Times New Roman" w:hAnsi="Times New Roman" w:cs="Times New Roman"/>
                <w:b/>
                <w:bCs/>
                <w:color w:val="000000"/>
                <w:sz w:val="24"/>
                <w:szCs w:val="24"/>
                <w:lang w:eastAsia="es-EC"/>
              </w:rPr>
              <w:t>.</w:t>
            </w:r>
          </w:p>
        </w:tc>
        <w:tc>
          <w:tcPr>
            <w:tcW w:w="6552" w:type="dxa"/>
            <w:gridSpan w:val="5"/>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b/>
                <w:bCs/>
                <w:sz w:val="24"/>
                <w:szCs w:val="24"/>
                <w:lang w:eastAsia="es-EC"/>
              </w:rPr>
            </w:pPr>
            <w:r w:rsidRPr="00585D40">
              <w:rPr>
                <w:rFonts w:ascii="Times New Roman" w:eastAsia="Times New Roman" w:hAnsi="Times New Roman" w:cs="Times New Roman"/>
                <w:b/>
                <w:bCs/>
                <w:color w:val="000000"/>
                <w:sz w:val="24"/>
                <w:szCs w:val="24"/>
                <w:lang w:eastAsia="es-EC"/>
              </w:rPr>
              <w:t>CONCLUSIONES Y RECOMENDACIONES</w:t>
            </w:r>
          </w:p>
        </w:tc>
        <w:tc>
          <w:tcPr>
            <w:tcW w:w="425" w:type="dxa"/>
            <w:gridSpan w:val="4"/>
            <w:tcBorders>
              <w:top w:val="nil"/>
              <w:left w:val="nil"/>
              <w:bottom w:val="nil"/>
              <w:right w:val="nil"/>
            </w:tcBorders>
            <w:shd w:val="clear" w:color="auto" w:fill="auto"/>
            <w:noWrap/>
            <w:vAlign w:val="bottom"/>
            <w:hideMark/>
          </w:tcPr>
          <w:p w:rsidR="00B64966" w:rsidRPr="00707BB2" w:rsidRDefault="00707BB2" w:rsidP="002A273A">
            <w:pPr>
              <w:spacing w:after="0" w:line="240" w:lineRule="auto"/>
              <w:ind w:left="-212" w:right="-52"/>
              <w:jc w:val="right"/>
              <w:rPr>
                <w:rFonts w:ascii="Times New Roman" w:eastAsia="Times New Roman" w:hAnsi="Times New Roman" w:cs="Times New Roman"/>
                <w:sz w:val="24"/>
                <w:szCs w:val="24"/>
                <w:lang w:eastAsia="es-EC"/>
              </w:rPr>
            </w:pPr>
            <w:r w:rsidRPr="00707BB2">
              <w:rPr>
                <w:rFonts w:ascii="Times New Roman" w:eastAsia="Times New Roman" w:hAnsi="Times New Roman" w:cs="Times New Roman"/>
                <w:sz w:val="24"/>
                <w:szCs w:val="24"/>
                <w:lang w:eastAsia="es-EC"/>
              </w:rPr>
              <w:t>53</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25095A"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7</w:t>
            </w:r>
            <w:r w:rsidR="00B64966" w:rsidRPr="00585D40">
              <w:rPr>
                <w:rFonts w:ascii="Times New Roman" w:eastAsia="Times New Roman" w:hAnsi="Times New Roman" w:cs="Times New Roman"/>
                <w:color w:val="000000"/>
                <w:sz w:val="24"/>
                <w:szCs w:val="24"/>
                <w:lang w:eastAsia="es-EC"/>
              </w:rPr>
              <w:t xml:space="preserve">.1. </w:t>
            </w:r>
          </w:p>
        </w:tc>
        <w:tc>
          <w:tcPr>
            <w:tcW w:w="6552" w:type="dxa"/>
            <w:gridSpan w:val="5"/>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Conclusiones </w:t>
            </w:r>
          </w:p>
        </w:tc>
        <w:tc>
          <w:tcPr>
            <w:tcW w:w="425" w:type="dxa"/>
            <w:gridSpan w:val="4"/>
            <w:tcBorders>
              <w:top w:val="nil"/>
              <w:left w:val="nil"/>
              <w:bottom w:val="nil"/>
              <w:right w:val="nil"/>
            </w:tcBorders>
            <w:shd w:val="clear" w:color="auto" w:fill="auto"/>
            <w:noWrap/>
            <w:vAlign w:val="bottom"/>
            <w:hideMark/>
          </w:tcPr>
          <w:p w:rsidR="00B64966" w:rsidRPr="00707BB2" w:rsidRDefault="0025095A"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25095A" w:rsidP="002A273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7</w:t>
            </w:r>
            <w:r w:rsidR="00B64966" w:rsidRPr="00585D40">
              <w:rPr>
                <w:rFonts w:ascii="Times New Roman" w:eastAsia="Times New Roman" w:hAnsi="Times New Roman" w:cs="Times New Roman"/>
                <w:color w:val="000000"/>
                <w:sz w:val="24"/>
                <w:szCs w:val="24"/>
                <w:lang w:eastAsia="es-EC"/>
              </w:rPr>
              <w:t xml:space="preserve">.2. </w:t>
            </w:r>
          </w:p>
        </w:tc>
        <w:tc>
          <w:tcPr>
            <w:tcW w:w="6552" w:type="dxa"/>
            <w:gridSpan w:val="5"/>
            <w:tcBorders>
              <w:top w:val="nil"/>
              <w:left w:val="nil"/>
              <w:bottom w:val="nil"/>
              <w:right w:val="nil"/>
            </w:tcBorders>
            <w:shd w:val="clear" w:color="auto" w:fill="auto"/>
            <w:noWrap/>
            <w:vAlign w:val="bottom"/>
            <w:hideMark/>
          </w:tcPr>
          <w:p w:rsidR="00B64966" w:rsidRPr="00585D40" w:rsidRDefault="00A317CB" w:rsidP="002A273A">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Recomendaciones </w:t>
            </w:r>
          </w:p>
        </w:tc>
        <w:tc>
          <w:tcPr>
            <w:tcW w:w="425" w:type="dxa"/>
            <w:gridSpan w:val="4"/>
            <w:tcBorders>
              <w:top w:val="nil"/>
              <w:left w:val="nil"/>
              <w:bottom w:val="nil"/>
              <w:right w:val="nil"/>
            </w:tcBorders>
            <w:shd w:val="clear" w:color="auto" w:fill="auto"/>
            <w:noWrap/>
            <w:vAlign w:val="bottom"/>
            <w:hideMark/>
          </w:tcPr>
          <w:p w:rsidR="00B64966" w:rsidRPr="00707BB2" w:rsidRDefault="0025095A"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54</w:t>
            </w:r>
          </w:p>
        </w:tc>
      </w:tr>
      <w:tr w:rsidR="00B64966"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b/>
                <w:bCs/>
                <w:color w:val="000000"/>
                <w:sz w:val="24"/>
                <w:szCs w:val="24"/>
                <w:lang w:eastAsia="es-EC"/>
              </w:rPr>
            </w:pPr>
          </w:p>
        </w:tc>
        <w:tc>
          <w:tcPr>
            <w:tcW w:w="6552" w:type="dxa"/>
            <w:gridSpan w:val="5"/>
            <w:tcBorders>
              <w:top w:val="nil"/>
              <w:left w:val="nil"/>
              <w:bottom w:val="nil"/>
              <w:right w:val="nil"/>
            </w:tcBorders>
            <w:shd w:val="clear" w:color="auto" w:fill="auto"/>
            <w:noWrap/>
            <w:vAlign w:val="bottom"/>
            <w:hideMark/>
          </w:tcPr>
          <w:p w:rsidR="00B64966" w:rsidRPr="00585D40" w:rsidRDefault="00B64966" w:rsidP="002A273A">
            <w:pPr>
              <w:spacing w:after="0" w:line="240" w:lineRule="auto"/>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bCs/>
                <w:color w:val="000000"/>
                <w:sz w:val="24"/>
                <w:szCs w:val="24"/>
                <w:lang w:eastAsia="es-EC"/>
              </w:rPr>
              <w:t>BIBLIOGRAFÍA</w:t>
            </w:r>
          </w:p>
        </w:tc>
        <w:tc>
          <w:tcPr>
            <w:tcW w:w="425" w:type="dxa"/>
            <w:gridSpan w:val="4"/>
            <w:tcBorders>
              <w:top w:val="nil"/>
              <w:left w:val="nil"/>
              <w:bottom w:val="nil"/>
              <w:right w:val="nil"/>
            </w:tcBorders>
            <w:shd w:val="clear" w:color="auto" w:fill="auto"/>
            <w:noWrap/>
            <w:vAlign w:val="bottom"/>
            <w:hideMark/>
          </w:tcPr>
          <w:p w:rsidR="00B64966" w:rsidRPr="00707BB2" w:rsidRDefault="0025095A" w:rsidP="002A273A">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55</w:t>
            </w:r>
          </w:p>
        </w:tc>
      </w:tr>
      <w:tr w:rsidR="007906CD" w:rsidRPr="00585D40" w:rsidTr="00B64966">
        <w:tblPrEx>
          <w:jc w:val="left"/>
          <w:tblCellMar>
            <w:left w:w="70" w:type="dxa"/>
            <w:right w:w="70" w:type="dxa"/>
          </w:tblCellMar>
        </w:tblPrEx>
        <w:trPr>
          <w:gridBefore w:val="3"/>
          <w:gridAfter w:val="6"/>
          <w:wBefore w:w="265" w:type="dxa"/>
          <w:wAfter w:w="402" w:type="dxa"/>
          <w:trHeight w:val="315"/>
        </w:trPr>
        <w:tc>
          <w:tcPr>
            <w:tcW w:w="980" w:type="dxa"/>
            <w:gridSpan w:val="7"/>
            <w:tcBorders>
              <w:top w:val="nil"/>
              <w:left w:val="nil"/>
              <w:bottom w:val="nil"/>
              <w:right w:val="nil"/>
            </w:tcBorders>
            <w:shd w:val="clear" w:color="auto" w:fill="auto"/>
            <w:noWrap/>
            <w:vAlign w:val="bottom"/>
          </w:tcPr>
          <w:p w:rsidR="007906CD" w:rsidRPr="00585D40" w:rsidRDefault="007906CD" w:rsidP="002A273A">
            <w:pPr>
              <w:spacing w:after="0" w:line="240" w:lineRule="auto"/>
              <w:rPr>
                <w:rFonts w:ascii="Times New Roman" w:eastAsia="Times New Roman" w:hAnsi="Times New Roman" w:cs="Times New Roman"/>
                <w:b/>
                <w:bCs/>
                <w:color w:val="000000"/>
                <w:sz w:val="24"/>
                <w:szCs w:val="24"/>
                <w:lang w:eastAsia="es-EC"/>
              </w:rPr>
            </w:pPr>
          </w:p>
        </w:tc>
        <w:tc>
          <w:tcPr>
            <w:tcW w:w="6552" w:type="dxa"/>
            <w:gridSpan w:val="5"/>
            <w:tcBorders>
              <w:top w:val="nil"/>
              <w:left w:val="nil"/>
              <w:bottom w:val="nil"/>
              <w:right w:val="nil"/>
            </w:tcBorders>
            <w:shd w:val="clear" w:color="auto" w:fill="auto"/>
            <w:noWrap/>
            <w:vAlign w:val="bottom"/>
          </w:tcPr>
          <w:p w:rsidR="007906CD" w:rsidRDefault="007906CD" w:rsidP="007906CD">
            <w:pPr>
              <w:spacing w:after="0" w:line="240" w:lineRule="auto"/>
              <w:rPr>
                <w:rFonts w:ascii="Times New Roman" w:eastAsia="Times New Roman" w:hAnsi="Times New Roman" w:cs="Times New Roman"/>
                <w:b/>
                <w:bCs/>
                <w:color w:val="000000"/>
                <w:sz w:val="24"/>
                <w:szCs w:val="24"/>
                <w:lang w:eastAsia="es-EC"/>
              </w:rPr>
            </w:pPr>
            <w:r w:rsidRPr="00585D40">
              <w:rPr>
                <w:rFonts w:ascii="Times New Roman" w:eastAsia="Times New Roman" w:hAnsi="Times New Roman" w:cs="Times New Roman"/>
                <w:b/>
                <w:bCs/>
                <w:color w:val="000000"/>
                <w:sz w:val="24"/>
                <w:szCs w:val="24"/>
                <w:lang w:eastAsia="es-EC"/>
              </w:rPr>
              <w:t>ANEXOS</w:t>
            </w:r>
          </w:p>
          <w:p w:rsidR="007906CD" w:rsidRPr="00585D40" w:rsidRDefault="007906CD" w:rsidP="002A273A">
            <w:pPr>
              <w:spacing w:after="0" w:line="240" w:lineRule="auto"/>
              <w:rPr>
                <w:rFonts w:ascii="Times New Roman" w:eastAsia="Times New Roman" w:hAnsi="Times New Roman" w:cs="Times New Roman"/>
                <w:b/>
                <w:bCs/>
                <w:color w:val="000000"/>
                <w:sz w:val="24"/>
                <w:szCs w:val="24"/>
                <w:lang w:eastAsia="es-EC"/>
              </w:rPr>
            </w:pPr>
          </w:p>
        </w:tc>
        <w:tc>
          <w:tcPr>
            <w:tcW w:w="425" w:type="dxa"/>
            <w:gridSpan w:val="4"/>
            <w:tcBorders>
              <w:top w:val="nil"/>
              <w:left w:val="nil"/>
              <w:bottom w:val="nil"/>
              <w:right w:val="nil"/>
            </w:tcBorders>
            <w:shd w:val="clear" w:color="auto" w:fill="auto"/>
            <w:noWrap/>
            <w:vAlign w:val="bottom"/>
          </w:tcPr>
          <w:p w:rsidR="007906CD" w:rsidRDefault="007906CD" w:rsidP="002A273A">
            <w:pPr>
              <w:spacing w:after="0" w:line="240" w:lineRule="auto"/>
              <w:ind w:left="-212" w:right="-52"/>
              <w:jc w:val="right"/>
              <w:rPr>
                <w:rFonts w:ascii="Times New Roman" w:eastAsia="Times New Roman" w:hAnsi="Times New Roman" w:cs="Times New Roman"/>
                <w:sz w:val="24"/>
                <w:szCs w:val="24"/>
                <w:lang w:eastAsia="es-EC"/>
              </w:rPr>
            </w:pPr>
          </w:p>
        </w:tc>
      </w:tr>
      <w:tr w:rsidR="00B15BCA" w:rsidRPr="00622283" w:rsidTr="00B15BCA">
        <w:trPr>
          <w:gridBefore w:val="1"/>
          <w:wBefore w:w="95" w:type="dxa"/>
          <w:jc w:val="center"/>
        </w:trPr>
        <w:tc>
          <w:tcPr>
            <w:tcW w:w="573" w:type="dxa"/>
            <w:gridSpan w:val="6"/>
          </w:tcPr>
          <w:p w:rsidR="00B15BCA" w:rsidRDefault="00B15BCA" w:rsidP="002A273A">
            <w:pPr>
              <w:spacing w:line="240" w:lineRule="auto"/>
              <w:ind w:left="-159" w:right="-341" w:firstLine="110"/>
              <w:jc w:val="both"/>
              <w:rPr>
                <w:noProof/>
                <w:lang w:val="es-CO" w:eastAsia="es-CO"/>
              </w:rPr>
            </w:pPr>
          </w:p>
        </w:tc>
        <w:tc>
          <w:tcPr>
            <w:tcW w:w="7176" w:type="dxa"/>
            <w:gridSpan w:val="9"/>
          </w:tcPr>
          <w:p w:rsidR="00B15BCA" w:rsidRPr="000A2776" w:rsidRDefault="00B15BCA" w:rsidP="002A273A">
            <w:pPr>
              <w:spacing w:line="240" w:lineRule="auto"/>
              <w:jc w:val="center"/>
              <w:rPr>
                <w:rFonts w:ascii="Times New Roman" w:hAnsi="Times New Roman" w:cs="Times New Roman"/>
                <w:b/>
                <w:sz w:val="24"/>
                <w:szCs w:val="24"/>
              </w:rPr>
            </w:pPr>
            <w:r w:rsidRPr="00B15BCA">
              <w:rPr>
                <w:rFonts w:ascii="Times New Roman" w:hAnsi="Times New Roman" w:cs="Times New Roman"/>
                <w:b/>
                <w:sz w:val="28"/>
                <w:szCs w:val="24"/>
              </w:rPr>
              <w:t>ÌNDICE DE CUADROS</w:t>
            </w:r>
          </w:p>
        </w:tc>
        <w:tc>
          <w:tcPr>
            <w:tcW w:w="780" w:type="dxa"/>
            <w:gridSpan w:val="9"/>
          </w:tcPr>
          <w:p w:rsidR="00B15BCA" w:rsidRPr="000A2776" w:rsidRDefault="00B15BCA" w:rsidP="002A273A">
            <w:pPr>
              <w:spacing w:line="240" w:lineRule="auto"/>
              <w:ind w:left="-69"/>
              <w:jc w:val="both"/>
              <w:rPr>
                <w:rFonts w:ascii="Times New Roman" w:hAnsi="Times New Roman" w:cs="Times New Roman"/>
                <w:b/>
                <w:sz w:val="24"/>
                <w:szCs w:val="24"/>
              </w:rPr>
            </w:pPr>
          </w:p>
        </w:tc>
      </w:tr>
      <w:tr w:rsidR="00B64966" w:rsidRPr="00622283" w:rsidTr="00B15BCA">
        <w:trPr>
          <w:gridBefore w:val="1"/>
          <w:wBefore w:w="95" w:type="dxa"/>
          <w:jc w:val="center"/>
        </w:trPr>
        <w:tc>
          <w:tcPr>
            <w:tcW w:w="573" w:type="dxa"/>
            <w:gridSpan w:val="6"/>
          </w:tcPr>
          <w:p w:rsidR="00B64966" w:rsidRPr="00622283" w:rsidRDefault="002A273A" w:rsidP="002A273A">
            <w:pPr>
              <w:spacing w:line="240" w:lineRule="auto"/>
              <w:ind w:left="-159" w:right="-341" w:firstLine="110"/>
              <w:jc w:val="both"/>
              <w:rPr>
                <w:rFonts w:ascii="Times New Roman" w:hAnsi="Times New Roman" w:cs="Times New Roman"/>
                <w:b/>
              </w:rPr>
            </w:pPr>
            <w:r>
              <w:rPr>
                <w:noProof/>
                <w:lang w:val="es-CO" w:eastAsia="es-CO"/>
              </w:rPr>
              <mc:AlternateContent>
                <mc:Choice Requires="wps">
                  <w:drawing>
                    <wp:anchor distT="0" distB="0" distL="114300" distR="114300" simplePos="0" relativeHeight="251779584" behindDoc="0" locked="0" layoutInCell="1" allowOverlap="1" wp14:anchorId="2EA60556" wp14:editId="32277FFF">
                      <wp:simplePos x="0" y="0"/>
                      <wp:positionH relativeFrom="column">
                        <wp:posOffset>30480</wp:posOffset>
                      </wp:positionH>
                      <wp:positionV relativeFrom="paragraph">
                        <wp:posOffset>2670</wp:posOffset>
                      </wp:positionV>
                      <wp:extent cx="908050" cy="479425"/>
                      <wp:effectExtent l="0" t="0" r="25400" b="15875"/>
                      <wp:wrapNone/>
                      <wp:docPr id="40"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479425"/>
                              </a:xfrm>
                              <a:prstGeom prst="rect">
                                <a:avLst/>
                              </a:prstGeom>
                              <a:solidFill>
                                <a:srgbClr val="FFFFFF"/>
                              </a:solidFill>
                              <a:ln w="9525">
                                <a:solidFill>
                                  <a:schemeClr val="bg1">
                                    <a:lumMod val="100000"/>
                                    <a:lumOff val="0"/>
                                  </a:schemeClr>
                                </a:solidFill>
                                <a:miter lim="800000"/>
                                <a:headEnd/>
                                <a:tailEnd/>
                              </a:ln>
                            </wps:spPr>
                            <wps:txbx>
                              <w:txbxContent>
                                <w:p w:rsidR="00E73C58" w:rsidRDefault="00E73C58" w:rsidP="002A273A">
                                  <w:pPr>
                                    <w:spacing w:after="0" w:line="240" w:lineRule="auto"/>
                                    <w:ind w:left="-110"/>
                                    <w:rPr>
                                      <w:rFonts w:ascii="Times New Roman" w:hAnsi="Times New Roman" w:cs="Times New Roman"/>
                                      <w:b/>
                                      <w:sz w:val="24"/>
                                      <w:szCs w:val="24"/>
                                      <w:lang w:val="es-EC"/>
                                    </w:rPr>
                                  </w:pPr>
                                  <w:r>
                                    <w:rPr>
                                      <w:rFonts w:ascii="Times New Roman" w:hAnsi="Times New Roman" w:cs="Times New Roman"/>
                                      <w:b/>
                                      <w:sz w:val="24"/>
                                      <w:szCs w:val="24"/>
                                      <w:lang w:val="es-EC"/>
                                    </w:rPr>
                                    <w:t>CUADR</w:t>
                                  </w:r>
                                  <w:r w:rsidRPr="00B25941">
                                    <w:rPr>
                                      <w:rFonts w:ascii="Times New Roman" w:hAnsi="Times New Roman" w:cs="Times New Roman"/>
                                      <w:b/>
                                      <w:sz w:val="24"/>
                                      <w:szCs w:val="24"/>
                                      <w:lang w:val="es-EC"/>
                                    </w:rPr>
                                    <w:t xml:space="preserve">O </w:t>
                                  </w:r>
                                </w:p>
                                <w:p w:rsidR="00E73C58" w:rsidRPr="00B25941" w:rsidRDefault="00E73C58" w:rsidP="00B64966">
                                  <w:pPr>
                                    <w:spacing w:after="0" w:line="240" w:lineRule="auto"/>
                                    <w:rPr>
                                      <w:rFonts w:ascii="Times New Roman" w:hAnsi="Times New Roman" w:cs="Times New Roman"/>
                                      <w:b/>
                                      <w:sz w:val="24"/>
                                      <w:szCs w:val="24"/>
                                      <w:lang w:val="es-EC"/>
                                    </w:rPr>
                                  </w:pPr>
                                  <w:r w:rsidRPr="00B25941">
                                    <w:rPr>
                                      <w:rFonts w:ascii="Times New Roman" w:hAnsi="Times New Roman" w:cs="Times New Roman"/>
                                      <w:b/>
                                      <w:sz w:val="24"/>
                                      <w:szCs w:val="24"/>
                                      <w:lang w:val="es-EC"/>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60556" id="Rectángulo 23" o:spid="_x0000_s1027" style="position:absolute;left:0;text-align:left;margin-left:2.4pt;margin-top:.2pt;width:71.5pt;height:37.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" strokecolor="white [3212]">
                      <v:textbox>
                        <w:txbxContent>
                          <w:p w:rsidR="00E73C58" w:rsidRDefault="00E73C58" w:rsidP="002A273A">
                            <w:pPr>
                              <w:spacing w:after="0" w:line="240" w:lineRule="auto"/>
                              <w:ind w:left="-110"/>
                              <w:rPr>
                                <w:rFonts w:ascii="Times New Roman" w:hAnsi="Times New Roman" w:cs="Times New Roman"/>
                                <w:b/>
                                <w:sz w:val="24"/>
                                <w:szCs w:val="24"/>
                                <w:lang w:val="es-EC"/>
                              </w:rPr>
                            </w:pPr>
                            <w:r>
                              <w:rPr>
                                <w:rFonts w:ascii="Times New Roman" w:hAnsi="Times New Roman" w:cs="Times New Roman"/>
                                <w:b/>
                                <w:sz w:val="24"/>
                                <w:szCs w:val="24"/>
                                <w:lang w:val="es-EC"/>
                              </w:rPr>
                              <w:t>CUADR</w:t>
                            </w:r>
                            <w:r w:rsidRPr="00B25941">
                              <w:rPr>
                                <w:rFonts w:ascii="Times New Roman" w:hAnsi="Times New Roman" w:cs="Times New Roman"/>
                                <w:b/>
                                <w:sz w:val="24"/>
                                <w:szCs w:val="24"/>
                                <w:lang w:val="es-EC"/>
                              </w:rPr>
                              <w:t xml:space="preserve">O </w:t>
                            </w:r>
                          </w:p>
                          <w:p w:rsidR="00E73C58" w:rsidRPr="00B25941" w:rsidRDefault="00E73C58" w:rsidP="00B64966">
                            <w:pPr>
                              <w:spacing w:after="0" w:line="240" w:lineRule="auto"/>
                              <w:rPr>
                                <w:rFonts w:ascii="Times New Roman" w:hAnsi="Times New Roman" w:cs="Times New Roman"/>
                                <w:b/>
                                <w:sz w:val="24"/>
                                <w:szCs w:val="24"/>
                                <w:lang w:val="es-EC"/>
                              </w:rPr>
                            </w:pPr>
                            <w:r w:rsidRPr="00B25941">
                              <w:rPr>
                                <w:rFonts w:ascii="Times New Roman" w:hAnsi="Times New Roman" w:cs="Times New Roman"/>
                                <w:b/>
                                <w:sz w:val="24"/>
                                <w:szCs w:val="24"/>
                                <w:lang w:val="es-EC"/>
                              </w:rPr>
                              <w:t>N°</w:t>
                            </w:r>
                          </w:p>
                        </w:txbxContent>
                      </v:textbox>
                    </v:rect>
                  </w:pict>
                </mc:Fallback>
              </mc:AlternateContent>
            </w:r>
            <w:r w:rsidR="00B64966" w:rsidRPr="00622283">
              <w:rPr>
                <w:rFonts w:ascii="Times New Roman" w:hAnsi="Times New Roman" w:cs="Times New Roman"/>
                <w:b/>
              </w:rPr>
              <w:t xml:space="preserve">  </w:t>
            </w:r>
            <w:r w:rsidR="00B64966">
              <w:rPr>
                <w:rFonts w:ascii="Times New Roman" w:hAnsi="Times New Roman" w:cs="Times New Roman"/>
                <w:b/>
              </w:rPr>
              <w:t xml:space="preserve">  </w:t>
            </w:r>
          </w:p>
        </w:tc>
        <w:tc>
          <w:tcPr>
            <w:tcW w:w="7176" w:type="dxa"/>
            <w:gridSpan w:val="9"/>
          </w:tcPr>
          <w:p w:rsidR="00B64966" w:rsidRPr="000A2776" w:rsidRDefault="00B64966" w:rsidP="002A273A">
            <w:pPr>
              <w:spacing w:line="240" w:lineRule="auto"/>
              <w:jc w:val="center"/>
              <w:rPr>
                <w:rFonts w:ascii="Times New Roman" w:hAnsi="Times New Roman" w:cs="Times New Roman"/>
                <w:b/>
                <w:sz w:val="24"/>
                <w:szCs w:val="24"/>
              </w:rPr>
            </w:pPr>
            <w:r w:rsidRPr="000A2776">
              <w:rPr>
                <w:rFonts w:ascii="Times New Roman" w:hAnsi="Times New Roman" w:cs="Times New Roman"/>
                <w:b/>
                <w:sz w:val="24"/>
                <w:szCs w:val="24"/>
              </w:rPr>
              <w:t>DENOMINACIÓN</w:t>
            </w:r>
          </w:p>
        </w:tc>
        <w:tc>
          <w:tcPr>
            <w:tcW w:w="780" w:type="dxa"/>
            <w:gridSpan w:val="9"/>
          </w:tcPr>
          <w:p w:rsidR="00B64966" w:rsidRPr="000A2776" w:rsidRDefault="00B64966" w:rsidP="002A273A">
            <w:pPr>
              <w:spacing w:line="240" w:lineRule="auto"/>
              <w:ind w:left="-69"/>
              <w:jc w:val="both"/>
              <w:rPr>
                <w:rFonts w:ascii="Times New Roman" w:hAnsi="Times New Roman" w:cs="Times New Roman"/>
                <w:sz w:val="24"/>
                <w:szCs w:val="24"/>
              </w:rPr>
            </w:pPr>
            <w:r w:rsidRPr="000A2776">
              <w:rPr>
                <w:rFonts w:ascii="Times New Roman" w:hAnsi="Times New Roman" w:cs="Times New Roman"/>
                <w:b/>
                <w:sz w:val="24"/>
                <w:szCs w:val="24"/>
              </w:rPr>
              <w:t>PÁG</w:t>
            </w:r>
            <w:r w:rsidRPr="000A2776">
              <w:rPr>
                <w:rFonts w:ascii="Times New Roman" w:hAnsi="Times New Roman" w:cs="Times New Roman"/>
                <w:sz w:val="24"/>
                <w:szCs w:val="24"/>
              </w:rPr>
              <w:t>.</w:t>
            </w:r>
          </w:p>
        </w:tc>
      </w:tr>
      <w:tr w:rsidR="002A273A" w:rsidRPr="003C61F4" w:rsidTr="00B15BCA">
        <w:trPr>
          <w:gridBefore w:val="1"/>
          <w:gridAfter w:val="3"/>
          <w:wBefore w:w="95" w:type="dxa"/>
          <w:wAfter w:w="209" w:type="dxa"/>
          <w:jc w:val="center"/>
        </w:trPr>
        <w:tc>
          <w:tcPr>
            <w:tcW w:w="573" w:type="dxa"/>
            <w:gridSpan w:val="6"/>
          </w:tcPr>
          <w:p w:rsidR="002A273A" w:rsidRDefault="002A273A" w:rsidP="002A273A">
            <w:pPr>
              <w:spacing w:after="0" w:line="240" w:lineRule="auto"/>
              <w:ind w:left="-214" w:right="-463"/>
              <w:jc w:val="center"/>
              <w:rPr>
                <w:rFonts w:ascii="Times New Roman" w:hAnsi="Times New Roman" w:cs="Times New Roman"/>
                <w:sz w:val="24"/>
                <w:szCs w:val="24"/>
              </w:rPr>
            </w:pPr>
          </w:p>
          <w:p w:rsidR="002A273A" w:rsidRDefault="002A273A" w:rsidP="002A273A">
            <w:pPr>
              <w:spacing w:after="0" w:line="240" w:lineRule="auto"/>
              <w:ind w:left="-214" w:right="-463"/>
              <w:jc w:val="center"/>
              <w:rPr>
                <w:rFonts w:ascii="Times New Roman" w:hAnsi="Times New Roman" w:cs="Times New Roman"/>
                <w:sz w:val="24"/>
                <w:szCs w:val="24"/>
              </w:rPr>
            </w:pPr>
            <w:r>
              <w:rPr>
                <w:rFonts w:ascii="Times New Roman" w:hAnsi="Times New Roman" w:cs="Times New Roman"/>
                <w:sz w:val="24"/>
                <w:szCs w:val="24"/>
              </w:rPr>
              <w:t>1</w:t>
            </w:r>
          </w:p>
        </w:tc>
        <w:tc>
          <w:tcPr>
            <w:tcW w:w="7176" w:type="dxa"/>
            <w:gridSpan w:val="9"/>
          </w:tcPr>
          <w:p w:rsidR="002A273A" w:rsidRDefault="002A273A" w:rsidP="002A273A">
            <w:pPr>
              <w:tabs>
                <w:tab w:val="left" w:pos="2552"/>
              </w:tabs>
              <w:spacing w:after="0" w:line="240" w:lineRule="auto"/>
              <w:jc w:val="both"/>
              <w:rPr>
                <w:rFonts w:ascii="Times New Roman" w:hAnsi="Times New Roman" w:cs="Times New Roman"/>
                <w:sz w:val="24"/>
                <w:szCs w:val="24"/>
              </w:rPr>
            </w:pPr>
          </w:p>
          <w:p w:rsidR="002A273A" w:rsidRDefault="002A273A" w:rsidP="002A273A">
            <w:pPr>
              <w:tabs>
                <w:tab w:val="left" w:pos="2552"/>
              </w:tabs>
              <w:spacing w:after="0" w:line="240" w:lineRule="auto"/>
              <w:jc w:val="both"/>
              <w:rPr>
                <w:rFonts w:ascii="Times New Roman" w:hAnsi="Times New Roman" w:cs="Times New Roman"/>
                <w:sz w:val="24"/>
                <w:szCs w:val="24"/>
              </w:rPr>
            </w:pPr>
            <w:r w:rsidRPr="00D5370C">
              <w:rPr>
                <w:rFonts w:ascii="Times New Roman" w:hAnsi="Times New Roman" w:cs="Times New Roman"/>
                <w:sz w:val="24"/>
                <w:szCs w:val="24"/>
              </w:rPr>
              <w:t xml:space="preserve">Resultados de la prueba de Tukey al 5 % para comparar los promedios de tratamientos en las variables: Días a la emergencia de plántulas (DEP), Porcentaje de emergencia en el campo (PEC), Días a la floración (DF), Días a la cosecha (DC), Altura de planta </w:t>
            </w:r>
            <w:r w:rsidR="00826B13">
              <w:rPr>
                <w:rFonts w:ascii="Times New Roman" w:hAnsi="Times New Roman" w:cs="Times New Roman"/>
                <w:sz w:val="24"/>
                <w:szCs w:val="24"/>
              </w:rPr>
              <w:t xml:space="preserve">en cm </w:t>
            </w:r>
            <w:r w:rsidRPr="00D5370C">
              <w:rPr>
                <w:rFonts w:ascii="Times New Roman" w:hAnsi="Times New Roman" w:cs="Times New Roman"/>
                <w:sz w:val="24"/>
                <w:szCs w:val="24"/>
              </w:rPr>
              <w:t xml:space="preserve">(AP), Ramas por planta (RP), Vainas por planta (VP), Vaneamiento (V %), </w:t>
            </w:r>
            <w:r>
              <w:rPr>
                <w:rFonts w:ascii="Times New Roman" w:hAnsi="Times New Roman" w:cs="Times New Roman"/>
                <w:sz w:val="24"/>
                <w:szCs w:val="24"/>
              </w:rPr>
              <w:t>Granos por vaina (G</w:t>
            </w:r>
            <w:r w:rsidRPr="00D5370C">
              <w:rPr>
                <w:rFonts w:ascii="Times New Roman" w:hAnsi="Times New Roman" w:cs="Times New Roman"/>
                <w:sz w:val="24"/>
                <w:szCs w:val="24"/>
              </w:rPr>
              <w:t xml:space="preserve">V), </w:t>
            </w:r>
            <w:r>
              <w:rPr>
                <w:rFonts w:ascii="Times New Roman" w:hAnsi="Times New Roman" w:cs="Times New Roman"/>
                <w:sz w:val="24"/>
                <w:szCs w:val="24"/>
              </w:rPr>
              <w:t>Granos por planta (G</w:t>
            </w:r>
            <w:r w:rsidRPr="00D5370C">
              <w:rPr>
                <w:rFonts w:ascii="Times New Roman" w:hAnsi="Times New Roman" w:cs="Times New Roman"/>
                <w:sz w:val="24"/>
                <w:szCs w:val="24"/>
              </w:rPr>
              <w:t xml:space="preserve">P), </w:t>
            </w:r>
            <w:r>
              <w:rPr>
                <w:rFonts w:ascii="Times New Roman" w:hAnsi="Times New Roman" w:cs="Times New Roman"/>
                <w:sz w:val="24"/>
                <w:szCs w:val="24"/>
              </w:rPr>
              <w:t>Peso de 100 granos (PG</w:t>
            </w:r>
            <w:r w:rsidR="00A35F1C">
              <w:rPr>
                <w:rFonts w:ascii="Times New Roman" w:hAnsi="Times New Roman" w:cs="Times New Roman"/>
                <w:sz w:val="24"/>
                <w:szCs w:val="24"/>
              </w:rPr>
              <w:t>)</w:t>
            </w:r>
            <w:r>
              <w:rPr>
                <w:rFonts w:ascii="Times New Roman" w:hAnsi="Times New Roman" w:cs="Times New Roman"/>
                <w:sz w:val="24"/>
                <w:szCs w:val="24"/>
              </w:rPr>
              <w:t xml:space="preserve"> </w:t>
            </w:r>
            <w:r w:rsidRPr="00D5370C">
              <w:rPr>
                <w:rFonts w:ascii="Times New Roman" w:hAnsi="Times New Roman" w:cs="Times New Roman"/>
                <w:sz w:val="24"/>
                <w:szCs w:val="24"/>
              </w:rPr>
              <w:t>y Rendimiento por hectárea (R-kg/ha</w:t>
            </w:r>
            <w:r w:rsidRPr="00FE2B17">
              <w:rPr>
                <w:rFonts w:ascii="Times New Roman" w:hAnsi="Times New Roman" w:cs="Times New Roman"/>
                <w:sz w:val="24"/>
                <w:szCs w:val="24"/>
              </w:rPr>
              <w:t>), evaluados en el recinto San José de Pijull</w:t>
            </w:r>
            <w:r w:rsidR="00B15BCA">
              <w:rPr>
                <w:rFonts w:ascii="Times New Roman" w:hAnsi="Times New Roman" w:cs="Times New Roman"/>
                <w:sz w:val="24"/>
                <w:szCs w:val="24"/>
              </w:rPr>
              <w:t>o, cantón Urdaneta, provincia</w:t>
            </w:r>
            <w:r w:rsidRPr="00FE2B17">
              <w:rPr>
                <w:rFonts w:ascii="Times New Roman" w:hAnsi="Times New Roman" w:cs="Times New Roman"/>
                <w:sz w:val="24"/>
                <w:szCs w:val="24"/>
              </w:rPr>
              <w:t xml:space="preserve"> Los Ríos</w:t>
            </w:r>
            <w:r w:rsidR="00B15BCA">
              <w:rPr>
                <w:rFonts w:ascii="Times New Roman" w:hAnsi="Times New Roman" w:cs="Times New Roman"/>
                <w:sz w:val="24"/>
                <w:szCs w:val="24"/>
              </w:rPr>
              <w:t>, 2015……………….</w:t>
            </w:r>
            <w:r w:rsidR="00A35F1C">
              <w:rPr>
                <w:rFonts w:ascii="Times New Roman" w:hAnsi="Times New Roman" w:cs="Times New Roman"/>
                <w:sz w:val="24"/>
                <w:szCs w:val="24"/>
              </w:rPr>
              <w:t>............................</w:t>
            </w:r>
            <w:r w:rsidR="00826B13">
              <w:rPr>
                <w:rFonts w:ascii="Times New Roman" w:hAnsi="Times New Roman" w:cs="Times New Roman"/>
                <w:sz w:val="24"/>
                <w:szCs w:val="24"/>
              </w:rPr>
              <w:t>......</w:t>
            </w:r>
            <w:r w:rsidR="00A35F1C">
              <w:rPr>
                <w:rFonts w:ascii="Times New Roman" w:hAnsi="Times New Roman" w:cs="Times New Roman"/>
                <w:sz w:val="24"/>
                <w:szCs w:val="24"/>
              </w:rPr>
              <w:t>.</w:t>
            </w:r>
          </w:p>
          <w:p w:rsidR="002A273A" w:rsidRPr="001F538E" w:rsidRDefault="002A273A" w:rsidP="002A273A">
            <w:pPr>
              <w:tabs>
                <w:tab w:val="left" w:pos="2552"/>
              </w:tabs>
              <w:spacing w:after="0" w:line="240" w:lineRule="auto"/>
              <w:jc w:val="both"/>
              <w:rPr>
                <w:rFonts w:ascii="Times New Roman" w:hAnsi="Times New Roman" w:cs="Times New Roman"/>
                <w:sz w:val="24"/>
                <w:szCs w:val="24"/>
              </w:rPr>
            </w:pPr>
          </w:p>
        </w:tc>
        <w:tc>
          <w:tcPr>
            <w:tcW w:w="571" w:type="dxa"/>
            <w:gridSpan w:val="6"/>
          </w:tcPr>
          <w:p w:rsidR="002A273A" w:rsidRDefault="002A273A" w:rsidP="002A273A">
            <w:pPr>
              <w:spacing w:after="0" w:line="240" w:lineRule="auto"/>
              <w:ind w:left="-69" w:right="-124"/>
              <w:jc w:val="center"/>
              <w:rPr>
                <w:rFonts w:ascii="Times New Roman" w:hAnsi="Times New Roman" w:cs="Times New Roman"/>
                <w:sz w:val="24"/>
                <w:szCs w:val="24"/>
              </w:rPr>
            </w:pPr>
          </w:p>
          <w:p w:rsidR="002A273A" w:rsidRDefault="002A273A" w:rsidP="002A273A">
            <w:pPr>
              <w:spacing w:after="0" w:line="240" w:lineRule="auto"/>
              <w:ind w:left="-69" w:right="-124"/>
              <w:jc w:val="center"/>
              <w:rPr>
                <w:rFonts w:ascii="Times New Roman" w:hAnsi="Times New Roman" w:cs="Times New Roman"/>
                <w:sz w:val="24"/>
                <w:szCs w:val="24"/>
              </w:rPr>
            </w:pPr>
          </w:p>
          <w:p w:rsidR="002A273A" w:rsidRDefault="002A273A" w:rsidP="002A273A">
            <w:pPr>
              <w:spacing w:after="0" w:line="240" w:lineRule="auto"/>
              <w:ind w:left="-69" w:right="-124"/>
              <w:jc w:val="center"/>
              <w:rPr>
                <w:rFonts w:ascii="Times New Roman" w:hAnsi="Times New Roman" w:cs="Times New Roman"/>
                <w:sz w:val="24"/>
                <w:szCs w:val="24"/>
              </w:rPr>
            </w:pPr>
          </w:p>
          <w:p w:rsidR="002A273A" w:rsidRDefault="002A273A" w:rsidP="002A273A">
            <w:pPr>
              <w:spacing w:after="0" w:line="240" w:lineRule="auto"/>
              <w:ind w:left="-69" w:right="-124"/>
              <w:jc w:val="center"/>
              <w:rPr>
                <w:rFonts w:ascii="Times New Roman" w:hAnsi="Times New Roman" w:cs="Times New Roman"/>
                <w:sz w:val="24"/>
                <w:szCs w:val="24"/>
              </w:rPr>
            </w:pPr>
          </w:p>
          <w:p w:rsidR="002A273A" w:rsidRDefault="002A273A" w:rsidP="002A273A">
            <w:pPr>
              <w:spacing w:after="0" w:line="240" w:lineRule="auto"/>
              <w:ind w:left="-69" w:right="-124"/>
              <w:jc w:val="center"/>
              <w:rPr>
                <w:rFonts w:ascii="Times New Roman" w:hAnsi="Times New Roman" w:cs="Times New Roman"/>
                <w:sz w:val="24"/>
                <w:szCs w:val="24"/>
              </w:rPr>
            </w:pPr>
          </w:p>
          <w:p w:rsidR="002A273A" w:rsidRDefault="002A273A" w:rsidP="002A273A">
            <w:pPr>
              <w:spacing w:after="0" w:line="240" w:lineRule="auto"/>
              <w:ind w:left="-69" w:right="-124"/>
              <w:jc w:val="center"/>
              <w:rPr>
                <w:rFonts w:ascii="Times New Roman" w:hAnsi="Times New Roman" w:cs="Times New Roman"/>
                <w:sz w:val="24"/>
                <w:szCs w:val="24"/>
              </w:rPr>
            </w:pPr>
          </w:p>
          <w:p w:rsidR="002A273A" w:rsidRDefault="002A273A" w:rsidP="002A273A">
            <w:pPr>
              <w:spacing w:after="0" w:line="240" w:lineRule="auto"/>
              <w:ind w:left="-69" w:right="-124"/>
              <w:jc w:val="center"/>
              <w:rPr>
                <w:rFonts w:ascii="Times New Roman" w:hAnsi="Times New Roman" w:cs="Times New Roman"/>
                <w:sz w:val="24"/>
                <w:szCs w:val="24"/>
              </w:rPr>
            </w:pPr>
          </w:p>
          <w:p w:rsidR="002A273A" w:rsidRDefault="002A273A" w:rsidP="00B15BCA">
            <w:pPr>
              <w:spacing w:after="0" w:line="240" w:lineRule="auto"/>
              <w:ind w:right="-124"/>
              <w:rPr>
                <w:rFonts w:ascii="Times New Roman" w:hAnsi="Times New Roman" w:cs="Times New Roman"/>
                <w:sz w:val="24"/>
                <w:szCs w:val="24"/>
              </w:rPr>
            </w:pPr>
          </w:p>
          <w:p w:rsidR="002A273A" w:rsidRDefault="002A273A" w:rsidP="002A273A">
            <w:pPr>
              <w:spacing w:after="0" w:line="240" w:lineRule="auto"/>
              <w:ind w:left="-69" w:right="-124"/>
              <w:jc w:val="center"/>
              <w:rPr>
                <w:rFonts w:ascii="Times New Roman" w:hAnsi="Times New Roman" w:cs="Times New Roman"/>
                <w:sz w:val="24"/>
                <w:szCs w:val="24"/>
              </w:rPr>
            </w:pPr>
            <w:r>
              <w:rPr>
                <w:rFonts w:ascii="Times New Roman" w:hAnsi="Times New Roman" w:cs="Times New Roman"/>
                <w:sz w:val="24"/>
                <w:szCs w:val="24"/>
              </w:rPr>
              <w:t>37</w:t>
            </w:r>
          </w:p>
        </w:tc>
      </w:tr>
      <w:tr w:rsidR="002A273A" w:rsidRPr="003C61F4" w:rsidTr="00B15BCA">
        <w:trPr>
          <w:gridBefore w:val="1"/>
          <w:gridAfter w:val="3"/>
          <w:wBefore w:w="95" w:type="dxa"/>
          <w:wAfter w:w="209" w:type="dxa"/>
          <w:jc w:val="center"/>
        </w:trPr>
        <w:tc>
          <w:tcPr>
            <w:tcW w:w="573" w:type="dxa"/>
            <w:gridSpan w:val="6"/>
          </w:tcPr>
          <w:p w:rsidR="002A273A" w:rsidRDefault="002A273A" w:rsidP="002A273A">
            <w:pPr>
              <w:spacing w:after="0" w:line="240" w:lineRule="auto"/>
              <w:ind w:left="-214" w:right="-463"/>
              <w:jc w:val="center"/>
              <w:rPr>
                <w:rFonts w:ascii="Times New Roman" w:hAnsi="Times New Roman" w:cs="Times New Roman"/>
                <w:sz w:val="24"/>
                <w:szCs w:val="24"/>
              </w:rPr>
            </w:pPr>
            <w:r>
              <w:rPr>
                <w:rFonts w:ascii="Times New Roman" w:hAnsi="Times New Roman" w:cs="Times New Roman"/>
                <w:sz w:val="24"/>
                <w:szCs w:val="24"/>
              </w:rPr>
              <w:t>2</w:t>
            </w:r>
          </w:p>
        </w:tc>
        <w:tc>
          <w:tcPr>
            <w:tcW w:w="7176" w:type="dxa"/>
            <w:gridSpan w:val="9"/>
          </w:tcPr>
          <w:p w:rsidR="002A273A" w:rsidRDefault="00185582" w:rsidP="002A273A">
            <w:pPr>
              <w:tabs>
                <w:tab w:val="left" w:pos="255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Registro de los descriptores</w:t>
            </w:r>
            <w:r w:rsidR="00A35F1C">
              <w:rPr>
                <w:rFonts w:ascii="Times New Roman" w:hAnsi="Times New Roman" w:cs="Times New Roman"/>
                <w:sz w:val="24"/>
                <w:szCs w:val="24"/>
              </w:rPr>
              <w:t>:</w:t>
            </w:r>
            <w:r w:rsidR="002A273A" w:rsidRPr="001F538E">
              <w:rPr>
                <w:rFonts w:ascii="Times New Roman" w:hAnsi="Times New Roman" w:cs="Times New Roman"/>
                <w:sz w:val="24"/>
                <w:szCs w:val="24"/>
              </w:rPr>
              <w:t xml:space="preserve"> Color del pétalo estandarte (CPE) según la escala propuesta por el Instituto Internacional de Recursos Fitogenéticos </w:t>
            </w:r>
            <w:r w:rsidR="002A273A" w:rsidRPr="001F538E">
              <w:rPr>
                <w:rFonts w:ascii="CheltenhamBT-Roman" w:hAnsi="CheltenhamBT-Roman" w:cs="CheltenhamBT-Roman"/>
                <w:sz w:val="24"/>
                <w:szCs w:val="24"/>
              </w:rPr>
              <w:t xml:space="preserve">(IPGRI); </w:t>
            </w:r>
            <w:r w:rsidR="002A273A" w:rsidRPr="001F538E">
              <w:rPr>
                <w:rFonts w:ascii="Times New Roman" w:hAnsi="Times New Roman" w:cs="Times New Roman"/>
                <w:sz w:val="24"/>
                <w:szCs w:val="24"/>
              </w:rPr>
              <w:t xml:space="preserve">Densidad de las plantas (DP), Reticulación de las vainas (RV) Estrangulamiento de las vainas (EV), y </w:t>
            </w:r>
            <w:r w:rsidR="002A273A" w:rsidRPr="001F538E">
              <w:rPr>
                <w:rFonts w:ascii="Times New Roman" w:eastAsiaTheme="minorHAnsi" w:hAnsi="Times New Roman" w:cs="Times New Roman"/>
                <w:bCs/>
                <w:sz w:val="24"/>
                <w:szCs w:val="24"/>
                <w:lang w:val="es-EC" w:eastAsia="en-US"/>
              </w:rPr>
              <w:t>Color de la testa del grano (CTG)</w:t>
            </w:r>
            <w:r w:rsidR="002A273A" w:rsidRPr="001F538E">
              <w:rPr>
                <w:rFonts w:ascii="Times New Roman" w:hAnsi="Times New Roman" w:cs="Times New Roman"/>
                <w:sz w:val="24"/>
                <w:szCs w:val="24"/>
              </w:rPr>
              <w:t xml:space="preserve"> según la escala propuesta por la </w:t>
            </w:r>
            <w:r w:rsidR="002A273A" w:rsidRPr="001F538E">
              <w:rPr>
                <w:rStyle w:val="apple-converted-space"/>
                <w:rFonts w:ascii="Times New Roman" w:hAnsi="Times New Roman" w:cs="Times New Roman"/>
                <w:sz w:val="24"/>
                <w:szCs w:val="24"/>
                <w:shd w:val="clear" w:color="auto" w:fill="FFFFFF"/>
              </w:rPr>
              <w:t>Unión Internacional para la Protección de las Obtenciones Vegetales</w:t>
            </w:r>
            <w:r w:rsidR="002A273A" w:rsidRPr="001F538E">
              <w:rPr>
                <w:rFonts w:ascii="Times New Roman" w:hAnsi="Times New Roman" w:cs="Times New Roman"/>
                <w:sz w:val="24"/>
                <w:szCs w:val="24"/>
              </w:rPr>
              <w:t xml:space="preserve"> (</w:t>
            </w:r>
            <w:r w:rsidR="002A273A" w:rsidRPr="001F538E">
              <w:rPr>
                <w:rStyle w:val="apple-converted-space"/>
                <w:rFonts w:ascii="Times New Roman" w:hAnsi="Times New Roman" w:cs="Times New Roman"/>
                <w:sz w:val="24"/>
                <w:szCs w:val="24"/>
                <w:shd w:val="clear" w:color="auto" w:fill="FFFFFF"/>
              </w:rPr>
              <w:t>UPOV</w:t>
            </w:r>
            <w:r w:rsidR="002A273A" w:rsidRPr="001F538E">
              <w:rPr>
                <w:rFonts w:ascii="Times New Roman" w:hAnsi="Times New Roman" w:cs="Times New Roman"/>
                <w:sz w:val="24"/>
                <w:szCs w:val="24"/>
              </w:rPr>
              <w:t xml:space="preserve">), </w:t>
            </w:r>
            <w:r w:rsidR="002A273A">
              <w:rPr>
                <w:rFonts w:ascii="Times New Roman" w:eastAsiaTheme="minorHAnsi" w:hAnsi="Times New Roman" w:cs="Times New Roman"/>
                <w:sz w:val="24"/>
                <w:szCs w:val="24"/>
                <w:lang w:val="es-EC" w:eastAsia="en-US"/>
              </w:rPr>
              <w:t xml:space="preserve">Cercosporiosis (C) </w:t>
            </w:r>
            <w:r w:rsidR="002A273A" w:rsidRPr="001F538E">
              <w:rPr>
                <w:rFonts w:ascii="Times New Roman" w:hAnsi="Times New Roman" w:cs="Times New Roman"/>
                <w:sz w:val="24"/>
                <w:szCs w:val="24"/>
              </w:rPr>
              <w:t xml:space="preserve">según </w:t>
            </w:r>
            <w:r w:rsidR="002A273A" w:rsidRPr="001F538E">
              <w:rPr>
                <w:rFonts w:ascii="Times New Roman" w:eastAsiaTheme="minorHAnsi" w:hAnsi="Times New Roman" w:cs="Times New Roman"/>
                <w:sz w:val="24"/>
                <w:szCs w:val="24"/>
                <w:lang w:val="es-EC" w:eastAsia="en-US"/>
              </w:rPr>
              <w:t xml:space="preserve">la escala utilizada </w:t>
            </w:r>
            <w:r w:rsidR="002A273A" w:rsidRPr="003B522B">
              <w:rPr>
                <w:rFonts w:ascii="Times New Roman" w:eastAsiaTheme="minorHAnsi" w:hAnsi="Times New Roman" w:cs="Times New Roman"/>
                <w:sz w:val="24"/>
                <w:szCs w:val="24"/>
                <w:lang w:val="es-EC" w:eastAsia="en-US"/>
              </w:rPr>
              <w:t xml:space="preserve">por el </w:t>
            </w:r>
            <w:r w:rsidR="002A273A" w:rsidRPr="003B522B">
              <w:rPr>
                <w:rFonts w:ascii="Times New Roman" w:hAnsi="Times New Roman" w:cs="Times New Roman"/>
                <w:sz w:val="24"/>
                <w:szCs w:val="24"/>
              </w:rPr>
              <w:t>Instituto Nacional de Investigaciones Agropecuarias (INIAP</w:t>
            </w:r>
            <w:r w:rsidR="002A273A">
              <w:rPr>
                <w:rFonts w:ascii="Times New Roman" w:hAnsi="Times New Roman" w:cs="Times New Roman"/>
                <w:sz w:val="24"/>
                <w:szCs w:val="24"/>
              </w:rPr>
              <w:t>),</w:t>
            </w:r>
            <w:r w:rsidR="002A273A" w:rsidRPr="001F538E">
              <w:rPr>
                <w:rFonts w:ascii="Times New Roman" w:eastAsiaTheme="minorHAnsi" w:hAnsi="Times New Roman" w:cs="Times New Roman"/>
                <w:sz w:val="24"/>
                <w:szCs w:val="24"/>
                <w:lang w:val="es-EC" w:eastAsia="en-US"/>
              </w:rPr>
              <w:t xml:space="preserve"> </w:t>
            </w:r>
            <w:r w:rsidR="002A273A" w:rsidRPr="001F538E">
              <w:rPr>
                <w:rFonts w:ascii="Times New Roman" w:hAnsi="Times New Roman" w:cs="Times New Roman"/>
                <w:sz w:val="24"/>
                <w:szCs w:val="24"/>
              </w:rPr>
              <w:t>determinados en 12 cultivares de maní, evaluados en recinto San José de Pijullo, cantón Urdaneta, provincia Los Ríos, 2015</w:t>
            </w:r>
            <w:r w:rsidR="002A273A">
              <w:rPr>
                <w:rFonts w:ascii="Times New Roman" w:hAnsi="Times New Roman" w:cs="Times New Roman"/>
                <w:sz w:val="24"/>
                <w:szCs w:val="24"/>
              </w:rPr>
              <w:t>………………</w:t>
            </w:r>
          </w:p>
          <w:p w:rsidR="002A273A" w:rsidRPr="00BB09A7" w:rsidRDefault="002A273A" w:rsidP="002A273A">
            <w:pPr>
              <w:tabs>
                <w:tab w:val="left" w:pos="2552"/>
              </w:tabs>
              <w:spacing w:after="0" w:line="240" w:lineRule="auto"/>
              <w:jc w:val="both"/>
              <w:rPr>
                <w:rFonts w:ascii="Times New Roman" w:hAnsi="Times New Roman" w:cs="Times New Roman"/>
                <w:sz w:val="24"/>
                <w:szCs w:val="24"/>
              </w:rPr>
            </w:pPr>
          </w:p>
        </w:tc>
        <w:tc>
          <w:tcPr>
            <w:tcW w:w="571" w:type="dxa"/>
            <w:gridSpan w:val="6"/>
          </w:tcPr>
          <w:p w:rsidR="002A273A" w:rsidRDefault="002A273A" w:rsidP="002A273A">
            <w:pPr>
              <w:spacing w:after="0" w:line="240" w:lineRule="auto"/>
              <w:ind w:left="-69" w:right="-124"/>
              <w:jc w:val="center"/>
              <w:rPr>
                <w:rFonts w:ascii="Times New Roman" w:hAnsi="Times New Roman" w:cs="Times New Roman"/>
                <w:sz w:val="24"/>
                <w:szCs w:val="24"/>
              </w:rPr>
            </w:pPr>
          </w:p>
          <w:p w:rsidR="002A273A" w:rsidRDefault="002A273A" w:rsidP="002A273A">
            <w:pPr>
              <w:spacing w:after="0" w:line="240" w:lineRule="auto"/>
              <w:ind w:left="-69" w:right="-124"/>
              <w:jc w:val="center"/>
              <w:rPr>
                <w:rFonts w:ascii="Times New Roman" w:hAnsi="Times New Roman" w:cs="Times New Roman"/>
                <w:sz w:val="24"/>
                <w:szCs w:val="24"/>
              </w:rPr>
            </w:pPr>
          </w:p>
          <w:p w:rsidR="002A273A" w:rsidRDefault="002A273A" w:rsidP="002A273A">
            <w:pPr>
              <w:spacing w:after="0" w:line="240" w:lineRule="auto"/>
              <w:ind w:left="-69" w:right="-124"/>
              <w:jc w:val="center"/>
              <w:rPr>
                <w:rFonts w:ascii="Times New Roman" w:hAnsi="Times New Roman" w:cs="Times New Roman"/>
                <w:sz w:val="24"/>
                <w:szCs w:val="24"/>
              </w:rPr>
            </w:pPr>
          </w:p>
          <w:p w:rsidR="002A273A" w:rsidRDefault="002A273A" w:rsidP="002A273A">
            <w:pPr>
              <w:spacing w:after="0" w:line="240" w:lineRule="auto"/>
              <w:ind w:left="-69" w:right="-124"/>
              <w:jc w:val="center"/>
              <w:rPr>
                <w:rFonts w:ascii="Times New Roman" w:hAnsi="Times New Roman" w:cs="Times New Roman"/>
                <w:sz w:val="24"/>
                <w:szCs w:val="24"/>
              </w:rPr>
            </w:pPr>
          </w:p>
          <w:p w:rsidR="002A273A" w:rsidRDefault="002A273A" w:rsidP="002A273A">
            <w:pPr>
              <w:spacing w:after="0" w:line="240" w:lineRule="auto"/>
              <w:ind w:left="-69" w:right="-124"/>
              <w:jc w:val="center"/>
              <w:rPr>
                <w:rFonts w:ascii="Times New Roman" w:hAnsi="Times New Roman" w:cs="Times New Roman"/>
                <w:sz w:val="24"/>
                <w:szCs w:val="24"/>
              </w:rPr>
            </w:pPr>
          </w:p>
          <w:p w:rsidR="002A273A" w:rsidRDefault="002A273A" w:rsidP="002A273A">
            <w:pPr>
              <w:spacing w:after="0" w:line="240" w:lineRule="auto"/>
              <w:ind w:left="-69" w:right="-124"/>
              <w:jc w:val="center"/>
              <w:rPr>
                <w:rFonts w:ascii="Times New Roman" w:hAnsi="Times New Roman" w:cs="Times New Roman"/>
                <w:sz w:val="24"/>
                <w:szCs w:val="24"/>
              </w:rPr>
            </w:pPr>
          </w:p>
          <w:p w:rsidR="002A273A" w:rsidRDefault="002A273A" w:rsidP="002A273A">
            <w:pPr>
              <w:spacing w:after="0" w:line="240" w:lineRule="auto"/>
              <w:ind w:left="-69" w:right="-124"/>
              <w:jc w:val="center"/>
              <w:rPr>
                <w:rFonts w:ascii="Times New Roman" w:hAnsi="Times New Roman" w:cs="Times New Roman"/>
                <w:sz w:val="24"/>
                <w:szCs w:val="24"/>
              </w:rPr>
            </w:pPr>
          </w:p>
          <w:p w:rsidR="002A273A" w:rsidRDefault="002A273A" w:rsidP="00185582">
            <w:pPr>
              <w:spacing w:after="0" w:line="240" w:lineRule="auto"/>
              <w:ind w:right="-124"/>
              <w:rPr>
                <w:rFonts w:ascii="Times New Roman" w:hAnsi="Times New Roman" w:cs="Times New Roman"/>
                <w:sz w:val="24"/>
                <w:szCs w:val="24"/>
              </w:rPr>
            </w:pPr>
          </w:p>
          <w:p w:rsidR="002A273A" w:rsidRPr="003C61F4" w:rsidRDefault="002A273A" w:rsidP="002A273A">
            <w:pPr>
              <w:spacing w:after="0" w:line="240" w:lineRule="auto"/>
              <w:ind w:left="-69" w:right="-124"/>
              <w:jc w:val="center"/>
              <w:rPr>
                <w:rFonts w:ascii="Times New Roman" w:hAnsi="Times New Roman" w:cs="Times New Roman"/>
                <w:sz w:val="24"/>
                <w:szCs w:val="24"/>
              </w:rPr>
            </w:pPr>
            <w:r>
              <w:rPr>
                <w:rFonts w:ascii="Times New Roman" w:hAnsi="Times New Roman" w:cs="Times New Roman"/>
                <w:sz w:val="24"/>
                <w:szCs w:val="24"/>
              </w:rPr>
              <w:t>45</w:t>
            </w:r>
          </w:p>
        </w:tc>
      </w:tr>
      <w:tr w:rsidR="00B64966" w:rsidRPr="003C61F4" w:rsidTr="00B15BCA">
        <w:trPr>
          <w:gridBefore w:val="1"/>
          <w:gridAfter w:val="3"/>
          <w:wBefore w:w="95" w:type="dxa"/>
          <w:wAfter w:w="209" w:type="dxa"/>
          <w:jc w:val="center"/>
        </w:trPr>
        <w:tc>
          <w:tcPr>
            <w:tcW w:w="573" w:type="dxa"/>
            <w:gridSpan w:val="6"/>
          </w:tcPr>
          <w:p w:rsidR="00B64966" w:rsidRPr="00D5370C" w:rsidRDefault="00B64966" w:rsidP="002A273A">
            <w:pPr>
              <w:spacing w:after="0" w:line="240" w:lineRule="auto"/>
              <w:ind w:left="-214" w:right="-463"/>
              <w:jc w:val="center"/>
              <w:rPr>
                <w:rFonts w:ascii="Times New Roman" w:hAnsi="Times New Roman" w:cs="Times New Roman"/>
                <w:sz w:val="24"/>
                <w:szCs w:val="24"/>
              </w:rPr>
            </w:pPr>
            <w:r>
              <w:rPr>
                <w:rFonts w:ascii="Times New Roman" w:hAnsi="Times New Roman" w:cs="Times New Roman"/>
                <w:sz w:val="24"/>
                <w:szCs w:val="24"/>
              </w:rPr>
              <w:t>3</w:t>
            </w:r>
          </w:p>
        </w:tc>
        <w:tc>
          <w:tcPr>
            <w:tcW w:w="7176" w:type="dxa"/>
            <w:gridSpan w:val="9"/>
          </w:tcPr>
          <w:p w:rsidR="00B64966" w:rsidRPr="00DD3CBC" w:rsidRDefault="00B64966" w:rsidP="00185582">
            <w:pPr>
              <w:tabs>
                <w:tab w:val="left" w:pos="2552"/>
              </w:tabs>
              <w:spacing w:after="0" w:line="240" w:lineRule="auto"/>
              <w:jc w:val="both"/>
              <w:rPr>
                <w:rFonts w:ascii="Times New Roman" w:hAnsi="Times New Roman" w:cs="Times New Roman"/>
                <w:color w:val="FF0000"/>
                <w:sz w:val="24"/>
                <w:szCs w:val="24"/>
              </w:rPr>
            </w:pPr>
            <w:r w:rsidRPr="00BB09A7">
              <w:rPr>
                <w:rFonts w:ascii="Times New Roman" w:hAnsi="Times New Roman" w:cs="Times New Roman"/>
                <w:sz w:val="24"/>
                <w:szCs w:val="24"/>
              </w:rPr>
              <w:t>Co</w:t>
            </w:r>
            <w:r w:rsidR="00B15BCA">
              <w:rPr>
                <w:rFonts w:ascii="Times New Roman" w:hAnsi="Times New Roman" w:cs="Times New Roman"/>
                <w:sz w:val="24"/>
                <w:szCs w:val="24"/>
              </w:rPr>
              <w:t>ntrastes ortogonales establecido</w:t>
            </w:r>
            <w:r w:rsidRPr="00BB09A7">
              <w:rPr>
                <w:rFonts w:ascii="Times New Roman" w:hAnsi="Times New Roman" w:cs="Times New Roman"/>
                <w:sz w:val="24"/>
                <w:szCs w:val="24"/>
              </w:rPr>
              <w:t>s en base a las medias de Línea</w:t>
            </w:r>
            <w:r>
              <w:rPr>
                <w:rFonts w:ascii="Times New Roman" w:hAnsi="Times New Roman" w:cs="Times New Roman"/>
                <w:sz w:val="24"/>
                <w:szCs w:val="24"/>
              </w:rPr>
              <w:t>s vs. Testigos…</w:t>
            </w:r>
            <w:r w:rsidR="00185582">
              <w:rPr>
                <w:rFonts w:ascii="Times New Roman" w:hAnsi="Times New Roman" w:cs="Times New Roman"/>
                <w:sz w:val="24"/>
                <w:szCs w:val="24"/>
              </w:rPr>
              <w:t>………………………</w:t>
            </w:r>
            <w:r>
              <w:rPr>
                <w:rFonts w:ascii="Times New Roman" w:hAnsi="Times New Roman" w:cs="Times New Roman"/>
                <w:sz w:val="24"/>
                <w:szCs w:val="24"/>
              </w:rPr>
              <w:t>……………………</w:t>
            </w:r>
            <w:r w:rsidR="00A35F1C">
              <w:rPr>
                <w:rFonts w:ascii="Times New Roman" w:hAnsi="Times New Roman" w:cs="Times New Roman"/>
                <w:sz w:val="24"/>
                <w:szCs w:val="24"/>
              </w:rPr>
              <w:t>…………………...</w:t>
            </w:r>
          </w:p>
        </w:tc>
        <w:tc>
          <w:tcPr>
            <w:tcW w:w="571" w:type="dxa"/>
            <w:gridSpan w:val="6"/>
          </w:tcPr>
          <w:p w:rsidR="00B64966" w:rsidRPr="003C61F4" w:rsidRDefault="00B64966" w:rsidP="002A273A">
            <w:pPr>
              <w:spacing w:after="0" w:line="240" w:lineRule="auto"/>
              <w:ind w:left="-69" w:right="-124"/>
              <w:jc w:val="center"/>
              <w:rPr>
                <w:rFonts w:ascii="Times New Roman" w:hAnsi="Times New Roman" w:cs="Times New Roman"/>
                <w:sz w:val="24"/>
                <w:szCs w:val="24"/>
              </w:rPr>
            </w:pPr>
          </w:p>
          <w:p w:rsidR="00B64966" w:rsidRPr="00A35F1C" w:rsidRDefault="00707BB2" w:rsidP="002A273A">
            <w:pPr>
              <w:spacing w:after="0" w:line="240" w:lineRule="auto"/>
              <w:ind w:left="-69" w:right="-124"/>
              <w:jc w:val="center"/>
              <w:rPr>
                <w:rFonts w:ascii="Times New Roman" w:hAnsi="Times New Roman" w:cs="Times New Roman"/>
                <w:sz w:val="24"/>
                <w:szCs w:val="24"/>
              </w:rPr>
            </w:pPr>
            <w:r>
              <w:rPr>
                <w:rFonts w:ascii="Times New Roman" w:hAnsi="Times New Roman" w:cs="Times New Roman"/>
                <w:sz w:val="24"/>
                <w:szCs w:val="24"/>
              </w:rPr>
              <w:t>48</w:t>
            </w:r>
          </w:p>
          <w:p w:rsidR="00B64966" w:rsidRPr="003C61F4" w:rsidRDefault="00B64966" w:rsidP="002A273A">
            <w:pPr>
              <w:spacing w:after="0" w:line="240" w:lineRule="auto"/>
              <w:ind w:right="-124"/>
              <w:rPr>
                <w:rFonts w:ascii="Times New Roman" w:hAnsi="Times New Roman" w:cs="Times New Roman"/>
                <w:sz w:val="24"/>
                <w:szCs w:val="24"/>
              </w:rPr>
            </w:pPr>
          </w:p>
        </w:tc>
      </w:tr>
      <w:tr w:rsidR="00B64966" w:rsidRPr="003C61F4" w:rsidTr="00B15BCA">
        <w:trPr>
          <w:gridBefore w:val="1"/>
          <w:gridAfter w:val="3"/>
          <w:wBefore w:w="95" w:type="dxa"/>
          <w:wAfter w:w="209" w:type="dxa"/>
          <w:jc w:val="center"/>
        </w:trPr>
        <w:tc>
          <w:tcPr>
            <w:tcW w:w="573" w:type="dxa"/>
            <w:gridSpan w:val="6"/>
          </w:tcPr>
          <w:p w:rsidR="00B64966" w:rsidRDefault="00B64966" w:rsidP="002A273A">
            <w:pPr>
              <w:spacing w:after="0" w:line="240" w:lineRule="auto"/>
              <w:ind w:left="-214" w:right="-463"/>
              <w:jc w:val="center"/>
              <w:rPr>
                <w:rFonts w:ascii="Times New Roman" w:hAnsi="Times New Roman" w:cs="Times New Roman"/>
                <w:sz w:val="24"/>
                <w:szCs w:val="24"/>
              </w:rPr>
            </w:pPr>
            <w:r>
              <w:rPr>
                <w:rFonts w:ascii="Times New Roman" w:hAnsi="Times New Roman" w:cs="Times New Roman"/>
                <w:sz w:val="24"/>
                <w:szCs w:val="24"/>
              </w:rPr>
              <w:t>4</w:t>
            </w:r>
          </w:p>
        </w:tc>
        <w:tc>
          <w:tcPr>
            <w:tcW w:w="7176" w:type="dxa"/>
            <w:gridSpan w:val="9"/>
          </w:tcPr>
          <w:p w:rsidR="00B64966" w:rsidRDefault="00B64966" w:rsidP="002A273A">
            <w:pPr>
              <w:tabs>
                <w:tab w:val="left" w:pos="2552"/>
              </w:tabs>
              <w:spacing w:after="0" w:line="240" w:lineRule="auto"/>
              <w:jc w:val="both"/>
              <w:rPr>
                <w:rFonts w:ascii="Times New Roman" w:hAnsi="Times New Roman" w:cs="Times New Roman"/>
                <w:sz w:val="24"/>
                <w:szCs w:val="24"/>
              </w:rPr>
            </w:pPr>
            <w:r w:rsidRPr="00BB09A7">
              <w:rPr>
                <w:rFonts w:ascii="Times New Roman" w:hAnsi="Times New Roman" w:cs="Times New Roman"/>
                <w:sz w:val="24"/>
                <w:szCs w:val="24"/>
              </w:rPr>
              <w:t>Co</w:t>
            </w:r>
            <w:r w:rsidR="00B15BCA">
              <w:rPr>
                <w:rFonts w:ascii="Times New Roman" w:hAnsi="Times New Roman" w:cs="Times New Roman"/>
                <w:sz w:val="24"/>
                <w:szCs w:val="24"/>
              </w:rPr>
              <w:t>ntrastes ortogonales establecido</w:t>
            </w:r>
            <w:r w:rsidRPr="00BB09A7">
              <w:rPr>
                <w:rFonts w:ascii="Times New Roman" w:hAnsi="Times New Roman" w:cs="Times New Roman"/>
                <w:sz w:val="24"/>
                <w:szCs w:val="24"/>
              </w:rPr>
              <w:t xml:space="preserve">s en base a las medias de Líneas </w:t>
            </w:r>
            <w:r w:rsidRPr="001E14F7">
              <w:rPr>
                <w:rFonts w:ascii="Times New Roman" w:hAnsi="Times New Roman" w:cs="Times New Roman"/>
                <w:sz w:val="24"/>
                <w:szCs w:val="24"/>
              </w:rPr>
              <w:t xml:space="preserve">vs. </w:t>
            </w:r>
            <w:r w:rsidR="00185582">
              <w:rPr>
                <w:rFonts w:ascii="Times New Roman" w:hAnsi="Times New Roman" w:cs="Times New Roman"/>
                <w:sz w:val="24"/>
                <w:szCs w:val="24"/>
              </w:rPr>
              <w:t>Testigo local……………………..</w:t>
            </w:r>
            <w:r>
              <w:rPr>
                <w:rFonts w:ascii="Times New Roman" w:hAnsi="Times New Roman" w:cs="Times New Roman"/>
                <w:sz w:val="24"/>
                <w:szCs w:val="24"/>
              </w:rPr>
              <w:t>……………………</w:t>
            </w:r>
            <w:r w:rsidR="00A35F1C">
              <w:rPr>
                <w:rFonts w:ascii="Times New Roman" w:hAnsi="Times New Roman" w:cs="Times New Roman"/>
                <w:sz w:val="24"/>
                <w:szCs w:val="24"/>
              </w:rPr>
              <w:t>…………………..</w:t>
            </w:r>
          </w:p>
          <w:p w:rsidR="00B64966" w:rsidRPr="00DD3CBC" w:rsidRDefault="00B64966" w:rsidP="002A273A">
            <w:pPr>
              <w:tabs>
                <w:tab w:val="left" w:pos="2552"/>
              </w:tabs>
              <w:spacing w:after="0" w:line="240" w:lineRule="auto"/>
              <w:jc w:val="both"/>
              <w:rPr>
                <w:rFonts w:ascii="Times New Roman" w:hAnsi="Times New Roman" w:cs="Times New Roman"/>
                <w:color w:val="FF0000"/>
                <w:sz w:val="24"/>
                <w:szCs w:val="24"/>
              </w:rPr>
            </w:pPr>
          </w:p>
        </w:tc>
        <w:tc>
          <w:tcPr>
            <w:tcW w:w="571" w:type="dxa"/>
            <w:gridSpan w:val="6"/>
          </w:tcPr>
          <w:p w:rsidR="00B64966" w:rsidRPr="003C61F4" w:rsidRDefault="00B64966" w:rsidP="002A273A">
            <w:pPr>
              <w:spacing w:after="0" w:line="240" w:lineRule="auto"/>
              <w:ind w:left="-69" w:right="-124"/>
              <w:jc w:val="center"/>
              <w:rPr>
                <w:rFonts w:ascii="Times New Roman" w:hAnsi="Times New Roman" w:cs="Times New Roman"/>
                <w:sz w:val="24"/>
                <w:szCs w:val="24"/>
              </w:rPr>
            </w:pPr>
          </w:p>
          <w:p w:rsidR="00B64966" w:rsidRPr="003C61F4" w:rsidRDefault="00B64966" w:rsidP="002A273A">
            <w:pPr>
              <w:spacing w:after="0" w:line="240" w:lineRule="auto"/>
              <w:ind w:left="-69" w:right="-124"/>
              <w:jc w:val="center"/>
              <w:rPr>
                <w:rFonts w:ascii="Times New Roman" w:hAnsi="Times New Roman" w:cs="Times New Roman"/>
                <w:sz w:val="24"/>
                <w:szCs w:val="24"/>
              </w:rPr>
            </w:pPr>
            <w:r>
              <w:rPr>
                <w:rFonts w:ascii="Times New Roman" w:hAnsi="Times New Roman" w:cs="Times New Roman"/>
                <w:sz w:val="24"/>
                <w:szCs w:val="24"/>
              </w:rPr>
              <w:t>48</w:t>
            </w:r>
          </w:p>
        </w:tc>
      </w:tr>
      <w:tr w:rsidR="00B64966" w:rsidRPr="003C61F4" w:rsidTr="00B15BCA">
        <w:trPr>
          <w:gridBefore w:val="1"/>
          <w:gridAfter w:val="3"/>
          <w:wBefore w:w="95" w:type="dxa"/>
          <w:wAfter w:w="209" w:type="dxa"/>
          <w:jc w:val="center"/>
        </w:trPr>
        <w:tc>
          <w:tcPr>
            <w:tcW w:w="573" w:type="dxa"/>
            <w:gridSpan w:val="6"/>
          </w:tcPr>
          <w:p w:rsidR="00B64966" w:rsidRDefault="00B64966" w:rsidP="002A273A">
            <w:pPr>
              <w:spacing w:after="0" w:line="240" w:lineRule="auto"/>
              <w:ind w:left="-214" w:right="-463"/>
              <w:jc w:val="center"/>
              <w:rPr>
                <w:rFonts w:ascii="Times New Roman" w:hAnsi="Times New Roman" w:cs="Times New Roman"/>
                <w:sz w:val="24"/>
                <w:szCs w:val="24"/>
              </w:rPr>
            </w:pPr>
            <w:r>
              <w:rPr>
                <w:rFonts w:ascii="Times New Roman" w:hAnsi="Times New Roman" w:cs="Times New Roman"/>
                <w:sz w:val="24"/>
                <w:szCs w:val="24"/>
              </w:rPr>
              <w:t>5</w:t>
            </w:r>
          </w:p>
        </w:tc>
        <w:tc>
          <w:tcPr>
            <w:tcW w:w="7176" w:type="dxa"/>
            <w:gridSpan w:val="9"/>
          </w:tcPr>
          <w:p w:rsidR="00B64966" w:rsidRDefault="00B64966" w:rsidP="002A273A">
            <w:pPr>
              <w:tabs>
                <w:tab w:val="left" w:pos="8504"/>
              </w:tabs>
              <w:autoSpaceDE w:val="0"/>
              <w:autoSpaceDN w:val="0"/>
              <w:adjustRightInd w:val="0"/>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Co</w:t>
            </w:r>
            <w:r w:rsidR="00B15BCA">
              <w:rPr>
                <w:rFonts w:ascii="Times New Roman" w:hAnsi="Times New Roman" w:cs="Times New Roman"/>
                <w:sz w:val="24"/>
                <w:szCs w:val="24"/>
              </w:rPr>
              <w:t>ntrastes ortogonales establecido</w:t>
            </w:r>
            <w:r w:rsidR="00185582">
              <w:rPr>
                <w:rFonts w:ascii="Times New Roman" w:hAnsi="Times New Roman" w:cs="Times New Roman"/>
                <w:sz w:val="24"/>
                <w:szCs w:val="24"/>
              </w:rPr>
              <w:t>s en base a las medias de Variedade</w:t>
            </w:r>
            <w:r>
              <w:rPr>
                <w:rFonts w:ascii="Times New Roman" w:hAnsi="Times New Roman" w:cs="Times New Roman"/>
                <w:sz w:val="24"/>
                <w:szCs w:val="24"/>
              </w:rPr>
              <w:t xml:space="preserve">s vs. </w:t>
            </w:r>
            <w:r w:rsidR="00185582">
              <w:rPr>
                <w:rFonts w:ascii="Times New Roman" w:hAnsi="Times New Roman" w:cs="Times New Roman"/>
                <w:sz w:val="24"/>
                <w:szCs w:val="24"/>
              </w:rPr>
              <w:t>Testigo local….</w:t>
            </w:r>
            <w:r>
              <w:rPr>
                <w:rFonts w:ascii="Times New Roman" w:hAnsi="Times New Roman" w:cs="Times New Roman"/>
                <w:sz w:val="24"/>
                <w:szCs w:val="24"/>
              </w:rPr>
              <w:t>……………………………...</w:t>
            </w:r>
            <w:r w:rsidR="00A35F1C">
              <w:rPr>
                <w:rFonts w:ascii="Times New Roman" w:hAnsi="Times New Roman" w:cs="Times New Roman"/>
                <w:sz w:val="24"/>
                <w:szCs w:val="24"/>
              </w:rPr>
              <w:t>......................................</w:t>
            </w:r>
          </w:p>
          <w:p w:rsidR="00B64966" w:rsidRPr="00DD3CBC" w:rsidRDefault="00B64966" w:rsidP="002A273A">
            <w:pPr>
              <w:tabs>
                <w:tab w:val="left" w:pos="2552"/>
              </w:tabs>
              <w:spacing w:after="0" w:line="240" w:lineRule="auto"/>
              <w:jc w:val="both"/>
              <w:rPr>
                <w:rFonts w:ascii="Times New Roman" w:hAnsi="Times New Roman" w:cs="Times New Roman"/>
                <w:color w:val="FF0000"/>
                <w:sz w:val="24"/>
                <w:szCs w:val="24"/>
              </w:rPr>
            </w:pPr>
          </w:p>
        </w:tc>
        <w:tc>
          <w:tcPr>
            <w:tcW w:w="571" w:type="dxa"/>
            <w:gridSpan w:val="6"/>
          </w:tcPr>
          <w:p w:rsidR="00B64966" w:rsidRPr="003C61F4" w:rsidRDefault="00B64966" w:rsidP="002A273A">
            <w:pPr>
              <w:spacing w:after="0" w:line="240" w:lineRule="auto"/>
              <w:ind w:left="-69" w:right="-124"/>
              <w:jc w:val="center"/>
              <w:rPr>
                <w:rFonts w:ascii="Times New Roman" w:hAnsi="Times New Roman" w:cs="Times New Roman"/>
                <w:sz w:val="24"/>
                <w:szCs w:val="24"/>
              </w:rPr>
            </w:pPr>
          </w:p>
          <w:p w:rsidR="00B64966" w:rsidRPr="003C61F4" w:rsidRDefault="00185582" w:rsidP="002A273A">
            <w:pPr>
              <w:spacing w:after="0" w:line="240" w:lineRule="auto"/>
              <w:ind w:left="-69" w:right="-124"/>
              <w:jc w:val="center"/>
              <w:rPr>
                <w:rFonts w:ascii="Times New Roman" w:hAnsi="Times New Roman" w:cs="Times New Roman"/>
                <w:sz w:val="24"/>
                <w:szCs w:val="24"/>
              </w:rPr>
            </w:pPr>
            <w:r>
              <w:rPr>
                <w:rFonts w:ascii="Times New Roman" w:hAnsi="Times New Roman" w:cs="Times New Roman"/>
                <w:sz w:val="24"/>
                <w:szCs w:val="24"/>
              </w:rPr>
              <w:t>49</w:t>
            </w:r>
          </w:p>
        </w:tc>
      </w:tr>
      <w:tr w:rsidR="0025095A" w:rsidRPr="003C61F4" w:rsidTr="00B15BCA">
        <w:trPr>
          <w:gridBefore w:val="1"/>
          <w:gridAfter w:val="3"/>
          <w:wBefore w:w="95" w:type="dxa"/>
          <w:wAfter w:w="209" w:type="dxa"/>
          <w:jc w:val="center"/>
        </w:trPr>
        <w:tc>
          <w:tcPr>
            <w:tcW w:w="573" w:type="dxa"/>
            <w:gridSpan w:val="6"/>
          </w:tcPr>
          <w:p w:rsidR="0025095A" w:rsidRDefault="0025095A" w:rsidP="002A273A">
            <w:pPr>
              <w:spacing w:after="0" w:line="240" w:lineRule="auto"/>
              <w:ind w:left="-214" w:right="-463"/>
              <w:jc w:val="center"/>
              <w:rPr>
                <w:rFonts w:ascii="Times New Roman" w:hAnsi="Times New Roman" w:cs="Times New Roman"/>
                <w:sz w:val="24"/>
                <w:szCs w:val="24"/>
              </w:rPr>
            </w:pPr>
            <w:r>
              <w:rPr>
                <w:rFonts w:ascii="Times New Roman" w:hAnsi="Times New Roman" w:cs="Times New Roman"/>
                <w:sz w:val="24"/>
                <w:szCs w:val="24"/>
              </w:rPr>
              <w:t>6</w:t>
            </w:r>
          </w:p>
        </w:tc>
        <w:tc>
          <w:tcPr>
            <w:tcW w:w="7176" w:type="dxa"/>
            <w:gridSpan w:val="9"/>
          </w:tcPr>
          <w:p w:rsidR="0025095A" w:rsidRDefault="0025095A" w:rsidP="00185582">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Co</w:t>
            </w:r>
            <w:r w:rsidR="00B15BCA">
              <w:rPr>
                <w:rFonts w:ascii="Times New Roman" w:hAnsi="Times New Roman" w:cs="Times New Roman"/>
                <w:sz w:val="24"/>
                <w:szCs w:val="24"/>
              </w:rPr>
              <w:t>ntrastes ortogonales establecido</w:t>
            </w:r>
            <w:r>
              <w:rPr>
                <w:rFonts w:ascii="Times New Roman" w:hAnsi="Times New Roman" w:cs="Times New Roman"/>
                <w:sz w:val="24"/>
                <w:szCs w:val="24"/>
              </w:rPr>
              <w:t xml:space="preserve">s </w:t>
            </w:r>
            <w:r w:rsidR="00185582">
              <w:rPr>
                <w:rFonts w:ascii="Times New Roman" w:hAnsi="Times New Roman" w:cs="Times New Roman"/>
                <w:sz w:val="24"/>
                <w:szCs w:val="24"/>
              </w:rPr>
              <w:t xml:space="preserve">en base a las medias de Variedades: </w:t>
            </w:r>
            <w:r w:rsidR="00185582" w:rsidRPr="00D91A60">
              <w:rPr>
                <w:rFonts w:ascii="Times New Roman" w:hAnsi="Times New Roman" w:cs="Times New Roman"/>
                <w:sz w:val="24"/>
                <w:szCs w:val="24"/>
              </w:rPr>
              <w:t xml:space="preserve">INIAP 382 </w:t>
            </w:r>
            <w:r w:rsidR="00185582">
              <w:rPr>
                <w:rFonts w:ascii="Times New Roman" w:hAnsi="Times New Roman" w:cs="Times New Roman"/>
                <w:sz w:val="24"/>
                <w:szCs w:val="24"/>
              </w:rPr>
              <w:t xml:space="preserve">vs. </w:t>
            </w:r>
            <w:r w:rsidR="00185582" w:rsidRPr="00D91A60">
              <w:rPr>
                <w:rFonts w:ascii="Times New Roman" w:hAnsi="Times New Roman" w:cs="Times New Roman"/>
                <w:sz w:val="24"/>
                <w:szCs w:val="24"/>
              </w:rPr>
              <w:t>INIAP 383</w:t>
            </w:r>
            <w:r w:rsidR="00185582">
              <w:rPr>
                <w:rFonts w:ascii="Times New Roman" w:hAnsi="Times New Roman" w:cs="Times New Roman"/>
                <w:sz w:val="24"/>
                <w:szCs w:val="24"/>
              </w:rPr>
              <w:t>…….</w:t>
            </w:r>
            <w:r>
              <w:rPr>
                <w:rFonts w:ascii="Times New Roman" w:hAnsi="Times New Roman" w:cs="Times New Roman"/>
                <w:sz w:val="24"/>
                <w:szCs w:val="24"/>
              </w:rPr>
              <w:t>.......................................</w:t>
            </w:r>
            <w:r w:rsidR="00B15BCA">
              <w:rPr>
                <w:rFonts w:ascii="Times New Roman" w:hAnsi="Times New Roman" w:cs="Times New Roman"/>
                <w:sz w:val="24"/>
                <w:szCs w:val="24"/>
              </w:rPr>
              <w:t>.........................</w:t>
            </w:r>
            <w:r>
              <w:rPr>
                <w:rFonts w:ascii="Times New Roman" w:hAnsi="Times New Roman" w:cs="Times New Roman"/>
                <w:sz w:val="24"/>
                <w:szCs w:val="24"/>
              </w:rPr>
              <w:t>..</w:t>
            </w:r>
          </w:p>
          <w:p w:rsidR="0025095A" w:rsidRDefault="0025095A" w:rsidP="002A273A">
            <w:pPr>
              <w:tabs>
                <w:tab w:val="left" w:pos="8504"/>
              </w:tabs>
              <w:autoSpaceDE w:val="0"/>
              <w:autoSpaceDN w:val="0"/>
              <w:adjustRightInd w:val="0"/>
              <w:spacing w:after="0" w:line="240" w:lineRule="auto"/>
              <w:ind w:right="-1"/>
              <w:jc w:val="both"/>
              <w:rPr>
                <w:rFonts w:ascii="Times New Roman" w:hAnsi="Times New Roman" w:cs="Times New Roman"/>
                <w:sz w:val="24"/>
                <w:szCs w:val="24"/>
              </w:rPr>
            </w:pPr>
          </w:p>
        </w:tc>
        <w:tc>
          <w:tcPr>
            <w:tcW w:w="571" w:type="dxa"/>
            <w:gridSpan w:val="6"/>
          </w:tcPr>
          <w:p w:rsidR="0025095A" w:rsidRDefault="0025095A" w:rsidP="002A273A">
            <w:pPr>
              <w:spacing w:after="0" w:line="240" w:lineRule="auto"/>
              <w:ind w:left="-69" w:right="-124"/>
              <w:jc w:val="center"/>
              <w:rPr>
                <w:rFonts w:ascii="Times New Roman" w:hAnsi="Times New Roman" w:cs="Times New Roman"/>
                <w:sz w:val="24"/>
                <w:szCs w:val="24"/>
              </w:rPr>
            </w:pPr>
          </w:p>
          <w:p w:rsidR="0025095A" w:rsidRPr="003C61F4" w:rsidRDefault="0025095A" w:rsidP="00185582">
            <w:pPr>
              <w:spacing w:after="0" w:line="240" w:lineRule="auto"/>
              <w:ind w:left="-69" w:right="-124"/>
              <w:jc w:val="center"/>
              <w:rPr>
                <w:rFonts w:ascii="Times New Roman" w:hAnsi="Times New Roman" w:cs="Times New Roman"/>
                <w:sz w:val="24"/>
                <w:szCs w:val="24"/>
              </w:rPr>
            </w:pPr>
            <w:r>
              <w:rPr>
                <w:rFonts w:ascii="Times New Roman" w:hAnsi="Times New Roman" w:cs="Times New Roman"/>
                <w:sz w:val="24"/>
                <w:szCs w:val="24"/>
              </w:rPr>
              <w:t>4</w:t>
            </w:r>
            <w:r w:rsidR="00185582">
              <w:rPr>
                <w:rFonts w:ascii="Times New Roman" w:hAnsi="Times New Roman" w:cs="Times New Roman"/>
                <w:sz w:val="24"/>
                <w:szCs w:val="24"/>
              </w:rPr>
              <w:t>9</w:t>
            </w:r>
          </w:p>
        </w:tc>
      </w:tr>
      <w:tr w:rsidR="00B64966" w:rsidRPr="00622283" w:rsidTr="00B15BCA">
        <w:trPr>
          <w:gridBefore w:val="1"/>
          <w:wBefore w:w="95" w:type="dxa"/>
          <w:jc w:val="center"/>
        </w:trPr>
        <w:tc>
          <w:tcPr>
            <w:tcW w:w="573" w:type="dxa"/>
            <w:gridSpan w:val="6"/>
          </w:tcPr>
          <w:p w:rsidR="00B64966" w:rsidRPr="00D5370C" w:rsidRDefault="0025095A" w:rsidP="002A273A">
            <w:pPr>
              <w:spacing w:line="240" w:lineRule="auto"/>
              <w:ind w:right="-193"/>
              <w:jc w:val="center"/>
              <w:rPr>
                <w:rFonts w:ascii="Times New Roman" w:hAnsi="Times New Roman" w:cs="Times New Roman"/>
                <w:sz w:val="24"/>
                <w:szCs w:val="24"/>
              </w:rPr>
            </w:pPr>
            <w:r>
              <w:rPr>
                <w:rFonts w:ascii="Times New Roman" w:hAnsi="Times New Roman" w:cs="Times New Roman"/>
                <w:sz w:val="24"/>
                <w:szCs w:val="24"/>
              </w:rPr>
              <w:t>7</w:t>
            </w:r>
          </w:p>
        </w:tc>
        <w:tc>
          <w:tcPr>
            <w:tcW w:w="7176" w:type="dxa"/>
            <w:gridSpan w:val="9"/>
          </w:tcPr>
          <w:p w:rsidR="00B64966" w:rsidRPr="00826B13" w:rsidRDefault="00B64966" w:rsidP="002A273A">
            <w:pPr>
              <w:spacing w:after="0" w:line="240" w:lineRule="auto"/>
              <w:jc w:val="both"/>
              <w:rPr>
                <w:rFonts w:ascii="Times New Roman" w:hAnsi="Times New Roman" w:cs="Times New Roman"/>
                <w:color w:val="000000" w:themeColor="text1"/>
                <w:sz w:val="24"/>
              </w:rPr>
            </w:pPr>
            <w:r w:rsidRPr="00826B13">
              <w:rPr>
                <w:rFonts w:ascii="Times New Roman" w:hAnsi="Times New Roman" w:cs="Times New Roman"/>
                <w:color w:val="000000" w:themeColor="text1"/>
                <w:sz w:val="24"/>
              </w:rPr>
              <w:t>Resultado</w:t>
            </w:r>
            <w:r w:rsidR="00A35F1C" w:rsidRPr="00826B13">
              <w:rPr>
                <w:rFonts w:ascii="Times New Roman" w:hAnsi="Times New Roman" w:cs="Times New Roman"/>
                <w:color w:val="000000" w:themeColor="text1"/>
                <w:sz w:val="24"/>
              </w:rPr>
              <w:t>s</w:t>
            </w:r>
            <w:r w:rsidRPr="00826B13">
              <w:rPr>
                <w:rFonts w:ascii="Times New Roman" w:hAnsi="Times New Roman" w:cs="Times New Roman"/>
                <w:color w:val="000000" w:themeColor="text1"/>
                <w:sz w:val="24"/>
              </w:rPr>
              <w:t xml:space="preserve"> del análisis de correlación y regresión lineal de las variables independientes (</w:t>
            </w:r>
            <w:proofErr w:type="spellStart"/>
            <w:r w:rsidRPr="00826B13">
              <w:rPr>
                <w:rFonts w:ascii="Times New Roman" w:hAnsi="Times New Roman" w:cs="Times New Roman"/>
                <w:color w:val="000000" w:themeColor="text1"/>
                <w:sz w:val="24"/>
              </w:rPr>
              <w:t>Xs</w:t>
            </w:r>
            <w:proofErr w:type="spellEnd"/>
            <w:r w:rsidRPr="00826B13">
              <w:rPr>
                <w:rFonts w:ascii="Times New Roman" w:hAnsi="Times New Roman" w:cs="Times New Roman"/>
                <w:color w:val="000000" w:themeColor="text1"/>
                <w:sz w:val="24"/>
              </w:rPr>
              <w:t>), que tuvieron una estrechez significativa sobre el Rendimiento por hectárea (Variable dependiente Y) en el cultivo de maní, (San José de Pijullo. 2015)…………………</w:t>
            </w:r>
            <w:r w:rsidR="00660CD0" w:rsidRPr="00826B13">
              <w:rPr>
                <w:rFonts w:ascii="Times New Roman" w:hAnsi="Times New Roman" w:cs="Times New Roman"/>
                <w:color w:val="000000" w:themeColor="text1"/>
                <w:sz w:val="24"/>
              </w:rPr>
              <w:t>………</w:t>
            </w:r>
            <w:r w:rsidRPr="00826B13">
              <w:rPr>
                <w:rFonts w:ascii="Times New Roman" w:hAnsi="Times New Roman" w:cs="Times New Roman"/>
                <w:color w:val="000000" w:themeColor="text1"/>
                <w:sz w:val="24"/>
              </w:rPr>
              <w:t>……………………..</w:t>
            </w:r>
          </w:p>
          <w:p w:rsidR="00B64966" w:rsidRPr="00826B13" w:rsidRDefault="00B64966" w:rsidP="002A273A">
            <w:pPr>
              <w:spacing w:after="0" w:line="240" w:lineRule="auto"/>
              <w:jc w:val="both"/>
              <w:rPr>
                <w:rFonts w:ascii="Times New Roman" w:hAnsi="Times New Roman" w:cs="Times New Roman"/>
                <w:color w:val="000000" w:themeColor="text1"/>
                <w:sz w:val="24"/>
              </w:rPr>
            </w:pPr>
          </w:p>
          <w:p w:rsidR="00B64966" w:rsidRPr="00826B13" w:rsidRDefault="00B64966" w:rsidP="002A273A">
            <w:pPr>
              <w:spacing w:after="0" w:line="240" w:lineRule="auto"/>
              <w:jc w:val="both"/>
              <w:rPr>
                <w:rFonts w:ascii="Times New Roman" w:hAnsi="Times New Roman" w:cs="Times New Roman"/>
                <w:color w:val="000000" w:themeColor="text1"/>
                <w:sz w:val="24"/>
              </w:rPr>
            </w:pPr>
          </w:p>
          <w:p w:rsidR="00B64966" w:rsidRPr="00826B13" w:rsidRDefault="00B64966" w:rsidP="002A273A">
            <w:pPr>
              <w:spacing w:after="0" w:line="240" w:lineRule="auto"/>
              <w:jc w:val="both"/>
              <w:rPr>
                <w:rFonts w:ascii="Times New Roman" w:hAnsi="Times New Roman" w:cs="Times New Roman"/>
                <w:color w:val="000000" w:themeColor="text1"/>
                <w:sz w:val="24"/>
              </w:rPr>
            </w:pPr>
          </w:p>
          <w:p w:rsidR="00B64966" w:rsidRPr="00826B13" w:rsidRDefault="00B64966" w:rsidP="002A273A">
            <w:pPr>
              <w:spacing w:after="0" w:line="240" w:lineRule="auto"/>
              <w:jc w:val="both"/>
              <w:rPr>
                <w:rFonts w:ascii="Times New Roman" w:hAnsi="Times New Roman" w:cs="Times New Roman"/>
                <w:color w:val="000000" w:themeColor="text1"/>
                <w:sz w:val="24"/>
              </w:rPr>
            </w:pPr>
          </w:p>
          <w:p w:rsidR="00B64966" w:rsidRPr="00826B13" w:rsidRDefault="00B64966" w:rsidP="002A273A">
            <w:pPr>
              <w:spacing w:after="0" w:line="240" w:lineRule="auto"/>
              <w:jc w:val="both"/>
              <w:rPr>
                <w:rFonts w:ascii="Times New Roman" w:hAnsi="Times New Roman" w:cs="Times New Roman"/>
                <w:color w:val="000000" w:themeColor="text1"/>
                <w:sz w:val="24"/>
              </w:rPr>
            </w:pPr>
          </w:p>
          <w:p w:rsidR="00B64966" w:rsidRPr="00826B13" w:rsidRDefault="00B64966" w:rsidP="002A273A">
            <w:pPr>
              <w:spacing w:after="0" w:line="240" w:lineRule="auto"/>
              <w:jc w:val="both"/>
              <w:rPr>
                <w:rFonts w:ascii="Times New Roman" w:hAnsi="Times New Roman" w:cs="Times New Roman"/>
                <w:color w:val="000000" w:themeColor="text1"/>
                <w:sz w:val="24"/>
              </w:rPr>
            </w:pPr>
          </w:p>
          <w:p w:rsidR="00B15BCA" w:rsidRPr="00826B13" w:rsidRDefault="00B15BCA" w:rsidP="002A273A">
            <w:pPr>
              <w:spacing w:after="0" w:line="240" w:lineRule="auto"/>
              <w:jc w:val="both"/>
              <w:rPr>
                <w:rFonts w:ascii="Times New Roman" w:hAnsi="Times New Roman" w:cs="Times New Roman"/>
                <w:color w:val="000000" w:themeColor="text1"/>
                <w:sz w:val="24"/>
              </w:rPr>
            </w:pPr>
          </w:p>
        </w:tc>
        <w:tc>
          <w:tcPr>
            <w:tcW w:w="780" w:type="dxa"/>
            <w:gridSpan w:val="9"/>
          </w:tcPr>
          <w:p w:rsidR="00B64966" w:rsidRPr="003C61F4" w:rsidRDefault="00B64966" w:rsidP="002A273A">
            <w:pPr>
              <w:spacing w:after="0" w:line="240" w:lineRule="auto"/>
              <w:ind w:left="-69" w:right="-124"/>
              <w:jc w:val="center"/>
              <w:rPr>
                <w:rFonts w:ascii="Times New Roman" w:hAnsi="Times New Roman" w:cs="Times New Roman"/>
                <w:sz w:val="24"/>
                <w:szCs w:val="24"/>
              </w:rPr>
            </w:pPr>
          </w:p>
          <w:p w:rsidR="00B64966" w:rsidRDefault="00B64966" w:rsidP="002A273A">
            <w:pPr>
              <w:spacing w:after="0" w:line="240" w:lineRule="auto"/>
              <w:ind w:right="-124"/>
              <w:rPr>
                <w:rFonts w:ascii="Times New Roman" w:hAnsi="Times New Roman" w:cs="Times New Roman"/>
                <w:sz w:val="24"/>
                <w:szCs w:val="24"/>
              </w:rPr>
            </w:pPr>
          </w:p>
          <w:p w:rsidR="002A273A" w:rsidRDefault="002A273A" w:rsidP="002A273A">
            <w:pPr>
              <w:spacing w:after="0" w:line="240" w:lineRule="auto"/>
              <w:ind w:right="-124"/>
              <w:rPr>
                <w:rFonts w:ascii="Times New Roman" w:hAnsi="Times New Roman" w:cs="Times New Roman"/>
                <w:sz w:val="24"/>
                <w:szCs w:val="24"/>
              </w:rPr>
            </w:pPr>
          </w:p>
          <w:p w:rsidR="00B64966" w:rsidRPr="003C61F4" w:rsidRDefault="00707BB2" w:rsidP="002A273A">
            <w:pPr>
              <w:spacing w:line="240" w:lineRule="auto"/>
              <w:ind w:left="-69" w:right="-124"/>
              <w:rPr>
                <w:rFonts w:ascii="Times New Roman" w:hAnsi="Times New Roman" w:cs="Times New Roman"/>
                <w:sz w:val="24"/>
                <w:szCs w:val="24"/>
              </w:rPr>
            </w:pPr>
            <w:r>
              <w:rPr>
                <w:rFonts w:ascii="Times New Roman" w:hAnsi="Times New Roman" w:cs="Times New Roman"/>
                <w:sz w:val="24"/>
                <w:szCs w:val="24"/>
              </w:rPr>
              <w:t xml:space="preserve">   50</w:t>
            </w:r>
          </w:p>
        </w:tc>
      </w:tr>
      <w:tr w:rsidR="00B64966" w:rsidRPr="00622283" w:rsidTr="00B15BCA">
        <w:trPr>
          <w:gridBefore w:val="1"/>
          <w:wBefore w:w="95" w:type="dxa"/>
          <w:jc w:val="center"/>
        </w:trPr>
        <w:tc>
          <w:tcPr>
            <w:tcW w:w="338" w:type="dxa"/>
            <w:gridSpan w:val="4"/>
          </w:tcPr>
          <w:p w:rsidR="00B64966" w:rsidRPr="00622283" w:rsidRDefault="00B64966" w:rsidP="002A273A">
            <w:pPr>
              <w:spacing w:line="240" w:lineRule="auto"/>
              <w:jc w:val="both"/>
              <w:rPr>
                <w:rFonts w:ascii="Times New Roman" w:hAnsi="Times New Roman" w:cs="Times New Roman"/>
                <w:b/>
              </w:rPr>
            </w:pPr>
          </w:p>
        </w:tc>
        <w:tc>
          <w:tcPr>
            <w:tcW w:w="7411" w:type="dxa"/>
            <w:gridSpan w:val="11"/>
          </w:tcPr>
          <w:p w:rsidR="00B64966" w:rsidRDefault="00B64966" w:rsidP="0025095A">
            <w:pPr>
              <w:spacing w:after="0" w:line="240" w:lineRule="auto"/>
              <w:ind w:right="-153"/>
              <w:jc w:val="center"/>
              <w:rPr>
                <w:rFonts w:ascii="Times New Roman" w:hAnsi="Times New Roman" w:cs="Times New Roman"/>
                <w:b/>
                <w:sz w:val="28"/>
                <w:szCs w:val="28"/>
              </w:rPr>
            </w:pPr>
            <w:r w:rsidRPr="00622283">
              <w:rPr>
                <w:rFonts w:ascii="Times New Roman" w:hAnsi="Times New Roman" w:cs="Times New Roman"/>
                <w:b/>
                <w:sz w:val="28"/>
                <w:szCs w:val="28"/>
              </w:rPr>
              <w:t>ÍNDICE DE GRÁFICOS</w:t>
            </w:r>
          </w:p>
          <w:p w:rsidR="00B64966" w:rsidRPr="008875CF" w:rsidRDefault="00B64966" w:rsidP="002A273A">
            <w:pPr>
              <w:spacing w:after="0" w:line="240" w:lineRule="auto"/>
              <w:ind w:left="-17" w:right="-153"/>
              <w:jc w:val="center"/>
              <w:rPr>
                <w:rFonts w:ascii="Times New Roman" w:hAnsi="Times New Roman" w:cs="Times New Roman"/>
                <w:sz w:val="24"/>
                <w:szCs w:val="24"/>
              </w:rPr>
            </w:pPr>
          </w:p>
        </w:tc>
        <w:tc>
          <w:tcPr>
            <w:tcW w:w="780" w:type="dxa"/>
            <w:gridSpan w:val="9"/>
          </w:tcPr>
          <w:p w:rsidR="00B64966" w:rsidRPr="00622283" w:rsidRDefault="00B64966" w:rsidP="002A273A">
            <w:pPr>
              <w:spacing w:line="240" w:lineRule="auto"/>
              <w:jc w:val="center"/>
              <w:rPr>
                <w:rFonts w:ascii="Times New Roman" w:hAnsi="Times New Roman" w:cs="Times New Roman"/>
                <w:b/>
              </w:rPr>
            </w:pPr>
          </w:p>
        </w:tc>
      </w:tr>
      <w:tr w:rsidR="00B64966" w:rsidRPr="000A2776" w:rsidTr="00B15BCA">
        <w:trPr>
          <w:gridBefore w:val="4"/>
          <w:wBefore w:w="332" w:type="dxa"/>
          <w:jc w:val="center"/>
        </w:trPr>
        <w:tc>
          <w:tcPr>
            <w:tcW w:w="451" w:type="dxa"/>
            <w:gridSpan w:val="4"/>
          </w:tcPr>
          <w:p w:rsidR="00B64966" w:rsidRPr="00622283" w:rsidRDefault="00B64966" w:rsidP="002A273A">
            <w:pPr>
              <w:spacing w:after="0" w:line="240" w:lineRule="auto"/>
              <w:ind w:right="-137"/>
              <w:jc w:val="both"/>
              <w:rPr>
                <w:rFonts w:ascii="Times New Roman" w:hAnsi="Times New Roman" w:cs="Times New Roman"/>
                <w:b/>
              </w:rPr>
            </w:pPr>
          </w:p>
          <w:p w:rsidR="00B64966" w:rsidRDefault="00753E23" w:rsidP="002A273A">
            <w:pPr>
              <w:spacing w:after="0" w:line="240" w:lineRule="auto"/>
              <w:ind w:left="-67" w:right="-137"/>
              <w:rPr>
                <w:rFonts w:ascii="Times New Roman" w:hAnsi="Times New Roman" w:cs="Times New Roman"/>
                <w:b/>
              </w:rPr>
            </w:pPr>
            <w:r>
              <w:rPr>
                <w:noProof/>
                <w:lang w:val="es-CO" w:eastAsia="es-CO"/>
              </w:rPr>
              <mc:AlternateContent>
                <mc:Choice Requires="wps">
                  <w:drawing>
                    <wp:anchor distT="0" distB="0" distL="114300" distR="114300" simplePos="0" relativeHeight="251778560" behindDoc="0" locked="0" layoutInCell="1" allowOverlap="1" wp14:anchorId="25406484" wp14:editId="325CE8E8">
                      <wp:simplePos x="0" y="0"/>
                      <wp:positionH relativeFrom="column">
                        <wp:posOffset>-206424</wp:posOffset>
                      </wp:positionH>
                      <wp:positionV relativeFrom="paragraph">
                        <wp:posOffset>156845</wp:posOffset>
                      </wp:positionV>
                      <wp:extent cx="977900" cy="479425"/>
                      <wp:effectExtent l="0" t="0" r="12700" b="15875"/>
                      <wp:wrapNone/>
                      <wp:docPr id="39"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79425"/>
                              </a:xfrm>
                              <a:prstGeom prst="rect">
                                <a:avLst/>
                              </a:prstGeom>
                              <a:solidFill>
                                <a:srgbClr val="FFFFFF"/>
                              </a:solidFill>
                              <a:ln w="9525">
                                <a:solidFill>
                                  <a:schemeClr val="bg1">
                                    <a:lumMod val="100000"/>
                                    <a:lumOff val="0"/>
                                  </a:schemeClr>
                                </a:solidFill>
                                <a:miter lim="800000"/>
                                <a:headEnd/>
                                <a:tailEnd/>
                              </a:ln>
                            </wps:spPr>
                            <wps:txbx>
                              <w:txbxContent>
                                <w:p w:rsidR="00E73C58" w:rsidRDefault="00E73C58" w:rsidP="00B64966">
                                  <w:pPr>
                                    <w:spacing w:after="0" w:line="240" w:lineRule="auto"/>
                                    <w:rPr>
                                      <w:rFonts w:ascii="Times New Roman" w:hAnsi="Times New Roman" w:cs="Times New Roman"/>
                                      <w:b/>
                                      <w:sz w:val="24"/>
                                      <w:szCs w:val="24"/>
                                      <w:lang w:val="es-EC"/>
                                    </w:rPr>
                                  </w:pPr>
                                  <w:r>
                                    <w:rPr>
                                      <w:rFonts w:ascii="Times New Roman" w:hAnsi="Times New Roman" w:cs="Times New Roman"/>
                                      <w:b/>
                                      <w:sz w:val="24"/>
                                      <w:szCs w:val="24"/>
                                      <w:lang w:val="es-EC"/>
                                    </w:rPr>
                                    <w:t>GRÁFIC</w:t>
                                  </w:r>
                                  <w:r w:rsidRPr="00B25941">
                                    <w:rPr>
                                      <w:rFonts w:ascii="Times New Roman" w:hAnsi="Times New Roman" w:cs="Times New Roman"/>
                                      <w:b/>
                                      <w:sz w:val="24"/>
                                      <w:szCs w:val="24"/>
                                      <w:lang w:val="es-EC"/>
                                    </w:rPr>
                                    <w:t xml:space="preserve">O </w:t>
                                  </w:r>
                                </w:p>
                                <w:p w:rsidR="00E73C58" w:rsidRPr="00B25941" w:rsidRDefault="00E73C58" w:rsidP="00B64966">
                                  <w:pPr>
                                    <w:spacing w:after="0" w:line="240" w:lineRule="auto"/>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Pr="00B25941">
                                    <w:rPr>
                                      <w:rFonts w:ascii="Times New Roman" w:hAnsi="Times New Roman" w:cs="Times New Roman"/>
                                      <w:b/>
                                      <w:sz w:val="24"/>
                                      <w:szCs w:val="24"/>
                                      <w:lang w:val="es-EC"/>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06484" id="Rectángulo 24" o:spid="_x0000_s1028" style="position:absolute;left:0;text-align:left;margin-left:-16.25pt;margin-top:12.35pt;width:77pt;height:37.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" strokecolor="white [3212]">
                      <v:textbox>
                        <w:txbxContent>
                          <w:p w:rsidR="00E73C58" w:rsidRDefault="00E73C58" w:rsidP="00B64966">
                            <w:pPr>
                              <w:spacing w:after="0" w:line="240" w:lineRule="auto"/>
                              <w:rPr>
                                <w:rFonts w:ascii="Times New Roman" w:hAnsi="Times New Roman" w:cs="Times New Roman"/>
                                <w:b/>
                                <w:sz w:val="24"/>
                                <w:szCs w:val="24"/>
                                <w:lang w:val="es-EC"/>
                              </w:rPr>
                            </w:pPr>
                            <w:r>
                              <w:rPr>
                                <w:rFonts w:ascii="Times New Roman" w:hAnsi="Times New Roman" w:cs="Times New Roman"/>
                                <w:b/>
                                <w:sz w:val="24"/>
                                <w:szCs w:val="24"/>
                                <w:lang w:val="es-EC"/>
                              </w:rPr>
                              <w:t>GRÁFIC</w:t>
                            </w:r>
                            <w:r w:rsidRPr="00B25941">
                              <w:rPr>
                                <w:rFonts w:ascii="Times New Roman" w:hAnsi="Times New Roman" w:cs="Times New Roman"/>
                                <w:b/>
                                <w:sz w:val="24"/>
                                <w:szCs w:val="24"/>
                                <w:lang w:val="es-EC"/>
                              </w:rPr>
                              <w:t xml:space="preserve">O </w:t>
                            </w:r>
                          </w:p>
                          <w:p w:rsidR="00E73C58" w:rsidRPr="00B25941" w:rsidRDefault="00E73C58" w:rsidP="00B64966">
                            <w:pPr>
                              <w:spacing w:after="0" w:line="240" w:lineRule="auto"/>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Pr="00B25941">
                              <w:rPr>
                                <w:rFonts w:ascii="Times New Roman" w:hAnsi="Times New Roman" w:cs="Times New Roman"/>
                                <w:b/>
                                <w:sz w:val="24"/>
                                <w:szCs w:val="24"/>
                                <w:lang w:val="es-EC"/>
                              </w:rPr>
                              <w:t>N°</w:t>
                            </w:r>
                          </w:p>
                        </w:txbxContent>
                      </v:textbox>
                    </v:rect>
                  </w:pict>
                </mc:Fallback>
              </mc:AlternateContent>
            </w:r>
          </w:p>
          <w:p w:rsidR="00B64966" w:rsidRPr="00622283" w:rsidRDefault="00B64966" w:rsidP="002A273A">
            <w:pPr>
              <w:spacing w:after="0" w:line="240" w:lineRule="auto"/>
              <w:ind w:left="-67" w:right="-137"/>
              <w:rPr>
                <w:rFonts w:ascii="Times New Roman" w:hAnsi="Times New Roman" w:cs="Times New Roman"/>
                <w:b/>
              </w:rPr>
            </w:pPr>
          </w:p>
        </w:tc>
        <w:tc>
          <w:tcPr>
            <w:tcW w:w="7061" w:type="dxa"/>
            <w:gridSpan w:val="8"/>
          </w:tcPr>
          <w:p w:rsidR="00B64966" w:rsidRPr="000A2776" w:rsidRDefault="00B64966" w:rsidP="002A273A">
            <w:pPr>
              <w:spacing w:after="0" w:line="240" w:lineRule="auto"/>
              <w:jc w:val="center"/>
              <w:rPr>
                <w:rFonts w:ascii="Times New Roman" w:hAnsi="Times New Roman" w:cs="Times New Roman"/>
                <w:b/>
                <w:sz w:val="24"/>
                <w:szCs w:val="24"/>
              </w:rPr>
            </w:pPr>
            <w:r w:rsidRPr="000A2776">
              <w:rPr>
                <w:rFonts w:ascii="Times New Roman" w:hAnsi="Times New Roman" w:cs="Times New Roman"/>
                <w:b/>
                <w:sz w:val="24"/>
                <w:szCs w:val="24"/>
              </w:rPr>
              <w:t>DENOMINACIÓN</w:t>
            </w:r>
          </w:p>
        </w:tc>
        <w:tc>
          <w:tcPr>
            <w:tcW w:w="780" w:type="dxa"/>
            <w:gridSpan w:val="9"/>
          </w:tcPr>
          <w:p w:rsidR="00B64966" w:rsidRPr="000A2776" w:rsidRDefault="00B64966" w:rsidP="002A273A">
            <w:pPr>
              <w:spacing w:after="0" w:line="240" w:lineRule="auto"/>
              <w:rPr>
                <w:rFonts w:ascii="Times New Roman" w:hAnsi="Times New Roman" w:cs="Times New Roman"/>
                <w:b/>
                <w:sz w:val="24"/>
                <w:szCs w:val="24"/>
              </w:rPr>
            </w:pPr>
          </w:p>
          <w:p w:rsidR="00B64966" w:rsidRPr="000A2776" w:rsidRDefault="00B64966" w:rsidP="002A273A">
            <w:pPr>
              <w:spacing w:after="0" w:line="240" w:lineRule="auto"/>
              <w:rPr>
                <w:rFonts w:ascii="Times New Roman" w:hAnsi="Times New Roman" w:cs="Times New Roman"/>
                <w:b/>
                <w:sz w:val="24"/>
                <w:szCs w:val="24"/>
              </w:rPr>
            </w:pPr>
          </w:p>
          <w:p w:rsidR="00B64966" w:rsidRPr="000A2776" w:rsidRDefault="00B64966" w:rsidP="002A273A">
            <w:pPr>
              <w:spacing w:after="0" w:line="240" w:lineRule="auto"/>
              <w:ind w:left="-69"/>
              <w:rPr>
                <w:rFonts w:ascii="Times New Roman" w:hAnsi="Times New Roman" w:cs="Times New Roman"/>
                <w:sz w:val="24"/>
                <w:szCs w:val="24"/>
              </w:rPr>
            </w:pPr>
            <w:r w:rsidRPr="000A2776">
              <w:rPr>
                <w:rFonts w:ascii="Times New Roman" w:hAnsi="Times New Roman" w:cs="Times New Roman"/>
                <w:b/>
                <w:sz w:val="24"/>
                <w:szCs w:val="24"/>
              </w:rPr>
              <w:t>PÁG</w:t>
            </w:r>
            <w:r w:rsidRPr="000A2776">
              <w:rPr>
                <w:rFonts w:ascii="Times New Roman" w:hAnsi="Times New Roman" w:cs="Times New Roman"/>
                <w:sz w:val="24"/>
                <w:szCs w:val="24"/>
              </w:rPr>
              <w:t>.</w:t>
            </w:r>
          </w:p>
          <w:p w:rsidR="00B64966" w:rsidRPr="000A2776" w:rsidRDefault="00B64966" w:rsidP="002A273A">
            <w:pPr>
              <w:spacing w:after="0" w:line="240" w:lineRule="auto"/>
              <w:rPr>
                <w:rFonts w:ascii="Times New Roman" w:hAnsi="Times New Roman" w:cs="Times New Roman"/>
                <w:sz w:val="24"/>
                <w:szCs w:val="24"/>
              </w:rPr>
            </w:pPr>
          </w:p>
        </w:tc>
      </w:tr>
      <w:tr w:rsidR="00B64966" w:rsidRPr="007C3334" w:rsidTr="00B15BCA">
        <w:trPr>
          <w:gridBefore w:val="4"/>
          <w:gridAfter w:val="2"/>
          <w:wBefore w:w="332" w:type="dxa"/>
          <w:wAfter w:w="147" w:type="dxa"/>
          <w:trHeight w:val="890"/>
          <w:jc w:val="center"/>
        </w:trPr>
        <w:tc>
          <w:tcPr>
            <w:tcW w:w="451" w:type="dxa"/>
            <w:gridSpan w:val="4"/>
          </w:tcPr>
          <w:p w:rsidR="00B64966" w:rsidRDefault="00B64966" w:rsidP="002A273A">
            <w:pPr>
              <w:spacing w:after="0" w:line="240" w:lineRule="auto"/>
              <w:ind w:right="-540"/>
              <w:rPr>
                <w:rFonts w:ascii="Times New Roman" w:hAnsi="Times New Roman" w:cs="Times New Roman"/>
                <w:sz w:val="24"/>
                <w:szCs w:val="24"/>
              </w:rPr>
            </w:pPr>
          </w:p>
          <w:p w:rsidR="00B64966" w:rsidRPr="007C3334" w:rsidRDefault="00B64966" w:rsidP="002A273A">
            <w:pPr>
              <w:spacing w:after="0" w:line="240" w:lineRule="auto"/>
              <w:ind w:right="-540"/>
              <w:rPr>
                <w:rFonts w:ascii="Times New Roman" w:hAnsi="Times New Roman" w:cs="Times New Roman"/>
                <w:sz w:val="24"/>
                <w:szCs w:val="24"/>
              </w:rPr>
            </w:pPr>
            <w:r w:rsidRPr="007C3334">
              <w:rPr>
                <w:rFonts w:ascii="Times New Roman" w:hAnsi="Times New Roman" w:cs="Times New Roman"/>
                <w:sz w:val="24"/>
                <w:szCs w:val="24"/>
              </w:rPr>
              <w:t>1</w:t>
            </w:r>
          </w:p>
          <w:p w:rsidR="00B64966" w:rsidRPr="007C3334" w:rsidRDefault="00B64966" w:rsidP="002A273A">
            <w:pPr>
              <w:spacing w:after="0" w:line="240" w:lineRule="auto"/>
              <w:ind w:left="-76" w:right="-540"/>
              <w:rPr>
                <w:rFonts w:ascii="Times New Roman" w:hAnsi="Times New Roman" w:cs="Times New Roman"/>
                <w:sz w:val="24"/>
                <w:szCs w:val="24"/>
              </w:rPr>
            </w:pPr>
          </w:p>
        </w:tc>
        <w:tc>
          <w:tcPr>
            <w:tcW w:w="7216" w:type="dxa"/>
            <w:gridSpan w:val="9"/>
          </w:tcPr>
          <w:p w:rsidR="00B64966" w:rsidRDefault="00B64966" w:rsidP="002A273A">
            <w:pPr>
              <w:spacing w:after="0" w:line="240" w:lineRule="auto"/>
              <w:jc w:val="both"/>
              <w:rPr>
                <w:rFonts w:ascii="Times New Roman" w:eastAsia="Times New Roman" w:hAnsi="Times New Roman" w:cs="Times New Roman"/>
                <w:sz w:val="24"/>
                <w:szCs w:val="24"/>
                <w:lang w:eastAsia="es-EC"/>
              </w:rPr>
            </w:pPr>
          </w:p>
          <w:p w:rsidR="00B64966" w:rsidRPr="007C3334" w:rsidRDefault="00B64966" w:rsidP="002A273A">
            <w:pPr>
              <w:spacing w:after="0" w:line="240" w:lineRule="auto"/>
              <w:jc w:val="both"/>
              <w:rPr>
                <w:rFonts w:ascii="Times New Roman" w:eastAsia="Times New Roman" w:hAnsi="Times New Roman" w:cs="Times New Roman"/>
                <w:sz w:val="24"/>
                <w:szCs w:val="24"/>
                <w:lang w:eastAsia="es-EC"/>
              </w:rPr>
            </w:pPr>
            <w:r w:rsidRPr="007C3334">
              <w:rPr>
                <w:rFonts w:ascii="Times New Roman" w:hAnsi="Times New Roman" w:cs="Times New Roman"/>
                <w:sz w:val="24"/>
                <w:szCs w:val="24"/>
              </w:rPr>
              <w:t xml:space="preserve">Promedios de Días a la floración (DF) de 12 cultivares de maní, </w:t>
            </w:r>
            <w:r w:rsidRPr="00FE2B17">
              <w:rPr>
                <w:rFonts w:ascii="Times New Roman" w:hAnsi="Times New Roman" w:cs="Times New Roman"/>
                <w:sz w:val="24"/>
                <w:szCs w:val="24"/>
              </w:rPr>
              <w:t>evaluados en el recinto San José de Pijull</w:t>
            </w:r>
            <w:r w:rsidR="00B15BCA">
              <w:rPr>
                <w:rFonts w:ascii="Times New Roman" w:hAnsi="Times New Roman" w:cs="Times New Roman"/>
                <w:sz w:val="24"/>
                <w:szCs w:val="24"/>
              </w:rPr>
              <w:t>o, cantón Urdaneta, provincia</w:t>
            </w:r>
            <w:r w:rsidRPr="00FE2B17">
              <w:rPr>
                <w:rFonts w:ascii="Times New Roman" w:hAnsi="Times New Roman" w:cs="Times New Roman"/>
                <w:sz w:val="24"/>
                <w:szCs w:val="24"/>
              </w:rPr>
              <w:t xml:space="preserve"> Los Ríos</w:t>
            </w:r>
            <w:r>
              <w:rPr>
                <w:rFonts w:ascii="Times New Roman" w:hAnsi="Times New Roman" w:cs="Times New Roman"/>
                <w:sz w:val="24"/>
                <w:szCs w:val="24"/>
              </w:rPr>
              <w:t>, 2015…</w:t>
            </w:r>
            <w:r w:rsidRPr="00FE2B17">
              <w:rPr>
                <w:rFonts w:ascii="Times New Roman" w:hAnsi="Times New Roman" w:cs="Times New Roman"/>
                <w:sz w:val="24"/>
                <w:szCs w:val="24"/>
              </w:rPr>
              <w:t>…</w:t>
            </w:r>
            <w:r>
              <w:rPr>
                <w:rFonts w:ascii="Times New Roman" w:hAnsi="Times New Roman" w:cs="Times New Roman"/>
                <w:sz w:val="24"/>
                <w:szCs w:val="24"/>
              </w:rPr>
              <w:t>…………………………………………………...</w:t>
            </w:r>
            <w:r w:rsidR="00B15BCA">
              <w:rPr>
                <w:rFonts w:ascii="Times New Roman" w:hAnsi="Times New Roman" w:cs="Times New Roman"/>
                <w:sz w:val="24"/>
                <w:szCs w:val="24"/>
              </w:rPr>
              <w:t>......................</w:t>
            </w:r>
          </w:p>
        </w:tc>
        <w:tc>
          <w:tcPr>
            <w:tcW w:w="478" w:type="dxa"/>
            <w:gridSpan w:val="6"/>
          </w:tcPr>
          <w:p w:rsidR="00B64966" w:rsidRPr="003C61F4" w:rsidRDefault="00B64966" w:rsidP="002A273A">
            <w:pPr>
              <w:tabs>
                <w:tab w:val="left" w:pos="308"/>
                <w:tab w:val="left" w:pos="401"/>
              </w:tabs>
              <w:spacing w:after="0" w:line="240" w:lineRule="auto"/>
              <w:jc w:val="right"/>
              <w:rPr>
                <w:rFonts w:ascii="Times New Roman" w:hAnsi="Times New Roman" w:cs="Times New Roman"/>
                <w:sz w:val="24"/>
                <w:szCs w:val="24"/>
              </w:rPr>
            </w:pPr>
          </w:p>
          <w:p w:rsidR="00B64966" w:rsidRPr="003C61F4" w:rsidRDefault="00B64966" w:rsidP="002A273A">
            <w:pPr>
              <w:tabs>
                <w:tab w:val="left" w:pos="376"/>
              </w:tabs>
              <w:spacing w:after="0" w:line="240" w:lineRule="auto"/>
              <w:jc w:val="right"/>
              <w:rPr>
                <w:rFonts w:ascii="Times New Roman" w:hAnsi="Times New Roman" w:cs="Times New Roman"/>
                <w:sz w:val="24"/>
                <w:szCs w:val="24"/>
              </w:rPr>
            </w:pPr>
          </w:p>
          <w:p w:rsidR="00B64966" w:rsidRDefault="00B64966" w:rsidP="002A273A">
            <w:pPr>
              <w:tabs>
                <w:tab w:val="left" w:pos="376"/>
              </w:tabs>
              <w:spacing w:after="0" w:line="240" w:lineRule="auto"/>
              <w:jc w:val="right"/>
              <w:rPr>
                <w:rFonts w:ascii="Times New Roman" w:hAnsi="Times New Roman" w:cs="Times New Roman"/>
                <w:sz w:val="24"/>
                <w:szCs w:val="24"/>
              </w:rPr>
            </w:pPr>
          </w:p>
          <w:p w:rsidR="00B64966" w:rsidRPr="003C61F4" w:rsidRDefault="00B64966" w:rsidP="002A273A">
            <w:pPr>
              <w:tabs>
                <w:tab w:val="left" w:pos="376"/>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39</w:t>
            </w:r>
          </w:p>
          <w:p w:rsidR="00B64966" w:rsidRPr="003C61F4" w:rsidRDefault="00B64966" w:rsidP="002A273A">
            <w:pPr>
              <w:tabs>
                <w:tab w:val="left" w:pos="376"/>
              </w:tabs>
              <w:spacing w:after="0" w:line="240" w:lineRule="auto"/>
              <w:jc w:val="right"/>
              <w:rPr>
                <w:rFonts w:ascii="Times New Roman" w:hAnsi="Times New Roman" w:cs="Times New Roman"/>
                <w:sz w:val="24"/>
                <w:szCs w:val="24"/>
              </w:rPr>
            </w:pPr>
          </w:p>
        </w:tc>
      </w:tr>
      <w:tr w:rsidR="00B64966" w:rsidRPr="007C3334" w:rsidTr="00B15BCA">
        <w:trPr>
          <w:gridBefore w:val="4"/>
          <w:gridAfter w:val="2"/>
          <w:wBefore w:w="332" w:type="dxa"/>
          <w:wAfter w:w="147" w:type="dxa"/>
          <w:jc w:val="center"/>
        </w:trPr>
        <w:tc>
          <w:tcPr>
            <w:tcW w:w="451" w:type="dxa"/>
            <w:gridSpan w:val="4"/>
          </w:tcPr>
          <w:p w:rsidR="00B64966" w:rsidRPr="007C3334" w:rsidRDefault="00B64966" w:rsidP="002A273A">
            <w:pPr>
              <w:spacing w:line="240" w:lineRule="auto"/>
              <w:ind w:right="-540"/>
              <w:rPr>
                <w:rFonts w:ascii="Times New Roman" w:hAnsi="Times New Roman" w:cs="Times New Roman"/>
                <w:sz w:val="24"/>
                <w:szCs w:val="24"/>
              </w:rPr>
            </w:pPr>
            <w:r w:rsidRPr="007C3334">
              <w:rPr>
                <w:rFonts w:ascii="Times New Roman" w:hAnsi="Times New Roman" w:cs="Times New Roman"/>
                <w:sz w:val="24"/>
                <w:szCs w:val="24"/>
              </w:rPr>
              <w:t>2</w:t>
            </w:r>
          </w:p>
        </w:tc>
        <w:tc>
          <w:tcPr>
            <w:tcW w:w="7216" w:type="dxa"/>
            <w:gridSpan w:val="9"/>
          </w:tcPr>
          <w:p w:rsidR="00B64966" w:rsidRDefault="00B64966" w:rsidP="002A273A">
            <w:pPr>
              <w:spacing w:after="0" w:line="240" w:lineRule="auto"/>
              <w:jc w:val="both"/>
              <w:rPr>
                <w:rFonts w:ascii="Times New Roman" w:hAnsi="Times New Roman" w:cs="Times New Roman"/>
                <w:sz w:val="24"/>
                <w:szCs w:val="24"/>
                <w:lang w:val="es-ES_tradnl"/>
              </w:rPr>
            </w:pPr>
            <w:r w:rsidRPr="007C3334">
              <w:rPr>
                <w:rFonts w:ascii="Times New Roman" w:hAnsi="Times New Roman" w:cs="Times New Roman"/>
                <w:sz w:val="24"/>
                <w:szCs w:val="24"/>
                <w:lang w:val="es-ES_tradnl"/>
              </w:rPr>
              <w:t>Promedios de Altura de planta</w:t>
            </w:r>
            <w:r w:rsidR="00826B13">
              <w:rPr>
                <w:rFonts w:ascii="Times New Roman" w:hAnsi="Times New Roman" w:cs="Times New Roman"/>
                <w:sz w:val="24"/>
                <w:szCs w:val="24"/>
                <w:lang w:val="es-ES_tradnl"/>
              </w:rPr>
              <w:t xml:space="preserve"> en cm</w:t>
            </w:r>
            <w:r w:rsidRPr="007C3334">
              <w:rPr>
                <w:rFonts w:ascii="Times New Roman" w:hAnsi="Times New Roman" w:cs="Times New Roman"/>
                <w:sz w:val="24"/>
                <w:szCs w:val="24"/>
                <w:lang w:val="es-ES_tradnl"/>
              </w:rPr>
              <w:t xml:space="preserve"> (AP) de 12 cultivares de maní, </w:t>
            </w:r>
            <w:r w:rsidRPr="00FE2B17">
              <w:rPr>
                <w:rFonts w:ascii="Times New Roman" w:hAnsi="Times New Roman" w:cs="Times New Roman"/>
                <w:sz w:val="24"/>
                <w:szCs w:val="24"/>
              </w:rPr>
              <w:t>evaluados en el recinto San José de Pijull</w:t>
            </w:r>
            <w:r w:rsidR="00B15BCA">
              <w:rPr>
                <w:rFonts w:ascii="Times New Roman" w:hAnsi="Times New Roman" w:cs="Times New Roman"/>
                <w:sz w:val="24"/>
                <w:szCs w:val="24"/>
              </w:rPr>
              <w:t>o, cantón Urdaneta, provincia</w:t>
            </w:r>
            <w:r w:rsidRPr="00FE2B17">
              <w:rPr>
                <w:rFonts w:ascii="Times New Roman" w:hAnsi="Times New Roman" w:cs="Times New Roman"/>
                <w:sz w:val="24"/>
                <w:szCs w:val="24"/>
              </w:rPr>
              <w:t xml:space="preserve"> Los Ríos</w:t>
            </w:r>
            <w:r>
              <w:rPr>
                <w:rFonts w:ascii="Times New Roman" w:hAnsi="Times New Roman" w:cs="Times New Roman"/>
                <w:sz w:val="24"/>
                <w:szCs w:val="24"/>
              </w:rPr>
              <w:t>, 2015…</w:t>
            </w:r>
            <w:r w:rsidRPr="00FE2B17">
              <w:rPr>
                <w:rFonts w:ascii="Times New Roman" w:hAnsi="Times New Roman" w:cs="Times New Roman"/>
                <w:sz w:val="24"/>
                <w:szCs w:val="24"/>
              </w:rPr>
              <w:t>…</w:t>
            </w:r>
            <w:r w:rsidR="00185582">
              <w:rPr>
                <w:rFonts w:ascii="Times New Roman" w:hAnsi="Times New Roman" w:cs="Times New Roman"/>
                <w:sz w:val="24"/>
                <w:szCs w:val="24"/>
              </w:rPr>
              <w:t>……………</w:t>
            </w:r>
            <w:r>
              <w:rPr>
                <w:rFonts w:ascii="Times New Roman" w:hAnsi="Times New Roman" w:cs="Times New Roman"/>
                <w:sz w:val="24"/>
                <w:szCs w:val="24"/>
              </w:rPr>
              <w:t>…………………………………</w:t>
            </w:r>
            <w:r w:rsidR="00B15BCA">
              <w:rPr>
                <w:rFonts w:ascii="Times New Roman" w:hAnsi="Times New Roman" w:cs="Times New Roman"/>
                <w:sz w:val="24"/>
                <w:szCs w:val="24"/>
              </w:rPr>
              <w:t>……….</w:t>
            </w:r>
          </w:p>
          <w:p w:rsidR="00B64966" w:rsidRPr="007C3334" w:rsidRDefault="00B64966" w:rsidP="002A273A">
            <w:pPr>
              <w:spacing w:after="0" w:line="240" w:lineRule="auto"/>
              <w:jc w:val="both"/>
              <w:rPr>
                <w:rFonts w:ascii="Times New Roman" w:hAnsi="Times New Roman" w:cs="Times New Roman"/>
                <w:sz w:val="24"/>
                <w:szCs w:val="24"/>
              </w:rPr>
            </w:pPr>
          </w:p>
        </w:tc>
        <w:tc>
          <w:tcPr>
            <w:tcW w:w="478" w:type="dxa"/>
            <w:gridSpan w:val="6"/>
          </w:tcPr>
          <w:p w:rsidR="00B64966" w:rsidRPr="003C61F4" w:rsidRDefault="00B64966" w:rsidP="002A273A">
            <w:pPr>
              <w:tabs>
                <w:tab w:val="left" w:pos="308"/>
              </w:tabs>
              <w:spacing w:after="0" w:line="240" w:lineRule="auto"/>
              <w:jc w:val="right"/>
              <w:rPr>
                <w:rFonts w:ascii="Times New Roman" w:hAnsi="Times New Roman" w:cs="Times New Roman"/>
                <w:sz w:val="24"/>
                <w:szCs w:val="24"/>
              </w:rPr>
            </w:pPr>
          </w:p>
          <w:p w:rsidR="00B64966" w:rsidRDefault="00B64966" w:rsidP="002A273A">
            <w:pPr>
              <w:tabs>
                <w:tab w:val="left" w:pos="308"/>
              </w:tabs>
              <w:spacing w:after="0" w:line="240" w:lineRule="auto"/>
              <w:jc w:val="right"/>
              <w:rPr>
                <w:rFonts w:ascii="Times New Roman" w:hAnsi="Times New Roman" w:cs="Times New Roman"/>
                <w:sz w:val="24"/>
                <w:szCs w:val="24"/>
              </w:rPr>
            </w:pPr>
          </w:p>
          <w:p w:rsidR="00B64966" w:rsidRDefault="00B64966" w:rsidP="002A273A">
            <w:pPr>
              <w:tabs>
                <w:tab w:val="left" w:pos="308"/>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40</w:t>
            </w:r>
          </w:p>
          <w:p w:rsidR="00B64966" w:rsidRPr="003C61F4" w:rsidRDefault="00B64966" w:rsidP="002A273A">
            <w:pPr>
              <w:tabs>
                <w:tab w:val="left" w:pos="308"/>
              </w:tabs>
              <w:spacing w:after="0" w:line="240" w:lineRule="auto"/>
              <w:jc w:val="right"/>
              <w:rPr>
                <w:rFonts w:ascii="Times New Roman" w:hAnsi="Times New Roman" w:cs="Times New Roman"/>
                <w:sz w:val="24"/>
                <w:szCs w:val="24"/>
              </w:rPr>
            </w:pPr>
          </w:p>
        </w:tc>
      </w:tr>
      <w:tr w:rsidR="00B64966" w:rsidRPr="007C3334" w:rsidTr="00B15BCA">
        <w:trPr>
          <w:gridBefore w:val="4"/>
          <w:gridAfter w:val="2"/>
          <w:wBefore w:w="332" w:type="dxa"/>
          <w:wAfter w:w="147" w:type="dxa"/>
          <w:jc w:val="center"/>
        </w:trPr>
        <w:tc>
          <w:tcPr>
            <w:tcW w:w="451" w:type="dxa"/>
            <w:gridSpan w:val="4"/>
          </w:tcPr>
          <w:p w:rsidR="00B64966" w:rsidRPr="007C3334" w:rsidRDefault="00B64966" w:rsidP="002A273A">
            <w:pPr>
              <w:spacing w:after="0" w:line="240" w:lineRule="auto"/>
              <w:ind w:right="-540"/>
              <w:rPr>
                <w:rFonts w:ascii="Times New Roman" w:hAnsi="Times New Roman" w:cs="Times New Roman"/>
                <w:sz w:val="24"/>
                <w:szCs w:val="24"/>
              </w:rPr>
            </w:pPr>
            <w:r w:rsidRPr="007C3334">
              <w:rPr>
                <w:rFonts w:ascii="Times New Roman" w:hAnsi="Times New Roman" w:cs="Times New Roman"/>
                <w:sz w:val="24"/>
                <w:szCs w:val="24"/>
              </w:rPr>
              <w:t>3</w:t>
            </w:r>
          </w:p>
        </w:tc>
        <w:tc>
          <w:tcPr>
            <w:tcW w:w="7216" w:type="dxa"/>
            <w:gridSpan w:val="9"/>
          </w:tcPr>
          <w:p w:rsidR="00B64966" w:rsidRDefault="00B64966" w:rsidP="002A273A">
            <w:pPr>
              <w:spacing w:after="0" w:line="240" w:lineRule="auto"/>
              <w:jc w:val="both"/>
              <w:rPr>
                <w:rFonts w:ascii="Times New Roman" w:hAnsi="Times New Roman" w:cs="Times New Roman"/>
                <w:sz w:val="24"/>
                <w:szCs w:val="24"/>
              </w:rPr>
            </w:pPr>
            <w:r w:rsidRPr="001A1384">
              <w:rPr>
                <w:rFonts w:ascii="Times New Roman" w:hAnsi="Times New Roman" w:cs="Times New Roman"/>
                <w:sz w:val="24"/>
                <w:szCs w:val="24"/>
                <w:lang w:val="es-ES_tradnl"/>
              </w:rPr>
              <w:t xml:space="preserve">Promedios de </w:t>
            </w:r>
            <w:r>
              <w:rPr>
                <w:rFonts w:ascii="Times New Roman" w:hAnsi="Times New Roman" w:cs="Times New Roman"/>
                <w:sz w:val="24"/>
                <w:szCs w:val="24"/>
                <w:lang w:val="es-ES_tradnl"/>
              </w:rPr>
              <w:t>Días a la cosecha (DC</w:t>
            </w:r>
            <w:r w:rsidRPr="001A1384">
              <w:rPr>
                <w:rFonts w:ascii="Times New Roman" w:hAnsi="Times New Roman" w:cs="Times New Roman"/>
                <w:sz w:val="24"/>
                <w:szCs w:val="24"/>
                <w:lang w:val="es-ES_tradnl"/>
              </w:rPr>
              <w:t xml:space="preserve">) de 12 cultivares de maní, </w:t>
            </w:r>
            <w:r>
              <w:rPr>
                <w:rFonts w:ascii="Times New Roman" w:hAnsi="Times New Roman" w:cs="Times New Roman"/>
                <w:sz w:val="24"/>
                <w:szCs w:val="24"/>
              </w:rPr>
              <w:t>evaluados en recinto San José de Pijullo, cantón Urdaneta, provincia Los Ríos, 2015…………………………………………………………...</w:t>
            </w:r>
            <w:r w:rsidR="00B15BCA">
              <w:rPr>
                <w:rFonts w:ascii="Times New Roman" w:hAnsi="Times New Roman" w:cs="Times New Roman"/>
                <w:sz w:val="24"/>
                <w:szCs w:val="24"/>
              </w:rPr>
              <w:t>..................</w:t>
            </w:r>
          </w:p>
          <w:p w:rsidR="00B64966" w:rsidRPr="007C3334" w:rsidRDefault="00B64966" w:rsidP="002A273A">
            <w:pPr>
              <w:spacing w:after="0" w:line="240" w:lineRule="auto"/>
              <w:jc w:val="both"/>
              <w:rPr>
                <w:rFonts w:ascii="Times New Roman" w:hAnsi="Times New Roman" w:cs="Times New Roman"/>
                <w:sz w:val="24"/>
                <w:szCs w:val="24"/>
                <w:lang w:val="es-ES_tradnl"/>
              </w:rPr>
            </w:pPr>
          </w:p>
        </w:tc>
        <w:tc>
          <w:tcPr>
            <w:tcW w:w="478" w:type="dxa"/>
            <w:gridSpan w:val="6"/>
          </w:tcPr>
          <w:p w:rsidR="00B64966" w:rsidRPr="003C61F4" w:rsidRDefault="00B64966" w:rsidP="002A273A">
            <w:pPr>
              <w:tabs>
                <w:tab w:val="left" w:pos="308"/>
              </w:tabs>
              <w:spacing w:after="0" w:line="240" w:lineRule="auto"/>
              <w:ind w:left="-67"/>
              <w:jc w:val="right"/>
              <w:rPr>
                <w:rFonts w:ascii="Times New Roman" w:hAnsi="Times New Roman" w:cs="Times New Roman"/>
                <w:sz w:val="24"/>
                <w:szCs w:val="24"/>
              </w:rPr>
            </w:pPr>
          </w:p>
          <w:p w:rsidR="00B64966" w:rsidRDefault="00B64966" w:rsidP="002A273A">
            <w:pPr>
              <w:tabs>
                <w:tab w:val="left" w:pos="308"/>
              </w:tabs>
              <w:spacing w:after="0" w:line="240" w:lineRule="auto"/>
              <w:ind w:left="-67"/>
              <w:jc w:val="right"/>
              <w:rPr>
                <w:rFonts w:ascii="Times New Roman" w:hAnsi="Times New Roman" w:cs="Times New Roman"/>
                <w:sz w:val="24"/>
                <w:szCs w:val="24"/>
              </w:rPr>
            </w:pPr>
          </w:p>
          <w:p w:rsidR="00B64966" w:rsidRDefault="00B64966" w:rsidP="002A273A">
            <w:pPr>
              <w:tabs>
                <w:tab w:val="left" w:pos="308"/>
              </w:tabs>
              <w:spacing w:after="0" w:line="240" w:lineRule="auto"/>
              <w:ind w:left="-67"/>
              <w:jc w:val="right"/>
              <w:rPr>
                <w:rFonts w:ascii="Times New Roman" w:hAnsi="Times New Roman" w:cs="Times New Roman"/>
                <w:sz w:val="24"/>
                <w:szCs w:val="24"/>
              </w:rPr>
            </w:pPr>
            <w:r>
              <w:rPr>
                <w:rFonts w:ascii="Times New Roman" w:hAnsi="Times New Roman" w:cs="Times New Roman"/>
                <w:sz w:val="24"/>
                <w:szCs w:val="24"/>
              </w:rPr>
              <w:t>41</w:t>
            </w:r>
          </w:p>
          <w:p w:rsidR="00B64966" w:rsidRPr="003C61F4" w:rsidRDefault="00B64966" w:rsidP="002A273A">
            <w:pPr>
              <w:tabs>
                <w:tab w:val="left" w:pos="308"/>
              </w:tabs>
              <w:spacing w:after="0" w:line="240" w:lineRule="auto"/>
              <w:ind w:left="-67"/>
              <w:jc w:val="right"/>
              <w:rPr>
                <w:rFonts w:ascii="Times New Roman" w:hAnsi="Times New Roman" w:cs="Times New Roman"/>
                <w:sz w:val="24"/>
                <w:szCs w:val="24"/>
              </w:rPr>
            </w:pPr>
          </w:p>
        </w:tc>
      </w:tr>
      <w:tr w:rsidR="00B64966" w:rsidRPr="007C3334" w:rsidTr="00B15BCA">
        <w:trPr>
          <w:gridBefore w:val="4"/>
          <w:gridAfter w:val="2"/>
          <w:wBefore w:w="332" w:type="dxa"/>
          <w:wAfter w:w="147" w:type="dxa"/>
          <w:jc w:val="center"/>
        </w:trPr>
        <w:tc>
          <w:tcPr>
            <w:tcW w:w="451" w:type="dxa"/>
            <w:gridSpan w:val="4"/>
          </w:tcPr>
          <w:p w:rsidR="00B64966" w:rsidRPr="007C3334" w:rsidRDefault="00B64966" w:rsidP="002A273A">
            <w:pPr>
              <w:spacing w:after="0" w:line="240" w:lineRule="auto"/>
              <w:ind w:right="-137"/>
              <w:rPr>
                <w:rFonts w:ascii="Times New Roman" w:hAnsi="Times New Roman" w:cs="Times New Roman"/>
                <w:sz w:val="24"/>
                <w:szCs w:val="24"/>
              </w:rPr>
            </w:pPr>
            <w:r>
              <w:rPr>
                <w:rFonts w:ascii="Times New Roman" w:hAnsi="Times New Roman" w:cs="Times New Roman"/>
                <w:sz w:val="24"/>
                <w:szCs w:val="24"/>
              </w:rPr>
              <w:t xml:space="preserve">4 </w:t>
            </w:r>
          </w:p>
          <w:p w:rsidR="00B64966" w:rsidRPr="007C3334" w:rsidRDefault="00B64966" w:rsidP="002A273A">
            <w:pPr>
              <w:spacing w:after="0" w:line="240" w:lineRule="auto"/>
              <w:ind w:left="-76" w:right="-137"/>
              <w:rPr>
                <w:rFonts w:ascii="Times New Roman" w:hAnsi="Times New Roman" w:cs="Times New Roman"/>
                <w:sz w:val="24"/>
                <w:szCs w:val="24"/>
              </w:rPr>
            </w:pPr>
          </w:p>
        </w:tc>
        <w:tc>
          <w:tcPr>
            <w:tcW w:w="7216" w:type="dxa"/>
            <w:gridSpan w:val="9"/>
          </w:tcPr>
          <w:p w:rsidR="00B64966" w:rsidRDefault="00B64966" w:rsidP="002A273A">
            <w:pPr>
              <w:spacing w:after="0" w:line="240" w:lineRule="auto"/>
              <w:jc w:val="both"/>
              <w:rPr>
                <w:rFonts w:ascii="Times New Roman" w:hAnsi="Times New Roman" w:cs="Times New Roman"/>
                <w:sz w:val="24"/>
                <w:szCs w:val="24"/>
              </w:rPr>
            </w:pPr>
            <w:r w:rsidRPr="001A1384">
              <w:rPr>
                <w:rFonts w:ascii="Times New Roman" w:hAnsi="Times New Roman" w:cs="Times New Roman"/>
                <w:sz w:val="24"/>
                <w:szCs w:val="24"/>
                <w:lang w:val="es-ES_tradnl"/>
              </w:rPr>
              <w:t xml:space="preserve">Promedios de </w:t>
            </w:r>
            <w:r>
              <w:rPr>
                <w:rFonts w:ascii="Times New Roman" w:hAnsi="Times New Roman" w:cs="Times New Roman"/>
                <w:sz w:val="24"/>
                <w:szCs w:val="24"/>
                <w:lang w:val="es-ES_tradnl"/>
              </w:rPr>
              <w:t>Granos por planta (GP</w:t>
            </w:r>
            <w:r w:rsidRPr="001A1384">
              <w:rPr>
                <w:rFonts w:ascii="Times New Roman" w:hAnsi="Times New Roman" w:cs="Times New Roman"/>
                <w:sz w:val="24"/>
                <w:szCs w:val="24"/>
                <w:lang w:val="es-ES_tradnl"/>
              </w:rPr>
              <w:t xml:space="preserve">) de 12 cultivares de maní, </w:t>
            </w:r>
            <w:r>
              <w:rPr>
                <w:rFonts w:ascii="Times New Roman" w:hAnsi="Times New Roman" w:cs="Times New Roman"/>
                <w:sz w:val="24"/>
                <w:szCs w:val="24"/>
              </w:rPr>
              <w:t>evaluados en recinto San José de Pijullo, cantón Urdaneta, provincia Los Ríos, 2015…………………………………………………………...</w:t>
            </w:r>
            <w:r w:rsidR="00B15BCA">
              <w:rPr>
                <w:rFonts w:ascii="Times New Roman" w:hAnsi="Times New Roman" w:cs="Times New Roman"/>
                <w:sz w:val="24"/>
                <w:szCs w:val="24"/>
              </w:rPr>
              <w:t>..................</w:t>
            </w:r>
          </w:p>
          <w:p w:rsidR="00B64966" w:rsidRPr="007C3334" w:rsidRDefault="00B64966" w:rsidP="002A273A">
            <w:pPr>
              <w:spacing w:after="0" w:line="240" w:lineRule="auto"/>
              <w:jc w:val="both"/>
              <w:rPr>
                <w:rFonts w:ascii="Times New Roman" w:eastAsiaTheme="minorHAnsi" w:hAnsi="Times New Roman" w:cs="Times New Roman"/>
                <w:sz w:val="24"/>
                <w:szCs w:val="24"/>
              </w:rPr>
            </w:pPr>
          </w:p>
        </w:tc>
        <w:tc>
          <w:tcPr>
            <w:tcW w:w="478" w:type="dxa"/>
            <w:gridSpan w:val="6"/>
          </w:tcPr>
          <w:p w:rsidR="00B64966" w:rsidRPr="003C61F4" w:rsidRDefault="00B64966" w:rsidP="002A273A">
            <w:pPr>
              <w:tabs>
                <w:tab w:val="left" w:pos="308"/>
              </w:tabs>
              <w:spacing w:after="0" w:line="240" w:lineRule="auto"/>
              <w:jc w:val="right"/>
              <w:rPr>
                <w:rFonts w:ascii="Times New Roman" w:hAnsi="Times New Roman" w:cs="Times New Roman"/>
                <w:sz w:val="24"/>
                <w:szCs w:val="24"/>
              </w:rPr>
            </w:pPr>
          </w:p>
          <w:p w:rsidR="00B64966" w:rsidRDefault="00B64966" w:rsidP="002A273A">
            <w:pPr>
              <w:tabs>
                <w:tab w:val="left" w:pos="308"/>
              </w:tabs>
              <w:spacing w:after="0" w:line="240" w:lineRule="auto"/>
              <w:jc w:val="right"/>
              <w:rPr>
                <w:rFonts w:ascii="Times New Roman" w:hAnsi="Times New Roman" w:cs="Times New Roman"/>
                <w:sz w:val="24"/>
                <w:szCs w:val="24"/>
              </w:rPr>
            </w:pPr>
          </w:p>
          <w:p w:rsidR="00B64966" w:rsidRPr="003C61F4" w:rsidRDefault="00B64966" w:rsidP="002A273A">
            <w:pPr>
              <w:tabs>
                <w:tab w:val="left" w:pos="308"/>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42</w:t>
            </w:r>
          </w:p>
        </w:tc>
      </w:tr>
      <w:tr w:rsidR="00B64966" w:rsidRPr="007C3334" w:rsidTr="00B15BCA">
        <w:trPr>
          <w:gridBefore w:val="4"/>
          <w:gridAfter w:val="2"/>
          <w:wBefore w:w="332" w:type="dxa"/>
          <w:wAfter w:w="147" w:type="dxa"/>
          <w:jc w:val="center"/>
        </w:trPr>
        <w:tc>
          <w:tcPr>
            <w:tcW w:w="451" w:type="dxa"/>
            <w:gridSpan w:val="4"/>
          </w:tcPr>
          <w:p w:rsidR="00B64966" w:rsidRPr="007C3334" w:rsidRDefault="00B64966" w:rsidP="002A273A">
            <w:pPr>
              <w:spacing w:after="0" w:line="240" w:lineRule="auto"/>
              <w:ind w:right="-137"/>
              <w:rPr>
                <w:rFonts w:ascii="Times New Roman" w:hAnsi="Times New Roman" w:cs="Times New Roman"/>
                <w:sz w:val="24"/>
                <w:szCs w:val="24"/>
              </w:rPr>
            </w:pPr>
            <w:r>
              <w:rPr>
                <w:rFonts w:ascii="Times New Roman" w:hAnsi="Times New Roman" w:cs="Times New Roman"/>
                <w:sz w:val="24"/>
                <w:szCs w:val="24"/>
              </w:rPr>
              <w:t>5</w:t>
            </w:r>
          </w:p>
        </w:tc>
        <w:tc>
          <w:tcPr>
            <w:tcW w:w="7216" w:type="dxa"/>
            <w:gridSpan w:val="9"/>
          </w:tcPr>
          <w:p w:rsidR="00B64966" w:rsidRPr="007C3334" w:rsidRDefault="00B64966" w:rsidP="002A273A">
            <w:pPr>
              <w:spacing w:after="0"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Promedios de </w:t>
            </w:r>
            <w:r w:rsidRPr="007C3334">
              <w:rPr>
                <w:rFonts w:ascii="Times New Roman" w:eastAsiaTheme="minorHAnsi" w:hAnsi="Times New Roman" w:cs="Times New Roman"/>
                <w:sz w:val="24"/>
                <w:szCs w:val="24"/>
              </w:rPr>
              <w:t xml:space="preserve">Rendimiento por hectárea (R-kg/ha) de 12 cultivares de maní, </w:t>
            </w:r>
            <w:r w:rsidRPr="00FE2B17">
              <w:rPr>
                <w:rFonts w:ascii="Times New Roman" w:hAnsi="Times New Roman" w:cs="Times New Roman"/>
                <w:sz w:val="24"/>
                <w:szCs w:val="24"/>
              </w:rPr>
              <w:t>evaluados en el recinto San José de Pijullo</w:t>
            </w:r>
            <w:r w:rsidR="00B15BCA">
              <w:rPr>
                <w:rFonts w:ascii="Times New Roman" w:hAnsi="Times New Roman" w:cs="Times New Roman"/>
                <w:sz w:val="24"/>
                <w:szCs w:val="24"/>
              </w:rPr>
              <w:t xml:space="preserve">, cantón Urdaneta, provincia </w:t>
            </w:r>
            <w:r w:rsidRPr="00FE2B17">
              <w:rPr>
                <w:rFonts w:ascii="Times New Roman" w:hAnsi="Times New Roman" w:cs="Times New Roman"/>
                <w:sz w:val="24"/>
                <w:szCs w:val="24"/>
              </w:rPr>
              <w:t>Los Ríos</w:t>
            </w:r>
            <w:r>
              <w:rPr>
                <w:rFonts w:ascii="Times New Roman" w:hAnsi="Times New Roman" w:cs="Times New Roman"/>
                <w:sz w:val="24"/>
                <w:szCs w:val="24"/>
              </w:rPr>
              <w:t>, 2015…</w:t>
            </w:r>
            <w:r w:rsidRPr="00FE2B17">
              <w:rPr>
                <w:rFonts w:ascii="Times New Roman" w:hAnsi="Times New Roman" w:cs="Times New Roman"/>
                <w:sz w:val="24"/>
                <w:szCs w:val="24"/>
              </w:rPr>
              <w:t>…</w:t>
            </w:r>
            <w:r>
              <w:rPr>
                <w:rFonts w:ascii="Times New Roman" w:hAnsi="Times New Roman" w:cs="Times New Roman"/>
                <w:sz w:val="24"/>
                <w:szCs w:val="24"/>
              </w:rPr>
              <w:t>…………</w:t>
            </w:r>
            <w:r w:rsidR="00B15BCA">
              <w:rPr>
                <w:rFonts w:ascii="Times New Roman" w:hAnsi="Times New Roman" w:cs="Times New Roman"/>
                <w:sz w:val="24"/>
                <w:szCs w:val="24"/>
              </w:rPr>
              <w:t>…..</w:t>
            </w:r>
            <w:r>
              <w:rPr>
                <w:rFonts w:ascii="Times New Roman" w:hAnsi="Times New Roman" w:cs="Times New Roman"/>
                <w:sz w:val="24"/>
                <w:szCs w:val="24"/>
              </w:rPr>
              <w:t>……………………………...</w:t>
            </w:r>
          </w:p>
        </w:tc>
        <w:tc>
          <w:tcPr>
            <w:tcW w:w="478" w:type="dxa"/>
            <w:gridSpan w:val="6"/>
          </w:tcPr>
          <w:p w:rsidR="00B64966" w:rsidRDefault="00B64966" w:rsidP="002A273A">
            <w:pPr>
              <w:tabs>
                <w:tab w:val="left" w:pos="308"/>
              </w:tabs>
              <w:spacing w:line="240" w:lineRule="auto"/>
              <w:rPr>
                <w:rFonts w:ascii="Times New Roman" w:hAnsi="Times New Roman" w:cs="Times New Roman"/>
                <w:sz w:val="24"/>
                <w:szCs w:val="24"/>
              </w:rPr>
            </w:pPr>
          </w:p>
          <w:p w:rsidR="00B64966" w:rsidRPr="003C61F4" w:rsidRDefault="00B64966" w:rsidP="002A273A">
            <w:pPr>
              <w:tabs>
                <w:tab w:val="left" w:pos="308"/>
              </w:tabs>
              <w:spacing w:line="240" w:lineRule="auto"/>
              <w:rPr>
                <w:rFonts w:ascii="Times New Roman" w:hAnsi="Times New Roman" w:cs="Times New Roman"/>
                <w:sz w:val="24"/>
                <w:szCs w:val="24"/>
              </w:rPr>
            </w:pPr>
            <w:r>
              <w:rPr>
                <w:rFonts w:ascii="Times New Roman" w:hAnsi="Times New Roman" w:cs="Times New Roman"/>
                <w:sz w:val="24"/>
                <w:szCs w:val="24"/>
              </w:rPr>
              <w:t>43</w:t>
            </w:r>
          </w:p>
        </w:tc>
      </w:tr>
      <w:tr w:rsidR="00A53F48" w:rsidRPr="00585D40" w:rsidTr="00B15BCA">
        <w:trPr>
          <w:gridAfter w:val="1"/>
          <w:wAfter w:w="104" w:type="dxa"/>
          <w:jc w:val="center"/>
        </w:trPr>
        <w:tc>
          <w:tcPr>
            <w:tcW w:w="560" w:type="dxa"/>
            <w:gridSpan w:val="6"/>
            <w:shd w:val="clear" w:color="auto" w:fill="auto"/>
          </w:tcPr>
          <w:p w:rsidR="00B64966" w:rsidRPr="00A53F48" w:rsidRDefault="00B64966" w:rsidP="002A273A">
            <w:pPr>
              <w:spacing w:line="240" w:lineRule="auto"/>
              <w:ind w:left="-159" w:right="-341" w:firstLine="110"/>
              <w:jc w:val="both"/>
              <w:rPr>
                <w:rFonts w:ascii="Times New Roman" w:hAnsi="Times New Roman" w:cs="Times New Roman"/>
                <w:b/>
              </w:rPr>
            </w:pPr>
          </w:p>
        </w:tc>
        <w:tc>
          <w:tcPr>
            <w:tcW w:w="7176" w:type="dxa"/>
            <w:gridSpan w:val="8"/>
            <w:shd w:val="clear" w:color="auto" w:fill="auto"/>
          </w:tcPr>
          <w:p w:rsidR="00A53F48" w:rsidRPr="00A53F48" w:rsidRDefault="00A53F48" w:rsidP="002A273A">
            <w:pPr>
              <w:spacing w:line="240" w:lineRule="auto"/>
              <w:jc w:val="center"/>
              <w:rPr>
                <w:rFonts w:ascii="Times New Roman" w:hAnsi="Times New Roman" w:cs="Times New Roman"/>
                <w:b/>
                <w:sz w:val="28"/>
                <w:szCs w:val="28"/>
              </w:rPr>
            </w:pPr>
          </w:p>
        </w:tc>
        <w:tc>
          <w:tcPr>
            <w:tcW w:w="784" w:type="dxa"/>
            <w:gridSpan w:val="10"/>
            <w:shd w:val="clear" w:color="auto" w:fill="auto"/>
          </w:tcPr>
          <w:p w:rsidR="00A53F48" w:rsidRPr="00A53F48" w:rsidRDefault="00A53F48" w:rsidP="002A273A">
            <w:pPr>
              <w:spacing w:line="240" w:lineRule="auto"/>
              <w:jc w:val="both"/>
              <w:rPr>
                <w:rFonts w:ascii="Times New Roman" w:hAnsi="Times New Roman" w:cs="Times New Roman"/>
                <w:b/>
                <w:sz w:val="24"/>
                <w:szCs w:val="24"/>
              </w:rPr>
            </w:pPr>
          </w:p>
        </w:tc>
      </w:tr>
      <w:tr w:rsidR="00A53F48" w:rsidRPr="00585D40" w:rsidTr="00B15BCA">
        <w:tblPrEx>
          <w:jc w:val="left"/>
          <w:tblCellMar>
            <w:left w:w="70" w:type="dxa"/>
            <w:right w:w="70" w:type="dxa"/>
          </w:tblCellMar>
        </w:tblPrEx>
        <w:trPr>
          <w:gridBefore w:val="2"/>
          <w:gridAfter w:val="5"/>
          <w:wBefore w:w="144" w:type="dxa"/>
          <w:wAfter w:w="359" w:type="dxa"/>
          <w:trHeight w:val="315"/>
        </w:trPr>
        <w:tc>
          <w:tcPr>
            <w:tcW w:w="7269" w:type="dxa"/>
            <w:gridSpan w:val="9"/>
            <w:tcBorders>
              <w:top w:val="nil"/>
              <w:left w:val="nil"/>
              <w:bottom w:val="nil"/>
              <w:right w:val="nil"/>
            </w:tcBorders>
            <w:shd w:val="clear" w:color="auto" w:fill="auto"/>
            <w:noWrap/>
            <w:vAlign w:val="bottom"/>
          </w:tcPr>
          <w:p w:rsidR="00A53F48" w:rsidRPr="00585D40" w:rsidRDefault="00A53F48" w:rsidP="002A273A">
            <w:pPr>
              <w:spacing w:after="0" w:line="240" w:lineRule="auto"/>
              <w:rPr>
                <w:rFonts w:ascii="Times New Roman" w:eastAsia="Times New Roman" w:hAnsi="Times New Roman" w:cs="Times New Roman"/>
                <w:b/>
                <w:bCs/>
                <w:color w:val="000000"/>
                <w:sz w:val="24"/>
                <w:szCs w:val="24"/>
                <w:lang w:eastAsia="es-EC"/>
              </w:rPr>
            </w:pPr>
          </w:p>
        </w:tc>
        <w:tc>
          <w:tcPr>
            <w:tcW w:w="852" w:type="dxa"/>
            <w:gridSpan w:val="9"/>
            <w:tcBorders>
              <w:top w:val="nil"/>
              <w:left w:val="nil"/>
              <w:bottom w:val="nil"/>
              <w:right w:val="nil"/>
            </w:tcBorders>
            <w:shd w:val="clear" w:color="auto" w:fill="auto"/>
            <w:noWrap/>
            <w:vAlign w:val="bottom"/>
          </w:tcPr>
          <w:p w:rsidR="00A53F48" w:rsidRPr="00585D40" w:rsidRDefault="00A53F48" w:rsidP="002A273A">
            <w:pPr>
              <w:spacing w:after="0" w:line="240" w:lineRule="auto"/>
              <w:jc w:val="right"/>
              <w:rPr>
                <w:rFonts w:ascii="Times New Roman" w:eastAsia="Times New Roman" w:hAnsi="Times New Roman" w:cs="Times New Roman"/>
                <w:b/>
                <w:bCs/>
                <w:color w:val="000000"/>
                <w:sz w:val="24"/>
                <w:szCs w:val="24"/>
                <w:lang w:eastAsia="es-EC"/>
              </w:rPr>
            </w:pPr>
          </w:p>
        </w:tc>
      </w:tr>
      <w:tr w:rsidR="00A53F48" w:rsidRPr="00585D40" w:rsidTr="00B15BCA">
        <w:tblPrEx>
          <w:jc w:val="left"/>
          <w:tblCellMar>
            <w:left w:w="70" w:type="dxa"/>
            <w:right w:w="70" w:type="dxa"/>
          </w:tblCellMar>
        </w:tblPrEx>
        <w:trPr>
          <w:gridBefore w:val="2"/>
          <w:gridAfter w:val="7"/>
          <w:wBefore w:w="144" w:type="dxa"/>
          <w:wAfter w:w="502" w:type="dxa"/>
          <w:trHeight w:val="315"/>
        </w:trPr>
        <w:tc>
          <w:tcPr>
            <w:tcW w:w="982" w:type="dxa"/>
            <w:gridSpan w:val="7"/>
            <w:tcBorders>
              <w:top w:val="nil"/>
              <w:left w:val="nil"/>
              <w:bottom w:val="nil"/>
              <w:right w:val="nil"/>
            </w:tcBorders>
            <w:shd w:val="clear" w:color="auto" w:fill="auto"/>
            <w:noWrap/>
            <w:vAlign w:val="bottom"/>
          </w:tcPr>
          <w:p w:rsidR="00A53F48" w:rsidRDefault="00A53F48" w:rsidP="002A273A">
            <w:pPr>
              <w:spacing w:after="0" w:line="240" w:lineRule="auto"/>
              <w:rPr>
                <w:rFonts w:ascii="Times New Roman" w:eastAsia="Times New Roman" w:hAnsi="Times New Roman" w:cs="Times New Roman"/>
                <w:b/>
                <w:color w:val="000000"/>
                <w:sz w:val="24"/>
                <w:szCs w:val="24"/>
                <w:lang w:eastAsia="es-EC"/>
              </w:rPr>
            </w:pPr>
          </w:p>
        </w:tc>
        <w:tc>
          <w:tcPr>
            <w:tcW w:w="6571" w:type="dxa"/>
            <w:gridSpan w:val="4"/>
            <w:tcBorders>
              <w:top w:val="nil"/>
              <w:left w:val="nil"/>
              <w:bottom w:val="nil"/>
              <w:right w:val="nil"/>
            </w:tcBorders>
            <w:shd w:val="clear" w:color="auto" w:fill="auto"/>
            <w:noWrap/>
            <w:vAlign w:val="bottom"/>
          </w:tcPr>
          <w:p w:rsidR="00A53F48" w:rsidRDefault="00A53F48" w:rsidP="002A273A">
            <w:pPr>
              <w:spacing w:after="0" w:line="240" w:lineRule="auto"/>
              <w:rPr>
                <w:rFonts w:ascii="Times New Roman" w:eastAsia="Times New Roman" w:hAnsi="Times New Roman" w:cs="Times New Roman"/>
                <w:b/>
                <w:sz w:val="24"/>
                <w:szCs w:val="24"/>
                <w:lang w:eastAsia="es-EC"/>
              </w:rPr>
            </w:pPr>
          </w:p>
        </w:tc>
        <w:tc>
          <w:tcPr>
            <w:tcW w:w="425" w:type="dxa"/>
            <w:gridSpan w:val="5"/>
            <w:tcBorders>
              <w:top w:val="nil"/>
              <w:left w:val="nil"/>
              <w:bottom w:val="nil"/>
              <w:right w:val="nil"/>
            </w:tcBorders>
            <w:shd w:val="clear" w:color="auto" w:fill="auto"/>
            <w:noWrap/>
            <w:vAlign w:val="bottom"/>
          </w:tcPr>
          <w:p w:rsidR="00A53F48" w:rsidRPr="003C61F4" w:rsidRDefault="00A53F48" w:rsidP="002A273A">
            <w:pPr>
              <w:spacing w:after="0" w:line="240" w:lineRule="auto"/>
              <w:ind w:left="-212" w:right="-52"/>
              <w:jc w:val="right"/>
              <w:rPr>
                <w:rFonts w:ascii="Times New Roman" w:eastAsia="Times New Roman" w:hAnsi="Times New Roman" w:cs="Times New Roman"/>
                <w:b/>
                <w:sz w:val="24"/>
                <w:szCs w:val="24"/>
                <w:lang w:eastAsia="es-EC"/>
              </w:rPr>
            </w:pPr>
          </w:p>
        </w:tc>
      </w:tr>
      <w:tr w:rsidR="00A53F48" w:rsidRPr="00585D40" w:rsidTr="00B15BCA">
        <w:tblPrEx>
          <w:jc w:val="left"/>
          <w:tblCellMar>
            <w:left w:w="70" w:type="dxa"/>
            <w:right w:w="70" w:type="dxa"/>
          </w:tblCellMar>
        </w:tblPrEx>
        <w:trPr>
          <w:gridBefore w:val="2"/>
          <w:gridAfter w:val="7"/>
          <w:wBefore w:w="144" w:type="dxa"/>
          <w:wAfter w:w="502" w:type="dxa"/>
          <w:trHeight w:val="315"/>
        </w:trPr>
        <w:tc>
          <w:tcPr>
            <w:tcW w:w="982" w:type="dxa"/>
            <w:gridSpan w:val="7"/>
            <w:tcBorders>
              <w:top w:val="nil"/>
              <w:left w:val="nil"/>
              <w:bottom w:val="nil"/>
              <w:right w:val="nil"/>
            </w:tcBorders>
            <w:shd w:val="clear" w:color="auto" w:fill="auto"/>
            <w:noWrap/>
            <w:vAlign w:val="bottom"/>
          </w:tcPr>
          <w:p w:rsidR="00A53F48" w:rsidRPr="005E3D5E" w:rsidRDefault="00A53F48" w:rsidP="002A273A">
            <w:pPr>
              <w:spacing w:after="0" w:line="240" w:lineRule="auto"/>
              <w:rPr>
                <w:rFonts w:ascii="Times New Roman" w:eastAsia="Times New Roman" w:hAnsi="Times New Roman" w:cs="Times New Roman"/>
                <w:b/>
                <w:color w:val="000000"/>
                <w:sz w:val="24"/>
                <w:szCs w:val="24"/>
                <w:lang w:eastAsia="es-EC"/>
              </w:rPr>
            </w:pPr>
          </w:p>
        </w:tc>
        <w:tc>
          <w:tcPr>
            <w:tcW w:w="6571" w:type="dxa"/>
            <w:gridSpan w:val="4"/>
            <w:tcBorders>
              <w:top w:val="nil"/>
              <w:left w:val="nil"/>
              <w:bottom w:val="nil"/>
              <w:right w:val="nil"/>
            </w:tcBorders>
            <w:shd w:val="clear" w:color="auto" w:fill="auto"/>
            <w:noWrap/>
            <w:vAlign w:val="bottom"/>
          </w:tcPr>
          <w:p w:rsidR="00A53F48" w:rsidRPr="00252F8D" w:rsidRDefault="00A53F48" w:rsidP="002A273A">
            <w:pPr>
              <w:spacing w:after="0" w:line="240" w:lineRule="auto"/>
              <w:rPr>
                <w:rFonts w:ascii="Times New Roman" w:eastAsia="Times New Roman" w:hAnsi="Times New Roman" w:cs="Times New Roman"/>
                <w:sz w:val="24"/>
                <w:szCs w:val="24"/>
                <w:lang w:eastAsia="es-EC"/>
              </w:rPr>
            </w:pPr>
          </w:p>
        </w:tc>
        <w:tc>
          <w:tcPr>
            <w:tcW w:w="425" w:type="dxa"/>
            <w:gridSpan w:val="5"/>
            <w:tcBorders>
              <w:top w:val="nil"/>
              <w:left w:val="nil"/>
              <w:bottom w:val="nil"/>
              <w:right w:val="nil"/>
            </w:tcBorders>
            <w:shd w:val="clear" w:color="auto" w:fill="auto"/>
            <w:noWrap/>
            <w:vAlign w:val="bottom"/>
          </w:tcPr>
          <w:p w:rsidR="00A53F48" w:rsidRPr="003C61F4" w:rsidRDefault="00A53F48" w:rsidP="002A273A">
            <w:pPr>
              <w:spacing w:after="0" w:line="240" w:lineRule="auto"/>
              <w:ind w:left="-212" w:right="-52"/>
              <w:jc w:val="right"/>
              <w:rPr>
                <w:rFonts w:ascii="Times New Roman" w:eastAsia="Times New Roman" w:hAnsi="Times New Roman" w:cs="Times New Roman"/>
                <w:b/>
                <w:sz w:val="24"/>
                <w:szCs w:val="24"/>
                <w:lang w:eastAsia="es-EC"/>
              </w:rPr>
            </w:pPr>
          </w:p>
        </w:tc>
      </w:tr>
      <w:tr w:rsidR="00A53F48" w:rsidRPr="00585D40" w:rsidTr="00B15BCA">
        <w:tblPrEx>
          <w:jc w:val="left"/>
          <w:tblCellMar>
            <w:left w:w="70" w:type="dxa"/>
            <w:right w:w="70" w:type="dxa"/>
          </w:tblCellMar>
        </w:tblPrEx>
        <w:trPr>
          <w:gridBefore w:val="2"/>
          <w:gridAfter w:val="7"/>
          <w:wBefore w:w="144" w:type="dxa"/>
          <w:wAfter w:w="502" w:type="dxa"/>
          <w:trHeight w:val="315"/>
        </w:trPr>
        <w:tc>
          <w:tcPr>
            <w:tcW w:w="7553" w:type="dxa"/>
            <w:gridSpan w:val="11"/>
            <w:tcBorders>
              <w:top w:val="nil"/>
              <w:left w:val="nil"/>
              <w:bottom w:val="nil"/>
              <w:right w:val="nil"/>
            </w:tcBorders>
            <w:shd w:val="clear" w:color="auto" w:fill="auto"/>
            <w:noWrap/>
            <w:vAlign w:val="bottom"/>
          </w:tcPr>
          <w:p w:rsidR="00A53F48" w:rsidRPr="00585D40" w:rsidRDefault="00A53F48" w:rsidP="002A273A">
            <w:pPr>
              <w:spacing w:after="0" w:line="240" w:lineRule="auto"/>
              <w:rPr>
                <w:rFonts w:ascii="Times New Roman" w:eastAsia="Times New Roman" w:hAnsi="Times New Roman" w:cs="Times New Roman"/>
                <w:b/>
                <w:bCs/>
                <w:color w:val="000000"/>
                <w:sz w:val="24"/>
                <w:szCs w:val="24"/>
                <w:lang w:eastAsia="es-EC"/>
              </w:rPr>
            </w:pPr>
          </w:p>
        </w:tc>
        <w:tc>
          <w:tcPr>
            <w:tcW w:w="425" w:type="dxa"/>
            <w:gridSpan w:val="5"/>
            <w:tcBorders>
              <w:top w:val="nil"/>
              <w:left w:val="nil"/>
              <w:bottom w:val="nil"/>
              <w:right w:val="nil"/>
            </w:tcBorders>
            <w:shd w:val="clear" w:color="auto" w:fill="auto"/>
            <w:noWrap/>
            <w:vAlign w:val="bottom"/>
          </w:tcPr>
          <w:p w:rsidR="00A53F48" w:rsidRPr="003C61F4" w:rsidRDefault="00A53F48" w:rsidP="002A273A">
            <w:pPr>
              <w:spacing w:after="0" w:line="240" w:lineRule="auto"/>
              <w:ind w:left="-212" w:right="-52"/>
              <w:jc w:val="right"/>
              <w:rPr>
                <w:rFonts w:ascii="Times New Roman" w:eastAsia="Times New Roman" w:hAnsi="Times New Roman" w:cs="Times New Roman"/>
                <w:sz w:val="24"/>
                <w:szCs w:val="24"/>
                <w:lang w:eastAsia="es-EC"/>
              </w:rPr>
            </w:pPr>
          </w:p>
        </w:tc>
      </w:tr>
    </w:tbl>
    <w:p w:rsidR="008875CF" w:rsidRDefault="008875CF" w:rsidP="00756A48">
      <w:pPr>
        <w:rPr>
          <w:rFonts w:ascii="Times New Roman" w:hAnsi="Times New Roman" w:cs="Times New Roman"/>
          <w:b/>
          <w:sz w:val="28"/>
          <w:szCs w:val="28"/>
        </w:rPr>
      </w:pPr>
    </w:p>
    <w:p w:rsidR="002A273A" w:rsidRDefault="002A273A" w:rsidP="00756A48">
      <w:pPr>
        <w:rPr>
          <w:rFonts w:ascii="Times New Roman" w:hAnsi="Times New Roman" w:cs="Times New Roman"/>
          <w:b/>
          <w:sz w:val="28"/>
          <w:szCs w:val="28"/>
        </w:rPr>
      </w:pPr>
    </w:p>
    <w:p w:rsidR="002A273A" w:rsidRDefault="002A273A" w:rsidP="00756A48">
      <w:pPr>
        <w:rPr>
          <w:rFonts w:ascii="Times New Roman" w:hAnsi="Times New Roman" w:cs="Times New Roman"/>
          <w:b/>
          <w:sz w:val="28"/>
          <w:szCs w:val="28"/>
        </w:rPr>
      </w:pPr>
    </w:p>
    <w:p w:rsidR="002A273A" w:rsidRDefault="002A273A" w:rsidP="00756A48">
      <w:pPr>
        <w:rPr>
          <w:rFonts w:ascii="Times New Roman" w:hAnsi="Times New Roman" w:cs="Times New Roman"/>
          <w:b/>
          <w:sz w:val="28"/>
          <w:szCs w:val="28"/>
        </w:rPr>
      </w:pPr>
    </w:p>
    <w:p w:rsidR="002A273A" w:rsidRDefault="002A273A" w:rsidP="00756A48">
      <w:pPr>
        <w:rPr>
          <w:rFonts w:ascii="Times New Roman" w:hAnsi="Times New Roman" w:cs="Times New Roman"/>
          <w:b/>
          <w:sz w:val="28"/>
          <w:szCs w:val="28"/>
        </w:rPr>
      </w:pPr>
    </w:p>
    <w:p w:rsidR="002A273A" w:rsidRDefault="002A273A" w:rsidP="00756A48">
      <w:pPr>
        <w:rPr>
          <w:rFonts w:ascii="Times New Roman" w:hAnsi="Times New Roman" w:cs="Times New Roman"/>
          <w:b/>
          <w:sz w:val="28"/>
          <w:szCs w:val="28"/>
        </w:rPr>
      </w:pPr>
    </w:p>
    <w:p w:rsidR="00707BB2" w:rsidRDefault="00707BB2" w:rsidP="00756A48">
      <w:pPr>
        <w:rPr>
          <w:rFonts w:ascii="Times New Roman" w:hAnsi="Times New Roman" w:cs="Times New Roman"/>
          <w:b/>
          <w:sz w:val="28"/>
          <w:szCs w:val="28"/>
        </w:rPr>
      </w:pPr>
    </w:p>
    <w:p w:rsidR="00B14190" w:rsidRDefault="00756A48" w:rsidP="00B14190">
      <w:pPr>
        <w:spacing w:after="0" w:line="360" w:lineRule="auto"/>
        <w:jc w:val="center"/>
        <w:rPr>
          <w:rFonts w:ascii="Times New Roman" w:hAnsi="Times New Roman" w:cs="Times New Roman"/>
          <w:b/>
          <w:bCs/>
          <w:sz w:val="28"/>
          <w:szCs w:val="28"/>
        </w:rPr>
      </w:pPr>
      <w:r w:rsidRPr="00570F5D">
        <w:rPr>
          <w:rFonts w:ascii="Times New Roman" w:hAnsi="Times New Roman" w:cs="Times New Roman"/>
          <w:b/>
          <w:bCs/>
          <w:sz w:val="28"/>
          <w:szCs w:val="28"/>
        </w:rPr>
        <w:lastRenderedPageBreak/>
        <w:t>ÍNDICE DE ANEXOS</w:t>
      </w:r>
    </w:p>
    <w:p w:rsidR="000D3240" w:rsidRPr="0016166B" w:rsidRDefault="00FE7F72" w:rsidP="00B14190">
      <w:pPr>
        <w:spacing w:after="0" w:line="360" w:lineRule="auto"/>
        <w:jc w:val="center"/>
        <w:rPr>
          <w:rFonts w:ascii="Times New Roman" w:hAnsi="Times New Roman" w:cs="Times New Roman"/>
          <w:b/>
          <w:bCs/>
          <w:sz w:val="28"/>
          <w:szCs w:val="28"/>
        </w:rPr>
      </w:pPr>
      <w:r>
        <w:rPr>
          <w:rFonts w:ascii="Times New Roman" w:eastAsia="Times New Roman" w:hAnsi="Times New Roman" w:cs="Times New Roman"/>
          <w:noProof/>
          <w:color w:val="000000"/>
          <w:sz w:val="24"/>
          <w:szCs w:val="24"/>
          <w:lang w:val="es-CO" w:eastAsia="es-CO"/>
        </w:rPr>
        <mc:AlternateContent>
          <mc:Choice Requires="wps">
            <w:drawing>
              <wp:anchor distT="0" distB="0" distL="114300" distR="114300" simplePos="0" relativeHeight="251673088" behindDoc="0" locked="0" layoutInCell="1" allowOverlap="1">
                <wp:simplePos x="0" y="0"/>
                <wp:positionH relativeFrom="column">
                  <wp:posOffset>-69850</wp:posOffset>
                </wp:positionH>
                <wp:positionV relativeFrom="paragraph">
                  <wp:posOffset>262890</wp:posOffset>
                </wp:positionV>
                <wp:extent cx="908050" cy="479425"/>
                <wp:effectExtent l="8255" t="11430" r="7620" b="13970"/>
                <wp:wrapNone/>
                <wp:docPr id="3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479425"/>
                        </a:xfrm>
                        <a:prstGeom prst="rect">
                          <a:avLst/>
                        </a:prstGeom>
                        <a:solidFill>
                          <a:srgbClr val="FFFFFF"/>
                        </a:solidFill>
                        <a:ln w="9525">
                          <a:solidFill>
                            <a:schemeClr val="bg1">
                              <a:lumMod val="100000"/>
                              <a:lumOff val="0"/>
                            </a:schemeClr>
                          </a:solidFill>
                          <a:miter lim="800000"/>
                          <a:headEnd/>
                          <a:tailEnd/>
                        </a:ln>
                      </wps:spPr>
                      <wps:txbx>
                        <w:txbxContent>
                          <w:p w:rsidR="00E73C58" w:rsidRDefault="00E73C58" w:rsidP="000D3240">
                            <w:pPr>
                              <w:spacing w:after="0" w:line="240" w:lineRule="auto"/>
                              <w:rPr>
                                <w:rFonts w:ascii="Times New Roman" w:hAnsi="Times New Roman" w:cs="Times New Roman"/>
                                <w:b/>
                                <w:sz w:val="24"/>
                                <w:szCs w:val="24"/>
                                <w:lang w:val="es-EC"/>
                              </w:rPr>
                            </w:pPr>
                            <w:r>
                              <w:rPr>
                                <w:rFonts w:ascii="Times New Roman" w:hAnsi="Times New Roman" w:cs="Times New Roman"/>
                                <w:b/>
                                <w:sz w:val="24"/>
                                <w:szCs w:val="24"/>
                                <w:lang w:val="es-EC"/>
                              </w:rPr>
                              <w:t>ANEX</w:t>
                            </w:r>
                            <w:r w:rsidRPr="00B25941">
                              <w:rPr>
                                <w:rFonts w:ascii="Times New Roman" w:hAnsi="Times New Roman" w:cs="Times New Roman"/>
                                <w:b/>
                                <w:sz w:val="24"/>
                                <w:szCs w:val="24"/>
                                <w:lang w:val="es-EC"/>
                              </w:rPr>
                              <w:t xml:space="preserve">O </w:t>
                            </w:r>
                          </w:p>
                          <w:p w:rsidR="00E73C58" w:rsidRPr="00B25941" w:rsidRDefault="00E73C58" w:rsidP="000D3240">
                            <w:pPr>
                              <w:spacing w:after="0" w:line="240" w:lineRule="auto"/>
                              <w:rPr>
                                <w:rFonts w:ascii="Times New Roman" w:hAnsi="Times New Roman" w:cs="Times New Roman"/>
                                <w:b/>
                                <w:sz w:val="24"/>
                                <w:szCs w:val="24"/>
                                <w:lang w:val="es-EC"/>
                              </w:rPr>
                            </w:pPr>
                            <w:r w:rsidRPr="00B25941">
                              <w:rPr>
                                <w:rFonts w:ascii="Times New Roman" w:hAnsi="Times New Roman" w:cs="Times New Roman"/>
                                <w:b/>
                                <w:sz w:val="24"/>
                                <w:szCs w:val="24"/>
                                <w:lang w:val="es-EC"/>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9" style="position:absolute;left:0;text-align:left;margin-left:-5.5pt;margin-top:20.7pt;width:71.5pt;height:37.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" strokecolor="white [3212]">
                <v:textbox>
                  <w:txbxContent>
                    <w:p w:rsidR="00E73C58" w:rsidRDefault="00E73C58" w:rsidP="000D3240">
                      <w:pPr>
                        <w:spacing w:after="0" w:line="240" w:lineRule="auto"/>
                        <w:rPr>
                          <w:rFonts w:ascii="Times New Roman" w:hAnsi="Times New Roman" w:cs="Times New Roman"/>
                          <w:b/>
                          <w:sz w:val="24"/>
                          <w:szCs w:val="24"/>
                          <w:lang w:val="es-EC"/>
                        </w:rPr>
                      </w:pPr>
                      <w:r>
                        <w:rPr>
                          <w:rFonts w:ascii="Times New Roman" w:hAnsi="Times New Roman" w:cs="Times New Roman"/>
                          <w:b/>
                          <w:sz w:val="24"/>
                          <w:szCs w:val="24"/>
                          <w:lang w:val="es-EC"/>
                        </w:rPr>
                        <w:t>ANEX</w:t>
                      </w:r>
                      <w:r w:rsidRPr="00B25941">
                        <w:rPr>
                          <w:rFonts w:ascii="Times New Roman" w:hAnsi="Times New Roman" w:cs="Times New Roman"/>
                          <w:b/>
                          <w:sz w:val="24"/>
                          <w:szCs w:val="24"/>
                          <w:lang w:val="es-EC"/>
                        </w:rPr>
                        <w:t xml:space="preserve">O </w:t>
                      </w:r>
                    </w:p>
                    <w:p w:rsidR="00E73C58" w:rsidRPr="00B25941" w:rsidRDefault="00E73C58" w:rsidP="000D3240">
                      <w:pPr>
                        <w:spacing w:after="0" w:line="240" w:lineRule="auto"/>
                        <w:rPr>
                          <w:rFonts w:ascii="Times New Roman" w:hAnsi="Times New Roman" w:cs="Times New Roman"/>
                          <w:b/>
                          <w:sz w:val="24"/>
                          <w:szCs w:val="24"/>
                          <w:lang w:val="es-EC"/>
                        </w:rPr>
                      </w:pPr>
                      <w:r w:rsidRPr="00B25941">
                        <w:rPr>
                          <w:rFonts w:ascii="Times New Roman" w:hAnsi="Times New Roman" w:cs="Times New Roman"/>
                          <w:b/>
                          <w:sz w:val="24"/>
                          <w:szCs w:val="24"/>
                          <w:lang w:val="es-EC"/>
                        </w:rPr>
                        <w:t>N°</w:t>
                      </w:r>
                    </w:p>
                  </w:txbxContent>
                </v:textbox>
              </v:rect>
            </w:pict>
          </mc:Fallback>
        </mc:AlternateContent>
      </w:r>
    </w:p>
    <w:tbl>
      <w:tblPr>
        <w:tblW w:w="8407" w:type="dxa"/>
        <w:tblCellMar>
          <w:left w:w="70" w:type="dxa"/>
          <w:right w:w="70" w:type="dxa"/>
        </w:tblCellMar>
        <w:tblLook w:val="04A0" w:firstRow="1" w:lastRow="0" w:firstColumn="1" w:lastColumn="0" w:noHBand="0" w:noVBand="1"/>
      </w:tblPr>
      <w:tblGrid>
        <w:gridCol w:w="496"/>
        <w:gridCol w:w="84"/>
        <w:gridCol w:w="7570"/>
        <w:gridCol w:w="257"/>
      </w:tblGrid>
      <w:tr w:rsidR="00756A48" w:rsidRPr="00585D40" w:rsidTr="00756A48">
        <w:trPr>
          <w:gridAfter w:val="1"/>
          <w:wAfter w:w="257" w:type="dxa"/>
          <w:trHeight w:val="315"/>
        </w:trPr>
        <w:tc>
          <w:tcPr>
            <w:tcW w:w="580" w:type="dxa"/>
            <w:gridSpan w:val="2"/>
            <w:shd w:val="clear" w:color="auto" w:fill="auto"/>
            <w:noWrap/>
            <w:vAlign w:val="bottom"/>
            <w:hideMark/>
          </w:tcPr>
          <w:p w:rsidR="00756A48" w:rsidRPr="00585D40" w:rsidRDefault="00756A48" w:rsidP="00756A48">
            <w:pPr>
              <w:spacing w:after="0" w:line="360" w:lineRule="auto"/>
              <w:jc w:val="center"/>
              <w:rPr>
                <w:rFonts w:ascii="Times New Roman" w:eastAsia="Times New Roman" w:hAnsi="Times New Roman" w:cs="Times New Roman"/>
                <w:b/>
                <w:bCs/>
                <w:color w:val="000000"/>
                <w:sz w:val="24"/>
                <w:szCs w:val="24"/>
                <w:lang w:eastAsia="es-EC"/>
              </w:rPr>
            </w:pPr>
          </w:p>
        </w:tc>
        <w:tc>
          <w:tcPr>
            <w:tcW w:w="7570" w:type="dxa"/>
            <w:shd w:val="clear" w:color="auto" w:fill="auto"/>
            <w:noWrap/>
            <w:vAlign w:val="bottom"/>
            <w:hideMark/>
          </w:tcPr>
          <w:p w:rsidR="00756A48" w:rsidRPr="00585D40" w:rsidRDefault="00756A48" w:rsidP="00756A48">
            <w:pPr>
              <w:spacing w:after="0" w:line="36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 xml:space="preserve">                                         </w:t>
            </w:r>
            <w:r w:rsidRPr="00585D40">
              <w:rPr>
                <w:rFonts w:ascii="Times New Roman" w:eastAsia="Times New Roman" w:hAnsi="Times New Roman" w:cs="Times New Roman"/>
                <w:b/>
                <w:bCs/>
                <w:color w:val="000000"/>
                <w:sz w:val="24"/>
                <w:szCs w:val="24"/>
                <w:lang w:eastAsia="es-EC"/>
              </w:rPr>
              <w:t>DENOMINACIÓN</w:t>
            </w:r>
          </w:p>
        </w:tc>
      </w:tr>
      <w:tr w:rsidR="00756A48" w:rsidRPr="00585D40" w:rsidTr="00756A48">
        <w:trPr>
          <w:gridAfter w:val="1"/>
          <w:wAfter w:w="257" w:type="dxa"/>
          <w:trHeight w:val="315"/>
        </w:trPr>
        <w:tc>
          <w:tcPr>
            <w:tcW w:w="580" w:type="dxa"/>
            <w:gridSpan w:val="2"/>
            <w:shd w:val="clear" w:color="auto" w:fill="auto"/>
            <w:noWrap/>
            <w:vAlign w:val="bottom"/>
            <w:hideMark/>
          </w:tcPr>
          <w:p w:rsidR="00756A48" w:rsidRPr="00585D40" w:rsidRDefault="00756A48" w:rsidP="00756A48">
            <w:pPr>
              <w:spacing w:after="0" w:line="36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 </w:t>
            </w:r>
          </w:p>
        </w:tc>
        <w:tc>
          <w:tcPr>
            <w:tcW w:w="7570" w:type="dxa"/>
            <w:shd w:val="clear" w:color="auto" w:fill="auto"/>
            <w:noWrap/>
            <w:vAlign w:val="bottom"/>
            <w:hideMark/>
          </w:tcPr>
          <w:p w:rsidR="00756A48" w:rsidRPr="00585D40" w:rsidRDefault="00756A48" w:rsidP="00756A48">
            <w:pPr>
              <w:spacing w:after="0" w:line="360" w:lineRule="auto"/>
              <w:jc w:val="center"/>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 </w:t>
            </w:r>
          </w:p>
        </w:tc>
      </w:tr>
      <w:tr w:rsidR="00756A48" w:rsidRPr="00585D40" w:rsidTr="00756A48">
        <w:trPr>
          <w:trHeight w:val="315"/>
        </w:trPr>
        <w:tc>
          <w:tcPr>
            <w:tcW w:w="496" w:type="dxa"/>
            <w:shd w:val="clear" w:color="auto" w:fill="auto"/>
            <w:noWrap/>
            <w:vAlign w:val="bottom"/>
            <w:hideMark/>
          </w:tcPr>
          <w:p w:rsidR="00756A48" w:rsidRDefault="00756A48" w:rsidP="004D4536">
            <w:pPr>
              <w:spacing w:after="0" w:line="24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1</w:t>
            </w:r>
          </w:p>
          <w:p w:rsidR="002A273A" w:rsidRPr="00585D40" w:rsidRDefault="002A273A" w:rsidP="004D4536">
            <w:pPr>
              <w:spacing w:after="0" w:line="240" w:lineRule="auto"/>
              <w:rPr>
                <w:rFonts w:ascii="Times New Roman" w:eastAsia="Times New Roman" w:hAnsi="Times New Roman" w:cs="Times New Roman"/>
                <w:color w:val="000000"/>
                <w:sz w:val="24"/>
                <w:szCs w:val="24"/>
                <w:lang w:eastAsia="es-EC"/>
              </w:rPr>
            </w:pPr>
          </w:p>
        </w:tc>
        <w:tc>
          <w:tcPr>
            <w:tcW w:w="7911" w:type="dxa"/>
            <w:gridSpan w:val="3"/>
            <w:shd w:val="clear" w:color="auto" w:fill="auto"/>
            <w:noWrap/>
            <w:vAlign w:val="bottom"/>
            <w:hideMark/>
          </w:tcPr>
          <w:p w:rsidR="00756A48" w:rsidRDefault="00756A48" w:rsidP="004D4536">
            <w:pPr>
              <w:spacing w:after="0" w:line="240" w:lineRule="auto"/>
              <w:rPr>
                <w:rFonts w:ascii="Times New Roman" w:eastAsia="Times New Roman" w:hAnsi="Times New Roman" w:cs="Times New Roman"/>
                <w:sz w:val="24"/>
                <w:szCs w:val="24"/>
                <w:lang w:eastAsia="es-EC"/>
              </w:rPr>
            </w:pPr>
            <w:r w:rsidRPr="00585D40">
              <w:rPr>
                <w:rFonts w:ascii="Times New Roman" w:eastAsia="Times New Roman" w:hAnsi="Times New Roman" w:cs="Times New Roman"/>
                <w:sz w:val="24"/>
                <w:szCs w:val="24"/>
                <w:lang w:eastAsia="es-EC"/>
              </w:rPr>
              <w:t>Mapa de la ubicación del ensayo</w:t>
            </w:r>
            <w:r w:rsidR="00707BB2">
              <w:rPr>
                <w:rFonts w:ascii="Times New Roman" w:eastAsia="Times New Roman" w:hAnsi="Times New Roman" w:cs="Times New Roman"/>
                <w:sz w:val="24"/>
                <w:szCs w:val="24"/>
                <w:lang w:eastAsia="es-EC"/>
              </w:rPr>
              <w:t>.</w:t>
            </w:r>
          </w:p>
          <w:p w:rsidR="002A273A" w:rsidRPr="00585D40" w:rsidRDefault="002A273A" w:rsidP="004D4536">
            <w:pPr>
              <w:spacing w:after="0" w:line="240" w:lineRule="auto"/>
              <w:rPr>
                <w:rFonts w:ascii="Times New Roman" w:eastAsia="Times New Roman" w:hAnsi="Times New Roman" w:cs="Times New Roman"/>
                <w:sz w:val="24"/>
                <w:szCs w:val="24"/>
                <w:lang w:eastAsia="es-EC"/>
              </w:rPr>
            </w:pPr>
          </w:p>
        </w:tc>
      </w:tr>
      <w:tr w:rsidR="00756A48" w:rsidRPr="00585D40" w:rsidTr="00756A48">
        <w:trPr>
          <w:trHeight w:val="315"/>
        </w:trPr>
        <w:tc>
          <w:tcPr>
            <w:tcW w:w="496" w:type="dxa"/>
            <w:shd w:val="clear" w:color="auto" w:fill="auto"/>
            <w:noWrap/>
            <w:vAlign w:val="bottom"/>
            <w:hideMark/>
          </w:tcPr>
          <w:p w:rsidR="00756A48" w:rsidRDefault="00756A48" w:rsidP="004D4536">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w:t>
            </w:r>
          </w:p>
          <w:p w:rsidR="002A273A" w:rsidRPr="00585D40" w:rsidRDefault="002A273A" w:rsidP="004D4536">
            <w:pPr>
              <w:spacing w:after="0" w:line="240" w:lineRule="auto"/>
              <w:rPr>
                <w:rFonts w:ascii="Times New Roman" w:eastAsia="Times New Roman" w:hAnsi="Times New Roman" w:cs="Times New Roman"/>
                <w:color w:val="000000"/>
                <w:sz w:val="24"/>
                <w:szCs w:val="24"/>
                <w:lang w:eastAsia="es-EC"/>
              </w:rPr>
            </w:pPr>
          </w:p>
        </w:tc>
        <w:tc>
          <w:tcPr>
            <w:tcW w:w="7911" w:type="dxa"/>
            <w:gridSpan w:val="3"/>
            <w:shd w:val="clear" w:color="auto" w:fill="auto"/>
            <w:noWrap/>
            <w:vAlign w:val="bottom"/>
            <w:hideMark/>
          </w:tcPr>
          <w:p w:rsidR="004E1A59" w:rsidRDefault="004E1A59" w:rsidP="004D4536">
            <w:pPr>
              <w:spacing w:after="0" w:line="240" w:lineRule="auto"/>
              <w:jc w:val="both"/>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Análisis químico de suelo</w:t>
            </w:r>
            <w:r w:rsidR="00707BB2">
              <w:rPr>
                <w:rFonts w:ascii="Times New Roman" w:eastAsia="Times New Roman" w:hAnsi="Times New Roman" w:cs="Times New Roman"/>
                <w:color w:val="000000"/>
                <w:sz w:val="24"/>
                <w:szCs w:val="24"/>
                <w:lang w:eastAsia="es-EC"/>
              </w:rPr>
              <w:t>.</w:t>
            </w:r>
          </w:p>
          <w:p w:rsidR="002A273A" w:rsidRPr="00585D40" w:rsidRDefault="002A273A" w:rsidP="004D4536">
            <w:pPr>
              <w:spacing w:after="0" w:line="240" w:lineRule="auto"/>
              <w:rPr>
                <w:rFonts w:ascii="Times New Roman" w:eastAsia="Times New Roman" w:hAnsi="Times New Roman" w:cs="Times New Roman"/>
                <w:color w:val="000000"/>
                <w:sz w:val="24"/>
                <w:szCs w:val="24"/>
                <w:lang w:eastAsia="es-EC"/>
              </w:rPr>
            </w:pPr>
          </w:p>
        </w:tc>
      </w:tr>
      <w:tr w:rsidR="00756A48" w:rsidRPr="00585D40" w:rsidTr="00756A48">
        <w:trPr>
          <w:trHeight w:val="315"/>
        </w:trPr>
        <w:tc>
          <w:tcPr>
            <w:tcW w:w="496" w:type="dxa"/>
            <w:shd w:val="clear" w:color="auto" w:fill="auto"/>
            <w:noWrap/>
            <w:vAlign w:val="bottom"/>
            <w:hideMark/>
          </w:tcPr>
          <w:p w:rsidR="00756A48" w:rsidRDefault="00756A48" w:rsidP="004D4536">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p>
          <w:p w:rsidR="002A273A" w:rsidRDefault="002A273A" w:rsidP="004D4536">
            <w:pPr>
              <w:spacing w:after="0" w:line="240" w:lineRule="auto"/>
              <w:rPr>
                <w:rFonts w:ascii="Times New Roman" w:eastAsia="Times New Roman" w:hAnsi="Times New Roman" w:cs="Times New Roman"/>
                <w:color w:val="000000"/>
                <w:sz w:val="24"/>
                <w:szCs w:val="24"/>
                <w:lang w:eastAsia="es-EC"/>
              </w:rPr>
            </w:pPr>
          </w:p>
        </w:tc>
        <w:tc>
          <w:tcPr>
            <w:tcW w:w="7911" w:type="dxa"/>
            <w:gridSpan w:val="3"/>
            <w:shd w:val="clear" w:color="auto" w:fill="auto"/>
            <w:noWrap/>
            <w:vAlign w:val="bottom"/>
            <w:hideMark/>
          </w:tcPr>
          <w:p w:rsidR="00756A48" w:rsidRDefault="00756A48" w:rsidP="004D4536">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Base de datos</w:t>
            </w:r>
            <w:r w:rsidR="00707BB2">
              <w:rPr>
                <w:rFonts w:ascii="Times New Roman" w:eastAsia="Times New Roman" w:hAnsi="Times New Roman" w:cs="Times New Roman"/>
                <w:color w:val="000000"/>
                <w:sz w:val="24"/>
                <w:szCs w:val="24"/>
                <w:lang w:eastAsia="es-EC"/>
              </w:rPr>
              <w:t>.</w:t>
            </w:r>
          </w:p>
          <w:p w:rsidR="002A273A" w:rsidRDefault="002A273A" w:rsidP="004D4536">
            <w:pPr>
              <w:spacing w:after="0" w:line="240" w:lineRule="auto"/>
              <w:rPr>
                <w:rFonts w:ascii="Times New Roman" w:eastAsia="Times New Roman" w:hAnsi="Times New Roman" w:cs="Times New Roman"/>
                <w:color w:val="000000"/>
                <w:sz w:val="24"/>
                <w:szCs w:val="24"/>
                <w:lang w:eastAsia="es-EC"/>
              </w:rPr>
            </w:pPr>
          </w:p>
        </w:tc>
      </w:tr>
      <w:tr w:rsidR="00756A48" w:rsidRPr="00585D40" w:rsidTr="00756A48">
        <w:trPr>
          <w:trHeight w:val="315"/>
        </w:trPr>
        <w:tc>
          <w:tcPr>
            <w:tcW w:w="496" w:type="dxa"/>
            <w:shd w:val="clear" w:color="auto" w:fill="auto"/>
            <w:noWrap/>
            <w:vAlign w:val="bottom"/>
            <w:hideMark/>
          </w:tcPr>
          <w:p w:rsidR="00756A48" w:rsidRDefault="004E1A59" w:rsidP="004D4536">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p>
          <w:p w:rsidR="002A273A" w:rsidRPr="00585D40" w:rsidRDefault="002A273A" w:rsidP="004D4536">
            <w:pPr>
              <w:spacing w:after="0" w:line="240" w:lineRule="auto"/>
              <w:rPr>
                <w:rFonts w:ascii="Times New Roman" w:eastAsia="Times New Roman" w:hAnsi="Times New Roman" w:cs="Times New Roman"/>
                <w:color w:val="000000"/>
                <w:sz w:val="24"/>
                <w:szCs w:val="24"/>
                <w:lang w:eastAsia="es-EC"/>
              </w:rPr>
            </w:pPr>
          </w:p>
          <w:p w:rsidR="00756A48" w:rsidRPr="00585D40" w:rsidRDefault="00756A48" w:rsidP="004D4536">
            <w:pPr>
              <w:spacing w:after="0" w:line="240" w:lineRule="auto"/>
              <w:rPr>
                <w:rFonts w:ascii="Times New Roman" w:eastAsia="Times New Roman" w:hAnsi="Times New Roman" w:cs="Times New Roman"/>
                <w:color w:val="000000"/>
                <w:sz w:val="24"/>
                <w:szCs w:val="24"/>
                <w:lang w:eastAsia="es-EC"/>
              </w:rPr>
            </w:pPr>
          </w:p>
        </w:tc>
        <w:tc>
          <w:tcPr>
            <w:tcW w:w="7911" w:type="dxa"/>
            <w:gridSpan w:val="3"/>
            <w:shd w:val="clear" w:color="auto" w:fill="auto"/>
            <w:noWrap/>
            <w:vAlign w:val="bottom"/>
            <w:hideMark/>
          </w:tcPr>
          <w:p w:rsidR="00756A48" w:rsidRDefault="00756A48" w:rsidP="004D4536">
            <w:pPr>
              <w:spacing w:after="0" w:line="240" w:lineRule="auto"/>
              <w:ind w:right="347"/>
              <w:jc w:val="both"/>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 xml:space="preserve">Fotografías de la instalación, seguimiento y evaluación del ensayo </w:t>
            </w:r>
          </w:p>
          <w:p w:rsidR="00756A48" w:rsidRDefault="0047762A" w:rsidP="004D4536">
            <w:pPr>
              <w:spacing w:after="0" w:line="240" w:lineRule="auto"/>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(San José de Pijullo, Urdaneta</w:t>
            </w:r>
            <w:r w:rsidR="00756A48">
              <w:rPr>
                <w:rFonts w:ascii="Times New Roman" w:eastAsia="Times New Roman" w:hAnsi="Times New Roman" w:cs="Times New Roman"/>
                <w:color w:val="000000"/>
                <w:sz w:val="24"/>
                <w:szCs w:val="24"/>
                <w:lang w:eastAsia="es-EC"/>
              </w:rPr>
              <w:t xml:space="preserve">. </w:t>
            </w:r>
            <w:r w:rsidR="00756A48" w:rsidRPr="00585D40">
              <w:rPr>
                <w:rFonts w:ascii="Times New Roman" w:eastAsia="Times New Roman" w:hAnsi="Times New Roman" w:cs="Times New Roman"/>
                <w:sz w:val="24"/>
                <w:szCs w:val="24"/>
                <w:lang w:eastAsia="es-EC"/>
              </w:rPr>
              <w:t>201</w:t>
            </w:r>
            <w:r w:rsidR="0031483C">
              <w:rPr>
                <w:rFonts w:ascii="Times New Roman" w:eastAsia="Times New Roman" w:hAnsi="Times New Roman" w:cs="Times New Roman"/>
                <w:sz w:val="24"/>
                <w:szCs w:val="24"/>
                <w:lang w:eastAsia="es-EC"/>
              </w:rPr>
              <w:t>5</w:t>
            </w:r>
            <w:r w:rsidR="00756A48" w:rsidRPr="00585D40">
              <w:rPr>
                <w:rFonts w:ascii="Times New Roman" w:eastAsia="Times New Roman" w:hAnsi="Times New Roman" w:cs="Times New Roman"/>
                <w:color w:val="000000"/>
                <w:sz w:val="24"/>
                <w:szCs w:val="24"/>
                <w:lang w:eastAsia="es-EC"/>
              </w:rPr>
              <w:t>)</w:t>
            </w:r>
            <w:r w:rsidR="00707BB2">
              <w:rPr>
                <w:rFonts w:ascii="Times New Roman" w:eastAsia="Times New Roman" w:hAnsi="Times New Roman" w:cs="Times New Roman"/>
                <w:color w:val="000000"/>
                <w:sz w:val="24"/>
                <w:szCs w:val="24"/>
                <w:lang w:eastAsia="es-EC"/>
              </w:rPr>
              <w:t>.</w:t>
            </w:r>
          </w:p>
          <w:p w:rsidR="002A273A" w:rsidRPr="00585D40" w:rsidRDefault="002A273A" w:rsidP="004D4536">
            <w:pPr>
              <w:spacing w:after="0" w:line="240" w:lineRule="auto"/>
              <w:jc w:val="both"/>
              <w:rPr>
                <w:rFonts w:ascii="Times New Roman" w:eastAsia="Times New Roman" w:hAnsi="Times New Roman" w:cs="Times New Roman"/>
                <w:color w:val="000000"/>
                <w:sz w:val="24"/>
                <w:szCs w:val="24"/>
                <w:lang w:eastAsia="es-EC"/>
              </w:rPr>
            </w:pPr>
          </w:p>
        </w:tc>
      </w:tr>
      <w:tr w:rsidR="00756A48" w:rsidRPr="00585D40" w:rsidTr="00756A48">
        <w:trPr>
          <w:trHeight w:val="315"/>
        </w:trPr>
        <w:tc>
          <w:tcPr>
            <w:tcW w:w="496" w:type="dxa"/>
            <w:shd w:val="clear" w:color="auto" w:fill="auto"/>
            <w:noWrap/>
            <w:vAlign w:val="bottom"/>
            <w:hideMark/>
          </w:tcPr>
          <w:p w:rsidR="00756A48" w:rsidRPr="00585D40" w:rsidRDefault="004E1A59" w:rsidP="004D4536">
            <w:pPr>
              <w:spacing w:after="0" w:line="240" w:lineRule="auto"/>
              <w:ind w:right="-8"/>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p>
        </w:tc>
        <w:tc>
          <w:tcPr>
            <w:tcW w:w="7911" w:type="dxa"/>
            <w:gridSpan w:val="3"/>
            <w:shd w:val="clear" w:color="auto" w:fill="auto"/>
            <w:noWrap/>
            <w:vAlign w:val="bottom"/>
            <w:hideMark/>
          </w:tcPr>
          <w:p w:rsidR="00756A48" w:rsidRPr="00585D40" w:rsidRDefault="00756A48" w:rsidP="004D4536">
            <w:pPr>
              <w:spacing w:after="0" w:line="240" w:lineRule="auto"/>
              <w:ind w:right="-8"/>
              <w:jc w:val="both"/>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Glosario de términos técnicos</w:t>
            </w:r>
            <w:r w:rsidR="00707BB2">
              <w:rPr>
                <w:rFonts w:ascii="Times New Roman" w:eastAsia="Times New Roman" w:hAnsi="Times New Roman" w:cs="Times New Roman"/>
                <w:color w:val="000000"/>
                <w:sz w:val="24"/>
                <w:szCs w:val="24"/>
                <w:lang w:eastAsia="es-EC"/>
              </w:rPr>
              <w:t>.</w:t>
            </w:r>
          </w:p>
        </w:tc>
      </w:tr>
      <w:tr w:rsidR="00756A48" w:rsidRPr="003C61F4" w:rsidTr="00756A48">
        <w:trPr>
          <w:trHeight w:val="315"/>
        </w:trPr>
        <w:tc>
          <w:tcPr>
            <w:tcW w:w="496" w:type="dxa"/>
            <w:shd w:val="clear" w:color="auto" w:fill="auto"/>
            <w:noWrap/>
            <w:vAlign w:val="bottom"/>
            <w:hideMark/>
          </w:tcPr>
          <w:p w:rsidR="00756A48" w:rsidRPr="00A10780" w:rsidRDefault="00756A48" w:rsidP="004D4536">
            <w:pPr>
              <w:spacing w:after="0" w:line="240" w:lineRule="auto"/>
              <w:ind w:right="-8"/>
              <w:rPr>
                <w:rFonts w:ascii="Times New Roman" w:eastAsia="Times New Roman" w:hAnsi="Times New Roman" w:cs="Times New Roman"/>
                <w:color w:val="FFFFFF" w:themeColor="background1"/>
                <w:sz w:val="24"/>
                <w:szCs w:val="24"/>
                <w:lang w:eastAsia="es-EC"/>
              </w:rPr>
            </w:pPr>
            <w:r w:rsidRPr="00A10780">
              <w:rPr>
                <w:rFonts w:ascii="Times New Roman" w:eastAsia="Times New Roman" w:hAnsi="Times New Roman" w:cs="Times New Roman"/>
                <w:color w:val="FFFFFF" w:themeColor="background1"/>
                <w:sz w:val="24"/>
                <w:szCs w:val="24"/>
                <w:lang w:eastAsia="es-EC"/>
              </w:rPr>
              <w:t>6</w:t>
            </w:r>
          </w:p>
        </w:tc>
        <w:tc>
          <w:tcPr>
            <w:tcW w:w="7911" w:type="dxa"/>
            <w:gridSpan w:val="3"/>
            <w:shd w:val="clear" w:color="auto" w:fill="auto"/>
            <w:noWrap/>
            <w:vAlign w:val="bottom"/>
            <w:hideMark/>
          </w:tcPr>
          <w:p w:rsidR="00756A48" w:rsidRPr="00A10780" w:rsidRDefault="00756A48" w:rsidP="004D4536">
            <w:pPr>
              <w:spacing w:after="0" w:line="240" w:lineRule="auto"/>
              <w:ind w:right="-8"/>
              <w:jc w:val="both"/>
              <w:rPr>
                <w:rFonts w:ascii="Times New Roman" w:eastAsia="Times New Roman" w:hAnsi="Times New Roman" w:cs="Times New Roman"/>
                <w:b/>
                <w:color w:val="FFFFFF" w:themeColor="background1"/>
                <w:sz w:val="24"/>
                <w:szCs w:val="24"/>
                <w:lang w:eastAsia="es-EC"/>
              </w:rPr>
            </w:pPr>
            <w:r w:rsidRPr="00A10780">
              <w:rPr>
                <w:rFonts w:ascii="Times New Roman" w:eastAsia="Times New Roman" w:hAnsi="Times New Roman" w:cs="Times New Roman"/>
                <w:b/>
                <w:color w:val="FFFFFF" w:themeColor="background1"/>
                <w:sz w:val="24"/>
                <w:szCs w:val="24"/>
                <w:lang w:eastAsia="es-EC"/>
              </w:rPr>
              <w:t>Recetas caseras a base de maní</w:t>
            </w:r>
          </w:p>
        </w:tc>
      </w:tr>
    </w:tbl>
    <w:p w:rsidR="00756A48" w:rsidRPr="003C61F4" w:rsidRDefault="00756A48" w:rsidP="00756A48">
      <w:pPr>
        <w:spacing w:line="360" w:lineRule="auto"/>
        <w:rPr>
          <w:rFonts w:ascii="Times New Roman" w:hAnsi="Times New Roman" w:cs="Times New Roman"/>
          <w:b/>
          <w:color w:val="FF0000"/>
          <w:sz w:val="24"/>
        </w:rPr>
      </w:pPr>
    </w:p>
    <w:p w:rsidR="00756A48" w:rsidRPr="00585D40" w:rsidRDefault="00756A48" w:rsidP="00756A48">
      <w:pPr>
        <w:rPr>
          <w:rFonts w:ascii="Times New Roman" w:hAnsi="Times New Roman" w:cs="Times New Roman"/>
          <w:b/>
          <w:sz w:val="24"/>
        </w:rPr>
      </w:pPr>
    </w:p>
    <w:p w:rsidR="00756A48" w:rsidRPr="00585D40" w:rsidRDefault="00756A48" w:rsidP="00756A48">
      <w:pPr>
        <w:rPr>
          <w:rFonts w:ascii="Times New Roman" w:hAnsi="Times New Roman" w:cs="Times New Roman"/>
          <w:b/>
          <w:sz w:val="24"/>
        </w:rPr>
      </w:pPr>
    </w:p>
    <w:p w:rsidR="00756A48" w:rsidRPr="00585D40" w:rsidRDefault="00756A48" w:rsidP="00756A48">
      <w:pPr>
        <w:rPr>
          <w:rFonts w:ascii="Times New Roman" w:hAnsi="Times New Roman" w:cs="Times New Roman"/>
          <w:b/>
          <w:sz w:val="24"/>
        </w:rPr>
      </w:pPr>
    </w:p>
    <w:p w:rsidR="00756A48" w:rsidRPr="00585D40" w:rsidRDefault="00756A48" w:rsidP="00756A48">
      <w:pPr>
        <w:rPr>
          <w:rFonts w:ascii="Times New Roman" w:hAnsi="Times New Roman" w:cs="Times New Roman"/>
        </w:rPr>
      </w:pPr>
    </w:p>
    <w:p w:rsidR="00756A48" w:rsidRPr="00585D40" w:rsidRDefault="00756A48" w:rsidP="00756A48">
      <w:pPr>
        <w:rPr>
          <w:rFonts w:ascii="Times New Roman" w:hAnsi="Times New Roman" w:cs="Times New Roman"/>
        </w:rPr>
      </w:pPr>
    </w:p>
    <w:p w:rsidR="00756A48" w:rsidRDefault="00756A48" w:rsidP="00AA48FE">
      <w:pPr>
        <w:pStyle w:val="Default"/>
        <w:spacing w:line="360" w:lineRule="auto"/>
        <w:ind w:right="-1"/>
        <w:jc w:val="center"/>
        <w:rPr>
          <w:b/>
          <w:bCs/>
        </w:rPr>
      </w:pPr>
    </w:p>
    <w:p w:rsidR="00756A48" w:rsidRDefault="00756A48" w:rsidP="00756A48">
      <w:pPr>
        <w:pStyle w:val="Default"/>
        <w:spacing w:line="360" w:lineRule="auto"/>
        <w:ind w:right="-1"/>
        <w:rPr>
          <w:b/>
          <w:bCs/>
        </w:rPr>
      </w:pPr>
    </w:p>
    <w:p w:rsidR="00756A48" w:rsidRDefault="00756A48" w:rsidP="00AA48FE">
      <w:pPr>
        <w:pStyle w:val="Default"/>
        <w:spacing w:line="360" w:lineRule="auto"/>
        <w:ind w:right="-1"/>
        <w:jc w:val="center"/>
        <w:rPr>
          <w:b/>
          <w:bCs/>
        </w:rPr>
      </w:pPr>
    </w:p>
    <w:p w:rsidR="00756A48" w:rsidRDefault="00756A48" w:rsidP="00AA48FE">
      <w:pPr>
        <w:pStyle w:val="Default"/>
        <w:spacing w:line="360" w:lineRule="auto"/>
        <w:ind w:right="-1"/>
        <w:jc w:val="center"/>
        <w:rPr>
          <w:b/>
          <w:bCs/>
        </w:rPr>
      </w:pPr>
    </w:p>
    <w:p w:rsidR="00AA48FE" w:rsidRDefault="00AA48FE" w:rsidP="00FF2403">
      <w:pPr>
        <w:spacing w:line="360" w:lineRule="auto"/>
        <w:ind w:right="-1"/>
        <w:jc w:val="both"/>
        <w:rPr>
          <w:b/>
          <w:bCs/>
          <w:sz w:val="28"/>
          <w:szCs w:val="26"/>
        </w:rPr>
      </w:pPr>
    </w:p>
    <w:p w:rsidR="00AA48FE" w:rsidRDefault="00AA48FE" w:rsidP="00FF2403">
      <w:pPr>
        <w:spacing w:line="360" w:lineRule="auto"/>
        <w:ind w:right="-1"/>
        <w:jc w:val="both"/>
        <w:rPr>
          <w:b/>
          <w:bCs/>
          <w:sz w:val="28"/>
          <w:szCs w:val="26"/>
        </w:rPr>
      </w:pPr>
    </w:p>
    <w:p w:rsidR="00AA48FE" w:rsidRDefault="00AA48FE" w:rsidP="002A273A">
      <w:pPr>
        <w:pStyle w:val="Default"/>
        <w:tabs>
          <w:tab w:val="left" w:pos="8504"/>
        </w:tabs>
        <w:spacing w:line="360" w:lineRule="auto"/>
        <w:ind w:right="-1"/>
        <w:jc w:val="both"/>
        <w:rPr>
          <w:b/>
          <w:bCs/>
          <w:color w:val="auto"/>
          <w:sz w:val="28"/>
          <w:szCs w:val="26"/>
        </w:rPr>
      </w:pPr>
    </w:p>
    <w:p w:rsidR="002A273A" w:rsidRDefault="002A273A" w:rsidP="002A273A">
      <w:pPr>
        <w:pStyle w:val="Default"/>
        <w:tabs>
          <w:tab w:val="left" w:pos="8504"/>
        </w:tabs>
        <w:spacing w:line="360" w:lineRule="auto"/>
        <w:ind w:right="-1"/>
        <w:jc w:val="both"/>
        <w:rPr>
          <w:b/>
          <w:bCs/>
          <w:color w:val="auto"/>
          <w:sz w:val="28"/>
          <w:szCs w:val="26"/>
        </w:rPr>
      </w:pPr>
    </w:p>
    <w:p w:rsidR="004E1A59" w:rsidRDefault="004E1A59" w:rsidP="002A273A">
      <w:pPr>
        <w:pStyle w:val="Default"/>
        <w:tabs>
          <w:tab w:val="left" w:pos="8504"/>
        </w:tabs>
        <w:spacing w:line="360" w:lineRule="auto"/>
        <w:ind w:right="-1"/>
        <w:jc w:val="both"/>
        <w:rPr>
          <w:b/>
          <w:bCs/>
          <w:color w:val="auto"/>
          <w:sz w:val="28"/>
          <w:szCs w:val="26"/>
        </w:rPr>
      </w:pPr>
    </w:p>
    <w:p w:rsidR="004E1A59" w:rsidRDefault="004E1A59" w:rsidP="002A273A">
      <w:pPr>
        <w:pStyle w:val="Default"/>
        <w:tabs>
          <w:tab w:val="left" w:pos="8504"/>
        </w:tabs>
        <w:spacing w:line="360" w:lineRule="auto"/>
        <w:ind w:right="-1"/>
        <w:jc w:val="both"/>
        <w:rPr>
          <w:b/>
          <w:bCs/>
          <w:color w:val="auto"/>
          <w:sz w:val="28"/>
          <w:szCs w:val="26"/>
        </w:rPr>
      </w:pPr>
    </w:p>
    <w:p w:rsidR="002A273A" w:rsidRPr="00652C2B" w:rsidRDefault="002A273A" w:rsidP="002A273A">
      <w:pPr>
        <w:tabs>
          <w:tab w:val="left" w:pos="8504"/>
        </w:tabs>
        <w:spacing w:after="0" w:line="360" w:lineRule="auto"/>
        <w:ind w:right="-1"/>
        <w:jc w:val="both"/>
        <w:rPr>
          <w:rFonts w:ascii="Times New Roman" w:hAnsi="Times New Roman" w:cs="Times New Roman"/>
          <w:b/>
          <w:sz w:val="24"/>
          <w:szCs w:val="24"/>
          <w:lang w:val="en-US"/>
        </w:rPr>
      </w:pPr>
    </w:p>
    <w:p w:rsidR="002A273A" w:rsidRPr="004D4536" w:rsidRDefault="002A273A" w:rsidP="004D4536">
      <w:pPr>
        <w:tabs>
          <w:tab w:val="left" w:pos="8504"/>
        </w:tabs>
        <w:spacing w:after="0" w:line="360" w:lineRule="auto"/>
        <w:ind w:right="-1"/>
        <w:jc w:val="center"/>
        <w:rPr>
          <w:rFonts w:ascii="Times New Roman" w:hAnsi="Times New Roman" w:cs="Times New Roman"/>
          <w:b/>
          <w:sz w:val="28"/>
          <w:szCs w:val="28"/>
          <w:lang w:val="en-US"/>
        </w:rPr>
      </w:pPr>
      <w:r w:rsidRPr="004D4536">
        <w:rPr>
          <w:rFonts w:ascii="Times New Roman" w:hAnsi="Times New Roman" w:cs="Times New Roman"/>
          <w:b/>
          <w:sz w:val="28"/>
          <w:szCs w:val="28"/>
          <w:lang w:val="en-US"/>
        </w:rPr>
        <w:lastRenderedPageBreak/>
        <w:t>RESUMEN</w:t>
      </w:r>
    </w:p>
    <w:p w:rsidR="002A273A" w:rsidRPr="00652C2B" w:rsidRDefault="002A273A" w:rsidP="002A273A">
      <w:pPr>
        <w:tabs>
          <w:tab w:val="left" w:pos="8504"/>
        </w:tabs>
        <w:spacing w:after="0" w:line="360" w:lineRule="auto"/>
        <w:ind w:right="-1"/>
        <w:jc w:val="both"/>
        <w:rPr>
          <w:rFonts w:ascii="Times New Roman" w:hAnsi="Times New Roman" w:cs="Times New Roman"/>
          <w:b/>
          <w:sz w:val="24"/>
          <w:szCs w:val="24"/>
          <w:lang w:val="en-US"/>
        </w:rPr>
      </w:pPr>
    </w:p>
    <w:p w:rsidR="002A273A" w:rsidRPr="004D4536" w:rsidRDefault="002A273A" w:rsidP="004D4536">
      <w:pPr>
        <w:autoSpaceDE w:val="0"/>
        <w:autoSpaceDN w:val="0"/>
        <w:adjustRightInd w:val="0"/>
        <w:spacing w:after="0" w:line="360" w:lineRule="auto"/>
        <w:jc w:val="both"/>
        <w:rPr>
          <w:rFonts w:ascii="Times New Roman" w:hAnsi="Times New Roman" w:cs="Times New Roman"/>
          <w:sz w:val="24"/>
          <w:szCs w:val="24"/>
        </w:rPr>
      </w:pPr>
      <w:r w:rsidRPr="004D4536">
        <w:rPr>
          <w:rFonts w:ascii="Times New Roman" w:hAnsi="Times New Roman" w:cs="Times New Roman"/>
          <w:bCs/>
          <w:sz w:val="24"/>
          <w:szCs w:val="24"/>
        </w:rPr>
        <w:t xml:space="preserve">El maní es una oleaginosa </w:t>
      </w:r>
      <w:r w:rsidRPr="004D4536">
        <w:rPr>
          <w:rFonts w:ascii="Times New Roman" w:hAnsi="Times New Roman" w:cs="Times New Roman"/>
          <w:sz w:val="24"/>
          <w:szCs w:val="24"/>
        </w:rPr>
        <w:t xml:space="preserve">muy valorada a nivel mundial, a nivel comercial se distinguen principalmente cuatro tipos; Runner, Virginia, Español y Valencia, siendo </w:t>
      </w:r>
      <w:r w:rsidR="00872A82" w:rsidRPr="004D4536">
        <w:rPr>
          <w:rFonts w:ascii="Times New Roman" w:hAnsi="Times New Roman" w:cs="Times New Roman"/>
          <w:sz w:val="24"/>
          <w:szCs w:val="24"/>
        </w:rPr>
        <w:t>el tipo Runner el más negociado. A nivel mundial</w:t>
      </w:r>
      <w:r w:rsidRPr="004D4536">
        <w:rPr>
          <w:rFonts w:ascii="Times New Roman" w:hAnsi="Times New Roman" w:cs="Times New Roman"/>
          <w:sz w:val="24"/>
          <w:szCs w:val="24"/>
        </w:rPr>
        <w:t xml:space="preserve"> </w:t>
      </w:r>
      <w:r w:rsidR="00872A82" w:rsidRPr="004D4536">
        <w:rPr>
          <w:rFonts w:ascii="Times New Roman" w:hAnsi="Times New Roman" w:cs="Times New Roman"/>
          <w:sz w:val="24"/>
          <w:szCs w:val="24"/>
        </w:rPr>
        <w:t>s</w:t>
      </w:r>
      <w:r w:rsidRPr="004D4536">
        <w:rPr>
          <w:rFonts w:ascii="Times New Roman" w:hAnsi="Times New Roman" w:cs="Times New Roman"/>
          <w:sz w:val="24"/>
          <w:szCs w:val="24"/>
        </w:rPr>
        <w:t>e cultivan 26 millones de hectáreas que producen unos 45 millones de toneladas anuales</w:t>
      </w:r>
      <w:r w:rsidR="00872A82" w:rsidRPr="004D4536">
        <w:rPr>
          <w:rFonts w:ascii="Times New Roman" w:hAnsi="Times New Roman" w:cs="Times New Roman"/>
          <w:sz w:val="24"/>
          <w:szCs w:val="24"/>
        </w:rPr>
        <w:t>.</w:t>
      </w:r>
      <w:r w:rsidRPr="004D4536">
        <w:rPr>
          <w:rFonts w:ascii="Times New Roman" w:hAnsi="Times New Roman" w:cs="Times New Roman"/>
          <w:sz w:val="24"/>
          <w:szCs w:val="24"/>
        </w:rPr>
        <w:t xml:space="preserve"> </w:t>
      </w:r>
      <w:r w:rsidR="00872A82" w:rsidRPr="004D4536">
        <w:rPr>
          <w:rFonts w:ascii="Times New Roman" w:hAnsi="Times New Roman" w:cs="Times New Roman"/>
          <w:sz w:val="24"/>
          <w:szCs w:val="24"/>
        </w:rPr>
        <w:t>En Ecuador</w:t>
      </w:r>
      <w:r w:rsidRPr="004D4536">
        <w:rPr>
          <w:rFonts w:ascii="Times New Roman" w:hAnsi="Times New Roman" w:cs="Times New Roman"/>
          <w:sz w:val="24"/>
          <w:szCs w:val="24"/>
        </w:rPr>
        <w:t>, las principales provincias donde se cultiva est</w:t>
      </w:r>
      <w:r w:rsidR="00DE62A9" w:rsidRPr="004D4536">
        <w:rPr>
          <w:rFonts w:ascii="Times New Roman" w:hAnsi="Times New Roman" w:cs="Times New Roman"/>
          <w:sz w:val="24"/>
          <w:szCs w:val="24"/>
        </w:rPr>
        <w:t>a oleaginosa son: Manabí y Loja</w:t>
      </w:r>
      <w:r w:rsidRPr="004D4536">
        <w:rPr>
          <w:rFonts w:ascii="Times New Roman" w:hAnsi="Times New Roman" w:cs="Times New Roman"/>
          <w:sz w:val="24"/>
          <w:szCs w:val="24"/>
        </w:rPr>
        <w:t xml:space="preserve"> </w:t>
      </w:r>
      <w:r w:rsidR="00DE62A9" w:rsidRPr="004D4536">
        <w:rPr>
          <w:rFonts w:ascii="Times New Roman" w:hAnsi="Times New Roman" w:cs="Times New Roman"/>
          <w:sz w:val="24"/>
          <w:szCs w:val="24"/>
        </w:rPr>
        <w:t>12000 a 15000 hectáreas</w:t>
      </w:r>
      <w:r w:rsidRPr="004D4536">
        <w:rPr>
          <w:rFonts w:ascii="Times New Roman" w:hAnsi="Times New Roman" w:cs="Times New Roman"/>
          <w:sz w:val="24"/>
          <w:szCs w:val="24"/>
        </w:rPr>
        <w:t xml:space="preserve">. El rendimiento promedio está en 661 kg/ha, de los cuales el 28 % se destina para el autoconsumo y el 72 % para la comercialización. </w:t>
      </w:r>
      <w:r w:rsidR="00DE62A9" w:rsidRPr="004D4536">
        <w:rPr>
          <w:rFonts w:ascii="Times New Roman" w:hAnsi="Times New Roman" w:cs="Times New Roman"/>
          <w:sz w:val="24"/>
          <w:szCs w:val="24"/>
        </w:rPr>
        <w:t xml:space="preserve">Esta investigación se realizó en el Recinto Pijullo. </w:t>
      </w:r>
      <w:r w:rsidRPr="004D4536">
        <w:rPr>
          <w:rFonts w:ascii="Times New Roman" w:hAnsi="Times New Roman" w:cs="Times New Roman"/>
          <w:sz w:val="24"/>
          <w:szCs w:val="24"/>
          <w:shd w:val="clear" w:color="auto" w:fill="FFFFFF"/>
        </w:rPr>
        <w:t xml:space="preserve">Los objetivos </w:t>
      </w:r>
      <w:r w:rsidR="00DE62A9" w:rsidRPr="004D4536">
        <w:rPr>
          <w:rFonts w:ascii="Times New Roman" w:hAnsi="Times New Roman" w:cs="Times New Roman"/>
          <w:sz w:val="24"/>
          <w:szCs w:val="24"/>
          <w:shd w:val="clear" w:color="auto" w:fill="FFFFFF"/>
        </w:rPr>
        <w:t>fueron: i)</w:t>
      </w:r>
      <w:r w:rsidRPr="004D4536">
        <w:rPr>
          <w:rFonts w:ascii="Times New Roman" w:hAnsi="Times New Roman" w:cs="Times New Roman"/>
          <w:sz w:val="24"/>
          <w:szCs w:val="24"/>
          <w:shd w:val="clear" w:color="auto" w:fill="FFFFFF"/>
        </w:rPr>
        <w:t xml:space="preserve"> </w:t>
      </w:r>
      <w:r w:rsidRPr="004D4536">
        <w:rPr>
          <w:rFonts w:ascii="Times New Roman" w:hAnsi="Times New Roman" w:cs="Times New Roman"/>
          <w:bCs/>
          <w:sz w:val="24"/>
          <w:szCs w:val="24"/>
        </w:rPr>
        <w:t>Evaluar las principales características agronómicas de 12 cul</w:t>
      </w:r>
      <w:r w:rsidR="00DE62A9" w:rsidRPr="004D4536">
        <w:rPr>
          <w:rFonts w:ascii="Times New Roman" w:hAnsi="Times New Roman" w:cs="Times New Roman"/>
          <w:bCs/>
          <w:sz w:val="24"/>
          <w:szCs w:val="24"/>
        </w:rPr>
        <w:t xml:space="preserve">tivares de maní tipo Runner. ii) </w:t>
      </w:r>
      <w:r w:rsidRPr="004D4536">
        <w:rPr>
          <w:rFonts w:ascii="Times New Roman" w:hAnsi="Times New Roman" w:cs="Times New Roman"/>
          <w:bCs/>
          <w:sz w:val="24"/>
          <w:szCs w:val="24"/>
        </w:rPr>
        <w:t>Determinar los mejores cultivares de maní tipo Runner para la zona agroecológica en estudio</w:t>
      </w:r>
      <w:r w:rsidRPr="004D4536">
        <w:rPr>
          <w:rFonts w:ascii="Times New Roman" w:hAnsi="Times New Roman" w:cs="Times New Roman"/>
          <w:b/>
          <w:bCs/>
          <w:sz w:val="24"/>
          <w:szCs w:val="24"/>
        </w:rPr>
        <w:t xml:space="preserve">. </w:t>
      </w:r>
      <w:r w:rsidR="00DE62A9" w:rsidRPr="004D4536">
        <w:rPr>
          <w:rFonts w:ascii="Times New Roman" w:hAnsi="Times New Roman" w:cs="Times New Roman"/>
          <w:bCs/>
          <w:sz w:val="24"/>
          <w:szCs w:val="24"/>
        </w:rPr>
        <w:t>iii)</w:t>
      </w:r>
      <w:r w:rsidRPr="004D4536">
        <w:rPr>
          <w:rFonts w:ascii="Times New Roman" w:hAnsi="Times New Roman" w:cs="Times New Roman"/>
          <w:b/>
          <w:bCs/>
          <w:sz w:val="24"/>
          <w:szCs w:val="24"/>
        </w:rPr>
        <w:t xml:space="preserve"> </w:t>
      </w:r>
      <w:r w:rsidRPr="004D4536">
        <w:rPr>
          <w:rFonts w:ascii="Times New Roman" w:hAnsi="Times New Roman" w:cs="Times New Roman"/>
          <w:bCs/>
          <w:sz w:val="24"/>
          <w:szCs w:val="24"/>
        </w:rPr>
        <w:t xml:space="preserve">Establecer una base de datos de la caracterización agronómica de 12 cultivares de maní tipo Runner para continuar con el proceso de investigación. </w:t>
      </w:r>
      <w:r w:rsidR="00DE62A9" w:rsidRPr="004D4536">
        <w:rPr>
          <w:rFonts w:ascii="Times New Roman" w:hAnsi="Times New Roman" w:cs="Times New Roman"/>
          <w:sz w:val="24"/>
          <w:szCs w:val="24"/>
          <w:lang w:val="es-ES_tradnl"/>
        </w:rPr>
        <w:t>Se evaluaron</w:t>
      </w:r>
      <w:r w:rsidRPr="004D4536">
        <w:rPr>
          <w:rFonts w:ascii="Times New Roman" w:hAnsi="Times New Roman" w:cs="Times New Roman"/>
          <w:sz w:val="24"/>
          <w:szCs w:val="24"/>
          <w:lang w:val="es-ES_tradnl"/>
        </w:rPr>
        <w:t xml:space="preserve"> 12 cultivares de maní tipo Runner </w:t>
      </w:r>
      <w:r w:rsidRPr="004D4536">
        <w:rPr>
          <w:rFonts w:ascii="Times New Roman" w:hAnsi="Times New Roman" w:cs="Times New Roman"/>
          <w:sz w:val="24"/>
          <w:szCs w:val="24"/>
        </w:rPr>
        <w:t xml:space="preserve">procedentes del INIAP. Se utilizó </w:t>
      </w:r>
      <w:r w:rsidRPr="004D4536">
        <w:rPr>
          <w:rFonts w:ascii="Times New Roman" w:hAnsi="Times New Roman" w:cs="Times New Roman"/>
          <w:bCs/>
          <w:sz w:val="24"/>
          <w:szCs w:val="24"/>
        </w:rPr>
        <w:t>un diseño de</w:t>
      </w:r>
      <w:r w:rsidRPr="004D4536">
        <w:rPr>
          <w:rFonts w:ascii="Times New Roman" w:hAnsi="Times New Roman" w:cs="Times New Roman"/>
          <w:sz w:val="24"/>
          <w:szCs w:val="24"/>
        </w:rPr>
        <w:t xml:space="preserve"> Bloques Completos al Azar (DBCA). </w:t>
      </w:r>
      <w:r w:rsidRPr="004D4536">
        <w:rPr>
          <w:rFonts w:ascii="Times New Roman" w:hAnsi="Times New Roman" w:cs="Times New Roman"/>
          <w:sz w:val="24"/>
          <w:szCs w:val="24"/>
          <w:lang w:val="es-ES_tradnl"/>
        </w:rPr>
        <w:t>La respuesta de los 12 cultivares de maní en relación a las variables:</w:t>
      </w:r>
      <w:r w:rsidRPr="004D4536">
        <w:rPr>
          <w:rFonts w:ascii="Times New Roman" w:hAnsi="Times New Roman" w:cs="Times New Roman"/>
          <w:sz w:val="24"/>
          <w:szCs w:val="24"/>
        </w:rPr>
        <w:t xml:space="preserve"> </w:t>
      </w:r>
      <w:r w:rsidRPr="004D4536">
        <w:rPr>
          <w:rFonts w:ascii="Times New Roman" w:hAnsi="Times New Roman" w:cs="Times New Roman"/>
          <w:sz w:val="24"/>
          <w:szCs w:val="24"/>
          <w:lang w:val="es-ES_tradnl"/>
        </w:rPr>
        <w:t xml:space="preserve">Días a la emergencia de plántulas (DEP), </w:t>
      </w:r>
      <w:r w:rsidRPr="004D4536">
        <w:rPr>
          <w:rFonts w:ascii="Times New Roman" w:hAnsi="Times New Roman" w:cs="Times New Roman"/>
          <w:sz w:val="24"/>
          <w:szCs w:val="24"/>
        </w:rPr>
        <w:t>Porcentaje de emergencia en el campo (PEC)</w:t>
      </w:r>
      <w:r w:rsidRPr="004D4536">
        <w:rPr>
          <w:rFonts w:ascii="Times New Roman" w:hAnsi="Times New Roman" w:cs="Times New Roman"/>
          <w:sz w:val="24"/>
          <w:szCs w:val="24"/>
          <w:lang w:val="es-ES_tradnl"/>
        </w:rPr>
        <w:t xml:space="preserve">, </w:t>
      </w:r>
      <w:r w:rsidRPr="004D4536">
        <w:rPr>
          <w:rFonts w:ascii="Times New Roman" w:hAnsi="Times New Roman" w:cs="Times New Roman"/>
          <w:sz w:val="24"/>
          <w:szCs w:val="24"/>
        </w:rPr>
        <w:t>Ramas por planta (RP)</w:t>
      </w:r>
      <w:r w:rsidRPr="004D4536">
        <w:rPr>
          <w:rFonts w:ascii="Times New Roman" w:hAnsi="Times New Roman" w:cs="Times New Roman"/>
          <w:sz w:val="24"/>
          <w:szCs w:val="24"/>
          <w:lang w:val="es-ES_tradnl"/>
        </w:rPr>
        <w:t xml:space="preserve">, </w:t>
      </w:r>
      <w:r w:rsidRPr="004D4536">
        <w:rPr>
          <w:rFonts w:ascii="Times New Roman" w:hAnsi="Times New Roman" w:cs="Times New Roman"/>
          <w:sz w:val="24"/>
          <w:szCs w:val="24"/>
        </w:rPr>
        <w:t>Vaneamiento (V %)</w:t>
      </w:r>
      <w:r w:rsidRPr="004D4536">
        <w:rPr>
          <w:rFonts w:ascii="Times New Roman" w:hAnsi="Times New Roman" w:cs="Times New Roman"/>
          <w:sz w:val="24"/>
          <w:szCs w:val="24"/>
          <w:lang w:val="es-ES_tradnl"/>
        </w:rPr>
        <w:t xml:space="preserve">, </w:t>
      </w:r>
      <w:r w:rsidRPr="004D4536">
        <w:rPr>
          <w:rFonts w:ascii="Times New Roman" w:hAnsi="Times New Roman" w:cs="Times New Roman"/>
          <w:sz w:val="24"/>
          <w:szCs w:val="24"/>
        </w:rPr>
        <w:t>Granos por vaina (GV)</w:t>
      </w:r>
      <w:r w:rsidRPr="004D4536">
        <w:rPr>
          <w:rFonts w:ascii="Times New Roman" w:hAnsi="Times New Roman" w:cs="Times New Roman"/>
          <w:sz w:val="24"/>
          <w:szCs w:val="24"/>
          <w:lang w:val="es-ES_tradnl"/>
        </w:rPr>
        <w:t xml:space="preserve">, </w:t>
      </w:r>
      <w:r w:rsidRPr="004D4536">
        <w:rPr>
          <w:rFonts w:ascii="Times New Roman" w:hAnsi="Times New Roman" w:cs="Times New Roman"/>
          <w:sz w:val="24"/>
          <w:szCs w:val="24"/>
        </w:rPr>
        <w:t>Número de granos por kilogramo (NG-kg) y</w:t>
      </w:r>
      <w:r w:rsidRPr="004D4536">
        <w:rPr>
          <w:rFonts w:ascii="Times New Roman" w:hAnsi="Times New Roman" w:cs="Times New Roman"/>
          <w:sz w:val="24"/>
          <w:szCs w:val="24"/>
          <w:lang w:val="es-ES_tradnl"/>
        </w:rPr>
        <w:t xml:space="preserve"> </w:t>
      </w:r>
      <w:r w:rsidRPr="004D4536">
        <w:rPr>
          <w:rFonts w:ascii="Times New Roman" w:hAnsi="Times New Roman" w:cs="Times New Roman"/>
          <w:sz w:val="24"/>
          <w:szCs w:val="24"/>
        </w:rPr>
        <w:t>Peso de 100 granos (PG)</w:t>
      </w:r>
      <w:r w:rsidR="00622BD4" w:rsidRPr="004D4536">
        <w:rPr>
          <w:rFonts w:ascii="Times New Roman" w:hAnsi="Times New Roman" w:cs="Times New Roman"/>
          <w:sz w:val="24"/>
          <w:szCs w:val="24"/>
          <w:lang w:val="es-ES_tradnl"/>
        </w:rPr>
        <w:t>, fueron similares</w:t>
      </w:r>
      <w:r w:rsidRPr="004D4536">
        <w:rPr>
          <w:rFonts w:ascii="Times New Roman" w:hAnsi="Times New Roman" w:cs="Times New Roman"/>
          <w:sz w:val="24"/>
          <w:szCs w:val="24"/>
          <w:lang w:val="es-ES_tradnl"/>
        </w:rPr>
        <w:t xml:space="preserve"> (NS). </w:t>
      </w:r>
      <w:r w:rsidRPr="004D4536">
        <w:rPr>
          <w:rFonts w:ascii="Times New Roman" w:hAnsi="Times New Roman" w:cs="Times New Roman"/>
          <w:sz w:val="24"/>
          <w:szCs w:val="24"/>
        </w:rPr>
        <w:t>La</w:t>
      </w:r>
      <w:r w:rsidR="00622BD4" w:rsidRPr="004D4536">
        <w:rPr>
          <w:rFonts w:ascii="Times New Roman" w:hAnsi="Times New Roman" w:cs="Times New Roman"/>
          <w:sz w:val="24"/>
          <w:szCs w:val="24"/>
        </w:rPr>
        <w:t>s</w:t>
      </w:r>
      <w:r w:rsidRPr="004D4536">
        <w:rPr>
          <w:rFonts w:ascii="Times New Roman" w:hAnsi="Times New Roman" w:cs="Times New Roman"/>
          <w:sz w:val="24"/>
          <w:szCs w:val="24"/>
        </w:rPr>
        <w:t xml:space="preserve"> variable</w:t>
      </w:r>
      <w:r w:rsidR="00622BD4" w:rsidRPr="004D4536">
        <w:rPr>
          <w:rFonts w:ascii="Times New Roman" w:hAnsi="Times New Roman" w:cs="Times New Roman"/>
          <w:sz w:val="24"/>
          <w:szCs w:val="24"/>
        </w:rPr>
        <w:t>s</w:t>
      </w:r>
      <w:r w:rsidRPr="004D4536">
        <w:rPr>
          <w:rFonts w:ascii="Times New Roman" w:hAnsi="Times New Roman" w:cs="Times New Roman"/>
          <w:sz w:val="24"/>
          <w:szCs w:val="24"/>
        </w:rPr>
        <w:t>:</w:t>
      </w:r>
      <w:r w:rsidRPr="004D4536">
        <w:rPr>
          <w:rFonts w:ascii="Times New Roman" w:hAnsi="Times New Roman" w:cs="Times New Roman"/>
          <w:sz w:val="24"/>
          <w:szCs w:val="24"/>
          <w:lang w:val="es-ES_tradnl"/>
        </w:rPr>
        <w:t xml:space="preserve"> </w:t>
      </w:r>
      <w:r w:rsidRPr="004D4536">
        <w:rPr>
          <w:rFonts w:ascii="Times New Roman" w:hAnsi="Times New Roman" w:cs="Times New Roman"/>
          <w:sz w:val="24"/>
          <w:szCs w:val="24"/>
        </w:rPr>
        <w:t>Altura de planta (AP)</w:t>
      </w:r>
      <w:r w:rsidRPr="004D4536">
        <w:rPr>
          <w:rFonts w:ascii="Times New Roman" w:hAnsi="Times New Roman" w:cs="Times New Roman"/>
          <w:sz w:val="24"/>
          <w:szCs w:val="24"/>
          <w:lang w:val="es-ES_tradnl"/>
        </w:rPr>
        <w:t xml:space="preserve">, </w:t>
      </w:r>
      <w:r w:rsidRPr="004D4536">
        <w:rPr>
          <w:rFonts w:ascii="Times New Roman" w:hAnsi="Times New Roman" w:cs="Times New Roman"/>
          <w:sz w:val="24"/>
          <w:szCs w:val="24"/>
        </w:rPr>
        <w:t>Días a la cosecha (DC)</w:t>
      </w:r>
      <w:r w:rsidR="00622BD4" w:rsidRPr="004D4536">
        <w:rPr>
          <w:rFonts w:ascii="Times New Roman" w:hAnsi="Times New Roman" w:cs="Times New Roman"/>
          <w:sz w:val="24"/>
          <w:szCs w:val="24"/>
          <w:lang w:val="es-ES_tradnl"/>
        </w:rPr>
        <w:t>,</w:t>
      </w:r>
      <w:r w:rsidRPr="004D4536">
        <w:rPr>
          <w:rFonts w:ascii="Times New Roman" w:hAnsi="Times New Roman" w:cs="Times New Roman"/>
          <w:sz w:val="24"/>
          <w:szCs w:val="24"/>
          <w:lang w:val="es-ES_tradnl"/>
        </w:rPr>
        <w:t xml:space="preserve"> </w:t>
      </w:r>
      <w:r w:rsidRPr="004D4536">
        <w:rPr>
          <w:rFonts w:ascii="Times New Roman" w:hAnsi="Times New Roman" w:cs="Times New Roman"/>
          <w:sz w:val="24"/>
          <w:szCs w:val="24"/>
        </w:rPr>
        <w:t>Granos por planta (GP)</w:t>
      </w:r>
      <w:r w:rsidRPr="004D4536">
        <w:rPr>
          <w:rFonts w:ascii="Times New Roman" w:hAnsi="Times New Roman" w:cs="Times New Roman"/>
          <w:sz w:val="24"/>
          <w:szCs w:val="24"/>
          <w:lang w:val="es-ES_tradnl"/>
        </w:rPr>
        <w:t xml:space="preserve">, </w:t>
      </w:r>
      <w:r w:rsidRPr="004D4536">
        <w:rPr>
          <w:rFonts w:ascii="Times New Roman" w:hAnsi="Times New Roman" w:cs="Times New Roman"/>
          <w:sz w:val="24"/>
          <w:szCs w:val="24"/>
        </w:rPr>
        <w:t>Días a la floración (DF)</w:t>
      </w:r>
      <w:r w:rsidRPr="004D4536">
        <w:rPr>
          <w:rFonts w:ascii="Times New Roman" w:hAnsi="Times New Roman" w:cs="Times New Roman"/>
          <w:sz w:val="24"/>
          <w:szCs w:val="24"/>
          <w:lang w:val="es-ES_tradnl"/>
        </w:rPr>
        <w:t xml:space="preserve">, </w:t>
      </w:r>
      <w:r w:rsidRPr="004D4536">
        <w:rPr>
          <w:rFonts w:ascii="Times New Roman" w:hAnsi="Times New Roman" w:cs="Times New Roman"/>
          <w:sz w:val="24"/>
          <w:szCs w:val="24"/>
        </w:rPr>
        <w:t>Vainas por planta (VP)</w:t>
      </w:r>
      <w:r w:rsidRPr="004D4536">
        <w:rPr>
          <w:rFonts w:ascii="Times New Roman" w:hAnsi="Times New Roman" w:cs="Times New Roman"/>
          <w:sz w:val="24"/>
          <w:szCs w:val="24"/>
          <w:lang w:val="es-ES_tradnl"/>
        </w:rPr>
        <w:t xml:space="preserve"> </w:t>
      </w:r>
      <w:r w:rsidRPr="004D4536">
        <w:rPr>
          <w:rFonts w:ascii="Times New Roman" w:hAnsi="Times New Roman" w:cs="Times New Roman"/>
          <w:sz w:val="24"/>
          <w:szCs w:val="24"/>
        </w:rPr>
        <w:t>y Rendimiento por hectárea (R-kg/ha)</w:t>
      </w:r>
      <w:r w:rsidRPr="004D4536">
        <w:rPr>
          <w:rFonts w:ascii="Times New Roman" w:hAnsi="Times New Roman" w:cs="Times New Roman"/>
          <w:sz w:val="24"/>
          <w:szCs w:val="24"/>
          <w:lang w:val="es-ES_tradnl"/>
        </w:rPr>
        <w:t xml:space="preserve">, fueron </w:t>
      </w:r>
      <w:r w:rsidR="00622BD4" w:rsidRPr="004D4536">
        <w:rPr>
          <w:rFonts w:ascii="Times New Roman" w:hAnsi="Times New Roman" w:cs="Times New Roman"/>
          <w:sz w:val="24"/>
          <w:szCs w:val="24"/>
          <w:lang w:val="es-ES_tradnl"/>
        </w:rPr>
        <w:t>diferentes</w:t>
      </w:r>
      <w:r w:rsidRPr="004D4536">
        <w:rPr>
          <w:rFonts w:ascii="Times New Roman" w:hAnsi="Times New Roman" w:cs="Times New Roman"/>
          <w:sz w:val="24"/>
          <w:szCs w:val="24"/>
          <w:lang w:val="es-ES_tradnl"/>
        </w:rPr>
        <w:t xml:space="preserve">. </w:t>
      </w:r>
      <w:r w:rsidR="00B65951">
        <w:rPr>
          <w:rFonts w:ascii="Times New Roman" w:hAnsi="Times New Roman" w:cs="Times New Roman"/>
          <w:color w:val="000000"/>
          <w:sz w:val="24"/>
          <w:szCs w:val="24"/>
        </w:rPr>
        <w:t>De</w:t>
      </w:r>
      <w:r w:rsidRPr="004D4536">
        <w:rPr>
          <w:rFonts w:ascii="Times New Roman" w:hAnsi="Times New Roman" w:cs="Times New Roman"/>
          <w:color w:val="000000"/>
          <w:sz w:val="24"/>
          <w:szCs w:val="24"/>
        </w:rPr>
        <w:t xml:space="preserve"> </w:t>
      </w:r>
      <w:r w:rsidR="00622BD4" w:rsidRPr="004D4536">
        <w:rPr>
          <w:rFonts w:ascii="Times New Roman" w:hAnsi="Times New Roman" w:cs="Times New Roman"/>
          <w:color w:val="000000"/>
          <w:sz w:val="24"/>
          <w:szCs w:val="24"/>
        </w:rPr>
        <w:t>esta investigación se concluye que e</w:t>
      </w:r>
      <w:r w:rsidRPr="004D4536">
        <w:rPr>
          <w:rFonts w:ascii="Times New Roman" w:hAnsi="Times New Roman" w:cs="Times New Roman"/>
          <w:sz w:val="24"/>
          <w:szCs w:val="24"/>
        </w:rPr>
        <w:t xml:space="preserve">l tratamiento </w:t>
      </w:r>
      <w:r w:rsidRPr="004D4536">
        <w:rPr>
          <w:rFonts w:ascii="Times New Roman" w:hAnsi="Times New Roman" w:cs="Times New Roman"/>
          <w:sz w:val="24"/>
          <w:szCs w:val="24"/>
          <w:lang w:val="es-ES_tradnl"/>
        </w:rPr>
        <w:t>T5: RCM 91,</w:t>
      </w:r>
      <w:r w:rsidRPr="004D4536">
        <w:rPr>
          <w:rFonts w:ascii="Times New Roman" w:hAnsi="Times New Roman" w:cs="Times New Roman"/>
          <w:sz w:val="24"/>
          <w:szCs w:val="24"/>
        </w:rPr>
        <w:t xml:space="preserve"> </w:t>
      </w:r>
      <w:r w:rsidRPr="004D4536">
        <w:rPr>
          <w:rFonts w:ascii="Times New Roman" w:hAnsi="Times New Roman" w:cs="Times New Roman"/>
          <w:color w:val="000000"/>
          <w:sz w:val="24"/>
          <w:szCs w:val="24"/>
        </w:rPr>
        <w:t xml:space="preserve">alcanzó el mayor rendimiento con 1721.95 kg/ha, además </w:t>
      </w:r>
      <w:r w:rsidRPr="004D4536">
        <w:rPr>
          <w:rFonts w:ascii="Times New Roman" w:hAnsi="Times New Roman" w:cs="Times New Roman"/>
          <w:sz w:val="24"/>
          <w:szCs w:val="24"/>
        </w:rPr>
        <w:t xml:space="preserve">presentó el mayor número de vainas por planta con 12 vainas, y mayor número de granos por plantas con 22 granos, valores superiores con relación a los mostrados por los testigos. </w:t>
      </w:r>
      <w:r w:rsidR="00622BD4" w:rsidRPr="004D4536">
        <w:rPr>
          <w:rFonts w:ascii="Times New Roman" w:hAnsi="Times New Roman" w:cs="Times New Roman"/>
          <w:sz w:val="24"/>
          <w:szCs w:val="24"/>
        </w:rPr>
        <w:t>E</w:t>
      </w:r>
      <w:r w:rsidRPr="004D4536">
        <w:rPr>
          <w:rFonts w:ascii="Times New Roman" w:hAnsi="Times New Roman" w:cs="Times New Roman"/>
          <w:sz w:val="24"/>
          <w:szCs w:val="24"/>
        </w:rPr>
        <w:t>l mejor rendimiento se debió al incremento de</w:t>
      </w:r>
      <w:r w:rsidR="00622BD4" w:rsidRPr="004D4536">
        <w:rPr>
          <w:rFonts w:ascii="Times New Roman" w:hAnsi="Times New Roman" w:cs="Times New Roman"/>
          <w:sz w:val="24"/>
          <w:szCs w:val="24"/>
        </w:rPr>
        <w:t>l</w:t>
      </w:r>
      <w:r w:rsidRPr="004D4536">
        <w:rPr>
          <w:rFonts w:ascii="Times New Roman" w:hAnsi="Times New Roman" w:cs="Times New Roman"/>
          <w:sz w:val="24"/>
          <w:szCs w:val="24"/>
        </w:rPr>
        <w:t xml:space="preserve">: Porcentaje de emergencia (PEC) con 84 % y  Días a la Floración (DF) con 75 %. </w:t>
      </w:r>
      <w:r w:rsidRPr="004D4536">
        <w:rPr>
          <w:rFonts w:ascii="Times New Roman" w:eastAsiaTheme="minorHAnsi" w:hAnsi="Times New Roman" w:cs="Times New Roman"/>
          <w:sz w:val="24"/>
          <w:szCs w:val="24"/>
          <w:lang w:val="es-EC" w:eastAsia="en-US"/>
        </w:rPr>
        <w:t>El cultivar</w:t>
      </w:r>
      <w:r w:rsidRPr="004D4536">
        <w:rPr>
          <w:rFonts w:ascii="Times New Roman" w:eastAsiaTheme="minorHAnsi" w:hAnsi="Times New Roman" w:cs="Times New Roman"/>
          <w:b/>
          <w:color w:val="FF0000"/>
          <w:sz w:val="24"/>
          <w:szCs w:val="24"/>
          <w:lang w:val="es-EC" w:eastAsia="en-US"/>
        </w:rPr>
        <w:t xml:space="preserve"> </w:t>
      </w:r>
      <w:r w:rsidRPr="004D4536">
        <w:rPr>
          <w:rFonts w:ascii="Times New Roman" w:eastAsiaTheme="minorHAnsi" w:hAnsi="Times New Roman" w:cs="Times New Roman"/>
          <w:sz w:val="24"/>
          <w:szCs w:val="24"/>
          <w:lang w:val="es-EC" w:eastAsia="en-US"/>
        </w:rPr>
        <w:t xml:space="preserve">con mejor potencial de rendimiento, seleccionado para esta zona agroecológica y en la época de siembra del 13 de junio fue: </w:t>
      </w:r>
      <w:r w:rsidR="00622BD4" w:rsidRPr="004D4536">
        <w:rPr>
          <w:rFonts w:ascii="Times New Roman" w:hAnsi="Times New Roman" w:cs="Times New Roman"/>
          <w:sz w:val="24"/>
          <w:szCs w:val="24"/>
          <w:lang w:val="es-ES_tradnl"/>
        </w:rPr>
        <w:t>RCM 91</w:t>
      </w:r>
      <w:r w:rsidRPr="004D4536">
        <w:rPr>
          <w:rFonts w:ascii="Times New Roman" w:hAnsi="Times New Roman" w:cs="Times New Roman"/>
          <w:color w:val="000000"/>
          <w:sz w:val="24"/>
          <w:szCs w:val="24"/>
        </w:rPr>
        <w:t>.</w:t>
      </w:r>
    </w:p>
    <w:p w:rsidR="004D4536" w:rsidRDefault="004D4536" w:rsidP="002A273A">
      <w:pPr>
        <w:tabs>
          <w:tab w:val="left" w:pos="8504"/>
        </w:tabs>
        <w:spacing w:after="0" w:line="360" w:lineRule="auto"/>
        <w:ind w:right="-1"/>
        <w:jc w:val="both"/>
        <w:rPr>
          <w:rFonts w:ascii="Times New Roman" w:hAnsi="Times New Roman" w:cs="Times New Roman"/>
          <w:b/>
          <w:sz w:val="24"/>
          <w:szCs w:val="24"/>
          <w:lang w:val="en-US"/>
        </w:rPr>
      </w:pPr>
    </w:p>
    <w:p w:rsidR="004D4536" w:rsidRDefault="004D4536" w:rsidP="002A273A">
      <w:pPr>
        <w:tabs>
          <w:tab w:val="left" w:pos="8504"/>
        </w:tabs>
        <w:spacing w:after="0" w:line="360" w:lineRule="auto"/>
        <w:ind w:right="-1"/>
        <w:jc w:val="both"/>
        <w:rPr>
          <w:rFonts w:ascii="Times New Roman" w:hAnsi="Times New Roman" w:cs="Times New Roman"/>
          <w:b/>
          <w:sz w:val="24"/>
          <w:szCs w:val="24"/>
          <w:lang w:val="en-US"/>
        </w:rPr>
      </w:pPr>
    </w:p>
    <w:p w:rsidR="002A273A" w:rsidRDefault="002A273A" w:rsidP="004D4536">
      <w:pPr>
        <w:tabs>
          <w:tab w:val="left" w:pos="8504"/>
        </w:tabs>
        <w:spacing w:after="0" w:line="360" w:lineRule="auto"/>
        <w:ind w:right="-1"/>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SUMMARY</w:t>
      </w:r>
    </w:p>
    <w:p w:rsidR="002A273A" w:rsidRPr="00652C2B" w:rsidRDefault="002A273A" w:rsidP="002A273A">
      <w:pPr>
        <w:spacing w:after="0" w:line="360" w:lineRule="auto"/>
        <w:jc w:val="both"/>
        <w:rPr>
          <w:rFonts w:ascii="Times New Roman" w:hAnsi="Times New Roman" w:cs="Times New Roman"/>
          <w:b/>
          <w:color w:val="0D0D0D" w:themeColor="text1" w:themeTint="F2"/>
          <w:sz w:val="28"/>
          <w:szCs w:val="28"/>
          <w:lang w:val="en-US"/>
        </w:rPr>
      </w:pPr>
    </w:p>
    <w:p w:rsidR="00622BD4" w:rsidRPr="00622BD4" w:rsidRDefault="00622BD4" w:rsidP="00622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0"/>
          <w:lang w:val="es-CO" w:eastAsia="es-CO"/>
        </w:rPr>
      </w:pPr>
      <w:r w:rsidRPr="00622BD4">
        <w:rPr>
          <w:rFonts w:ascii="Times New Roman" w:eastAsia="Times New Roman" w:hAnsi="Times New Roman" w:cs="Times New Roman"/>
          <w:sz w:val="24"/>
          <w:szCs w:val="20"/>
          <w:lang w:val="en" w:eastAsia="es-CO"/>
        </w:rPr>
        <w:t>Peanuts are an oleaginous highly valued worldwide commercially are distinguished mainly four types; Runner, Virginia, Spanish and Valencia, being the most traded Runner type. Globally, 26 million hectares cultivated producing about 45 million tons per year. In Ecuador, the main provinces where this oilseed i</w:t>
      </w:r>
      <w:r w:rsidR="00B15BCA">
        <w:rPr>
          <w:rFonts w:ascii="Times New Roman" w:eastAsia="Times New Roman" w:hAnsi="Times New Roman" w:cs="Times New Roman"/>
          <w:sz w:val="24"/>
          <w:szCs w:val="20"/>
          <w:lang w:val="en" w:eastAsia="es-CO"/>
        </w:rPr>
        <w:t xml:space="preserve">s grown are: </w:t>
      </w:r>
      <w:proofErr w:type="spellStart"/>
      <w:r w:rsidR="00B15BCA">
        <w:rPr>
          <w:rFonts w:ascii="Times New Roman" w:eastAsia="Times New Roman" w:hAnsi="Times New Roman" w:cs="Times New Roman"/>
          <w:sz w:val="24"/>
          <w:szCs w:val="20"/>
          <w:lang w:val="en" w:eastAsia="es-CO"/>
        </w:rPr>
        <w:t>Manabi</w:t>
      </w:r>
      <w:proofErr w:type="spellEnd"/>
      <w:r w:rsidR="00B15BCA">
        <w:rPr>
          <w:rFonts w:ascii="Times New Roman" w:eastAsia="Times New Roman" w:hAnsi="Times New Roman" w:cs="Times New Roman"/>
          <w:sz w:val="24"/>
          <w:szCs w:val="20"/>
          <w:lang w:val="en" w:eastAsia="es-CO"/>
        </w:rPr>
        <w:t xml:space="preserve"> and Loja 12</w:t>
      </w:r>
      <w:r w:rsidRPr="00622BD4">
        <w:rPr>
          <w:rFonts w:ascii="Times New Roman" w:eastAsia="Times New Roman" w:hAnsi="Times New Roman" w:cs="Times New Roman"/>
          <w:sz w:val="24"/>
          <w:szCs w:val="20"/>
          <w:lang w:val="en" w:eastAsia="es-CO"/>
        </w:rPr>
        <w:t xml:space="preserve">000 to 15000 hectares. The </w:t>
      </w:r>
      <w:r w:rsidR="00B15BCA">
        <w:rPr>
          <w:rFonts w:ascii="Times New Roman" w:eastAsia="Times New Roman" w:hAnsi="Times New Roman" w:cs="Times New Roman"/>
          <w:sz w:val="24"/>
          <w:szCs w:val="20"/>
          <w:lang w:val="en" w:eastAsia="es-CO"/>
        </w:rPr>
        <w:t>average yield is 661 kg</w:t>
      </w:r>
      <w:r w:rsidRPr="00622BD4">
        <w:rPr>
          <w:rFonts w:ascii="Times New Roman" w:eastAsia="Times New Roman" w:hAnsi="Times New Roman" w:cs="Times New Roman"/>
          <w:sz w:val="24"/>
          <w:szCs w:val="20"/>
          <w:lang w:val="en" w:eastAsia="es-CO"/>
        </w:rPr>
        <w:t>/ha, of which 28</w:t>
      </w:r>
      <w:r w:rsidR="00B15BCA">
        <w:rPr>
          <w:rFonts w:ascii="Times New Roman" w:eastAsia="Times New Roman" w:hAnsi="Times New Roman" w:cs="Times New Roman"/>
          <w:sz w:val="24"/>
          <w:szCs w:val="20"/>
          <w:lang w:val="en" w:eastAsia="es-CO"/>
        </w:rPr>
        <w:t xml:space="preserve"> </w:t>
      </w:r>
      <w:r w:rsidRPr="00622BD4">
        <w:rPr>
          <w:rFonts w:ascii="Times New Roman" w:eastAsia="Times New Roman" w:hAnsi="Times New Roman" w:cs="Times New Roman"/>
          <w:sz w:val="24"/>
          <w:szCs w:val="20"/>
          <w:lang w:val="en" w:eastAsia="es-CO"/>
        </w:rPr>
        <w:t>% is intended for self-consumption and 72</w:t>
      </w:r>
      <w:r w:rsidR="00B15BCA">
        <w:rPr>
          <w:rFonts w:ascii="Times New Roman" w:eastAsia="Times New Roman" w:hAnsi="Times New Roman" w:cs="Times New Roman"/>
          <w:sz w:val="24"/>
          <w:szCs w:val="20"/>
          <w:lang w:val="en" w:eastAsia="es-CO"/>
        </w:rPr>
        <w:t xml:space="preserve"> </w:t>
      </w:r>
      <w:r w:rsidRPr="00622BD4">
        <w:rPr>
          <w:rFonts w:ascii="Times New Roman" w:eastAsia="Times New Roman" w:hAnsi="Times New Roman" w:cs="Times New Roman"/>
          <w:sz w:val="24"/>
          <w:szCs w:val="20"/>
          <w:lang w:val="en" w:eastAsia="es-CO"/>
        </w:rPr>
        <w:t xml:space="preserve">% for marketing. This research was conducted at the Campus Pijullo. The objectives were: </w:t>
      </w:r>
      <w:proofErr w:type="spellStart"/>
      <w:r w:rsidRPr="00622BD4">
        <w:rPr>
          <w:rFonts w:ascii="Times New Roman" w:eastAsia="Times New Roman" w:hAnsi="Times New Roman" w:cs="Times New Roman"/>
          <w:sz w:val="24"/>
          <w:szCs w:val="20"/>
          <w:lang w:val="en" w:eastAsia="es-CO"/>
        </w:rPr>
        <w:t>i</w:t>
      </w:r>
      <w:proofErr w:type="spellEnd"/>
      <w:r w:rsidRPr="00622BD4">
        <w:rPr>
          <w:rFonts w:ascii="Times New Roman" w:eastAsia="Times New Roman" w:hAnsi="Times New Roman" w:cs="Times New Roman"/>
          <w:sz w:val="24"/>
          <w:szCs w:val="20"/>
          <w:lang w:val="en" w:eastAsia="es-CO"/>
        </w:rPr>
        <w:t xml:space="preserve">) </w:t>
      </w:r>
      <w:proofErr w:type="gramStart"/>
      <w:r w:rsidRPr="00622BD4">
        <w:rPr>
          <w:rFonts w:ascii="Times New Roman" w:eastAsia="Times New Roman" w:hAnsi="Times New Roman" w:cs="Times New Roman"/>
          <w:sz w:val="24"/>
          <w:szCs w:val="20"/>
          <w:lang w:val="en" w:eastAsia="es-CO"/>
        </w:rPr>
        <w:t>Evaluate</w:t>
      </w:r>
      <w:proofErr w:type="gramEnd"/>
      <w:r w:rsidRPr="00622BD4">
        <w:rPr>
          <w:rFonts w:ascii="Times New Roman" w:eastAsia="Times New Roman" w:hAnsi="Times New Roman" w:cs="Times New Roman"/>
          <w:sz w:val="24"/>
          <w:szCs w:val="20"/>
          <w:lang w:val="en" w:eastAsia="es-CO"/>
        </w:rPr>
        <w:t xml:space="preserve"> the main agronomic characteristics 12 Runner type peanuts cultivars. ii) To determine the best cultivars Runner type peanuts for the agro-ecological zone under study. iii) Establish a database of agronomic characterization 12 Runner type peanuts cultivars to continue the research process. 12 peanut cultivars from INIAP Runner type were evaluated. Design Randomized Complete (DBCA) Blocks used. The response of the 12 peanut cultivars in relation to variables: Days seedling emergence (DEP) Percent field emergence (PEC), branches per plant (RP), Vaneamiento (V</w:t>
      </w:r>
      <w:r w:rsidR="00B15BCA">
        <w:rPr>
          <w:rFonts w:ascii="Times New Roman" w:eastAsia="Times New Roman" w:hAnsi="Times New Roman" w:cs="Times New Roman"/>
          <w:sz w:val="24"/>
          <w:szCs w:val="20"/>
          <w:lang w:val="en" w:eastAsia="es-CO"/>
        </w:rPr>
        <w:t xml:space="preserve"> </w:t>
      </w:r>
      <w:r w:rsidRPr="00622BD4">
        <w:rPr>
          <w:rFonts w:ascii="Times New Roman" w:eastAsia="Times New Roman" w:hAnsi="Times New Roman" w:cs="Times New Roman"/>
          <w:sz w:val="24"/>
          <w:szCs w:val="20"/>
          <w:lang w:val="en" w:eastAsia="es-CO"/>
        </w:rPr>
        <w:t>%), grains per pod (GV), number of grains per kilogram (NG-kg) and weight of 100 grains (PG) were similar (NS). Variables: Plant height (AP), days to harvest (DC), grains per plant (GP), Days to flowering (DF), pods per plant (PV) and yield per hectare (R-kg/ha) they were different. This research concluded that treatment T5: RCM 91, reached the high</w:t>
      </w:r>
      <w:r w:rsidR="00B15BCA">
        <w:rPr>
          <w:rFonts w:ascii="Times New Roman" w:eastAsia="Times New Roman" w:hAnsi="Times New Roman" w:cs="Times New Roman"/>
          <w:sz w:val="24"/>
          <w:szCs w:val="20"/>
          <w:lang w:val="en" w:eastAsia="es-CO"/>
        </w:rPr>
        <w:t>est performance with 1721.95 kg</w:t>
      </w:r>
      <w:r w:rsidRPr="00622BD4">
        <w:rPr>
          <w:rFonts w:ascii="Times New Roman" w:eastAsia="Times New Roman" w:hAnsi="Times New Roman" w:cs="Times New Roman"/>
          <w:sz w:val="24"/>
          <w:szCs w:val="20"/>
          <w:lang w:val="en" w:eastAsia="es-CO"/>
        </w:rPr>
        <w:t>/ha also had the highest number of pods per plant with 12 pods, and larger number of grains per plant with 22 grains, higher values relation to those shown by the witnesses. The best performance was due to increased Percentage of emergency (PEC) with 84</w:t>
      </w:r>
      <w:r w:rsidR="00B15BCA">
        <w:rPr>
          <w:rFonts w:ascii="Times New Roman" w:eastAsia="Times New Roman" w:hAnsi="Times New Roman" w:cs="Times New Roman"/>
          <w:sz w:val="24"/>
          <w:szCs w:val="20"/>
          <w:lang w:val="en" w:eastAsia="es-CO"/>
        </w:rPr>
        <w:t xml:space="preserve"> </w:t>
      </w:r>
      <w:r w:rsidRPr="00622BD4">
        <w:rPr>
          <w:rFonts w:ascii="Times New Roman" w:eastAsia="Times New Roman" w:hAnsi="Times New Roman" w:cs="Times New Roman"/>
          <w:sz w:val="24"/>
          <w:szCs w:val="20"/>
          <w:lang w:val="en" w:eastAsia="es-CO"/>
        </w:rPr>
        <w:t>% and days to flowering (DF) with 75</w:t>
      </w:r>
      <w:r w:rsidR="00B15BCA">
        <w:rPr>
          <w:rFonts w:ascii="Times New Roman" w:eastAsia="Times New Roman" w:hAnsi="Times New Roman" w:cs="Times New Roman"/>
          <w:sz w:val="24"/>
          <w:szCs w:val="20"/>
          <w:lang w:val="en" w:eastAsia="es-CO"/>
        </w:rPr>
        <w:t xml:space="preserve"> </w:t>
      </w:r>
      <w:r w:rsidRPr="00622BD4">
        <w:rPr>
          <w:rFonts w:ascii="Times New Roman" w:eastAsia="Times New Roman" w:hAnsi="Times New Roman" w:cs="Times New Roman"/>
          <w:sz w:val="24"/>
          <w:szCs w:val="20"/>
          <w:lang w:val="en" w:eastAsia="es-CO"/>
        </w:rPr>
        <w:t>%. The cultivar with better yield potential, selected for this agro-ecological zone and planting time was June 13: RCM 91.</w:t>
      </w:r>
    </w:p>
    <w:p w:rsidR="003A5877" w:rsidRDefault="003A5877">
      <w:pPr>
        <w:rPr>
          <w:b/>
          <w:bCs/>
          <w:sz w:val="28"/>
          <w:szCs w:val="26"/>
        </w:rPr>
        <w:sectPr w:rsidR="003A5877" w:rsidSect="00B15BCA">
          <w:pgSz w:w="11907" w:h="16840" w:code="9"/>
          <w:pgMar w:top="1701" w:right="1701" w:bottom="1701" w:left="2268" w:header="851" w:footer="851" w:gutter="0"/>
          <w:pgNumType w:fmt="upperRoman" w:start="2"/>
          <w:cols w:space="708"/>
          <w:titlePg/>
          <w:docGrid w:linePitch="360"/>
        </w:sectPr>
      </w:pPr>
      <w:r>
        <w:rPr>
          <w:b/>
          <w:bCs/>
          <w:sz w:val="28"/>
          <w:szCs w:val="26"/>
        </w:rPr>
        <w:br w:type="page"/>
      </w:r>
    </w:p>
    <w:p w:rsidR="00FF2403" w:rsidRPr="00F10F0E" w:rsidRDefault="00FF2403" w:rsidP="00FF2403">
      <w:pPr>
        <w:pStyle w:val="Default"/>
        <w:numPr>
          <w:ilvl w:val="0"/>
          <w:numId w:val="2"/>
        </w:numPr>
        <w:tabs>
          <w:tab w:val="left" w:pos="8504"/>
        </w:tabs>
        <w:spacing w:line="360" w:lineRule="auto"/>
        <w:ind w:left="284" w:right="-1" w:hanging="284"/>
        <w:jc w:val="both"/>
        <w:rPr>
          <w:b/>
          <w:bCs/>
          <w:color w:val="auto"/>
          <w:sz w:val="28"/>
          <w:szCs w:val="26"/>
        </w:rPr>
      </w:pPr>
      <w:r w:rsidRPr="00F10F0E">
        <w:rPr>
          <w:b/>
          <w:bCs/>
          <w:color w:val="auto"/>
          <w:sz w:val="28"/>
          <w:szCs w:val="26"/>
        </w:rPr>
        <w:lastRenderedPageBreak/>
        <w:t>INTRODUCCIÓN</w:t>
      </w:r>
    </w:p>
    <w:p w:rsidR="00FF2403" w:rsidRPr="00F10F0E" w:rsidRDefault="00FF2403" w:rsidP="00FF2403">
      <w:pPr>
        <w:pStyle w:val="Default"/>
        <w:tabs>
          <w:tab w:val="left" w:pos="8504"/>
        </w:tabs>
        <w:spacing w:line="360" w:lineRule="auto"/>
        <w:ind w:right="-1"/>
        <w:jc w:val="both"/>
        <w:rPr>
          <w:bCs/>
          <w:color w:val="FF0000"/>
        </w:rPr>
      </w:pPr>
    </w:p>
    <w:p w:rsidR="00FF2403" w:rsidRPr="00F10F0E" w:rsidRDefault="00FF2403" w:rsidP="00FF2403">
      <w:pPr>
        <w:pStyle w:val="Default"/>
        <w:tabs>
          <w:tab w:val="left" w:pos="8504"/>
        </w:tabs>
        <w:spacing w:line="360" w:lineRule="auto"/>
        <w:ind w:right="-1"/>
        <w:jc w:val="both"/>
        <w:rPr>
          <w:color w:val="auto"/>
        </w:rPr>
      </w:pPr>
      <w:r w:rsidRPr="00F10F0E">
        <w:rPr>
          <w:bCs/>
          <w:color w:val="auto"/>
        </w:rPr>
        <w:t>El maní (</w:t>
      </w:r>
      <w:r w:rsidRPr="00F10F0E">
        <w:rPr>
          <w:bCs/>
          <w:i/>
          <w:color w:val="auto"/>
          <w:u w:val="single"/>
        </w:rPr>
        <w:t>Arachis</w:t>
      </w:r>
      <w:r w:rsidRPr="00F10F0E">
        <w:rPr>
          <w:bCs/>
          <w:i/>
          <w:color w:val="auto"/>
        </w:rPr>
        <w:t xml:space="preserve"> </w:t>
      </w:r>
      <w:proofErr w:type="spellStart"/>
      <w:r w:rsidRPr="00F10F0E">
        <w:rPr>
          <w:bCs/>
          <w:i/>
          <w:color w:val="auto"/>
          <w:u w:val="single"/>
        </w:rPr>
        <w:t>hypogaea</w:t>
      </w:r>
      <w:proofErr w:type="spellEnd"/>
      <w:r w:rsidRPr="00F10F0E">
        <w:rPr>
          <w:bCs/>
          <w:i/>
          <w:color w:val="auto"/>
        </w:rPr>
        <w:t xml:space="preserve"> </w:t>
      </w:r>
      <w:r w:rsidRPr="00F10F0E">
        <w:rPr>
          <w:bCs/>
          <w:color w:val="auto"/>
        </w:rPr>
        <w:t xml:space="preserve">L.) es una oleaginosa </w:t>
      </w:r>
      <w:r w:rsidRPr="00F10F0E">
        <w:rPr>
          <w:color w:val="auto"/>
        </w:rPr>
        <w:t xml:space="preserve">muy valorada a nivel mundial, está presente en la dieta de gran parte de la población y para muchos pueblos constituye la principal </w:t>
      </w:r>
      <w:r w:rsidR="000148A2">
        <w:rPr>
          <w:color w:val="auto"/>
        </w:rPr>
        <w:t>fuente de proteínas y lípidos. A</w:t>
      </w:r>
      <w:r w:rsidRPr="00F10F0E">
        <w:rPr>
          <w:color w:val="auto"/>
        </w:rPr>
        <w:t xml:space="preserve"> nivel comercial se distinguen princ</w:t>
      </w:r>
      <w:r>
        <w:rPr>
          <w:color w:val="auto"/>
        </w:rPr>
        <w:t>ipalmente cuatro tipos; Runner, Virginia, Español y Valencia,</w:t>
      </w:r>
      <w:r w:rsidRPr="00F10F0E">
        <w:rPr>
          <w:color w:val="auto"/>
        </w:rPr>
        <w:t xml:space="preserve"> siendo el tipo Runner el más negociado a nivel mundial. (</w:t>
      </w:r>
      <w:r w:rsidR="00DD3CBC">
        <w:rPr>
          <w:color w:val="auto"/>
        </w:rPr>
        <w:t>Zapata, N.; Vargas, M.;</w:t>
      </w:r>
      <w:r w:rsidR="000148A2">
        <w:rPr>
          <w:color w:val="auto"/>
        </w:rPr>
        <w:t xml:space="preserve"> </w:t>
      </w:r>
      <w:r w:rsidR="000148A2" w:rsidRPr="000148A2">
        <w:rPr>
          <w:color w:val="auto"/>
        </w:rPr>
        <w:t xml:space="preserve">Vera, F. </w:t>
      </w:r>
      <w:r w:rsidR="000148A2" w:rsidRPr="00F10F0E">
        <w:rPr>
          <w:color w:val="auto"/>
        </w:rPr>
        <w:t>20</w:t>
      </w:r>
      <w:r w:rsidRPr="00F10F0E">
        <w:rPr>
          <w:color w:val="auto"/>
        </w:rPr>
        <w:t>12)</w:t>
      </w:r>
    </w:p>
    <w:p w:rsidR="00FF2403" w:rsidRPr="00F10F0E" w:rsidRDefault="00FF2403" w:rsidP="00FF2403">
      <w:pPr>
        <w:pStyle w:val="Default"/>
        <w:tabs>
          <w:tab w:val="left" w:pos="8504"/>
        </w:tabs>
        <w:spacing w:line="360" w:lineRule="auto"/>
        <w:ind w:right="-1"/>
        <w:jc w:val="both"/>
        <w:rPr>
          <w:color w:val="auto"/>
        </w:rPr>
      </w:pPr>
    </w:p>
    <w:p w:rsidR="00FF2403" w:rsidRPr="00F10F0E" w:rsidRDefault="00FF2403" w:rsidP="00FF2403">
      <w:pPr>
        <w:pStyle w:val="Default"/>
        <w:tabs>
          <w:tab w:val="left" w:pos="8504"/>
        </w:tabs>
        <w:spacing w:line="360" w:lineRule="auto"/>
        <w:ind w:right="-1"/>
        <w:jc w:val="both"/>
      </w:pPr>
      <w:r w:rsidRPr="00F10F0E">
        <w:t xml:space="preserve">El maní es fuente vegetal de proteínas y de grasas insaturadas, es un alimento muy apreciado por la población ecuatoriana y mundial, contiene </w:t>
      </w:r>
      <w:proofErr w:type="spellStart"/>
      <w:r w:rsidRPr="00F10F0E">
        <w:t>fitoesteroles</w:t>
      </w:r>
      <w:proofErr w:type="spellEnd"/>
      <w:r w:rsidRPr="00F10F0E">
        <w:t xml:space="preserve"> que disminuyen el colesterol malo del cuerpo, y aporta minerales como sodio, potasio, hierro, magnesio, yodo, cobre y calcio; posee sustancias antioxidantes como los tocoferoles que rejuvenecen las célul</w:t>
      </w:r>
      <w:r>
        <w:t xml:space="preserve">as y tejidos del cuerpo humano. </w:t>
      </w:r>
      <w:r w:rsidR="00946E06">
        <w:t xml:space="preserve">Además contienen </w:t>
      </w:r>
      <w:proofErr w:type="spellStart"/>
      <w:r w:rsidRPr="00F10F0E">
        <w:t>resveratol</w:t>
      </w:r>
      <w:proofErr w:type="spellEnd"/>
      <w:r w:rsidRPr="00F10F0E">
        <w:t>, importante en la prevención del cáncer y enfermedades cardiovasculares y renales. (</w:t>
      </w:r>
      <w:r w:rsidR="000148A2" w:rsidRPr="000148A2">
        <w:t>Guamá</w:t>
      </w:r>
      <w:r w:rsidR="000148A2">
        <w:t>n</w:t>
      </w:r>
      <w:r w:rsidR="00DD3CBC">
        <w:t>, R.; Andrade, C.; Ulluary, J.;</w:t>
      </w:r>
      <w:r w:rsidR="000148A2">
        <w:t xml:space="preserve"> </w:t>
      </w:r>
      <w:r w:rsidR="000148A2" w:rsidRPr="000148A2">
        <w:t xml:space="preserve">Mendoza, H </w:t>
      </w:r>
      <w:r w:rsidRPr="00F10F0E">
        <w:t>2010)</w:t>
      </w:r>
    </w:p>
    <w:p w:rsidR="00FF2403" w:rsidRPr="00F10F0E" w:rsidRDefault="00FF2403" w:rsidP="00FF2403">
      <w:pPr>
        <w:pStyle w:val="Default"/>
        <w:tabs>
          <w:tab w:val="left" w:pos="8504"/>
        </w:tabs>
        <w:spacing w:line="360" w:lineRule="auto"/>
        <w:ind w:right="-1"/>
        <w:jc w:val="both"/>
      </w:pPr>
    </w:p>
    <w:p w:rsidR="00FF2403" w:rsidRPr="00F10F0E" w:rsidRDefault="00FF2403" w:rsidP="00FF2403">
      <w:pPr>
        <w:pStyle w:val="Default"/>
        <w:tabs>
          <w:tab w:val="left" w:pos="8504"/>
        </w:tabs>
        <w:spacing w:line="360" w:lineRule="auto"/>
        <w:ind w:right="-1"/>
        <w:jc w:val="both"/>
      </w:pPr>
      <w:r w:rsidRPr="00F10F0E">
        <w:t>A nivel mundial, se cultiva</w:t>
      </w:r>
      <w:r w:rsidR="000148A2">
        <w:t>n</w:t>
      </w:r>
      <w:r w:rsidRPr="00F10F0E">
        <w:t xml:space="preserve"> 26 millones de hectáreas que producen unos 45 millones de t</w:t>
      </w:r>
      <w:r w:rsidR="000148A2">
        <w:t>oneladas anuales; se siembran</w:t>
      </w:r>
      <w:r w:rsidRPr="00F10F0E">
        <w:t xml:space="preserve"> principalmente en Asia y África.</w:t>
      </w:r>
      <w:r w:rsidRPr="00F10F0E">
        <w:rPr>
          <w:rStyle w:val="apple-converted-space"/>
        </w:rPr>
        <w:t> </w:t>
      </w:r>
      <w:r w:rsidRPr="00F10F0E">
        <w:t>India, China, Indonesia, Myanmar y Vietnam en Asia;</w:t>
      </w:r>
      <w:r w:rsidRPr="00F10F0E">
        <w:rPr>
          <w:rStyle w:val="apple-converted-space"/>
        </w:rPr>
        <w:t> </w:t>
      </w:r>
      <w:r w:rsidRPr="00F10F0E">
        <w:t>Nigeria, Sudán, Senegal, Chad, Congo, Mozamb</w:t>
      </w:r>
      <w:r w:rsidR="000148A2">
        <w:t xml:space="preserve">ique, Camerún, </w:t>
      </w:r>
      <w:proofErr w:type="spellStart"/>
      <w:r w:rsidR="000148A2">
        <w:t>Zimbabwe</w:t>
      </w:r>
      <w:proofErr w:type="spellEnd"/>
      <w:r w:rsidR="000148A2">
        <w:t>, Níger</w:t>
      </w:r>
      <w:r w:rsidRPr="00F10F0E">
        <w:t xml:space="preserve"> en África;</w:t>
      </w:r>
      <w:r w:rsidRPr="00F10F0E">
        <w:rPr>
          <w:rStyle w:val="apple-converted-space"/>
        </w:rPr>
        <w:t> </w:t>
      </w:r>
      <w:r w:rsidRPr="00F10F0E">
        <w:t xml:space="preserve">EE.UU </w:t>
      </w:r>
      <w:r w:rsidR="00691AFC">
        <w:t xml:space="preserve">y México en </w:t>
      </w:r>
      <w:r w:rsidR="00691AFC" w:rsidRPr="00946E06">
        <w:rPr>
          <w:color w:val="auto"/>
        </w:rPr>
        <w:t>América</w:t>
      </w:r>
      <w:r w:rsidR="00946E06" w:rsidRPr="00946E06">
        <w:rPr>
          <w:color w:val="auto"/>
        </w:rPr>
        <w:t xml:space="preserve"> del Norte</w:t>
      </w:r>
      <w:r w:rsidRPr="00946E06">
        <w:rPr>
          <w:color w:val="auto"/>
        </w:rPr>
        <w:t>;</w:t>
      </w:r>
      <w:r w:rsidRPr="00F10F0E">
        <w:rPr>
          <w:rStyle w:val="apple-converted-space"/>
        </w:rPr>
        <w:t> </w:t>
      </w:r>
      <w:r w:rsidRPr="00F10F0E">
        <w:t xml:space="preserve">Argentina y Brasil en América del Sur son los principales países productores de maní. </w:t>
      </w:r>
      <w:r w:rsidRPr="002A3D3D">
        <w:rPr>
          <w:color w:val="auto"/>
        </w:rPr>
        <w:t>(Instituto Internacional de Cultivos para las Zonas Tropicales Semiáridas-ICRISAT</w:t>
      </w:r>
      <w:r w:rsidRPr="00F10F0E">
        <w:t>. 2014)</w:t>
      </w:r>
    </w:p>
    <w:p w:rsidR="00FF2403" w:rsidRPr="00F10F0E" w:rsidRDefault="00FF2403" w:rsidP="00FF2403">
      <w:pPr>
        <w:pStyle w:val="Default"/>
        <w:tabs>
          <w:tab w:val="left" w:pos="8504"/>
        </w:tabs>
        <w:spacing w:line="360" w:lineRule="auto"/>
        <w:ind w:right="-1"/>
        <w:jc w:val="both"/>
        <w:rPr>
          <w:color w:val="FF0000"/>
        </w:rPr>
      </w:pPr>
    </w:p>
    <w:p w:rsidR="00FF2403" w:rsidRDefault="00FF2403" w:rsidP="00FF2403">
      <w:pPr>
        <w:pStyle w:val="Default"/>
        <w:tabs>
          <w:tab w:val="left" w:pos="8504"/>
        </w:tabs>
        <w:spacing w:line="360" w:lineRule="auto"/>
        <w:ind w:right="-1"/>
        <w:jc w:val="both"/>
        <w:rPr>
          <w:bCs/>
          <w:color w:val="auto"/>
        </w:rPr>
      </w:pPr>
      <w:r w:rsidRPr="00F10F0E">
        <w:rPr>
          <w:color w:val="auto"/>
        </w:rPr>
        <w:t>En lo que se refiere al mercado nacional del maní, las principales provincias donde se cultiva esta</w:t>
      </w:r>
      <w:r w:rsidR="000148A2">
        <w:rPr>
          <w:color w:val="auto"/>
        </w:rPr>
        <w:t xml:space="preserve"> oleaginosa son: Manabí y Loja, se </w:t>
      </w:r>
      <w:r w:rsidRPr="00F10F0E">
        <w:rPr>
          <w:color w:val="auto"/>
        </w:rPr>
        <w:t>siembra un aproximado de 12000 a 15000 hectáreas, y en menor porcentaje en la provincia del Guayas</w:t>
      </w:r>
      <w:r w:rsidR="00691AFC">
        <w:rPr>
          <w:color w:val="auto"/>
        </w:rPr>
        <w:t xml:space="preserve"> y El Oro</w:t>
      </w:r>
      <w:r w:rsidRPr="00F10F0E">
        <w:rPr>
          <w:color w:val="auto"/>
        </w:rPr>
        <w:t>. El rendimiento promedio está en 661 kg/ha, de los cuales el 28 %</w:t>
      </w:r>
      <w:r>
        <w:rPr>
          <w:color w:val="auto"/>
        </w:rPr>
        <w:t xml:space="preserve"> se destina para el autoconsumo </w:t>
      </w:r>
      <w:r w:rsidRPr="00F10F0E">
        <w:rPr>
          <w:color w:val="auto"/>
        </w:rPr>
        <w:t>y el 72 % para la comercialización. (Granizo. R. 2012)</w:t>
      </w:r>
      <w:r w:rsidRPr="00F10F0E">
        <w:rPr>
          <w:bCs/>
          <w:color w:val="auto"/>
        </w:rPr>
        <w:t xml:space="preserve"> </w:t>
      </w:r>
    </w:p>
    <w:p w:rsidR="00B15BCA" w:rsidRPr="00F10F0E" w:rsidRDefault="00B15BCA" w:rsidP="00FF2403">
      <w:pPr>
        <w:pStyle w:val="Default"/>
        <w:tabs>
          <w:tab w:val="left" w:pos="8504"/>
        </w:tabs>
        <w:spacing w:line="360" w:lineRule="auto"/>
        <w:ind w:right="-1"/>
        <w:jc w:val="both"/>
        <w:rPr>
          <w:bCs/>
          <w:color w:val="auto"/>
        </w:rPr>
      </w:pPr>
    </w:p>
    <w:p w:rsidR="00FF2403" w:rsidRPr="00F10F0E" w:rsidRDefault="00F5420E" w:rsidP="00FF2403">
      <w:pPr>
        <w:pStyle w:val="Default"/>
        <w:tabs>
          <w:tab w:val="left" w:pos="8504"/>
        </w:tabs>
        <w:spacing w:line="360" w:lineRule="auto"/>
        <w:ind w:right="-1"/>
        <w:jc w:val="both"/>
        <w:rPr>
          <w:color w:val="auto"/>
        </w:rPr>
      </w:pPr>
      <w:r>
        <w:rPr>
          <w:color w:val="auto"/>
        </w:rPr>
        <w:lastRenderedPageBreak/>
        <w:t>El Instituto Nacional</w:t>
      </w:r>
      <w:r w:rsidR="00FF2403" w:rsidRPr="00F10F0E">
        <w:rPr>
          <w:color w:val="auto"/>
        </w:rPr>
        <w:t xml:space="preserve"> de Investigaciones Agropecuarias (INIAP), a través del Programa de Oleaginosas de la Estación Experimental Litoral del Sur, trabaja en la generación de tecnologías adecuadas para el cultivo, ya que el maní a pesar de ser una oleaginosa de extraordinaria rusticidad, requiere de prácticas de manejo oportunas y precisas para alcanzar una mayor producción y rentabilidad. (</w:t>
      </w:r>
      <w:r w:rsidR="000148A2" w:rsidRPr="000148A2">
        <w:rPr>
          <w:color w:val="auto"/>
        </w:rPr>
        <w:t>Ulluary</w:t>
      </w:r>
      <w:r w:rsidR="000148A2">
        <w:rPr>
          <w:color w:val="auto"/>
        </w:rPr>
        <w:t>, J.; Guamán</w:t>
      </w:r>
      <w:r w:rsidR="00DD3CBC">
        <w:rPr>
          <w:color w:val="auto"/>
        </w:rPr>
        <w:t xml:space="preserve">, R.; Mendoza, H.; </w:t>
      </w:r>
      <w:r w:rsidR="000148A2" w:rsidRPr="000148A2">
        <w:rPr>
          <w:color w:val="auto"/>
        </w:rPr>
        <w:t xml:space="preserve">Álava, J. </w:t>
      </w:r>
      <w:r w:rsidR="00FF2403" w:rsidRPr="00F10F0E">
        <w:rPr>
          <w:color w:val="auto"/>
        </w:rPr>
        <w:t>2004)</w:t>
      </w:r>
    </w:p>
    <w:p w:rsidR="00FF2403" w:rsidRPr="00F10F0E" w:rsidRDefault="00FF2403" w:rsidP="00FF2403">
      <w:pPr>
        <w:pStyle w:val="Default"/>
        <w:tabs>
          <w:tab w:val="left" w:pos="8504"/>
        </w:tabs>
        <w:spacing w:line="360" w:lineRule="auto"/>
        <w:ind w:right="-1"/>
        <w:jc w:val="both"/>
        <w:rPr>
          <w:color w:val="FF0000"/>
        </w:rPr>
      </w:pPr>
    </w:p>
    <w:p w:rsidR="00FF2403" w:rsidRPr="00F10F0E" w:rsidRDefault="00FF2403" w:rsidP="00FF2403">
      <w:pPr>
        <w:pStyle w:val="Default"/>
        <w:tabs>
          <w:tab w:val="left" w:pos="8504"/>
        </w:tabs>
        <w:spacing w:line="360" w:lineRule="auto"/>
        <w:ind w:right="-1"/>
        <w:jc w:val="both"/>
        <w:rPr>
          <w:bCs/>
          <w:color w:val="auto"/>
        </w:rPr>
      </w:pPr>
      <w:r w:rsidRPr="00F10F0E">
        <w:rPr>
          <w:bCs/>
          <w:color w:val="auto"/>
        </w:rPr>
        <w:t xml:space="preserve">Los materiales de tipo Runner son de crecimiento rastrero, no poseen flores en el eje central y presentan una abundante ramificación, siendo su disposición de yemas productivas de tipo alternada. Se caracterizan por poseer frutos con </w:t>
      </w:r>
      <w:proofErr w:type="spellStart"/>
      <w:r w:rsidRPr="00F10F0E">
        <w:rPr>
          <w:bCs/>
          <w:color w:val="auto"/>
        </w:rPr>
        <w:t>reticulaciones</w:t>
      </w:r>
      <w:proofErr w:type="spellEnd"/>
      <w:r w:rsidRPr="00F10F0E">
        <w:rPr>
          <w:bCs/>
          <w:color w:val="auto"/>
        </w:rPr>
        <w:t xml:space="preserve"> uniformes y granos medianos casi sin constricciones entre ellos, con tegumento seminal de diversas coloraciones de crema a rojo o combinado, es de tipo caramelo o barriga de sapo</w:t>
      </w:r>
      <w:r w:rsidRPr="00830BF4">
        <w:rPr>
          <w:bCs/>
          <w:color w:val="auto"/>
        </w:rPr>
        <w:t xml:space="preserve">. </w:t>
      </w:r>
      <w:r w:rsidRPr="00830BF4">
        <w:rPr>
          <w:color w:val="auto"/>
        </w:rPr>
        <w:t xml:space="preserve">El maní tipo </w:t>
      </w:r>
      <w:proofErr w:type="spellStart"/>
      <w:r w:rsidRPr="00830BF4">
        <w:rPr>
          <w:color w:val="auto"/>
        </w:rPr>
        <w:t>Runner</w:t>
      </w:r>
      <w:proofErr w:type="spellEnd"/>
      <w:r w:rsidRPr="00830BF4">
        <w:rPr>
          <w:color w:val="auto"/>
        </w:rPr>
        <w:t xml:space="preserve"> para zonas </w:t>
      </w:r>
      <w:proofErr w:type="spellStart"/>
      <w:r w:rsidRPr="00830BF4">
        <w:rPr>
          <w:color w:val="auto"/>
        </w:rPr>
        <w:t>semisecas</w:t>
      </w:r>
      <w:proofErr w:type="spellEnd"/>
      <w:r w:rsidRPr="00830BF4">
        <w:rPr>
          <w:color w:val="auto"/>
        </w:rPr>
        <w:t xml:space="preserve"> de Ecuador INIAP-382 Caramelo, </w:t>
      </w:r>
      <w:r>
        <w:rPr>
          <w:color w:val="auto"/>
        </w:rPr>
        <w:t xml:space="preserve">es </w:t>
      </w:r>
      <w:r w:rsidRPr="00830BF4">
        <w:rPr>
          <w:color w:val="auto"/>
        </w:rPr>
        <w:t>tolerante a: Gusano cogollero (</w:t>
      </w:r>
      <w:proofErr w:type="spellStart"/>
      <w:r w:rsidRPr="00830BF4">
        <w:rPr>
          <w:i/>
          <w:color w:val="auto"/>
        </w:rPr>
        <w:t>Stegasta</w:t>
      </w:r>
      <w:proofErr w:type="spellEnd"/>
      <w:r w:rsidRPr="00830BF4">
        <w:rPr>
          <w:i/>
          <w:color w:val="auto"/>
        </w:rPr>
        <w:t xml:space="preserve"> </w:t>
      </w:r>
      <w:proofErr w:type="spellStart"/>
      <w:r w:rsidRPr="00830BF4">
        <w:rPr>
          <w:i/>
          <w:color w:val="auto"/>
        </w:rPr>
        <w:t>bosquella</w:t>
      </w:r>
      <w:proofErr w:type="spellEnd"/>
      <w:r w:rsidRPr="00830BF4">
        <w:rPr>
          <w:i/>
          <w:color w:val="auto"/>
        </w:rPr>
        <w:t>)</w:t>
      </w:r>
      <w:r w:rsidRPr="00830BF4">
        <w:rPr>
          <w:color w:val="auto"/>
        </w:rPr>
        <w:t>, Viruela del maní (</w:t>
      </w:r>
      <w:proofErr w:type="spellStart"/>
      <w:r w:rsidRPr="00830BF4">
        <w:rPr>
          <w:i/>
          <w:color w:val="auto"/>
        </w:rPr>
        <w:t>Cercospora</w:t>
      </w:r>
      <w:proofErr w:type="spellEnd"/>
      <w:r w:rsidRPr="00830BF4">
        <w:rPr>
          <w:i/>
          <w:color w:val="auto"/>
        </w:rPr>
        <w:t xml:space="preserve"> </w:t>
      </w:r>
      <w:proofErr w:type="spellStart"/>
      <w:r w:rsidRPr="00830BF4">
        <w:rPr>
          <w:i/>
          <w:color w:val="auto"/>
        </w:rPr>
        <w:t>arachidicola</w:t>
      </w:r>
      <w:proofErr w:type="spellEnd"/>
      <w:r w:rsidRPr="00830BF4">
        <w:rPr>
          <w:i/>
          <w:color w:val="auto"/>
        </w:rPr>
        <w:t>)</w:t>
      </w:r>
      <w:r w:rsidRPr="00830BF4">
        <w:rPr>
          <w:color w:val="auto"/>
        </w:rPr>
        <w:t>, y Roya (</w:t>
      </w:r>
      <w:r w:rsidRPr="00830BF4">
        <w:rPr>
          <w:i/>
          <w:color w:val="auto"/>
        </w:rPr>
        <w:t xml:space="preserve">Puccinia </w:t>
      </w:r>
      <w:proofErr w:type="spellStart"/>
      <w:r w:rsidRPr="00830BF4">
        <w:rPr>
          <w:i/>
          <w:color w:val="auto"/>
        </w:rPr>
        <w:t>arachidis</w:t>
      </w:r>
      <w:proofErr w:type="spellEnd"/>
      <w:r w:rsidRPr="00830BF4">
        <w:rPr>
          <w:i/>
          <w:color w:val="auto"/>
        </w:rPr>
        <w:t>)</w:t>
      </w:r>
      <w:r w:rsidRPr="00830BF4">
        <w:rPr>
          <w:color w:val="auto"/>
        </w:rPr>
        <w:t xml:space="preserve">; ha sido evaluado en 14 ensayos establecidos en siete localidades de las provincias de Loja, Manabí y Guayas. </w:t>
      </w:r>
      <w:r w:rsidRPr="00F10F0E">
        <w:rPr>
          <w:color w:val="auto"/>
        </w:rPr>
        <w:t xml:space="preserve"> (Guamán, R. et al. 2010)</w:t>
      </w:r>
    </w:p>
    <w:p w:rsidR="00FF2403" w:rsidRPr="00F10F0E" w:rsidRDefault="00FF2403" w:rsidP="00FF2403">
      <w:pPr>
        <w:pStyle w:val="Default"/>
        <w:tabs>
          <w:tab w:val="left" w:pos="0"/>
          <w:tab w:val="left" w:pos="8504"/>
        </w:tabs>
        <w:spacing w:line="360" w:lineRule="auto"/>
        <w:ind w:right="-1"/>
        <w:jc w:val="both"/>
      </w:pPr>
    </w:p>
    <w:p w:rsidR="00A35F1C" w:rsidRDefault="00F5420E" w:rsidP="002A273A">
      <w:pPr>
        <w:pStyle w:val="Default"/>
        <w:tabs>
          <w:tab w:val="left" w:pos="0"/>
          <w:tab w:val="left" w:pos="8504"/>
        </w:tabs>
        <w:spacing w:line="360" w:lineRule="auto"/>
        <w:ind w:right="-1"/>
        <w:jc w:val="both"/>
        <w:rPr>
          <w:color w:val="auto"/>
          <w:shd w:val="clear" w:color="auto" w:fill="FFFFFF"/>
        </w:rPr>
      </w:pPr>
      <w:r>
        <w:rPr>
          <w:color w:val="auto"/>
        </w:rPr>
        <w:t>Esta investigación permitió</w:t>
      </w:r>
      <w:r>
        <w:rPr>
          <w:lang w:val="es-ES_tradnl"/>
        </w:rPr>
        <w:t xml:space="preserve"> </w:t>
      </w:r>
      <w:r w:rsidR="00FF2403" w:rsidRPr="00F05084">
        <w:rPr>
          <w:color w:val="auto"/>
        </w:rPr>
        <w:t>iden</w:t>
      </w:r>
      <w:r>
        <w:rPr>
          <w:color w:val="auto"/>
        </w:rPr>
        <w:t>tificar materiales que presentaron</w:t>
      </w:r>
      <w:r w:rsidR="00FF2403" w:rsidRPr="00F05084">
        <w:rPr>
          <w:color w:val="auto"/>
        </w:rPr>
        <w:t xml:space="preserve"> buenas características agronómicas y niveles satisfactorios de producción</w:t>
      </w:r>
      <w:r w:rsidR="00FF2403" w:rsidRPr="00F05084">
        <w:rPr>
          <w:color w:val="auto"/>
          <w:shd w:val="clear" w:color="auto" w:fill="FFFFFF"/>
        </w:rPr>
        <w:t xml:space="preserve"> que permitan en un futuro inmediato mejorar la productividad del cultivo y los</w:t>
      </w:r>
      <w:r w:rsidR="00FF2403" w:rsidRPr="00F05084">
        <w:rPr>
          <w:rStyle w:val="apple-converted-space"/>
          <w:color w:val="auto"/>
          <w:shd w:val="clear" w:color="auto" w:fill="FFFFFF"/>
        </w:rPr>
        <w:t> </w:t>
      </w:r>
      <w:hyperlink r:id="rId11" w:history="1">
        <w:r w:rsidR="00FF2403" w:rsidRPr="00F05084">
          <w:rPr>
            <w:rStyle w:val="Hipervnculo"/>
            <w:color w:val="auto"/>
            <w:u w:val="none"/>
          </w:rPr>
          <w:t>ingresos</w:t>
        </w:r>
      </w:hyperlink>
      <w:r w:rsidR="00FF2403" w:rsidRPr="00F05084">
        <w:rPr>
          <w:rStyle w:val="apple-converted-space"/>
          <w:color w:val="auto"/>
          <w:shd w:val="clear" w:color="auto" w:fill="FFFFFF"/>
        </w:rPr>
        <w:t> </w:t>
      </w:r>
      <w:r w:rsidR="00FF2403" w:rsidRPr="00F05084">
        <w:rPr>
          <w:color w:val="auto"/>
          <w:shd w:val="clear" w:color="auto" w:fill="FFFFFF"/>
        </w:rPr>
        <w:t>de los agricultores</w:t>
      </w:r>
      <w:r w:rsidR="00A812B3" w:rsidRPr="00F05084">
        <w:rPr>
          <w:color w:val="auto"/>
          <w:shd w:val="clear" w:color="auto" w:fill="FFFFFF"/>
        </w:rPr>
        <w:t>.</w:t>
      </w:r>
      <w:r>
        <w:rPr>
          <w:color w:val="auto"/>
          <w:shd w:val="clear" w:color="auto" w:fill="FFFFFF"/>
        </w:rPr>
        <w:t xml:space="preserve"> </w:t>
      </w:r>
    </w:p>
    <w:p w:rsidR="004D4536" w:rsidRDefault="004D4536" w:rsidP="002A273A">
      <w:pPr>
        <w:pStyle w:val="Default"/>
        <w:tabs>
          <w:tab w:val="left" w:pos="0"/>
          <w:tab w:val="left" w:pos="8504"/>
        </w:tabs>
        <w:spacing w:line="360" w:lineRule="auto"/>
        <w:ind w:right="-1"/>
        <w:jc w:val="both"/>
        <w:rPr>
          <w:color w:val="auto"/>
          <w:shd w:val="clear" w:color="auto" w:fill="FFFFFF"/>
        </w:rPr>
      </w:pPr>
    </w:p>
    <w:p w:rsidR="00FF2403" w:rsidRPr="002A273A" w:rsidRDefault="00F5420E" w:rsidP="002A273A">
      <w:pPr>
        <w:pStyle w:val="Default"/>
        <w:tabs>
          <w:tab w:val="left" w:pos="0"/>
          <w:tab w:val="left" w:pos="8504"/>
        </w:tabs>
        <w:spacing w:line="360" w:lineRule="auto"/>
        <w:ind w:right="-1"/>
        <w:jc w:val="both"/>
        <w:rPr>
          <w:color w:val="auto"/>
          <w:shd w:val="clear" w:color="auto" w:fill="FFFFFF"/>
        </w:rPr>
      </w:pPr>
      <w:r>
        <w:rPr>
          <w:color w:val="auto"/>
          <w:shd w:val="clear" w:color="auto" w:fill="FFFFFF"/>
        </w:rPr>
        <w:t>Los objetivos de esta investigación fueron:</w:t>
      </w:r>
    </w:p>
    <w:p w:rsidR="00FF2403" w:rsidRPr="00F10F0E" w:rsidRDefault="00691AFC" w:rsidP="00FF2403">
      <w:pPr>
        <w:pStyle w:val="Prrafodelista"/>
        <w:numPr>
          <w:ilvl w:val="0"/>
          <w:numId w:val="1"/>
        </w:numPr>
        <w:tabs>
          <w:tab w:val="left" w:pos="8504"/>
        </w:tabs>
        <w:spacing w:after="0" w:line="360" w:lineRule="auto"/>
        <w:ind w:left="426" w:right="-1" w:hanging="284"/>
        <w:jc w:val="both"/>
        <w:rPr>
          <w:rFonts w:ascii="Times New Roman" w:hAnsi="Times New Roman" w:cs="Times New Roman"/>
          <w:b/>
          <w:bCs/>
          <w:sz w:val="24"/>
          <w:szCs w:val="26"/>
        </w:rPr>
      </w:pPr>
      <w:r>
        <w:rPr>
          <w:rFonts w:ascii="Times New Roman" w:hAnsi="Times New Roman" w:cs="Times New Roman"/>
          <w:bCs/>
          <w:sz w:val="24"/>
          <w:szCs w:val="24"/>
        </w:rPr>
        <w:t>Evalua</w:t>
      </w:r>
      <w:r w:rsidR="00FF2403" w:rsidRPr="00F10F0E">
        <w:rPr>
          <w:rFonts w:ascii="Times New Roman" w:hAnsi="Times New Roman" w:cs="Times New Roman"/>
          <w:bCs/>
          <w:sz w:val="24"/>
          <w:szCs w:val="24"/>
        </w:rPr>
        <w:t>r</w:t>
      </w:r>
      <w:r w:rsidR="00FF2403" w:rsidRPr="00F10F0E">
        <w:rPr>
          <w:rFonts w:ascii="Times New Roman" w:hAnsi="Times New Roman" w:cs="Times New Roman"/>
          <w:bCs/>
          <w:sz w:val="24"/>
        </w:rPr>
        <w:t xml:space="preserve"> las principales características agronómicas</w:t>
      </w:r>
      <w:r w:rsidR="00A812B3">
        <w:rPr>
          <w:rFonts w:ascii="Times New Roman" w:hAnsi="Times New Roman" w:cs="Times New Roman"/>
          <w:bCs/>
          <w:sz w:val="24"/>
          <w:szCs w:val="24"/>
        </w:rPr>
        <w:t xml:space="preserve"> de</w:t>
      </w:r>
      <w:r w:rsidR="0067782C">
        <w:rPr>
          <w:rFonts w:ascii="Times New Roman" w:hAnsi="Times New Roman" w:cs="Times New Roman"/>
          <w:bCs/>
          <w:sz w:val="24"/>
          <w:szCs w:val="24"/>
        </w:rPr>
        <w:t xml:space="preserve"> 12</w:t>
      </w:r>
      <w:r w:rsidR="00FF2403" w:rsidRPr="00F10F0E">
        <w:rPr>
          <w:rFonts w:ascii="Times New Roman" w:hAnsi="Times New Roman" w:cs="Times New Roman"/>
          <w:bCs/>
          <w:sz w:val="24"/>
          <w:szCs w:val="24"/>
        </w:rPr>
        <w:t xml:space="preserve"> cultivares de maní tipo Runner.</w:t>
      </w:r>
    </w:p>
    <w:p w:rsidR="00FF2403" w:rsidRPr="00F10F0E" w:rsidRDefault="0085256B" w:rsidP="00FF2403">
      <w:pPr>
        <w:pStyle w:val="Prrafodelista"/>
        <w:numPr>
          <w:ilvl w:val="0"/>
          <w:numId w:val="1"/>
        </w:numPr>
        <w:tabs>
          <w:tab w:val="left" w:pos="8504"/>
        </w:tabs>
        <w:spacing w:after="0" w:line="360" w:lineRule="auto"/>
        <w:ind w:left="426" w:right="-1" w:hanging="284"/>
        <w:jc w:val="both"/>
        <w:rPr>
          <w:rFonts w:ascii="Times New Roman" w:hAnsi="Times New Roman" w:cs="Times New Roman"/>
          <w:b/>
          <w:sz w:val="28"/>
          <w:szCs w:val="26"/>
        </w:rPr>
      </w:pPr>
      <w:r>
        <w:rPr>
          <w:rFonts w:ascii="Times New Roman" w:hAnsi="Times New Roman" w:cs="Times New Roman"/>
          <w:bCs/>
          <w:sz w:val="24"/>
        </w:rPr>
        <w:t>Determina</w:t>
      </w:r>
      <w:r w:rsidR="00FF2403" w:rsidRPr="00F10F0E">
        <w:rPr>
          <w:rFonts w:ascii="Times New Roman" w:hAnsi="Times New Roman" w:cs="Times New Roman"/>
          <w:bCs/>
          <w:sz w:val="24"/>
        </w:rPr>
        <w:t xml:space="preserve">r los mejores cultivares de maní </w:t>
      </w:r>
      <w:r w:rsidR="00FF2403" w:rsidRPr="00F10F0E">
        <w:rPr>
          <w:rFonts w:ascii="Times New Roman" w:hAnsi="Times New Roman" w:cs="Times New Roman"/>
          <w:bCs/>
          <w:sz w:val="24"/>
          <w:szCs w:val="24"/>
        </w:rPr>
        <w:t xml:space="preserve">tipo Runner </w:t>
      </w:r>
      <w:r w:rsidR="00FF2403" w:rsidRPr="00F10F0E">
        <w:rPr>
          <w:rFonts w:ascii="Times New Roman" w:hAnsi="Times New Roman" w:cs="Times New Roman"/>
          <w:bCs/>
          <w:sz w:val="24"/>
        </w:rPr>
        <w:t>para la zona agroecológica en estudio</w:t>
      </w:r>
      <w:r w:rsidR="00FF2403" w:rsidRPr="00F10F0E">
        <w:rPr>
          <w:rFonts w:ascii="Times New Roman" w:hAnsi="Times New Roman" w:cs="Times New Roman"/>
          <w:b/>
          <w:bCs/>
          <w:sz w:val="28"/>
          <w:szCs w:val="26"/>
        </w:rPr>
        <w:t>.</w:t>
      </w:r>
    </w:p>
    <w:p w:rsidR="00FF2403" w:rsidRPr="00F10F0E" w:rsidRDefault="00FF2403" w:rsidP="00FF2403">
      <w:pPr>
        <w:pStyle w:val="Prrafodelista"/>
        <w:numPr>
          <w:ilvl w:val="0"/>
          <w:numId w:val="1"/>
        </w:numPr>
        <w:tabs>
          <w:tab w:val="left" w:pos="8504"/>
        </w:tabs>
        <w:spacing w:after="0" w:line="360" w:lineRule="auto"/>
        <w:ind w:left="426" w:right="-1" w:hanging="284"/>
        <w:jc w:val="both"/>
        <w:rPr>
          <w:rFonts w:ascii="Times New Roman" w:hAnsi="Times New Roman" w:cs="Times New Roman"/>
          <w:b/>
          <w:sz w:val="28"/>
          <w:szCs w:val="26"/>
        </w:rPr>
      </w:pPr>
      <w:r w:rsidRPr="00F10F0E">
        <w:rPr>
          <w:rFonts w:ascii="Times New Roman" w:hAnsi="Times New Roman" w:cs="Times New Roman"/>
          <w:bCs/>
          <w:sz w:val="24"/>
        </w:rPr>
        <w:t>Establecer una base de datos de la caracterización agronómica de 1</w:t>
      </w:r>
      <w:r w:rsidR="0067782C">
        <w:rPr>
          <w:rFonts w:ascii="Times New Roman" w:hAnsi="Times New Roman" w:cs="Times New Roman"/>
          <w:bCs/>
          <w:sz w:val="24"/>
        </w:rPr>
        <w:t>2</w:t>
      </w:r>
      <w:r w:rsidRPr="00F10F0E">
        <w:rPr>
          <w:rFonts w:ascii="Times New Roman" w:hAnsi="Times New Roman" w:cs="Times New Roman"/>
          <w:bCs/>
          <w:sz w:val="24"/>
        </w:rPr>
        <w:t xml:space="preserve"> cultivares de maní</w:t>
      </w:r>
      <w:r w:rsidRPr="00F10F0E">
        <w:rPr>
          <w:rFonts w:ascii="Times New Roman" w:hAnsi="Times New Roman" w:cs="Times New Roman"/>
          <w:bCs/>
          <w:sz w:val="24"/>
          <w:szCs w:val="24"/>
        </w:rPr>
        <w:t xml:space="preserve"> tipo Runner</w:t>
      </w:r>
      <w:r w:rsidRPr="00F10F0E">
        <w:rPr>
          <w:rFonts w:ascii="Times New Roman" w:hAnsi="Times New Roman" w:cs="Times New Roman"/>
          <w:bCs/>
          <w:sz w:val="24"/>
        </w:rPr>
        <w:t xml:space="preserve"> para continuar con el proceso de investigación.</w:t>
      </w:r>
    </w:p>
    <w:p w:rsidR="00FF2403" w:rsidRPr="00F10F0E" w:rsidRDefault="00FF2403" w:rsidP="00FF2403">
      <w:pPr>
        <w:pStyle w:val="Prrafodelista"/>
        <w:tabs>
          <w:tab w:val="left" w:pos="8504"/>
        </w:tabs>
        <w:spacing w:after="0" w:line="360" w:lineRule="auto"/>
        <w:ind w:left="426" w:right="-1"/>
        <w:jc w:val="both"/>
        <w:rPr>
          <w:rFonts w:ascii="Times New Roman" w:hAnsi="Times New Roman" w:cs="Times New Roman"/>
          <w:b/>
          <w:sz w:val="28"/>
          <w:szCs w:val="26"/>
        </w:rPr>
      </w:pPr>
    </w:p>
    <w:p w:rsidR="00FF2403"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
          <w:bCs/>
          <w:color w:val="FF0000"/>
          <w:sz w:val="24"/>
          <w:szCs w:val="24"/>
        </w:rPr>
      </w:pPr>
    </w:p>
    <w:p w:rsidR="002A273A" w:rsidRDefault="00F5420E" w:rsidP="00FF2403">
      <w:pPr>
        <w:tabs>
          <w:tab w:val="left" w:pos="8504"/>
        </w:tabs>
        <w:spacing w:after="0" w:line="360" w:lineRule="auto"/>
        <w:ind w:right="-1"/>
        <w:jc w:val="both"/>
        <w:rPr>
          <w:rFonts w:ascii="Times New Roman" w:hAnsi="Times New Roman" w:cs="Times New Roman"/>
          <w:b/>
          <w:sz w:val="28"/>
          <w:szCs w:val="26"/>
        </w:rPr>
      </w:pPr>
      <w:r>
        <w:rPr>
          <w:rFonts w:ascii="Times New Roman" w:hAnsi="Times New Roman" w:cs="Times New Roman"/>
          <w:b/>
          <w:sz w:val="28"/>
          <w:szCs w:val="26"/>
        </w:rPr>
        <w:lastRenderedPageBreak/>
        <w:t>II</w:t>
      </w:r>
      <w:r w:rsidR="00FF2403" w:rsidRPr="00F10F0E">
        <w:rPr>
          <w:rFonts w:ascii="Times New Roman" w:hAnsi="Times New Roman" w:cs="Times New Roman"/>
          <w:b/>
          <w:sz w:val="28"/>
          <w:szCs w:val="26"/>
        </w:rPr>
        <w:t xml:space="preserve">. </w:t>
      </w:r>
      <w:r w:rsidR="002A273A">
        <w:rPr>
          <w:rFonts w:ascii="Times New Roman" w:hAnsi="Times New Roman" w:cs="Times New Roman"/>
          <w:b/>
          <w:sz w:val="28"/>
          <w:szCs w:val="26"/>
        </w:rPr>
        <w:t xml:space="preserve">PROBLEMA </w:t>
      </w:r>
    </w:p>
    <w:p w:rsidR="002A273A" w:rsidRDefault="002A273A" w:rsidP="00FF2403">
      <w:pPr>
        <w:tabs>
          <w:tab w:val="left" w:pos="8504"/>
        </w:tabs>
        <w:spacing w:after="0" w:line="360" w:lineRule="auto"/>
        <w:ind w:right="-1"/>
        <w:jc w:val="both"/>
        <w:rPr>
          <w:rFonts w:ascii="Times New Roman" w:hAnsi="Times New Roman" w:cs="Times New Roman"/>
          <w:b/>
          <w:sz w:val="28"/>
          <w:szCs w:val="26"/>
        </w:rPr>
      </w:pPr>
    </w:p>
    <w:p w:rsidR="00E73C58" w:rsidRPr="00F10F0E" w:rsidRDefault="00E73C58" w:rsidP="00E73C58">
      <w:pPr>
        <w:pStyle w:val="Default"/>
        <w:tabs>
          <w:tab w:val="left" w:pos="8504"/>
        </w:tabs>
        <w:spacing w:line="360" w:lineRule="auto"/>
        <w:ind w:right="-1"/>
        <w:jc w:val="both"/>
        <w:rPr>
          <w:color w:val="000000" w:themeColor="text1"/>
        </w:rPr>
      </w:pPr>
      <w:r w:rsidRPr="00F10F0E">
        <w:rPr>
          <w:color w:val="auto"/>
        </w:rPr>
        <w:t xml:space="preserve">Debido a la alta demanda del grano es necesario aumentar los niveles del rendimiento por unidad de superficie, para ello se requiere que se desarrollen tecnologías </w:t>
      </w:r>
      <w:r w:rsidRPr="00F10F0E">
        <w:t>orientadas a mejorar la productividad del cultivo de maní.</w:t>
      </w:r>
    </w:p>
    <w:p w:rsidR="00E73C58" w:rsidRDefault="00E73C58" w:rsidP="002A273A">
      <w:pPr>
        <w:autoSpaceDE w:val="0"/>
        <w:autoSpaceDN w:val="0"/>
        <w:adjustRightInd w:val="0"/>
        <w:spacing w:after="0" w:line="360" w:lineRule="auto"/>
        <w:jc w:val="both"/>
        <w:rPr>
          <w:rFonts w:ascii="Times New Roman" w:hAnsi="Times New Roman" w:cs="Times New Roman"/>
          <w:bCs/>
          <w:sz w:val="24"/>
          <w:szCs w:val="24"/>
        </w:rPr>
      </w:pPr>
    </w:p>
    <w:p w:rsidR="002A273A" w:rsidRPr="00F10F0E" w:rsidRDefault="002A273A" w:rsidP="002A273A">
      <w:pPr>
        <w:autoSpaceDE w:val="0"/>
        <w:autoSpaceDN w:val="0"/>
        <w:adjustRightInd w:val="0"/>
        <w:spacing w:after="0" w:line="360" w:lineRule="auto"/>
        <w:jc w:val="both"/>
        <w:rPr>
          <w:rFonts w:ascii="Times New Roman" w:eastAsiaTheme="minorHAnsi" w:hAnsi="Times New Roman" w:cs="Times New Roman"/>
          <w:color w:val="FF0000"/>
          <w:sz w:val="24"/>
          <w:szCs w:val="24"/>
          <w:lang w:val="es-EC" w:eastAsia="en-US"/>
        </w:rPr>
      </w:pPr>
      <w:r w:rsidRPr="00F10F0E">
        <w:rPr>
          <w:rFonts w:ascii="Times New Roman" w:hAnsi="Times New Roman" w:cs="Times New Roman"/>
          <w:bCs/>
          <w:sz w:val="24"/>
          <w:szCs w:val="24"/>
        </w:rPr>
        <w:t xml:space="preserve">En el cantón Urdaneta no existen zonas de explotación de cultivo de maní, el agricultor desconoce de los beneficios de esta planta, que </w:t>
      </w:r>
      <w:r w:rsidRPr="00F10F0E">
        <w:rPr>
          <w:rFonts w:ascii="Times New Roman" w:hAnsi="Times New Roman" w:cs="Times New Roman"/>
          <w:sz w:val="24"/>
          <w:szCs w:val="24"/>
        </w:rPr>
        <w:t>se ha constituido en una de las principales oleaginosas de ciclo corto para los sistemas de producción del país por su gran aporte biológico y químico a los suelos, por sus propiedades intrínsecas en cantidad y calidad de proteína y aceite, además, representa una excelente alternativa de rotación de cultivos, particularmente con maíz y arr</w:t>
      </w:r>
      <w:r>
        <w:rPr>
          <w:rFonts w:ascii="Times New Roman" w:hAnsi="Times New Roman" w:cs="Times New Roman"/>
          <w:sz w:val="24"/>
          <w:szCs w:val="24"/>
        </w:rPr>
        <w:t xml:space="preserve">oz, los cuales se benefician de </w:t>
      </w:r>
      <w:r w:rsidRPr="00F10F0E">
        <w:rPr>
          <w:rFonts w:ascii="Times New Roman" w:hAnsi="Times New Roman" w:cs="Times New Roman"/>
          <w:sz w:val="24"/>
          <w:szCs w:val="24"/>
        </w:rPr>
        <w:t>los proceso</w:t>
      </w:r>
      <w:r>
        <w:rPr>
          <w:rFonts w:ascii="Times New Roman" w:hAnsi="Times New Roman" w:cs="Times New Roman"/>
          <w:sz w:val="24"/>
          <w:szCs w:val="24"/>
        </w:rPr>
        <w:t>s simbióticos de esta oleaginosa</w:t>
      </w:r>
      <w:r w:rsidRPr="00F10F0E">
        <w:rPr>
          <w:rFonts w:ascii="Times New Roman" w:hAnsi="Times New Roman" w:cs="Times New Roman"/>
          <w:sz w:val="24"/>
          <w:szCs w:val="24"/>
        </w:rPr>
        <w:t xml:space="preserve"> y del principio biológico favorable de los sistemas de producción que involucran la rotación de gramíneas y leguminosas, constituyéndose en una opción para mejorar el nivel socio económico de las familias de esta zona agroecológica.</w:t>
      </w:r>
    </w:p>
    <w:p w:rsidR="002A273A" w:rsidRPr="00F10F0E" w:rsidRDefault="002A273A" w:rsidP="002A273A">
      <w:pPr>
        <w:pStyle w:val="Default"/>
        <w:tabs>
          <w:tab w:val="left" w:pos="0"/>
          <w:tab w:val="left" w:pos="8504"/>
        </w:tabs>
        <w:spacing w:line="360" w:lineRule="auto"/>
        <w:ind w:right="-1"/>
        <w:jc w:val="both"/>
      </w:pPr>
    </w:p>
    <w:p w:rsidR="002A273A" w:rsidRPr="00F10F0E" w:rsidRDefault="002A273A" w:rsidP="002A273A">
      <w:pPr>
        <w:pStyle w:val="Default"/>
        <w:tabs>
          <w:tab w:val="left" w:pos="0"/>
          <w:tab w:val="left" w:pos="8504"/>
        </w:tabs>
        <w:spacing w:line="360" w:lineRule="auto"/>
        <w:ind w:right="-1"/>
        <w:jc w:val="both"/>
        <w:rPr>
          <w:color w:val="auto"/>
          <w:shd w:val="clear" w:color="auto" w:fill="FFFFFF"/>
        </w:rPr>
      </w:pPr>
      <w:r w:rsidRPr="00F10F0E">
        <w:rPr>
          <w:color w:val="auto"/>
        </w:rPr>
        <w:t>Este trabajo de investigación propone identificar materiales que presenten buenas características agronómicas y niveles satisfactorios de producción</w:t>
      </w:r>
      <w:r w:rsidRPr="00F10F0E">
        <w:rPr>
          <w:color w:val="auto"/>
          <w:shd w:val="clear" w:color="auto" w:fill="FFFFFF"/>
        </w:rPr>
        <w:t xml:space="preserve"> que permitan en un futuro inmediato mejorar la productividad del cultivo y los</w:t>
      </w:r>
      <w:r w:rsidRPr="00F10F0E">
        <w:rPr>
          <w:rStyle w:val="apple-converted-space"/>
          <w:color w:val="auto"/>
          <w:shd w:val="clear" w:color="auto" w:fill="FFFFFF"/>
        </w:rPr>
        <w:t> </w:t>
      </w:r>
      <w:hyperlink r:id="rId12" w:history="1">
        <w:r w:rsidRPr="00F10F0E">
          <w:rPr>
            <w:rStyle w:val="Hipervnculo"/>
            <w:color w:val="auto"/>
            <w:u w:val="none"/>
          </w:rPr>
          <w:t>ingresos</w:t>
        </w:r>
      </w:hyperlink>
      <w:r w:rsidRPr="00F10F0E">
        <w:rPr>
          <w:rStyle w:val="apple-converted-space"/>
          <w:color w:val="auto"/>
          <w:shd w:val="clear" w:color="auto" w:fill="FFFFFF"/>
        </w:rPr>
        <w:t> </w:t>
      </w:r>
      <w:r w:rsidRPr="00F10F0E">
        <w:rPr>
          <w:color w:val="auto"/>
          <w:shd w:val="clear" w:color="auto" w:fill="FFFFFF"/>
        </w:rPr>
        <w:t>de los agricultores</w:t>
      </w:r>
      <w:r>
        <w:rPr>
          <w:color w:val="auto"/>
          <w:shd w:val="clear" w:color="auto" w:fill="FFFFFF"/>
        </w:rPr>
        <w:t>.</w:t>
      </w:r>
    </w:p>
    <w:p w:rsidR="002A273A" w:rsidRPr="00F10F0E" w:rsidRDefault="002A273A" w:rsidP="002A273A">
      <w:pPr>
        <w:pStyle w:val="Default"/>
        <w:tabs>
          <w:tab w:val="left" w:pos="0"/>
          <w:tab w:val="left" w:pos="8504"/>
        </w:tabs>
        <w:spacing w:line="360" w:lineRule="auto"/>
        <w:ind w:right="-1"/>
        <w:jc w:val="both"/>
        <w:rPr>
          <w:color w:val="auto"/>
        </w:rPr>
      </w:pPr>
    </w:p>
    <w:p w:rsidR="002A273A" w:rsidRPr="00F10F0E" w:rsidRDefault="002A273A" w:rsidP="002A273A">
      <w:pPr>
        <w:pStyle w:val="Default"/>
        <w:tabs>
          <w:tab w:val="left" w:pos="0"/>
          <w:tab w:val="left" w:pos="8504"/>
        </w:tabs>
        <w:spacing w:line="360" w:lineRule="auto"/>
        <w:ind w:right="-1"/>
        <w:jc w:val="both"/>
        <w:rPr>
          <w:color w:val="auto"/>
        </w:rPr>
      </w:pPr>
      <w:r w:rsidRPr="00F10F0E">
        <w:rPr>
          <w:color w:val="auto"/>
        </w:rPr>
        <w:t>Con l</w:t>
      </w:r>
      <w:r w:rsidR="008D1616">
        <w:rPr>
          <w:color w:val="auto"/>
        </w:rPr>
        <w:t>os resultados obtenidos se puede</w:t>
      </w:r>
      <w:r w:rsidRPr="00F10F0E">
        <w:rPr>
          <w:color w:val="auto"/>
        </w:rPr>
        <w:t xml:space="preserve"> disponer de información cuantitativa de nuevos genotipos de maní tipo Runner que posteriormente podrán ser liberados, y comercializados.</w:t>
      </w:r>
    </w:p>
    <w:p w:rsidR="002A273A" w:rsidRDefault="002A273A" w:rsidP="00FF2403">
      <w:pPr>
        <w:tabs>
          <w:tab w:val="left" w:pos="8504"/>
        </w:tabs>
        <w:spacing w:after="0" w:line="360" w:lineRule="auto"/>
        <w:ind w:right="-1"/>
        <w:jc w:val="both"/>
        <w:rPr>
          <w:rFonts w:ascii="Times New Roman" w:hAnsi="Times New Roman" w:cs="Times New Roman"/>
          <w:b/>
          <w:sz w:val="28"/>
          <w:szCs w:val="26"/>
        </w:rPr>
      </w:pPr>
    </w:p>
    <w:p w:rsidR="002A273A" w:rsidRDefault="002A273A" w:rsidP="00FF2403">
      <w:pPr>
        <w:tabs>
          <w:tab w:val="left" w:pos="8504"/>
        </w:tabs>
        <w:spacing w:after="0" w:line="360" w:lineRule="auto"/>
        <w:ind w:right="-1"/>
        <w:jc w:val="both"/>
        <w:rPr>
          <w:rFonts w:ascii="Times New Roman" w:hAnsi="Times New Roman" w:cs="Times New Roman"/>
          <w:b/>
          <w:sz w:val="28"/>
          <w:szCs w:val="26"/>
        </w:rPr>
      </w:pPr>
    </w:p>
    <w:p w:rsidR="002A273A" w:rsidRDefault="002A273A" w:rsidP="00FF2403">
      <w:pPr>
        <w:tabs>
          <w:tab w:val="left" w:pos="8504"/>
        </w:tabs>
        <w:spacing w:after="0" w:line="360" w:lineRule="auto"/>
        <w:ind w:right="-1"/>
        <w:jc w:val="both"/>
        <w:rPr>
          <w:rFonts w:ascii="Times New Roman" w:hAnsi="Times New Roman" w:cs="Times New Roman"/>
          <w:b/>
          <w:sz w:val="28"/>
          <w:szCs w:val="26"/>
        </w:rPr>
      </w:pPr>
    </w:p>
    <w:p w:rsidR="002A273A" w:rsidRDefault="002A273A" w:rsidP="00FF2403">
      <w:pPr>
        <w:tabs>
          <w:tab w:val="left" w:pos="8504"/>
        </w:tabs>
        <w:spacing w:after="0" w:line="360" w:lineRule="auto"/>
        <w:ind w:right="-1"/>
        <w:jc w:val="both"/>
        <w:rPr>
          <w:rFonts w:ascii="Times New Roman" w:hAnsi="Times New Roman" w:cs="Times New Roman"/>
          <w:b/>
          <w:sz w:val="28"/>
          <w:szCs w:val="26"/>
        </w:rPr>
      </w:pPr>
    </w:p>
    <w:p w:rsidR="002A273A" w:rsidRDefault="002A273A" w:rsidP="00FF2403">
      <w:pPr>
        <w:tabs>
          <w:tab w:val="left" w:pos="8504"/>
        </w:tabs>
        <w:spacing w:after="0" w:line="360" w:lineRule="auto"/>
        <w:ind w:right="-1"/>
        <w:jc w:val="both"/>
        <w:rPr>
          <w:rFonts w:ascii="Times New Roman" w:hAnsi="Times New Roman" w:cs="Times New Roman"/>
          <w:b/>
          <w:sz w:val="28"/>
          <w:szCs w:val="26"/>
        </w:rPr>
      </w:pPr>
    </w:p>
    <w:p w:rsidR="002A273A" w:rsidRDefault="002A273A" w:rsidP="00FF2403">
      <w:pPr>
        <w:tabs>
          <w:tab w:val="left" w:pos="8504"/>
        </w:tabs>
        <w:spacing w:after="0" w:line="360" w:lineRule="auto"/>
        <w:ind w:right="-1"/>
        <w:jc w:val="both"/>
        <w:rPr>
          <w:rFonts w:ascii="Times New Roman" w:hAnsi="Times New Roman" w:cs="Times New Roman"/>
          <w:b/>
          <w:sz w:val="28"/>
          <w:szCs w:val="26"/>
        </w:rPr>
      </w:pPr>
    </w:p>
    <w:p w:rsidR="00FF2403" w:rsidRPr="002A273A" w:rsidRDefault="00FF2403" w:rsidP="002A273A">
      <w:pPr>
        <w:pStyle w:val="Prrafodelista"/>
        <w:numPr>
          <w:ilvl w:val="0"/>
          <w:numId w:val="39"/>
        </w:numPr>
        <w:tabs>
          <w:tab w:val="left" w:pos="8504"/>
        </w:tabs>
        <w:spacing w:after="0" w:line="360" w:lineRule="auto"/>
        <w:ind w:left="550" w:right="-1" w:hanging="550"/>
        <w:jc w:val="both"/>
        <w:rPr>
          <w:rFonts w:ascii="Times New Roman" w:hAnsi="Times New Roman" w:cs="Times New Roman"/>
          <w:b/>
          <w:sz w:val="28"/>
          <w:szCs w:val="26"/>
        </w:rPr>
      </w:pPr>
      <w:r w:rsidRPr="002A273A">
        <w:rPr>
          <w:rFonts w:ascii="Times New Roman" w:hAnsi="Times New Roman" w:cs="Times New Roman"/>
          <w:b/>
          <w:sz w:val="28"/>
          <w:szCs w:val="26"/>
        </w:rPr>
        <w:lastRenderedPageBreak/>
        <w:t>MARCO TEÓRICO</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
          <w:bCs/>
          <w:color w:val="FF0000"/>
          <w:sz w:val="24"/>
          <w:szCs w:val="24"/>
        </w:rPr>
      </w:pPr>
    </w:p>
    <w:p w:rsidR="00FF2403" w:rsidRPr="00F10F0E"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FF2403" w:rsidRPr="00F10F0E">
        <w:rPr>
          <w:rFonts w:ascii="Times New Roman" w:hAnsi="Times New Roman" w:cs="Times New Roman"/>
          <w:b/>
          <w:bCs/>
          <w:sz w:val="24"/>
          <w:szCs w:val="24"/>
        </w:rPr>
        <w:t xml:space="preserve">.1. </w:t>
      </w:r>
      <w:r w:rsidRPr="00F10F0E">
        <w:rPr>
          <w:rFonts w:ascii="Times New Roman" w:hAnsi="Times New Roman" w:cs="Times New Roman"/>
          <w:b/>
          <w:bCs/>
          <w:sz w:val="24"/>
          <w:szCs w:val="24"/>
        </w:rPr>
        <w:t>Origen</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r w:rsidRPr="00F10F0E">
        <w:rPr>
          <w:rFonts w:ascii="Times New Roman" w:hAnsi="Times New Roman" w:cs="Times New Roman"/>
          <w:bCs/>
          <w:sz w:val="24"/>
          <w:szCs w:val="24"/>
        </w:rPr>
        <w:t>El maní (</w:t>
      </w:r>
      <w:r w:rsidRPr="00F10F0E">
        <w:rPr>
          <w:rFonts w:ascii="Times New Roman" w:hAnsi="Times New Roman" w:cs="Times New Roman"/>
          <w:bCs/>
          <w:i/>
          <w:sz w:val="24"/>
          <w:szCs w:val="24"/>
          <w:u w:val="single"/>
        </w:rPr>
        <w:t>Arachis</w:t>
      </w:r>
      <w:r w:rsidRPr="00F10F0E">
        <w:rPr>
          <w:rFonts w:ascii="Times New Roman" w:hAnsi="Times New Roman" w:cs="Times New Roman"/>
          <w:bCs/>
          <w:i/>
          <w:sz w:val="24"/>
          <w:szCs w:val="24"/>
        </w:rPr>
        <w:t xml:space="preserve"> </w:t>
      </w:r>
      <w:proofErr w:type="spellStart"/>
      <w:r w:rsidRPr="00F10F0E">
        <w:rPr>
          <w:rFonts w:ascii="Times New Roman" w:hAnsi="Times New Roman" w:cs="Times New Roman"/>
          <w:bCs/>
          <w:i/>
          <w:sz w:val="24"/>
          <w:szCs w:val="24"/>
          <w:u w:val="single"/>
        </w:rPr>
        <w:t>hypogaea</w:t>
      </w:r>
      <w:proofErr w:type="spellEnd"/>
      <w:r w:rsidRPr="00F10F0E">
        <w:rPr>
          <w:rFonts w:ascii="Times New Roman" w:hAnsi="Times New Roman" w:cs="Times New Roman"/>
          <w:bCs/>
          <w:sz w:val="24"/>
          <w:szCs w:val="24"/>
        </w:rPr>
        <w:t xml:space="preserve"> L.) es una planta originaria de las regiones cálidas de América, Brasil, Las Antillas y México</w:t>
      </w:r>
      <w:r>
        <w:rPr>
          <w:rFonts w:ascii="Times New Roman" w:hAnsi="Times New Roman" w:cs="Times New Roman"/>
          <w:bCs/>
          <w:sz w:val="24"/>
          <w:szCs w:val="24"/>
        </w:rPr>
        <w:t xml:space="preserve">. </w:t>
      </w:r>
      <w:r w:rsidRPr="00F10F0E">
        <w:rPr>
          <w:rFonts w:ascii="Times New Roman" w:hAnsi="Times New Roman" w:cs="Times New Roman"/>
          <w:bCs/>
          <w:sz w:val="24"/>
          <w:szCs w:val="24"/>
        </w:rPr>
        <w:t>Es probable que se haya originado en América del sur, en el Perú y que se haya propagado por el Nuevo mundo cuando los exploradores españoles descubrieron su gran versatilidad en la elaboración de diferentes productos, más tarde los mercaderes difundieron el cultivo del cacahuate en Asia y África. (</w:t>
      </w:r>
      <w:r w:rsidR="00533EC6">
        <w:rPr>
          <w:rFonts w:ascii="Times New Roman" w:hAnsi="Times New Roman" w:cs="Times New Roman"/>
          <w:bCs/>
          <w:sz w:val="24"/>
          <w:szCs w:val="24"/>
        </w:rPr>
        <w:t xml:space="preserve">Barrera, A.; Díaz, V.; </w:t>
      </w:r>
      <w:r w:rsidR="00A812B3" w:rsidRPr="00A812B3">
        <w:rPr>
          <w:rFonts w:ascii="Times New Roman" w:hAnsi="Times New Roman" w:cs="Times New Roman"/>
          <w:bCs/>
          <w:sz w:val="24"/>
          <w:szCs w:val="24"/>
        </w:rPr>
        <w:t>Hernández, L. 2002</w:t>
      </w:r>
      <w:r w:rsidRPr="00F10F0E">
        <w:rPr>
          <w:rFonts w:ascii="Times New Roman" w:hAnsi="Times New Roman" w:cs="Times New Roman"/>
          <w:bCs/>
          <w:sz w:val="24"/>
          <w:szCs w:val="24"/>
        </w:rPr>
        <w:t xml:space="preserve">) </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
          <w:bCs/>
          <w:color w:val="FF0000"/>
          <w:sz w:val="24"/>
          <w:szCs w:val="24"/>
        </w:rPr>
      </w:pPr>
    </w:p>
    <w:p w:rsidR="00FF2403" w:rsidRPr="00F10F0E"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FF2403" w:rsidRPr="00F10F0E">
        <w:rPr>
          <w:rFonts w:ascii="Times New Roman" w:hAnsi="Times New Roman" w:cs="Times New Roman"/>
          <w:b/>
          <w:bCs/>
          <w:sz w:val="24"/>
          <w:szCs w:val="24"/>
        </w:rPr>
        <w:t xml:space="preserve">.2. </w:t>
      </w:r>
      <w:r w:rsidRPr="00F10F0E">
        <w:rPr>
          <w:rFonts w:ascii="Times New Roman" w:hAnsi="Times New Roman" w:cs="Times New Roman"/>
          <w:b/>
          <w:bCs/>
          <w:sz w:val="24"/>
          <w:szCs w:val="24"/>
        </w:rPr>
        <w:t>Clasificación</w:t>
      </w:r>
      <w:r w:rsidR="00FF2403" w:rsidRPr="00F10F0E">
        <w:rPr>
          <w:rFonts w:ascii="Times New Roman" w:hAnsi="Times New Roman" w:cs="Times New Roman"/>
          <w:b/>
          <w:bCs/>
          <w:sz w:val="24"/>
          <w:szCs w:val="24"/>
        </w:rPr>
        <w:t xml:space="preserve"> </w:t>
      </w:r>
      <w:r w:rsidRPr="00F10F0E">
        <w:rPr>
          <w:rFonts w:ascii="Times New Roman" w:hAnsi="Times New Roman" w:cs="Times New Roman"/>
          <w:b/>
          <w:bCs/>
          <w:sz w:val="24"/>
          <w:szCs w:val="24"/>
        </w:rPr>
        <w:t>taxonómica</w:t>
      </w:r>
    </w:p>
    <w:p w:rsidR="00FF2403" w:rsidRPr="00F10F0E" w:rsidRDefault="00FF2403" w:rsidP="00FF2403">
      <w:pPr>
        <w:autoSpaceDE w:val="0"/>
        <w:autoSpaceDN w:val="0"/>
        <w:adjustRightInd w:val="0"/>
        <w:spacing w:after="0" w:line="360" w:lineRule="auto"/>
        <w:ind w:right="-1"/>
        <w:jc w:val="both"/>
        <w:rPr>
          <w:rFonts w:ascii="Times New Roman" w:hAnsi="Times New Roman" w:cs="Times New Roman"/>
          <w:color w:val="FF0000"/>
          <w:sz w:val="24"/>
          <w:szCs w:val="24"/>
        </w:rPr>
      </w:pPr>
    </w:p>
    <w:p w:rsidR="00FF2403" w:rsidRPr="00F10F0E" w:rsidRDefault="00FF2403" w:rsidP="00FF2403">
      <w:pPr>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Reino:</w:t>
      </w:r>
      <w:r w:rsidRPr="00F10F0E">
        <w:rPr>
          <w:rFonts w:ascii="Times New Roman" w:hAnsi="Times New Roman" w:cs="Times New Roman"/>
          <w:sz w:val="24"/>
          <w:szCs w:val="24"/>
        </w:rPr>
        <w:tab/>
      </w:r>
      <w:r w:rsidRPr="00F10F0E">
        <w:rPr>
          <w:rFonts w:ascii="Times New Roman" w:hAnsi="Times New Roman" w:cs="Times New Roman"/>
          <w:sz w:val="24"/>
          <w:szCs w:val="24"/>
        </w:rPr>
        <w:tab/>
      </w:r>
      <w:r w:rsidRPr="00F10F0E">
        <w:rPr>
          <w:rFonts w:ascii="Times New Roman" w:hAnsi="Times New Roman" w:cs="Times New Roman"/>
          <w:sz w:val="24"/>
          <w:szCs w:val="24"/>
        </w:rPr>
        <w:tab/>
      </w:r>
      <w:proofErr w:type="spellStart"/>
      <w:r w:rsidRPr="00F10F0E">
        <w:rPr>
          <w:rFonts w:ascii="Times New Roman" w:hAnsi="Times New Roman" w:cs="Times New Roman"/>
          <w:sz w:val="24"/>
          <w:szCs w:val="24"/>
        </w:rPr>
        <w:t>Plantae</w:t>
      </w:r>
      <w:proofErr w:type="spellEnd"/>
    </w:p>
    <w:p w:rsidR="00FF2403" w:rsidRPr="00F10F0E" w:rsidRDefault="00FF2403" w:rsidP="00FF2403">
      <w:pPr>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 xml:space="preserve">División: </w:t>
      </w:r>
      <w:r w:rsidRPr="00F10F0E">
        <w:rPr>
          <w:rFonts w:ascii="Times New Roman" w:hAnsi="Times New Roman" w:cs="Times New Roman"/>
          <w:sz w:val="24"/>
          <w:szCs w:val="24"/>
        </w:rPr>
        <w:tab/>
      </w:r>
      <w:r w:rsidRPr="00F10F0E">
        <w:rPr>
          <w:rFonts w:ascii="Times New Roman" w:hAnsi="Times New Roman" w:cs="Times New Roman"/>
          <w:sz w:val="24"/>
          <w:szCs w:val="24"/>
        </w:rPr>
        <w:tab/>
      </w:r>
      <w:proofErr w:type="spellStart"/>
      <w:r w:rsidRPr="00F10F0E">
        <w:rPr>
          <w:rFonts w:ascii="Times New Roman" w:hAnsi="Times New Roman" w:cs="Times New Roman"/>
          <w:sz w:val="24"/>
          <w:szCs w:val="24"/>
        </w:rPr>
        <w:t>Magnoliophyta</w:t>
      </w:r>
      <w:proofErr w:type="spellEnd"/>
    </w:p>
    <w:p w:rsidR="00FF2403" w:rsidRPr="00F10F0E" w:rsidRDefault="00FF2403" w:rsidP="00FF2403">
      <w:pPr>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 xml:space="preserve">Clase: </w:t>
      </w:r>
      <w:r w:rsidRPr="00F10F0E">
        <w:rPr>
          <w:rFonts w:ascii="Times New Roman" w:hAnsi="Times New Roman" w:cs="Times New Roman"/>
          <w:sz w:val="24"/>
          <w:szCs w:val="24"/>
        </w:rPr>
        <w:tab/>
      </w:r>
      <w:r w:rsidRPr="00F10F0E">
        <w:rPr>
          <w:rFonts w:ascii="Times New Roman" w:hAnsi="Times New Roman" w:cs="Times New Roman"/>
          <w:sz w:val="24"/>
          <w:szCs w:val="24"/>
        </w:rPr>
        <w:tab/>
      </w:r>
      <w:r w:rsidRPr="00F10F0E">
        <w:rPr>
          <w:rFonts w:ascii="Times New Roman" w:hAnsi="Times New Roman" w:cs="Times New Roman"/>
          <w:sz w:val="24"/>
          <w:szCs w:val="24"/>
        </w:rPr>
        <w:tab/>
      </w:r>
      <w:proofErr w:type="spellStart"/>
      <w:r w:rsidRPr="00F10F0E">
        <w:rPr>
          <w:rFonts w:ascii="Times New Roman" w:hAnsi="Times New Roman" w:cs="Times New Roman"/>
          <w:sz w:val="24"/>
          <w:szCs w:val="24"/>
        </w:rPr>
        <w:t>Magnoliopsida</w:t>
      </w:r>
      <w:proofErr w:type="spellEnd"/>
    </w:p>
    <w:p w:rsidR="00FF2403" w:rsidRPr="00F10F0E" w:rsidRDefault="00FF2403" w:rsidP="00FF2403">
      <w:pPr>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 xml:space="preserve">Orden: </w:t>
      </w:r>
      <w:r w:rsidRPr="00F10F0E">
        <w:rPr>
          <w:rFonts w:ascii="Times New Roman" w:hAnsi="Times New Roman" w:cs="Times New Roman"/>
          <w:sz w:val="24"/>
          <w:szCs w:val="24"/>
        </w:rPr>
        <w:tab/>
      </w:r>
      <w:r w:rsidRPr="00F10F0E">
        <w:rPr>
          <w:rFonts w:ascii="Times New Roman" w:hAnsi="Times New Roman" w:cs="Times New Roman"/>
          <w:sz w:val="24"/>
          <w:szCs w:val="24"/>
        </w:rPr>
        <w:tab/>
      </w:r>
      <w:proofErr w:type="spellStart"/>
      <w:r w:rsidRPr="00F10F0E">
        <w:rPr>
          <w:rFonts w:ascii="Times New Roman" w:hAnsi="Times New Roman" w:cs="Times New Roman"/>
          <w:sz w:val="24"/>
          <w:szCs w:val="24"/>
        </w:rPr>
        <w:t>Fabales</w:t>
      </w:r>
      <w:proofErr w:type="spellEnd"/>
    </w:p>
    <w:p w:rsidR="00FF2403" w:rsidRPr="00F10F0E" w:rsidRDefault="00FF2403" w:rsidP="00FF2403">
      <w:pPr>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Familia:</w:t>
      </w:r>
      <w:r w:rsidRPr="00F10F0E">
        <w:rPr>
          <w:rFonts w:ascii="Times New Roman" w:hAnsi="Times New Roman" w:cs="Times New Roman"/>
          <w:sz w:val="24"/>
          <w:szCs w:val="24"/>
        </w:rPr>
        <w:tab/>
      </w:r>
      <w:r w:rsidRPr="00F10F0E">
        <w:rPr>
          <w:rFonts w:ascii="Times New Roman" w:hAnsi="Times New Roman" w:cs="Times New Roman"/>
          <w:sz w:val="24"/>
          <w:szCs w:val="24"/>
        </w:rPr>
        <w:tab/>
      </w:r>
      <w:proofErr w:type="spellStart"/>
      <w:r w:rsidRPr="00F10F0E">
        <w:rPr>
          <w:rFonts w:ascii="Times New Roman" w:hAnsi="Times New Roman" w:cs="Times New Roman"/>
          <w:sz w:val="24"/>
          <w:szCs w:val="24"/>
        </w:rPr>
        <w:t>Fabaceae</w:t>
      </w:r>
      <w:proofErr w:type="spellEnd"/>
    </w:p>
    <w:p w:rsidR="00FF2403" w:rsidRPr="00F10F0E" w:rsidRDefault="00FF2403" w:rsidP="00FF2403">
      <w:pPr>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 xml:space="preserve">Tribu: </w:t>
      </w:r>
      <w:r w:rsidRPr="00F10F0E">
        <w:rPr>
          <w:rFonts w:ascii="Times New Roman" w:hAnsi="Times New Roman" w:cs="Times New Roman"/>
          <w:sz w:val="24"/>
          <w:szCs w:val="24"/>
        </w:rPr>
        <w:tab/>
      </w:r>
      <w:r w:rsidRPr="00F10F0E">
        <w:rPr>
          <w:rFonts w:ascii="Times New Roman" w:hAnsi="Times New Roman" w:cs="Times New Roman"/>
          <w:sz w:val="24"/>
          <w:szCs w:val="24"/>
        </w:rPr>
        <w:tab/>
      </w:r>
      <w:r w:rsidRPr="00F10F0E">
        <w:rPr>
          <w:rFonts w:ascii="Times New Roman" w:hAnsi="Times New Roman" w:cs="Times New Roman"/>
          <w:sz w:val="24"/>
          <w:szCs w:val="24"/>
        </w:rPr>
        <w:tab/>
      </w:r>
      <w:proofErr w:type="spellStart"/>
      <w:r w:rsidRPr="00F10F0E">
        <w:rPr>
          <w:rFonts w:ascii="Times New Roman" w:hAnsi="Times New Roman" w:cs="Times New Roman"/>
          <w:sz w:val="24"/>
          <w:szCs w:val="24"/>
        </w:rPr>
        <w:t>Aeschynomeneae</w:t>
      </w:r>
      <w:proofErr w:type="spellEnd"/>
    </w:p>
    <w:p w:rsidR="00FF2403" w:rsidRPr="00F10F0E" w:rsidRDefault="00FF2403" w:rsidP="00FF2403">
      <w:pPr>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 xml:space="preserve">Género: </w:t>
      </w:r>
      <w:r w:rsidRPr="00F10F0E">
        <w:rPr>
          <w:rFonts w:ascii="Times New Roman" w:hAnsi="Times New Roman" w:cs="Times New Roman"/>
          <w:sz w:val="24"/>
          <w:szCs w:val="24"/>
        </w:rPr>
        <w:tab/>
      </w:r>
      <w:r w:rsidRPr="00F10F0E">
        <w:rPr>
          <w:rFonts w:ascii="Times New Roman" w:hAnsi="Times New Roman" w:cs="Times New Roman"/>
          <w:sz w:val="24"/>
          <w:szCs w:val="24"/>
        </w:rPr>
        <w:tab/>
        <w:t>Arachis</w:t>
      </w:r>
    </w:p>
    <w:p w:rsidR="00FF2403" w:rsidRPr="00F10F0E" w:rsidRDefault="00FF2403" w:rsidP="00FF2403">
      <w:pPr>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Especie:</w:t>
      </w:r>
      <w:r w:rsidRPr="00F10F0E">
        <w:rPr>
          <w:rFonts w:ascii="Times New Roman" w:hAnsi="Times New Roman" w:cs="Times New Roman"/>
          <w:sz w:val="24"/>
          <w:szCs w:val="24"/>
        </w:rPr>
        <w:tab/>
      </w:r>
      <w:r w:rsidRPr="00F10F0E">
        <w:rPr>
          <w:rFonts w:ascii="Times New Roman" w:hAnsi="Times New Roman" w:cs="Times New Roman"/>
          <w:sz w:val="24"/>
          <w:szCs w:val="24"/>
        </w:rPr>
        <w:tab/>
      </w:r>
      <w:proofErr w:type="spellStart"/>
      <w:r w:rsidRPr="00F10F0E">
        <w:rPr>
          <w:rFonts w:ascii="Times New Roman" w:hAnsi="Times New Roman" w:cs="Times New Roman"/>
          <w:sz w:val="24"/>
          <w:szCs w:val="24"/>
        </w:rPr>
        <w:t>hypogaea</w:t>
      </w:r>
      <w:proofErr w:type="spellEnd"/>
      <w:r w:rsidRPr="00F10F0E">
        <w:rPr>
          <w:rFonts w:ascii="Times New Roman" w:hAnsi="Times New Roman" w:cs="Times New Roman"/>
          <w:sz w:val="24"/>
          <w:szCs w:val="24"/>
        </w:rPr>
        <w:t xml:space="preserve">  </w:t>
      </w:r>
    </w:p>
    <w:p w:rsidR="00FF2403" w:rsidRPr="00A812B3" w:rsidRDefault="00A812B3" w:rsidP="00FF2403">
      <w:pPr>
        <w:autoSpaceDE w:val="0"/>
        <w:autoSpaceDN w:val="0"/>
        <w:adjustRightInd w:val="0"/>
        <w:spacing w:after="0" w:line="360" w:lineRule="auto"/>
        <w:ind w:right="-1"/>
        <w:jc w:val="both"/>
        <w:rPr>
          <w:rFonts w:ascii="Times New Roman" w:hAnsi="Times New Roman" w:cs="Times New Roman"/>
          <w:sz w:val="24"/>
          <w:szCs w:val="24"/>
        </w:rPr>
      </w:pPr>
      <w:r w:rsidRPr="00B53A36">
        <w:rPr>
          <w:rFonts w:ascii="Times New Roman" w:hAnsi="Times New Roman" w:cs="Times New Roman"/>
          <w:sz w:val="24"/>
          <w:szCs w:val="24"/>
        </w:rPr>
        <w:t>(Valladares, C. 2010)</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FF2403" w:rsidRPr="00F10F0E"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FF2403" w:rsidRPr="00F10F0E">
        <w:rPr>
          <w:rFonts w:ascii="Times New Roman" w:hAnsi="Times New Roman" w:cs="Times New Roman"/>
          <w:b/>
          <w:bCs/>
          <w:sz w:val="24"/>
          <w:szCs w:val="24"/>
        </w:rPr>
        <w:t xml:space="preserve">.3. </w:t>
      </w:r>
      <w:r w:rsidRPr="00F10F0E">
        <w:rPr>
          <w:rFonts w:ascii="Times New Roman" w:hAnsi="Times New Roman" w:cs="Times New Roman"/>
          <w:b/>
          <w:bCs/>
          <w:sz w:val="24"/>
          <w:szCs w:val="24"/>
        </w:rPr>
        <w:t>Descripción morfológica de la planta</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FF2403" w:rsidRPr="00F10F0E"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FF2403" w:rsidRPr="00F10F0E">
        <w:rPr>
          <w:rFonts w:ascii="Times New Roman" w:hAnsi="Times New Roman" w:cs="Times New Roman"/>
          <w:b/>
          <w:bCs/>
          <w:sz w:val="24"/>
          <w:szCs w:val="24"/>
        </w:rPr>
        <w:t>.3.1. Raíces y nódulos</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 xml:space="preserve">El sistema radical está formado por un pivote central que puede hundirse a más de 1.3 m en los suelos cultivados, y por raíces laterales que nacen a diversas alturas de este pivote y se ramifican abundantemente para constituir una densa cabellera. La mayor parte de las raíces se encuentran generalmente entre los 15 y 20 centímetros. El </w:t>
      </w:r>
      <w:proofErr w:type="spellStart"/>
      <w:r w:rsidRPr="00F10F0E">
        <w:rPr>
          <w:rFonts w:ascii="Times New Roman" w:hAnsi="Times New Roman" w:cs="Times New Roman"/>
          <w:sz w:val="24"/>
          <w:szCs w:val="24"/>
        </w:rPr>
        <w:t>hipocótilo</w:t>
      </w:r>
      <w:proofErr w:type="spellEnd"/>
      <w:r w:rsidRPr="00F10F0E">
        <w:rPr>
          <w:rFonts w:ascii="Times New Roman" w:hAnsi="Times New Roman" w:cs="Times New Roman"/>
          <w:sz w:val="24"/>
          <w:szCs w:val="24"/>
        </w:rPr>
        <w:t xml:space="preserve"> y, en menor grado, las ramificaciones aéreas, originan, en contacto </w:t>
      </w:r>
      <w:r w:rsidRPr="00F10F0E">
        <w:rPr>
          <w:rFonts w:ascii="Times New Roman" w:hAnsi="Times New Roman" w:cs="Times New Roman"/>
          <w:sz w:val="24"/>
          <w:szCs w:val="24"/>
        </w:rPr>
        <w:lastRenderedPageBreak/>
        <w:t>con el suelo, raíces adventicias. Como tantas leguminosas, las raíces del maní presentan nódulos debido a la asociación simbiótica de la planta con bac</w:t>
      </w:r>
      <w:r>
        <w:rPr>
          <w:rFonts w:ascii="Times New Roman" w:hAnsi="Times New Roman" w:cs="Times New Roman"/>
          <w:sz w:val="24"/>
          <w:szCs w:val="24"/>
        </w:rPr>
        <w:t>terias que fijan el nitrógeno; e</w:t>
      </w:r>
      <w:r w:rsidRPr="00F10F0E">
        <w:rPr>
          <w:rFonts w:ascii="Times New Roman" w:hAnsi="Times New Roman" w:cs="Times New Roman"/>
          <w:sz w:val="24"/>
          <w:szCs w:val="24"/>
        </w:rPr>
        <w:t>stos nódulos aparecen unos quince días después del brote. En la planta desarrollada, se encuentran sobre el pivote, así como sobre las raíces primarias y secundarias, sobre todo en los quince primeros centímetros. (</w:t>
      </w:r>
      <w:proofErr w:type="spellStart"/>
      <w:r w:rsidR="00802A01">
        <w:rPr>
          <w:rFonts w:ascii="Times New Roman" w:hAnsi="Times New Roman" w:cs="Times New Roman"/>
          <w:sz w:val="24"/>
          <w:szCs w:val="24"/>
        </w:rPr>
        <w:t>Vijil</w:t>
      </w:r>
      <w:proofErr w:type="spellEnd"/>
      <w:r w:rsidR="00802A01">
        <w:rPr>
          <w:rFonts w:ascii="Times New Roman" w:hAnsi="Times New Roman" w:cs="Times New Roman"/>
          <w:sz w:val="24"/>
          <w:szCs w:val="24"/>
        </w:rPr>
        <w:t xml:space="preserve">, J.; </w:t>
      </w:r>
      <w:proofErr w:type="spellStart"/>
      <w:r w:rsidR="00802A01">
        <w:rPr>
          <w:rFonts w:ascii="Times New Roman" w:hAnsi="Times New Roman" w:cs="Times New Roman"/>
          <w:sz w:val="24"/>
          <w:szCs w:val="24"/>
        </w:rPr>
        <w:t>Westreicher</w:t>
      </w:r>
      <w:proofErr w:type="spellEnd"/>
      <w:r w:rsidR="00802A01">
        <w:rPr>
          <w:rFonts w:ascii="Times New Roman" w:hAnsi="Times New Roman" w:cs="Times New Roman"/>
          <w:sz w:val="24"/>
          <w:szCs w:val="24"/>
        </w:rPr>
        <w:t xml:space="preserve">, E.; </w:t>
      </w:r>
      <w:r w:rsidR="00A812B3" w:rsidRPr="00A812B3">
        <w:rPr>
          <w:rFonts w:ascii="Times New Roman" w:hAnsi="Times New Roman" w:cs="Times New Roman"/>
          <w:sz w:val="24"/>
          <w:szCs w:val="24"/>
        </w:rPr>
        <w:t xml:space="preserve">Williams, P. </w:t>
      </w:r>
      <w:r w:rsidRPr="00F10F0E">
        <w:rPr>
          <w:rFonts w:ascii="Times New Roman" w:hAnsi="Times New Roman" w:cs="Times New Roman"/>
          <w:sz w:val="24"/>
          <w:szCs w:val="24"/>
        </w:rPr>
        <w:t>2001)</w:t>
      </w:r>
    </w:p>
    <w:p w:rsidR="00FF2403" w:rsidRPr="00F10F0E" w:rsidRDefault="00FF2403" w:rsidP="00802A01">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FF2403" w:rsidRPr="00F10F0E"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FF2403" w:rsidRPr="00F10F0E">
        <w:rPr>
          <w:rFonts w:ascii="Times New Roman" w:hAnsi="Times New Roman" w:cs="Times New Roman"/>
          <w:b/>
          <w:bCs/>
          <w:sz w:val="24"/>
          <w:szCs w:val="24"/>
        </w:rPr>
        <w:t>.3.2. Tallo</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
          <w:bCs/>
          <w:color w:val="FF0000"/>
          <w:sz w:val="24"/>
          <w:szCs w:val="24"/>
        </w:rPr>
      </w:pP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r w:rsidRPr="00F10F0E">
        <w:rPr>
          <w:rFonts w:ascii="Times New Roman" w:hAnsi="Times New Roman" w:cs="Times New Roman"/>
          <w:bCs/>
          <w:sz w:val="24"/>
          <w:szCs w:val="24"/>
        </w:rPr>
        <w:t xml:space="preserve">En la mayoría de las variedades comerciales de maní es erecto, puede alcanzar una altura de 15 a 70 cm,  el tallo principal siempre tiene crecimiento ascendente, pero las ramas que emite pueden ser ascendentes o correr en parte sobre la superficie del suelo, esto define el crecimiento erecto o rastrero de la planta; en la ramificación alterna, el eje central no forma ramas floríferas; las cinco o seis ramas primarias producen por lo general en la base dos ramas secundarias vegetativas y luego dos floríferas, seguidas por otras dos vegetativas, y así sucesivamente hasta terminar en una serie de ramas estériles, si de una rama secundaria se forma una terciaria, en ésta se repite la norma de alternarse ejes vegetativos y reproductivos. En la ramificación secuencial, el eje central lleva en sus nudos superiores algunas ramas floríferas; las ramas primarias no emiten ramas secundarias o sólo muy pocas veces, pero forman en los nudos inferiores ramas floríferas y en las superiores vegetativas; estas dos ramas se alternan a veces cuando aborta una rama vegetativa o florífera. (León, J. 2000) </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
          <w:bCs/>
          <w:color w:val="FF0000"/>
          <w:sz w:val="24"/>
          <w:szCs w:val="24"/>
        </w:rPr>
      </w:pPr>
    </w:p>
    <w:p w:rsidR="00FF2403" w:rsidRPr="00F10F0E"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FF2403" w:rsidRPr="00F10F0E">
        <w:rPr>
          <w:rFonts w:ascii="Times New Roman" w:hAnsi="Times New Roman" w:cs="Times New Roman"/>
          <w:b/>
          <w:bCs/>
          <w:sz w:val="24"/>
          <w:szCs w:val="24"/>
        </w:rPr>
        <w:t>.3.3. Hojas</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color w:val="000000"/>
          <w:sz w:val="20"/>
          <w:szCs w:val="20"/>
        </w:rPr>
      </w:pP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r w:rsidRPr="00F10F0E">
        <w:rPr>
          <w:rFonts w:ascii="Times New Roman" w:hAnsi="Times New Roman" w:cs="Times New Roman"/>
          <w:bCs/>
          <w:sz w:val="24"/>
          <w:szCs w:val="24"/>
        </w:rPr>
        <w:t>Son pinnadas con dos pares de folíolos sustentados por un pecíolo de 4-9 cm de longitud; los folíolos son sub-sentados y opuestos de forma más o menos elíptica. Los folíolos están rodeados en la base por dos estípulas</w:t>
      </w:r>
      <w:r>
        <w:rPr>
          <w:rFonts w:ascii="Times New Roman" w:hAnsi="Times New Roman" w:cs="Times New Roman"/>
          <w:bCs/>
          <w:sz w:val="24"/>
          <w:szCs w:val="24"/>
        </w:rPr>
        <w:t xml:space="preserve"> anchas, largas y lanceoladas, l</w:t>
      </w:r>
      <w:r w:rsidRPr="00F10F0E">
        <w:rPr>
          <w:rFonts w:ascii="Times New Roman" w:hAnsi="Times New Roman" w:cs="Times New Roman"/>
          <w:bCs/>
          <w:sz w:val="24"/>
          <w:szCs w:val="24"/>
        </w:rPr>
        <w:t xml:space="preserve">as variaciones de la organización foliar dan cinco, tres o dos </w:t>
      </w:r>
      <w:r w:rsidR="00B15BCA" w:rsidRPr="00F10F0E">
        <w:rPr>
          <w:rFonts w:ascii="Times New Roman" w:hAnsi="Times New Roman" w:cs="Times New Roman"/>
          <w:bCs/>
          <w:sz w:val="24"/>
          <w:szCs w:val="24"/>
        </w:rPr>
        <w:t>fol</w:t>
      </w:r>
      <w:r w:rsidR="00B15BCA">
        <w:rPr>
          <w:rFonts w:ascii="Times New Roman" w:hAnsi="Times New Roman" w:cs="Times New Roman"/>
          <w:bCs/>
          <w:sz w:val="24"/>
          <w:szCs w:val="24"/>
        </w:rPr>
        <w:t>í</w:t>
      </w:r>
      <w:r w:rsidR="00B15BCA" w:rsidRPr="00F10F0E">
        <w:rPr>
          <w:rFonts w:ascii="Times New Roman" w:hAnsi="Times New Roman" w:cs="Times New Roman"/>
          <w:bCs/>
          <w:sz w:val="24"/>
          <w:szCs w:val="24"/>
        </w:rPr>
        <w:t>olos</w:t>
      </w:r>
      <w:r w:rsidRPr="00F10F0E">
        <w:rPr>
          <w:rFonts w:ascii="Times New Roman" w:hAnsi="Times New Roman" w:cs="Times New Roman"/>
          <w:bCs/>
          <w:sz w:val="24"/>
          <w:szCs w:val="24"/>
        </w:rPr>
        <w:t xml:space="preserve"> e incluso de uno solo. (Valladares, C. 2010)</w:t>
      </w:r>
      <w:r w:rsidRPr="00F10F0E">
        <w:rPr>
          <w:rFonts w:ascii="Times New Roman" w:hAnsi="Times New Roman" w:cs="Times New Roman"/>
          <w:bCs/>
          <w:color w:val="FF0000"/>
          <w:sz w:val="24"/>
          <w:szCs w:val="24"/>
        </w:rPr>
        <w:t xml:space="preserve"> </w:t>
      </w:r>
    </w:p>
    <w:p w:rsidR="002A273A"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FF2403" w:rsidRPr="00F10F0E"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FF2403" w:rsidRPr="00F10F0E">
        <w:rPr>
          <w:rFonts w:ascii="Times New Roman" w:hAnsi="Times New Roman" w:cs="Times New Roman"/>
          <w:b/>
          <w:bCs/>
          <w:sz w:val="24"/>
          <w:szCs w:val="24"/>
        </w:rPr>
        <w:t>.3.4. Inflorescencias-flores</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
          <w:bCs/>
          <w:color w:val="FF0000"/>
          <w:sz w:val="24"/>
          <w:szCs w:val="24"/>
        </w:rPr>
      </w:pPr>
    </w:p>
    <w:p w:rsidR="00A711E9" w:rsidRDefault="00A711E9" w:rsidP="00A711E9">
      <w:pPr>
        <w:pStyle w:val="Default"/>
        <w:tabs>
          <w:tab w:val="left" w:pos="8504"/>
        </w:tabs>
        <w:spacing w:line="360" w:lineRule="auto"/>
        <w:ind w:right="-1"/>
        <w:jc w:val="both"/>
        <w:rPr>
          <w:bCs/>
        </w:rPr>
      </w:pPr>
      <w:r>
        <w:rPr>
          <w:bCs/>
        </w:rPr>
        <w:t>Las flores se encuentran en inflorescencias que salen de las axilas de las hojas, el número por inflorescencia es de ocho o más flores, el color puede variar desde blanco, amarillo hasta anaranjado; está compuesta por un ovario pequeño hasta con cinco óvulos, cinco sépalos, de los cuáles cuatro están unidos y uno libre; la corola encierra la columna estaminal y el estilo, posee diez estambres</w:t>
      </w:r>
      <w:r w:rsidRPr="00DD751C">
        <w:rPr>
          <w:bCs/>
        </w:rPr>
        <w:t xml:space="preserve"> </w:t>
      </w:r>
      <w:r>
        <w:rPr>
          <w:bCs/>
        </w:rPr>
        <w:t xml:space="preserve">pero generalmente sólo ocho llevan anteras; el pistilo está compuesto por un estilo largo que termina en un estigma cónico por encima de las anteras. La planta de maní se </w:t>
      </w:r>
      <w:proofErr w:type="spellStart"/>
      <w:r>
        <w:rPr>
          <w:bCs/>
        </w:rPr>
        <w:t>autopoliniza</w:t>
      </w:r>
      <w:proofErr w:type="spellEnd"/>
      <w:r>
        <w:rPr>
          <w:bCs/>
        </w:rPr>
        <w:t xml:space="preserve"> casi en la totalidad, presenta una polinización cruzada muy baja (alrededor del 2 %), pocas horas después de la fecundación todas las partes de la  flor, exceptuando el ovario se marchitan, luego se inicia el desarrollo del </w:t>
      </w:r>
      <w:proofErr w:type="spellStart"/>
      <w:r>
        <w:rPr>
          <w:bCs/>
        </w:rPr>
        <w:t>ginóforo</w:t>
      </w:r>
      <w:proofErr w:type="spellEnd"/>
      <w:r>
        <w:rPr>
          <w:bCs/>
        </w:rPr>
        <w:t xml:space="preserve"> o clavo; el </w:t>
      </w:r>
      <w:proofErr w:type="spellStart"/>
      <w:r>
        <w:rPr>
          <w:bCs/>
        </w:rPr>
        <w:t>ginóforo</w:t>
      </w:r>
      <w:proofErr w:type="spellEnd"/>
      <w:r>
        <w:rPr>
          <w:bCs/>
        </w:rPr>
        <w:t xml:space="preserve"> es el ovario fecundado y posee geotropismo positivo, crece primero hacia arriba alrededor de 2 cm, luego se dobla hacia el suelo, penetra en él de 2 a 8 cm, se dobla de nuevo en ángulo recto y comienza en ese momento la formación del fruto. </w:t>
      </w:r>
      <w:r w:rsidRPr="0022345D">
        <w:rPr>
          <w:bCs/>
        </w:rPr>
        <w:t>(Monge, L. 2004)</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p>
    <w:p w:rsidR="00FF2403" w:rsidRPr="00F10F0E"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FF2403" w:rsidRPr="00F10F0E">
        <w:rPr>
          <w:rFonts w:ascii="Times New Roman" w:hAnsi="Times New Roman" w:cs="Times New Roman"/>
          <w:b/>
          <w:bCs/>
          <w:sz w:val="24"/>
          <w:szCs w:val="24"/>
        </w:rPr>
        <w:t>.3.5. Fruto</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Cs/>
          <w:color w:val="000000" w:themeColor="text1"/>
          <w:sz w:val="24"/>
          <w:szCs w:val="24"/>
        </w:rPr>
      </w:pPr>
    </w:p>
    <w:p w:rsidR="00FF2403" w:rsidRPr="00F10F0E" w:rsidRDefault="00FF2403" w:rsidP="00FF2403">
      <w:pPr>
        <w:spacing w:after="0" w:line="360" w:lineRule="auto"/>
        <w:jc w:val="both"/>
        <w:rPr>
          <w:rFonts w:ascii="Times New Roman" w:hAnsi="Times New Roman" w:cs="Times New Roman"/>
          <w:sz w:val="24"/>
          <w:szCs w:val="24"/>
        </w:rPr>
      </w:pPr>
      <w:r w:rsidRPr="00F10F0E">
        <w:rPr>
          <w:rFonts w:ascii="Times New Roman" w:hAnsi="Times New Roman" w:cs="Times New Roman"/>
          <w:sz w:val="24"/>
          <w:szCs w:val="24"/>
        </w:rPr>
        <w:t>El fruto de maní es una cápsula</w:t>
      </w:r>
      <w:r>
        <w:rPr>
          <w:rFonts w:ascii="Times New Roman" w:hAnsi="Times New Roman" w:cs="Times New Roman"/>
          <w:sz w:val="24"/>
          <w:szCs w:val="24"/>
        </w:rPr>
        <w:t xml:space="preserve"> indehiscente, fibrosa, de cuatro a seis</w:t>
      </w:r>
      <w:r w:rsidRPr="00F10F0E">
        <w:rPr>
          <w:rFonts w:ascii="Times New Roman" w:hAnsi="Times New Roman" w:cs="Times New Roman"/>
          <w:sz w:val="24"/>
          <w:szCs w:val="24"/>
        </w:rPr>
        <w:t xml:space="preserve"> cm de largo, q</w:t>
      </w:r>
      <w:r>
        <w:rPr>
          <w:rFonts w:ascii="Times New Roman" w:hAnsi="Times New Roman" w:cs="Times New Roman"/>
          <w:sz w:val="24"/>
          <w:szCs w:val="24"/>
        </w:rPr>
        <w:t>ue por lo general contienen de dos a cuatro</w:t>
      </w:r>
      <w:r w:rsidRPr="00F10F0E">
        <w:rPr>
          <w:rFonts w:ascii="Times New Roman" w:hAnsi="Times New Roman" w:cs="Times New Roman"/>
          <w:sz w:val="24"/>
          <w:szCs w:val="24"/>
        </w:rPr>
        <w:t xml:space="preserve"> semillas. La semilla está constituida por una epidermis delgada y  por una almendra blanca y oleosa. (Pérez, J. 2000)</w:t>
      </w:r>
    </w:p>
    <w:p w:rsidR="00FF2403" w:rsidRPr="00F10F0E" w:rsidRDefault="00FF2403" w:rsidP="00FF2403">
      <w:pPr>
        <w:spacing w:after="0" w:line="360" w:lineRule="auto"/>
        <w:jc w:val="both"/>
        <w:rPr>
          <w:rFonts w:ascii="Times New Roman" w:hAnsi="Times New Roman" w:cs="Times New Roman"/>
          <w:color w:val="FF0000"/>
          <w:sz w:val="24"/>
          <w:szCs w:val="24"/>
        </w:rPr>
      </w:pPr>
    </w:p>
    <w:p w:rsidR="00A711E9" w:rsidRDefault="00FF2403" w:rsidP="00004708">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 xml:space="preserve">Las semillas pueden llegar a pesar de 0.3 a 1.5 g, y son de formas algo alargadas o redondeadas, algunas con los extremos achatados oblicuamente, en especial la parte opuesta al embrión. Se encuentran cubiertas por un tegumento seminal muy delgado que puede ser blanco, crema, rosado, rojo, morado, negro, overo o jaspeado. </w:t>
      </w:r>
      <w:r w:rsidR="00A711E9" w:rsidRPr="00F10F0E">
        <w:rPr>
          <w:rFonts w:ascii="Times New Roman" w:hAnsi="Times New Roman" w:cs="Times New Roman"/>
          <w:bCs/>
          <w:color w:val="000000" w:themeColor="text1"/>
          <w:sz w:val="24"/>
          <w:szCs w:val="24"/>
        </w:rPr>
        <w:t>(</w:t>
      </w:r>
      <w:r w:rsidR="00802A01">
        <w:rPr>
          <w:rFonts w:ascii="Times New Roman" w:hAnsi="Times New Roman" w:cs="Times New Roman"/>
          <w:bCs/>
          <w:color w:val="000000" w:themeColor="text1"/>
          <w:sz w:val="24"/>
          <w:szCs w:val="24"/>
        </w:rPr>
        <w:t xml:space="preserve">Mendoza, H.; Guamán, R.; </w:t>
      </w:r>
      <w:proofErr w:type="spellStart"/>
      <w:r w:rsidR="00A711E9" w:rsidRPr="00A812B3">
        <w:rPr>
          <w:rFonts w:ascii="Times New Roman" w:hAnsi="Times New Roman" w:cs="Times New Roman"/>
          <w:bCs/>
          <w:color w:val="000000" w:themeColor="text1"/>
          <w:sz w:val="24"/>
          <w:szCs w:val="24"/>
        </w:rPr>
        <w:t>Linzan</w:t>
      </w:r>
      <w:proofErr w:type="spellEnd"/>
      <w:r w:rsidR="00A711E9" w:rsidRPr="00A812B3">
        <w:rPr>
          <w:rFonts w:ascii="Times New Roman" w:hAnsi="Times New Roman" w:cs="Times New Roman"/>
          <w:bCs/>
          <w:color w:val="000000" w:themeColor="text1"/>
          <w:sz w:val="24"/>
          <w:szCs w:val="24"/>
        </w:rPr>
        <w:t>, L. 2005.</w:t>
      </w:r>
      <w:r w:rsidR="00004708">
        <w:rPr>
          <w:rFonts w:ascii="Times New Roman" w:hAnsi="Times New Roman" w:cs="Times New Roman"/>
          <w:sz w:val="24"/>
          <w:szCs w:val="24"/>
        </w:rPr>
        <w:t xml:space="preserve">) </w:t>
      </w:r>
    </w:p>
    <w:p w:rsidR="00004708" w:rsidRDefault="00004708" w:rsidP="00004708">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004708" w:rsidRDefault="00004708" w:rsidP="00004708">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004708" w:rsidRPr="00004708" w:rsidRDefault="00004708" w:rsidP="00004708">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A711E9" w:rsidRPr="00F10F0E" w:rsidRDefault="00A711E9" w:rsidP="00FF2403">
      <w:pPr>
        <w:spacing w:after="0" w:line="360" w:lineRule="auto"/>
        <w:jc w:val="both"/>
        <w:rPr>
          <w:rFonts w:ascii="Times New Roman" w:hAnsi="Times New Roman" w:cs="Times New Roman"/>
          <w:color w:val="FF0000"/>
          <w:sz w:val="24"/>
          <w:szCs w:val="24"/>
        </w:rPr>
      </w:pPr>
    </w:p>
    <w:p w:rsidR="00FF2403" w:rsidRPr="00F10F0E" w:rsidRDefault="002A273A" w:rsidP="00FF2403">
      <w:pPr>
        <w:pStyle w:val="Sinespaciado"/>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FF2403" w:rsidRPr="00F10F0E">
        <w:rPr>
          <w:rFonts w:ascii="Times New Roman" w:hAnsi="Times New Roman" w:cs="Times New Roman"/>
          <w:b/>
          <w:bCs/>
          <w:sz w:val="24"/>
          <w:szCs w:val="24"/>
        </w:rPr>
        <w:t xml:space="preserve">.4. </w:t>
      </w:r>
      <w:r w:rsidRPr="00F10F0E">
        <w:rPr>
          <w:rFonts w:ascii="Times New Roman" w:hAnsi="Times New Roman" w:cs="Times New Roman"/>
          <w:b/>
          <w:bCs/>
          <w:sz w:val="24"/>
          <w:szCs w:val="24"/>
        </w:rPr>
        <w:t>Fases fenológicas del maní</w:t>
      </w:r>
    </w:p>
    <w:p w:rsidR="00FF2403" w:rsidRPr="00F10F0E" w:rsidRDefault="00FF2403" w:rsidP="00FF2403">
      <w:pPr>
        <w:pStyle w:val="Sinespaciado"/>
        <w:spacing w:line="360" w:lineRule="auto"/>
        <w:jc w:val="both"/>
        <w:rPr>
          <w:rFonts w:ascii="Times New Roman" w:hAnsi="Times New Roman" w:cs="Times New Roman"/>
          <w:b/>
          <w:bCs/>
          <w:color w:val="FF0000"/>
          <w:sz w:val="24"/>
          <w:szCs w:val="24"/>
        </w:rPr>
      </w:pPr>
    </w:p>
    <w:p w:rsidR="00FF2403" w:rsidRPr="008D1616" w:rsidRDefault="00FF2403" w:rsidP="00FF2403">
      <w:pPr>
        <w:pStyle w:val="Sinespaciado"/>
        <w:numPr>
          <w:ilvl w:val="0"/>
          <w:numId w:val="24"/>
        </w:numPr>
        <w:spacing w:line="360" w:lineRule="auto"/>
        <w:ind w:left="426" w:hanging="284"/>
        <w:jc w:val="both"/>
        <w:rPr>
          <w:rFonts w:ascii="Times New Roman" w:hAnsi="Times New Roman" w:cs="Times New Roman"/>
          <w:bCs/>
          <w:sz w:val="24"/>
          <w:szCs w:val="24"/>
        </w:rPr>
      </w:pPr>
      <w:r w:rsidRPr="008D1616">
        <w:rPr>
          <w:rFonts w:ascii="Times New Roman" w:hAnsi="Times New Roman" w:cs="Times New Roman"/>
          <w:bCs/>
          <w:sz w:val="24"/>
          <w:szCs w:val="24"/>
        </w:rPr>
        <w:t>Emergencia,</w:t>
      </w:r>
      <w:r w:rsidRPr="008D1616">
        <w:rPr>
          <w:rFonts w:ascii="Times New Roman" w:hAnsi="Times New Roman" w:cs="Times New Roman"/>
          <w:bCs/>
          <w:color w:val="FF0000"/>
          <w:sz w:val="24"/>
          <w:szCs w:val="24"/>
        </w:rPr>
        <w:t xml:space="preserve"> </w:t>
      </w:r>
      <w:r w:rsidRPr="008D1616">
        <w:rPr>
          <w:rFonts w:ascii="Times New Roman" w:hAnsi="Times New Roman" w:cs="Times New Roman"/>
          <w:bCs/>
          <w:sz w:val="24"/>
          <w:szCs w:val="24"/>
        </w:rPr>
        <w:t>aparecen las primeras plantas sobre la superficie del suelo.</w:t>
      </w:r>
    </w:p>
    <w:p w:rsidR="00FF2403" w:rsidRPr="008D1616" w:rsidRDefault="00FF2403" w:rsidP="00FF2403">
      <w:pPr>
        <w:pStyle w:val="Sinespaciado"/>
        <w:numPr>
          <w:ilvl w:val="0"/>
          <w:numId w:val="25"/>
        </w:numPr>
        <w:spacing w:line="360" w:lineRule="auto"/>
        <w:ind w:left="426" w:hanging="284"/>
        <w:jc w:val="both"/>
        <w:rPr>
          <w:rFonts w:ascii="Times New Roman" w:hAnsi="Times New Roman" w:cs="Times New Roman"/>
          <w:bCs/>
          <w:sz w:val="24"/>
          <w:szCs w:val="24"/>
        </w:rPr>
      </w:pPr>
      <w:r w:rsidRPr="008D1616">
        <w:rPr>
          <w:rFonts w:ascii="Times New Roman" w:hAnsi="Times New Roman" w:cs="Times New Roman"/>
          <w:bCs/>
          <w:sz w:val="24"/>
          <w:szCs w:val="24"/>
        </w:rPr>
        <w:t>Primera hoja verdadera, formación de la primera hoja verdadera.</w:t>
      </w:r>
    </w:p>
    <w:p w:rsidR="00FF2403" w:rsidRPr="008D1616" w:rsidRDefault="00FF2403" w:rsidP="00FF2403">
      <w:pPr>
        <w:pStyle w:val="Sinespaciado"/>
        <w:numPr>
          <w:ilvl w:val="0"/>
          <w:numId w:val="25"/>
        </w:numPr>
        <w:spacing w:line="360" w:lineRule="auto"/>
        <w:ind w:left="426" w:hanging="284"/>
        <w:jc w:val="both"/>
        <w:rPr>
          <w:rFonts w:ascii="Times New Roman" w:hAnsi="Times New Roman" w:cs="Times New Roman"/>
          <w:bCs/>
          <w:sz w:val="24"/>
          <w:szCs w:val="24"/>
        </w:rPr>
      </w:pPr>
      <w:r w:rsidRPr="008D1616">
        <w:rPr>
          <w:rFonts w:ascii="Times New Roman" w:hAnsi="Times New Roman" w:cs="Times New Roman"/>
          <w:bCs/>
          <w:sz w:val="24"/>
          <w:szCs w:val="24"/>
        </w:rPr>
        <w:t>Brotes laterales, formación de los primeros brotes laterales.</w:t>
      </w:r>
    </w:p>
    <w:p w:rsidR="00FF2403" w:rsidRPr="008D1616" w:rsidRDefault="00FF2403" w:rsidP="00FF2403">
      <w:pPr>
        <w:pStyle w:val="Sinespaciado"/>
        <w:numPr>
          <w:ilvl w:val="0"/>
          <w:numId w:val="25"/>
        </w:numPr>
        <w:spacing w:line="360" w:lineRule="auto"/>
        <w:ind w:left="426" w:hanging="284"/>
        <w:jc w:val="both"/>
        <w:rPr>
          <w:rFonts w:ascii="Times New Roman" w:hAnsi="Times New Roman" w:cs="Times New Roman"/>
          <w:bCs/>
          <w:sz w:val="24"/>
          <w:szCs w:val="24"/>
        </w:rPr>
      </w:pPr>
      <w:r w:rsidRPr="008D1616">
        <w:rPr>
          <w:rFonts w:ascii="Times New Roman" w:hAnsi="Times New Roman" w:cs="Times New Roman"/>
          <w:bCs/>
          <w:sz w:val="24"/>
          <w:szCs w:val="24"/>
        </w:rPr>
        <w:t>Floración, apertura de las primeras flores.</w:t>
      </w:r>
    </w:p>
    <w:p w:rsidR="00FF2403" w:rsidRPr="008D1616" w:rsidRDefault="00FF2403" w:rsidP="00FF2403">
      <w:pPr>
        <w:pStyle w:val="Sinespaciado"/>
        <w:numPr>
          <w:ilvl w:val="0"/>
          <w:numId w:val="25"/>
        </w:numPr>
        <w:spacing w:line="360" w:lineRule="auto"/>
        <w:ind w:left="426" w:hanging="284"/>
        <w:jc w:val="both"/>
        <w:rPr>
          <w:rFonts w:ascii="Times New Roman" w:hAnsi="Times New Roman" w:cs="Times New Roman"/>
          <w:bCs/>
          <w:sz w:val="24"/>
          <w:szCs w:val="24"/>
        </w:rPr>
      </w:pPr>
      <w:r w:rsidRPr="008D1616">
        <w:rPr>
          <w:rFonts w:ascii="Times New Roman" w:hAnsi="Times New Roman" w:cs="Times New Roman"/>
          <w:bCs/>
          <w:sz w:val="24"/>
          <w:szCs w:val="24"/>
        </w:rPr>
        <w:t xml:space="preserve">Fructificación, </w:t>
      </w:r>
      <w:r w:rsidRPr="008D1616">
        <w:rPr>
          <w:rFonts w:ascii="Times New Roman" w:hAnsi="Times New Roman" w:cs="Times New Roman"/>
          <w:sz w:val="24"/>
          <w:szCs w:val="24"/>
        </w:rPr>
        <w:t xml:space="preserve">después de finalizada la fecundación de la flor se observa un alargamiento del ovario, formándose el </w:t>
      </w:r>
      <w:proofErr w:type="spellStart"/>
      <w:r w:rsidRPr="008D1616">
        <w:rPr>
          <w:rFonts w:ascii="Times New Roman" w:hAnsi="Times New Roman" w:cs="Times New Roman"/>
          <w:sz w:val="24"/>
          <w:szCs w:val="24"/>
        </w:rPr>
        <w:t>ginóforo</w:t>
      </w:r>
      <w:proofErr w:type="spellEnd"/>
      <w:r w:rsidRPr="008D1616">
        <w:rPr>
          <w:rFonts w:ascii="Times New Roman" w:hAnsi="Times New Roman" w:cs="Times New Roman"/>
          <w:sz w:val="24"/>
          <w:szCs w:val="24"/>
        </w:rPr>
        <w:t xml:space="preserve"> o comúnmente llamado “clavo”, el cual penetra en el suelo para luego transformarse en fruto.</w:t>
      </w:r>
    </w:p>
    <w:p w:rsidR="00FF2403" w:rsidRPr="00F10F0E" w:rsidRDefault="00FF2403" w:rsidP="00FF2403">
      <w:pPr>
        <w:pStyle w:val="Sinespaciado"/>
        <w:numPr>
          <w:ilvl w:val="0"/>
          <w:numId w:val="25"/>
        </w:numPr>
        <w:spacing w:line="360" w:lineRule="auto"/>
        <w:ind w:left="426" w:hanging="284"/>
        <w:jc w:val="both"/>
        <w:rPr>
          <w:rFonts w:ascii="Times New Roman" w:hAnsi="Times New Roman" w:cs="Times New Roman"/>
          <w:bCs/>
          <w:sz w:val="24"/>
          <w:szCs w:val="24"/>
        </w:rPr>
      </w:pPr>
      <w:r w:rsidRPr="008D1616">
        <w:rPr>
          <w:rFonts w:ascii="Times New Roman" w:hAnsi="Times New Roman" w:cs="Times New Roman"/>
          <w:bCs/>
          <w:sz w:val="24"/>
          <w:szCs w:val="24"/>
        </w:rPr>
        <w:t>Maduración,</w:t>
      </w:r>
      <w:r w:rsidRPr="00F10F0E">
        <w:rPr>
          <w:rFonts w:ascii="Times New Roman" w:hAnsi="Times New Roman" w:cs="Times New Roman"/>
          <w:b/>
          <w:bCs/>
          <w:sz w:val="24"/>
          <w:szCs w:val="24"/>
        </w:rPr>
        <w:t xml:space="preserve"> </w:t>
      </w:r>
      <w:r w:rsidRPr="00F10F0E">
        <w:rPr>
          <w:rFonts w:ascii="Times New Roman" w:hAnsi="Times New Roman" w:cs="Times New Roman"/>
          <w:sz w:val="24"/>
          <w:szCs w:val="24"/>
        </w:rPr>
        <w:t>cambio de coloración de las hojas de verde oscuro a claro y, finalmente amarillo; paralelamente las semillas van adquiriendo el color característic</w:t>
      </w:r>
      <w:r w:rsidR="00802A01">
        <w:rPr>
          <w:rFonts w:ascii="Times New Roman" w:hAnsi="Times New Roman" w:cs="Times New Roman"/>
          <w:sz w:val="24"/>
          <w:szCs w:val="24"/>
        </w:rPr>
        <w:t>o de la variedad. (</w:t>
      </w:r>
      <w:proofErr w:type="spellStart"/>
      <w:r w:rsidR="00802A01">
        <w:rPr>
          <w:rFonts w:ascii="Times New Roman" w:hAnsi="Times New Roman" w:cs="Times New Roman"/>
          <w:sz w:val="24"/>
          <w:szCs w:val="24"/>
        </w:rPr>
        <w:t>Yzarra</w:t>
      </w:r>
      <w:proofErr w:type="spellEnd"/>
      <w:r w:rsidR="00802A01">
        <w:rPr>
          <w:rFonts w:ascii="Times New Roman" w:hAnsi="Times New Roman" w:cs="Times New Roman"/>
          <w:sz w:val="24"/>
          <w:szCs w:val="24"/>
        </w:rPr>
        <w:t xml:space="preserve">, W.; </w:t>
      </w:r>
      <w:r w:rsidRPr="00F10F0E">
        <w:rPr>
          <w:rFonts w:ascii="Times New Roman" w:hAnsi="Times New Roman" w:cs="Times New Roman"/>
          <w:sz w:val="24"/>
          <w:szCs w:val="24"/>
        </w:rPr>
        <w:t xml:space="preserve">López, F. </w:t>
      </w:r>
      <w:r w:rsidRPr="00F10F0E">
        <w:rPr>
          <w:rFonts w:ascii="Times New Roman" w:hAnsi="Times New Roman" w:cs="Times New Roman"/>
          <w:bCs/>
          <w:sz w:val="24"/>
          <w:szCs w:val="24"/>
        </w:rPr>
        <w:t>s.f.</w:t>
      </w:r>
      <w:r w:rsidRPr="00F10F0E">
        <w:rPr>
          <w:rFonts w:ascii="Times New Roman" w:hAnsi="Times New Roman" w:cs="Times New Roman"/>
          <w:sz w:val="24"/>
          <w:szCs w:val="24"/>
        </w:rPr>
        <w:t>)</w:t>
      </w:r>
    </w:p>
    <w:p w:rsidR="00FF2403" w:rsidRPr="00F10F0E" w:rsidRDefault="00FF2403" w:rsidP="002A273A">
      <w:pPr>
        <w:spacing w:after="0" w:line="360" w:lineRule="auto"/>
        <w:rPr>
          <w:rFonts w:ascii="Times New Roman" w:hAnsi="Times New Roman" w:cs="Times New Roman"/>
          <w:b/>
          <w:sz w:val="24"/>
          <w:szCs w:val="24"/>
        </w:rPr>
      </w:pPr>
    </w:p>
    <w:p w:rsidR="00FF2403" w:rsidRPr="00F10F0E" w:rsidRDefault="002A273A" w:rsidP="00FF2403">
      <w:pPr>
        <w:rPr>
          <w:rFonts w:ascii="Times New Roman" w:hAnsi="Times New Roman" w:cs="Times New Roman"/>
          <w:b/>
          <w:sz w:val="24"/>
          <w:szCs w:val="24"/>
        </w:rPr>
      </w:pPr>
      <w:r>
        <w:rPr>
          <w:rFonts w:ascii="Times New Roman" w:hAnsi="Times New Roman" w:cs="Times New Roman"/>
          <w:b/>
          <w:sz w:val="24"/>
          <w:szCs w:val="24"/>
        </w:rPr>
        <w:t>3</w:t>
      </w:r>
      <w:r w:rsidR="00FF2403" w:rsidRPr="00F10F0E">
        <w:rPr>
          <w:rFonts w:ascii="Times New Roman" w:hAnsi="Times New Roman" w:cs="Times New Roman"/>
          <w:b/>
          <w:sz w:val="24"/>
          <w:szCs w:val="24"/>
        </w:rPr>
        <w:t xml:space="preserve">.5. </w:t>
      </w:r>
      <w:r w:rsidRPr="00F10F0E">
        <w:rPr>
          <w:rFonts w:ascii="Times New Roman" w:hAnsi="Times New Roman" w:cs="Times New Roman"/>
          <w:b/>
          <w:sz w:val="24"/>
          <w:szCs w:val="24"/>
        </w:rPr>
        <w:t>Condiciones edafoclimáticas</w:t>
      </w:r>
    </w:p>
    <w:p w:rsidR="00FF2403" w:rsidRPr="00F10F0E" w:rsidRDefault="00FF2403" w:rsidP="00FF2403">
      <w:pPr>
        <w:spacing w:after="0" w:line="360" w:lineRule="auto"/>
        <w:rPr>
          <w:rFonts w:ascii="Times New Roman" w:hAnsi="Times New Roman" w:cs="Times New Roman"/>
        </w:rPr>
      </w:pPr>
    </w:p>
    <w:p w:rsidR="00FF2403" w:rsidRPr="00F10F0E"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bookmarkStart w:id="0" w:name="OLE_LINK11"/>
      <w:r>
        <w:rPr>
          <w:rFonts w:ascii="Times New Roman" w:hAnsi="Times New Roman" w:cs="Times New Roman"/>
          <w:b/>
          <w:bCs/>
          <w:sz w:val="24"/>
          <w:szCs w:val="24"/>
        </w:rPr>
        <w:t>3</w:t>
      </w:r>
      <w:r w:rsidR="00FF2403" w:rsidRPr="00F10F0E">
        <w:rPr>
          <w:rFonts w:ascii="Times New Roman" w:hAnsi="Times New Roman" w:cs="Times New Roman"/>
          <w:b/>
          <w:bCs/>
          <w:sz w:val="24"/>
          <w:szCs w:val="24"/>
        </w:rPr>
        <w:t>.5.1. Altitud</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r w:rsidRPr="00F10F0E">
        <w:rPr>
          <w:rFonts w:ascii="Times New Roman" w:hAnsi="Times New Roman" w:cs="Times New Roman"/>
          <w:bCs/>
          <w:sz w:val="24"/>
          <w:szCs w:val="24"/>
        </w:rPr>
        <w:t>El cultivo de maní en términos generales se adapta hasta una altura máxima de 1250 msnm. (</w:t>
      </w:r>
      <w:r w:rsidR="005C75E3" w:rsidRPr="005C75E3">
        <w:rPr>
          <w:rFonts w:ascii="Times New Roman" w:hAnsi="Times New Roman" w:cs="Times New Roman"/>
          <w:bCs/>
          <w:sz w:val="24"/>
          <w:szCs w:val="24"/>
        </w:rPr>
        <w:t>Ulluary, J.</w:t>
      </w:r>
      <w:r w:rsidR="00802A01">
        <w:rPr>
          <w:rFonts w:ascii="Times New Roman" w:hAnsi="Times New Roman" w:cs="Times New Roman"/>
          <w:bCs/>
          <w:sz w:val="24"/>
          <w:szCs w:val="24"/>
        </w:rPr>
        <w:t xml:space="preserve">; Mendoza, H.; </w:t>
      </w:r>
      <w:r w:rsidR="005C75E3">
        <w:rPr>
          <w:rFonts w:ascii="Times New Roman" w:hAnsi="Times New Roman" w:cs="Times New Roman"/>
          <w:bCs/>
          <w:sz w:val="24"/>
          <w:szCs w:val="24"/>
        </w:rPr>
        <w:t xml:space="preserve">Guamán, R. </w:t>
      </w:r>
      <w:r w:rsidRPr="00F10F0E">
        <w:rPr>
          <w:rFonts w:ascii="Times New Roman" w:hAnsi="Times New Roman" w:cs="Times New Roman"/>
          <w:sz w:val="24"/>
          <w:szCs w:val="24"/>
        </w:rPr>
        <w:t>2003)</w:t>
      </w:r>
      <w:r w:rsidRPr="00F10F0E">
        <w:rPr>
          <w:rFonts w:ascii="Times New Roman" w:hAnsi="Times New Roman" w:cs="Times New Roman"/>
          <w:color w:val="FF0000"/>
          <w:sz w:val="24"/>
          <w:szCs w:val="24"/>
        </w:rPr>
        <w:t xml:space="preserve">  </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FF2403" w:rsidRPr="00F10F0E"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3</w:t>
      </w:r>
      <w:r w:rsidR="00FF2403" w:rsidRPr="00F10F0E">
        <w:rPr>
          <w:rFonts w:ascii="Times New Roman" w:hAnsi="Times New Roman" w:cs="Times New Roman"/>
          <w:b/>
          <w:sz w:val="24"/>
          <w:szCs w:val="24"/>
        </w:rPr>
        <w:t>.5.2.</w:t>
      </w:r>
      <w:r w:rsidR="00FF2403" w:rsidRPr="00F10F0E">
        <w:rPr>
          <w:rFonts w:ascii="Times New Roman" w:hAnsi="Times New Roman" w:cs="Times New Roman"/>
          <w:b/>
          <w:color w:val="FF0000"/>
          <w:sz w:val="24"/>
          <w:szCs w:val="24"/>
        </w:rPr>
        <w:t xml:space="preserve"> </w:t>
      </w:r>
      <w:r w:rsidR="00FF2403" w:rsidRPr="00F10F0E">
        <w:rPr>
          <w:rFonts w:ascii="Times New Roman" w:hAnsi="Times New Roman" w:cs="Times New Roman"/>
          <w:b/>
          <w:bCs/>
          <w:sz w:val="24"/>
          <w:szCs w:val="24"/>
        </w:rPr>
        <w:t xml:space="preserve">Latitud </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FF2403" w:rsidRPr="00F10F0E" w:rsidRDefault="00FF2403" w:rsidP="00FF2403">
      <w:pPr>
        <w:tabs>
          <w:tab w:val="left" w:pos="2894"/>
        </w:tabs>
        <w:autoSpaceDE w:val="0"/>
        <w:autoSpaceDN w:val="0"/>
        <w:adjustRightInd w:val="0"/>
        <w:spacing w:after="0" w:line="360" w:lineRule="auto"/>
        <w:ind w:right="-1"/>
        <w:jc w:val="both"/>
        <w:rPr>
          <w:rFonts w:ascii="Times New Roman" w:hAnsi="Times New Roman" w:cs="Times New Roman"/>
          <w:bCs/>
          <w:sz w:val="24"/>
          <w:szCs w:val="24"/>
        </w:rPr>
      </w:pPr>
      <w:r w:rsidRPr="00F10F0E">
        <w:rPr>
          <w:rFonts w:ascii="Times New Roman" w:hAnsi="Times New Roman" w:cs="Times New Roman"/>
          <w:bCs/>
          <w:sz w:val="24"/>
          <w:szCs w:val="24"/>
        </w:rPr>
        <w:t xml:space="preserve">En general se cultiva entre la franja comprendida entre los 45° de latitud norte y 30° de latitud sur. (Barrera, A. et al. 2002)  </w:t>
      </w:r>
    </w:p>
    <w:p w:rsidR="00FF2403" w:rsidRPr="00F10F0E" w:rsidRDefault="00FF2403" w:rsidP="00FF2403">
      <w:pPr>
        <w:tabs>
          <w:tab w:val="left" w:pos="2894"/>
        </w:tabs>
        <w:autoSpaceDE w:val="0"/>
        <w:autoSpaceDN w:val="0"/>
        <w:adjustRightInd w:val="0"/>
        <w:spacing w:after="0" w:line="360" w:lineRule="auto"/>
        <w:ind w:right="-1"/>
        <w:jc w:val="both"/>
        <w:rPr>
          <w:rFonts w:ascii="Times New Roman" w:hAnsi="Times New Roman" w:cs="Times New Roman"/>
          <w:b/>
          <w:sz w:val="24"/>
          <w:szCs w:val="24"/>
        </w:rPr>
      </w:pPr>
    </w:p>
    <w:p w:rsidR="00FF2403" w:rsidRPr="00F10F0E" w:rsidRDefault="002A273A" w:rsidP="00FF2403">
      <w:pPr>
        <w:tabs>
          <w:tab w:val="left" w:pos="2894"/>
        </w:tabs>
        <w:autoSpaceDE w:val="0"/>
        <w:autoSpaceDN w:val="0"/>
        <w:adjustRightInd w:val="0"/>
        <w:spacing w:after="0" w:line="360" w:lineRule="auto"/>
        <w:ind w:right="-1"/>
        <w:jc w:val="both"/>
        <w:rPr>
          <w:rFonts w:ascii="Times New Roman" w:hAnsi="Times New Roman" w:cs="Times New Roman"/>
          <w:bCs/>
          <w:color w:val="000000" w:themeColor="text1"/>
          <w:sz w:val="24"/>
          <w:szCs w:val="24"/>
        </w:rPr>
      </w:pPr>
      <w:r>
        <w:rPr>
          <w:rFonts w:ascii="Times New Roman" w:hAnsi="Times New Roman" w:cs="Times New Roman"/>
          <w:b/>
          <w:sz w:val="24"/>
          <w:szCs w:val="24"/>
        </w:rPr>
        <w:t>3</w:t>
      </w:r>
      <w:r w:rsidR="00FF2403" w:rsidRPr="00F10F0E">
        <w:rPr>
          <w:rFonts w:ascii="Times New Roman" w:hAnsi="Times New Roman" w:cs="Times New Roman"/>
          <w:b/>
          <w:sz w:val="24"/>
          <w:szCs w:val="24"/>
        </w:rPr>
        <w:t>.5.3.</w:t>
      </w:r>
      <w:r w:rsidR="00FF2403" w:rsidRPr="00F10F0E">
        <w:rPr>
          <w:rFonts w:ascii="Times New Roman" w:hAnsi="Times New Roman" w:cs="Times New Roman"/>
          <w:b/>
          <w:color w:val="FF0000"/>
          <w:sz w:val="24"/>
          <w:szCs w:val="24"/>
        </w:rPr>
        <w:t xml:space="preserve"> </w:t>
      </w:r>
      <w:r w:rsidR="00FF2403" w:rsidRPr="00F10F0E">
        <w:rPr>
          <w:rFonts w:ascii="Times New Roman" w:hAnsi="Times New Roman" w:cs="Times New Roman"/>
          <w:b/>
          <w:sz w:val="24"/>
          <w:szCs w:val="24"/>
        </w:rPr>
        <w:t>Suelo</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El cultivo de maní tiene requerimientos edáficos muy particulares y diferentes de otros cultivos, en razón de su hábito de fructificación subterránea y su incidencia en la calidad del producto para consumo humano directo.</w:t>
      </w:r>
      <w:r w:rsidRPr="00F10F0E">
        <w:rPr>
          <w:rFonts w:ascii="Times New Roman" w:hAnsi="Times New Roman" w:cs="Times New Roman"/>
        </w:rPr>
        <w:t xml:space="preserve"> </w:t>
      </w:r>
      <w:r w:rsidRPr="00F10F0E">
        <w:rPr>
          <w:rFonts w:ascii="Times New Roman" w:hAnsi="Times New Roman" w:cs="Times New Roman"/>
          <w:sz w:val="24"/>
          <w:szCs w:val="24"/>
        </w:rPr>
        <w:t xml:space="preserve">(Paul, B. 2006) </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FF2403" w:rsidRPr="00F10F0E" w:rsidRDefault="00FF2403" w:rsidP="00FF2403">
      <w:pPr>
        <w:tabs>
          <w:tab w:val="left" w:pos="8504"/>
        </w:tabs>
        <w:spacing w:after="0" w:line="360" w:lineRule="auto"/>
        <w:ind w:right="-1"/>
        <w:jc w:val="both"/>
        <w:rPr>
          <w:rFonts w:ascii="Times New Roman" w:hAnsi="Times New Roman" w:cs="Times New Roman"/>
          <w:color w:val="000000" w:themeColor="text1"/>
          <w:sz w:val="24"/>
          <w:szCs w:val="24"/>
        </w:rPr>
      </w:pPr>
      <w:r w:rsidRPr="00F10F0E">
        <w:rPr>
          <w:rFonts w:ascii="Times New Roman" w:hAnsi="Times New Roman" w:cs="Times New Roman"/>
          <w:color w:val="000000" w:themeColor="text1"/>
          <w:sz w:val="24"/>
          <w:szCs w:val="24"/>
        </w:rPr>
        <w:lastRenderedPageBreak/>
        <w:t xml:space="preserve">El maní crece adecuadamente en suelos profundos, bien </w:t>
      </w:r>
      <w:r>
        <w:rPr>
          <w:rFonts w:ascii="Times New Roman" w:hAnsi="Times New Roman" w:cs="Times New Roman"/>
          <w:color w:val="000000" w:themeColor="text1"/>
          <w:sz w:val="24"/>
          <w:szCs w:val="24"/>
        </w:rPr>
        <w:t xml:space="preserve">drenados, ligeramente ácidos, </w:t>
      </w:r>
      <w:r w:rsidRPr="00F10F0E">
        <w:rPr>
          <w:rFonts w:ascii="Times New Roman" w:hAnsi="Times New Roman" w:cs="Times New Roman"/>
          <w:color w:val="000000" w:themeColor="text1"/>
          <w:sz w:val="24"/>
          <w:szCs w:val="24"/>
        </w:rPr>
        <w:t>donde pueda desarrollar un sistema radicular amplio y profundo. Los suelos sueltos son los mejores para maní porque: El clavo penetra fácilmente, produce vainas de buen tamaño, se arranca fácilmente y no se forman cascotes difíciles de separar durante la trilla. (</w:t>
      </w:r>
      <w:proofErr w:type="spellStart"/>
      <w:r w:rsidRPr="00F10F0E">
        <w:rPr>
          <w:rFonts w:ascii="Times New Roman" w:hAnsi="Times New Roman" w:cs="Times New Roman"/>
          <w:color w:val="000000" w:themeColor="text1"/>
          <w:sz w:val="24"/>
          <w:szCs w:val="24"/>
        </w:rPr>
        <w:t>Pedellini</w:t>
      </w:r>
      <w:proofErr w:type="spellEnd"/>
      <w:r w:rsidRPr="00F10F0E">
        <w:rPr>
          <w:rFonts w:ascii="Times New Roman" w:hAnsi="Times New Roman" w:cs="Times New Roman"/>
          <w:color w:val="000000" w:themeColor="text1"/>
          <w:sz w:val="24"/>
          <w:szCs w:val="24"/>
        </w:rPr>
        <w:t xml:space="preserve">, R. 2008) </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FF2403" w:rsidRPr="00F10F0E"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r>
        <w:rPr>
          <w:rFonts w:ascii="Times New Roman" w:hAnsi="Times New Roman" w:cs="Times New Roman"/>
          <w:b/>
          <w:sz w:val="24"/>
          <w:szCs w:val="24"/>
        </w:rPr>
        <w:t>3</w:t>
      </w:r>
      <w:r w:rsidR="00FF2403" w:rsidRPr="00F10F0E">
        <w:rPr>
          <w:rFonts w:ascii="Times New Roman" w:hAnsi="Times New Roman" w:cs="Times New Roman"/>
          <w:b/>
          <w:sz w:val="24"/>
          <w:szCs w:val="24"/>
        </w:rPr>
        <w:t xml:space="preserve">.5.4. </w:t>
      </w:r>
      <w:proofErr w:type="gramStart"/>
      <w:r w:rsidR="00FF2403" w:rsidRPr="00F10F0E">
        <w:rPr>
          <w:rFonts w:ascii="Times New Roman" w:hAnsi="Times New Roman" w:cs="Times New Roman"/>
          <w:b/>
          <w:sz w:val="24"/>
          <w:szCs w:val="24"/>
        </w:rPr>
        <w:t>pH</w:t>
      </w:r>
      <w:proofErr w:type="gramEnd"/>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4"/>
        </w:rPr>
      </w:pP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El maní desarrolla mejor con un pH ligeramente ácido de 6.0-6.5; un pH de 5.5-7.0 es aceptable. (</w:t>
      </w:r>
      <w:r w:rsidRPr="00F10F0E">
        <w:rPr>
          <w:rFonts w:ascii="Times New Roman" w:hAnsi="Times New Roman" w:cs="Times New Roman"/>
          <w:sz w:val="24"/>
          <w:szCs w:val="24"/>
          <w:lang w:val="es-EC"/>
        </w:rPr>
        <w:t>Augstburger, F</w:t>
      </w:r>
      <w:r w:rsidRPr="00F10F0E">
        <w:rPr>
          <w:rFonts w:ascii="Times New Roman" w:hAnsi="Times New Roman" w:cs="Times New Roman"/>
          <w:sz w:val="24"/>
          <w:szCs w:val="24"/>
        </w:rPr>
        <w:t>. et al. 2000)</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bookmarkEnd w:id="0"/>
    <w:p w:rsidR="00FF2403" w:rsidRPr="00F10F0E" w:rsidRDefault="002A273A" w:rsidP="00FF2403">
      <w:pPr>
        <w:tabs>
          <w:tab w:val="left" w:pos="289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r>
        <w:rPr>
          <w:rFonts w:ascii="Times New Roman" w:hAnsi="Times New Roman" w:cs="Times New Roman"/>
          <w:b/>
          <w:bCs/>
          <w:sz w:val="24"/>
          <w:szCs w:val="24"/>
        </w:rPr>
        <w:t>3</w:t>
      </w:r>
      <w:r w:rsidR="00FF2403" w:rsidRPr="00F10F0E">
        <w:rPr>
          <w:rFonts w:ascii="Times New Roman" w:hAnsi="Times New Roman" w:cs="Times New Roman"/>
          <w:b/>
          <w:bCs/>
          <w:sz w:val="24"/>
          <w:szCs w:val="24"/>
        </w:rPr>
        <w:t>.5.5</w:t>
      </w:r>
      <w:r w:rsidR="00FF2403" w:rsidRPr="00F10F0E">
        <w:rPr>
          <w:rFonts w:ascii="Times New Roman" w:hAnsi="Times New Roman" w:cs="Times New Roman"/>
          <w:bCs/>
          <w:sz w:val="24"/>
          <w:szCs w:val="24"/>
        </w:rPr>
        <w:t xml:space="preserve">. </w:t>
      </w:r>
      <w:r w:rsidR="00FF2403" w:rsidRPr="00F10F0E">
        <w:rPr>
          <w:rFonts w:ascii="Times New Roman" w:hAnsi="Times New Roman" w:cs="Times New Roman"/>
          <w:color w:val="000000" w:themeColor="text1"/>
          <w:sz w:val="24"/>
          <w:szCs w:val="24"/>
        </w:rPr>
        <w:t xml:space="preserve"> </w:t>
      </w:r>
      <w:r w:rsidR="00FF2403" w:rsidRPr="00F10F0E">
        <w:rPr>
          <w:rFonts w:ascii="Times New Roman" w:hAnsi="Times New Roman" w:cs="Times New Roman"/>
          <w:b/>
          <w:bCs/>
          <w:sz w:val="24"/>
          <w:szCs w:val="24"/>
        </w:rPr>
        <w:t>Temperatura</w:t>
      </w:r>
      <w:r w:rsidR="00FF2403" w:rsidRPr="00F10F0E">
        <w:rPr>
          <w:rFonts w:ascii="Times New Roman" w:hAnsi="Times New Roman" w:cs="Times New Roman"/>
          <w:b/>
          <w:bCs/>
          <w:sz w:val="24"/>
          <w:szCs w:val="24"/>
        </w:rPr>
        <w:tab/>
      </w:r>
    </w:p>
    <w:p w:rsidR="00FF2403" w:rsidRPr="00F10F0E" w:rsidRDefault="00FF2403" w:rsidP="00FF2403">
      <w:pPr>
        <w:tabs>
          <w:tab w:val="left" w:pos="2894"/>
        </w:tabs>
        <w:autoSpaceDE w:val="0"/>
        <w:autoSpaceDN w:val="0"/>
        <w:adjustRightInd w:val="0"/>
        <w:spacing w:after="0" w:line="360" w:lineRule="auto"/>
        <w:ind w:right="-1"/>
        <w:jc w:val="both"/>
        <w:rPr>
          <w:rFonts w:ascii="Times New Roman" w:hAnsi="Times New Roman" w:cs="Times New Roman"/>
          <w:b/>
          <w:bCs/>
          <w:sz w:val="24"/>
          <w:szCs w:val="24"/>
        </w:rPr>
      </w:pPr>
    </w:p>
    <w:p w:rsidR="00FF2403" w:rsidRPr="00F10F0E" w:rsidRDefault="00FF2403" w:rsidP="00FF2403">
      <w:pPr>
        <w:tabs>
          <w:tab w:val="left" w:pos="6371"/>
        </w:tabs>
        <w:autoSpaceDE w:val="0"/>
        <w:autoSpaceDN w:val="0"/>
        <w:adjustRightInd w:val="0"/>
        <w:spacing w:after="0" w:line="360" w:lineRule="auto"/>
        <w:ind w:right="-1"/>
        <w:jc w:val="both"/>
        <w:rPr>
          <w:rFonts w:ascii="Times New Roman" w:hAnsi="Times New Roman" w:cs="Times New Roman"/>
          <w:bCs/>
          <w:sz w:val="24"/>
          <w:szCs w:val="24"/>
        </w:rPr>
      </w:pPr>
      <w:r w:rsidRPr="00F10F0E">
        <w:rPr>
          <w:rFonts w:ascii="Times New Roman" w:hAnsi="Times New Roman" w:cs="Times New Roman"/>
          <w:bCs/>
          <w:sz w:val="24"/>
          <w:szCs w:val="24"/>
        </w:rPr>
        <w:t>Temperaturas extremas de 41 a 45</w:t>
      </w:r>
      <w:r>
        <w:rPr>
          <w:rFonts w:ascii="Times New Roman" w:hAnsi="Times New Roman" w:cs="Times New Roman"/>
          <w:bCs/>
          <w:sz w:val="24"/>
          <w:szCs w:val="24"/>
        </w:rPr>
        <w:t xml:space="preserve"> </w:t>
      </w:r>
      <w:r w:rsidRPr="00F10F0E">
        <w:rPr>
          <w:rFonts w:ascii="Times New Roman" w:hAnsi="Times New Roman" w:cs="Times New Roman"/>
          <w:bCs/>
          <w:sz w:val="24"/>
          <w:szCs w:val="24"/>
        </w:rPr>
        <w:t>°C afectan el proceso germinativo, y las temperaturas por debajo de 18</w:t>
      </w:r>
      <w:r>
        <w:rPr>
          <w:rFonts w:ascii="Times New Roman" w:hAnsi="Times New Roman" w:cs="Times New Roman"/>
          <w:bCs/>
          <w:sz w:val="24"/>
          <w:szCs w:val="24"/>
        </w:rPr>
        <w:t xml:space="preserve"> </w:t>
      </w:r>
      <w:r w:rsidRPr="00F10F0E">
        <w:rPr>
          <w:rFonts w:ascii="Times New Roman" w:hAnsi="Times New Roman" w:cs="Times New Roman"/>
          <w:bCs/>
          <w:sz w:val="24"/>
          <w:szCs w:val="24"/>
        </w:rPr>
        <w:t>°C retrasan notablemente el poder de emergencia de la planta. El maní es susceptible a las heladas, sin embargo en las zonas tropicales se puede cultivar durante todo el año. Las temperaturas óptimas para el cultivo están entre 25 y 30</w:t>
      </w:r>
      <w:r>
        <w:rPr>
          <w:rFonts w:ascii="Times New Roman" w:hAnsi="Times New Roman" w:cs="Times New Roman"/>
          <w:bCs/>
          <w:sz w:val="24"/>
          <w:szCs w:val="24"/>
        </w:rPr>
        <w:t xml:space="preserve"> </w:t>
      </w:r>
      <w:r w:rsidRPr="00F10F0E">
        <w:rPr>
          <w:rFonts w:ascii="Times New Roman" w:hAnsi="Times New Roman" w:cs="Times New Roman"/>
          <w:bCs/>
          <w:sz w:val="24"/>
          <w:szCs w:val="24"/>
        </w:rPr>
        <w:t>°C por debajo de 20</w:t>
      </w:r>
      <w:r>
        <w:rPr>
          <w:rFonts w:ascii="Times New Roman" w:hAnsi="Times New Roman" w:cs="Times New Roman"/>
          <w:bCs/>
          <w:sz w:val="24"/>
          <w:szCs w:val="24"/>
        </w:rPr>
        <w:t xml:space="preserve"> </w:t>
      </w:r>
      <w:r w:rsidRPr="00F10F0E">
        <w:rPr>
          <w:rFonts w:ascii="Times New Roman" w:hAnsi="Times New Roman" w:cs="Times New Roman"/>
          <w:bCs/>
          <w:sz w:val="24"/>
          <w:szCs w:val="24"/>
        </w:rPr>
        <w:t>°C y sobre 35</w:t>
      </w:r>
      <w:r>
        <w:rPr>
          <w:rFonts w:ascii="Times New Roman" w:hAnsi="Times New Roman" w:cs="Times New Roman"/>
          <w:bCs/>
          <w:sz w:val="24"/>
          <w:szCs w:val="24"/>
        </w:rPr>
        <w:t xml:space="preserve"> </w:t>
      </w:r>
      <w:r w:rsidRPr="00F10F0E">
        <w:rPr>
          <w:rFonts w:ascii="Times New Roman" w:hAnsi="Times New Roman" w:cs="Times New Roman"/>
          <w:bCs/>
          <w:sz w:val="24"/>
          <w:szCs w:val="24"/>
        </w:rPr>
        <w:t>°C se afecta la producción de flores. (</w:t>
      </w:r>
      <w:r w:rsidRPr="00F10F0E">
        <w:rPr>
          <w:rFonts w:ascii="Times New Roman" w:hAnsi="Times New Roman" w:cs="Times New Roman"/>
          <w:sz w:val="24"/>
          <w:szCs w:val="24"/>
        </w:rPr>
        <w:t>Ulluary, J. et al. 2003)</w:t>
      </w:r>
    </w:p>
    <w:p w:rsidR="00FF2403" w:rsidRPr="00F10F0E" w:rsidRDefault="00FF2403" w:rsidP="00FF2403">
      <w:pPr>
        <w:tabs>
          <w:tab w:val="left" w:pos="2894"/>
        </w:tabs>
        <w:autoSpaceDE w:val="0"/>
        <w:autoSpaceDN w:val="0"/>
        <w:adjustRightInd w:val="0"/>
        <w:spacing w:after="0" w:line="360" w:lineRule="auto"/>
        <w:ind w:right="-1"/>
        <w:jc w:val="both"/>
        <w:rPr>
          <w:rFonts w:ascii="Times New Roman" w:hAnsi="Times New Roman" w:cs="Times New Roman"/>
          <w:bCs/>
          <w:sz w:val="24"/>
          <w:szCs w:val="24"/>
        </w:rPr>
      </w:pPr>
    </w:p>
    <w:p w:rsidR="00FF2403" w:rsidRPr="00F10F0E" w:rsidRDefault="002A273A" w:rsidP="00FF2403">
      <w:pPr>
        <w:tabs>
          <w:tab w:val="left" w:pos="2894"/>
        </w:tabs>
        <w:autoSpaceDE w:val="0"/>
        <w:autoSpaceDN w:val="0"/>
        <w:adjustRightInd w:val="0"/>
        <w:spacing w:after="0" w:line="360" w:lineRule="auto"/>
        <w:ind w:right="-1"/>
        <w:jc w:val="both"/>
        <w:rPr>
          <w:rFonts w:ascii="Times New Roman" w:hAnsi="Times New Roman" w:cs="Times New Roman"/>
          <w:bCs/>
          <w:color w:val="000000" w:themeColor="text1"/>
          <w:sz w:val="24"/>
          <w:szCs w:val="24"/>
        </w:rPr>
      </w:pPr>
      <w:r>
        <w:rPr>
          <w:rFonts w:ascii="Times New Roman" w:hAnsi="Times New Roman" w:cs="Times New Roman"/>
          <w:b/>
          <w:bCs/>
          <w:sz w:val="24"/>
          <w:szCs w:val="24"/>
        </w:rPr>
        <w:t>3</w:t>
      </w:r>
      <w:r w:rsidR="00FF2403" w:rsidRPr="00F10F0E">
        <w:rPr>
          <w:rFonts w:ascii="Times New Roman" w:hAnsi="Times New Roman" w:cs="Times New Roman"/>
          <w:b/>
          <w:bCs/>
          <w:sz w:val="24"/>
          <w:szCs w:val="24"/>
        </w:rPr>
        <w:t>.5.6</w:t>
      </w:r>
      <w:r w:rsidR="00FF2403" w:rsidRPr="00F10F0E">
        <w:rPr>
          <w:rFonts w:ascii="Times New Roman" w:hAnsi="Times New Roman" w:cs="Times New Roman"/>
          <w:bCs/>
          <w:sz w:val="24"/>
          <w:szCs w:val="24"/>
        </w:rPr>
        <w:t xml:space="preserve">. </w:t>
      </w:r>
      <w:r w:rsidR="00FF2403" w:rsidRPr="00F10F0E">
        <w:rPr>
          <w:rFonts w:ascii="Times New Roman" w:hAnsi="Times New Roman" w:cs="Times New Roman"/>
          <w:b/>
          <w:bCs/>
          <w:color w:val="000000" w:themeColor="text1"/>
          <w:sz w:val="24"/>
          <w:szCs w:val="24"/>
        </w:rPr>
        <w:t xml:space="preserve">Humedad </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
          <w:bCs/>
          <w:color w:val="000000" w:themeColor="text1"/>
          <w:sz w:val="24"/>
          <w:szCs w:val="24"/>
        </w:rPr>
      </w:pPr>
    </w:p>
    <w:p w:rsidR="00FF2403" w:rsidRPr="00C016F2"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Cs/>
          <w:color w:val="000000" w:themeColor="text1"/>
          <w:sz w:val="24"/>
          <w:szCs w:val="24"/>
        </w:rPr>
      </w:pPr>
      <w:r w:rsidRPr="00F10F0E">
        <w:rPr>
          <w:rFonts w:ascii="Times New Roman" w:hAnsi="Times New Roman" w:cs="Times New Roman"/>
          <w:bCs/>
          <w:color w:val="000000" w:themeColor="text1"/>
          <w:sz w:val="24"/>
          <w:szCs w:val="24"/>
        </w:rPr>
        <w:t>Un buen nivel de humedad en el primer estadío favorece la implantación del cultivo y asegura el efecto de los herbicidas, si la falta de humedad duran</w:t>
      </w:r>
      <w:r w:rsidR="006C0D24">
        <w:rPr>
          <w:rFonts w:ascii="Times New Roman" w:hAnsi="Times New Roman" w:cs="Times New Roman"/>
          <w:bCs/>
          <w:color w:val="000000" w:themeColor="text1"/>
          <w:sz w:val="24"/>
          <w:szCs w:val="24"/>
        </w:rPr>
        <w:t>te el perí</w:t>
      </w:r>
      <w:r w:rsidR="006C0D24" w:rsidRPr="00F10F0E">
        <w:rPr>
          <w:rFonts w:ascii="Times New Roman" w:hAnsi="Times New Roman" w:cs="Times New Roman"/>
          <w:bCs/>
          <w:color w:val="000000" w:themeColor="text1"/>
          <w:sz w:val="24"/>
          <w:szCs w:val="24"/>
        </w:rPr>
        <w:t>odo</w:t>
      </w:r>
      <w:r w:rsidRPr="00F10F0E">
        <w:rPr>
          <w:rFonts w:ascii="Times New Roman" w:hAnsi="Times New Roman" w:cs="Times New Roman"/>
          <w:bCs/>
          <w:color w:val="000000" w:themeColor="text1"/>
          <w:sz w:val="24"/>
          <w:szCs w:val="24"/>
        </w:rPr>
        <w:t xml:space="preserve"> vegetativo no es muy intensa el maní la tolera sin problemas. El estado </w:t>
      </w:r>
      <w:r w:rsidR="006C0D24">
        <w:rPr>
          <w:rFonts w:ascii="Times New Roman" w:hAnsi="Times New Roman" w:cs="Times New Roman"/>
          <w:bCs/>
          <w:color w:val="000000" w:themeColor="text1"/>
          <w:sz w:val="24"/>
          <w:szCs w:val="24"/>
        </w:rPr>
        <w:t>llamado de desarrollo es el perí</w:t>
      </w:r>
      <w:r w:rsidR="006C0D24" w:rsidRPr="00F10F0E">
        <w:rPr>
          <w:rFonts w:ascii="Times New Roman" w:hAnsi="Times New Roman" w:cs="Times New Roman"/>
          <w:bCs/>
          <w:color w:val="000000" w:themeColor="text1"/>
          <w:sz w:val="24"/>
          <w:szCs w:val="24"/>
        </w:rPr>
        <w:t>odo</w:t>
      </w:r>
      <w:r w:rsidRPr="00F10F0E">
        <w:rPr>
          <w:rFonts w:ascii="Times New Roman" w:hAnsi="Times New Roman" w:cs="Times New Roman"/>
          <w:bCs/>
          <w:color w:val="000000" w:themeColor="text1"/>
          <w:sz w:val="24"/>
          <w:szCs w:val="24"/>
        </w:rPr>
        <w:t xml:space="preserve"> más crítico, comienza con la floración y sigue con el clavado, formación de vaina</w:t>
      </w:r>
      <w:r>
        <w:rPr>
          <w:rFonts w:ascii="Times New Roman" w:hAnsi="Times New Roman" w:cs="Times New Roman"/>
          <w:bCs/>
          <w:color w:val="000000" w:themeColor="text1"/>
          <w:sz w:val="24"/>
          <w:szCs w:val="24"/>
        </w:rPr>
        <w:t>s y de granos, durante este peri</w:t>
      </w:r>
      <w:r w:rsidRPr="00F10F0E">
        <w:rPr>
          <w:rFonts w:ascii="Times New Roman" w:hAnsi="Times New Roman" w:cs="Times New Roman"/>
          <w:bCs/>
          <w:color w:val="000000" w:themeColor="text1"/>
          <w:sz w:val="24"/>
          <w:szCs w:val="24"/>
        </w:rPr>
        <w:t>odo es muy alta la exigencia de agua y mayor l</w:t>
      </w:r>
      <w:r w:rsidR="006C0D24">
        <w:rPr>
          <w:rFonts w:ascii="Times New Roman" w:hAnsi="Times New Roman" w:cs="Times New Roman"/>
          <w:bCs/>
          <w:color w:val="000000" w:themeColor="text1"/>
          <w:sz w:val="24"/>
          <w:szCs w:val="24"/>
        </w:rPr>
        <w:t>a respuesta al riego. En el perí</w:t>
      </w:r>
      <w:r w:rsidR="006C0D24" w:rsidRPr="00F10F0E">
        <w:rPr>
          <w:rFonts w:ascii="Times New Roman" w:hAnsi="Times New Roman" w:cs="Times New Roman"/>
          <w:bCs/>
          <w:color w:val="000000" w:themeColor="text1"/>
          <w:sz w:val="24"/>
          <w:szCs w:val="24"/>
        </w:rPr>
        <w:t>odo</w:t>
      </w:r>
      <w:r w:rsidRPr="00F10F0E">
        <w:rPr>
          <w:rFonts w:ascii="Times New Roman" w:hAnsi="Times New Roman" w:cs="Times New Roman"/>
          <w:bCs/>
          <w:color w:val="000000" w:themeColor="text1"/>
          <w:sz w:val="24"/>
          <w:szCs w:val="24"/>
        </w:rPr>
        <w:t xml:space="preserve"> de madurez del cultivo hasta cosecha las exigencias del agua son menores que en el anterior, una sequía con elevada temperatura durante este periodo, favorece l</w:t>
      </w:r>
      <w:r>
        <w:rPr>
          <w:rFonts w:ascii="Times New Roman" w:hAnsi="Times New Roman" w:cs="Times New Roman"/>
          <w:bCs/>
          <w:color w:val="000000" w:themeColor="text1"/>
          <w:sz w:val="24"/>
          <w:szCs w:val="24"/>
        </w:rPr>
        <w:t xml:space="preserve">a contaminación con </w:t>
      </w:r>
      <w:proofErr w:type="spellStart"/>
      <w:r>
        <w:rPr>
          <w:rFonts w:ascii="Times New Roman" w:hAnsi="Times New Roman" w:cs="Times New Roman"/>
          <w:bCs/>
          <w:color w:val="000000" w:themeColor="text1"/>
          <w:sz w:val="24"/>
          <w:szCs w:val="24"/>
        </w:rPr>
        <w:t>aflatoxinas</w:t>
      </w:r>
      <w:proofErr w:type="spellEnd"/>
      <w:r>
        <w:rPr>
          <w:rFonts w:ascii="Times New Roman" w:hAnsi="Times New Roman" w:cs="Times New Roman"/>
          <w:bCs/>
          <w:color w:val="000000" w:themeColor="text1"/>
          <w:sz w:val="24"/>
          <w:szCs w:val="24"/>
        </w:rPr>
        <w:t>;</w:t>
      </w:r>
      <w:r w:rsidRPr="00F10F0E">
        <w:rPr>
          <w:rFonts w:ascii="Times New Roman" w:hAnsi="Times New Roman" w:cs="Times New Roman"/>
          <w:bCs/>
          <w:color w:val="000000" w:themeColor="text1"/>
          <w:sz w:val="24"/>
          <w:szCs w:val="24"/>
        </w:rPr>
        <w:t xml:space="preserve"> o sea afecta más a la calidad que a los rendimientos y en consecuencia al valor económico de la producción. </w:t>
      </w:r>
      <w:r w:rsidRPr="00F10F0E">
        <w:rPr>
          <w:rFonts w:ascii="Times New Roman" w:hAnsi="Times New Roman" w:cs="Times New Roman"/>
          <w:color w:val="000000" w:themeColor="text1"/>
          <w:sz w:val="24"/>
          <w:szCs w:val="24"/>
        </w:rPr>
        <w:t>(</w:t>
      </w:r>
      <w:proofErr w:type="spellStart"/>
      <w:r w:rsidRPr="00F10F0E">
        <w:rPr>
          <w:rFonts w:ascii="Times New Roman" w:hAnsi="Times New Roman" w:cs="Times New Roman"/>
          <w:color w:val="000000" w:themeColor="text1"/>
          <w:sz w:val="24"/>
          <w:szCs w:val="24"/>
        </w:rPr>
        <w:t>Pedellini</w:t>
      </w:r>
      <w:proofErr w:type="spellEnd"/>
      <w:r w:rsidRPr="00F10F0E">
        <w:rPr>
          <w:rFonts w:ascii="Times New Roman" w:hAnsi="Times New Roman" w:cs="Times New Roman"/>
          <w:color w:val="000000" w:themeColor="text1"/>
          <w:sz w:val="24"/>
          <w:szCs w:val="24"/>
        </w:rPr>
        <w:t xml:space="preserve">, R. 2008) </w:t>
      </w:r>
    </w:p>
    <w:p w:rsidR="00FF2403" w:rsidRPr="00F10F0E" w:rsidRDefault="002A273A" w:rsidP="00FF2403">
      <w:pPr>
        <w:spacing w:after="0" w:line="360" w:lineRule="auto"/>
        <w:jc w:val="both"/>
        <w:rPr>
          <w:rFonts w:ascii="Times New Roman" w:hAnsi="Times New Roman" w:cs="Times New Roman"/>
          <w:bCs/>
        </w:rPr>
      </w:pPr>
      <w:r>
        <w:rPr>
          <w:rFonts w:ascii="Times New Roman" w:hAnsi="Times New Roman" w:cs="Times New Roman"/>
          <w:b/>
          <w:sz w:val="24"/>
          <w:szCs w:val="24"/>
        </w:rPr>
        <w:lastRenderedPageBreak/>
        <w:t>3</w:t>
      </w:r>
      <w:r w:rsidR="00FF2403" w:rsidRPr="00F10F0E">
        <w:rPr>
          <w:rFonts w:ascii="Times New Roman" w:hAnsi="Times New Roman" w:cs="Times New Roman"/>
          <w:b/>
          <w:sz w:val="24"/>
          <w:szCs w:val="24"/>
        </w:rPr>
        <w:t xml:space="preserve">.6. </w:t>
      </w:r>
      <w:bookmarkStart w:id="1" w:name="OLE_LINK4"/>
      <w:r w:rsidRPr="00F10F0E">
        <w:rPr>
          <w:rFonts w:ascii="Times New Roman" w:hAnsi="Times New Roman" w:cs="Times New Roman"/>
          <w:b/>
          <w:sz w:val="24"/>
          <w:szCs w:val="24"/>
        </w:rPr>
        <w:t>Prácticas agronómicas</w:t>
      </w:r>
    </w:p>
    <w:p w:rsidR="00FF2403" w:rsidRPr="00F10F0E" w:rsidRDefault="00FF2403" w:rsidP="00FF2403">
      <w:pPr>
        <w:pStyle w:val="Sinespaciado"/>
        <w:spacing w:line="360" w:lineRule="auto"/>
        <w:rPr>
          <w:rFonts w:ascii="Times New Roman" w:hAnsi="Times New Roman" w:cs="Times New Roman"/>
        </w:rPr>
      </w:pPr>
    </w:p>
    <w:p w:rsidR="00FF2403" w:rsidRPr="00F10F0E" w:rsidRDefault="002A273A" w:rsidP="00FF240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FF2403" w:rsidRPr="00F10F0E">
        <w:rPr>
          <w:rFonts w:ascii="Times New Roman" w:hAnsi="Times New Roman" w:cs="Times New Roman"/>
          <w:b/>
          <w:sz w:val="24"/>
          <w:szCs w:val="24"/>
        </w:rPr>
        <w:t>.6.1.  Preparación del suelo</w:t>
      </w:r>
    </w:p>
    <w:p w:rsidR="00FF2403" w:rsidRPr="00F10F0E" w:rsidRDefault="00FF2403" w:rsidP="00FF2403">
      <w:pPr>
        <w:spacing w:after="0" w:line="360" w:lineRule="auto"/>
        <w:rPr>
          <w:rFonts w:ascii="Times New Roman" w:hAnsi="Times New Roman" w:cs="Times New Roman"/>
          <w:color w:val="FF0000"/>
        </w:rPr>
      </w:pPr>
      <w:r w:rsidRPr="00F10F0E">
        <w:rPr>
          <w:rFonts w:ascii="Times New Roman" w:hAnsi="Times New Roman" w:cs="Times New Roman"/>
          <w:color w:val="FF0000"/>
        </w:rPr>
        <w:tab/>
      </w:r>
    </w:p>
    <w:p w:rsidR="00FF2403" w:rsidRPr="00F10F0E" w:rsidRDefault="00FF2403" w:rsidP="00FF2403">
      <w:pPr>
        <w:autoSpaceDE w:val="0"/>
        <w:autoSpaceDN w:val="0"/>
        <w:adjustRightInd w:val="0"/>
        <w:spacing w:after="0" w:line="360" w:lineRule="auto"/>
        <w:jc w:val="both"/>
        <w:rPr>
          <w:rFonts w:ascii="Times New Roman" w:hAnsi="Times New Roman" w:cs="Times New Roman"/>
          <w:sz w:val="24"/>
          <w:szCs w:val="24"/>
        </w:rPr>
      </w:pPr>
      <w:r w:rsidRPr="00F10F0E">
        <w:rPr>
          <w:rFonts w:ascii="Times New Roman" w:hAnsi="Times New Roman" w:cs="Times New Roman"/>
          <w:sz w:val="24"/>
          <w:szCs w:val="24"/>
        </w:rPr>
        <w:t>Una buena preparación del suelo es fundamental para obtener la población de plantas necesaria para lograr altos rendimientos, ya que esta labor permite retrasar el desarrollo de las malezas, así como acondicionar al suelo para facilitar la penetración del agua y de las raíces. (Mendoza, H. et al. 2005)</w:t>
      </w:r>
    </w:p>
    <w:p w:rsidR="00FF2403" w:rsidRPr="00F10F0E" w:rsidRDefault="007500E0" w:rsidP="007500E0">
      <w:pPr>
        <w:tabs>
          <w:tab w:val="left" w:pos="2685"/>
        </w:tabs>
        <w:autoSpaceDE w:val="0"/>
        <w:autoSpaceDN w:val="0"/>
        <w:adjustRightInd w:val="0"/>
        <w:spacing w:after="0" w:line="360" w:lineRule="auto"/>
        <w:ind w:right="-1"/>
        <w:jc w:val="both"/>
        <w:rPr>
          <w:rFonts w:ascii="Times New Roman" w:hAnsi="Times New Roman" w:cs="Times New Roman"/>
          <w:color w:val="FF0000"/>
          <w:sz w:val="24"/>
          <w:szCs w:val="24"/>
        </w:rPr>
      </w:pPr>
      <w:r>
        <w:rPr>
          <w:rFonts w:ascii="Times New Roman" w:hAnsi="Times New Roman" w:cs="Times New Roman"/>
          <w:color w:val="FF0000"/>
          <w:sz w:val="24"/>
          <w:szCs w:val="24"/>
        </w:rPr>
        <w:tab/>
      </w:r>
    </w:p>
    <w:p w:rsidR="00FF2403" w:rsidRPr="00F10F0E" w:rsidRDefault="00FF2403" w:rsidP="00FF2403">
      <w:pPr>
        <w:spacing w:after="0" w:line="360" w:lineRule="auto"/>
        <w:jc w:val="both"/>
        <w:rPr>
          <w:rFonts w:ascii="Times New Roman" w:hAnsi="Times New Roman" w:cs="Times New Roman"/>
          <w:sz w:val="24"/>
          <w:szCs w:val="24"/>
        </w:rPr>
      </w:pPr>
      <w:r w:rsidRPr="00F10F0E">
        <w:rPr>
          <w:rFonts w:ascii="Times New Roman" w:hAnsi="Times New Roman" w:cs="Times New Roman"/>
          <w:sz w:val="24"/>
          <w:szCs w:val="24"/>
        </w:rPr>
        <w:t>El  suelo debe quedar bien suelto para facilitar la penetración de los pedúnculos fructíferos y disminuir</w:t>
      </w:r>
      <w:r>
        <w:rPr>
          <w:rFonts w:ascii="Times New Roman" w:hAnsi="Times New Roman" w:cs="Times New Roman"/>
          <w:sz w:val="24"/>
          <w:szCs w:val="24"/>
        </w:rPr>
        <w:t xml:space="preserve"> pérdidas en la fase de cosecha;</w:t>
      </w:r>
      <w:r w:rsidRPr="00F10F0E">
        <w:rPr>
          <w:rFonts w:ascii="Times New Roman" w:hAnsi="Times New Roman" w:cs="Times New Roman"/>
          <w:sz w:val="24"/>
          <w:szCs w:val="24"/>
        </w:rPr>
        <w:t xml:space="preserve"> se prepara el suelo de manera profunda, suelto y no demasiado fino para evitar encharcamiento cuando llueva, los primeros 10 cm deberían mantenerse suelto</w:t>
      </w:r>
      <w:r>
        <w:rPr>
          <w:rFonts w:ascii="Times New Roman" w:hAnsi="Times New Roman" w:cs="Times New Roman"/>
          <w:sz w:val="24"/>
          <w:szCs w:val="24"/>
        </w:rPr>
        <w:t>s</w:t>
      </w:r>
      <w:r w:rsidRPr="00F10F0E">
        <w:rPr>
          <w:rFonts w:ascii="Times New Roman" w:hAnsi="Times New Roman" w:cs="Times New Roman"/>
          <w:sz w:val="24"/>
          <w:szCs w:val="24"/>
        </w:rPr>
        <w:t xml:space="preserve"> durante un tiempo prolongado para que los </w:t>
      </w:r>
      <w:proofErr w:type="spellStart"/>
      <w:r w:rsidRPr="00F10F0E">
        <w:rPr>
          <w:rFonts w:ascii="Times New Roman" w:hAnsi="Times New Roman" w:cs="Times New Roman"/>
          <w:sz w:val="24"/>
          <w:szCs w:val="24"/>
        </w:rPr>
        <w:t>carpóforos</w:t>
      </w:r>
      <w:proofErr w:type="spellEnd"/>
      <w:r w:rsidRPr="00F10F0E">
        <w:rPr>
          <w:rFonts w:ascii="Times New Roman" w:hAnsi="Times New Roman" w:cs="Times New Roman"/>
          <w:sz w:val="24"/>
          <w:szCs w:val="24"/>
        </w:rPr>
        <w:t xml:space="preserve"> puedan pe</w:t>
      </w:r>
      <w:r>
        <w:rPr>
          <w:rFonts w:ascii="Times New Roman" w:hAnsi="Times New Roman" w:cs="Times New Roman"/>
          <w:sz w:val="24"/>
          <w:szCs w:val="24"/>
        </w:rPr>
        <w:t>netrar al suelo y desarrollar all</w:t>
      </w:r>
      <w:r w:rsidRPr="00F10F0E">
        <w:rPr>
          <w:rFonts w:ascii="Times New Roman" w:hAnsi="Times New Roman" w:cs="Times New Roman"/>
          <w:sz w:val="24"/>
          <w:szCs w:val="24"/>
        </w:rPr>
        <w:t>í las vainas. (</w:t>
      </w:r>
      <w:r w:rsidRPr="0067782C">
        <w:rPr>
          <w:rFonts w:ascii="Times New Roman" w:hAnsi="Times New Roman" w:cs="Times New Roman"/>
          <w:sz w:val="24"/>
          <w:szCs w:val="24"/>
          <w:lang w:val="es-EC"/>
        </w:rPr>
        <w:t xml:space="preserve">Augstburger, F. </w:t>
      </w:r>
      <w:r w:rsidR="00FB0B24" w:rsidRPr="0067782C">
        <w:rPr>
          <w:rFonts w:ascii="Times New Roman" w:hAnsi="Times New Roman" w:cs="Times New Roman"/>
          <w:sz w:val="24"/>
          <w:szCs w:val="24"/>
          <w:lang w:val="es-EC"/>
        </w:rPr>
        <w:t xml:space="preserve">et al. </w:t>
      </w:r>
      <w:r w:rsidRPr="0067782C">
        <w:rPr>
          <w:rFonts w:ascii="Times New Roman" w:hAnsi="Times New Roman" w:cs="Times New Roman"/>
          <w:sz w:val="24"/>
          <w:szCs w:val="24"/>
          <w:lang w:val="es-EC"/>
        </w:rPr>
        <w:t>2000)</w:t>
      </w:r>
    </w:p>
    <w:p w:rsidR="00FF2403" w:rsidRPr="00F10F0E" w:rsidRDefault="00FF2403" w:rsidP="00FF2403">
      <w:pPr>
        <w:spacing w:after="0"/>
        <w:rPr>
          <w:rFonts w:ascii="Times New Roman" w:hAnsi="Times New Roman" w:cs="Times New Roman"/>
          <w:b/>
          <w:color w:val="FF0000"/>
          <w:sz w:val="24"/>
          <w:szCs w:val="24"/>
        </w:rPr>
      </w:pPr>
    </w:p>
    <w:p w:rsidR="00FF2403" w:rsidRPr="00F10F0E" w:rsidRDefault="002A273A" w:rsidP="00FF2403">
      <w:pPr>
        <w:spacing w:after="0"/>
        <w:rPr>
          <w:rFonts w:ascii="Times New Roman" w:hAnsi="Times New Roman" w:cs="Times New Roman"/>
          <w:b/>
          <w:sz w:val="24"/>
          <w:szCs w:val="24"/>
        </w:rPr>
      </w:pPr>
      <w:r>
        <w:rPr>
          <w:rFonts w:ascii="Times New Roman" w:hAnsi="Times New Roman" w:cs="Times New Roman"/>
          <w:b/>
          <w:sz w:val="24"/>
          <w:szCs w:val="24"/>
        </w:rPr>
        <w:t>3</w:t>
      </w:r>
      <w:r w:rsidR="00FF2403" w:rsidRPr="00F10F0E">
        <w:rPr>
          <w:rFonts w:ascii="Times New Roman" w:hAnsi="Times New Roman" w:cs="Times New Roman"/>
          <w:b/>
          <w:sz w:val="24"/>
          <w:szCs w:val="24"/>
        </w:rPr>
        <w:t>.6.2. Siembra</w:t>
      </w:r>
    </w:p>
    <w:p w:rsidR="00FF2403" w:rsidRPr="00F10F0E" w:rsidRDefault="00FF2403" w:rsidP="00FF2403">
      <w:pPr>
        <w:tabs>
          <w:tab w:val="left" w:pos="8504"/>
        </w:tabs>
        <w:spacing w:after="0" w:line="360" w:lineRule="auto"/>
        <w:ind w:right="-1"/>
        <w:jc w:val="both"/>
        <w:rPr>
          <w:rFonts w:ascii="Times New Roman" w:hAnsi="Times New Roman" w:cs="Times New Roman"/>
          <w:color w:val="FF0000"/>
          <w:sz w:val="24"/>
          <w:szCs w:val="24"/>
        </w:rPr>
      </w:pPr>
    </w:p>
    <w:p w:rsidR="00FF2403" w:rsidRPr="00F10F0E" w:rsidRDefault="00FF2403" w:rsidP="00FF2403">
      <w:pPr>
        <w:tabs>
          <w:tab w:val="left" w:pos="8504"/>
        </w:tabs>
        <w:spacing w:after="0" w:line="360" w:lineRule="auto"/>
        <w:ind w:right="-1"/>
        <w:jc w:val="both"/>
        <w:rPr>
          <w:rFonts w:ascii="Times New Roman" w:hAnsi="Times New Roman" w:cs="Times New Roman"/>
          <w:color w:val="000000" w:themeColor="text1"/>
          <w:sz w:val="24"/>
          <w:szCs w:val="24"/>
        </w:rPr>
      </w:pPr>
      <w:r w:rsidRPr="00F10F0E">
        <w:rPr>
          <w:rFonts w:ascii="Times New Roman" w:hAnsi="Times New Roman" w:cs="Times New Roman"/>
          <w:color w:val="000000" w:themeColor="text1"/>
          <w:sz w:val="24"/>
          <w:szCs w:val="24"/>
        </w:rPr>
        <w:t>El éxito de la siembra depende de numerosos factores (contenido de agua,  estructura y temperatura del suelo, viabilidad de la semilla, factores bióticos) por lo que serán críticas las decisiones relacionada</w:t>
      </w:r>
      <w:r>
        <w:rPr>
          <w:rFonts w:ascii="Times New Roman" w:hAnsi="Times New Roman" w:cs="Times New Roman"/>
          <w:color w:val="000000" w:themeColor="text1"/>
          <w:sz w:val="24"/>
          <w:szCs w:val="24"/>
        </w:rPr>
        <w:t xml:space="preserve">s con la fecha, la profundidad y la densidad </w:t>
      </w:r>
      <w:r w:rsidRPr="00F10F0E">
        <w:rPr>
          <w:rFonts w:ascii="Times New Roman" w:hAnsi="Times New Roman" w:cs="Times New Roman"/>
          <w:color w:val="000000" w:themeColor="text1"/>
          <w:sz w:val="24"/>
          <w:szCs w:val="24"/>
        </w:rPr>
        <w:t>de siembra, con la disposición espacial de las plantas y con otras técnicas culturales como riego, abonado, aplicación de productos fitosanitarios, etc. (</w:t>
      </w:r>
      <w:r w:rsidR="00802A01">
        <w:rPr>
          <w:rFonts w:ascii="Times New Roman" w:hAnsi="Times New Roman" w:cs="Times New Roman"/>
          <w:color w:val="000000" w:themeColor="text1"/>
          <w:sz w:val="24"/>
          <w:szCs w:val="24"/>
        </w:rPr>
        <w:t xml:space="preserve">Villalobos, L.; Mateos, F.; </w:t>
      </w:r>
      <w:r w:rsidR="005C75E3">
        <w:rPr>
          <w:rFonts w:ascii="Times New Roman" w:hAnsi="Times New Roman" w:cs="Times New Roman"/>
          <w:color w:val="000000" w:themeColor="text1"/>
          <w:sz w:val="24"/>
          <w:szCs w:val="24"/>
        </w:rPr>
        <w:t xml:space="preserve"> </w:t>
      </w:r>
      <w:proofErr w:type="spellStart"/>
      <w:r w:rsidR="005C75E3" w:rsidRPr="005C75E3">
        <w:rPr>
          <w:rFonts w:ascii="Times New Roman" w:hAnsi="Times New Roman" w:cs="Times New Roman"/>
          <w:color w:val="000000" w:themeColor="text1"/>
          <w:sz w:val="24"/>
          <w:szCs w:val="24"/>
        </w:rPr>
        <w:t>Orgaz</w:t>
      </w:r>
      <w:proofErr w:type="spellEnd"/>
      <w:r w:rsidR="005C75E3" w:rsidRPr="005C75E3">
        <w:rPr>
          <w:rFonts w:ascii="Times New Roman" w:hAnsi="Times New Roman" w:cs="Times New Roman"/>
          <w:color w:val="000000" w:themeColor="text1"/>
          <w:sz w:val="24"/>
          <w:szCs w:val="24"/>
        </w:rPr>
        <w:t>, E. 2002</w:t>
      </w:r>
      <w:r w:rsidRPr="00F10F0E">
        <w:rPr>
          <w:rFonts w:ascii="Times New Roman" w:hAnsi="Times New Roman" w:cs="Times New Roman"/>
          <w:color w:val="000000" w:themeColor="text1"/>
          <w:sz w:val="24"/>
          <w:szCs w:val="24"/>
        </w:rPr>
        <w:t xml:space="preserve">) </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La cantidad de semillas que se debe emplear por hectárea, estará en función del cultivar y del distanciamiento de siembra, los cultivares precoces y de crecimiento erecto deben ser sembradas con densidades más elevadas, de alrededor de 200000 plantas por hectárea, población que se logra con distanciamientos de 0.50 m x 0.20 m, depositando dos semillas por sitio. (Mendoza, H. et al. 2005)</w:t>
      </w:r>
    </w:p>
    <w:p w:rsidR="00FF2403" w:rsidRDefault="00FF2403" w:rsidP="00FF2403">
      <w:pPr>
        <w:spacing w:after="0" w:line="360" w:lineRule="auto"/>
        <w:jc w:val="both"/>
        <w:rPr>
          <w:rFonts w:ascii="Times New Roman" w:hAnsi="Times New Roman" w:cs="Times New Roman"/>
          <w:color w:val="FF0000"/>
        </w:rPr>
      </w:pPr>
    </w:p>
    <w:p w:rsidR="00FF2403" w:rsidRPr="00F10F0E" w:rsidRDefault="00FF2403" w:rsidP="00FF2403">
      <w:pPr>
        <w:pStyle w:val="Sinespaciado"/>
        <w:spacing w:line="360" w:lineRule="auto"/>
        <w:jc w:val="both"/>
        <w:rPr>
          <w:rFonts w:ascii="Times New Roman" w:hAnsi="Times New Roman" w:cs="Times New Roman"/>
          <w:sz w:val="24"/>
          <w:szCs w:val="24"/>
        </w:rPr>
      </w:pPr>
      <w:r w:rsidRPr="00F10F0E">
        <w:rPr>
          <w:rFonts w:ascii="Times New Roman" w:hAnsi="Times New Roman" w:cs="Times New Roman"/>
          <w:sz w:val="24"/>
          <w:szCs w:val="24"/>
        </w:rPr>
        <w:lastRenderedPageBreak/>
        <w:t>La profundidad de siembra depende del tipo del suelo y de su contenido de humedad, en suelos sueltos, se</w:t>
      </w:r>
      <w:r>
        <w:rPr>
          <w:rFonts w:ascii="Times New Roman" w:hAnsi="Times New Roman" w:cs="Times New Roman"/>
          <w:sz w:val="24"/>
          <w:szCs w:val="24"/>
        </w:rPr>
        <w:t xml:space="preserve"> recomienda una profundidad de 4 a 7 cm</w:t>
      </w:r>
      <w:r w:rsidRPr="00F10F0E">
        <w:rPr>
          <w:rFonts w:ascii="Times New Roman" w:hAnsi="Times New Roman" w:cs="Times New Roman"/>
          <w:sz w:val="24"/>
          <w:szCs w:val="24"/>
        </w:rPr>
        <w:t>, en su</w:t>
      </w:r>
      <w:r>
        <w:rPr>
          <w:rFonts w:ascii="Times New Roman" w:hAnsi="Times New Roman" w:cs="Times New Roman"/>
          <w:sz w:val="24"/>
          <w:szCs w:val="24"/>
        </w:rPr>
        <w:t>elos más pesados, de 3 a 5 cm</w:t>
      </w:r>
      <w:r w:rsidRPr="00F10F0E">
        <w:rPr>
          <w:rFonts w:ascii="Times New Roman" w:hAnsi="Times New Roman" w:cs="Times New Roman"/>
          <w:sz w:val="24"/>
          <w:szCs w:val="24"/>
        </w:rPr>
        <w:t>. (Pérez, J. 2000)</w:t>
      </w:r>
    </w:p>
    <w:p w:rsidR="00FF2403" w:rsidRPr="00F10F0E" w:rsidRDefault="00FF2403" w:rsidP="00FF2403">
      <w:pPr>
        <w:spacing w:after="0" w:line="360" w:lineRule="auto"/>
        <w:jc w:val="both"/>
        <w:rPr>
          <w:rFonts w:ascii="Times New Roman" w:hAnsi="Times New Roman" w:cs="Times New Roman"/>
          <w:color w:val="FF0000"/>
        </w:rPr>
      </w:pPr>
    </w:p>
    <w:p w:rsidR="00FF2403" w:rsidRPr="00F10F0E" w:rsidRDefault="002A273A" w:rsidP="00FF2403">
      <w:pPr>
        <w:pStyle w:val="Sinespaciado"/>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FF2403">
        <w:rPr>
          <w:rFonts w:ascii="Times New Roman" w:hAnsi="Times New Roman" w:cs="Times New Roman"/>
          <w:b/>
          <w:sz w:val="24"/>
          <w:szCs w:val="24"/>
        </w:rPr>
        <w:t>.6.3</w:t>
      </w:r>
      <w:r w:rsidR="00FF2403" w:rsidRPr="00F10F0E">
        <w:rPr>
          <w:rFonts w:ascii="Times New Roman" w:hAnsi="Times New Roman" w:cs="Times New Roman"/>
          <w:b/>
          <w:sz w:val="24"/>
          <w:szCs w:val="24"/>
        </w:rPr>
        <w:t>. Riego</w:t>
      </w:r>
    </w:p>
    <w:p w:rsidR="00FF2403" w:rsidRPr="00F10F0E" w:rsidRDefault="00FF2403" w:rsidP="00FF2403">
      <w:pPr>
        <w:pStyle w:val="Sinespaciado"/>
        <w:spacing w:line="360" w:lineRule="auto"/>
        <w:jc w:val="both"/>
        <w:rPr>
          <w:rFonts w:ascii="Times New Roman" w:hAnsi="Times New Roman" w:cs="Times New Roman"/>
          <w:sz w:val="24"/>
          <w:szCs w:val="24"/>
        </w:rPr>
      </w:pPr>
    </w:p>
    <w:p w:rsidR="00FF2403" w:rsidRPr="00F10F0E" w:rsidRDefault="00FF2403" w:rsidP="00FF2403">
      <w:pPr>
        <w:autoSpaceDE w:val="0"/>
        <w:autoSpaceDN w:val="0"/>
        <w:adjustRightInd w:val="0"/>
        <w:spacing w:after="0" w:line="360" w:lineRule="auto"/>
        <w:jc w:val="both"/>
        <w:rPr>
          <w:rFonts w:ascii="Times New Roman" w:hAnsi="Times New Roman" w:cs="Times New Roman"/>
          <w:color w:val="FF0000"/>
          <w:sz w:val="24"/>
          <w:szCs w:val="24"/>
        </w:rPr>
      </w:pPr>
      <w:r w:rsidRPr="00F10F0E">
        <w:rPr>
          <w:rFonts w:ascii="Times New Roman" w:hAnsi="Times New Roman" w:cs="Times New Roman"/>
          <w:sz w:val="24"/>
          <w:szCs w:val="24"/>
        </w:rPr>
        <w:t>La planta de maní es muy resistente a la sequía, pero necesita humedad en la fase de floración y formación de frutos, la frecuencia de riego dependerá de las características de clima y suelo de la zona de cultivo. Se recomienda, además del riego de siembra, seis riegos distribuidos a 8-15-25-35-50 y 65 días después de la siembra. (Ulluary, J. et al. 2004)</w:t>
      </w:r>
      <w:r w:rsidRPr="00F10F0E">
        <w:rPr>
          <w:rFonts w:ascii="Times New Roman" w:hAnsi="Times New Roman" w:cs="Times New Roman"/>
          <w:color w:val="FF0000"/>
          <w:sz w:val="24"/>
          <w:szCs w:val="24"/>
        </w:rPr>
        <w:t xml:space="preserve"> </w:t>
      </w:r>
    </w:p>
    <w:p w:rsidR="00FF2403" w:rsidRPr="00F10F0E" w:rsidRDefault="00FF2403" w:rsidP="00FF2403">
      <w:pPr>
        <w:autoSpaceDE w:val="0"/>
        <w:autoSpaceDN w:val="0"/>
        <w:adjustRightInd w:val="0"/>
        <w:spacing w:after="0" w:line="360" w:lineRule="auto"/>
        <w:jc w:val="both"/>
        <w:rPr>
          <w:rFonts w:ascii="Times New Roman" w:hAnsi="Times New Roman" w:cs="Times New Roman"/>
          <w:color w:val="FF0000"/>
          <w:sz w:val="24"/>
          <w:szCs w:val="24"/>
          <w:lang w:val="es-EC"/>
        </w:rPr>
      </w:pPr>
    </w:p>
    <w:p w:rsidR="00FF2403" w:rsidRPr="00BF1AEA" w:rsidRDefault="00FF2403" w:rsidP="00FF2403">
      <w:pPr>
        <w:pStyle w:val="Sinespaciado"/>
        <w:spacing w:line="360" w:lineRule="auto"/>
        <w:jc w:val="both"/>
        <w:rPr>
          <w:rFonts w:ascii="Times New Roman" w:hAnsi="Times New Roman" w:cs="Times New Roman"/>
          <w:color w:val="000000" w:themeColor="text1"/>
          <w:sz w:val="24"/>
          <w:szCs w:val="24"/>
        </w:rPr>
      </w:pPr>
      <w:r w:rsidRPr="00F10F0E">
        <w:rPr>
          <w:rFonts w:ascii="Times New Roman" w:hAnsi="Times New Roman" w:cs="Times New Roman"/>
          <w:sz w:val="24"/>
          <w:szCs w:val="24"/>
        </w:rPr>
        <w:t xml:space="preserve">El maní se adapta a cualquier sistema de riego, el que dependerá de factores como, superficie de siembra, topografía de terreno y disponibilidad de recursos económicos y de agua. Las condiciones de agricultura de bajos recursos, que predominan en la mayoría de las zonas de producción del país, hacen que el sistema de riego más adecuado sea el de gravedad mediante surcos, debiéndose regar en estos casos cada 8 a 12 días, hasta unos 15 días previos a la cosecha. Otros sistemas de riego, como aspersión y goteo, también son excelentes alternativas para dotar de agua a las plantas, especialmente en casos de cultivos extensivos. </w:t>
      </w:r>
      <w:r w:rsidRPr="00BF1AEA">
        <w:rPr>
          <w:rFonts w:ascii="Times New Roman" w:hAnsi="Times New Roman" w:cs="Times New Roman"/>
          <w:color w:val="000000" w:themeColor="text1"/>
          <w:sz w:val="24"/>
          <w:szCs w:val="24"/>
        </w:rPr>
        <w:t>(Mendoza, H. et al. 2005)</w:t>
      </w:r>
    </w:p>
    <w:p w:rsidR="00FF2403" w:rsidRPr="00F10F0E" w:rsidRDefault="00FF2403" w:rsidP="00FF2403">
      <w:pPr>
        <w:pStyle w:val="Sinespaciado"/>
        <w:spacing w:line="360" w:lineRule="auto"/>
        <w:jc w:val="both"/>
        <w:rPr>
          <w:rFonts w:ascii="Times New Roman" w:hAnsi="Times New Roman" w:cs="Times New Roman"/>
          <w:sz w:val="24"/>
          <w:szCs w:val="24"/>
          <w:lang w:val="es-EC"/>
        </w:rPr>
      </w:pPr>
    </w:p>
    <w:p w:rsidR="00FF2403" w:rsidRPr="00F10F0E" w:rsidRDefault="002A273A" w:rsidP="00FF2403">
      <w:pPr>
        <w:pStyle w:val="Sinespaciado"/>
        <w:spacing w:line="360" w:lineRule="auto"/>
        <w:jc w:val="both"/>
        <w:rPr>
          <w:rFonts w:ascii="Times New Roman" w:hAnsi="Times New Roman" w:cs="Times New Roman"/>
          <w:sz w:val="24"/>
          <w:szCs w:val="24"/>
          <w:lang w:val="es-EC"/>
        </w:rPr>
      </w:pPr>
      <w:r>
        <w:rPr>
          <w:rFonts w:ascii="Times New Roman" w:hAnsi="Times New Roman" w:cs="Times New Roman"/>
          <w:b/>
          <w:sz w:val="24"/>
          <w:szCs w:val="24"/>
        </w:rPr>
        <w:t>3</w:t>
      </w:r>
      <w:r w:rsidR="00FF2403">
        <w:rPr>
          <w:rFonts w:ascii="Times New Roman" w:hAnsi="Times New Roman" w:cs="Times New Roman"/>
          <w:b/>
          <w:sz w:val="24"/>
          <w:szCs w:val="24"/>
        </w:rPr>
        <w:t>.6.4</w:t>
      </w:r>
      <w:r w:rsidR="00FF2403" w:rsidRPr="00F10F0E">
        <w:rPr>
          <w:rFonts w:ascii="Times New Roman" w:hAnsi="Times New Roman" w:cs="Times New Roman"/>
          <w:b/>
          <w:sz w:val="24"/>
          <w:szCs w:val="24"/>
        </w:rPr>
        <w:t>. Control de malezas</w:t>
      </w:r>
    </w:p>
    <w:p w:rsidR="00FF2403" w:rsidRPr="00F10F0E" w:rsidRDefault="00FF2403" w:rsidP="00FF2403">
      <w:pPr>
        <w:pStyle w:val="Sinespaciado"/>
        <w:spacing w:line="360" w:lineRule="auto"/>
        <w:jc w:val="both"/>
        <w:rPr>
          <w:rFonts w:ascii="Times New Roman" w:hAnsi="Times New Roman" w:cs="Times New Roman"/>
          <w:sz w:val="24"/>
          <w:szCs w:val="24"/>
        </w:rPr>
      </w:pPr>
    </w:p>
    <w:p w:rsidR="00FF2403" w:rsidRPr="00F10F0E" w:rsidRDefault="00FF2403" w:rsidP="00FF2403">
      <w:pPr>
        <w:autoSpaceDE w:val="0"/>
        <w:autoSpaceDN w:val="0"/>
        <w:adjustRightInd w:val="0"/>
        <w:spacing w:after="0" w:line="360" w:lineRule="auto"/>
        <w:jc w:val="both"/>
        <w:rPr>
          <w:rFonts w:ascii="Times New Roman" w:hAnsi="Times New Roman" w:cs="Times New Roman"/>
          <w:color w:val="FF0000"/>
          <w:sz w:val="24"/>
          <w:szCs w:val="24"/>
        </w:rPr>
      </w:pPr>
      <w:r w:rsidRPr="00F10F0E">
        <w:rPr>
          <w:rFonts w:ascii="Times New Roman" w:hAnsi="Times New Roman" w:cs="Times New Roman"/>
          <w:sz w:val="24"/>
          <w:szCs w:val="24"/>
        </w:rPr>
        <w:t xml:space="preserve">El </w:t>
      </w:r>
      <w:r>
        <w:rPr>
          <w:rFonts w:ascii="Times New Roman" w:hAnsi="Times New Roman" w:cs="Times New Roman"/>
          <w:sz w:val="24"/>
          <w:szCs w:val="24"/>
        </w:rPr>
        <w:t xml:space="preserve">cultivo de </w:t>
      </w:r>
      <w:r w:rsidRPr="00F10F0E">
        <w:rPr>
          <w:rFonts w:ascii="Times New Roman" w:hAnsi="Times New Roman" w:cs="Times New Roman"/>
          <w:sz w:val="24"/>
          <w:szCs w:val="24"/>
        </w:rPr>
        <w:t xml:space="preserve">maní es afectado por la competencia de las malezas en los primeros 30-40días. A pesar de que el crecimiento inicial de las raíces es bastante rápido, el desarrollo de la parte aérea es muy lento, por lo que cualquier maleza lo supera rápidamente. Además, debido a su fructificación </w:t>
      </w:r>
      <w:proofErr w:type="gramStart"/>
      <w:r w:rsidRPr="00F10F0E">
        <w:rPr>
          <w:rFonts w:ascii="Times New Roman" w:hAnsi="Times New Roman" w:cs="Times New Roman"/>
          <w:sz w:val="24"/>
          <w:szCs w:val="24"/>
        </w:rPr>
        <w:t>subterránea</w:t>
      </w:r>
      <w:proofErr w:type="gramEnd"/>
      <w:r w:rsidRPr="00F10F0E">
        <w:rPr>
          <w:rFonts w:ascii="Times New Roman" w:hAnsi="Times New Roman" w:cs="Times New Roman"/>
          <w:sz w:val="24"/>
          <w:szCs w:val="24"/>
        </w:rPr>
        <w:t>, las raíces de las malezas obstaculizan las labores de arranque y despique.</w:t>
      </w:r>
      <w:r>
        <w:rPr>
          <w:rFonts w:ascii="Times New Roman" w:hAnsi="Times New Roman" w:cs="Times New Roman"/>
          <w:sz w:val="24"/>
          <w:szCs w:val="24"/>
        </w:rPr>
        <w:t xml:space="preserve"> El manejo integrado de malezas </w:t>
      </w:r>
      <w:r w:rsidRPr="00F10F0E">
        <w:rPr>
          <w:rFonts w:ascii="Times New Roman" w:hAnsi="Times New Roman" w:cs="Times New Roman"/>
          <w:sz w:val="24"/>
          <w:szCs w:val="24"/>
        </w:rPr>
        <w:t xml:space="preserve">implica la necesidad de combinar diferentes labores mediante la utilización de métodos culturales, mecánicos y químicos, con el propósito de promover un rápido y vigoroso desarrollo del cultivo, para que éste pueda aprovechar al máximo </w:t>
      </w:r>
      <w:r w:rsidRPr="00F10F0E">
        <w:rPr>
          <w:rFonts w:ascii="Times New Roman" w:hAnsi="Times New Roman" w:cs="Times New Roman"/>
          <w:sz w:val="24"/>
          <w:szCs w:val="24"/>
        </w:rPr>
        <w:lastRenderedPageBreak/>
        <w:t xml:space="preserve">la disponibilidad de nutrientes, agua y luz. El método cultural se refiere a la realización de una buena preparación del suelo, al uso adecuado y oportuno del riego y fertilización, así como de las densidades de siembra recomendadas. El </w:t>
      </w:r>
      <w:r>
        <w:rPr>
          <w:rFonts w:ascii="Times New Roman" w:hAnsi="Times New Roman" w:cs="Times New Roman"/>
          <w:sz w:val="24"/>
          <w:szCs w:val="24"/>
        </w:rPr>
        <w:t xml:space="preserve">método mecánico propicia el uso </w:t>
      </w:r>
      <w:r w:rsidRPr="00F10F0E">
        <w:rPr>
          <w:rFonts w:ascii="Times New Roman" w:hAnsi="Times New Roman" w:cs="Times New Roman"/>
          <w:sz w:val="24"/>
          <w:szCs w:val="24"/>
        </w:rPr>
        <w:t>de implementos manuales o mecánicos para la eliminación de las malezas. El control químico es el medio de combate más utilizado, para obtener un máximo aprovechamiento del herbicida es conveniente combinarlo con prácticas de manejo cultural y mecánico. (Ulluary, J. et al. 2004)</w:t>
      </w:r>
      <w:r w:rsidRPr="00F10F0E">
        <w:rPr>
          <w:rFonts w:ascii="Times New Roman" w:hAnsi="Times New Roman" w:cs="Times New Roman"/>
          <w:color w:val="FF0000"/>
          <w:sz w:val="24"/>
          <w:szCs w:val="24"/>
        </w:rPr>
        <w:t xml:space="preserve"> </w:t>
      </w:r>
    </w:p>
    <w:p w:rsidR="00FF2403" w:rsidRPr="00F10F0E" w:rsidRDefault="00FF2403" w:rsidP="00FF2403">
      <w:pPr>
        <w:pStyle w:val="Sinespaciado"/>
        <w:spacing w:line="360" w:lineRule="auto"/>
        <w:jc w:val="both"/>
        <w:rPr>
          <w:rFonts w:ascii="Times New Roman" w:hAnsi="Times New Roman" w:cs="Times New Roman"/>
          <w:b/>
          <w:sz w:val="24"/>
          <w:szCs w:val="24"/>
        </w:rPr>
      </w:pPr>
    </w:p>
    <w:p w:rsidR="00FF2403" w:rsidRPr="00F10F0E" w:rsidRDefault="002A273A" w:rsidP="00FF2403">
      <w:pPr>
        <w:pStyle w:val="Sinespaciado"/>
        <w:spacing w:line="360" w:lineRule="auto"/>
        <w:jc w:val="both"/>
        <w:rPr>
          <w:rFonts w:ascii="Times New Roman" w:hAnsi="Times New Roman" w:cs="Times New Roman"/>
        </w:rPr>
      </w:pPr>
      <w:r>
        <w:rPr>
          <w:rFonts w:ascii="Times New Roman" w:hAnsi="Times New Roman" w:cs="Times New Roman"/>
          <w:b/>
          <w:sz w:val="24"/>
          <w:szCs w:val="24"/>
        </w:rPr>
        <w:t>3</w:t>
      </w:r>
      <w:r w:rsidR="00FF2403">
        <w:rPr>
          <w:rFonts w:ascii="Times New Roman" w:hAnsi="Times New Roman" w:cs="Times New Roman"/>
          <w:b/>
          <w:sz w:val="24"/>
          <w:szCs w:val="24"/>
        </w:rPr>
        <w:t>.6.5</w:t>
      </w:r>
      <w:r w:rsidR="00FF2403" w:rsidRPr="00F10F0E">
        <w:rPr>
          <w:rFonts w:ascii="Times New Roman" w:hAnsi="Times New Roman" w:cs="Times New Roman"/>
          <w:b/>
          <w:sz w:val="24"/>
          <w:szCs w:val="24"/>
        </w:rPr>
        <w:t>. Fertilización</w:t>
      </w:r>
    </w:p>
    <w:p w:rsidR="00FF2403" w:rsidRPr="00F10F0E" w:rsidRDefault="00FF2403" w:rsidP="00FF2403">
      <w:pPr>
        <w:pStyle w:val="Sinespaciado"/>
        <w:spacing w:line="360" w:lineRule="auto"/>
        <w:jc w:val="both"/>
        <w:rPr>
          <w:rFonts w:ascii="Times New Roman" w:hAnsi="Times New Roman" w:cs="Times New Roman"/>
          <w:color w:val="000000" w:themeColor="text1"/>
          <w:sz w:val="24"/>
          <w:szCs w:val="24"/>
        </w:rPr>
      </w:pPr>
    </w:p>
    <w:p w:rsidR="00FF2403" w:rsidRPr="00F10F0E" w:rsidRDefault="00FF2403" w:rsidP="00FF2403">
      <w:pPr>
        <w:pStyle w:val="Sinespaciado"/>
        <w:spacing w:line="360" w:lineRule="auto"/>
        <w:jc w:val="both"/>
        <w:rPr>
          <w:rFonts w:ascii="Times New Roman" w:hAnsi="Times New Roman" w:cs="Times New Roman"/>
          <w:color w:val="000000" w:themeColor="text1"/>
          <w:sz w:val="24"/>
          <w:szCs w:val="24"/>
        </w:rPr>
      </w:pPr>
      <w:r w:rsidRPr="00F10F0E">
        <w:rPr>
          <w:rFonts w:ascii="Times New Roman" w:hAnsi="Times New Roman" w:cs="Times New Roman"/>
          <w:sz w:val="24"/>
          <w:szCs w:val="24"/>
        </w:rPr>
        <w:t>El maní no es exigente en cantidades importantes de fertilizantes; pues a pesar de que para obtener una buena producción necesita aportes adecuados de nitrógeno, fósforo, potasio y calcio, como nutrientes principales algunos de estos elementos, pueden ser suministrados en buena parte por los rastrojos del cultivo anterior.</w:t>
      </w:r>
      <w:r w:rsidRPr="00F10F0E">
        <w:rPr>
          <w:rFonts w:ascii="Times New Roman" w:hAnsi="Times New Roman" w:cs="Times New Roman"/>
          <w:color w:val="000000" w:themeColor="text1"/>
          <w:sz w:val="24"/>
          <w:szCs w:val="24"/>
        </w:rPr>
        <w:t xml:space="preserve"> No es recomendable utilizar aplicar fertilizantes sin un análisis de suelo y de los cultivos previos, debido a que en el caso del nitrógeno la planta misma puede obtenerlo del aire por acción de las bacterias nitrificantes que viven asociadas con las plantas; los requerimientos de fósforo y potasio, pueden ser suministrados por los residuos de fertilizantes que quedan del cultivo anterior utilizado en la rotación. (Mendoza, H. et al. 2005)</w:t>
      </w:r>
    </w:p>
    <w:p w:rsidR="00FF2403" w:rsidRPr="00F10F0E" w:rsidRDefault="00FF2403" w:rsidP="00FF2403">
      <w:pPr>
        <w:pStyle w:val="Sinespaciado"/>
        <w:spacing w:line="360" w:lineRule="auto"/>
        <w:jc w:val="both"/>
        <w:rPr>
          <w:rFonts w:ascii="Times New Roman" w:hAnsi="Times New Roman" w:cs="Times New Roman"/>
          <w:color w:val="FF0000"/>
          <w:sz w:val="24"/>
          <w:szCs w:val="24"/>
        </w:rPr>
      </w:pPr>
    </w:p>
    <w:p w:rsidR="00FF2403" w:rsidRPr="00F10F0E" w:rsidRDefault="00FF2403" w:rsidP="00FF2403">
      <w:pPr>
        <w:pStyle w:val="Sinespaciado"/>
        <w:spacing w:line="360" w:lineRule="auto"/>
        <w:jc w:val="both"/>
        <w:rPr>
          <w:rFonts w:ascii="Times New Roman" w:hAnsi="Times New Roman" w:cs="Times New Roman"/>
          <w:sz w:val="24"/>
          <w:szCs w:val="24"/>
        </w:rPr>
      </w:pPr>
      <w:r w:rsidRPr="00F10F0E">
        <w:rPr>
          <w:rFonts w:ascii="Times New Roman" w:hAnsi="Times New Roman" w:cs="Times New Roman"/>
          <w:sz w:val="24"/>
          <w:szCs w:val="24"/>
        </w:rPr>
        <w:t>Es conveniente realizar un análisis químico del suelo antes de la siembra, y con base a los resultados, sí es necesario</w:t>
      </w:r>
      <w:r w:rsidR="00AA3B3A">
        <w:rPr>
          <w:rFonts w:ascii="Times New Roman" w:hAnsi="Times New Roman" w:cs="Times New Roman"/>
          <w:sz w:val="24"/>
          <w:szCs w:val="24"/>
        </w:rPr>
        <w:t>,</w:t>
      </w:r>
      <w:r w:rsidRPr="00F10F0E">
        <w:rPr>
          <w:rFonts w:ascii="Times New Roman" w:hAnsi="Times New Roman" w:cs="Times New Roman"/>
          <w:sz w:val="24"/>
          <w:szCs w:val="24"/>
        </w:rPr>
        <w:t xml:space="preserve"> aplicar fertilizantes de acuerdo a la siguiente tabla:</w:t>
      </w:r>
    </w:p>
    <w:p w:rsidR="00FF2403" w:rsidRPr="00F10F0E" w:rsidRDefault="00FF2403" w:rsidP="00FF2403">
      <w:pPr>
        <w:pStyle w:val="Sinespaciado"/>
        <w:spacing w:line="360" w:lineRule="auto"/>
        <w:jc w:val="both"/>
        <w:rPr>
          <w:rFonts w:ascii="Times New Roman" w:hAnsi="Times New Roman" w:cs="Times New Roman"/>
          <w:b/>
          <w:color w:val="FF0000"/>
          <w:sz w:val="24"/>
          <w:szCs w:val="24"/>
        </w:rPr>
      </w:pPr>
    </w:p>
    <w:tbl>
      <w:tblPr>
        <w:tblStyle w:val="Tablaconcuadrcula"/>
        <w:tblW w:w="5000" w:type="pct"/>
        <w:tblLook w:val="04A0" w:firstRow="1" w:lastRow="0" w:firstColumn="1" w:lastColumn="0" w:noHBand="0" w:noVBand="1"/>
      </w:tblPr>
      <w:tblGrid>
        <w:gridCol w:w="2809"/>
        <w:gridCol w:w="1522"/>
        <w:gridCol w:w="1261"/>
        <w:gridCol w:w="1256"/>
        <w:gridCol w:w="1080"/>
      </w:tblGrid>
      <w:tr w:rsidR="00946E06" w:rsidTr="005216D8">
        <w:tc>
          <w:tcPr>
            <w:tcW w:w="1772" w:type="pct"/>
            <w:vMerge w:val="restart"/>
          </w:tcPr>
          <w:p w:rsidR="00946E06" w:rsidRDefault="00946E06" w:rsidP="00946E06">
            <w:pPr>
              <w:jc w:val="center"/>
              <w:rPr>
                <w:rFonts w:cs="Times New Roman"/>
                <w:b/>
                <w:sz w:val="24"/>
                <w:szCs w:val="24"/>
              </w:rPr>
            </w:pPr>
          </w:p>
          <w:p w:rsidR="00946E06" w:rsidRPr="00316CFC" w:rsidRDefault="00946E06" w:rsidP="00946E06">
            <w:pPr>
              <w:jc w:val="center"/>
              <w:rPr>
                <w:rFonts w:cs="Times New Roman"/>
                <w:b/>
                <w:sz w:val="24"/>
                <w:szCs w:val="24"/>
              </w:rPr>
            </w:pPr>
            <w:r w:rsidRPr="00316CFC">
              <w:rPr>
                <w:rFonts w:cs="Times New Roman"/>
                <w:b/>
                <w:sz w:val="24"/>
                <w:szCs w:val="24"/>
              </w:rPr>
              <w:t>Interpretación</w:t>
            </w:r>
          </w:p>
          <w:p w:rsidR="00946E06" w:rsidRDefault="00946E06" w:rsidP="00946E06">
            <w:pPr>
              <w:jc w:val="center"/>
              <w:rPr>
                <w:rFonts w:cs="Times New Roman"/>
                <w:sz w:val="24"/>
                <w:szCs w:val="24"/>
              </w:rPr>
            </w:pPr>
            <w:r w:rsidRPr="00316CFC">
              <w:rPr>
                <w:rFonts w:cs="Times New Roman"/>
                <w:b/>
                <w:sz w:val="24"/>
                <w:szCs w:val="24"/>
              </w:rPr>
              <w:t>de análisis de suelo</w:t>
            </w:r>
          </w:p>
        </w:tc>
        <w:tc>
          <w:tcPr>
            <w:tcW w:w="3228" w:type="pct"/>
            <w:gridSpan w:val="4"/>
          </w:tcPr>
          <w:p w:rsidR="00946E06" w:rsidRDefault="00946E06" w:rsidP="00946E06">
            <w:pPr>
              <w:jc w:val="center"/>
              <w:rPr>
                <w:rFonts w:cs="Times New Roman"/>
                <w:b/>
                <w:sz w:val="24"/>
                <w:szCs w:val="24"/>
              </w:rPr>
            </w:pPr>
            <w:r>
              <w:rPr>
                <w:rFonts w:cs="Times New Roman"/>
                <w:b/>
                <w:sz w:val="24"/>
                <w:szCs w:val="24"/>
              </w:rPr>
              <w:t xml:space="preserve">       </w:t>
            </w:r>
          </w:p>
          <w:p w:rsidR="00946E06" w:rsidRDefault="00946E06" w:rsidP="00946E06">
            <w:pPr>
              <w:jc w:val="center"/>
              <w:rPr>
                <w:rFonts w:cs="Times New Roman"/>
                <w:b/>
                <w:sz w:val="24"/>
                <w:szCs w:val="24"/>
              </w:rPr>
            </w:pPr>
            <w:r>
              <w:rPr>
                <w:rFonts w:cs="Times New Roman"/>
                <w:b/>
                <w:sz w:val="24"/>
                <w:szCs w:val="24"/>
              </w:rPr>
              <w:t xml:space="preserve">  (kg/ha)</w:t>
            </w:r>
          </w:p>
          <w:p w:rsidR="00946E06" w:rsidRDefault="00946E06" w:rsidP="00946E06">
            <w:pPr>
              <w:jc w:val="center"/>
              <w:rPr>
                <w:rFonts w:cs="Times New Roman"/>
                <w:b/>
                <w:sz w:val="24"/>
                <w:szCs w:val="24"/>
              </w:rPr>
            </w:pPr>
          </w:p>
        </w:tc>
      </w:tr>
      <w:tr w:rsidR="00946E06" w:rsidTr="005216D8">
        <w:trPr>
          <w:trHeight w:val="299"/>
        </w:trPr>
        <w:tc>
          <w:tcPr>
            <w:tcW w:w="1772" w:type="pct"/>
            <w:vMerge/>
          </w:tcPr>
          <w:p w:rsidR="00946E06" w:rsidRDefault="00946E06" w:rsidP="00946E06">
            <w:pPr>
              <w:jc w:val="both"/>
              <w:rPr>
                <w:rFonts w:cs="Times New Roman"/>
                <w:sz w:val="24"/>
                <w:szCs w:val="24"/>
              </w:rPr>
            </w:pPr>
          </w:p>
        </w:tc>
        <w:tc>
          <w:tcPr>
            <w:tcW w:w="960" w:type="pct"/>
          </w:tcPr>
          <w:p w:rsidR="00946E06" w:rsidRPr="00316CFC" w:rsidRDefault="00946E06" w:rsidP="00946E06">
            <w:pPr>
              <w:jc w:val="center"/>
              <w:rPr>
                <w:rFonts w:cs="Times New Roman"/>
                <w:b/>
                <w:sz w:val="24"/>
                <w:szCs w:val="24"/>
              </w:rPr>
            </w:pPr>
            <w:r>
              <w:rPr>
                <w:rFonts w:cs="Times New Roman"/>
                <w:b/>
                <w:sz w:val="24"/>
                <w:szCs w:val="24"/>
              </w:rPr>
              <w:t xml:space="preserve"> N</w:t>
            </w:r>
          </w:p>
        </w:tc>
        <w:tc>
          <w:tcPr>
            <w:tcW w:w="795" w:type="pct"/>
          </w:tcPr>
          <w:p w:rsidR="00946E06" w:rsidRPr="00316CFC" w:rsidRDefault="00946E06" w:rsidP="00946E06">
            <w:pPr>
              <w:jc w:val="center"/>
              <w:rPr>
                <w:rFonts w:cs="Times New Roman"/>
                <w:b/>
                <w:sz w:val="24"/>
                <w:szCs w:val="24"/>
              </w:rPr>
            </w:pPr>
            <w:r>
              <w:rPr>
                <w:rFonts w:cs="Times New Roman"/>
                <w:b/>
                <w:sz w:val="24"/>
                <w:szCs w:val="24"/>
              </w:rPr>
              <w:t xml:space="preserve"> P</w:t>
            </w:r>
            <w:r w:rsidRPr="007B094B">
              <w:rPr>
                <w:rFonts w:cs="Times New Roman"/>
                <w:b/>
                <w:sz w:val="24"/>
                <w:szCs w:val="24"/>
                <w:vertAlign w:val="subscript"/>
              </w:rPr>
              <w:t>2</w:t>
            </w:r>
            <w:r>
              <w:rPr>
                <w:rFonts w:cs="Times New Roman"/>
                <w:b/>
                <w:sz w:val="24"/>
                <w:szCs w:val="24"/>
              </w:rPr>
              <w:t>O</w:t>
            </w:r>
            <w:r w:rsidRPr="007B094B">
              <w:rPr>
                <w:rFonts w:cs="Times New Roman"/>
                <w:b/>
                <w:sz w:val="24"/>
                <w:szCs w:val="24"/>
                <w:vertAlign w:val="subscript"/>
              </w:rPr>
              <w:t>5</w:t>
            </w:r>
          </w:p>
        </w:tc>
        <w:tc>
          <w:tcPr>
            <w:tcW w:w="792" w:type="pct"/>
          </w:tcPr>
          <w:p w:rsidR="00946E06" w:rsidRPr="00316CFC" w:rsidRDefault="00946E06" w:rsidP="00946E06">
            <w:pPr>
              <w:jc w:val="center"/>
              <w:rPr>
                <w:rFonts w:cs="Times New Roman"/>
                <w:b/>
                <w:sz w:val="24"/>
                <w:szCs w:val="24"/>
              </w:rPr>
            </w:pPr>
            <w:r>
              <w:rPr>
                <w:rFonts w:cs="Times New Roman"/>
                <w:b/>
                <w:sz w:val="24"/>
                <w:szCs w:val="24"/>
              </w:rPr>
              <w:t xml:space="preserve"> K</w:t>
            </w:r>
            <w:r w:rsidRPr="007B094B">
              <w:rPr>
                <w:rFonts w:cs="Times New Roman"/>
                <w:b/>
                <w:sz w:val="24"/>
                <w:szCs w:val="24"/>
                <w:vertAlign w:val="subscript"/>
              </w:rPr>
              <w:t>2</w:t>
            </w:r>
            <w:r>
              <w:rPr>
                <w:rFonts w:cs="Times New Roman"/>
                <w:b/>
                <w:sz w:val="24"/>
                <w:szCs w:val="24"/>
              </w:rPr>
              <w:t>0</w:t>
            </w:r>
          </w:p>
        </w:tc>
        <w:tc>
          <w:tcPr>
            <w:tcW w:w="681" w:type="pct"/>
          </w:tcPr>
          <w:p w:rsidR="00946E06" w:rsidRDefault="00946E06" w:rsidP="00946E06">
            <w:pPr>
              <w:jc w:val="center"/>
              <w:rPr>
                <w:rFonts w:cs="Times New Roman"/>
                <w:b/>
                <w:sz w:val="24"/>
                <w:szCs w:val="24"/>
              </w:rPr>
            </w:pPr>
            <w:r>
              <w:rPr>
                <w:rFonts w:cs="Times New Roman"/>
                <w:b/>
                <w:sz w:val="24"/>
                <w:szCs w:val="24"/>
              </w:rPr>
              <w:t>S</w:t>
            </w:r>
          </w:p>
        </w:tc>
      </w:tr>
      <w:tr w:rsidR="00946E06" w:rsidTr="005216D8">
        <w:tc>
          <w:tcPr>
            <w:tcW w:w="1772" w:type="pct"/>
            <w:vAlign w:val="bottom"/>
          </w:tcPr>
          <w:p w:rsidR="00946E06" w:rsidRDefault="00946E06" w:rsidP="00802A01">
            <w:pPr>
              <w:ind w:left="176"/>
              <w:jc w:val="center"/>
              <w:rPr>
                <w:rFonts w:cs="Times New Roman"/>
                <w:sz w:val="24"/>
                <w:szCs w:val="24"/>
              </w:rPr>
            </w:pPr>
            <w:r>
              <w:rPr>
                <w:rFonts w:cs="Times New Roman"/>
                <w:sz w:val="24"/>
                <w:szCs w:val="24"/>
              </w:rPr>
              <w:t>Bajo (B)</w:t>
            </w:r>
          </w:p>
        </w:tc>
        <w:tc>
          <w:tcPr>
            <w:tcW w:w="960" w:type="pct"/>
            <w:vAlign w:val="bottom"/>
          </w:tcPr>
          <w:p w:rsidR="00946E06" w:rsidRDefault="00946E06" w:rsidP="00802A01">
            <w:pPr>
              <w:ind w:left="-32"/>
              <w:jc w:val="center"/>
              <w:rPr>
                <w:rFonts w:cs="Times New Roman"/>
                <w:sz w:val="24"/>
                <w:szCs w:val="24"/>
              </w:rPr>
            </w:pPr>
            <w:r>
              <w:rPr>
                <w:rFonts w:cs="Times New Roman"/>
                <w:sz w:val="24"/>
                <w:szCs w:val="24"/>
              </w:rPr>
              <w:t>115</w:t>
            </w:r>
          </w:p>
        </w:tc>
        <w:tc>
          <w:tcPr>
            <w:tcW w:w="795" w:type="pct"/>
            <w:vAlign w:val="bottom"/>
          </w:tcPr>
          <w:p w:rsidR="00946E06" w:rsidRDefault="00946E06" w:rsidP="00802A01">
            <w:pPr>
              <w:ind w:left="34"/>
              <w:jc w:val="center"/>
              <w:rPr>
                <w:rFonts w:cs="Times New Roman"/>
                <w:sz w:val="24"/>
                <w:szCs w:val="24"/>
              </w:rPr>
            </w:pPr>
            <w:r>
              <w:rPr>
                <w:rFonts w:cs="Times New Roman"/>
                <w:sz w:val="24"/>
                <w:szCs w:val="24"/>
              </w:rPr>
              <w:t>46</w:t>
            </w:r>
          </w:p>
        </w:tc>
        <w:tc>
          <w:tcPr>
            <w:tcW w:w="792" w:type="pct"/>
            <w:vAlign w:val="bottom"/>
          </w:tcPr>
          <w:p w:rsidR="00946E06" w:rsidRDefault="00AA3B3A" w:rsidP="00802A01">
            <w:pPr>
              <w:ind w:left="33"/>
              <w:jc w:val="center"/>
              <w:rPr>
                <w:rFonts w:cs="Times New Roman"/>
                <w:sz w:val="24"/>
                <w:szCs w:val="24"/>
              </w:rPr>
            </w:pPr>
            <w:r>
              <w:rPr>
                <w:rFonts w:cs="Times New Roman"/>
                <w:sz w:val="24"/>
                <w:szCs w:val="24"/>
              </w:rPr>
              <w:t>100</w:t>
            </w:r>
          </w:p>
        </w:tc>
        <w:tc>
          <w:tcPr>
            <w:tcW w:w="681" w:type="pct"/>
            <w:vAlign w:val="bottom"/>
          </w:tcPr>
          <w:p w:rsidR="00946E06" w:rsidRDefault="00946E06" w:rsidP="00802A01">
            <w:pPr>
              <w:ind w:left="33"/>
              <w:jc w:val="center"/>
              <w:rPr>
                <w:rFonts w:cs="Times New Roman"/>
                <w:sz w:val="24"/>
                <w:szCs w:val="24"/>
              </w:rPr>
            </w:pPr>
            <w:r>
              <w:rPr>
                <w:rFonts w:cs="Times New Roman"/>
                <w:sz w:val="24"/>
                <w:szCs w:val="24"/>
              </w:rPr>
              <w:t>36</w:t>
            </w:r>
          </w:p>
        </w:tc>
      </w:tr>
      <w:tr w:rsidR="00946E06" w:rsidTr="005216D8">
        <w:tc>
          <w:tcPr>
            <w:tcW w:w="1772" w:type="pct"/>
            <w:vAlign w:val="bottom"/>
          </w:tcPr>
          <w:p w:rsidR="00946E06" w:rsidRDefault="00946E06" w:rsidP="00802A01">
            <w:pPr>
              <w:ind w:left="176"/>
              <w:jc w:val="center"/>
              <w:rPr>
                <w:rFonts w:cs="Times New Roman"/>
                <w:sz w:val="24"/>
                <w:szCs w:val="24"/>
              </w:rPr>
            </w:pPr>
            <w:r>
              <w:rPr>
                <w:rFonts w:cs="Times New Roman"/>
                <w:sz w:val="24"/>
                <w:szCs w:val="24"/>
              </w:rPr>
              <w:t>Medio (M)</w:t>
            </w:r>
          </w:p>
        </w:tc>
        <w:tc>
          <w:tcPr>
            <w:tcW w:w="960" w:type="pct"/>
            <w:vAlign w:val="bottom"/>
          </w:tcPr>
          <w:p w:rsidR="00946E06" w:rsidRDefault="00946E06" w:rsidP="00802A01">
            <w:pPr>
              <w:ind w:left="-32"/>
              <w:jc w:val="center"/>
              <w:rPr>
                <w:rFonts w:cs="Times New Roman"/>
                <w:sz w:val="24"/>
                <w:szCs w:val="24"/>
              </w:rPr>
            </w:pPr>
            <w:r>
              <w:rPr>
                <w:rFonts w:cs="Times New Roman"/>
                <w:sz w:val="24"/>
                <w:szCs w:val="24"/>
              </w:rPr>
              <w:t>92</w:t>
            </w:r>
          </w:p>
        </w:tc>
        <w:tc>
          <w:tcPr>
            <w:tcW w:w="795" w:type="pct"/>
            <w:vAlign w:val="bottom"/>
          </w:tcPr>
          <w:p w:rsidR="00946E06" w:rsidRDefault="00946E06" w:rsidP="00802A01">
            <w:pPr>
              <w:ind w:left="34"/>
              <w:jc w:val="center"/>
              <w:rPr>
                <w:rFonts w:cs="Times New Roman"/>
                <w:sz w:val="24"/>
                <w:szCs w:val="24"/>
              </w:rPr>
            </w:pPr>
            <w:r>
              <w:rPr>
                <w:rFonts w:cs="Times New Roman"/>
                <w:sz w:val="24"/>
                <w:szCs w:val="24"/>
              </w:rPr>
              <w:t>23</w:t>
            </w:r>
          </w:p>
        </w:tc>
        <w:tc>
          <w:tcPr>
            <w:tcW w:w="792" w:type="pct"/>
            <w:vAlign w:val="bottom"/>
          </w:tcPr>
          <w:p w:rsidR="00946E06" w:rsidRDefault="00AA3B3A" w:rsidP="00802A01">
            <w:pPr>
              <w:ind w:left="33"/>
              <w:jc w:val="center"/>
              <w:rPr>
                <w:rFonts w:cs="Times New Roman"/>
                <w:sz w:val="24"/>
                <w:szCs w:val="24"/>
              </w:rPr>
            </w:pPr>
            <w:r>
              <w:rPr>
                <w:rFonts w:cs="Times New Roman"/>
                <w:sz w:val="24"/>
                <w:szCs w:val="24"/>
              </w:rPr>
              <w:t>50</w:t>
            </w:r>
          </w:p>
        </w:tc>
        <w:tc>
          <w:tcPr>
            <w:tcW w:w="681" w:type="pct"/>
            <w:vAlign w:val="bottom"/>
          </w:tcPr>
          <w:p w:rsidR="00946E06" w:rsidRDefault="00946E06" w:rsidP="00802A01">
            <w:pPr>
              <w:ind w:left="33"/>
              <w:jc w:val="center"/>
              <w:rPr>
                <w:rFonts w:cs="Times New Roman"/>
                <w:sz w:val="24"/>
                <w:szCs w:val="24"/>
              </w:rPr>
            </w:pPr>
            <w:r>
              <w:rPr>
                <w:rFonts w:cs="Times New Roman"/>
                <w:sz w:val="24"/>
                <w:szCs w:val="24"/>
              </w:rPr>
              <w:t>18</w:t>
            </w:r>
          </w:p>
        </w:tc>
      </w:tr>
      <w:tr w:rsidR="00946E06" w:rsidTr="005216D8">
        <w:tc>
          <w:tcPr>
            <w:tcW w:w="1772" w:type="pct"/>
            <w:vAlign w:val="bottom"/>
          </w:tcPr>
          <w:p w:rsidR="00946E06" w:rsidRDefault="00946E06" w:rsidP="00802A01">
            <w:pPr>
              <w:ind w:left="176"/>
              <w:jc w:val="center"/>
              <w:rPr>
                <w:rFonts w:cs="Times New Roman"/>
                <w:sz w:val="24"/>
                <w:szCs w:val="24"/>
              </w:rPr>
            </w:pPr>
            <w:r>
              <w:rPr>
                <w:rFonts w:cs="Times New Roman"/>
                <w:sz w:val="24"/>
                <w:szCs w:val="24"/>
              </w:rPr>
              <w:t>Alto (A)</w:t>
            </w:r>
          </w:p>
        </w:tc>
        <w:tc>
          <w:tcPr>
            <w:tcW w:w="960" w:type="pct"/>
            <w:vAlign w:val="bottom"/>
          </w:tcPr>
          <w:p w:rsidR="00946E06" w:rsidRDefault="00946E06" w:rsidP="00802A01">
            <w:pPr>
              <w:ind w:left="-32"/>
              <w:jc w:val="center"/>
              <w:rPr>
                <w:rFonts w:cs="Times New Roman"/>
                <w:sz w:val="24"/>
                <w:szCs w:val="24"/>
              </w:rPr>
            </w:pPr>
            <w:r>
              <w:rPr>
                <w:rFonts w:cs="Times New Roman"/>
                <w:sz w:val="24"/>
                <w:szCs w:val="24"/>
              </w:rPr>
              <w:t>46</w:t>
            </w:r>
          </w:p>
        </w:tc>
        <w:tc>
          <w:tcPr>
            <w:tcW w:w="795" w:type="pct"/>
            <w:vAlign w:val="bottom"/>
          </w:tcPr>
          <w:p w:rsidR="00946E06" w:rsidRDefault="00946E06" w:rsidP="00802A01">
            <w:pPr>
              <w:ind w:left="34"/>
              <w:jc w:val="center"/>
              <w:rPr>
                <w:rFonts w:cs="Times New Roman"/>
                <w:sz w:val="24"/>
                <w:szCs w:val="24"/>
              </w:rPr>
            </w:pPr>
            <w:r>
              <w:rPr>
                <w:rFonts w:cs="Times New Roman"/>
                <w:sz w:val="24"/>
                <w:szCs w:val="24"/>
              </w:rPr>
              <w:t>0</w:t>
            </w:r>
          </w:p>
        </w:tc>
        <w:tc>
          <w:tcPr>
            <w:tcW w:w="792" w:type="pct"/>
            <w:vAlign w:val="bottom"/>
          </w:tcPr>
          <w:p w:rsidR="00946E06" w:rsidRDefault="00AA3B3A" w:rsidP="00802A01">
            <w:pPr>
              <w:ind w:left="33"/>
              <w:jc w:val="center"/>
              <w:rPr>
                <w:rFonts w:cs="Times New Roman"/>
                <w:sz w:val="24"/>
                <w:szCs w:val="24"/>
              </w:rPr>
            </w:pPr>
            <w:r>
              <w:rPr>
                <w:rFonts w:cs="Times New Roman"/>
                <w:sz w:val="24"/>
                <w:szCs w:val="24"/>
              </w:rPr>
              <w:t>0</w:t>
            </w:r>
          </w:p>
        </w:tc>
        <w:tc>
          <w:tcPr>
            <w:tcW w:w="681" w:type="pct"/>
            <w:vAlign w:val="bottom"/>
          </w:tcPr>
          <w:p w:rsidR="00946E06" w:rsidRDefault="00946E06" w:rsidP="00802A01">
            <w:pPr>
              <w:ind w:left="33"/>
              <w:jc w:val="center"/>
              <w:rPr>
                <w:rFonts w:cs="Times New Roman"/>
                <w:sz w:val="24"/>
                <w:szCs w:val="24"/>
              </w:rPr>
            </w:pPr>
            <w:r>
              <w:rPr>
                <w:rFonts w:cs="Times New Roman"/>
                <w:sz w:val="24"/>
                <w:szCs w:val="24"/>
              </w:rPr>
              <w:t>0</w:t>
            </w:r>
          </w:p>
        </w:tc>
      </w:tr>
    </w:tbl>
    <w:p w:rsidR="00FF2403" w:rsidRPr="00F10F0E" w:rsidRDefault="00FF2403" w:rsidP="00FF2403">
      <w:pPr>
        <w:tabs>
          <w:tab w:val="left" w:pos="6371"/>
        </w:tabs>
        <w:autoSpaceDE w:val="0"/>
        <w:autoSpaceDN w:val="0"/>
        <w:adjustRightInd w:val="0"/>
        <w:spacing w:after="0" w:line="240" w:lineRule="auto"/>
        <w:ind w:right="-1"/>
        <w:jc w:val="both"/>
        <w:rPr>
          <w:rFonts w:ascii="Times New Roman" w:hAnsi="Times New Roman" w:cs="Times New Roman"/>
          <w:bCs/>
          <w:color w:val="FF0000"/>
          <w:sz w:val="20"/>
          <w:szCs w:val="20"/>
        </w:rPr>
      </w:pPr>
    </w:p>
    <w:p w:rsidR="00946E06" w:rsidRPr="005216D8" w:rsidRDefault="00FF2403" w:rsidP="00946E06">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sidRPr="005216D8">
        <w:rPr>
          <w:rFonts w:ascii="Times New Roman" w:hAnsi="Times New Roman" w:cs="Times New Roman"/>
          <w:bCs/>
          <w:sz w:val="24"/>
          <w:szCs w:val="24"/>
        </w:rPr>
        <w:t xml:space="preserve">Fuente: </w:t>
      </w:r>
      <w:r w:rsidR="00946E06" w:rsidRPr="005216D8">
        <w:rPr>
          <w:rFonts w:ascii="Times New Roman" w:hAnsi="Times New Roman" w:cs="Times New Roman"/>
          <w:sz w:val="24"/>
          <w:szCs w:val="24"/>
        </w:rPr>
        <w:t>Guamán, R. et al. 2014.</w:t>
      </w:r>
    </w:p>
    <w:p w:rsidR="002A273A" w:rsidRDefault="002A273A" w:rsidP="00FF2403">
      <w:pPr>
        <w:autoSpaceDE w:val="0"/>
        <w:autoSpaceDN w:val="0"/>
        <w:adjustRightInd w:val="0"/>
        <w:spacing w:after="0" w:line="360" w:lineRule="auto"/>
        <w:jc w:val="both"/>
        <w:rPr>
          <w:rFonts w:ascii="Times New Roman" w:hAnsi="Times New Roman" w:cs="Times New Roman"/>
          <w:b/>
          <w:sz w:val="24"/>
          <w:szCs w:val="24"/>
        </w:rPr>
      </w:pPr>
    </w:p>
    <w:p w:rsidR="00FF2403" w:rsidRPr="00F10F0E" w:rsidRDefault="002A273A" w:rsidP="00FF240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FF2403">
        <w:rPr>
          <w:rFonts w:ascii="Times New Roman" w:hAnsi="Times New Roman" w:cs="Times New Roman"/>
          <w:b/>
          <w:sz w:val="24"/>
          <w:szCs w:val="24"/>
        </w:rPr>
        <w:t>.6.6</w:t>
      </w:r>
      <w:r w:rsidR="00FF2403" w:rsidRPr="00F10F0E">
        <w:rPr>
          <w:rFonts w:ascii="Times New Roman" w:hAnsi="Times New Roman" w:cs="Times New Roman"/>
          <w:b/>
          <w:sz w:val="24"/>
          <w:szCs w:val="24"/>
        </w:rPr>
        <w:t xml:space="preserve">. Rotaciones </w:t>
      </w:r>
    </w:p>
    <w:p w:rsidR="00FF2403" w:rsidRPr="00F10F0E" w:rsidRDefault="00FF2403" w:rsidP="00FF2403">
      <w:pPr>
        <w:autoSpaceDE w:val="0"/>
        <w:autoSpaceDN w:val="0"/>
        <w:adjustRightInd w:val="0"/>
        <w:spacing w:after="0" w:line="360" w:lineRule="auto"/>
        <w:jc w:val="both"/>
        <w:rPr>
          <w:rFonts w:ascii="Times New Roman" w:hAnsi="Times New Roman" w:cs="Times New Roman"/>
          <w:b/>
          <w:color w:val="FF0000"/>
          <w:sz w:val="24"/>
          <w:szCs w:val="24"/>
        </w:rPr>
      </w:pPr>
    </w:p>
    <w:p w:rsidR="00FF2403" w:rsidRPr="00F10F0E" w:rsidRDefault="00FF2403" w:rsidP="00FF2403">
      <w:pPr>
        <w:spacing w:after="0" w:line="360" w:lineRule="auto"/>
        <w:jc w:val="both"/>
        <w:rPr>
          <w:rFonts w:ascii="Times New Roman" w:hAnsi="Times New Roman" w:cs="Times New Roman"/>
          <w:color w:val="FF0000"/>
          <w:sz w:val="24"/>
          <w:szCs w:val="24"/>
        </w:rPr>
      </w:pPr>
      <w:r w:rsidRPr="00F10F0E">
        <w:rPr>
          <w:rFonts w:ascii="Times New Roman" w:hAnsi="Times New Roman" w:cs="Times New Roman"/>
          <w:sz w:val="24"/>
          <w:szCs w:val="24"/>
        </w:rPr>
        <w:t>Una adecuada rotación de cultivos permite mantener y aumentar los niveles de rendimiento, a la vez que conservan y equilibran las condiciones físicas, químicas y biológicas del suelo. El maní por ser una planta leguminosa aporta nitrógeno al suelo, elemento que queda disponible para otros cultivos como las gramíneas que no tienen esa p</w:t>
      </w:r>
      <w:r>
        <w:rPr>
          <w:rFonts w:ascii="Times New Roman" w:hAnsi="Times New Roman" w:cs="Times New Roman"/>
          <w:sz w:val="24"/>
          <w:szCs w:val="24"/>
        </w:rPr>
        <w:t>ropiedad, c</w:t>
      </w:r>
      <w:r w:rsidRPr="00F10F0E">
        <w:rPr>
          <w:rFonts w:ascii="Times New Roman" w:hAnsi="Times New Roman" w:cs="Times New Roman"/>
          <w:sz w:val="24"/>
          <w:szCs w:val="24"/>
        </w:rPr>
        <w:t xml:space="preserve">uando se realiza la rotación con maíz, </w:t>
      </w:r>
      <w:r>
        <w:rPr>
          <w:rFonts w:ascii="Times New Roman" w:hAnsi="Times New Roman" w:cs="Times New Roman"/>
          <w:sz w:val="24"/>
          <w:szCs w:val="24"/>
        </w:rPr>
        <w:t xml:space="preserve">éste se beneficia del nitrógeno </w:t>
      </w:r>
      <w:r w:rsidRPr="00F10F0E">
        <w:rPr>
          <w:rFonts w:ascii="Times New Roman" w:hAnsi="Times New Roman" w:cs="Times New Roman"/>
          <w:sz w:val="24"/>
          <w:szCs w:val="24"/>
        </w:rPr>
        <w:t>dejado por el maní, mientras que la gramínea aporta abundante rastrojo cuyos residuos mejoran las características físicas del suelo. (Mendoza, H. et al. 2005)</w:t>
      </w:r>
    </w:p>
    <w:p w:rsidR="00FF2403" w:rsidRPr="00F10F0E" w:rsidRDefault="00FF2403" w:rsidP="00FF2403">
      <w:pPr>
        <w:spacing w:after="0" w:line="360" w:lineRule="auto"/>
        <w:jc w:val="both"/>
        <w:rPr>
          <w:rFonts w:ascii="Times New Roman" w:hAnsi="Times New Roman" w:cs="Times New Roman"/>
          <w:b/>
          <w:color w:val="FF0000"/>
          <w:sz w:val="24"/>
          <w:szCs w:val="24"/>
        </w:rPr>
      </w:pPr>
    </w:p>
    <w:p w:rsidR="00FF2403" w:rsidRPr="00F10F0E" w:rsidRDefault="002A273A" w:rsidP="00FF2403">
      <w:pPr>
        <w:spacing w:after="0" w:line="360" w:lineRule="auto"/>
        <w:jc w:val="both"/>
        <w:rPr>
          <w:rFonts w:ascii="Times New Roman" w:hAnsi="Times New Roman" w:cs="Times New Roman"/>
          <w:b/>
          <w:bCs/>
          <w:sz w:val="24"/>
          <w:szCs w:val="24"/>
          <w:lang w:eastAsia="es-EC"/>
        </w:rPr>
      </w:pPr>
      <w:r>
        <w:rPr>
          <w:rFonts w:ascii="Times New Roman" w:hAnsi="Times New Roman" w:cs="Times New Roman"/>
          <w:b/>
          <w:sz w:val="24"/>
          <w:szCs w:val="24"/>
        </w:rPr>
        <w:t>3</w:t>
      </w:r>
      <w:r w:rsidR="00FF2403" w:rsidRPr="00F10F0E">
        <w:rPr>
          <w:rFonts w:ascii="Times New Roman" w:hAnsi="Times New Roman" w:cs="Times New Roman"/>
          <w:b/>
          <w:sz w:val="24"/>
          <w:szCs w:val="24"/>
        </w:rPr>
        <w:t xml:space="preserve">.7. </w:t>
      </w:r>
      <w:bookmarkEnd w:id="1"/>
      <w:r w:rsidRPr="00F10F0E">
        <w:rPr>
          <w:rFonts w:ascii="Times New Roman" w:hAnsi="Times New Roman" w:cs="Times New Roman"/>
          <w:b/>
          <w:bCs/>
          <w:sz w:val="24"/>
          <w:szCs w:val="24"/>
          <w:lang w:eastAsia="es-EC"/>
        </w:rPr>
        <w:t xml:space="preserve">Plagas </w:t>
      </w:r>
    </w:p>
    <w:p w:rsidR="00FF2403" w:rsidRPr="00F10F0E" w:rsidRDefault="00FF2403" w:rsidP="00FF2403">
      <w:pPr>
        <w:spacing w:after="0" w:line="360" w:lineRule="auto"/>
        <w:jc w:val="both"/>
        <w:rPr>
          <w:rFonts w:ascii="Times New Roman" w:hAnsi="Times New Roman" w:cs="Times New Roman"/>
          <w:b/>
          <w:bCs/>
          <w:sz w:val="24"/>
          <w:szCs w:val="24"/>
          <w:lang w:eastAsia="es-EC"/>
        </w:rPr>
      </w:pPr>
    </w:p>
    <w:p w:rsidR="00FF2403" w:rsidRPr="00F10F0E"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bookmarkStart w:id="2" w:name="OLE_LINK5"/>
      <w:r>
        <w:rPr>
          <w:rFonts w:ascii="Times New Roman" w:hAnsi="Times New Roman" w:cs="Times New Roman"/>
          <w:b/>
          <w:sz w:val="24"/>
          <w:szCs w:val="24"/>
        </w:rPr>
        <w:t>3</w:t>
      </w:r>
      <w:r w:rsidR="00FF2403" w:rsidRPr="00F10F0E">
        <w:rPr>
          <w:rFonts w:ascii="Times New Roman" w:hAnsi="Times New Roman" w:cs="Times New Roman"/>
          <w:b/>
          <w:sz w:val="24"/>
          <w:szCs w:val="24"/>
        </w:rPr>
        <w:t>.7.1.</w:t>
      </w:r>
      <w:bookmarkStart w:id="3" w:name="OLE_LINK16"/>
      <w:bookmarkEnd w:id="2"/>
      <w:bookmarkEnd w:id="3"/>
      <w:r w:rsidR="00FF2403" w:rsidRPr="00F10F0E">
        <w:rPr>
          <w:rFonts w:ascii="Times New Roman" w:hAnsi="Times New Roman" w:cs="Times New Roman"/>
          <w:b/>
          <w:sz w:val="24"/>
          <w:szCs w:val="24"/>
        </w:rPr>
        <w:t xml:space="preserve"> Gusano cogollero (</w:t>
      </w:r>
      <w:proofErr w:type="spellStart"/>
      <w:r w:rsidR="00FF2403" w:rsidRPr="00F10F0E">
        <w:rPr>
          <w:rFonts w:ascii="Times New Roman" w:hAnsi="Times New Roman" w:cs="Times New Roman"/>
          <w:b/>
          <w:i/>
          <w:sz w:val="24"/>
          <w:szCs w:val="24"/>
          <w:u w:val="single"/>
        </w:rPr>
        <w:t>Stegasta</w:t>
      </w:r>
      <w:proofErr w:type="spellEnd"/>
      <w:r w:rsidR="00FF2403" w:rsidRPr="00F10F0E">
        <w:rPr>
          <w:rFonts w:ascii="Times New Roman" w:hAnsi="Times New Roman" w:cs="Times New Roman"/>
          <w:b/>
          <w:i/>
          <w:sz w:val="24"/>
          <w:szCs w:val="24"/>
        </w:rPr>
        <w:t xml:space="preserve"> </w:t>
      </w:r>
      <w:proofErr w:type="spellStart"/>
      <w:r w:rsidR="00FF2403" w:rsidRPr="00F10F0E">
        <w:rPr>
          <w:rFonts w:ascii="Times New Roman" w:hAnsi="Times New Roman" w:cs="Times New Roman"/>
          <w:b/>
          <w:i/>
          <w:sz w:val="24"/>
          <w:szCs w:val="24"/>
          <w:u w:val="single"/>
        </w:rPr>
        <w:t>bosquella</w:t>
      </w:r>
      <w:proofErr w:type="spellEnd"/>
      <w:r w:rsidR="00FF2403" w:rsidRPr="00F10F0E">
        <w:rPr>
          <w:rFonts w:ascii="Times New Roman" w:hAnsi="Times New Roman" w:cs="Times New Roman"/>
          <w:b/>
          <w:i/>
          <w:sz w:val="24"/>
          <w:szCs w:val="24"/>
        </w:rPr>
        <w:t xml:space="preserve"> Ch.</w:t>
      </w:r>
      <w:r w:rsidR="00FF2403" w:rsidRPr="00F10F0E">
        <w:rPr>
          <w:rFonts w:ascii="Times New Roman" w:hAnsi="Times New Roman" w:cs="Times New Roman"/>
          <w:b/>
          <w:sz w:val="24"/>
          <w:szCs w:val="24"/>
        </w:rPr>
        <w:t>)</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p w:rsidR="00FF2403" w:rsidRPr="00F10F0E" w:rsidRDefault="00FF2403" w:rsidP="00FF2403">
      <w:pPr>
        <w:pStyle w:val="Sinespaciado"/>
        <w:spacing w:line="360" w:lineRule="auto"/>
        <w:jc w:val="both"/>
        <w:rPr>
          <w:rFonts w:ascii="Times New Roman" w:hAnsi="Times New Roman" w:cs="Times New Roman"/>
          <w:sz w:val="24"/>
          <w:szCs w:val="24"/>
        </w:rPr>
      </w:pPr>
      <w:r w:rsidRPr="00F10F0E">
        <w:rPr>
          <w:rFonts w:ascii="Times New Roman" w:hAnsi="Times New Roman" w:cs="Times New Roman"/>
          <w:sz w:val="24"/>
          <w:szCs w:val="24"/>
        </w:rPr>
        <w:t xml:space="preserve">Es la plaga más perjudicial en el cultivo de maní, el adulto es una pequeña mariposa de color negro que se distingue por una franja de color crema en el dorso, deposita huevecillos de forma oblonga en las hojuelas cerradas de las plantas¸ a los tres o cuatro días nace la larva, </w:t>
      </w:r>
      <w:r>
        <w:rPr>
          <w:rFonts w:ascii="Times New Roman" w:hAnsi="Times New Roman" w:cs="Times New Roman"/>
          <w:sz w:val="24"/>
          <w:szCs w:val="24"/>
        </w:rPr>
        <w:t>la que llega a medir hasta un centímetro</w:t>
      </w:r>
      <w:r w:rsidRPr="00F10F0E">
        <w:rPr>
          <w:rFonts w:ascii="Times New Roman" w:hAnsi="Times New Roman" w:cs="Times New Roman"/>
          <w:sz w:val="24"/>
          <w:szCs w:val="24"/>
        </w:rPr>
        <w:t xml:space="preserve"> de longitud durante sus 12 días de desarrollo. Su coloración de blanco cremoso a amarillo verdoso, lleva una banda roja ubicada detrás de la cabeza, el ciclo de vida (huevo-adulto) es de dos a tres semanas. En estado larval prefiere cogollos tiernos o la región </w:t>
      </w:r>
      <w:proofErr w:type="spellStart"/>
      <w:r w:rsidRPr="00F10F0E">
        <w:rPr>
          <w:rFonts w:ascii="Times New Roman" w:hAnsi="Times New Roman" w:cs="Times New Roman"/>
          <w:sz w:val="24"/>
          <w:szCs w:val="24"/>
        </w:rPr>
        <w:t>meristemática</w:t>
      </w:r>
      <w:proofErr w:type="spellEnd"/>
      <w:r w:rsidRPr="00F10F0E">
        <w:rPr>
          <w:rFonts w:ascii="Times New Roman" w:hAnsi="Times New Roman" w:cs="Times New Roman"/>
          <w:sz w:val="24"/>
          <w:szCs w:val="24"/>
        </w:rPr>
        <w:t xml:space="preserve"> de las yemas; causa daños en hojuelas, yemas foliares y florales con lo que afecta al crecimiento y rendimiento de las plantas. (Ulluary, J. et al. 2003)</w:t>
      </w:r>
    </w:p>
    <w:p w:rsidR="00FF2403" w:rsidRPr="00F10F0E" w:rsidRDefault="00FF2403" w:rsidP="00FF2403">
      <w:pPr>
        <w:spacing w:after="0" w:line="360" w:lineRule="auto"/>
        <w:rPr>
          <w:rFonts w:ascii="Times New Roman" w:hAnsi="Times New Roman" w:cs="Times New Roman"/>
          <w:b/>
          <w:bCs/>
          <w:color w:val="FF0000"/>
          <w:sz w:val="24"/>
          <w:szCs w:val="24"/>
          <w:lang w:val="es-EC"/>
        </w:rPr>
      </w:pPr>
    </w:p>
    <w:p w:rsidR="00FF2403" w:rsidRPr="00F10F0E" w:rsidRDefault="002A273A" w:rsidP="00FF2403">
      <w:pPr>
        <w:pStyle w:val="Sinespaciado"/>
        <w:spacing w:line="360" w:lineRule="auto"/>
        <w:jc w:val="both"/>
        <w:rPr>
          <w:rFonts w:ascii="Times New Roman" w:hAnsi="Times New Roman" w:cs="Times New Roman"/>
          <w:sz w:val="24"/>
          <w:szCs w:val="24"/>
        </w:rPr>
      </w:pPr>
      <w:r>
        <w:rPr>
          <w:rFonts w:ascii="Times New Roman" w:hAnsi="Times New Roman" w:cs="Times New Roman"/>
          <w:b/>
          <w:sz w:val="24"/>
          <w:szCs w:val="24"/>
        </w:rPr>
        <w:t>3</w:t>
      </w:r>
      <w:r w:rsidR="00FF2403" w:rsidRPr="00F10F0E">
        <w:rPr>
          <w:rFonts w:ascii="Times New Roman" w:hAnsi="Times New Roman" w:cs="Times New Roman"/>
          <w:b/>
          <w:sz w:val="24"/>
          <w:szCs w:val="24"/>
        </w:rPr>
        <w:t xml:space="preserve">.7.2. </w:t>
      </w:r>
      <w:r w:rsidR="00FF2403" w:rsidRPr="00F10F0E">
        <w:rPr>
          <w:rFonts w:ascii="Times New Roman" w:hAnsi="Times New Roman" w:cs="Times New Roman"/>
          <w:b/>
          <w:bCs/>
          <w:sz w:val="24"/>
          <w:szCs w:val="24"/>
          <w:lang w:val="es-EC"/>
        </w:rPr>
        <w:t xml:space="preserve">Trips </w:t>
      </w:r>
      <w:r w:rsidR="00FF2403" w:rsidRPr="00F10F0E">
        <w:rPr>
          <w:rFonts w:ascii="Times New Roman" w:hAnsi="Times New Roman" w:cs="Times New Roman"/>
          <w:b/>
          <w:sz w:val="24"/>
          <w:szCs w:val="24"/>
        </w:rPr>
        <w:t>(</w:t>
      </w:r>
      <w:proofErr w:type="spellStart"/>
      <w:r w:rsidR="00FF2403" w:rsidRPr="00F10F0E">
        <w:rPr>
          <w:rFonts w:ascii="Times New Roman" w:hAnsi="Times New Roman" w:cs="Times New Roman"/>
          <w:b/>
          <w:i/>
          <w:sz w:val="24"/>
          <w:szCs w:val="24"/>
          <w:u w:val="single"/>
        </w:rPr>
        <w:t>Frankliniella</w:t>
      </w:r>
      <w:proofErr w:type="spellEnd"/>
      <w:r w:rsidR="00FF2403" w:rsidRPr="00F10F0E">
        <w:rPr>
          <w:rFonts w:ascii="Times New Roman" w:hAnsi="Times New Roman" w:cs="Times New Roman"/>
          <w:b/>
          <w:i/>
          <w:sz w:val="24"/>
          <w:szCs w:val="24"/>
        </w:rPr>
        <w:t xml:space="preserve"> </w:t>
      </w:r>
      <w:proofErr w:type="spellStart"/>
      <w:r w:rsidR="00FF2403" w:rsidRPr="00F10F0E">
        <w:rPr>
          <w:rFonts w:ascii="Times New Roman" w:hAnsi="Times New Roman" w:cs="Times New Roman"/>
          <w:b/>
          <w:sz w:val="24"/>
          <w:szCs w:val="24"/>
        </w:rPr>
        <w:t>sp</w:t>
      </w:r>
      <w:proofErr w:type="spellEnd"/>
      <w:r w:rsidR="00FF2403" w:rsidRPr="00F10F0E">
        <w:rPr>
          <w:rFonts w:ascii="Times New Roman" w:hAnsi="Times New Roman" w:cs="Times New Roman"/>
          <w:b/>
          <w:sz w:val="24"/>
          <w:szCs w:val="24"/>
        </w:rPr>
        <w:t>)</w:t>
      </w:r>
    </w:p>
    <w:p w:rsidR="00FF2403" w:rsidRPr="00F10F0E" w:rsidRDefault="00FF2403" w:rsidP="00FF2403">
      <w:pPr>
        <w:spacing w:after="0" w:line="360" w:lineRule="auto"/>
        <w:rPr>
          <w:rFonts w:ascii="Times New Roman" w:hAnsi="Times New Roman" w:cs="Times New Roman"/>
          <w:b/>
          <w:sz w:val="24"/>
          <w:szCs w:val="24"/>
          <w:lang w:val="es-EC"/>
        </w:rPr>
      </w:pPr>
    </w:p>
    <w:p w:rsidR="00FF2403" w:rsidRPr="00F10F0E" w:rsidRDefault="00FF2403" w:rsidP="00FF2403">
      <w:pPr>
        <w:spacing w:after="0" w:line="360" w:lineRule="auto"/>
        <w:jc w:val="both"/>
        <w:rPr>
          <w:rFonts w:ascii="Times New Roman" w:hAnsi="Times New Roman" w:cs="Times New Roman"/>
          <w:sz w:val="24"/>
          <w:szCs w:val="24"/>
          <w:lang w:val="es-EC"/>
        </w:rPr>
      </w:pPr>
      <w:r w:rsidRPr="00F10F0E">
        <w:rPr>
          <w:rFonts w:ascii="Times New Roman" w:hAnsi="Times New Roman" w:cs="Times New Roman"/>
          <w:sz w:val="24"/>
          <w:szCs w:val="24"/>
          <w:lang w:val="es-EC"/>
        </w:rPr>
        <w:t>Los adultos de 1 a 1.2 mm, son de</w:t>
      </w:r>
      <w:r>
        <w:rPr>
          <w:rFonts w:ascii="Times New Roman" w:hAnsi="Times New Roman" w:cs="Times New Roman"/>
          <w:sz w:val="24"/>
          <w:szCs w:val="24"/>
          <w:lang w:val="es-EC"/>
        </w:rPr>
        <w:t xml:space="preserve"> color amarillo pálido o café, l</w:t>
      </w:r>
      <w:r w:rsidRPr="00F10F0E">
        <w:rPr>
          <w:rFonts w:ascii="Times New Roman" w:hAnsi="Times New Roman" w:cs="Times New Roman"/>
          <w:sz w:val="24"/>
          <w:szCs w:val="24"/>
          <w:lang w:val="es-EC"/>
        </w:rPr>
        <w:t xml:space="preserve">os huevos son blancos y arriñonados, se vuelven amarillos poco antes de la eclosión. Las ninfas (primer y segundo estadío) se parecen a los adultos, pero son más pálidas, pequeñas y carecen de alas. Es especialmente perjudicial en la época seca. Las ninfas y los </w:t>
      </w:r>
      <w:r w:rsidRPr="00F10F0E">
        <w:rPr>
          <w:rFonts w:ascii="Times New Roman" w:hAnsi="Times New Roman" w:cs="Times New Roman"/>
          <w:sz w:val="24"/>
          <w:szCs w:val="24"/>
          <w:lang w:val="es-EC"/>
        </w:rPr>
        <w:lastRenderedPageBreak/>
        <w:t>adultos viven en la axila de la hoja, donde raspan la superficie y chupan la savia de la planta, dejando manchas blancuzcas o necróticas. En ataques severos las hojas se retuercen y se marchitan, sus extremos se vuelven blancos y luego se secan hasta que se mueren. Se reproducen por partenogénesis, es decir, que las hembras pueden producir huevos sin haber sido fertilizados. Los huevos son puestos en grupos de 50 a 100 en las raspaduras de las hojas y tallos de las plantas. L</w:t>
      </w:r>
      <w:r>
        <w:rPr>
          <w:rFonts w:ascii="Times New Roman" w:hAnsi="Times New Roman" w:cs="Times New Roman"/>
          <w:sz w:val="24"/>
          <w:szCs w:val="24"/>
          <w:lang w:val="es-EC"/>
        </w:rPr>
        <w:t>os huevos eclosionan dentro de cuatro</w:t>
      </w:r>
      <w:r w:rsidRPr="00F10F0E">
        <w:rPr>
          <w:rFonts w:ascii="Times New Roman" w:hAnsi="Times New Roman" w:cs="Times New Roman"/>
          <w:sz w:val="24"/>
          <w:szCs w:val="24"/>
          <w:lang w:val="es-EC"/>
        </w:rPr>
        <w:t xml:space="preserve"> días y las larvas pasan por dos estadíos en 8 a 10 días; entonces bajan d</w:t>
      </w:r>
      <w:r>
        <w:rPr>
          <w:rFonts w:ascii="Times New Roman" w:hAnsi="Times New Roman" w:cs="Times New Roman"/>
          <w:sz w:val="24"/>
          <w:szCs w:val="24"/>
          <w:lang w:val="es-EC"/>
        </w:rPr>
        <w:t>e la planta al suelo y demoran tres</w:t>
      </w:r>
      <w:r w:rsidRPr="00F10F0E">
        <w:rPr>
          <w:rFonts w:ascii="Times New Roman" w:hAnsi="Times New Roman" w:cs="Times New Roman"/>
          <w:sz w:val="24"/>
          <w:szCs w:val="24"/>
          <w:lang w:val="es-EC"/>
        </w:rPr>
        <w:t xml:space="preserve"> días sin alimentarse en </w:t>
      </w:r>
      <w:r w:rsidR="00A711E9">
        <w:rPr>
          <w:rFonts w:ascii="Times New Roman" w:hAnsi="Times New Roman" w:cs="Times New Roman"/>
          <w:sz w:val="24"/>
          <w:szCs w:val="24"/>
          <w:lang w:val="es-EC"/>
        </w:rPr>
        <w:t xml:space="preserve">las formas de pre-pupa y pupa. </w:t>
      </w:r>
      <w:r w:rsidR="00A711E9" w:rsidRPr="00F10F0E">
        <w:rPr>
          <w:rFonts w:ascii="Times New Roman" w:hAnsi="Times New Roman" w:cs="Times New Roman"/>
          <w:sz w:val="24"/>
          <w:szCs w:val="24"/>
        </w:rPr>
        <w:t>(</w:t>
      </w:r>
      <w:proofErr w:type="spellStart"/>
      <w:r w:rsidR="00A711E9" w:rsidRPr="00F10F0E">
        <w:rPr>
          <w:rFonts w:ascii="Times New Roman" w:hAnsi="Times New Roman" w:cs="Times New Roman"/>
          <w:sz w:val="24"/>
          <w:szCs w:val="24"/>
        </w:rPr>
        <w:t>Vijil</w:t>
      </w:r>
      <w:proofErr w:type="spellEnd"/>
      <w:r w:rsidR="00A711E9" w:rsidRPr="00F10F0E">
        <w:rPr>
          <w:rFonts w:ascii="Times New Roman" w:hAnsi="Times New Roman" w:cs="Times New Roman"/>
          <w:sz w:val="24"/>
          <w:szCs w:val="24"/>
        </w:rPr>
        <w:t>, J. et al. 2001)</w:t>
      </w:r>
    </w:p>
    <w:p w:rsidR="00FF2403" w:rsidRPr="00F10F0E" w:rsidRDefault="00FF2403" w:rsidP="00FF2403">
      <w:pPr>
        <w:spacing w:after="0" w:line="360" w:lineRule="auto"/>
        <w:rPr>
          <w:rFonts w:ascii="Times New Roman" w:hAnsi="Times New Roman" w:cs="Times New Roman"/>
          <w:b/>
          <w:bCs/>
          <w:color w:val="FF0000"/>
          <w:sz w:val="24"/>
          <w:szCs w:val="24"/>
          <w:lang w:val="es-EC"/>
        </w:rPr>
      </w:pPr>
    </w:p>
    <w:p w:rsidR="00FF2403" w:rsidRPr="00F10F0E" w:rsidRDefault="002A273A" w:rsidP="00FF2403">
      <w:pPr>
        <w:pStyle w:val="Sinespaciado"/>
        <w:spacing w:line="360" w:lineRule="auto"/>
        <w:jc w:val="both"/>
        <w:rPr>
          <w:rFonts w:ascii="Times New Roman" w:hAnsi="Times New Roman" w:cs="Times New Roman"/>
          <w:bCs/>
          <w:sz w:val="24"/>
          <w:szCs w:val="24"/>
          <w:lang w:val="es-EC"/>
        </w:rPr>
      </w:pPr>
      <w:r>
        <w:rPr>
          <w:rFonts w:ascii="Times New Roman" w:hAnsi="Times New Roman" w:cs="Times New Roman"/>
          <w:b/>
          <w:sz w:val="24"/>
          <w:szCs w:val="24"/>
        </w:rPr>
        <w:t>3</w:t>
      </w:r>
      <w:r w:rsidR="00FF2403" w:rsidRPr="00F10F0E">
        <w:rPr>
          <w:rFonts w:ascii="Times New Roman" w:hAnsi="Times New Roman" w:cs="Times New Roman"/>
          <w:b/>
          <w:sz w:val="24"/>
          <w:szCs w:val="24"/>
        </w:rPr>
        <w:t xml:space="preserve">.7.3. Gallina ciega, </w:t>
      </w:r>
      <w:proofErr w:type="spellStart"/>
      <w:r w:rsidR="00FF2403" w:rsidRPr="00F10F0E">
        <w:rPr>
          <w:rFonts w:ascii="Times New Roman" w:hAnsi="Times New Roman" w:cs="Times New Roman"/>
          <w:b/>
          <w:sz w:val="24"/>
          <w:szCs w:val="24"/>
        </w:rPr>
        <w:t>Cutzo</w:t>
      </w:r>
      <w:proofErr w:type="spellEnd"/>
      <w:r w:rsidR="00FF2403" w:rsidRPr="00F10F0E">
        <w:rPr>
          <w:rFonts w:ascii="Times New Roman" w:hAnsi="Times New Roman" w:cs="Times New Roman"/>
          <w:b/>
          <w:sz w:val="24"/>
          <w:szCs w:val="24"/>
        </w:rPr>
        <w:t xml:space="preserve"> o Chiza (</w:t>
      </w:r>
      <w:proofErr w:type="spellStart"/>
      <w:r w:rsidR="00FF2403" w:rsidRPr="00F10F0E">
        <w:rPr>
          <w:rFonts w:ascii="Times New Roman" w:hAnsi="Times New Roman" w:cs="Times New Roman"/>
          <w:b/>
          <w:i/>
          <w:sz w:val="24"/>
          <w:szCs w:val="24"/>
          <w:u w:val="single"/>
        </w:rPr>
        <w:t>Phyllophaga</w:t>
      </w:r>
      <w:proofErr w:type="spellEnd"/>
      <w:r w:rsidR="00FF2403" w:rsidRPr="00F10F0E">
        <w:rPr>
          <w:rFonts w:ascii="Times New Roman" w:hAnsi="Times New Roman" w:cs="Times New Roman"/>
          <w:b/>
          <w:i/>
          <w:sz w:val="24"/>
          <w:szCs w:val="24"/>
        </w:rPr>
        <w:t xml:space="preserve"> </w:t>
      </w:r>
      <w:proofErr w:type="spellStart"/>
      <w:r w:rsidR="00FF2403" w:rsidRPr="00F10F0E">
        <w:rPr>
          <w:rFonts w:ascii="Times New Roman" w:hAnsi="Times New Roman" w:cs="Times New Roman"/>
          <w:b/>
          <w:sz w:val="24"/>
          <w:szCs w:val="24"/>
        </w:rPr>
        <w:t>sp</w:t>
      </w:r>
      <w:proofErr w:type="spellEnd"/>
      <w:r w:rsidR="00FF2403" w:rsidRPr="00F10F0E">
        <w:rPr>
          <w:rFonts w:ascii="Times New Roman" w:hAnsi="Times New Roman" w:cs="Times New Roman"/>
          <w:b/>
          <w:sz w:val="24"/>
          <w:szCs w:val="24"/>
        </w:rPr>
        <w:t>)</w:t>
      </w:r>
    </w:p>
    <w:p w:rsidR="00FF2403" w:rsidRPr="00F10F0E" w:rsidRDefault="00FF2403" w:rsidP="00FF2403">
      <w:pPr>
        <w:tabs>
          <w:tab w:val="left" w:pos="8504"/>
        </w:tabs>
        <w:spacing w:after="0" w:line="360" w:lineRule="auto"/>
        <w:ind w:right="-1"/>
        <w:jc w:val="both"/>
        <w:rPr>
          <w:rFonts w:ascii="Times New Roman" w:hAnsi="Times New Roman" w:cs="Times New Roman"/>
          <w:b/>
          <w:sz w:val="24"/>
          <w:szCs w:val="24"/>
        </w:rPr>
      </w:pPr>
    </w:p>
    <w:p w:rsidR="00FF2403" w:rsidRPr="00F10F0E" w:rsidRDefault="00FF2403" w:rsidP="00FF2403">
      <w:pPr>
        <w:spacing w:after="0" w:line="360" w:lineRule="auto"/>
        <w:jc w:val="both"/>
        <w:rPr>
          <w:rFonts w:ascii="Times New Roman" w:hAnsi="Times New Roman" w:cs="Times New Roman"/>
          <w:sz w:val="24"/>
          <w:szCs w:val="24"/>
        </w:rPr>
      </w:pPr>
      <w:r w:rsidRPr="00F10F0E">
        <w:rPr>
          <w:rFonts w:ascii="Times New Roman" w:hAnsi="Times New Roman" w:cs="Times New Roman"/>
          <w:sz w:val="24"/>
          <w:szCs w:val="24"/>
        </w:rPr>
        <w:t>Es considerado el insecto del suelo más destructor y problemático, se alimenta de las raíces y de las vainas del maní. El adulto es un escara</w:t>
      </w:r>
      <w:r>
        <w:rPr>
          <w:rFonts w:ascii="Times New Roman" w:hAnsi="Times New Roman" w:cs="Times New Roman"/>
          <w:sz w:val="24"/>
          <w:szCs w:val="24"/>
        </w:rPr>
        <w:t>bajo de color café a café negruz</w:t>
      </w:r>
      <w:r w:rsidRPr="00F10F0E">
        <w:rPr>
          <w:rFonts w:ascii="Times New Roman" w:hAnsi="Times New Roman" w:cs="Times New Roman"/>
          <w:sz w:val="24"/>
          <w:szCs w:val="24"/>
        </w:rPr>
        <w:t>co, su tamaño varía entre dos a tres cm de largo de acuerdo a la especie. Las larvas son de color blanco grisáceo o ligeramente amarillo con la cabeza dura de color café, miden de dos a cuatro cm de largo. (Mendoza, H. et al. 2005)</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CA637F" w:rsidRDefault="002A273A" w:rsidP="00CA637F">
      <w:pPr>
        <w:spacing w:after="0" w:line="360" w:lineRule="auto"/>
        <w:rPr>
          <w:rFonts w:ascii="Times New Roman" w:hAnsi="Times New Roman" w:cs="Times New Roman"/>
          <w:b/>
          <w:sz w:val="24"/>
          <w:szCs w:val="24"/>
          <w:lang w:val="es-EC"/>
        </w:rPr>
      </w:pPr>
      <w:r>
        <w:rPr>
          <w:rFonts w:ascii="Times New Roman" w:hAnsi="Times New Roman" w:cs="Times New Roman"/>
          <w:b/>
          <w:sz w:val="24"/>
          <w:szCs w:val="24"/>
          <w:lang w:val="es-EC"/>
        </w:rPr>
        <w:t>3</w:t>
      </w:r>
      <w:r w:rsidR="00FF2403" w:rsidRPr="00F10F0E">
        <w:rPr>
          <w:rFonts w:ascii="Times New Roman" w:hAnsi="Times New Roman" w:cs="Times New Roman"/>
          <w:b/>
          <w:sz w:val="24"/>
          <w:szCs w:val="24"/>
          <w:lang w:val="es-EC"/>
        </w:rPr>
        <w:t xml:space="preserve">.8. </w:t>
      </w:r>
      <w:r w:rsidRPr="00F10F0E">
        <w:rPr>
          <w:rFonts w:ascii="Times New Roman" w:hAnsi="Times New Roman" w:cs="Times New Roman"/>
          <w:b/>
          <w:sz w:val="24"/>
          <w:szCs w:val="24"/>
          <w:lang w:val="es-EC"/>
        </w:rPr>
        <w:t xml:space="preserve">Enfermedades </w:t>
      </w:r>
    </w:p>
    <w:p w:rsidR="00CA637F" w:rsidRDefault="00CA637F" w:rsidP="00CA637F">
      <w:pPr>
        <w:spacing w:after="0" w:line="360" w:lineRule="auto"/>
        <w:jc w:val="both"/>
        <w:rPr>
          <w:rFonts w:ascii="Times New Roman" w:hAnsi="Times New Roman" w:cs="Times New Roman"/>
          <w:b/>
          <w:sz w:val="24"/>
          <w:szCs w:val="24"/>
          <w:lang w:val="es-EC"/>
        </w:rPr>
      </w:pPr>
    </w:p>
    <w:p w:rsidR="007B1257" w:rsidRPr="005C75E3" w:rsidRDefault="002A273A" w:rsidP="007B1257">
      <w:pPr>
        <w:spacing w:after="0" w:line="360" w:lineRule="auto"/>
        <w:ind w:left="709" w:hanging="709"/>
        <w:jc w:val="both"/>
        <w:rPr>
          <w:rFonts w:ascii="Times New Roman" w:hAnsi="Times New Roman" w:cs="Times New Roman"/>
          <w:sz w:val="24"/>
          <w:szCs w:val="24"/>
          <w:lang w:val="es-EC"/>
        </w:rPr>
      </w:pPr>
      <w:r>
        <w:rPr>
          <w:rFonts w:ascii="Times New Roman" w:hAnsi="Times New Roman" w:cs="Times New Roman"/>
          <w:b/>
          <w:sz w:val="24"/>
          <w:szCs w:val="24"/>
          <w:lang w:val="es-EC"/>
        </w:rPr>
        <w:t>3</w:t>
      </w:r>
      <w:r w:rsidR="007B1257">
        <w:rPr>
          <w:rFonts w:ascii="Times New Roman" w:hAnsi="Times New Roman" w:cs="Times New Roman"/>
          <w:b/>
          <w:sz w:val="24"/>
          <w:szCs w:val="24"/>
          <w:lang w:val="es-EC"/>
        </w:rPr>
        <w:t>.8.1</w:t>
      </w:r>
      <w:r w:rsidR="007B1257" w:rsidRPr="00F10F0E">
        <w:rPr>
          <w:rFonts w:ascii="Times New Roman" w:hAnsi="Times New Roman" w:cs="Times New Roman"/>
          <w:b/>
          <w:sz w:val="24"/>
          <w:szCs w:val="24"/>
          <w:lang w:val="es-EC"/>
        </w:rPr>
        <w:t xml:space="preserve">. </w:t>
      </w:r>
      <w:r w:rsidR="007B1257" w:rsidRPr="00E269AD">
        <w:rPr>
          <w:rFonts w:ascii="Times New Roman" w:hAnsi="Times New Roman" w:cs="Times New Roman"/>
          <w:b/>
          <w:sz w:val="24"/>
          <w:szCs w:val="24"/>
          <w:lang w:val="es-EC"/>
        </w:rPr>
        <w:t>Roya (</w:t>
      </w:r>
      <w:r w:rsidR="007B1257" w:rsidRPr="00E269AD">
        <w:rPr>
          <w:rFonts w:ascii="Times New Roman" w:hAnsi="Times New Roman" w:cs="Times New Roman"/>
          <w:b/>
          <w:i/>
          <w:sz w:val="24"/>
          <w:szCs w:val="24"/>
          <w:u w:val="single"/>
          <w:lang w:val="es-EC"/>
        </w:rPr>
        <w:t>Puccinia</w:t>
      </w:r>
      <w:r w:rsidR="007B1257" w:rsidRPr="00E269AD">
        <w:rPr>
          <w:rFonts w:ascii="Times New Roman" w:hAnsi="Times New Roman" w:cs="Times New Roman"/>
          <w:b/>
          <w:i/>
          <w:sz w:val="24"/>
          <w:szCs w:val="24"/>
          <w:lang w:val="es-EC"/>
        </w:rPr>
        <w:t xml:space="preserve"> </w:t>
      </w:r>
      <w:proofErr w:type="spellStart"/>
      <w:r w:rsidR="007B1257" w:rsidRPr="00E269AD">
        <w:rPr>
          <w:rFonts w:ascii="Times New Roman" w:hAnsi="Times New Roman" w:cs="Times New Roman"/>
          <w:b/>
          <w:i/>
          <w:sz w:val="24"/>
          <w:szCs w:val="24"/>
          <w:u w:val="single"/>
          <w:lang w:val="es-EC"/>
        </w:rPr>
        <w:t>arachidis</w:t>
      </w:r>
      <w:proofErr w:type="spellEnd"/>
      <w:r w:rsidR="007B1257" w:rsidRPr="00E269AD">
        <w:rPr>
          <w:rFonts w:ascii="Times New Roman" w:hAnsi="Times New Roman" w:cs="Times New Roman"/>
          <w:b/>
          <w:i/>
          <w:sz w:val="24"/>
          <w:szCs w:val="24"/>
          <w:lang w:val="es-EC"/>
        </w:rPr>
        <w:t xml:space="preserve"> </w:t>
      </w:r>
      <w:proofErr w:type="spellStart"/>
      <w:r w:rsidR="007B1257" w:rsidRPr="00E269AD">
        <w:rPr>
          <w:rFonts w:ascii="Times New Roman" w:hAnsi="Times New Roman" w:cs="Times New Roman"/>
          <w:b/>
          <w:sz w:val="24"/>
          <w:szCs w:val="24"/>
          <w:lang w:val="es-EC"/>
        </w:rPr>
        <w:t>Speg</w:t>
      </w:r>
      <w:proofErr w:type="spellEnd"/>
      <w:r w:rsidR="007B1257" w:rsidRPr="00E269AD">
        <w:rPr>
          <w:rFonts w:ascii="Times New Roman" w:hAnsi="Times New Roman" w:cs="Times New Roman"/>
          <w:b/>
          <w:i/>
          <w:sz w:val="24"/>
          <w:szCs w:val="24"/>
          <w:lang w:val="es-EC"/>
        </w:rPr>
        <w:t>)</w:t>
      </w:r>
    </w:p>
    <w:p w:rsidR="007B1257" w:rsidRPr="00E269AD" w:rsidRDefault="007B1257" w:rsidP="007B1257">
      <w:pPr>
        <w:spacing w:after="0" w:line="360" w:lineRule="auto"/>
        <w:jc w:val="both"/>
        <w:rPr>
          <w:rFonts w:ascii="Times New Roman" w:hAnsi="Times New Roman" w:cs="Times New Roman"/>
          <w:sz w:val="24"/>
          <w:szCs w:val="24"/>
          <w:lang w:val="es-EC"/>
        </w:rPr>
      </w:pPr>
    </w:p>
    <w:p w:rsidR="007B1257" w:rsidRPr="00E269AD" w:rsidRDefault="007B1257" w:rsidP="007B1257">
      <w:pPr>
        <w:spacing w:after="0" w:line="360" w:lineRule="auto"/>
        <w:jc w:val="both"/>
        <w:rPr>
          <w:rFonts w:ascii="Times New Roman" w:hAnsi="Times New Roman" w:cs="Times New Roman"/>
          <w:sz w:val="24"/>
          <w:szCs w:val="24"/>
        </w:rPr>
      </w:pPr>
      <w:r w:rsidRPr="00E269AD">
        <w:rPr>
          <w:rFonts w:ascii="Times New Roman" w:hAnsi="Times New Roman" w:cs="Times New Roman"/>
          <w:sz w:val="24"/>
          <w:szCs w:val="24"/>
        </w:rPr>
        <w:t>Los daños generados pueden ser superiores al 50</w:t>
      </w:r>
      <w:r>
        <w:rPr>
          <w:rFonts w:ascii="Times New Roman" w:hAnsi="Times New Roman" w:cs="Times New Roman"/>
          <w:sz w:val="24"/>
          <w:szCs w:val="24"/>
        </w:rPr>
        <w:t xml:space="preserve"> </w:t>
      </w:r>
      <w:r w:rsidRPr="00E269AD">
        <w:rPr>
          <w:rFonts w:ascii="Times New Roman" w:hAnsi="Times New Roman" w:cs="Times New Roman"/>
          <w:sz w:val="24"/>
          <w:szCs w:val="24"/>
        </w:rPr>
        <w:t xml:space="preserve">%, las vainas de las plantas infectadas maduran de dos a tres semanas antes de lo normal. El tamaño de la semilla es más pequeño, reduce el contenido de aceites y quedan en el </w:t>
      </w:r>
      <w:r>
        <w:rPr>
          <w:rFonts w:ascii="Times New Roman" w:hAnsi="Times New Roman" w:cs="Times New Roman"/>
          <w:sz w:val="24"/>
          <w:szCs w:val="24"/>
        </w:rPr>
        <w:t>suelo al arrancar las plantas, l</w:t>
      </w:r>
      <w:r w:rsidRPr="00E269AD">
        <w:rPr>
          <w:rFonts w:ascii="Times New Roman" w:hAnsi="Times New Roman" w:cs="Times New Roman"/>
          <w:sz w:val="24"/>
          <w:szCs w:val="24"/>
        </w:rPr>
        <w:t xml:space="preserve">a roya puede ser rápidamente reconocida cuando las pústulas aparecen en el haz de las hojas, ya que al romper la epidermis es visible la masa de </w:t>
      </w:r>
      <w:proofErr w:type="spellStart"/>
      <w:r w:rsidRPr="00E269AD">
        <w:rPr>
          <w:rFonts w:ascii="Times New Roman" w:hAnsi="Times New Roman" w:cs="Times New Roman"/>
          <w:sz w:val="24"/>
          <w:szCs w:val="24"/>
        </w:rPr>
        <w:t>uredospor</w:t>
      </w:r>
      <w:r>
        <w:rPr>
          <w:rFonts w:ascii="Times New Roman" w:hAnsi="Times New Roman" w:cs="Times New Roman"/>
          <w:sz w:val="24"/>
          <w:szCs w:val="24"/>
        </w:rPr>
        <w:t>a</w:t>
      </w:r>
      <w:proofErr w:type="spellEnd"/>
      <w:r>
        <w:rPr>
          <w:rFonts w:ascii="Times New Roman" w:hAnsi="Times New Roman" w:cs="Times New Roman"/>
          <w:sz w:val="24"/>
          <w:szCs w:val="24"/>
        </w:rPr>
        <w:t xml:space="preserve"> café rojizas; l</w:t>
      </w:r>
      <w:r w:rsidRPr="00E269AD">
        <w:rPr>
          <w:rFonts w:ascii="Times New Roman" w:hAnsi="Times New Roman" w:cs="Times New Roman"/>
          <w:sz w:val="24"/>
          <w:szCs w:val="24"/>
        </w:rPr>
        <w:t xml:space="preserve">os </w:t>
      </w:r>
      <w:proofErr w:type="spellStart"/>
      <w:r w:rsidRPr="00E269AD">
        <w:rPr>
          <w:rFonts w:ascii="Times New Roman" w:hAnsi="Times New Roman" w:cs="Times New Roman"/>
          <w:sz w:val="24"/>
          <w:szCs w:val="24"/>
        </w:rPr>
        <w:t>uredios</w:t>
      </w:r>
      <w:proofErr w:type="spellEnd"/>
      <w:r w:rsidRPr="00E269AD">
        <w:rPr>
          <w:rFonts w:ascii="Times New Roman" w:hAnsi="Times New Roman" w:cs="Times New Roman"/>
          <w:sz w:val="24"/>
          <w:szCs w:val="24"/>
        </w:rPr>
        <w:t xml:space="preserve"> se desarrollan en todas las partes aéreas de la planta a excepción de las flores que varían de 0.3 a 1.0 mm de diámetro. Las hojas dañadas por roya tienden a no desprenderse de la planta. Las </w:t>
      </w:r>
      <w:proofErr w:type="spellStart"/>
      <w:r w:rsidRPr="00E269AD">
        <w:rPr>
          <w:rFonts w:ascii="Times New Roman" w:hAnsi="Times New Roman" w:cs="Times New Roman"/>
          <w:sz w:val="24"/>
          <w:szCs w:val="24"/>
        </w:rPr>
        <w:t>uredosporas</w:t>
      </w:r>
      <w:proofErr w:type="spellEnd"/>
      <w:r w:rsidRPr="00E269AD">
        <w:rPr>
          <w:rFonts w:ascii="Times New Roman" w:hAnsi="Times New Roman" w:cs="Times New Roman"/>
          <w:sz w:val="24"/>
          <w:szCs w:val="24"/>
        </w:rPr>
        <w:t xml:space="preserve"> son la principal fuente de diseminación de la enfermedad, tienen vida cor</w:t>
      </w:r>
      <w:r>
        <w:rPr>
          <w:rFonts w:ascii="Times New Roman" w:hAnsi="Times New Roman" w:cs="Times New Roman"/>
          <w:sz w:val="24"/>
          <w:szCs w:val="24"/>
        </w:rPr>
        <w:t>ta en los residuos de cosecha, e</w:t>
      </w:r>
      <w:r w:rsidRPr="00E269AD">
        <w:rPr>
          <w:rFonts w:ascii="Times New Roman" w:hAnsi="Times New Roman" w:cs="Times New Roman"/>
          <w:sz w:val="24"/>
          <w:szCs w:val="24"/>
        </w:rPr>
        <w:t xml:space="preserve">l patógeno sobrevive en </w:t>
      </w:r>
      <w:r>
        <w:rPr>
          <w:rFonts w:ascii="Times New Roman" w:hAnsi="Times New Roman" w:cs="Times New Roman"/>
          <w:sz w:val="24"/>
          <w:szCs w:val="24"/>
        </w:rPr>
        <w:t>plantas “voluntarias” de maní, l</w:t>
      </w:r>
      <w:r w:rsidRPr="00E269AD">
        <w:rPr>
          <w:rFonts w:ascii="Times New Roman" w:hAnsi="Times New Roman" w:cs="Times New Roman"/>
          <w:sz w:val="24"/>
          <w:szCs w:val="24"/>
        </w:rPr>
        <w:t xml:space="preserve">a temperatura </w:t>
      </w:r>
      <w:r w:rsidRPr="00E269AD">
        <w:rPr>
          <w:rFonts w:ascii="Times New Roman" w:hAnsi="Times New Roman" w:cs="Times New Roman"/>
          <w:sz w:val="24"/>
          <w:szCs w:val="24"/>
        </w:rPr>
        <w:lastRenderedPageBreak/>
        <w:t>óptima de su desarrollo es de 20 a 30</w:t>
      </w:r>
      <w:r>
        <w:rPr>
          <w:rFonts w:ascii="Times New Roman" w:hAnsi="Times New Roman" w:cs="Times New Roman"/>
          <w:sz w:val="24"/>
          <w:szCs w:val="24"/>
        </w:rPr>
        <w:t xml:space="preserve"> </w:t>
      </w:r>
      <w:r w:rsidRPr="00E269AD">
        <w:rPr>
          <w:rFonts w:ascii="Times New Roman" w:hAnsi="Times New Roman" w:cs="Times New Roman"/>
          <w:sz w:val="24"/>
          <w:szCs w:val="24"/>
        </w:rPr>
        <w:t xml:space="preserve">°C y es favorecida con humedad relativa alta. El periodo de incubación es de siete a 20 días y la diseminación es principalmente por el viento, movimiento de los residuos de cosecha y por el uso de vainas o semilla con </w:t>
      </w:r>
      <w:proofErr w:type="spellStart"/>
      <w:r w:rsidRPr="00E269AD">
        <w:rPr>
          <w:rFonts w:ascii="Times New Roman" w:hAnsi="Times New Roman" w:cs="Times New Roman"/>
          <w:sz w:val="24"/>
          <w:szCs w:val="24"/>
        </w:rPr>
        <w:t>uredosporas</w:t>
      </w:r>
      <w:proofErr w:type="spellEnd"/>
      <w:r w:rsidRPr="00E269AD">
        <w:rPr>
          <w:rFonts w:ascii="Times New Roman" w:hAnsi="Times New Roman" w:cs="Times New Roman"/>
          <w:sz w:val="24"/>
          <w:szCs w:val="24"/>
        </w:rPr>
        <w:t>.</w:t>
      </w:r>
      <w:r w:rsidRPr="00E269AD">
        <w:rPr>
          <w:rFonts w:ascii="Times New Roman" w:hAnsi="Times New Roman" w:cs="Times New Roman"/>
          <w:bCs/>
          <w:sz w:val="24"/>
          <w:szCs w:val="24"/>
          <w:lang w:val="es-EC"/>
        </w:rPr>
        <w:t xml:space="preserve"> (</w:t>
      </w:r>
      <w:r w:rsidRPr="00E269AD">
        <w:rPr>
          <w:rFonts w:ascii="Times New Roman" w:hAnsi="Times New Roman" w:cs="Times New Roman"/>
          <w:sz w:val="24"/>
          <w:szCs w:val="24"/>
        </w:rPr>
        <w:t>Ulluary, J. et al. 2003)</w:t>
      </w:r>
    </w:p>
    <w:p w:rsidR="007B1257" w:rsidRPr="00B14190" w:rsidRDefault="007B1257" w:rsidP="00B14190">
      <w:pPr>
        <w:spacing w:after="0" w:line="360" w:lineRule="auto"/>
        <w:ind w:left="709" w:hanging="709"/>
        <w:jc w:val="both"/>
        <w:rPr>
          <w:rFonts w:ascii="Times New Roman" w:hAnsi="Times New Roman" w:cs="Times New Roman"/>
          <w:sz w:val="24"/>
          <w:szCs w:val="24"/>
          <w:lang w:val="es-EC"/>
        </w:rPr>
      </w:pPr>
    </w:p>
    <w:p w:rsidR="007B1257" w:rsidRPr="00F10F0E" w:rsidRDefault="002A273A" w:rsidP="007B1257">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lang w:val="es-EC"/>
        </w:rPr>
        <w:t>3</w:t>
      </w:r>
      <w:r w:rsidR="007B1257">
        <w:rPr>
          <w:rFonts w:ascii="Times New Roman" w:hAnsi="Times New Roman" w:cs="Times New Roman"/>
          <w:b/>
          <w:sz w:val="24"/>
          <w:szCs w:val="24"/>
          <w:lang w:val="es-EC"/>
        </w:rPr>
        <w:t>.8.2</w:t>
      </w:r>
      <w:r w:rsidR="007B1257" w:rsidRPr="00F10F0E">
        <w:rPr>
          <w:rFonts w:ascii="Times New Roman" w:hAnsi="Times New Roman" w:cs="Times New Roman"/>
          <w:b/>
          <w:sz w:val="24"/>
          <w:szCs w:val="24"/>
          <w:lang w:val="es-EC"/>
        </w:rPr>
        <w:t xml:space="preserve">. </w:t>
      </w:r>
      <w:r w:rsidR="007B1257" w:rsidRPr="00F10F0E">
        <w:rPr>
          <w:rFonts w:ascii="Times New Roman" w:hAnsi="Times New Roman" w:cs="Times New Roman"/>
          <w:b/>
          <w:sz w:val="24"/>
          <w:szCs w:val="24"/>
        </w:rPr>
        <w:t>Viruela del maní tardía (</w:t>
      </w:r>
      <w:proofErr w:type="spellStart"/>
      <w:r w:rsidR="007B1257" w:rsidRPr="00F10F0E">
        <w:rPr>
          <w:rFonts w:ascii="Times New Roman" w:hAnsi="Times New Roman" w:cs="Times New Roman"/>
          <w:b/>
          <w:i/>
          <w:sz w:val="24"/>
          <w:szCs w:val="24"/>
          <w:u w:val="single"/>
        </w:rPr>
        <w:t>Cercosporidium</w:t>
      </w:r>
      <w:proofErr w:type="spellEnd"/>
      <w:r w:rsidR="007B1257" w:rsidRPr="00F10F0E">
        <w:rPr>
          <w:rFonts w:ascii="Times New Roman" w:hAnsi="Times New Roman" w:cs="Times New Roman"/>
          <w:b/>
          <w:i/>
          <w:sz w:val="24"/>
          <w:szCs w:val="24"/>
        </w:rPr>
        <w:t xml:space="preserve"> </w:t>
      </w:r>
      <w:proofErr w:type="spellStart"/>
      <w:r w:rsidR="007B1257" w:rsidRPr="00F10F0E">
        <w:rPr>
          <w:rFonts w:ascii="Times New Roman" w:hAnsi="Times New Roman" w:cs="Times New Roman"/>
          <w:b/>
          <w:i/>
          <w:sz w:val="24"/>
          <w:szCs w:val="24"/>
          <w:u w:val="single"/>
        </w:rPr>
        <w:t>personatum</w:t>
      </w:r>
      <w:proofErr w:type="spellEnd"/>
      <w:r w:rsidR="007B1257" w:rsidRPr="00F10F0E">
        <w:rPr>
          <w:rFonts w:ascii="Times New Roman" w:hAnsi="Times New Roman" w:cs="Times New Roman"/>
          <w:b/>
          <w:i/>
          <w:sz w:val="24"/>
          <w:szCs w:val="24"/>
        </w:rPr>
        <w:t>)</w:t>
      </w:r>
    </w:p>
    <w:p w:rsidR="007B1257" w:rsidRPr="00F10F0E" w:rsidRDefault="007B1257" w:rsidP="007B1257">
      <w:pPr>
        <w:tabs>
          <w:tab w:val="left" w:pos="8504"/>
        </w:tabs>
        <w:autoSpaceDE w:val="0"/>
        <w:autoSpaceDN w:val="0"/>
        <w:adjustRightInd w:val="0"/>
        <w:spacing w:after="0" w:line="360" w:lineRule="auto"/>
        <w:ind w:right="-1"/>
        <w:jc w:val="both"/>
        <w:rPr>
          <w:rFonts w:ascii="Times New Roman" w:hAnsi="Times New Roman" w:cs="Times New Roman"/>
          <w:sz w:val="24"/>
          <w:szCs w:val="24"/>
          <w:lang w:val="es-EC"/>
        </w:rPr>
      </w:pPr>
    </w:p>
    <w:p w:rsidR="007B1257" w:rsidRPr="00F10F0E" w:rsidRDefault="007B1257" w:rsidP="007B1257">
      <w:pPr>
        <w:tabs>
          <w:tab w:val="left" w:pos="8504"/>
        </w:tabs>
        <w:autoSpaceDE w:val="0"/>
        <w:autoSpaceDN w:val="0"/>
        <w:adjustRightInd w:val="0"/>
        <w:spacing w:after="0" w:line="360" w:lineRule="auto"/>
        <w:ind w:right="-1"/>
        <w:jc w:val="both"/>
        <w:rPr>
          <w:rFonts w:ascii="Times New Roman" w:hAnsi="Times New Roman" w:cs="Times New Roman"/>
          <w:sz w:val="24"/>
          <w:szCs w:val="24"/>
          <w:lang w:val="es-EC"/>
        </w:rPr>
      </w:pPr>
      <w:r w:rsidRPr="00F10F0E">
        <w:rPr>
          <w:rFonts w:ascii="Times New Roman" w:hAnsi="Times New Roman" w:cs="Times New Roman"/>
          <w:sz w:val="24"/>
          <w:szCs w:val="24"/>
          <w:lang w:val="es-EC"/>
        </w:rPr>
        <w:t xml:space="preserve">Es una de las enfermedades que causan los mayores daños económicos en este cultivo a nivel mundial, desde el punto de vista económico, la </w:t>
      </w:r>
      <w:proofErr w:type="spellStart"/>
      <w:r w:rsidRPr="00F10F0E">
        <w:rPr>
          <w:rFonts w:ascii="Times New Roman" w:hAnsi="Times New Roman" w:cs="Times New Roman"/>
          <w:sz w:val="24"/>
          <w:szCs w:val="24"/>
          <w:lang w:val="es-EC"/>
        </w:rPr>
        <w:t>cercoporiosis</w:t>
      </w:r>
      <w:proofErr w:type="spellEnd"/>
      <w:r w:rsidRPr="00F10F0E">
        <w:rPr>
          <w:rFonts w:ascii="Times New Roman" w:hAnsi="Times New Roman" w:cs="Times New Roman"/>
          <w:sz w:val="24"/>
          <w:szCs w:val="24"/>
          <w:lang w:val="es-EC"/>
        </w:rPr>
        <w:t xml:space="preserve"> ocupa el primer lugar y es la más importante de las enfermedades que producen manchas sobre las hojas del maní, los síntomas y daños de la mancha foliar tardía ocurre en todas las áreas en que se siembra maní y con frecuencia</w:t>
      </w:r>
      <w:r>
        <w:rPr>
          <w:rFonts w:ascii="Times New Roman" w:hAnsi="Times New Roman" w:cs="Times New Roman"/>
          <w:sz w:val="24"/>
          <w:szCs w:val="24"/>
          <w:lang w:val="es-EC"/>
        </w:rPr>
        <w:t xml:space="preserve"> aparece de seis a ocho semanas </w:t>
      </w:r>
      <w:r w:rsidRPr="00F10F0E">
        <w:rPr>
          <w:rFonts w:ascii="Times New Roman" w:hAnsi="Times New Roman" w:cs="Times New Roman"/>
          <w:sz w:val="24"/>
          <w:szCs w:val="24"/>
          <w:lang w:val="es-EC"/>
        </w:rPr>
        <w:t>después del establecimiento del cultivo. Los primeros síntomas se expresan como pequeñas manchas de color verde pálido en la superficie de las hojas más viejas; sin embargo bajo condiciones ambientales favorables el patógeno puede afectar el pecíolo, la hoja, tallos y aún vainas jóvenes. A medida que las lesiones se desarrollan, el color de las áreas afectadas se toma café oscuro y la mancha alcanza un diámetro de uno a seis mm, con frecuencia las lesiones presentan bordes definidos y sin halo. Las hojas atacadas mueren rápidamente, de este modo plantaciones enteras quedan rápidamente defoliadas y las semillas no llegan a madurar. El viento es el principal medio de dispersión de las esporas, temperaturas que oscilen entre 25 y 31</w:t>
      </w:r>
      <w:r>
        <w:rPr>
          <w:rFonts w:ascii="Times New Roman" w:hAnsi="Times New Roman" w:cs="Times New Roman"/>
          <w:sz w:val="24"/>
          <w:szCs w:val="24"/>
          <w:lang w:val="es-EC"/>
        </w:rPr>
        <w:t xml:space="preserve"> </w:t>
      </w:r>
      <w:r w:rsidRPr="00F10F0E">
        <w:rPr>
          <w:rFonts w:ascii="Times New Roman" w:hAnsi="Times New Roman" w:cs="Times New Roman"/>
          <w:sz w:val="24"/>
          <w:szCs w:val="24"/>
          <w:lang w:val="es-EC"/>
        </w:rPr>
        <w:t>°C con periodos largos de alta humedad relativa, favorecen el desarrollo del hongo. (</w:t>
      </w:r>
      <w:proofErr w:type="spellStart"/>
      <w:r w:rsidRPr="00F10F0E">
        <w:rPr>
          <w:rFonts w:ascii="Times New Roman" w:hAnsi="Times New Roman" w:cs="Times New Roman"/>
          <w:sz w:val="24"/>
          <w:szCs w:val="24"/>
          <w:lang w:val="es-EC"/>
        </w:rPr>
        <w:t>Vijil</w:t>
      </w:r>
      <w:proofErr w:type="spellEnd"/>
      <w:r w:rsidRPr="00F10F0E">
        <w:rPr>
          <w:rFonts w:ascii="Times New Roman" w:hAnsi="Times New Roman" w:cs="Times New Roman"/>
          <w:sz w:val="24"/>
          <w:szCs w:val="24"/>
          <w:lang w:val="es-EC"/>
        </w:rPr>
        <w:t>, J. et al. 2001)</w:t>
      </w:r>
    </w:p>
    <w:p w:rsidR="007B1257" w:rsidRDefault="007B1257" w:rsidP="007B1257">
      <w:pPr>
        <w:spacing w:after="0" w:line="360" w:lineRule="auto"/>
        <w:jc w:val="both"/>
        <w:rPr>
          <w:rFonts w:ascii="Times New Roman" w:hAnsi="Times New Roman" w:cs="Times New Roman"/>
          <w:b/>
          <w:sz w:val="24"/>
          <w:szCs w:val="24"/>
        </w:rPr>
      </w:pPr>
    </w:p>
    <w:p w:rsidR="007B1257" w:rsidRPr="00F10F0E" w:rsidRDefault="002A273A" w:rsidP="007B1257">
      <w:pPr>
        <w:spacing w:after="0"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3</w:t>
      </w:r>
      <w:r w:rsidR="007B1257">
        <w:rPr>
          <w:rFonts w:ascii="Times New Roman" w:hAnsi="Times New Roman" w:cs="Times New Roman"/>
          <w:b/>
          <w:sz w:val="24"/>
          <w:szCs w:val="24"/>
          <w:lang w:val="es-EC"/>
        </w:rPr>
        <w:t>.8.3</w:t>
      </w:r>
      <w:r w:rsidR="007B1257" w:rsidRPr="00F10F0E">
        <w:rPr>
          <w:rFonts w:ascii="Times New Roman" w:hAnsi="Times New Roman" w:cs="Times New Roman"/>
          <w:b/>
          <w:sz w:val="24"/>
          <w:szCs w:val="24"/>
          <w:lang w:val="es-EC"/>
        </w:rPr>
        <w:t>. Moho amarillo (</w:t>
      </w:r>
      <w:r w:rsidR="007B1257" w:rsidRPr="00F10F0E">
        <w:rPr>
          <w:rFonts w:ascii="Times New Roman" w:hAnsi="Times New Roman" w:cs="Times New Roman"/>
          <w:b/>
          <w:i/>
          <w:sz w:val="24"/>
          <w:szCs w:val="24"/>
          <w:u w:val="single"/>
          <w:lang w:val="es-EC"/>
        </w:rPr>
        <w:t>Aspergillus</w:t>
      </w:r>
      <w:r w:rsidR="007B1257" w:rsidRPr="00F10F0E">
        <w:rPr>
          <w:rFonts w:ascii="Times New Roman" w:hAnsi="Times New Roman" w:cs="Times New Roman"/>
          <w:b/>
          <w:i/>
          <w:sz w:val="24"/>
          <w:szCs w:val="24"/>
          <w:lang w:val="es-EC"/>
        </w:rPr>
        <w:t xml:space="preserve"> </w:t>
      </w:r>
      <w:proofErr w:type="spellStart"/>
      <w:r w:rsidR="007B1257" w:rsidRPr="00F10F0E">
        <w:rPr>
          <w:rFonts w:ascii="Times New Roman" w:hAnsi="Times New Roman" w:cs="Times New Roman"/>
          <w:b/>
          <w:sz w:val="24"/>
          <w:szCs w:val="24"/>
          <w:lang w:val="es-EC"/>
        </w:rPr>
        <w:t>flavus</w:t>
      </w:r>
      <w:proofErr w:type="spellEnd"/>
      <w:r w:rsidR="007B1257" w:rsidRPr="00F10F0E">
        <w:rPr>
          <w:rFonts w:ascii="Times New Roman" w:hAnsi="Times New Roman" w:cs="Times New Roman"/>
          <w:b/>
          <w:sz w:val="24"/>
          <w:szCs w:val="24"/>
          <w:lang w:val="es-EC"/>
        </w:rPr>
        <w:t xml:space="preserve"> y </w:t>
      </w:r>
      <w:proofErr w:type="spellStart"/>
      <w:r w:rsidR="007B1257" w:rsidRPr="00F10F0E">
        <w:rPr>
          <w:rFonts w:ascii="Times New Roman" w:eastAsiaTheme="minorHAnsi" w:hAnsi="Times New Roman" w:cs="Times New Roman"/>
          <w:b/>
          <w:i/>
          <w:iCs/>
          <w:sz w:val="24"/>
          <w:szCs w:val="24"/>
          <w:u w:val="single"/>
          <w:lang w:val="es-EC" w:eastAsia="en-US"/>
        </w:rPr>
        <w:t>Aspergillis</w:t>
      </w:r>
      <w:proofErr w:type="spellEnd"/>
      <w:r w:rsidR="007B1257" w:rsidRPr="00F10F0E">
        <w:rPr>
          <w:rFonts w:ascii="Times New Roman" w:eastAsiaTheme="minorHAnsi" w:hAnsi="Times New Roman" w:cs="Times New Roman"/>
          <w:b/>
          <w:i/>
          <w:iCs/>
          <w:sz w:val="24"/>
          <w:szCs w:val="24"/>
          <w:lang w:val="es-EC" w:eastAsia="en-US"/>
        </w:rPr>
        <w:t xml:space="preserve"> </w:t>
      </w:r>
      <w:proofErr w:type="spellStart"/>
      <w:r w:rsidR="007B1257" w:rsidRPr="00F10F0E">
        <w:rPr>
          <w:rFonts w:ascii="Times New Roman" w:eastAsiaTheme="minorHAnsi" w:hAnsi="Times New Roman" w:cs="Times New Roman"/>
          <w:b/>
          <w:iCs/>
          <w:sz w:val="24"/>
          <w:szCs w:val="24"/>
          <w:lang w:val="es-EC" w:eastAsia="en-US"/>
        </w:rPr>
        <w:t>parasiticus</w:t>
      </w:r>
      <w:proofErr w:type="spellEnd"/>
      <w:r w:rsidR="007B1257" w:rsidRPr="00F10F0E">
        <w:rPr>
          <w:rFonts w:ascii="Times New Roman" w:hAnsi="Times New Roman" w:cs="Times New Roman"/>
          <w:b/>
          <w:sz w:val="24"/>
          <w:szCs w:val="24"/>
          <w:lang w:val="es-EC"/>
        </w:rPr>
        <w:t>)</w:t>
      </w:r>
    </w:p>
    <w:p w:rsidR="007B1257" w:rsidRPr="00F10F0E" w:rsidRDefault="007B1257" w:rsidP="007B1257">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7B1257" w:rsidRPr="00F10F0E" w:rsidRDefault="007B1257" w:rsidP="007B1257">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 xml:space="preserve">Esta enfermedad es más severa en </w:t>
      </w:r>
      <w:r>
        <w:rPr>
          <w:rFonts w:ascii="Times New Roman" w:hAnsi="Times New Roman" w:cs="Times New Roman"/>
          <w:sz w:val="24"/>
          <w:szCs w:val="24"/>
        </w:rPr>
        <w:t xml:space="preserve">el trópico y en el </w:t>
      </w:r>
      <w:proofErr w:type="spellStart"/>
      <w:r>
        <w:rPr>
          <w:rFonts w:ascii="Times New Roman" w:hAnsi="Times New Roman" w:cs="Times New Roman"/>
          <w:sz w:val="24"/>
          <w:szCs w:val="24"/>
        </w:rPr>
        <w:t>subtrópico</w:t>
      </w:r>
      <w:proofErr w:type="spellEnd"/>
      <w:r>
        <w:rPr>
          <w:rFonts w:ascii="Times New Roman" w:hAnsi="Times New Roman" w:cs="Times New Roman"/>
          <w:sz w:val="24"/>
          <w:szCs w:val="24"/>
        </w:rPr>
        <w:t>,</w:t>
      </w:r>
      <w:r w:rsidRPr="00F10F0E">
        <w:rPr>
          <w:rFonts w:ascii="Times New Roman" w:hAnsi="Times New Roman" w:cs="Times New Roman"/>
          <w:sz w:val="24"/>
          <w:szCs w:val="24"/>
        </w:rPr>
        <w:t xml:space="preserve"> infecta vainas y semillas en el suelo y también en almacenamiento. Primero aparecen manchas pálidas en los cotiledones y plántulas emergidas, mismas que se cubren de masas de esporas verde amarillentas del hongo. Las plantas afectadas se </w:t>
      </w:r>
      <w:proofErr w:type="spellStart"/>
      <w:r w:rsidRPr="00F10F0E">
        <w:rPr>
          <w:rFonts w:ascii="Times New Roman" w:hAnsi="Times New Roman" w:cs="Times New Roman"/>
          <w:sz w:val="24"/>
          <w:szCs w:val="24"/>
        </w:rPr>
        <w:t>enanizan</w:t>
      </w:r>
      <w:proofErr w:type="spellEnd"/>
      <w:r w:rsidRPr="00F10F0E">
        <w:rPr>
          <w:rFonts w:ascii="Times New Roman" w:hAnsi="Times New Roman" w:cs="Times New Roman"/>
          <w:sz w:val="24"/>
          <w:szCs w:val="24"/>
        </w:rPr>
        <w:t xml:space="preserve"> y los folíolos presentan clorosis </w:t>
      </w:r>
      <w:proofErr w:type="spellStart"/>
      <w:r w:rsidRPr="00F10F0E">
        <w:rPr>
          <w:rFonts w:ascii="Times New Roman" w:hAnsi="Times New Roman" w:cs="Times New Roman"/>
          <w:sz w:val="24"/>
          <w:szCs w:val="24"/>
        </w:rPr>
        <w:t>intervenal</w:t>
      </w:r>
      <w:proofErr w:type="spellEnd"/>
      <w:r w:rsidRPr="00F10F0E">
        <w:rPr>
          <w:rFonts w:ascii="Times New Roman" w:hAnsi="Times New Roman" w:cs="Times New Roman"/>
          <w:sz w:val="24"/>
          <w:szCs w:val="24"/>
        </w:rPr>
        <w:t xml:space="preserve">; las semillas también se cubren de las estructuras del hongo. Estos hongos son saprofitos del suelo y sobreviven en los </w:t>
      </w:r>
      <w:r w:rsidRPr="00F10F0E">
        <w:rPr>
          <w:rFonts w:ascii="Times New Roman" w:hAnsi="Times New Roman" w:cs="Times New Roman"/>
          <w:sz w:val="24"/>
          <w:szCs w:val="24"/>
        </w:rPr>
        <w:lastRenderedPageBreak/>
        <w:t>residuos de la cosecha. Son más agresivos en suelo con capacidad de campo entre 90 y 98</w:t>
      </w:r>
      <w:r>
        <w:rPr>
          <w:rFonts w:ascii="Times New Roman" w:hAnsi="Times New Roman" w:cs="Times New Roman"/>
          <w:sz w:val="24"/>
          <w:szCs w:val="24"/>
        </w:rPr>
        <w:t xml:space="preserve"> </w:t>
      </w:r>
      <w:r w:rsidRPr="00F10F0E">
        <w:rPr>
          <w:rFonts w:ascii="Times New Roman" w:hAnsi="Times New Roman" w:cs="Times New Roman"/>
          <w:sz w:val="24"/>
          <w:szCs w:val="24"/>
        </w:rPr>
        <w:t>% de humedad relativa, crecen bien entre 17 y 42</w:t>
      </w:r>
      <w:r>
        <w:rPr>
          <w:rFonts w:ascii="Times New Roman" w:hAnsi="Times New Roman" w:cs="Times New Roman"/>
          <w:sz w:val="24"/>
          <w:szCs w:val="24"/>
        </w:rPr>
        <w:t xml:space="preserve"> </w:t>
      </w:r>
      <w:r w:rsidRPr="00F10F0E">
        <w:rPr>
          <w:rFonts w:ascii="Times New Roman" w:hAnsi="Times New Roman" w:cs="Times New Roman"/>
          <w:sz w:val="24"/>
          <w:szCs w:val="24"/>
        </w:rPr>
        <w:t>°C. Para su control se debe regular la humedad del suelo, rotación de cultivos, cosechar con madurez avanzada, transportar con disponibilidad de ventilación, secar las vainas hasta obtener 9</w:t>
      </w:r>
      <w:r>
        <w:rPr>
          <w:rFonts w:ascii="Times New Roman" w:hAnsi="Times New Roman" w:cs="Times New Roman"/>
          <w:sz w:val="24"/>
          <w:szCs w:val="24"/>
        </w:rPr>
        <w:t xml:space="preserve"> </w:t>
      </w:r>
      <w:r w:rsidRPr="00F10F0E">
        <w:rPr>
          <w:rFonts w:ascii="Times New Roman" w:hAnsi="Times New Roman" w:cs="Times New Roman"/>
          <w:sz w:val="24"/>
          <w:szCs w:val="24"/>
        </w:rPr>
        <w:t xml:space="preserve">% de humedad y destruir semillas infectadas. </w:t>
      </w:r>
      <w:r w:rsidRPr="00F10F0E">
        <w:rPr>
          <w:rFonts w:ascii="Times New Roman" w:hAnsi="Times New Roman" w:cs="Times New Roman"/>
          <w:bCs/>
          <w:sz w:val="24"/>
          <w:szCs w:val="24"/>
          <w:lang w:val="es-EC"/>
        </w:rPr>
        <w:t>(</w:t>
      </w:r>
      <w:r w:rsidRPr="00F10F0E">
        <w:rPr>
          <w:rFonts w:ascii="Times New Roman" w:hAnsi="Times New Roman" w:cs="Times New Roman"/>
          <w:sz w:val="24"/>
          <w:szCs w:val="24"/>
        </w:rPr>
        <w:t xml:space="preserve">Ulluary, J. et al. 2004) </w:t>
      </w:r>
    </w:p>
    <w:p w:rsidR="007B1257" w:rsidRDefault="007B1257" w:rsidP="007B1257">
      <w:pPr>
        <w:spacing w:after="0" w:line="360" w:lineRule="auto"/>
        <w:jc w:val="both"/>
        <w:rPr>
          <w:rFonts w:ascii="Times New Roman" w:hAnsi="Times New Roman" w:cs="Times New Roman"/>
          <w:b/>
          <w:sz w:val="24"/>
          <w:szCs w:val="24"/>
          <w:lang w:val="es-EC"/>
        </w:rPr>
      </w:pPr>
    </w:p>
    <w:p w:rsidR="007B1257" w:rsidRPr="00F10F0E" w:rsidRDefault="002A273A" w:rsidP="007B1257">
      <w:pPr>
        <w:spacing w:after="0" w:line="360" w:lineRule="auto"/>
        <w:ind w:left="709" w:hanging="709"/>
        <w:jc w:val="both"/>
        <w:rPr>
          <w:rFonts w:ascii="Times New Roman" w:hAnsi="Times New Roman" w:cs="Times New Roman"/>
          <w:b/>
          <w:sz w:val="24"/>
          <w:szCs w:val="24"/>
          <w:lang w:val="es-EC"/>
        </w:rPr>
      </w:pPr>
      <w:r>
        <w:rPr>
          <w:rFonts w:ascii="Times New Roman" w:hAnsi="Times New Roman" w:cs="Times New Roman"/>
          <w:b/>
          <w:sz w:val="24"/>
          <w:szCs w:val="24"/>
          <w:lang w:val="es-EC"/>
        </w:rPr>
        <w:t>3</w:t>
      </w:r>
      <w:r w:rsidR="007B1257">
        <w:rPr>
          <w:rFonts w:ascii="Times New Roman" w:hAnsi="Times New Roman" w:cs="Times New Roman"/>
          <w:b/>
          <w:sz w:val="24"/>
          <w:szCs w:val="24"/>
          <w:lang w:val="es-EC"/>
        </w:rPr>
        <w:t>.8.4</w:t>
      </w:r>
      <w:r w:rsidR="007B1257" w:rsidRPr="00F10F0E">
        <w:rPr>
          <w:rFonts w:ascii="Times New Roman" w:hAnsi="Times New Roman" w:cs="Times New Roman"/>
          <w:b/>
          <w:sz w:val="24"/>
          <w:szCs w:val="24"/>
          <w:lang w:val="es-EC"/>
        </w:rPr>
        <w:t>.</w:t>
      </w:r>
      <w:r w:rsidR="007B1257" w:rsidRPr="00F10F0E">
        <w:rPr>
          <w:rFonts w:ascii="Times New Roman" w:hAnsi="Times New Roman" w:cs="Times New Roman"/>
          <w:b/>
          <w:color w:val="FF0000"/>
          <w:sz w:val="24"/>
          <w:szCs w:val="24"/>
          <w:lang w:val="es-EC"/>
        </w:rPr>
        <w:t xml:space="preserve"> </w:t>
      </w:r>
      <w:r w:rsidR="007B1257" w:rsidRPr="00F10F0E">
        <w:rPr>
          <w:rFonts w:ascii="Times New Roman" w:hAnsi="Times New Roman" w:cs="Times New Roman"/>
          <w:b/>
          <w:sz w:val="24"/>
          <w:szCs w:val="24"/>
          <w:lang w:val="es-EC"/>
        </w:rPr>
        <w:t>Virus roseta del maní: (</w:t>
      </w:r>
      <w:r w:rsidR="007B1257" w:rsidRPr="00F10F0E">
        <w:rPr>
          <w:rFonts w:ascii="Times New Roman" w:hAnsi="Times New Roman" w:cs="Times New Roman"/>
          <w:b/>
          <w:i/>
          <w:sz w:val="24"/>
          <w:szCs w:val="24"/>
          <w:u w:val="single"/>
          <w:lang w:val="es-EC"/>
        </w:rPr>
        <w:t>Aphis</w:t>
      </w:r>
      <w:r w:rsidR="007B1257" w:rsidRPr="00F10F0E">
        <w:rPr>
          <w:rFonts w:ascii="Times New Roman" w:hAnsi="Times New Roman" w:cs="Times New Roman"/>
          <w:b/>
          <w:i/>
          <w:sz w:val="24"/>
          <w:szCs w:val="24"/>
          <w:lang w:val="es-EC"/>
        </w:rPr>
        <w:t xml:space="preserve"> </w:t>
      </w:r>
      <w:proofErr w:type="spellStart"/>
      <w:r w:rsidR="007B1257" w:rsidRPr="00F10F0E">
        <w:rPr>
          <w:rFonts w:ascii="Times New Roman" w:hAnsi="Times New Roman" w:cs="Times New Roman"/>
          <w:b/>
          <w:i/>
          <w:sz w:val="24"/>
          <w:szCs w:val="24"/>
          <w:u w:val="single"/>
          <w:lang w:val="es-EC"/>
        </w:rPr>
        <w:t>craccivora</w:t>
      </w:r>
      <w:proofErr w:type="spellEnd"/>
      <w:r w:rsidR="007B1257" w:rsidRPr="00F10F0E">
        <w:rPr>
          <w:rFonts w:ascii="Times New Roman" w:hAnsi="Times New Roman" w:cs="Times New Roman"/>
          <w:b/>
          <w:sz w:val="24"/>
          <w:szCs w:val="24"/>
          <w:lang w:val="es-EC"/>
        </w:rPr>
        <w:t xml:space="preserve"> </w:t>
      </w:r>
      <w:proofErr w:type="spellStart"/>
      <w:r w:rsidR="007B1257" w:rsidRPr="00F10F0E">
        <w:rPr>
          <w:rFonts w:ascii="Times New Roman" w:hAnsi="Times New Roman" w:cs="Times New Roman"/>
          <w:b/>
          <w:sz w:val="24"/>
          <w:szCs w:val="24"/>
          <w:lang w:val="es-EC"/>
        </w:rPr>
        <w:t>Konch</w:t>
      </w:r>
      <w:proofErr w:type="spellEnd"/>
      <w:r w:rsidR="007B1257" w:rsidRPr="00F10F0E">
        <w:rPr>
          <w:rFonts w:ascii="Times New Roman" w:hAnsi="Times New Roman" w:cs="Times New Roman"/>
          <w:b/>
          <w:sz w:val="24"/>
          <w:szCs w:val="24"/>
          <w:lang w:val="es-EC"/>
        </w:rPr>
        <w:t>)</w:t>
      </w:r>
      <w:r w:rsidR="007B1257" w:rsidRPr="00F10F0E">
        <w:rPr>
          <w:rFonts w:ascii="Times New Roman" w:hAnsi="Times New Roman" w:cs="Times New Roman"/>
          <w:sz w:val="24"/>
          <w:szCs w:val="24"/>
          <w:lang w:val="es-EC"/>
        </w:rPr>
        <w:t xml:space="preserve"> </w:t>
      </w:r>
      <w:r w:rsidR="007B1257" w:rsidRPr="00F10F0E">
        <w:rPr>
          <w:rFonts w:ascii="Times New Roman" w:hAnsi="Times New Roman" w:cs="Times New Roman"/>
          <w:b/>
          <w:sz w:val="24"/>
          <w:szCs w:val="24"/>
          <w:lang w:val="es-EC"/>
        </w:rPr>
        <w:t>GCRV (roseta clorótica) y GGRV (roseta verde)</w:t>
      </w:r>
    </w:p>
    <w:p w:rsidR="007B1257" w:rsidRPr="00F10F0E" w:rsidRDefault="007B1257" w:rsidP="007B1257">
      <w:pPr>
        <w:spacing w:after="0" w:line="360" w:lineRule="auto"/>
        <w:rPr>
          <w:rFonts w:ascii="Times New Roman" w:hAnsi="Times New Roman" w:cs="Times New Roman"/>
          <w:sz w:val="24"/>
          <w:szCs w:val="24"/>
          <w:lang w:val="es-EC"/>
        </w:rPr>
      </w:pPr>
    </w:p>
    <w:p w:rsidR="007B1257" w:rsidRPr="00F10F0E" w:rsidRDefault="007B1257" w:rsidP="007B1257">
      <w:pPr>
        <w:spacing w:after="0" w:line="360" w:lineRule="auto"/>
        <w:jc w:val="both"/>
        <w:rPr>
          <w:rFonts w:ascii="Times New Roman" w:hAnsi="Times New Roman" w:cs="Times New Roman"/>
          <w:b/>
          <w:sz w:val="24"/>
          <w:szCs w:val="24"/>
          <w:lang w:val="es-EC"/>
        </w:rPr>
      </w:pPr>
      <w:r w:rsidRPr="00F10F0E">
        <w:rPr>
          <w:rFonts w:ascii="Times New Roman" w:hAnsi="Times New Roman" w:cs="Times New Roman"/>
          <w:sz w:val="24"/>
          <w:szCs w:val="24"/>
          <w:lang w:val="es-EC"/>
        </w:rPr>
        <w:t xml:space="preserve">Ambos virus son transmitidos por </w:t>
      </w:r>
      <w:r w:rsidRPr="00572464">
        <w:rPr>
          <w:rFonts w:ascii="Times New Roman" w:hAnsi="Times New Roman" w:cs="Times New Roman"/>
          <w:i/>
          <w:sz w:val="24"/>
          <w:szCs w:val="24"/>
          <w:u w:val="single"/>
          <w:lang w:val="es-EC"/>
        </w:rPr>
        <w:t>Aphis</w:t>
      </w:r>
      <w:r w:rsidRPr="00F10F0E">
        <w:rPr>
          <w:rFonts w:ascii="Times New Roman" w:hAnsi="Times New Roman" w:cs="Times New Roman"/>
          <w:sz w:val="24"/>
          <w:szCs w:val="24"/>
          <w:lang w:val="es-EC"/>
        </w:rPr>
        <w:t xml:space="preserve"> </w:t>
      </w:r>
      <w:proofErr w:type="spellStart"/>
      <w:r w:rsidRPr="00572464">
        <w:rPr>
          <w:rFonts w:ascii="Times New Roman" w:hAnsi="Times New Roman" w:cs="Times New Roman"/>
          <w:i/>
          <w:sz w:val="24"/>
          <w:szCs w:val="24"/>
          <w:u w:val="single"/>
          <w:lang w:val="es-EC"/>
        </w:rPr>
        <w:t>craccivora</w:t>
      </w:r>
      <w:proofErr w:type="spellEnd"/>
      <w:r w:rsidRPr="00F10F0E">
        <w:rPr>
          <w:rFonts w:ascii="Times New Roman" w:hAnsi="Times New Roman" w:cs="Times New Roman"/>
          <w:sz w:val="24"/>
          <w:szCs w:val="24"/>
          <w:lang w:val="es-EC"/>
        </w:rPr>
        <w:t xml:space="preserve"> </w:t>
      </w:r>
      <w:proofErr w:type="spellStart"/>
      <w:r w:rsidRPr="00F10F0E">
        <w:rPr>
          <w:rFonts w:ascii="Times New Roman" w:hAnsi="Times New Roman" w:cs="Times New Roman"/>
          <w:sz w:val="24"/>
          <w:szCs w:val="24"/>
          <w:lang w:val="es-EC"/>
        </w:rPr>
        <w:t>Konch</w:t>
      </w:r>
      <w:proofErr w:type="spellEnd"/>
      <w:r w:rsidRPr="00F10F0E">
        <w:rPr>
          <w:rFonts w:ascii="Times New Roman" w:hAnsi="Times New Roman" w:cs="Times New Roman"/>
          <w:sz w:val="24"/>
          <w:szCs w:val="24"/>
          <w:lang w:val="es-EC"/>
        </w:rPr>
        <w:t xml:space="preserve"> de manera persistente.</w:t>
      </w:r>
    </w:p>
    <w:p w:rsidR="007B1257" w:rsidRPr="00F10F0E" w:rsidRDefault="007B1257" w:rsidP="007B1257">
      <w:pPr>
        <w:spacing w:after="0" w:line="360" w:lineRule="auto"/>
        <w:jc w:val="both"/>
        <w:rPr>
          <w:rFonts w:ascii="Times New Roman" w:hAnsi="Times New Roman" w:cs="Times New Roman"/>
          <w:b/>
          <w:sz w:val="24"/>
          <w:szCs w:val="24"/>
          <w:lang w:val="es-EC"/>
        </w:rPr>
      </w:pPr>
      <w:r w:rsidRPr="00F10F0E">
        <w:rPr>
          <w:rFonts w:ascii="Times New Roman" w:hAnsi="Times New Roman" w:cs="Times New Roman"/>
          <w:sz w:val="24"/>
          <w:szCs w:val="24"/>
          <w:lang w:val="es-EC"/>
        </w:rPr>
        <w:t xml:space="preserve">Es la enfermedad viral más importante del maní. GCRV se caracteriza por una clorosis generalizada de los foliolos jóvenes es posible observar parches verdes en infecciones tempranas, las plantas se </w:t>
      </w:r>
      <w:proofErr w:type="spellStart"/>
      <w:r w:rsidRPr="00F10F0E">
        <w:rPr>
          <w:rFonts w:ascii="Times New Roman" w:hAnsi="Times New Roman" w:cs="Times New Roman"/>
          <w:sz w:val="24"/>
          <w:szCs w:val="24"/>
          <w:lang w:val="es-EC"/>
        </w:rPr>
        <w:t>enanizan</w:t>
      </w:r>
      <w:proofErr w:type="spellEnd"/>
      <w:r w:rsidRPr="00F10F0E">
        <w:rPr>
          <w:rFonts w:ascii="Times New Roman" w:hAnsi="Times New Roman" w:cs="Times New Roman"/>
          <w:sz w:val="24"/>
          <w:szCs w:val="24"/>
          <w:lang w:val="es-EC"/>
        </w:rPr>
        <w:t xml:space="preserve"> y se reduce severamente la cosecha; las infecciones tardías provocan reducción en el número y tamaño de las vainas. Las plantas infectadas con GGRV causan moteado y bandeado clorótico medio en los foliolos jóvenes, las infecciones tempranas provocan enanismo de las plantas y se observa </w:t>
      </w:r>
      <w:proofErr w:type="spellStart"/>
      <w:r w:rsidRPr="00F10F0E">
        <w:rPr>
          <w:rFonts w:ascii="Times New Roman" w:hAnsi="Times New Roman" w:cs="Times New Roman"/>
          <w:sz w:val="24"/>
          <w:szCs w:val="24"/>
          <w:lang w:val="es-EC"/>
        </w:rPr>
        <w:t>sobrebrotamiento</w:t>
      </w:r>
      <w:proofErr w:type="spellEnd"/>
      <w:r w:rsidRPr="00F10F0E">
        <w:rPr>
          <w:rFonts w:ascii="Times New Roman" w:hAnsi="Times New Roman" w:cs="Times New Roman"/>
          <w:sz w:val="24"/>
          <w:szCs w:val="24"/>
          <w:lang w:val="es-EC"/>
        </w:rPr>
        <w:t xml:space="preserve"> axilar. </w:t>
      </w:r>
      <w:r w:rsidRPr="00F10F0E">
        <w:rPr>
          <w:rFonts w:ascii="Times New Roman" w:hAnsi="Times New Roman" w:cs="Times New Roman"/>
          <w:sz w:val="24"/>
          <w:szCs w:val="24"/>
        </w:rPr>
        <w:t xml:space="preserve">(Ulluary, J. et al. 2003) </w:t>
      </w:r>
    </w:p>
    <w:p w:rsidR="007B1257" w:rsidRDefault="007B1257" w:rsidP="007B1257">
      <w:pPr>
        <w:spacing w:after="0" w:line="360" w:lineRule="auto"/>
        <w:jc w:val="both"/>
        <w:rPr>
          <w:rFonts w:ascii="Times New Roman" w:hAnsi="Times New Roman" w:cs="Times New Roman"/>
          <w:b/>
          <w:sz w:val="24"/>
          <w:szCs w:val="24"/>
        </w:rPr>
      </w:pPr>
    </w:p>
    <w:p w:rsidR="007B1257" w:rsidRPr="00F10F0E" w:rsidRDefault="002A273A" w:rsidP="007B1257">
      <w:pPr>
        <w:spacing w:after="0" w:line="360" w:lineRule="auto"/>
        <w:jc w:val="both"/>
        <w:rPr>
          <w:rFonts w:ascii="Times New Roman" w:hAnsi="Times New Roman" w:cs="Times New Roman"/>
          <w:color w:val="FF0000"/>
          <w:sz w:val="24"/>
          <w:szCs w:val="24"/>
          <w:lang w:val="es-EC"/>
        </w:rPr>
      </w:pPr>
      <w:r>
        <w:rPr>
          <w:rFonts w:ascii="Times New Roman" w:hAnsi="Times New Roman" w:cs="Times New Roman"/>
          <w:b/>
          <w:sz w:val="24"/>
          <w:szCs w:val="24"/>
        </w:rPr>
        <w:t>3</w:t>
      </w:r>
      <w:r w:rsidR="007B1257">
        <w:rPr>
          <w:rFonts w:ascii="Times New Roman" w:hAnsi="Times New Roman" w:cs="Times New Roman"/>
          <w:b/>
          <w:sz w:val="24"/>
          <w:szCs w:val="24"/>
        </w:rPr>
        <w:t>.8.5</w:t>
      </w:r>
      <w:r w:rsidR="007B1257" w:rsidRPr="00F10F0E">
        <w:rPr>
          <w:rFonts w:ascii="Times New Roman" w:hAnsi="Times New Roman" w:cs="Times New Roman"/>
          <w:b/>
          <w:sz w:val="24"/>
          <w:szCs w:val="24"/>
        </w:rPr>
        <w:t xml:space="preserve">. </w:t>
      </w:r>
      <w:r w:rsidR="007B1257" w:rsidRPr="00F10F0E">
        <w:rPr>
          <w:rFonts w:ascii="Times New Roman" w:hAnsi="Times New Roman" w:cs="Times New Roman"/>
          <w:b/>
          <w:sz w:val="24"/>
          <w:szCs w:val="24"/>
          <w:lang w:val="es-EC"/>
        </w:rPr>
        <w:t xml:space="preserve">Marchitez por </w:t>
      </w:r>
      <w:proofErr w:type="spellStart"/>
      <w:r w:rsidR="007B1257" w:rsidRPr="00F10F0E">
        <w:rPr>
          <w:rFonts w:ascii="Times New Roman" w:hAnsi="Times New Roman" w:cs="Times New Roman"/>
          <w:b/>
          <w:sz w:val="24"/>
          <w:szCs w:val="24"/>
          <w:lang w:val="es-EC"/>
        </w:rPr>
        <w:t>Rhizotonia</w:t>
      </w:r>
      <w:proofErr w:type="spellEnd"/>
      <w:r w:rsidR="007B1257" w:rsidRPr="00F10F0E">
        <w:rPr>
          <w:rFonts w:ascii="Times New Roman" w:hAnsi="Times New Roman" w:cs="Times New Roman"/>
          <w:b/>
          <w:sz w:val="24"/>
          <w:szCs w:val="24"/>
          <w:lang w:val="es-EC"/>
        </w:rPr>
        <w:t xml:space="preserve"> (</w:t>
      </w:r>
      <w:proofErr w:type="spellStart"/>
      <w:r w:rsidR="007B1257" w:rsidRPr="00F10F0E">
        <w:rPr>
          <w:rFonts w:ascii="Times New Roman" w:hAnsi="Times New Roman" w:cs="Times New Roman"/>
          <w:b/>
          <w:i/>
          <w:sz w:val="24"/>
          <w:szCs w:val="24"/>
          <w:u w:val="single"/>
          <w:lang w:val="es-EC"/>
        </w:rPr>
        <w:t>Rhizotonia</w:t>
      </w:r>
      <w:proofErr w:type="spellEnd"/>
      <w:r w:rsidR="007B1257" w:rsidRPr="00F10F0E">
        <w:rPr>
          <w:rFonts w:ascii="Times New Roman" w:hAnsi="Times New Roman" w:cs="Times New Roman"/>
          <w:b/>
          <w:i/>
          <w:sz w:val="24"/>
          <w:szCs w:val="24"/>
          <w:lang w:val="es-EC"/>
        </w:rPr>
        <w:t xml:space="preserve"> </w:t>
      </w:r>
      <w:proofErr w:type="spellStart"/>
      <w:r w:rsidR="007B1257" w:rsidRPr="00F10F0E">
        <w:rPr>
          <w:rFonts w:ascii="Times New Roman" w:hAnsi="Times New Roman" w:cs="Times New Roman"/>
          <w:b/>
          <w:i/>
          <w:sz w:val="24"/>
          <w:szCs w:val="24"/>
          <w:u w:val="single"/>
          <w:lang w:val="es-EC"/>
        </w:rPr>
        <w:t>solani</w:t>
      </w:r>
      <w:proofErr w:type="spellEnd"/>
      <w:r w:rsidR="007B1257" w:rsidRPr="00F10F0E">
        <w:rPr>
          <w:rFonts w:ascii="Times New Roman" w:hAnsi="Times New Roman" w:cs="Times New Roman"/>
          <w:b/>
          <w:i/>
          <w:sz w:val="24"/>
          <w:szCs w:val="24"/>
          <w:lang w:val="es-EC"/>
        </w:rPr>
        <w:t xml:space="preserve"> </w:t>
      </w:r>
      <w:proofErr w:type="spellStart"/>
      <w:r w:rsidR="007B1257" w:rsidRPr="00F10F0E">
        <w:rPr>
          <w:rFonts w:ascii="Times New Roman" w:hAnsi="Times New Roman" w:cs="Times New Roman"/>
          <w:b/>
          <w:sz w:val="24"/>
          <w:szCs w:val="24"/>
          <w:lang w:val="es-EC"/>
        </w:rPr>
        <w:t>Kuehn</w:t>
      </w:r>
      <w:proofErr w:type="spellEnd"/>
      <w:r w:rsidR="007B1257" w:rsidRPr="00F10F0E">
        <w:rPr>
          <w:rFonts w:ascii="Times New Roman" w:hAnsi="Times New Roman" w:cs="Times New Roman"/>
          <w:b/>
          <w:sz w:val="24"/>
          <w:szCs w:val="24"/>
          <w:lang w:val="es-EC"/>
        </w:rPr>
        <w:t>)</w:t>
      </w:r>
    </w:p>
    <w:p w:rsidR="007B1257" w:rsidRPr="00F10F0E" w:rsidRDefault="007B1257" w:rsidP="007B1257">
      <w:pPr>
        <w:tabs>
          <w:tab w:val="left" w:pos="8504"/>
        </w:tabs>
        <w:autoSpaceDE w:val="0"/>
        <w:autoSpaceDN w:val="0"/>
        <w:adjustRightInd w:val="0"/>
        <w:spacing w:after="0" w:line="360" w:lineRule="auto"/>
        <w:ind w:right="-1"/>
        <w:jc w:val="both"/>
        <w:rPr>
          <w:rFonts w:ascii="Times New Roman" w:hAnsi="Times New Roman" w:cs="Times New Roman"/>
          <w:sz w:val="24"/>
          <w:szCs w:val="24"/>
          <w:lang w:val="es-EC"/>
        </w:rPr>
      </w:pPr>
    </w:p>
    <w:p w:rsidR="007B1257" w:rsidRDefault="007B1257" w:rsidP="007B1257">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lang w:val="es-EC"/>
        </w:rPr>
        <w:t xml:space="preserve">El agente causal es </w:t>
      </w:r>
      <w:r w:rsidRPr="00572464">
        <w:rPr>
          <w:rFonts w:ascii="Times New Roman" w:hAnsi="Times New Roman" w:cs="Times New Roman"/>
          <w:i/>
          <w:sz w:val="24"/>
          <w:szCs w:val="24"/>
          <w:u w:val="single"/>
          <w:lang w:val="es-EC"/>
        </w:rPr>
        <w:t>Rhizoctonia</w:t>
      </w:r>
      <w:r w:rsidRPr="00F10F0E">
        <w:rPr>
          <w:rFonts w:ascii="Times New Roman" w:hAnsi="Times New Roman" w:cs="Times New Roman"/>
          <w:i/>
          <w:sz w:val="24"/>
          <w:szCs w:val="24"/>
          <w:lang w:val="es-EC"/>
        </w:rPr>
        <w:t xml:space="preserve"> </w:t>
      </w:r>
      <w:proofErr w:type="spellStart"/>
      <w:r w:rsidRPr="00572464">
        <w:rPr>
          <w:rFonts w:ascii="Times New Roman" w:hAnsi="Times New Roman" w:cs="Times New Roman"/>
          <w:i/>
          <w:sz w:val="24"/>
          <w:szCs w:val="24"/>
          <w:u w:val="single"/>
          <w:lang w:val="es-EC"/>
        </w:rPr>
        <w:t>solani</w:t>
      </w:r>
      <w:proofErr w:type="spellEnd"/>
      <w:r w:rsidRPr="00F10F0E">
        <w:rPr>
          <w:rFonts w:ascii="Times New Roman" w:hAnsi="Times New Roman" w:cs="Times New Roman"/>
          <w:sz w:val="24"/>
          <w:szCs w:val="24"/>
          <w:lang w:val="es-EC"/>
        </w:rPr>
        <w:t>, de amplia difusión, como otros marchitamientos, su efecto es más marcado en condiciones de sequía, las raíces afectadas muestran cancros, lo que produce la muerte anticipada de la planta. Su control resulta complicado, ya que es saprofítico y tiene un amplio rango de hospedantes. Se sugiere la rotación con gramíneas e incorporar superficialmente el rastrojo de sorgo o maíz para estimular la proliferación de antagonistas en el suelo</w:t>
      </w:r>
      <w:r w:rsidRPr="00F10F0E">
        <w:rPr>
          <w:rFonts w:ascii="Times New Roman" w:hAnsi="Times New Roman" w:cs="Times New Roman"/>
          <w:color w:val="FF0000"/>
          <w:sz w:val="24"/>
          <w:szCs w:val="24"/>
          <w:lang w:val="es-EC"/>
        </w:rPr>
        <w:t xml:space="preserve">. </w:t>
      </w:r>
      <w:r w:rsidRPr="00F10F0E">
        <w:rPr>
          <w:rFonts w:ascii="Times New Roman" w:hAnsi="Times New Roman" w:cs="Times New Roman"/>
          <w:sz w:val="24"/>
          <w:szCs w:val="24"/>
        </w:rPr>
        <w:t>(Paul, B. 2006)</w:t>
      </w:r>
    </w:p>
    <w:p w:rsidR="007B1257" w:rsidRDefault="007B1257" w:rsidP="007B1257">
      <w:pPr>
        <w:spacing w:after="0" w:line="360" w:lineRule="auto"/>
        <w:jc w:val="both"/>
        <w:rPr>
          <w:rFonts w:ascii="Times New Roman" w:hAnsi="Times New Roman" w:cs="Times New Roman"/>
          <w:b/>
          <w:sz w:val="24"/>
          <w:szCs w:val="24"/>
        </w:rPr>
      </w:pPr>
    </w:p>
    <w:p w:rsidR="007B1257" w:rsidRPr="007B1257" w:rsidRDefault="002A273A" w:rsidP="007B1257">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w:t>
      </w:r>
      <w:r w:rsidR="007B1257">
        <w:rPr>
          <w:rFonts w:ascii="Times New Roman" w:hAnsi="Times New Roman" w:cs="Times New Roman"/>
          <w:b/>
          <w:sz w:val="24"/>
          <w:szCs w:val="24"/>
        </w:rPr>
        <w:t>.8.6</w:t>
      </w:r>
      <w:r w:rsidR="007B1257" w:rsidRPr="00F10F0E">
        <w:rPr>
          <w:rFonts w:ascii="Times New Roman" w:hAnsi="Times New Roman" w:cs="Times New Roman"/>
          <w:b/>
          <w:sz w:val="24"/>
          <w:szCs w:val="24"/>
        </w:rPr>
        <w:t xml:space="preserve">. </w:t>
      </w:r>
      <w:r w:rsidR="007B1257" w:rsidRPr="00F10F0E">
        <w:rPr>
          <w:rFonts w:ascii="Times New Roman" w:hAnsi="Times New Roman" w:cs="Times New Roman"/>
          <w:b/>
          <w:sz w:val="24"/>
          <w:szCs w:val="24"/>
          <w:lang w:val="es-EC"/>
        </w:rPr>
        <w:t xml:space="preserve">Marchitez por </w:t>
      </w:r>
      <w:proofErr w:type="spellStart"/>
      <w:r w:rsidR="007B1257" w:rsidRPr="00F10F0E">
        <w:rPr>
          <w:rFonts w:ascii="Times New Roman" w:hAnsi="Times New Roman" w:cs="Times New Roman"/>
          <w:b/>
          <w:sz w:val="24"/>
          <w:szCs w:val="24"/>
          <w:lang w:val="es-EC"/>
        </w:rPr>
        <w:t>Asperguillus</w:t>
      </w:r>
      <w:proofErr w:type="spellEnd"/>
      <w:r w:rsidR="007B1257" w:rsidRPr="00F10F0E">
        <w:rPr>
          <w:rFonts w:ascii="Times New Roman" w:hAnsi="Times New Roman" w:cs="Times New Roman"/>
          <w:b/>
          <w:sz w:val="24"/>
          <w:szCs w:val="24"/>
          <w:lang w:val="es-EC"/>
        </w:rPr>
        <w:t xml:space="preserve"> (</w:t>
      </w:r>
      <w:proofErr w:type="spellStart"/>
      <w:r w:rsidR="007B1257" w:rsidRPr="00F10F0E">
        <w:rPr>
          <w:rFonts w:ascii="Times New Roman" w:hAnsi="Times New Roman" w:cs="Times New Roman"/>
          <w:b/>
          <w:i/>
          <w:sz w:val="24"/>
          <w:szCs w:val="24"/>
          <w:u w:val="single"/>
          <w:lang w:val="es-EC"/>
        </w:rPr>
        <w:t>Asperguillus</w:t>
      </w:r>
      <w:proofErr w:type="spellEnd"/>
      <w:r w:rsidR="007B1257" w:rsidRPr="00F10F0E">
        <w:rPr>
          <w:rFonts w:ascii="Times New Roman" w:hAnsi="Times New Roman" w:cs="Times New Roman"/>
          <w:b/>
          <w:i/>
          <w:sz w:val="24"/>
          <w:szCs w:val="24"/>
          <w:lang w:val="es-EC"/>
        </w:rPr>
        <w:t xml:space="preserve"> </w:t>
      </w:r>
      <w:proofErr w:type="spellStart"/>
      <w:r w:rsidR="007B1257" w:rsidRPr="00F10F0E">
        <w:rPr>
          <w:rFonts w:ascii="Times New Roman" w:hAnsi="Times New Roman" w:cs="Times New Roman"/>
          <w:b/>
          <w:i/>
          <w:sz w:val="24"/>
          <w:szCs w:val="24"/>
          <w:u w:val="single"/>
          <w:lang w:val="es-EC"/>
        </w:rPr>
        <w:t>niger</w:t>
      </w:r>
      <w:proofErr w:type="spellEnd"/>
      <w:r w:rsidR="007B1257" w:rsidRPr="00F10F0E">
        <w:rPr>
          <w:rFonts w:ascii="Times New Roman" w:hAnsi="Times New Roman" w:cs="Times New Roman"/>
          <w:b/>
          <w:sz w:val="24"/>
          <w:szCs w:val="24"/>
          <w:lang w:val="es-EC"/>
        </w:rPr>
        <w:t xml:space="preserve"> Van </w:t>
      </w:r>
      <w:proofErr w:type="spellStart"/>
      <w:r w:rsidR="007B1257" w:rsidRPr="00F10F0E">
        <w:rPr>
          <w:rFonts w:ascii="Times New Roman" w:hAnsi="Times New Roman" w:cs="Times New Roman"/>
          <w:b/>
          <w:sz w:val="24"/>
          <w:szCs w:val="24"/>
          <w:lang w:val="es-EC"/>
        </w:rPr>
        <w:t>Tiegh</w:t>
      </w:r>
      <w:proofErr w:type="spellEnd"/>
      <w:r w:rsidR="007B1257" w:rsidRPr="00F10F0E">
        <w:rPr>
          <w:rFonts w:ascii="Times New Roman" w:hAnsi="Times New Roman" w:cs="Times New Roman"/>
          <w:b/>
          <w:sz w:val="24"/>
          <w:szCs w:val="24"/>
          <w:lang w:val="es-EC"/>
        </w:rPr>
        <w:t xml:space="preserve">) </w:t>
      </w:r>
    </w:p>
    <w:p w:rsidR="007B1257" w:rsidRPr="00F10F0E" w:rsidRDefault="007B1257" w:rsidP="007B1257">
      <w:pPr>
        <w:spacing w:after="0" w:line="360" w:lineRule="auto"/>
        <w:jc w:val="both"/>
        <w:rPr>
          <w:rFonts w:ascii="Times New Roman" w:hAnsi="Times New Roman" w:cs="Times New Roman"/>
          <w:b/>
          <w:sz w:val="24"/>
          <w:szCs w:val="24"/>
          <w:lang w:val="es-EC"/>
        </w:rPr>
      </w:pPr>
    </w:p>
    <w:p w:rsidR="007B1257" w:rsidRDefault="007B1257" w:rsidP="007B1257">
      <w:pPr>
        <w:spacing w:after="0" w:line="360" w:lineRule="auto"/>
        <w:jc w:val="both"/>
        <w:rPr>
          <w:rFonts w:ascii="Times New Roman" w:hAnsi="Times New Roman" w:cs="Times New Roman"/>
          <w:sz w:val="24"/>
          <w:szCs w:val="24"/>
        </w:rPr>
      </w:pPr>
      <w:r w:rsidRPr="00F10F0E">
        <w:rPr>
          <w:rFonts w:ascii="Times New Roman" w:hAnsi="Times New Roman" w:cs="Times New Roman"/>
          <w:sz w:val="24"/>
          <w:szCs w:val="24"/>
          <w:lang w:val="es-EC"/>
        </w:rPr>
        <w:t>Provoca pudrición de la corona de la planta y decoloración de vainas y semillas, puede producir más del 50</w:t>
      </w:r>
      <w:r>
        <w:rPr>
          <w:rFonts w:ascii="Times New Roman" w:hAnsi="Times New Roman" w:cs="Times New Roman"/>
          <w:sz w:val="24"/>
          <w:szCs w:val="24"/>
          <w:lang w:val="es-EC"/>
        </w:rPr>
        <w:t xml:space="preserve"> </w:t>
      </w:r>
      <w:r w:rsidRPr="00F10F0E">
        <w:rPr>
          <w:rFonts w:ascii="Times New Roman" w:hAnsi="Times New Roman" w:cs="Times New Roman"/>
          <w:sz w:val="24"/>
          <w:szCs w:val="24"/>
          <w:lang w:val="es-EC"/>
        </w:rPr>
        <w:t xml:space="preserve">% de muerte de plantas. Los daños en plantas jóvenes </w:t>
      </w:r>
      <w:r w:rsidRPr="00F10F0E">
        <w:rPr>
          <w:rFonts w:ascii="Times New Roman" w:hAnsi="Times New Roman" w:cs="Times New Roman"/>
          <w:sz w:val="24"/>
          <w:szCs w:val="24"/>
          <w:lang w:val="es-EC"/>
        </w:rPr>
        <w:lastRenderedPageBreak/>
        <w:t>resultan en</w:t>
      </w:r>
      <w:r>
        <w:rPr>
          <w:rFonts w:ascii="Times New Roman" w:hAnsi="Times New Roman" w:cs="Times New Roman"/>
          <w:sz w:val="24"/>
          <w:szCs w:val="24"/>
          <w:lang w:val="es-EC"/>
        </w:rPr>
        <w:t xml:space="preserve"> alto porcentaje de mortalidad, </w:t>
      </w:r>
      <w:r w:rsidRPr="00F10F0E">
        <w:rPr>
          <w:rFonts w:ascii="Times New Roman" w:hAnsi="Times New Roman" w:cs="Times New Roman"/>
          <w:sz w:val="24"/>
          <w:szCs w:val="24"/>
          <w:lang w:val="es-EC"/>
        </w:rPr>
        <w:t>son comunes la pudrición de semillas y muerte en pre</w:t>
      </w:r>
      <w:r>
        <w:rPr>
          <w:rFonts w:ascii="Times New Roman" w:hAnsi="Times New Roman" w:cs="Times New Roman"/>
          <w:sz w:val="24"/>
          <w:szCs w:val="24"/>
          <w:lang w:val="es-EC"/>
        </w:rPr>
        <w:t>-</w:t>
      </w:r>
      <w:r w:rsidRPr="00F10F0E">
        <w:rPr>
          <w:rFonts w:ascii="Times New Roman" w:hAnsi="Times New Roman" w:cs="Times New Roman"/>
          <w:sz w:val="24"/>
          <w:szCs w:val="24"/>
          <w:lang w:val="es-EC"/>
        </w:rPr>
        <w:t xml:space="preserve">emergencia, las lesiones se caracterizan por la descomposición rápida de los tejidos, que se vuelven oscuros por la masa de micelio, conidióforos y conidios. El hongo crece bien ambiente húmedo, la enfermedad prolifera en suelos bajos en materia orgánica y los niveles de infestación son mayores en suelos con presencia del hongo. </w:t>
      </w:r>
      <w:r w:rsidRPr="00F10F0E">
        <w:rPr>
          <w:rFonts w:ascii="Times New Roman" w:hAnsi="Times New Roman" w:cs="Times New Roman"/>
          <w:bCs/>
          <w:sz w:val="24"/>
          <w:szCs w:val="24"/>
          <w:lang w:val="es-EC"/>
        </w:rPr>
        <w:t>(</w:t>
      </w:r>
      <w:r w:rsidRPr="00F10F0E">
        <w:rPr>
          <w:rFonts w:ascii="Times New Roman" w:hAnsi="Times New Roman" w:cs="Times New Roman"/>
          <w:sz w:val="24"/>
          <w:szCs w:val="24"/>
        </w:rPr>
        <w:t>Ulluary, J. et al. 2003)</w:t>
      </w:r>
    </w:p>
    <w:p w:rsidR="007B1257" w:rsidRDefault="007B1257" w:rsidP="007B1257">
      <w:pPr>
        <w:spacing w:after="0" w:line="360" w:lineRule="auto"/>
        <w:jc w:val="both"/>
        <w:rPr>
          <w:rFonts w:ascii="Times New Roman" w:hAnsi="Times New Roman" w:cs="Times New Roman"/>
          <w:sz w:val="24"/>
          <w:szCs w:val="24"/>
        </w:rPr>
      </w:pPr>
    </w:p>
    <w:p w:rsidR="007B1257" w:rsidRPr="005E4451" w:rsidRDefault="002A273A" w:rsidP="007B1257">
      <w:pPr>
        <w:spacing w:after="0" w:line="360" w:lineRule="auto"/>
        <w:rPr>
          <w:rFonts w:ascii="Times New Roman" w:hAnsi="Times New Roman" w:cs="Times New Roman"/>
          <w:b/>
          <w:sz w:val="24"/>
          <w:szCs w:val="24"/>
          <w:lang w:val="es-EC"/>
        </w:rPr>
      </w:pPr>
      <w:r>
        <w:rPr>
          <w:rFonts w:ascii="Times New Roman" w:hAnsi="Times New Roman" w:cs="Times New Roman"/>
          <w:b/>
          <w:sz w:val="24"/>
          <w:szCs w:val="24"/>
          <w:lang w:val="es-EC"/>
        </w:rPr>
        <w:t>3</w:t>
      </w:r>
      <w:r w:rsidR="007B1257">
        <w:rPr>
          <w:rFonts w:ascii="Times New Roman" w:hAnsi="Times New Roman" w:cs="Times New Roman"/>
          <w:b/>
          <w:sz w:val="24"/>
          <w:szCs w:val="24"/>
          <w:lang w:val="es-EC"/>
        </w:rPr>
        <w:t>.8.7</w:t>
      </w:r>
      <w:r w:rsidR="007B1257" w:rsidRPr="004162C8">
        <w:rPr>
          <w:rFonts w:ascii="Times New Roman" w:hAnsi="Times New Roman" w:cs="Times New Roman"/>
          <w:b/>
          <w:sz w:val="24"/>
          <w:szCs w:val="24"/>
          <w:lang w:val="es-EC"/>
        </w:rPr>
        <w:t xml:space="preserve">. </w:t>
      </w:r>
      <w:r w:rsidR="007B1257">
        <w:rPr>
          <w:rFonts w:ascii="Times New Roman" w:hAnsi="Times New Roman" w:cs="Times New Roman"/>
          <w:bCs/>
          <w:sz w:val="24"/>
          <w:szCs w:val="24"/>
          <w:lang w:val="es-EC"/>
        </w:rPr>
        <w:t xml:space="preserve"> </w:t>
      </w:r>
      <w:r w:rsidR="007B1257" w:rsidRPr="00E269AD">
        <w:rPr>
          <w:rFonts w:ascii="Times New Roman" w:hAnsi="Times New Roman" w:cs="Times New Roman"/>
          <w:b/>
          <w:sz w:val="24"/>
          <w:szCs w:val="24"/>
          <w:lang w:val="es-EC"/>
        </w:rPr>
        <w:t>Marchitez Sclerotium (</w:t>
      </w:r>
      <w:r w:rsidR="007B1257" w:rsidRPr="00E269AD">
        <w:rPr>
          <w:rFonts w:ascii="Times New Roman" w:hAnsi="Times New Roman" w:cs="Times New Roman"/>
          <w:b/>
          <w:i/>
          <w:sz w:val="24"/>
          <w:szCs w:val="24"/>
          <w:u w:val="single"/>
          <w:lang w:val="es-EC"/>
        </w:rPr>
        <w:t>Sclerotium</w:t>
      </w:r>
      <w:r w:rsidR="007B1257" w:rsidRPr="00E269AD">
        <w:rPr>
          <w:rFonts w:ascii="Times New Roman" w:hAnsi="Times New Roman" w:cs="Times New Roman"/>
          <w:b/>
          <w:i/>
          <w:sz w:val="24"/>
          <w:szCs w:val="24"/>
          <w:lang w:val="es-EC"/>
        </w:rPr>
        <w:t xml:space="preserve"> </w:t>
      </w:r>
      <w:proofErr w:type="spellStart"/>
      <w:r w:rsidR="007B1257" w:rsidRPr="00E269AD">
        <w:rPr>
          <w:rFonts w:ascii="Times New Roman" w:eastAsiaTheme="minorHAnsi" w:hAnsi="Times New Roman" w:cs="Times New Roman"/>
          <w:b/>
          <w:i/>
          <w:iCs/>
          <w:sz w:val="24"/>
          <w:szCs w:val="24"/>
          <w:u w:val="single"/>
          <w:lang w:val="es-EC" w:eastAsia="en-US"/>
        </w:rPr>
        <w:t>rolfsii</w:t>
      </w:r>
      <w:proofErr w:type="spellEnd"/>
      <w:r w:rsidR="007B1257" w:rsidRPr="00E269AD">
        <w:rPr>
          <w:rFonts w:ascii="Times New Roman" w:eastAsiaTheme="minorHAnsi" w:hAnsi="Times New Roman" w:cs="Times New Roman"/>
          <w:b/>
          <w:i/>
          <w:iCs/>
          <w:sz w:val="24"/>
          <w:szCs w:val="24"/>
          <w:lang w:val="es-EC" w:eastAsia="en-US"/>
        </w:rPr>
        <w:t xml:space="preserve"> </w:t>
      </w:r>
      <w:proofErr w:type="spellStart"/>
      <w:r w:rsidR="007B1257" w:rsidRPr="00E269AD">
        <w:rPr>
          <w:rFonts w:ascii="Times New Roman" w:eastAsiaTheme="minorHAnsi" w:hAnsi="Times New Roman" w:cs="Times New Roman"/>
          <w:b/>
          <w:iCs/>
          <w:sz w:val="24"/>
          <w:szCs w:val="24"/>
          <w:lang w:val="es-EC" w:eastAsia="en-US"/>
        </w:rPr>
        <w:t>Sacc</w:t>
      </w:r>
      <w:proofErr w:type="spellEnd"/>
      <w:r w:rsidR="007B1257" w:rsidRPr="00E269AD">
        <w:rPr>
          <w:rFonts w:ascii="Times New Roman" w:hAnsi="Times New Roman" w:cs="Times New Roman"/>
          <w:b/>
          <w:sz w:val="24"/>
          <w:szCs w:val="24"/>
          <w:lang w:val="es-EC"/>
        </w:rPr>
        <w:t>)</w:t>
      </w:r>
    </w:p>
    <w:p w:rsidR="007B1257" w:rsidRPr="00E269AD" w:rsidRDefault="007B1257" w:rsidP="007B1257">
      <w:pPr>
        <w:spacing w:after="0" w:line="360" w:lineRule="auto"/>
        <w:jc w:val="both"/>
        <w:rPr>
          <w:rFonts w:ascii="Times New Roman" w:hAnsi="Times New Roman" w:cs="Times New Roman"/>
          <w:b/>
          <w:sz w:val="24"/>
          <w:szCs w:val="24"/>
          <w:lang w:val="es-EC"/>
        </w:rPr>
      </w:pPr>
    </w:p>
    <w:p w:rsidR="007B1257" w:rsidRPr="00E269AD" w:rsidRDefault="007B1257" w:rsidP="007B1257">
      <w:pPr>
        <w:tabs>
          <w:tab w:val="left" w:pos="8504"/>
        </w:tabs>
        <w:autoSpaceDE w:val="0"/>
        <w:autoSpaceDN w:val="0"/>
        <w:adjustRightInd w:val="0"/>
        <w:spacing w:after="0" w:line="360" w:lineRule="auto"/>
        <w:ind w:right="-1"/>
        <w:jc w:val="both"/>
        <w:rPr>
          <w:rFonts w:ascii="Times New Roman" w:hAnsi="Times New Roman" w:cs="Times New Roman"/>
          <w:sz w:val="24"/>
          <w:szCs w:val="24"/>
          <w:lang w:val="es-EC"/>
        </w:rPr>
      </w:pPr>
      <w:r w:rsidRPr="00E269AD">
        <w:rPr>
          <w:rFonts w:ascii="Times New Roman" w:hAnsi="Times New Roman" w:cs="Times New Roman"/>
          <w:sz w:val="24"/>
          <w:szCs w:val="24"/>
          <w:lang w:val="es-EC"/>
        </w:rPr>
        <w:t xml:space="preserve">Esta enfermedad también es conocida como moho blanco y pudrición </w:t>
      </w:r>
      <w:proofErr w:type="spellStart"/>
      <w:r w:rsidRPr="00E269AD">
        <w:rPr>
          <w:rFonts w:ascii="Times New Roman" w:hAnsi="Times New Roman" w:cs="Times New Roman"/>
          <w:sz w:val="24"/>
          <w:szCs w:val="24"/>
          <w:lang w:val="es-EC"/>
        </w:rPr>
        <w:t>sclerotium</w:t>
      </w:r>
      <w:proofErr w:type="spellEnd"/>
      <w:r w:rsidRPr="00E269AD">
        <w:rPr>
          <w:rFonts w:ascii="Times New Roman" w:hAnsi="Times New Roman" w:cs="Times New Roman"/>
          <w:sz w:val="24"/>
          <w:szCs w:val="24"/>
          <w:lang w:val="es-EC"/>
        </w:rPr>
        <w:t xml:space="preserve">, está muy diseminada geográficamente, el hongo invade los tejidos de la base del tallo, ocasionando su pudrición, corno consecuencia de ello, la planta se marchita y se seca; cuando la humedad del suelo es alta, se forman esclerocios pequeños, redondos, de color crema, sobre la superficie de los tejidos invadidos, el exceso de humedad en el suelo, favorece el desarrollo de la enfermedad. El maní es vulnerable durante todo su período vegetativo. Generalmente, el parásito ataca el cuello y después asciende por los tallos; éstos se necrosan en sus </w:t>
      </w:r>
      <w:r>
        <w:rPr>
          <w:rFonts w:ascii="Times New Roman" w:hAnsi="Times New Roman" w:cs="Times New Roman"/>
          <w:sz w:val="24"/>
          <w:szCs w:val="24"/>
          <w:lang w:val="es-EC"/>
        </w:rPr>
        <w:t>bases, y las hojas se marchitan, e</w:t>
      </w:r>
      <w:r w:rsidRPr="00E269AD">
        <w:rPr>
          <w:rFonts w:ascii="Times New Roman" w:hAnsi="Times New Roman" w:cs="Times New Roman"/>
          <w:sz w:val="24"/>
          <w:szCs w:val="24"/>
          <w:lang w:val="es-EC"/>
        </w:rPr>
        <w:t xml:space="preserve">l ataque a los </w:t>
      </w:r>
      <w:proofErr w:type="spellStart"/>
      <w:r w:rsidRPr="00E269AD">
        <w:rPr>
          <w:rFonts w:ascii="Times New Roman" w:hAnsi="Times New Roman" w:cs="Times New Roman"/>
          <w:sz w:val="24"/>
          <w:szCs w:val="24"/>
          <w:lang w:val="es-EC"/>
        </w:rPr>
        <w:t>ginóforos</w:t>
      </w:r>
      <w:proofErr w:type="spellEnd"/>
      <w:r w:rsidRPr="00E269AD">
        <w:rPr>
          <w:rFonts w:ascii="Times New Roman" w:hAnsi="Times New Roman" w:cs="Times New Roman"/>
          <w:sz w:val="24"/>
          <w:szCs w:val="24"/>
          <w:lang w:val="es-EC"/>
        </w:rPr>
        <w:t xml:space="preserve"> es la forma más perniciosa de la enfermedad, pues provoca su rompimiento durante el arranque, de modo que los frutos quedan en tierra. Las vainas y los granos atacados</w:t>
      </w:r>
      <w:r>
        <w:rPr>
          <w:rFonts w:ascii="Times New Roman" w:hAnsi="Times New Roman" w:cs="Times New Roman"/>
          <w:sz w:val="24"/>
          <w:szCs w:val="24"/>
          <w:lang w:val="es-EC"/>
        </w:rPr>
        <w:t xml:space="preserve"> quedan recubiertos por un moho</w:t>
      </w:r>
      <w:r w:rsidRPr="00E269AD">
        <w:rPr>
          <w:rFonts w:ascii="Times New Roman" w:hAnsi="Times New Roman" w:cs="Times New Roman"/>
          <w:sz w:val="24"/>
          <w:szCs w:val="24"/>
          <w:lang w:val="es-EC"/>
        </w:rPr>
        <w:t xml:space="preserve"> blanquecino y se pudren. (UNAD. 2014)</w:t>
      </w:r>
    </w:p>
    <w:p w:rsidR="00CA637F" w:rsidRPr="00F10F0E" w:rsidRDefault="00CA637F" w:rsidP="00FF2403">
      <w:pPr>
        <w:spacing w:after="0" w:line="360" w:lineRule="auto"/>
        <w:jc w:val="both"/>
        <w:rPr>
          <w:rFonts w:ascii="Times New Roman" w:hAnsi="Times New Roman" w:cs="Times New Roman"/>
          <w:b/>
          <w:color w:val="FF0000"/>
          <w:sz w:val="24"/>
          <w:szCs w:val="24"/>
          <w:lang w:val="es-EC"/>
        </w:rPr>
      </w:pPr>
    </w:p>
    <w:p w:rsidR="0085256B" w:rsidRPr="00F10F0E" w:rsidRDefault="002A273A" w:rsidP="0085256B">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85256B">
        <w:rPr>
          <w:rFonts w:ascii="Times New Roman" w:hAnsi="Times New Roman" w:cs="Times New Roman"/>
          <w:b/>
          <w:sz w:val="24"/>
          <w:szCs w:val="24"/>
        </w:rPr>
        <w:t>.9</w:t>
      </w:r>
      <w:r w:rsidR="0085256B" w:rsidRPr="00F10F0E">
        <w:rPr>
          <w:rFonts w:ascii="Times New Roman" w:hAnsi="Times New Roman" w:cs="Times New Roman"/>
          <w:b/>
          <w:sz w:val="24"/>
          <w:szCs w:val="24"/>
        </w:rPr>
        <w:t xml:space="preserve">. </w:t>
      </w:r>
      <w:r w:rsidRPr="00F10F0E">
        <w:rPr>
          <w:rFonts w:ascii="Times New Roman" w:hAnsi="Times New Roman" w:cs="Times New Roman"/>
          <w:b/>
          <w:sz w:val="24"/>
          <w:szCs w:val="24"/>
        </w:rPr>
        <w:t>Cosecha</w:t>
      </w:r>
    </w:p>
    <w:p w:rsidR="0085256B" w:rsidRPr="00F10F0E" w:rsidRDefault="0085256B" w:rsidP="0085256B">
      <w:pPr>
        <w:tabs>
          <w:tab w:val="left" w:pos="5828"/>
        </w:tabs>
        <w:autoSpaceDE w:val="0"/>
        <w:autoSpaceDN w:val="0"/>
        <w:adjustRightInd w:val="0"/>
        <w:spacing w:after="0" w:line="360" w:lineRule="auto"/>
        <w:ind w:right="-1"/>
        <w:jc w:val="both"/>
        <w:rPr>
          <w:rFonts w:ascii="Times New Roman" w:hAnsi="Times New Roman" w:cs="Times New Roman"/>
          <w:color w:val="FF0000"/>
          <w:sz w:val="24"/>
          <w:szCs w:val="24"/>
        </w:rPr>
      </w:pPr>
    </w:p>
    <w:p w:rsidR="006C0D24" w:rsidRPr="00F10F0E" w:rsidRDefault="0085256B" w:rsidP="0085256B">
      <w:pPr>
        <w:tabs>
          <w:tab w:val="left" w:pos="5828"/>
        </w:tabs>
        <w:autoSpaceDE w:val="0"/>
        <w:autoSpaceDN w:val="0"/>
        <w:adjustRightInd w:val="0"/>
        <w:spacing w:after="0" w:line="360" w:lineRule="auto"/>
        <w:ind w:right="-1"/>
        <w:jc w:val="both"/>
        <w:rPr>
          <w:rFonts w:ascii="Times New Roman" w:hAnsi="Times New Roman" w:cs="Times New Roman"/>
          <w:color w:val="000000" w:themeColor="text1"/>
          <w:sz w:val="24"/>
          <w:szCs w:val="24"/>
        </w:rPr>
      </w:pPr>
      <w:r w:rsidRPr="00F10F0E">
        <w:rPr>
          <w:rFonts w:ascii="Times New Roman" w:hAnsi="Times New Roman" w:cs="Times New Roman"/>
          <w:color w:val="000000" w:themeColor="text1"/>
          <w:sz w:val="24"/>
          <w:szCs w:val="24"/>
        </w:rPr>
        <w:t>Para esta labor se realizan varias operaciones que corresponden al arrancado de las plantas, secamiento y despicado de las vainas:</w:t>
      </w:r>
    </w:p>
    <w:p w:rsidR="0085256B" w:rsidRPr="00F10F0E" w:rsidRDefault="00BB3D92" w:rsidP="0085256B">
      <w:pPr>
        <w:pStyle w:val="Prrafodelista"/>
        <w:numPr>
          <w:ilvl w:val="0"/>
          <w:numId w:val="7"/>
        </w:numPr>
        <w:tabs>
          <w:tab w:val="left" w:pos="5828"/>
        </w:tabs>
        <w:autoSpaceDE w:val="0"/>
        <w:autoSpaceDN w:val="0"/>
        <w:adjustRightInd w:val="0"/>
        <w:spacing w:after="0" w:line="360" w:lineRule="auto"/>
        <w:ind w:left="426" w:right="-1" w:hanging="284"/>
        <w:jc w:val="both"/>
        <w:rPr>
          <w:rFonts w:ascii="Times New Roman" w:hAnsi="Times New Roman" w:cs="Times New Roman"/>
          <w:sz w:val="24"/>
          <w:szCs w:val="24"/>
        </w:rPr>
      </w:pPr>
      <w:r>
        <w:rPr>
          <w:rFonts w:ascii="Times New Roman" w:hAnsi="Times New Roman" w:cs="Times New Roman"/>
          <w:b/>
          <w:sz w:val="24"/>
          <w:szCs w:val="24"/>
        </w:rPr>
        <w:t xml:space="preserve">Arrancado: </w:t>
      </w:r>
      <w:r w:rsidR="008D1616">
        <w:rPr>
          <w:rFonts w:ascii="Times New Roman" w:hAnsi="Times New Roman" w:cs="Times New Roman"/>
          <w:sz w:val="24"/>
          <w:szCs w:val="24"/>
        </w:rPr>
        <w:t>C</w:t>
      </w:r>
      <w:r w:rsidR="0085256B" w:rsidRPr="00F10F0E">
        <w:rPr>
          <w:rFonts w:ascii="Times New Roman" w:hAnsi="Times New Roman" w:cs="Times New Roman"/>
          <w:sz w:val="24"/>
          <w:szCs w:val="24"/>
        </w:rPr>
        <w:t>uando del 60 a 70</w:t>
      </w:r>
      <w:r w:rsidR="0085256B">
        <w:rPr>
          <w:rFonts w:ascii="Times New Roman" w:hAnsi="Times New Roman" w:cs="Times New Roman"/>
          <w:sz w:val="24"/>
          <w:szCs w:val="24"/>
        </w:rPr>
        <w:t xml:space="preserve"> </w:t>
      </w:r>
      <w:r w:rsidR="0085256B" w:rsidRPr="00F10F0E">
        <w:rPr>
          <w:rFonts w:ascii="Times New Roman" w:hAnsi="Times New Roman" w:cs="Times New Roman"/>
          <w:sz w:val="24"/>
          <w:szCs w:val="24"/>
        </w:rPr>
        <w:t xml:space="preserve">% de </w:t>
      </w:r>
      <w:r w:rsidR="0085256B">
        <w:rPr>
          <w:rFonts w:ascii="Times New Roman" w:hAnsi="Times New Roman" w:cs="Times New Roman"/>
          <w:sz w:val="24"/>
          <w:szCs w:val="24"/>
        </w:rPr>
        <w:t>las vainas presente</w:t>
      </w:r>
      <w:r w:rsidR="0085256B" w:rsidRPr="00F10F0E">
        <w:rPr>
          <w:rFonts w:ascii="Times New Roman" w:hAnsi="Times New Roman" w:cs="Times New Roman"/>
          <w:sz w:val="24"/>
          <w:szCs w:val="24"/>
        </w:rPr>
        <w:t>n una coloración oscura en la parte interior de la cáscara; para determinar esto, se recomienda realizar evaluaciones 10 a 15 días antes que el culti</w:t>
      </w:r>
      <w:r w:rsidR="0085256B">
        <w:rPr>
          <w:rFonts w:ascii="Times New Roman" w:hAnsi="Times New Roman" w:cs="Times New Roman"/>
          <w:sz w:val="24"/>
          <w:szCs w:val="24"/>
        </w:rPr>
        <w:t>vo cumpla su ciclo vegetativo. E</w:t>
      </w:r>
      <w:r w:rsidR="0085256B" w:rsidRPr="00F10F0E">
        <w:rPr>
          <w:rFonts w:ascii="Times New Roman" w:hAnsi="Times New Roman" w:cs="Times New Roman"/>
          <w:sz w:val="24"/>
          <w:szCs w:val="24"/>
        </w:rPr>
        <w:t>n nuestro país esta labor es manual, consiste en arrancar las plantas</w:t>
      </w:r>
      <w:r w:rsidR="0085256B">
        <w:rPr>
          <w:rFonts w:ascii="Times New Roman" w:hAnsi="Times New Roman" w:cs="Times New Roman"/>
          <w:sz w:val="24"/>
          <w:szCs w:val="24"/>
        </w:rPr>
        <w:t xml:space="preserve">, </w:t>
      </w:r>
      <w:r w:rsidR="0085256B" w:rsidRPr="00F10F0E">
        <w:rPr>
          <w:rFonts w:ascii="Times New Roman" w:hAnsi="Times New Roman" w:cs="Times New Roman"/>
          <w:sz w:val="24"/>
          <w:szCs w:val="24"/>
        </w:rPr>
        <w:t>sin embargo</w:t>
      </w:r>
      <w:r w:rsidR="0085256B">
        <w:rPr>
          <w:rFonts w:ascii="Times New Roman" w:hAnsi="Times New Roman" w:cs="Times New Roman"/>
          <w:sz w:val="24"/>
          <w:szCs w:val="24"/>
        </w:rPr>
        <w:t>,</w:t>
      </w:r>
      <w:r w:rsidR="0085256B" w:rsidRPr="00F10F0E">
        <w:rPr>
          <w:rFonts w:ascii="Times New Roman" w:hAnsi="Times New Roman" w:cs="Times New Roman"/>
          <w:sz w:val="24"/>
          <w:szCs w:val="24"/>
        </w:rPr>
        <w:t xml:space="preserve"> en otros lugares se utilizan máquinas “arrancadoras-</w:t>
      </w:r>
      <w:proofErr w:type="spellStart"/>
      <w:r w:rsidR="0085256B" w:rsidRPr="00F10F0E">
        <w:rPr>
          <w:rFonts w:ascii="Times New Roman" w:hAnsi="Times New Roman" w:cs="Times New Roman"/>
          <w:sz w:val="24"/>
          <w:szCs w:val="24"/>
        </w:rPr>
        <w:t>hileradoras</w:t>
      </w:r>
      <w:proofErr w:type="spellEnd"/>
      <w:r w:rsidR="0085256B" w:rsidRPr="00F10F0E">
        <w:rPr>
          <w:rFonts w:ascii="Times New Roman" w:hAnsi="Times New Roman" w:cs="Times New Roman"/>
          <w:sz w:val="24"/>
          <w:szCs w:val="24"/>
        </w:rPr>
        <w:t>”, que realizan esta labor.</w:t>
      </w:r>
    </w:p>
    <w:p w:rsidR="0085256B" w:rsidRPr="00F10F0E" w:rsidRDefault="00BB3D92" w:rsidP="0085256B">
      <w:pPr>
        <w:pStyle w:val="Prrafodelista"/>
        <w:numPr>
          <w:ilvl w:val="0"/>
          <w:numId w:val="7"/>
        </w:numPr>
        <w:tabs>
          <w:tab w:val="left" w:pos="5828"/>
        </w:tabs>
        <w:autoSpaceDE w:val="0"/>
        <w:autoSpaceDN w:val="0"/>
        <w:adjustRightInd w:val="0"/>
        <w:spacing w:after="0" w:line="360" w:lineRule="auto"/>
        <w:ind w:left="426" w:right="-1" w:hanging="284"/>
        <w:jc w:val="both"/>
        <w:rPr>
          <w:rFonts w:ascii="Times New Roman" w:hAnsi="Times New Roman" w:cs="Times New Roman"/>
          <w:sz w:val="24"/>
          <w:szCs w:val="24"/>
        </w:rPr>
      </w:pPr>
      <w:r>
        <w:rPr>
          <w:rFonts w:ascii="Times New Roman" w:hAnsi="Times New Roman" w:cs="Times New Roman"/>
          <w:b/>
          <w:sz w:val="24"/>
          <w:szCs w:val="24"/>
        </w:rPr>
        <w:lastRenderedPageBreak/>
        <w:t xml:space="preserve">Secamiento y despicado: </w:t>
      </w:r>
      <w:r w:rsidR="008D1616">
        <w:rPr>
          <w:rFonts w:ascii="Times New Roman" w:hAnsi="Times New Roman" w:cs="Times New Roman"/>
          <w:sz w:val="24"/>
          <w:szCs w:val="24"/>
        </w:rPr>
        <w:t>D</w:t>
      </w:r>
      <w:r w:rsidR="0085256B" w:rsidRPr="00F10F0E">
        <w:rPr>
          <w:rFonts w:ascii="Times New Roman" w:hAnsi="Times New Roman" w:cs="Times New Roman"/>
          <w:sz w:val="24"/>
          <w:szCs w:val="24"/>
        </w:rPr>
        <w:t>ependiendo de la intensidad del sol, las vainas tendrán un</w:t>
      </w:r>
      <w:r w:rsidR="0085256B">
        <w:rPr>
          <w:rFonts w:ascii="Times New Roman" w:hAnsi="Times New Roman" w:cs="Times New Roman"/>
          <w:sz w:val="24"/>
          <w:szCs w:val="24"/>
        </w:rPr>
        <w:t xml:space="preserve"> secamiento adecuado entre cuatro y seis</w:t>
      </w:r>
      <w:r w:rsidR="0085256B" w:rsidRPr="00F10F0E">
        <w:rPr>
          <w:rFonts w:ascii="Times New Roman" w:hAnsi="Times New Roman" w:cs="Times New Roman"/>
          <w:sz w:val="24"/>
          <w:szCs w:val="24"/>
        </w:rPr>
        <w:t xml:space="preserve"> días de exposición en el campo. El despicado puede ser manual o mecánico, consiste en separar las vainas de la planta una vez que han recibido el secamiento adecuado, para que puedan ser almacenadas </w:t>
      </w:r>
      <w:r w:rsidR="0085256B">
        <w:rPr>
          <w:rFonts w:ascii="Times New Roman" w:hAnsi="Times New Roman" w:cs="Times New Roman"/>
          <w:sz w:val="24"/>
          <w:szCs w:val="24"/>
        </w:rPr>
        <w:t xml:space="preserve">directamente. Si las </w:t>
      </w:r>
      <w:r w:rsidR="0085256B" w:rsidRPr="00F10F0E">
        <w:rPr>
          <w:rFonts w:ascii="Times New Roman" w:hAnsi="Times New Roman" w:cs="Times New Roman"/>
          <w:sz w:val="24"/>
          <w:szCs w:val="24"/>
        </w:rPr>
        <w:t>vainas poseen mucha humedad deberán ser expuestas al sol en tendales para completar su secamiento.</w:t>
      </w:r>
    </w:p>
    <w:p w:rsidR="0085256B" w:rsidRPr="00F10F0E" w:rsidRDefault="00BB3D92" w:rsidP="0085256B">
      <w:pPr>
        <w:pStyle w:val="Prrafodelista"/>
        <w:numPr>
          <w:ilvl w:val="0"/>
          <w:numId w:val="7"/>
        </w:numPr>
        <w:tabs>
          <w:tab w:val="left" w:pos="5828"/>
        </w:tabs>
        <w:autoSpaceDE w:val="0"/>
        <w:autoSpaceDN w:val="0"/>
        <w:adjustRightInd w:val="0"/>
        <w:spacing w:after="0" w:line="360" w:lineRule="auto"/>
        <w:ind w:left="426" w:right="-1" w:hanging="284"/>
        <w:jc w:val="both"/>
        <w:rPr>
          <w:rFonts w:ascii="Times New Roman" w:hAnsi="Times New Roman" w:cs="Times New Roman"/>
          <w:b/>
          <w:sz w:val="24"/>
          <w:szCs w:val="24"/>
        </w:rPr>
      </w:pPr>
      <w:r>
        <w:rPr>
          <w:rFonts w:ascii="Times New Roman" w:hAnsi="Times New Roman" w:cs="Times New Roman"/>
          <w:b/>
          <w:sz w:val="24"/>
          <w:szCs w:val="24"/>
        </w:rPr>
        <w:t>Descascarado:</w:t>
      </w:r>
      <w:r w:rsidR="0085256B" w:rsidRPr="00F10F0E">
        <w:rPr>
          <w:rFonts w:ascii="Times New Roman" w:hAnsi="Times New Roman" w:cs="Times New Roman"/>
          <w:b/>
          <w:sz w:val="24"/>
          <w:szCs w:val="24"/>
        </w:rPr>
        <w:t xml:space="preserve"> </w:t>
      </w:r>
      <w:r w:rsidR="008D1616">
        <w:rPr>
          <w:rFonts w:ascii="Times New Roman" w:hAnsi="Times New Roman" w:cs="Times New Roman"/>
          <w:sz w:val="24"/>
          <w:szCs w:val="24"/>
        </w:rPr>
        <w:t>L</w:t>
      </w:r>
      <w:r w:rsidR="0085256B" w:rsidRPr="00F10F0E">
        <w:rPr>
          <w:rFonts w:ascii="Times New Roman" w:hAnsi="Times New Roman" w:cs="Times New Roman"/>
          <w:sz w:val="24"/>
          <w:szCs w:val="24"/>
        </w:rPr>
        <w:t xml:space="preserve">as máquinas </w:t>
      </w:r>
      <w:proofErr w:type="spellStart"/>
      <w:r w:rsidR="0085256B" w:rsidRPr="00F10F0E">
        <w:rPr>
          <w:rFonts w:ascii="Times New Roman" w:hAnsi="Times New Roman" w:cs="Times New Roman"/>
          <w:sz w:val="24"/>
          <w:szCs w:val="24"/>
        </w:rPr>
        <w:t>descascaradoras</w:t>
      </w:r>
      <w:proofErr w:type="spellEnd"/>
      <w:r w:rsidR="0085256B" w:rsidRPr="00F10F0E">
        <w:rPr>
          <w:rFonts w:ascii="Times New Roman" w:hAnsi="Times New Roman" w:cs="Times New Roman"/>
          <w:sz w:val="24"/>
          <w:szCs w:val="24"/>
        </w:rPr>
        <w:t xml:space="preserve"> de maní que se utilizan en nuestro medio, generalmente realizan en buena forma esta labor. El contenido de humedad de las vainas deberá estar entre el 8-10</w:t>
      </w:r>
      <w:r w:rsidR="0085256B">
        <w:rPr>
          <w:rFonts w:ascii="Times New Roman" w:hAnsi="Times New Roman" w:cs="Times New Roman"/>
          <w:sz w:val="24"/>
          <w:szCs w:val="24"/>
        </w:rPr>
        <w:t xml:space="preserve"> </w:t>
      </w:r>
      <w:r w:rsidR="0085256B" w:rsidRPr="00F10F0E">
        <w:rPr>
          <w:rFonts w:ascii="Times New Roman" w:hAnsi="Times New Roman" w:cs="Times New Roman"/>
          <w:sz w:val="24"/>
          <w:szCs w:val="24"/>
        </w:rPr>
        <w:t>% y las máquinas deberán estar reguladas de acuerdo al tamaño de los granos. (Mendoza, H. et al. 2005)</w:t>
      </w:r>
    </w:p>
    <w:p w:rsidR="0085256B" w:rsidRPr="00F10F0E" w:rsidRDefault="0085256B" w:rsidP="0085256B">
      <w:pPr>
        <w:pStyle w:val="NormalWeb"/>
        <w:shd w:val="clear" w:color="auto" w:fill="FFFFFF"/>
        <w:spacing w:before="0" w:beforeAutospacing="0" w:after="125" w:afterAutospacing="0" w:line="360" w:lineRule="auto"/>
        <w:jc w:val="both"/>
        <w:rPr>
          <w:color w:val="333333"/>
        </w:rPr>
      </w:pPr>
    </w:p>
    <w:p w:rsidR="0085256B" w:rsidRPr="00F10F0E" w:rsidRDefault="002A273A" w:rsidP="0085256B">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0085256B">
        <w:rPr>
          <w:rFonts w:ascii="Times New Roman" w:hAnsi="Times New Roman" w:cs="Times New Roman"/>
          <w:b/>
          <w:sz w:val="24"/>
          <w:szCs w:val="24"/>
        </w:rPr>
        <w:t>.10</w:t>
      </w:r>
      <w:r w:rsidR="0085256B" w:rsidRPr="00F10F0E">
        <w:rPr>
          <w:rFonts w:ascii="Times New Roman" w:hAnsi="Times New Roman" w:cs="Times New Roman"/>
          <w:b/>
          <w:sz w:val="24"/>
          <w:szCs w:val="24"/>
        </w:rPr>
        <w:t xml:space="preserve">. </w:t>
      </w:r>
      <w:r w:rsidRPr="00F10F0E">
        <w:rPr>
          <w:rFonts w:ascii="Times New Roman" w:hAnsi="Times New Roman" w:cs="Times New Roman"/>
          <w:b/>
          <w:sz w:val="24"/>
          <w:szCs w:val="24"/>
        </w:rPr>
        <w:t>Usos del maní</w:t>
      </w:r>
    </w:p>
    <w:p w:rsidR="0085256B" w:rsidRPr="00F10F0E" w:rsidRDefault="0085256B" w:rsidP="0085256B">
      <w:pPr>
        <w:autoSpaceDE w:val="0"/>
        <w:autoSpaceDN w:val="0"/>
        <w:adjustRightInd w:val="0"/>
        <w:spacing w:after="0" w:line="360" w:lineRule="auto"/>
        <w:rPr>
          <w:rFonts w:ascii="Times New Roman" w:hAnsi="Times New Roman" w:cs="Times New Roman"/>
          <w:b/>
          <w:color w:val="FF0000"/>
          <w:sz w:val="24"/>
          <w:szCs w:val="24"/>
        </w:rPr>
      </w:pPr>
    </w:p>
    <w:p w:rsidR="0085256B" w:rsidRPr="00F10F0E" w:rsidRDefault="0085256B" w:rsidP="0085256B">
      <w:pPr>
        <w:autoSpaceDE w:val="0"/>
        <w:autoSpaceDN w:val="0"/>
        <w:adjustRightInd w:val="0"/>
        <w:spacing w:after="0" w:line="360" w:lineRule="auto"/>
        <w:jc w:val="both"/>
        <w:rPr>
          <w:rFonts w:ascii="Times New Roman" w:hAnsi="Times New Roman" w:cs="Times New Roman"/>
          <w:sz w:val="24"/>
          <w:szCs w:val="24"/>
        </w:rPr>
      </w:pPr>
      <w:r w:rsidRPr="00F10F0E">
        <w:rPr>
          <w:rFonts w:ascii="Times New Roman" w:hAnsi="Times New Roman" w:cs="Times New Roman"/>
          <w:sz w:val="24"/>
          <w:szCs w:val="24"/>
        </w:rPr>
        <w:t>Los granos frescos contienen de 32-35</w:t>
      </w:r>
      <w:r>
        <w:rPr>
          <w:rFonts w:ascii="Times New Roman" w:hAnsi="Times New Roman" w:cs="Times New Roman"/>
          <w:sz w:val="24"/>
          <w:szCs w:val="24"/>
        </w:rPr>
        <w:t xml:space="preserve"> </w:t>
      </w:r>
      <w:r w:rsidRPr="00F10F0E">
        <w:rPr>
          <w:rFonts w:ascii="Times New Roman" w:hAnsi="Times New Roman" w:cs="Times New Roman"/>
          <w:sz w:val="24"/>
          <w:szCs w:val="24"/>
        </w:rPr>
        <w:t>% de proteínas y de 40-50</w:t>
      </w:r>
      <w:r>
        <w:rPr>
          <w:rFonts w:ascii="Times New Roman" w:hAnsi="Times New Roman" w:cs="Times New Roman"/>
          <w:sz w:val="24"/>
          <w:szCs w:val="24"/>
        </w:rPr>
        <w:t xml:space="preserve"> </w:t>
      </w:r>
      <w:r w:rsidRPr="00F10F0E">
        <w:rPr>
          <w:rFonts w:ascii="Times New Roman" w:hAnsi="Times New Roman" w:cs="Times New Roman"/>
          <w:sz w:val="24"/>
          <w:szCs w:val="24"/>
        </w:rPr>
        <w:t>% de grasa y además</w:t>
      </w:r>
      <w:r>
        <w:rPr>
          <w:rFonts w:ascii="Times New Roman" w:hAnsi="Times New Roman" w:cs="Times New Roman"/>
          <w:sz w:val="24"/>
          <w:szCs w:val="24"/>
        </w:rPr>
        <w:t xml:space="preserve"> </w:t>
      </w:r>
      <w:r w:rsidRPr="00F10F0E">
        <w:rPr>
          <w:rFonts w:ascii="Times New Roman" w:hAnsi="Times New Roman" w:cs="Times New Roman"/>
          <w:sz w:val="24"/>
          <w:szCs w:val="24"/>
        </w:rPr>
        <w:t xml:space="preserve">cistina, tiamina, </w:t>
      </w:r>
      <w:proofErr w:type="spellStart"/>
      <w:r w:rsidRPr="00F10F0E">
        <w:rPr>
          <w:rFonts w:ascii="Times New Roman" w:hAnsi="Times New Roman" w:cs="Times New Roman"/>
          <w:sz w:val="24"/>
          <w:szCs w:val="24"/>
        </w:rPr>
        <w:t>riboflavina</w:t>
      </w:r>
      <w:proofErr w:type="spellEnd"/>
      <w:r w:rsidRPr="00F10F0E">
        <w:rPr>
          <w:rFonts w:ascii="Times New Roman" w:hAnsi="Times New Roman" w:cs="Times New Roman"/>
          <w:sz w:val="24"/>
          <w:szCs w:val="24"/>
        </w:rPr>
        <w:t xml:space="preserve"> y niacina. Son altamente nutritivos y en consecuencia tienen una parte de importancia en la dieta de millones de personas que no pueden adquirir proteínas y grasas animales. De este fruto se obtienen alimentos como la crema o mantequilla de maní, y se extrae su aceite, muy empleado en la cocina de la India y del sureste de Asia. La pasta de maní es un excelente alimento suplementario para el ganado que contiene de 40-50</w:t>
      </w:r>
      <w:r>
        <w:rPr>
          <w:rFonts w:ascii="Times New Roman" w:hAnsi="Times New Roman" w:cs="Times New Roman"/>
          <w:sz w:val="24"/>
          <w:szCs w:val="24"/>
        </w:rPr>
        <w:t xml:space="preserve"> </w:t>
      </w:r>
      <w:r w:rsidRPr="00F10F0E">
        <w:rPr>
          <w:rFonts w:ascii="Times New Roman" w:hAnsi="Times New Roman" w:cs="Times New Roman"/>
          <w:sz w:val="24"/>
          <w:szCs w:val="24"/>
        </w:rPr>
        <w:t>% de proteínas, de 6-20</w:t>
      </w:r>
      <w:r>
        <w:rPr>
          <w:rFonts w:ascii="Times New Roman" w:hAnsi="Times New Roman" w:cs="Times New Roman"/>
          <w:sz w:val="24"/>
          <w:szCs w:val="24"/>
        </w:rPr>
        <w:t xml:space="preserve"> </w:t>
      </w:r>
      <w:r w:rsidRPr="00F10F0E">
        <w:rPr>
          <w:rFonts w:ascii="Times New Roman" w:hAnsi="Times New Roman" w:cs="Times New Roman"/>
          <w:sz w:val="24"/>
          <w:szCs w:val="24"/>
        </w:rPr>
        <w:t>% de grasa, cistina y vitaminas del complejo B. Esta pasta también se utiliza para el consumo humano en algunos países tropicales, después de que las proteínas hayan sido parcialmente descompuestas mediante la acción de hongos. La pasta en la forma que se obtiene de la fábrica de aceite se pulveriza, se humedece por un día en agua, se elimina el aceite de la superficie, se lava varias veces, se somete a vapor, y se le comprime en moldes cuadrados o rectangulares.</w:t>
      </w:r>
      <w:r w:rsidRPr="00F10F0E">
        <w:rPr>
          <w:rFonts w:ascii="Times New Roman" w:hAnsi="Times New Roman" w:cs="Times New Roman"/>
          <w:color w:val="FF0000"/>
          <w:sz w:val="24"/>
          <w:szCs w:val="24"/>
        </w:rPr>
        <w:t xml:space="preserve"> </w:t>
      </w:r>
      <w:r w:rsidRPr="00F10F0E">
        <w:rPr>
          <w:rFonts w:ascii="Times New Roman" w:hAnsi="Times New Roman" w:cs="Times New Roman"/>
          <w:sz w:val="24"/>
          <w:szCs w:val="24"/>
        </w:rPr>
        <w:t xml:space="preserve">Con frecuencia se cultiva para utilizarse como forraje, heno, pastura o ensilado, en cuyo caso las plantas deben cosecharse antes de su floración. </w:t>
      </w:r>
      <w:r w:rsidRPr="00F10F0E">
        <w:rPr>
          <w:rFonts w:ascii="Times New Roman" w:hAnsi="Times New Roman" w:cs="Times New Roman"/>
          <w:bCs/>
          <w:sz w:val="24"/>
          <w:szCs w:val="24"/>
        </w:rPr>
        <w:t>(I</w:t>
      </w:r>
      <w:r w:rsidR="00802A01" w:rsidRPr="00F10F0E">
        <w:rPr>
          <w:rFonts w:ascii="Times New Roman" w:hAnsi="Times New Roman" w:cs="Times New Roman"/>
          <w:bCs/>
          <w:sz w:val="24"/>
          <w:szCs w:val="24"/>
        </w:rPr>
        <w:t>NFOAGRO</w:t>
      </w:r>
      <w:r w:rsidRPr="00F10F0E">
        <w:rPr>
          <w:rFonts w:ascii="Times New Roman" w:hAnsi="Times New Roman" w:cs="Times New Roman"/>
          <w:bCs/>
          <w:sz w:val="24"/>
          <w:szCs w:val="24"/>
        </w:rPr>
        <w:t xml:space="preserve">. 2014) </w:t>
      </w:r>
    </w:p>
    <w:p w:rsidR="0085256B" w:rsidRPr="00F10F0E" w:rsidRDefault="0085256B" w:rsidP="0085256B">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85256B" w:rsidRDefault="0085256B" w:rsidP="0085256B">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 xml:space="preserve">La cáscara de maní es un desecho que se reutiliza como combustible para calderas, aunque su uso es algo dificultoso porque desprende mucho humo y ceniza. Sirve como sustrato para aves de corral y como medio de cultivo para hongos. También </w:t>
      </w:r>
      <w:r w:rsidRPr="00F10F0E">
        <w:rPr>
          <w:rFonts w:ascii="Times New Roman" w:hAnsi="Times New Roman" w:cs="Times New Roman"/>
          <w:sz w:val="24"/>
          <w:szCs w:val="24"/>
        </w:rPr>
        <w:lastRenderedPageBreak/>
        <w:t>se lo asocia con usos similares a la viruta de madera. En la Universidad N</w:t>
      </w:r>
      <w:r>
        <w:rPr>
          <w:rFonts w:ascii="Times New Roman" w:hAnsi="Times New Roman" w:cs="Times New Roman"/>
          <w:sz w:val="24"/>
          <w:szCs w:val="24"/>
        </w:rPr>
        <w:t xml:space="preserve">acional de Río IV en </w:t>
      </w:r>
      <w:r w:rsidRPr="00F10F0E">
        <w:rPr>
          <w:rFonts w:ascii="Times New Roman" w:hAnsi="Times New Roman" w:cs="Times New Roman"/>
          <w:sz w:val="24"/>
          <w:szCs w:val="24"/>
        </w:rPr>
        <w:t>Córdoba-</w:t>
      </w:r>
      <w:r>
        <w:rPr>
          <w:rFonts w:ascii="Times New Roman" w:hAnsi="Times New Roman" w:cs="Times New Roman"/>
          <w:sz w:val="24"/>
          <w:szCs w:val="24"/>
        </w:rPr>
        <w:t xml:space="preserve">Argentina </w:t>
      </w:r>
      <w:r w:rsidRPr="00F10F0E">
        <w:rPr>
          <w:rFonts w:ascii="Times New Roman" w:hAnsi="Times New Roman" w:cs="Times New Roman"/>
          <w:sz w:val="24"/>
          <w:szCs w:val="24"/>
        </w:rPr>
        <w:t>se desarrollaron paneles aglomerados mixtos con cáscara de maní (30</w:t>
      </w:r>
      <w:r>
        <w:rPr>
          <w:rFonts w:ascii="Times New Roman" w:hAnsi="Times New Roman" w:cs="Times New Roman"/>
          <w:sz w:val="24"/>
          <w:szCs w:val="24"/>
        </w:rPr>
        <w:t xml:space="preserve"> </w:t>
      </w:r>
      <w:r w:rsidRPr="00F10F0E">
        <w:rPr>
          <w:rFonts w:ascii="Times New Roman" w:hAnsi="Times New Roman" w:cs="Times New Roman"/>
          <w:sz w:val="24"/>
          <w:szCs w:val="24"/>
        </w:rPr>
        <w:t>%) y virutas de madera.</w:t>
      </w:r>
      <w:r>
        <w:rPr>
          <w:rFonts w:ascii="Times New Roman" w:hAnsi="Times New Roman" w:cs="Times New Roman"/>
          <w:sz w:val="24"/>
          <w:szCs w:val="24"/>
        </w:rPr>
        <w:t xml:space="preserve"> </w:t>
      </w:r>
      <w:r w:rsidRPr="00F10F0E">
        <w:rPr>
          <w:rFonts w:ascii="Times New Roman" w:hAnsi="Times New Roman" w:cs="Times New Roman"/>
          <w:sz w:val="24"/>
          <w:szCs w:val="24"/>
        </w:rPr>
        <w:t xml:space="preserve">La estructura celular de la cáscara de maní está formada por celulosa, </w:t>
      </w:r>
      <w:proofErr w:type="spellStart"/>
      <w:r w:rsidRPr="00F10F0E">
        <w:rPr>
          <w:rFonts w:ascii="Times New Roman" w:hAnsi="Times New Roman" w:cs="Times New Roman"/>
          <w:sz w:val="24"/>
          <w:szCs w:val="24"/>
        </w:rPr>
        <w:t>hemicelulosa</w:t>
      </w:r>
      <w:proofErr w:type="spellEnd"/>
      <w:r w:rsidRPr="00F10F0E">
        <w:rPr>
          <w:rFonts w:ascii="Times New Roman" w:hAnsi="Times New Roman" w:cs="Times New Roman"/>
          <w:sz w:val="24"/>
          <w:szCs w:val="24"/>
        </w:rPr>
        <w:t xml:space="preserve"> y lignina, entre otros, la lignina, es un polímero aromático complejo de elevado peso molecular, constituyente principal de las paredes celulares vegetales y responsable la estructura leñosa de los mismos. Naturalmente es atacada por bacterias, levaduras y hongos filamentosos que pueden desarrollarse sobre sustratos sólidos. En particular los hongos, por medio de sus filamentos, son los que mejor se adaptan y predominan en estos momentos</w:t>
      </w:r>
      <w:r>
        <w:rPr>
          <w:rFonts w:ascii="Times New Roman" w:hAnsi="Times New Roman" w:cs="Times New Roman"/>
          <w:sz w:val="24"/>
          <w:szCs w:val="24"/>
        </w:rPr>
        <w:t xml:space="preserve"> en los temas de investigación. </w:t>
      </w:r>
      <w:r w:rsidRPr="00F10F0E">
        <w:rPr>
          <w:rFonts w:ascii="Times New Roman" w:hAnsi="Times New Roman" w:cs="Times New Roman"/>
          <w:sz w:val="24"/>
          <w:szCs w:val="24"/>
        </w:rPr>
        <w:t>En la actualidad distintos grupos de trabajo latino</w:t>
      </w:r>
      <w:r>
        <w:rPr>
          <w:rFonts w:ascii="Times New Roman" w:hAnsi="Times New Roman" w:cs="Times New Roman"/>
          <w:sz w:val="24"/>
          <w:szCs w:val="24"/>
        </w:rPr>
        <w:t>americanos (</w:t>
      </w:r>
      <w:r w:rsidRPr="00F10F0E">
        <w:rPr>
          <w:rFonts w:ascii="Times New Roman" w:hAnsi="Times New Roman" w:cs="Times New Roman"/>
          <w:sz w:val="24"/>
          <w:szCs w:val="24"/>
        </w:rPr>
        <w:t>Venezuela, México, Cuba, Chile), Egipt</w:t>
      </w:r>
      <w:r>
        <w:rPr>
          <w:rFonts w:ascii="Times New Roman" w:hAnsi="Times New Roman" w:cs="Times New Roman"/>
          <w:sz w:val="24"/>
          <w:szCs w:val="24"/>
        </w:rPr>
        <w:t>o y de países del e</w:t>
      </w:r>
      <w:r w:rsidRPr="00F10F0E">
        <w:rPr>
          <w:rFonts w:ascii="Times New Roman" w:hAnsi="Times New Roman" w:cs="Times New Roman"/>
          <w:sz w:val="24"/>
          <w:szCs w:val="24"/>
        </w:rPr>
        <w:t xml:space="preserve">ste Asiático, se dedican al estudio del aprovechamiento de residuos agroindustriales o forestales asociados a alimentos y relacionados a la transformación de los productos </w:t>
      </w:r>
      <w:proofErr w:type="spellStart"/>
      <w:r w:rsidRPr="00F10F0E">
        <w:rPr>
          <w:rFonts w:ascii="Times New Roman" w:hAnsi="Times New Roman" w:cs="Times New Roman"/>
          <w:sz w:val="24"/>
          <w:szCs w:val="24"/>
        </w:rPr>
        <w:t>lignocelulósicos</w:t>
      </w:r>
      <w:proofErr w:type="spellEnd"/>
      <w:r w:rsidRPr="00F10F0E">
        <w:rPr>
          <w:rFonts w:ascii="Times New Roman" w:hAnsi="Times New Roman" w:cs="Times New Roman"/>
          <w:sz w:val="24"/>
          <w:szCs w:val="24"/>
        </w:rPr>
        <w:t xml:space="preserve">. Estos proveen soporte y algunos nutrientes para el desarrollo de ciertos tipos de hongos que convierten la celulosa y lignina en abonos para el agro, alimentos para rumiantes y en el caso de la utilización de </w:t>
      </w:r>
      <w:proofErr w:type="spellStart"/>
      <w:r w:rsidRPr="00946E06">
        <w:rPr>
          <w:rFonts w:ascii="Times New Roman" w:hAnsi="Times New Roman" w:cs="Times New Roman"/>
          <w:i/>
          <w:sz w:val="24"/>
          <w:szCs w:val="24"/>
          <w:u w:val="single"/>
        </w:rPr>
        <w:t>Pleurotus</w:t>
      </w:r>
      <w:proofErr w:type="spellEnd"/>
      <w:r w:rsidRPr="00F10F0E">
        <w:rPr>
          <w:rFonts w:ascii="Times New Roman" w:hAnsi="Times New Roman" w:cs="Times New Roman"/>
          <w:sz w:val="24"/>
          <w:szCs w:val="24"/>
        </w:rPr>
        <w:t xml:space="preserve"> </w:t>
      </w:r>
      <w:proofErr w:type="spellStart"/>
      <w:r w:rsidRPr="00F10F0E">
        <w:rPr>
          <w:rFonts w:ascii="Times New Roman" w:hAnsi="Times New Roman" w:cs="Times New Roman"/>
          <w:sz w:val="24"/>
          <w:szCs w:val="24"/>
        </w:rPr>
        <w:t>spp</w:t>
      </w:r>
      <w:proofErr w:type="spellEnd"/>
      <w:r w:rsidRPr="00F10F0E">
        <w:rPr>
          <w:rFonts w:ascii="Times New Roman" w:hAnsi="Times New Roman" w:cs="Times New Roman"/>
          <w:sz w:val="24"/>
          <w:szCs w:val="24"/>
        </w:rPr>
        <w:t xml:space="preserve">., </w:t>
      </w:r>
      <w:proofErr w:type="spellStart"/>
      <w:r w:rsidRPr="00E5110D">
        <w:rPr>
          <w:rFonts w:ascii="Times New Roman" w:hAnsi="Times New Roman" w:cs="Times New Roman"/>
          <w:i/>
          <w:sz w:val="24"/>
          <w:szCs w:val="24"/>
          <w:u w:val="single"/>
        </w:rPr>
        <w:t>Agaricus</w:t>
      </w:r>
      <w:proofErr w:type="spellEnd"/>
      <w:r w:rsidRPr="00F10F0E">
        <w:rPr>
          <w:rFonts w:ascii="Times New Roman" w:hAnsi="Times New Roman" w:cs="Times New Roman"/>
          <w:sz w:val="24"/>
          <w:szCs w:val="24"/>
        </w:rPr>
        <w:t xml:space="preserve"> </w:t>
      </w:r>
      <w:proofErr w:type="spellStart"/>
      <w:r w:rsidRPr="00E5110D">
        <w:rPr>
          <w:rFonts w:ascii="Times New Roman" w:hAnsi="Times New Roman" w:cs="Times New Roman"/>
          <w:i/>
          <w:sz w:val="24"/>
          <w:szCs w:val="24"/>
          <w:u w:val="single"/>
        </w:rPr>
        <w:t>bisporus</w:t>
      </w:r>
      <w:proofErr w:type="spellEnd"/>
      <w:r w:rsidRPr="00F10F0E">
        <w:rPr>
          <w:rFonts w:ascii="Times New Roman" w:hAnsi="Times New Roman" w:cs="Times New Roman"/>
          <w:sz w:val="24"/>
          <w:szCs w:val="24"/>
        </w:rPr>
        <w:t xml:space="preserve"> y </w:t>
      </w:r>
      <w:proofErr w:type="spellStart"/>
      <w:r w:rsidRPr="00E5110D">
        <w:rPr>
          <w:rFonts w:ascii="Times New Roman" w:hAnsi="Times New Roman" w:cs="Times New Roman"/>
          <w:i/>
          <w:sz w:val="24"/>
          <w:szCs w:val="24"/>
          <w:u w:val="single"/>
        </w:rPr>
        <w:t>Lentinula</w:t>
      </w:r>
      <w:proofErr w:type="spellEnd"/>
      <w:r w:rsidRPr="00F10F0E">
        <w:rPr>
          <w:rFonts w:ascii="Times New Roman" w:hAnsi="Times New Roman" w:cs="Times New Roman"/>
          <w:sz w:val="24"/>
          <w:szCs w:val="24"/>
        </w:rPr>
        <w:t xml:space="preserve"> </w:t>
      </w:r>
      <w:proofErr w:type="spellStart"/>
      <w:r w:rsidRPr="00F10F0E">
        <w:rPr>
          <w:rFonts w:ascii="Times New Roman" w:hAnsi="Times New Roman" w:cs="Times New Roman"/>
          <w:sz w:val="24"/>
          <w:szCs w:val="24"/>
        </w:rPr>
        <w:t>spp</w:t>
      </w:r>
      <w:proofErr w:type="spellEnd"/>
      <w:r w:rsidRPr="00F10F0E">
        <w:rPr>
          <w:rFonts w:ascii="Times New Roman" w:hAnsi="Times New Roman" w:cs="Times New Roman"/>
          <w:sz w:val="24"/>
          <w:szCs w:val="24"/>
        </w:rPr>
        <w:t>. Setas comestibles con buena rentabilidad y calidad nutricional. (</w:t>
      </w:r>
      <w:r w:rsidRPr="000A2C6F">
        <w:rPr>
          <w:rFonts w:ascii="Times New Roman" w:hAnsi="Times New Roman" w:cs="Times New Roman"/>
          <w:sz w:val="24"/>
          <w:szCs w:val="24"/>
        </w:rPr>
        <w:t xml:space="preserve">Ravera, C.; </w:t>
      </w:r>
      <w:proofErr w:type="spellStart"/>
      <w:r w:rsidRPr="000A2C6F">
        <w:rPr>
          <w:rFonts w:ascii="Times New Roman" w:hAnsi="Times New Roman" w:cs="Times New Roman"/>
          <w:sz w:val="24"/>
          <w:szCs w:val="24"/>
        </w:rPr>
        <w:t>Bettera</w:t>
      </w:r>
      <w:proofErr w:type="spellEnd"/>
      <w:r w:rsidRPr="000A2C6F">
        <w:rPr>
          <w:rFonts w:ascii="Times New Roman" w:hAnsi="Times New Roman" w:cs="Times New Roman"/>
          <w:sz w:val="24"/>
          <w:szCs w:val="24"/>
        </w:rPr>
        <w:t xml:space="preserve">, </w:t>
      </w:r>
      <w:r w:rsidR="00802A01">
        <w:rPr>
          <w:rFonts w:ascii="Times New Roman" w:hAnsi="Times New Roman" w:cs="Times New Roman"/>
          <w:sz w:val="24"/>
          <w:szCs w:val="24"/>
        </w:rPr>
        <w:t>C.; Fernández, M.; Estive, E.;</w:t>
      </w:r>
      <w:r w:rsidRPr="000A2C6F">
        <w:rPr>
          <w:rFonts w:ascii="Times New Roman" w:hAnsi="Times New Roman" w:cs="Times New Roman"/>
          <w:sz w:val="24"/>
          <w:szCs w:val="24"/>
        </w:rPr>
        <w:t xml:space="preserve"> </w:t>
      </w:r>
      <w:proofErr w:type="spellStart"/>
      <w:r w:rsidRPr="000A2C6F">
        <w:rPr>
          <w:rFonts w:ascii="Times New Roman" w:hAnsi="Times New Roman" w:cs="Times New Roman"/>
          <w:sz w:val="24"/>
          <w:szCs w:val="24"/>
        </w:rPr>
        <w:t>Piñeda</w:t>
      </w:r>
      <w:proofErr w:type="spellEnd"/>
      <w:r w:rsidRPr="000A2C6F">
        <w:rPr>
          <w:rFonts w:ascii="Times New Roman" w:hAnsi="Times New Roman" w:cs="Times New Roman"/>
          <w:sz w:val="24"/>
          <w:szCs w:val="24"/>
        </w:rPr>
        <w:t>, H. 2008</w:t>
      </w:r>
      <w:r w:rsidRPr="00F10F0E">
        <w:rPr>
          <w:rFonts w:ascii="Times New Roman" w:hAnsi="Times New Roman" w:cs="Times New Roman"/>
          <w:sz w:val="24"/>
          <w:szCs w:val="24"/>
        </w:rPr>
        <w:t>)</w:t>
      </w:r>
    </w:p>
    <w:p w:rsidR="0085256B" w:rsidRDefault="0085256B" w:rsidP="0085256B">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747D71" w:rsidRPr="00F10F0E" w:rsidRDefault="002A273A" w:rsidP="00747D71">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747D71">
        <w:rPr>
          <w:rFonts w:ascii="Times New Roman" w:hAnsi="Times New Roman" w:cs="Times New Roman"/>
          <w:b/>
          <w:sz w:val="24"/>
          <w:szCs w:val="24"/>
        </w:rPr>
        <w:t>.11</w:t>
      </w:r>
      <w:r w:rsidR="00747D71" w:rsidRPr="00F10F0E">
        <w:rPr>
          <w:rFonts w:ascii="Times New Roman" w:hAnsi="Times New Roman" w:cs="Times New Roman"/>
          <w:b/>
          <w:sz w:val="24"/>
          <w:szCs w:val="24"/>
        </w:rPr>
        <w:t xml:space="preserve">. </w:t>
      </w:r>
      <w:r w:rsidRPr="00F10F0E">
        <w:rPr>
          <w:rFonts w:ascii="Times New Roman" w:hAnsi="Times New Roman" w:cs="Times New Roman"/>
          <w:b/>
          <w:sz w:val="24"/>
          <w:szCs w:val="24"/>
        </w:rPr>
        <w:t>Grupos comerciales de maní cultivado</w:t>
      </w:r>
    </w:p>
    <w:p w:rsidR="00747D71" w:rsidRPr="00F10F0E" w:rsidRDefault="00747D71" w:rsidP="00747D71">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p w:rsidR="00747D71" w:rsidRPr="00F10F0E" w:rsidRDefault="00747D71" w:rsidP="00747D71">
      <w:pPr>
        <w:tabs>
          <w:tab w:val="left" w:pos="8504"/>
        </w:tabs>
        <w:autoSpaceDE w:val="0"/>
        <w:autoSpaceDN w:val="0"/>
        <w:adjustRightInd w:val="0"/>
        <w:spacing w:after="0" w:line="360" w:lineRule="auto"/>
        <w:ind w:right="-1"/>
        <w:jc w:val="both"/>
        <w:rPr>
          <w:rFonts w:ascii="Times New Roman" w:hAnsi="Times New Roman" w:cs="Times New Roman"/>
          <w:bCs/>
          <w:color w:val="000000" w:themeColor="text1"/>
          <w:sz w:val="24"/>
          <w:szCs w:val="24"/>
        </w:rPr>
      </w:pPr>
      <w:r w:rsidRPr="00F10F0E">
        <w:rPr>
          <w:rFonts w:ascii="Times New Roman" w:hAnsi="Times New Roman" w:cs="Times New Roman"/>
          <w:bCs/>
          <w:color w:val="000000" w:themeColor="text1"/>
          <w:sz w:val="24"/>
          <w:szCs w:val="24"/>
        </w:rPr>
        <w:t>El mercado internacional en base a las características de las vainas y los granos reconoce cuatro grupos comerciales de maní cultivado:</w:t>
      </w:r>
    </w:p>
    <w:p w:rsidR="00747D71" w:rsidRPr="00F10F0E" w:rsidRDefault="00747D71" w:rsidP="00747D71">
      <w:pPr>
        <w:pStyle w:val="Prrafodelista"/>
        <w:numPr>
          <w:ilvl w:val="0"/>
          <w:numId w:val="5"/>
        </w:numPr>
        <w:tabs>
          <w:tab w:val="left" w:pos="8504"/>
        </w:tabs>
        <w:autoSpaceDE w:val="0"/>
        <w:autoSpaceDN w:val="0"/>
        <w:adjustRightInd w:val="0"/>
        <w:spacing w:after="0" w:line="360" w:lineRule="auto"/>
        <w:ind w:left="426" w:right="-1" w:hanging="284"/>
        <w:jc w:val="both"/>
        <w:rPr>
          <w:rFonts w:ascii="Times New Roman" w:hAnsi="Times New Roman" w:cs="Times New Roman"/>
          <w:bCs/>
          <w:color w:val="000000" w:themeColor="text1"/>
          <w:sz w:val="24"/>
          <w:szCs w:val="24"/>
        </w:rPr>
      </w:pPr>
      <w:r w:rsidRPr="00F10F0E">
        <w:rPr>
          <w:rFonts w:ascii="Times New Roman" w:hAnsi="Times New Roman" w:cs="Times New Roman"/>
          <w:b/>
          <w:bCs/>
          <w:color w:val="000000" w:themeColor="text1"/>
          <w:sz w:val="24"/>
          <w:szCs w:val="24"/>
        </w:rPr>
        <w:t>Virginia</w:t>
      </w:r>
      <w:r>
        <w:rPr>
          <w:rFonts w:ascii="Times New Roman" w:hAnsi="Times New Roman" w:cs="Times New Roman"/>
          <w:b/>
          <w:bCs/>
          <w:color w:val="000000" w:themeColor="text1"/>
          <w:sz w:val="24"/>
          <w:szCs w:val="24"/>
        </w:rPr>
        <w:t>:</w:t>
      </w:r>
      <w:r w:rsidR="008D1616">
        <w:rPr>
          <w:rFonts w:ascii="Times New Roman" w:hAnsi="Times New Roman" w:cs="Times New Roman"/>
          <w:bCs/>
          <w:color w:val="000000" w:themeColor="text1"/>
          <w:sz w:val="24"/>
          <w:szCs w:val="24"/>
        </w:rPr>
        <w:t xml:space="preserve"> C</w:t>
      </w:r>
      <w:r w:rsidRPr="00F10F0E">
        <w:rPr>
          <w:rFonts w:ascii="Times New Roman" w:hAnsi="Times New Roman" w:cs="Times New Roman"/>
          <w:bCs/>
          <w:color w:val="000000" w:themeColor="text1"/>
          <w:sz w:val="24"/>
          <w:szCs w:val="24"/>
        </w:rPr>
        <w:t>iclo vegetativo de 140-170 días</w:t>
      </w:r>
      <w:r>
        <w:rPr>
          <w:rFonts w:ascii="Times New Roman" w:hAnsi="Times New Roman" w:cs="Times New Roman"/>
          <w:bCs/>
          <w:color w:val="000000" w:themeColor="text1"/>
          <w:sz w:val="24"/>
          <w:szCs w:val="24"/>
        </w:rPr>
        <w:t xml:space="preserve">, </w:t>
      </w:r>
      <w:r w:rsidRPr="00F10F0E">
        <w:rPr>
          <w:rFonts w:ascii="Times New Roman" w:hAnsi="Times New Roman" w:cs="Times New Roman"/>
          <w:bCs/>
          <w:color w:val="000000" w:themeColor="text1"/>
          <w:sz w:val="24"/>
          <w:szCs w:val="24"/>
        </w:rPr>
        <w:t>tiene el fruto</w:t>
      </w:r>
      <w:r>
        <w:rPr>
          <w:rFonts w:ascii="Times New Roman" w:hAnsi="Times New Roman" w:cs="Times New Roman"/>
          <w:bCs/>
          <w:color w:val="000000" w:themeColor="text1"/>
          <w:sz w:val="24"/>
          <w:szCs w:val="24"/>
        </w:rPr>
        <w:t xml:space="preserve"> grande, ramificación alterna (p</w:t>
      </w:r>
      <w:r w:rsidRPr="00F10F0E">
        <w:rPr>
          <w:rFonts w:ascii="Times New Roman" w:hAnsi="Times New Roman" w:cs="Times New Roman"/>
          <w:bCs/>
          <w:color w:val="000000" w:themeColor="text1"/>
          <w:sz w:val="24"/>
          <w:szCs w:val="24"/>
        </w:rPr>
        <w:t>orte rastrero), con reticulación uniforme y marcada constricción entre los granos que normalmente son dos de tamaño grande y de tegumento ligeramente rojizo o rosado y corresponde a los tipos conocidos en nuestro medio como “maní pepón”.</w:t>
      </w:r>
      <w:r>
        <w:rPr>
          <w:rFonts w:ascii="Times New Roman" w:hAnsi="Times New Roman" w:cs="Times New Roman"/>
          <w:bCs/>
          <w:color w:val="000000" w:themeColor="text1"/>
          <w:sz w:val="24"/>
          <w:szCs w:val="24"/>
        </w:rPr>
        <w:t xml:space="preserve"> </w:t>
      </w:r>
    </w:p>
    <w:p w:rsidR="00747D71" w:rsidRPr="00F10F0E" w:rsidRDefault="00747D71" w:rsidP="00747D71">
      <w:pPr>
        <w:pStyle w:val="Prrafodelista"/>
        <w:numPr>
          <w:ilvl w:val="0"/>
          <w:numId w:val="5"/>
        </w:numPr>
        <w:tabs>
          <w:tab w:val="left" w:pos="8504"/>
        </w:tabs>
        <w:autoSpaceDE w:val="0"/>
        <w:autoSpaceDN w:val="0"/>
        <w:adjustRightInd w:val="0"/>
        <w:spacing w:after="0" w:line="360" w:lineRule="auto"/>
        <w:ind w:left="426" w:right="-1" w:hanging="284"/>
        <w:jc w:val="both"/>
        <w:rPr>
          <w:rFonts w:ascii="Times New Roman" w:hAnsi="Times New Roman" w:cs="Times New Roman"/>
          <w:bCs/>
          <w:color w:val="000000" w:themeColor="text1"/>
          <w:sz w:val="24"/>
          <w:szCs w:val="24"/>
        </w:rPr>
      </w:pPr>
      <w:proofErr w:type="spellStart"/>
      <w:r w:rsidRPr="00F10F0E">
        <w:rPr>
          <w:rFonts w:ascii="Times New Roman" w:hAnsi="Times New Roman" w:cs="Times New Roman"/>
          <w:b/>
          <w:bCs/>
          <w:color w:val="000000" w:themeColor="text1"/>
          <w:sz w:val="24"/>
          <w:szCs w:val="24"/>
        </w:rPr>
        <w:t>Runner</w:t>
      </w:r>
      <w:proofErr w:type="spellEnd"/>
      <w:r>
        <w:rPr>
          <w:rFonts w:ascii="Times New Roman" w:hAnsi="Times New Roman" w:cs="Times New Roman"/>
          <w:b/>
          <w:bCs/>
          <w:color w:val="000000" w:themeColor="text1"/>
          <w:sz w:val="24"/>
          <w:szCs w:val="24"/>
        </w:rPr>
        <w:t>:</w:t>
      </w:r>
      <w:r>
        <w:rPr>
          <w:rFonts w:ascii="Times New Roman" w:hAnsi="Times New Roman" w:cs="Times New Roman"/>
          <w:bCs/>
          <w:color w:val="000000" w:themeColor="text1"/>
          <w:sz w:val="24"/>
          <w:szCs w:val="24"/>
        </w:rPr>
        <w:t xml:space="preserve"> </w:t>
      </w:r>
      <w:r w:rsidR="008D1616">
        <w:rPr>
          <w:rFonts w:ascii="Times New Roman" w:hAnsi="Times New Roman" w:cs="Times New Roman"/>
          <w:bCs/>
          <w:color w:val="000000" w:themeColor="text1"/>
          <w:sz w:val="24"/>
          <w:szCs w:val="24"/>
        </w:rPr>
        <w:t>C</w:t>
      </w:r>
      <w:r w:rsidRPr="00F10F0E">
        <w:rPr>
          <w:rFonts w:ascii="Times New Roman" w:hAnsi="Times New Roman" w:cs="Times New Roman"/>
          <w:bCs/>
          <w:color w:val="000000" w:themeColor="text1"/>
          <w:sz w:val="24"/>
          <w:szCs w:val="24"/>
        </w:rPr>
        <w:t>iclo vegetativo</w:t>
      </w:r>
      <w:r w:rsidRPr="00F10F0E">
        <w:rPr>
          <w:rFonts w:ascii="Times New Roman" w:hAnsi="Times New Roman" w:cs="Times New Roman"/>
          <w:sz w:val="24"/>
          <w:szCs w:val="24"/>
        </w:rPr>
        <w:t xml:space="preserve"> de 130-140, </w:t>
      </w:r>
      <w:r w:rsidRPr="00F10F0E">
        <w:rPr>
          <w:rFonts w:ascii="Times New Roman" w:hAnsi="Times New Roman" w:cs="Times New Roman"/>
          <w:bCs/>
          <w:color w:val="000000" w:themeColor="text1"/>
          <w:sz w:val="24"/>
          <w:szCs w:val="24"/>
        </w:rPr>
        <w:t xml:space="preserve">fruto mediano casi sin restricciones y reticulación uniforme, contiene dos granos de tamaño mediano, con tegumento de diversas coloraciones de crema a rojo o </w:t>
      </w:r>
      <w:proofErr w:type="spellStart"/>
      <w:r w:rsidRPr="00F10F0E">
        <w:rPr>
          <w:rFonts w:ascii="Times New Roman" w:hAnsi="Times New Roman" w:cs="Times New Roman"/>
          <w:bCs/>
          <w:color w:val="000000" w:themeColor="text1"/>
          <w:sz w:val="24"/>
          <w:szCs w:val="24"/>
        </w:rPr>
        <w:t>variegado</w:t>
      </w:r>
      <w:proofErr w:type="spellEnd"/>
      <w:r w:rsidRPr="00F10F0E">
        <w:rPr>
          <w:rFonts w:ascii="Times New Roman" w:hAnsi="Times New Roman" w:cs="Times New Roman"/>
          <w:bCs/>
          <w:color w:val="000000" w:themeColor="text1"/>
          <w:sz w:val="24"/>
          <w:szCs w:val="24"/>
        </w:rPr>
        <w:t>, tipos caramelo o barriga de sapo.</w:t>
      </w:r>
    </w:p>
    <w:p w:rsidR="00747D71" w:rsidRDefault="00747D71" w:rsidP="00747D71">
      <w:pPr>
        <w:pStyle w:val="Prrafodelista"/>
        <w:numPr>
          <w:ilvl w:val="0"/>
          <w:numId w:val="5"/>
        </w:numPr>
        <w:tabs>
          <w:tab w:val="left" w:pos="8504"/>
        </w:tabs>
        <w:autoSpaceDE w:val="0"/>
        <w:autoSpaceDN w:val="0"/>
        <w:adjustRightInd w:val="0"/>
        <w:spacing w:after="0" w:line="360" w:lineRule="auto"/>
        <w:ind w:left="426" w:right="-1" w:hanging="284"/>
        <w:jc w:val="both"/>
        <w:rPr>
          <w:rFonts w:ascii="Times New Roman" w:hAnsi="Times New Roman" w:cs="Times New Roman"/>
          <w:bCs/>
          <w:color w:val="000000" w:themeColor="text1"/>
          <w:sz w:val="24"/>
          <w:szCs w:val="24"/>
        </w:rPr>
      </w:pPr>
      <w:proofErr w:type="spellStart"/>
      <w:r w:rsidRPr="00F10F0E">
        <w:rPr>
          <w:rFonts w:ascii="Times New Roman" w:hAnsi="Times New Roman" w:cs="Times New Roman"/>
          <w:b/>
          <w:bCs/>
          <w:color w:val="000000" w:themeColor="text1"/>
          <w:sz w:val="24"/>
          <w:szCs w:val="24"/>
        </w:rPr>
        <w:lastRenderedPageBreak/>
        <w:t>Spanish</w:t>
      </w:r>
      <w:proofErr w:type="spellEnd"/>
      <w:r>
        <w:rPr>
          <w:rFonts w:ascii="Times New Roman" w:hAnsi="Times New Roman" w:cs="Times New Roman"/>
          <w:b/>
          <w:bCs/>
          <w:color w:val="000000" w:themeColor="text1"/>
          <w:sz w:val="24"/>
          <w:szCs w:val="24"/>
        </w:rPr>
        <w:t>:</w:t>
      </w:r>
      <w:r w:rsidR="008D1616">
        <w:rPr>
          <w:rFonts w:ascii="Times New Roman" w:hAnsi="Times New Roman" w:cs="Times New Roman"/>
          <w:bCs/>
          <w:color w:val="000000" w:themeColor="text1"/>
          <w:sz w:val="24"/>
          <w:szCs w:val="24"/>
        </w:rPr>
        <w:t xml:space="preserve"> C</w:t>
      </w:r>
      <w:r w:rsidRPr="00F10F0E">
        <w:rPr>
          <w:rFonts w:ascii="Times New Roman" w:hAnsi="Times New Roman" w:cs="Times New Roman"/>
          <w:bCs/>
          <w:color w:val="000000" w:themeColor="text1"/>
          <w:sz w:val="24"/>
          <w:szCs w:val="24"/>
        </w:rPr>
        <w:t>iclo vegetativo de 115-125 días, ramificación secuencial (Porte erecto), el fruto es más pequeño y tiene una constricción entre los dos granos igualmente pequeños y casi redondos que contiene. El tegumento seminal es delgado y fácil de “repelar” y el color puede ser crema, rosado o ligeramente castaño. En nuestro medio casi no se lo cultiva, es el llamado Rosita blanco.</w:t>
      </w:r>
    </w:p>
    <w:p w:rsidR="00747D71" w:rsidRPr="00747D71" w:rsidRDefault="00747D71" w:rsidP="00747D71">
      <w:pPr>
        <w:pStyle w:val="Prrafodelista"/>
        <w:numPr>
          <w:ilvl w:val="0"/>
          <w:numId w:val="5"/>
        </w:numPr>
        <w:tabs>
          <w:tab w:val="left" w:pos="8504"/>
        </w:tabs>
        <w:autoSpaceDE w:val="0"/>
        <w:autoSpaceDN w:val="0"/>
        <w:adjustRightInd w:val="0"/>
        <w:spacing w:after="0" w:line="360" w:lineRule="auto"/>
        <w:ind w:left="426" w:right="-1" w:hanging="284"/>
        <w:jc w:val="both"/>
        <w:rPr>
          <w:rFonts w:ascii="Times New Roman" w:hAnsi="Times New Roman" w:cs="Times New Roman"/>
          <w:bCs/>
          <w:color w:val="000000" w:themeColor="text1"/>
          <w:sz w:val="24"/>
          <w:szCs w:val="24"/>
        </w:rPr>
      </w:pPr>
      <w:r w:rsidRPr="00747D71">
        <w:rPr>
          <w:rFonts w:ascii="Times New Roman" w:hAnsi="Times New Roman" w:cs="Times New Roman"/>
          <w:b/>
          <w:bCs/>
          <w:color w:val="000000" w:themeColor="text1"/>
          <w:sz w:val="24"/>
          <w:szCs w:val="24"/>
        </w:rPr>
        <w:t xml:space="preserve">Valencia: </w:t>
      </w:r>
      <w:r w:rsidR="008D1616">
        <w:rPr>
          <w:rFonts w:ascii="Times New Roman" w:hAnsi="Times New Roman" w:cs="Times New Roman"/>
          <w:bCs/>
          <w:color w:val="000000" w:themeColor="text1"/>
          <w:sz w:val="24"/>
          <w:szCs w:val="24"/>
        </w:rPr>
        <w:t>C</w:t>
      </w:r>
      <w:r w:rsidRPr="00747D71">
        <w:rPr>
          <w:rFonts w:ascii="Times New Roman" w:hAnsi="Times New Roman" w:cs="Times New Roman"/>
          <w:bCs/>
          <w:sz w:val="24"/>
          <w:szCs w:val="24"/>
        </w:rPr>
        <w:t>iclo vegetativo de 90-100 días,</w:t>
      </w:r>
      <w:r w:rsidRPr="00747D71">
        <w:rPr>
          <w:rFonts w:ascii="Times New Roman" w:hAnsi="Times New Roman" w:cs="Times New Roman"/>
          <w:bCs/>
          <w:color w:val="000000" w:themeColor="text1"/>
          <w:sz w:val="24"/>
          <w:szCs w:val="24"/>
        </w:rPr>
        <w:t xml:space="preserve"> el fruto puede ser desde casi liso a muy reticulado, raramente presenta constricciones entre los granos que se presentan en número de tres a cuatro, el tegumento seminal presenta diversos colores como crema, rosado, rojo, morado o bicolor cultivares utilizados por los agricultores (Tarapoto, Negro, </w:t>
      </w:r>
      <w:proofErr w:type="spellStart"/>
      <w:r w:rsidRPr="00747D71">
        <w:rPr>
          <w:rFonts w:ascii="Times New Roman" w:hAnsi="Times New Roman" w:cs="Times New Roman"/>
          <w:bCs/>
          <w:color w:val="000000" w:themeColor="text1"/>
          <w:sz w:val="24"/>
          <w:szCs w:val="24"/>
        </w:rPr>
        <w:t>Chirailo</w:t>
      </w:r>
      <w:proofErr w:type="spellEnd"/>
      <w:r w:rsidRPr="00747D71">
        <w:rPr>
          <w:rFonts w:ascii="Times New Roman" w:hAnsi="Times New Roman" w:cs="Times New Roman"/>
          <w:bCs/>
          <w:color w:val="000000" w:themeColor="text1"/>
          <w:sz w:val="24"/>
          <w:szCs w:val="24"/>
        </w:rPr>
        <w:t xml:space="preserve">) corresponden a este grupo. </w:t>
      </w:r>
      <w:r w:rsidRPr="00747D71">
        <w:rPr>
          <w:rFonts w:ascii="Times New Roman" w:hAnsi="Times New Roman" w:cs="Times New Roman"/>
          <w:sz w:val="24"/>
          <w:szCs w:val="24"/>
        </w:rPr>
        <w:t>(Mendoza, H. et al. 2005)</w:t>
      </w:r>
    </w:p>
    <w:p w:rsidR="00747D71" w:rsidRDefault="00747D71" w:rsidP="00747D71">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47D71" w:rsidRPr="00F10F0E" w:rsidRDefault="002A273A" w:rsidP="00747D71">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747D71">
        <w:rPr>
          <w:rFonts w:ascii="Times New Roman" w:hAnsi="Times New Roman" w:cs="Times New Roman"/>
          <w:b/>
          <w:sz w:val="24"/>
          <w:szCs w:val="24"/>
        </w:rPr>
        <w:t>.12</w:t>
      </w:r>
      <w:r w:rsidR="00747D71" w:rsidRPr="00F10F0E">
        <w:rPr>
          <w:rFonts w:ascii="Times New Roman" w:hAnsi="Times New Roman" w:cs="Times New Roman"/>
          <w:b/>
          <w:sz w:val="24"/>
          <w:szCs w:val="24"/>
        </w:rPr>
        <w:t xml:space="preserve">. </w:t>
      </w:r>
      <w:r w:rsidRPr="00F10F0E">
        <w:rPr>
          <w:rFonts w:ascii="Times New Roman" w:hAnsi="Times New Roman" w:cs="Times New Roman"/>
          <w:b/>
          <w:bCs/>
          <w:sz w:val="24"/>
          <w:szCs w:val="24"/>
        </w:rPr>
        <w:t>Mejoramiento vegetal</w:t>
      </w:r>
    </w:p>
    <w:p w:rsidR="00747D71" w:rsidRDefault="00747D71" w:rsidP="00747D71">
      <w:pPr>
        <w:pStyle w:val="Sinespaciado"/>
        <w:spacing w:line="360" w:lineRule="auto"/>
        <w:jc w:val="both"/>
        <w:rPr>
          <w:rFonts w:ascii="Times New Roman" w:hAnsi="Times New Roman" w:cs="Times New Roman"/>
          <w:bCs/>
          <w:sz w:val="24"/>
          <w:szCs w:val="24"/>
        </w:rPr>
      </w:pPr>
    </w:p>
    <w:p w:rsidR="00747D71" w:rsidRDefault="00747D71" w:rsidP="00747D71">
      <w:pPr>
        <w:spacing w:after="0" w:line="360" w:lineRule="auto"/>
        <w:jc w:val="both"/>
        <w:rPr>
          <w:rFonts w:ascii="Times New Roman" w:hAnsi="Times New Roman" w:cs="Times New Roman"/>
          <w:sz w:val="24"/>
          <w:szCs w:val="24"/>
        </w:rPr>
      </w:pPr>
      <w:r w:rsidRPr="00120BF6">
        <w:rPr>
          <w:rFonts w:ascii="Times New Roman" w:hAnsi="Times New Roman" w:cs="Times New Roman"/>
          <w:sz w:val="24"/>
          <w:szCs w:val="24"/>
        </w:rPr>
        <w:t>El material que se conserva como semillas, cultivo de tejido o plantas establecidas en colecciones</w:t>
      </w:r>
      <w:r>
        <w:rPr>
          <w:rFonts w:ascii="Times New Roman" w:hAnsi="Times New Roman" w:cs="Times New Roman"/>
          <w:sz w:val="24"/>
          <w:szCs w:val="24"/>
        </w:rPr>
        <w:t xml:space="preserve"> de campo se llama germoplasma. </w:t>
      </w:r>
      <w:r w:rsidRPr="00120BF6">
        <w:rPr>
          <w:rFonts w:ascii="Times New Roman" w:hAnsi="Times New Roman" w:cs="Times New Roman"/>
          <w:sz w:val="24"/>
          <w:szCs w:val="24"/>
        </w:rPr>
        <w:t>El germoplasma es el conjunto de genes que se transmite en la reproducción a la descendencia por medio de gametos o células reproductoras. El concepto de germoplasma se utiliza comúnmente para designar el genoma de las especies vegetales silvestres y no genéticamente modificadas de interés para la agricultura.</w:t>
      </w:r>
      <w:r>
        <w:rPr>
          <w:rFonts w:ascii="Times New Roman" w:hAnsi="Times New Roman" w:cs="Times New Roman"/>
          <w:sz w:val="24"/>
          <w:szCs w:val="24"/>
        </w:rPr>
        <w:t xml:space="preserve"> </w:t>
      </w:r>
      <w:r w:rsidRPr="002B771B">
        <w:rPr>
          <w:rFonts w:ascii="Times New Roman" w:hAnsi="Times New Roman" w:cs="Times New Roman"/>
          <w:b/>
          <w:sz w:val="24"/>
          <w:szCs w:val="24"/>
        </w:rPr>
        <w:t>Variedad</w:t>
      </w:r>
      <w:r>
        <w:rPr>
          <w:rFonts w:ascii="Times New Roman" w:hAnsi="Times New Roman" w:cs="Times New Roman"/>
          <w:sz w:val="24"/>
          <w:szCs w:val="24"/>
        </w:rPr>
        <w:t xml:space="preserve">, es un </w:t>
      </w:r>
      <w:r w:rsidRPr="005F1FA2">
        <w:rPr>
          <w:rFonts w:ascii="Times New Roman" w:hAnsi="Times New Roman" w:cs="Times New Roman"/>
          <w:sz w:val="24"/>
          <w:szCs w:val="24"/>
        </w:rPr>
        <w:t>conju</w:t>
      </w:r>
      <w:r>
        <w:rPr>
          <w:rFonts w:ascii="Times New Roman" w:hAnsi="Times New Roman" w:cs="Times New Roman"/>
          <w:sz w:val="24"/>
          <w:szCs w:val="24"/>
        </w:rPr>
        <w:t xml:space="preserve">nto de plantas de un solo taxón </w:t>
      </w:r>
      <w:r w:rsidRPr="005F1FA2">
        <w:rPr>
          <w:rFonts w:ascii="Times New Roman" w:hAnsi="Times New Roman" w:cs="Times New Roman"/>
          <w:sz w:val="24"/>
          <w:szCs w:val="24"/>
        </w:rPr>
        <w:t xml:space="preserve">botánico </w:t>
      </w:r>
      <w:r>
        <w:rPr>
          <w:rFonts w:ascii="Times New Roman" w:hAnsi="Times New Roman" w:cs="Times New Roman"/>
          <w:sz w:val="24"/>
          <w:szCs w:val="24"/>
        </w:rPr>
        <w:t xml:space="preserve">que puede </w:t>
      </w:r>
      <w:r w:rsidRPr="00B65A31">
        <w:rPr>
          <w:rFonts w:ascii="Times New Roman" w:hAnsi="Times New Roman" w:cs="Times New Roman"/>
          <w:sz w:val="24"/>
          <w:szCs w:val="24"/>
        </w:rPr>
        <w:t>definirse por la expresión de caracteres genéticos, distinguirse de cualquier otro conjunto de plantas por la expresión de al menos uno de tales caracteres, que se propague como tal conjunto sin alteración</w:t>
      </w:r>
      <w:r>
        <w:rPr>
          <w:rFonts w:ascii="Times New Roman" w:hAnsi="Times New Roman" w:cs="Times New Roman"/>
          <w:sz w:val="24"/>
          <w:szCs w:val="24"/>
        </w:rPr>
        <w:t xml:space="preserve">, </w:t>
      </w:r>
      <w:r w:rsidRPr="00120BF6">
        <w:rPr>
          <w:rFonts w:ascii="Times New Roman" w:hAnsi="Times New Roman" w:cs="Times New Roman"/>
          <w:sz w:val="24"/>
          <w:szCs w:val="24"/>
        </w:rPr>
        <w:t>se considera como una unidad, habida cuenta de su aptitud a propagarse sin alteración</w:t>
      </w:r>
      <w:r w:rsidRPr="002F6656">
        <w:rPr>
          <w:rFonts w:ascii="Times New Roman" w:hAnsi="Times New Roman" w:cs="Times New Roman"/>
          <w:sz w:val="24"/>
          <w:szCs w:val="24"/>
        </w:rPr>
        <w:t xml:space="preserve">. (Unión Internacional para la protección </w:t>
      </w:r>
      <w:r>
        <w:rPr>
          <w:rFonts w:ascii="Times New Roman" w:hAnsi="Times New Roman" w:cs="Times New Roman"/>
          <w:sz w:val="24"/>
          <w:szCs w:val="24"/>
        </w:rPr>
        <w:t>d</w:t>
      </w:r>
      <w:r w:rsidRPr="002F6656">
        <w:rPr>
          <w:rFonts w:ascii="Times New Roman" w:hAnsi="Times New Roman" w:cs="Times New Roman"/>
          <w:sz w:val="24"/>
          <w:szCs w:val="24"/>
        </w:rPr>
        <w:t>e</w:t>
      </w:r>
      <w:r>
        <w:rPr>
          <w:rFonts w:ascii="Times New Roman" w:hAnsi="Times New Roman" w:cs="Times New Roman"/>
          <w:sz w:val="24"/>
          <w:szCs w:val="24"/>
        </w:rPr>
        <w:t xml:space="preserve"> l</w:t>
      </w:r>
      <w:r w:rsidRPr="002F6656">
        <w:rPr>
          <w:rFonts w:ascii="Times New Roman" w:hAnsi="Times New Roman" w:cs="Times New Roman"/>
          <w:sz w:val="24"/>
          <w:szCs w:val="24"/>
        </w:rPr>
        <w:t>as Obtenciones Vegetales</w:t>
      </w:r>
      <w:r>
        <w:rPr>
          <w:rFonts w:ascii="Times New Roman" w:hAnsi="Times New Roman" w:cs="Times New Roman"/>
          <w:sz w:val="24"/>
          <w:szCs w:val="24"/>
        </w:rPr>
        <w:t>-UPOV. 2010)</w:t>
      </w:r>
    </w:p>
    <w:p w:rsidR="00747D71" w:rsidRPr="00A54474" w:rsidRDefault="00747D71" w:rsidP="00747D71">
      <w:pPr>
        <w:spacing w:after="0" w:line="360" w:lineRule="auto"/>
        <w:jc w:val="both"/>
        <w:rPr>
          <w:rFonts w:ascii="Times New Roman" w:hAnsi="Times New Roman" w:cs="Times New Roman"/>
          <w:sz w:val="24"/>
          <w:szCs w:val="24"/>
        </w:rPr>
      </w:pPr>
      <w:r w:rsidRPr="00A54474">
        <w:rPr>
          <w:rFonts w:ascii="Times New Roman" w:hAnsi="Times New Roman" w:cs="Times New Roman"/>
          <w:sz w:val="24"/>
          <w:szCs w:val="24"/>
        </w:rPr>
        <w:t xml:space="preserve">El término </w:t>
      </w:r>
      <w:r>
        <w:rPr>
          <w:rFonts w:ascii="Times New Roman" w:hAnsi="Times New Roman" w:cs="Times New Roman"/>
          <w:b/>
          <w:sz w:val="24"/>
          <w:szCs w:val="24"/>
        </w:rPr>
        <w:t>C</w:t>
      </w:r>
      <w:r w:rsidRPr="002F6656">
        <w:rPr>
          <w:rFonts w:ascii="Times New Roman" w:hAnsi="Times New Roman" w:cs="Times New Roman"/>
          <w:b/>
          <w:sz w:val="24"/>
          <w:szCs w:val="24"/>
        </w:rPr>
        <w:t>ultivar</w:t>
      </w:r>
      <w:r w:rsidRPr="00A54474">
        <w:rPr>
          <w:rFonts w:ascii="Times New Roman" w:hAnsi="Times New Roman" w:cs="Times New Roman"/>
          <w:sz w:val="24"/>
          <w:szCs w:val="24"/>
        </w:rPr>
        <w:t xml:space="preserve"> (derivado de va</w:t>
      </w:r>
      <w:r>
        <w:rPr>
          <w:rFonts w:ascii="Times New Roman" w:hAnsi="Times New Roman" w:cs="Times New Roman"/>
          <w:sz w:val="24"/>
          <w:szCs w:val="24"/>
        </w:rPr>
        <w:t xml:space="preserve">riedad cultivada), </w:t>
      </w:r>
      <w:r w:rsidRPr="00A54474">
        <w:rPr>
          <w:rFonts w:ascii="Times New Roman" w:hAnsi="Times New Roman" w:cs="Times New Roman"/>
          <w:sz w:val="24"/>
          <w:szCs w:val="24"/>
        </w:rPr>
        <w:t>denota un conjunto de plantas individuales cultivadas que se distinguen por caracteres determinados (morfológicos, fisiológicos, citológicos, químicos y otros), de importancia para los objetivos de la agricultura o taxonomía, y las cuales cuando se reproducen sexual o asexualmente, retienen sus caracteres distintivos.</w:t>
      </w:r>
      <w:r>
        <w:rPr>
          <w:rFonts w:ascii="Times New Roman" w:hAnsi="Times New Roman" w:cs="Times New Roman"/>
          <w:sz w:val="24"/>
          <w:szCs w:val="24"/>
        </w:rPr>
        <w:t xml:space="preserve"> </w:t>
      </w:r>
      <w:r w:rsidRPr="00A54474">
        <w:rPr>
          <w:rFonts w:ascii="Times New Roman" w:hAnsi="Times New Roman" w:cs="Times New Roman"/>
          <w:b/>
          <w:sz w:val="24"/>
          <w:szCs w:val="24"/>
        </w:rPr>
        <w:t>Línea</w:t>
      </w:r>
      <w:r>
        <w:rPr>
          <w:rFonts w:ascii="Times New Roman" w:hAnsi="Times New Roman" w:cs="Times New Roman"/>
          <w:b/>
          <w:sz w:val="24"/>
          <w:szCs w:val="24"/>
        </w:rPr>
        <w:t xml:space="preserve">, </w:t>
      </w:r>
      <w:r>
        <w:rPr>
          <w:rFonts w:ascii="Times New Roman" w:hAnsi="Times New Roman" w:cs="Times New Roman"/>
          <w:sz w:val="24"/>
          <w:szCs w:val="24"/>
        </w:rPr>
        <w:t>es una clase de cultivar, constituye un c</w:t>
      </w:r>
      <w:r w:rsidRPr="00A54474">
        <w:rPr>
          <w:rFonts w:ascii="Times New Roman" w:hAnsi="Times New Roman" w:cs="Times New Roman"/>
          <w:sz w:val="24"/>
          <w:szCs w:val="24"/>
        </w:rPr>
        <w:t xml:space="preserve">onjunto de individuos de apariencia uniforme, reproducidos sexualmente, propagados por semillas o esporas, y cuya uniformidad se mantiene </w:t>
      </w:r>
      <w:r w:rsidRPr="00A54474">
        <w:rPr>
          <w:rFonts w:ascii="Times New Roman" w:hAnsi="Times New Roman" w:cs="Times New Roman"/>
          <w:sz w:val="24"/>
          <w:szCs w:val="24"/>
        </w:rPr>
        <w:lastRenderedPageBreak/>
        <w:t>por selección a un patrón.</w:t>
      </w:r>
      <w:r>
        <w:rPr>
          <w:rFonts w:ascii="Times New Roman" w:hAnsi="Times New Roman" w:cs="Times New Roman"/>
          <w:sz w:val="24"/>
          <w:szCs w:val="24"/>
        </w:rPr>
        <w:t xml:space="preserve"> </w:t>
      </w:r>
      <w:r w:rsidRPr="00A54474">
        <w:rPr>
          <w:rFonts w:ascii="Times New Roman" w:hAnsi="Times New Roman" w:cs="Times New Roman"/>
          <w:sz w:val="24"/>
          <w:szCs w:val="24"/>
        </w:rPr>
        <w:t>Conjunto de individuos que muestran diferenci</w:t>
      </w:r>
      <w:r>
        <w:rPr>
          <w:rFonts w:ascii="Times New Roman" w:hAnsi="Times New Roman" w:cs="Times New Roman"/>
          <w:sz w:val="24"/>
          <w:szCs w:val="24"/>
        </w:rPr>
        <w:t>as genéticas pero que tienen una o</w:t>
      </w:r>
      <w:r w:rsidRPr="00A54474">
        <w:rPr>
          <w:rFonts w:ascii="Times New Roman" w:hAnsi="Times New Roman" w:cs="Times New Roman"/>
          <w:sz w:val="24"/>
          <w:szCs w:val="24"/>
        </w:rPr>
        <w:t xml:space="preserve"> más características por las cuales pueden ser diferenciados de otros cultivares.</w:t>
      </w:r>
      <w:r>
        <w:rPr>
          <w:rFonts w:ascii="Times New Roman" w:hAnsi="Times New Roman" w:cs="Times New Roman"/>
          <w:sz w:val="24"/>
          <w:szCs w:val="24"/>
        </w:rPr>
        <w:t xml:space="preserve"> (Benítez, C. et al. 2006)</w:t>
      </w:r>
    </w:p>
    <w:p w:rsidR="00747D71" w:rsidRDefault="00747D71" w:rsidP="00747D71">
      <w:pPr>
        <w:pStyle w:val="Sinespaciado"/>
        <w:spacing w:line="360" w:lineRule="auto"/>
        <w:jc w:val="both"/>
        <w:rPr>
          <w:rFonts w:ascii="Times New Roman" w:hAnsi="Times New Roman" w:cs="Times New Roman"/>
          <w:bCs/>
          <w:sz w:val="24"/>
          <w:szCs w:val="24"/>
        </w:rPr>
      </w:pPr>
    </w:p>
    <w:p w:rsidR="00747D71" w:rsidRPr="002A273A" w:rsidRDefault="00747D71" w:rsidP="00747D71">
      <w:pPr>
        <w:pStyle w:val="Sinespaciado"/>
        <w:spacing w:line="360" w:lineRule="auto"/>
        <w:jc w:val="both"/>
        <w:rPr>
          <w:rStyle w:val="Ttulo2Car"/>
          <w:rFonts w:ascii="Times New Roman" w:eastAsiaTheme="minorEastAsia" w:hAnsi="Times New Roman" w:cs="Times New Roman"/>
          <w:b w:val="0"/>
        </w:rPr>
      </w:pPr>
      <w:r w:rsidRPr="00F10F0E">
        <w:rPr>
          <w:rFonts w:ascii="Times New Roman" w:hAnsi="Times New Roman" w:cs="Times New Roman"/>
          <w:bCs/>
          <w:sz w:val="24"/>
          <w:szCs w:val="24"/>
        </w:rPr>
        <w:t xml:space="preserve">Desde el inicio de la agricultura, hace unos 10000 años, el </w:t>
      </w:r>
      <w:proofErr w:type="spellStart"/>
      <w:r w:rsidRPr="00F10F0E">
        <w:rPr>
          <w:rFonts w:ascii="Times New Roman" w:hAnsi="Times New Roman" w:cs="Times New Roman"/>
          <w:bCs/>
          <w:sz w:val="24"/>
          <w:szCs w:val="24"/>
        </w:rPr>
        <w:t>fitomejoramiento</w:t>
      </w:r>
      <w:proofErr w:type="spellEnd"/>
      <w:r w:rsidRPr="00F10F0E">
        <w:rPr>
          <w:rFonts w:ascii="Times New Roman" w:hAnsi="Times New Roman" w:cs="Times New Roman"/>
          <w:bCs/>
          <w:sz w:val="24"/>
          <w:szCs w:val="24"/>
        </w:rPr>
        <w:t>, ha sido la principal estrategia utilizada por el hombre, para convertir las plantas con algún potencial agrícola e industrial en verdaderos cultivos (domesticación) y posteriormente para mejorar su adaptación y defensa a los diversos factores bióticos y abióticos adversos, e</w:t>
      </w:r>
      <w:r w:rsidRPr="00F10F0E">
        <w:rPr>
          <w:rFonts w:ascii="Times New Roman" w:hAnsi="Times New Roman" w:cs="Times New Roman"/>
          <w:sz w:val="24"/>
          <w:szCs w:val="24"/>
        </w:rPr>
        <w:t xml:space="preserve">l incremento de la productividad de las plantas, se ha logrado básicamente de tres </w:t>
      </w:r>
      <w:r w:rsidRPr="00F10F0E">
        <w:rPr>
          <w:rStyle w:val="Ttulo2Car"/>
          <w:rFonts w:ascii="Times New Roman" w:eastAsiaTheme="minorEastAsia" w:hAnsi="Times New Roman" w:cs="Times New Roman"/>
          <w:b w:val="0"/>
        </w:rPr>
        <w:t xml:space="preserve">maneras: </w:t>
      </w:r>
    </w:p>
    <w:p w:rsidR="00747D71" w:rsidRPr="00F10F0E" w:rsidRDefault="00747D71" w:rsidP="00747D71">
      <w:pPr>
        <w:pStyle w:val="NormalWeb"/>
        <w:numPr>
          <w:ilvl w:val="0"/>
          <w:numId w:val="30"/>
        </w:numPr>
        <w:spacing w:before="0" w:beforeAutospacing="0" w:after="0" w:line="360" w:lineRule="auto"/>
        <w:ind w:left="426" w:hanging="284"/>
        <w:jc w:val="both"/>
        <w:rPr>
          <w:bCs/>
          <w:color w:val="000000" w:themeColor="text1"/>
        </w:rPr>
      </w:pPr>
      <w:r w:rsidRPr="00F10F0E">
        <w:rPr>
          <w:bCs/>
          <w:color w:val="000000" w:themeColor="text1"/>
        </w:rPr>
        <w:t>Por el mejoramien</w:t>
      </w:r>
      <w:r>
        <w:rPr>
          <w:bCs/>
          <w:color w:val="000000" w:themeColor="text1"/>
        </w:rPr>
        <w:t xml:space="preserve">to de las condiciones abióticas </w:t>
      </w:r>
      <w:r w:rsidRPr="00F10F0E">
        <w:rPr>
          <w:bCs/>
          <w:color w:val="000000" w:themeColor="text1"/>
        </w:rPr>
        <w:t>donde se desarrollan los cultivos; con la adecuación del suelo, suministro adecuado de agua, control de heladas, suministro de nutrientes y el manejo de los factores bióticos como el mejor control d</w:t>
      </w:r>
      <w:r>
        <w:rPr>
          <w:bCs/>
          <w:color w:val="000000" w:themeColor="text1"/>
        </w:rPr>
        <w:t>e plagas, enfermedades y maleza</w:t>
      </w:r>
      <w:r w:rsidRPr="00F10F0E">
        <w:rPr>
          <w:bCs/>
          <w:color w:val="000000" w:themeColor="text1"/>
        </w:rPr>
        <w:t>s.</w:t>
      </w:r>
    </w:p>
    <w:p w:rsidR="00747D71" w:rsidRPr="00F10F0E" w:rsidRDefault="00747D71" w:rsidP="00747D71">
      <w:pPr>
        <w:pStyle w:val="NormalWeb"/>
        <w:numPr>
          <w:ilvl w:val="0"/>
          <w:numId w:val="30"/>
        </w:numPr>
        <w:spacing w:before="0" w:beforeAutospacing="0" w:after="0" w:line="360" w:lineRule="auto"/>
        <w:ind w:left="426" w:hanging="284"/>
        <w:jc w:val="both"/>
        <w:rPr>
          <w:bCs/>
          <w:color w:val="000000" w:themeColor="text1"/>
        </w:rPr>
      </w:pPr>
      <w:r w:rsidRPr="00F10F0E">
        <w:rPr>
          <w:bCs/>
          <w:color w:val="000000" w:themeColor="text1"/>
        </w:rPr>
        <w:t xml:space="preserve">Por la alteración genética de las plantas, que resulta del </w:t>
      </w:r>
      <w:proofErr w:type="spellStart"/>
      <w:r w:rsidRPr="00F10F0E">
        <w:rPr>
          <w:bCs/>
          <w:color w:val="000000" w:themeColor="text1"/>
        </w:rPr>
        <w:t>fitomejoramiento</w:t>
      </w:r>
      <w:proofErr w:type="spellEnd"/>
      <w:r w:rsidRPr="00F10F0E">
        <w:rPr>
          <w:bCs/>
          <w:color w:val="000000" w:themeColor="text1"/>
        </w:rPr>
        <w:t xml:space="preserve">, que produce plantas genéticamente superiores en su adaptación al medio ambiente y con mayores posibilidades de defensa ante las condiciones adversas de tipo biótico y abiótico. </w:t>
      </w:r>
    </w:p>
    <w:p w:rsidR="00747D71" w:rsidRPr="007B1257" w:rsidRDefault="00747D71" w:rsidP="00747D71">
      <w:pPr>
        <w:pStyle w:val="NormalWeb"/>
        <w:numPr>
          <w:ilvl w:val="0"/>
          <w:numId w:val="30"/>
        </w:numPr>
        <w:spacing w:before="0" w:beforeAutospacing="0" w:after="0" w:line="360" w:lineRule="auto"/>
        <w:ind w:left="426" w:hanging="284"/>
        <w:jc w:val="both"/>
        <w:rPr>
          <w:bCs/>
          <w:color w:val="000000" w:themeColor="text1"/>
        </w:rPr>
      </w:pPr>
      <w:r>
        <w:t>Por el aprovechamiento simultá</w:t>
      </w:r>
      <w:r w:rsidRPr="00F10F0E">
        <w:t xml:space="preserve">neo del mejoramiento vegetal y manejo agronómico. (Polanco, M. 2010) </w:t>
      </w:r>
    </w:p>
    <w:p w:rsidR="00747D71" w:rsidRDefault="00747D71" w:rsidP="00747D71">
      <w:pPr>
        <w:pStyle w:val="Sinespaciado"/>
        <w:spacing w:line="360" w:lineRule="auto"/>
        <w:jc w:val="both"/>
        <w:rPr>
          <w:rFonts w:ascii="Times New Roman" w:hAnsi="Times New Roman" w:cs="Times New Roman"/>
          <w:sz w:val="24"/>
          <w:szCs w:val="24"/>
        </w:rPr>
      </w:pPr>
      <w:r w:rsidRPr="00F10F0E">
        <w:rPr>
          <w:rFonts w:ascii="Times New Roman" w:hAnsi="Times New Roman" w:cs="Times New Roman"/>
          <w:sz w:val="24"/>
          <w:szCs w:val="24"/>
        </w:rPr>
        <w:t>El mejoramiento genético es un proceso a largo plazo, sobre todo con el uso de las metodologías tradicionales, por lo que es necesario recurrir al apoyo de las nuevas técnicas desarrolladas en biología molecular y biotecnología basadas en el uso del material genético o ADN para la identificación de poblaciones de interés. La información genética que posee cada individuo es determinada por su genotipo y se refiere a la totalidad de su información genética o parte de ella. (Oliveros, M. 2013)</w:t>
      </w:r>
    </w:p>
    <w:p w:rsidR="00747D71" w:rsidRDefault="00747D71" w:rsidP="00747D71">
      <w:pPr>
        <w:pStyle w:val="Sinespaciado"/>
        <w:spacing w:line="360" w:lineRule="auto"/>
        <w:jc w:val="both"/>
        <w:rPr>
          <w:rFonts w:ascii="Times New Roman" w:hAnsi="Times New Roman" w:cs="Times New Roman"/>
          <w:sz w:val="24"/>
          <w:szCs w:val="24"/>
        </w:rPr>
      </w:pPr>
    </w:p>
    <w:p w:rsidR="00747D71" w:rsidRPr="00250903" w:rsidRDefault="00747D71" w:rsidP="00747D71">
      <w:pPr>
        <w:pStyle w:val="Sinespaciado"/>
        <w:spacing w:line="360" w:lineRule="auto"/>
        <w:jc w:val="both"/>
        <w:rPr>
          <w:rFonts w:ascii="Times New Roman" w:hAnsi="Times New Roman" w:cs="Times New Roman"/>
          <w:color w:val="000000" w:themeColor="text1"/>
          <w:sz w:val="24"/>
          <w:szCs w:val="24"/>
        </w:rPr>
      </w:pPr>
      <w:r w:rsidRPr="00F10F0E">
        <w:rPr>
          <w:rFonts w:ascii="Times New Roman" w:hAnsi="Times New Roman" w:cs="Times New Roman"/>
          <w:sz w:val="24"/>
          <w:szCs w:val="24"/>
        </w:rPr>
        <w:t xml:space="preserve">En términos generales y como consecuencia de la labor del mejoramiento vegetal, se puede afirmar que el hombre ha logrado producir nuevos cultivares con características tales como: alto rendimiento de grano, incremento del porcentaje de aceite en almendras y resistencia a enfermedades. Para lograr los objetivos de referencia, los </w:t>
      </w:r>
      <w:proofErr w:type="spellStart"/>
      <w:r w:rsidRPr="00F10F0E">
        <w:rPr>
          <w:rFonts w:ascii="Times New Roman" w:hAnsi="Times New Roman" w:cs="Times New Roman"/>
          <w:sz w:val="24"/>
          <w:szCs w:val="24"/>
        </w:rPr>
        <w:t>fitomejoradores</w:t>
      </w:r>
      <w:proofErr w:type="spellEnd"/>
      <w:r w:rsidRPr="00F10F0E">
        <w:rPr>
          <w:rFonts w:ascii="Times New Roman" w:hAnsi="Times New Roman" w:cs="Times New Roman"/>
          <w:sz w:val="24"/>
          <w:szCs w:val="24"/>
        </w:rPr>
        <w:t xml:space="preserve"> han consid</w:t>
      </w:r>
      <w:r>
        <w:rPr>
          <w:rFonts w:ascii="Times New Roman" w:hAnsi="Times New Roman" w:cs="Times New Roman"/>
          <w:sz w:val="24"/>
          <w:szCs w:val="24"/>
        </w:rPr>
        <w:t>erado los siguientes factores: p</w:t>
      </w:r>
      <w:r w:rsidRPr="00F10F0E">
        <w:rPr>
          <w:rFonts w:ascii="Times New Roman" w:hAnsi="Times New Roman" w:cs="Times New Roman"/>
          <w:sz w:val="24"/>
          <w:szCs w:val="24"/>
        </w:rPr>
        <w:t xml:space="preserve">orte de la </w:t>
      </w:r>
      <w:r w:rsidRPr="00F10F0E">
        <w:rPr>
          <w:rFonts w:ascii="Times New Roman" w:hAnsi="Times New Roman" w:cs="Times New Roman"/>
          <w:sz w:val="24"/>
          <w:szCs w:val="24"/>
        </w:rPr>
        <w:lastRenderedPageBreak/>
        <w:t xml:space="preserve">planta, tipo de ramificación, número de granos por vaina, precocidad, número de frutos por planta, peso promedio de 100 semillas y porcentaje de </w:t>
      </w:r>
      <w:r w:rsidRPr="00250903">
        <w:rPr>
          <w:rFonts w:ascii="Times New Roman" w:hAnsi="Times New Roman" w:cs="Times New Roman"/>
          <w:color w:val="000000" w:themeColor="text1"/>
          <w:sz w:val="24"/>
          <w:szCs w:val="24"/>
        </w:rPr>
        <w:t xml:space="preserve">aceite. (Barrera, A. et al. 2002) </w:t>
      </w:r>
    </w:p>
    <w:p w:rsidR="00747D71" w:rsidRDefault="00747D71" w:rsidP="00747D71">
      <w:pPr>
        <w:pStyle w:val="NormalWeb"/>
        <w:spacing w:before="0" w:beforeAutospacing="0" w:after="0" w:afterAutospacing="0" w:line="360" w:lineRule="auto"/>
        <w:jc w:val="both"/>
      </w:pPr>
    </w:p>
    <w:p w:rsidR="00747D71" w:rsidRPr="00252F8D" w:rsidRDefault="002A273A" w:rsidP="00747D71">
      <w:pPr>
        <w:spacing w:after="0" w:line="360" w:lineRule="auto"/>
        <w:jc w:val="both"/>
        <w:rPr>
          <w:rFonts w:ascii="Times New Roman" w:eastAsia="Times New Roman" w:hAnsi="Times New Roman" w:cs="Times New Roman"/>
          <w:sz w:val="24"/>
          <w:szCs w:val="24"/>
          <w:lang w:eastAsia="es-EC"/>
        </w:rPr>
      </w:pPr>
      <w:r>
        <w:rPr>
          <w:rFonts w:ascii="Times New Roman" w:hAnsi="Times New Roman" w:cs="Times New Roman"/>
          <w:b/>
          <w:sz w:val="24"/>
          <w:szCs w:val="24"/>
        </w:rPr>
        <w:t>3</w:t>
      </w:r>
      <w:r w:rsidR="00747D71">
        <w:rPr>
          <w:rFonts w:ascii="Times New Roman" w:hAnsi="Times New Roman" w:cs="Times New Roman"/>
          <w:b/>
          <w:sz w:val="24"/>
          <w:szCs w:val="24"/>
        </w:rPr>
        <w:t xml:space="preserve">.13. </w:t>
      </w:r>
      <w:r>
        <w:rPr>
          <w:rFonts w:ascii="Times New Roman" w:hAnsi="Times New Roman" w:cs="Times New Roman"/>
          <w:b/>
          <w:sz w:val="24"/>
          <w:szCs w:val="24"/>
        </w:rPr>
        <w:t xml:space="preserve">Variedades de maní </w:t>
      </w:r>
      <w:r w:rsidRPr="00E20809">
        <w:rPr>
          <w:rFonts w:ascii="Times New Roman" w:hAnsi="Times New Roman" w:cs="Times New Roman"/>
          <w:b/>
          <w:bCs/>
          <w:sz w:val="24"/>
          <w:szCs w:val="24"/>
        </w:rPr>
        <w:t xml:space="preserve">liberadas por el </w:t>
      </w:r>
      <w:r w:rsidR="00747D71" w:rsidRPr="00E20809">
        <w:rPr>
          <w:rFonts w:ascii="Times New Roman" w:hAnsi="Times New Roman" w:cs="Times New Roman"/>
          <w:b/>
          <w:bCs/>
          <w:sz w:val="24"/>
          <w:szCs w:val="24"/>
        </w:rPr>
        <w:t>INIAP</w:t>
      </w:r>
    </w:p>
    <w:p w:rsidR="00747D71" w:rsidRPr="0091715F" w:rsidRDefault="00747D71" w:rsidP="00747D71">
      <w:pPr>
        <w:pStyle w:val="NormalWeb"/>
        <w:spacing w:before="0" w:beforeAutospacing="0" w:after="0" w:afterAutospacing="0" w:line="360" w:lineRule="auto"/>
        <w:jc w:val="both"/>
      </w:pPr>
    </w:p>
    <w:p w:rsidR="00747D71" w:rsidRPr="00B14190" w:rsidRDefault="00747D71" w:rsidP="00747D71">
      <w:pPr>
        <w:pStyle w:val="NormalWeb"/>
        <w:spacing w:before="0" w:beforeAutospacing="0" w:after="0" w:afterAutospacing="0" w:line="360" w:lineRule="auto"/>
        <w:jc w:val="both"/>
      </w:pPr>
      <w:r w:rsidRPr="005C7904">
        <w:t>Entre el 2000 y 2003 el INIAP desarrolló la variedad “INIAP-381 Rosita” bajo el proyecto IG-CV-032, con el financiamiento del Programa de Modernización de los Servicios Agropecuarios (PROMSA). Esta variedad se caracteriza por presentar buenos rendimientos, alto contenido de aceite y proteína y, por ser tolerante a enfermedades. (</w:t>
      </w:r>
      <w:r w:rsidR="0069712C">
        <w:t>Guamán, R. et al</w:t>
      </w:r>
      <w:r w:rsidRPr="00B14190">
        <w:t xml:space="preserve">. 2003) </w:t>
      </w:r>
    </w:p>
    <w:p w:rsidR="00747D71" w:rsidRPr="00B14190" w:rsidRDefault="00747D71" w:rsidP="00747D71">
      <w:pPr>
        <w:tabs>
          <w:tab w:val="left" w:pos="8504"/>
        </w:tabs>
        <w:autoSpaceDE w:val="0"/>
        <w:autoSpaceDN w:val="0"/>
        <w:adjustRightInd w:val="0"/>
        <w:spacing w:after="0" w:line="360" w:lineRule="auto"/>
        <w:ind w:right="-1"/>
        <w:jc w:val="both"/>
        <w:rPr>
          <w:rFonts w:ascii="Times New Roman" w:eastAsiaTheme="minorHAnsi" w:hAnsi="Times New Roman" w:cs="Times New Roman"/>
          <w:sz w:val="24"/>
          <w:szCs w:val="24"/>
          <w:lang w:val="es-EC" w:eastAsia="en-US"/>
        </w:rPr>
      </w:pPr>
    </w:p>
    <w:p w:rsidR="00747D71" w:rsidRPr="00747D71" w:rsidRDefault="00747D71" w:rsidP="00747D71">
      <w:pPr>
        <w:tabs>
          <w:tab w:val="left" w:pos="8504"/>
        </w:tabs>
        <w:autoSpaceDE w:val="0"/>
        <w:autoSpaceDN w:val="0"/>
        <w:adjustRightInd w:val="0"/>
        <w:spacing w:after="0" w:line="360" w:lineRule="auto"/>
        <w:ind w:right="-1"/>
        <w:jc w:val="both"/>
        <w:rPr>
          <w:rFonts w:ascii="Times New Roman" w:eastAsiaTheme="minorHAnsi" w:hAnsi="Times New Roman" w:cs="Times New Roman"/>
          <w:sz w:val="24"/>
          <w:szCs w:val="24"/>
          <w:lang w:val="es-EC" w:eastAsia="en-US"/>
        </w:rPr>
      </w:pPr>
      <w:r w:rsidRPr="00747D71">
        <w:rPr>
          <w:rFonts w:ascii="Times New Roman" w:eastAsiaTheme="minorHAnsi" w:hAnsi="Times New Roman" w:cs="Times New Roman"/>
          <w:sz w:val="24"/>
          <w:szCs w:val="24"/>
          <w:lang w:val="es-EC" w:eastAsia="en-US"/>
        </w:rPr>
        <w:t xml:space="preserve">La variedad INIAP 382-Caramelo, con el financiamiento del proyecto SENACYT PIC-2006-1-018, fue obtenida por selección y luego validada entre el 2002 y 2009 con la denominación de “Caramelo Loja”. Proviene de cultivares introducidos de la República de Argentina, grano de tipo Runner, que fue evaluado inicialmente en el valle de Casanga (Loja); esta línea promisoria se constituyó en la base para que luego de 14 ensayos llevados en las localidades de: El Almendral y </w:t>
      </w:r>
      <w:proofErr w:type="spellStart"/>
      <w:r w:rsidRPr="00747D71">
        <w:rPr>
          <w:rFonts w:ascii="Times New Roman" w:eastAsiaTheme="minorHAnsi" w:hAnsi="Times New Roman" w:cs="Times New Roman"/>
          <w:sz w:val="24"/>
          <w:szCs w:val="24"/>
          <w:lang w:val="es-EC" w:eastAsia="en-US"/>
        </w:rPr>
        <w:t>Opoluca</w:t>
      </w:r>
      <w:proofErr w:type="spellEnd"/>
      <w:r w:rsidRPr="00747D71">
        <w:rPr>
          <w:rFonts w:ascii="Times New Roman" w:eastAsiaTheme="minorHAnsi" w:hAnsi="Times New Roman" w:cs="Times New Roman"/>
          <w:sz w:val="24"/>
          <w:szCs w:val="24"/>
          <w:lang w:val="es-EC" w:eastAsia="en-US"/>
        </w:rPr>
        <w:t xml:space="preserve"> (provincia de Loja), Portoviejo, Santa Ana y </w:t>
      </w:r>
      <w:proofErr w:type="spellStart"/>
      <w:r w:rsidRPr="00747D71">
        <w:rPr>
          <w:rFonts w:ascii="Times New Roman" w:eastAsiaTheme="minorHAnsi" w:hAnsi="Times New Roman" w:cs="Times New Roman"/>
          <w:sz w:val="24"/>
          <w:szCs w:val="24"/>
          <w:lang w:val="es-EC" w:eastAsia="en-US"/>
        </w:rPr>
        <w:t>Tosagua</w:t>
      </w:r>
      <w:proofErr w:type="spellEnd"/>
      <w:r w:rsidRPr="00747D71">
        <w:rPr>
          <w:rFonts w:ascii="Times New Roman" w:eastAsiaTheme="minorHAnsi" w:hAnsi="Times New Roman" w:cs="Times New Roman"/>
          <w:sz w:val="24"/>
          <w:szCs w:val="24"/>
          <w:lang w:val="es-EC" w:eastAsia="en-US"/>
        </w:rPr>
        <w:t xml:space="preserve"> (provincia de Manabí); y, Boliche y Naranjal (provincia del Guayas), se obtenga la nueva variedad. (Guamán</w:t>
      </w:r>
      <w:r w:rsidR="00802A01">
        <w:rPr>
          <w:rFonts w:ascii="Times New Roman" w:eastAsiaTheme="minorHAnsi" w:hAnsi="Times New Roman" w:cs="Times New Roman"/>
          <w:sz w:val="24"/>
          <w:szCs w:val="24"/>
          <w:lang w:val="es-EC" w:eastAsia="en-US"/>
        </w:rPr>
        <w:t>, R.</w:t>
      </w:r>
      <w:r w:rsidR="0069712C">
        <w:rPr>
          <w:rFonts w:ascii="Times New Roman" w:eastAsiaTheme="minorHAnsi" w:hAnsi="Times New Roman" w:cs="Times New Roman"/>
          <w:sz w:val="24"/>
          <w:szCs w:val="24"/>
          <w:lang w:val="es-EC" w:eastAsia="en-US"/>
        </w:rPr>
        <w:t xml:space="preserve"> et al</w:t>
      </w:r>
      <w:r w:rsidRPr="00747D71">
        <w:rPr>
          <w:rFonts w:ascii="Times New Roman" w:eastAsiaTheme="minorHAnsi" w:hAnsi="Times New Roman" w:cs="Times New Roman"/>
          <w:sz w:val="24"/>
          <w:szCs w:val="24"/>
          <w:lang w:val="es-EC" w:eastAsia="en-US"/>
        </w:rPr>
        <w:t>. 2010)</w:t>
      </w:r>
    </w:p>
    <w:p w:rsidR="00747D71" w:rsidRDefault="00747D71" w:rsidP="00747D71">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747D71" w:rsidRPr="00B14190" w:rsidRDefault="00747D71" w:rsidP="00747D71">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5C7904">
        <w:rPr>
          <w:rFonts w:ascii="Times New Roman" w:hAnsi="Times New Roman" w:cs="Times New Roman"/>
          <w:sz w:val="24"/>
          <w:szCs w:val="24"/>
        </w:rPr>
        <w:t xml:space="preserve">La variedad INIAP-383 Pintado, con financiamiento del Proyecto de Fortalecimiento Institucional del Maní, fue obtenida y validada entre 2008 y 2013; proviene de cultivares introducidos de los Estados Unidos de Norteamérica, genotipo del grupo Valencia. </w:t>
      </w:r>
      <w:r w:rsidRPr="00B14190">
        <w:rPr>
          <w:rFonts w:ascii="Times New Roman" w:hAnsi="Times New Roman" w:cs="Times New Roman"/>
          <w:sz w:val="24"/>
          <w:szCs w:val="24"/>
        </w:rPr>
        <w:t>(Guamán,</w:t>
      </w:r>
      <w:r w:rsidR="0069712C">
        <w:rPr>
          <w:rFonts w:ascii="Times New Roman" w:hAnsi="Times New Roman" w:cs="Times New Roman"/>
          <w:sz w:val="24"/>
          <w:szCs w:val="24"/>
        </w:rPr>
        <w:t xml:space="preserve"> R. et l</w:t>
      </w:r>
      <w:r w:rsidR="00B14190" w:rsidRPr="00B14190">
        <w:rPr>
          <w:rFonts w:ascii="Times New Roman" w:hAnsi="Times New Roman" w:cs="Times New Roman"/>
          <w:sz w:val="24"/>
          <w:szCs w:val="24"/>
        </w:rPr>
        <w:t xml:space="preserve">. 2014) </w:t>
      </w:r>
    </w:p>
    <w:p w:rsidR="00747D71" w:rsidRDefault="00747D71" w:rsidP="00747D71">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2A273A" w:rsidRDefault="002A273A" w:rsidP="00747D71">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2A273A" w:rsidRDefault="002A273A" w:rsidP="00747D71">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2A273A" w:rsidRDefault="002A273A" w:rsidP="00747D71">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2A273A" w:rsidRPr="0015349E" w:rsidRDefault="002A273A" w:rsidP="00747D71">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747D71" w:rsidRDefault="002A273A" w:rsidP="00747D71">
      <w:pPr>
        <w:autoSpaceDE w:val="0"/>
        <w:autoSpaceDN w:val="0"/>
        <w:adjustRightInd w:val="0"/>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747D71">
        <w:rPr>
          <w:rFonts w:ascii="Times New Roman" w:hAnsi="Times New Roman" w:cs="Times New Roman"/>
          <w:b/>
          <w:sz w:val="24"/>
          <w:szCs w:val="24"/>
        </w:rPr>
        <w:t xml:space="preserve">.13.1. </w:t>
      </w:r>
      <w:r w:rsidR="00747D71" w:rsidRPr="00F10F0E">
        <w:rPr>
          <w:rFonts w:ascii="Times New Roman" w:hAnsi="Times New Roman" w:cs="Times New Roman"/>
          <w:b/>
          <w:sz w:val="24"/>
          <w:szCs w:val="24"/>
        </w:rPr>
        <w:t>Características</w:t>
      </w:r>
      <w:r w:rsidR="00747D71">
        <w:rPr>
          <w:rFonts w:ascii="Times New Roman" w:hAnsi="Times New Roman" w:cs="Times New Roman"/>
          <w:b/>
          <w:sz w:val="24"/>
          <w:szCs w:val="24"/>
        </w:rPr>
        <w:t xml:space="preserve"> de maní: </w:t>
      </w:r>
      <w:r w:rsidR="00F2772F" w:rsidRPr="00004708">
        <w:rPr>
          <w:rFonts w:ascii="Times New Roman" w:hAnsi="Times New Roman" w:cs="Times New Roman"/>
          <w:b/>
          <w:sz w:val="24"/>
          <w:szCs w:val="24"/>
        </w:rPr>
        <w:t>INIAP-381</w:t>
      </w:r>
      <w:r w:rsidR="00747D71" w:rsidRPr="00004708">
        <w:rPr>
          <w:rFonts w:ascii="Times New Roman" w:hAnsi="Times New Roman" w:cs="Times New Roman"/>
          <w:b/>
          <w:sz w:val="24"/>
          <w:szCs w:val="24"/>
        </w:rPr>
        <w:t>, INIAP</w:t>
      </w:r>
      <w:r w:rsidR="00747D71">
        <w:rPr>
          <w:rFonts w:ascii="Times New Roman" w:hAnsi="Times New Roman" w:cs="Times New Roman"/>
          <w:b/>
          <w:sz w:val="24"/>
          <w:szCs w:val="24"/>
        </w:rPr>
        <w:t>-</w:t>
      </w:r>
      <w:r w:rsidR="00747D71" w:rsidRPr="00F10F0E">
        <w:rPr>
          <w:rFonts w:ascii="Times New Roman" w:hAnsi="Times New Roman" w:cs="Times New Roman"/>
          <w:b/>
          <w:sz w:val="24"/>
          <w:szCs w:val="24"/>
        </w:rPr>
        <w:t>382</w:t>
      </w:r>
      <w:r w:rsidR="00747D71">
        <w:rPr>
          <w:rFonts w:ascii="Times New Roman" w:hAnsi="Times New Roman" w:cs="Times New Roman"/>
          <w:b/>
          <w:sz w:val="24"/>
          <w:szCs w:val="24"/>
        </w:rPr>
        <w:t xml:space="preserve"> ROSITA E INIAP-383 PINTADO</w:t>
      </w:r>
    </w:p>
    <w:p w:rsidR="00747D71" w:rsidRDefault="00747D71" w:rsidP="00747D71">
      <w:pPr>
        <w:autoSpaceDE w:val="0"/>
        <w:autoSpaceDN w:val="0"/>
        <w:adjustRightInd w:val="0"/>
        <w:spacing w:after="0" w:line="360" w:lineRule="auto"/>
        <w:ind w:left="709" w:hanging="709"/>
        <w:jc w:val="both"/>
        <w:rPr>
          <w:rFonts w:ascii="Times New Roman" w:hAnsi="Times New Roman" w:cs="Times New Roman"/>
          <w:b/>
          <w:sz w:val="24"/>
          <w:szCs w:val="24"/>
        </w:rPr>
      </w:pPr>
    </w:p>
    <w:tbl>
      <w:tblPr>
        <w:tblStyle w:val="Tablaconcuadrcula"/>
        <w:tblW w:w="4923" w:type="pct"/>
        <w:jc w:val="center"/>
        <w:tblLook w:val="04A0" w:firstRow="1" w:lastRow="0" w:firstColumn="1" w:lastColumn="0" w:noHBand="0" w:noVBand="1"/>
      </w:tblPr>
      <w:tblGrid>
        <w:gridCol w:w="2727"/>
        <w:gridCol w:w="1453"/>
        <w:gridCol w:w="1792"/>
        <w:gridCol w:w="1834"/>
      </w:tblGrid>
      <w:tr w:rsidR="00747D71" w:rsidRPr="0015349E" w:rsidTr="00672F2B">
        <w:trPr>
          <w:trHeight w:val="20"/>
          <w:jc w:val="center"/>
        </w:trPr>
        <w:tc>
          <w:tcPr>
            <w:tcW w:w="1746" w:type="pct"/>
            <w:vAlign w:val="bottom"/>
            <w:hideMark/>
          </w:tcPr>
          <w:p w:rsidR="00747D71" w:rsidRDefault="00747D71" w:rsidP="00747D71">
            <w:pPr>
              <w:jc w:val="center"/>
              <w:rPr>
                <w:rFonts w:cs="Times New Roman"/>
                <w:b/>
                <w:sz w:val="24"/>
                <w:szCs w:val="24"/>
              </w:rPr>
            </w:pPr>
          </w:p>
          <w:p w:rsidR="00747D71" w:rsidRDefault="00747D71" w:rsidP="00747D71">
            <w:pPr>
              <w:jc w:val="center"/>
              <w:rPr>
                <w:rFonts w:cs="Times New Roman"/>
                <w:b/>
                <w:sz w:val="24"/>
                <w:szCs w:val="24"/>
              </w:rPr>
            </w:pPr>
            <w:r w:rsidRPr="00453F9C">
              <w:rPr>
                <w:rFonts w:cs="Times New Roman"/>
                <w:b/>
                <w:sz w:val="24"/>
                <w:szCs w:val="24"/>
              </w:rPr>
              <w:t>Características</w:t>
            </w:r>
          </w:p>
          <w:p w:rsidR="00747D71" w:rsidRPr="000136EE" w:rsidRDefault="00747D71" w:rsidP="00747D71">
            <w:pPr>
              <w:rPr>
                <w:rFonts w:cs="Times New Roman"/>
                <w:b/>
                <w:sz w:val="24"/>
                <w:szCs w:val="24"/>
              </w:rPr>
            </w:pPr>
          </w:p>
        </w:tc>
        <w:tc>
          <w:tcPr>
            <w:tcW w:w="931" w:type="pct"/>
            <w:vAlign w:val="center"/>
            <w:hideMark/>
          </w:tcPr>
          <w:p w:rsidR="00747D71" w:rsidRDefault="00747D71" w:rsidP="00747D71">
            <w:pPr>
              <w:jc w:val="center"/>
              <w:rPr>
                <w:rFonts w:cs="Times New Roman"/>
                <w:b/>
                <w:bCs/>
                <w:sz w:val="24"/>
                <w:szCs w:val="24"/>
              </w:rPr>
            </w:pPr>
            <w:r>
              <w:rPr>
                <w:rFonts w:cs="Times New Roman"/>
                <w:b/>
                <w:bCs/>
                <w:sz w:val="24"/>
                <w:szCs w:val="24"/>
              </w:rPr>
              <w:t>INIA</w:t>
            </w:r>
            <w:r w:rsidRPr="00453F9C">
              <w:rPr>
                <w:rFonts w:cs="Times New Roman"/>
                <w:b/>
                <w:bCs/>
                <w:sz w:val="24"/>
                <w:szCs w:val="24"/>
              </w:rPr>
              <w:t>P-38</w:t>
            </w:r>
            <w:r>
              <w:rPr>
                <w:rFonts w:cs="Times New Roman"/>
                <w:b/>
                <w:bCs/>
                <w:sz w:val="24"/>
                <w:szCs w:val="24"/>
              </w:rPr>
              <w:t>1</w:t>
            </w:r>
          </w:p>
          <w:p w:rsidR="00747D71" w:rsidRPr="00453F9C" w:rsidRDefault="00747D71" w:rsidP="00747D71">
            <w:pPr>
              <w:jc w:val="center"/>
              <w:rPr>
                <w:rFonts w:cs="Times New Roman"/>
                <w:b/>
                <w:bCs/>
                <w:sz w:val="24"/>
                <w:szCs w:val="24"/>
              </w:rPr>
            </w:pPr>
            <w:r w:rsidRPr="00453F9C">
              <w:rPr>
                <w:rFonts w:cs="Times New Roman"/>
                <w:b/>
                <w:bCs/>
                <w:sz w:val="24"/>
                <w:szCs w:val="24"/>
              </w:rPr>
              <w:t>Rosita</w:t>
            </w:r>
          </w:p>
        </w:tc>
        <w:tc>
          <w:tcPr>
            <w:tcW w:w="1148" w:type="pct"/>
          </w:tcPr>
          <w:p w:rsidR="00747D71" w:rsidRDefault="00747D71" w:rsidP="00747D71">
            <w:pPr>
              <w:jc w:val="center"/>
              <w:rPr>
                <w:rFonts w:cs="Times New Roman"/>
                <w:b/>
                <w:bCs/>
                <w:sz w:val="24"/>
                <w:szCs w:val="24"/>
              </w:rPr>
            </w:pPr>
          </w:p>
          <w:p w:rsidR="00747D71" w:rsidRDefault="00747D71" w:rsidP="00747D71">
            <w:pPr>
              <w:jc w:val="center"/>
              <w:rPr>
                <w:rFonts w:cs="Times New Roman"/>
                <w:b/>
                <w:bCs/>
                <w:sz w:val="24"/>
                <w:szCs w:val="24"/>
              </w:rPr>
            </w:pPr>
            <w:r>
              <w:rPr>
                <w:rFonts w:cs="Times New Roman"/>
                <w:b/>
                <w:bCs/>
                <w:sz w:val="24"/>
                <w:szCs w:val="24"/>
              </w:rPr>
              <w:t>INIA</w:t>
            </w:r>
            <w:r w:rsidRPr="00453F9C">
              <w:rPr>
                <w:rFonts w:cs="Times New Roman"/>
                <w:b/>
                <w:bCs/>
                <w:sz w:val="24"/>
                <w:szCs w:val="24"/>
              </w:rPr>
              <w:t>P-38</w:t>
            </w:r>
            <w:r>
              <w:rPr>
                <w:rFonts w:cs="Times New Roman"/>
                <w:b/>
                <w:bCs/>
                <w:sz w:val="24"/>
                <w:szCs w:val="24"/>
              </w:rPr>
              <w:t>2</w:t>
            </w:r>
          </w:p>
          <w:p w:rsidR="00747D71" w:rsidRDefault="00747D71" w:rsidP="00747D71">
            <w:pPr>
              <w:jc w:val="center"/>
              <w:rPr>
                <w:rFonts w:cs="Times New Roman"/>
                <w:b/>
                <w:bCs/>
                <w:sz w:val="24"/>
                <w:szCs w:val="24"/>
              </w:rPr>
            </w:pPr>
            <w:r>
              <w:rPr>
                <w:rFonts w:cs="Times New Roman"/>
                <w:b/>
                <w:bCs/>
                <w:sz w:val="24"/>
                <w:szCs w:val="24"/>
              </w:rPr>
              <w:t>Caramelo</w:t>
            </w:r>
          </w:p>
          <w:p w:rsidR="00747D71" w:rsidRPr="00453F9C" w:rsidRDefault="00747D71" w:rsidP="00747D71">
            <w:pPr>
              <w:jc w:val="center"/>
              <w:rPr>
                <w:rFonts w:cs="Times New Roman"/>
                <w:b/>
                <w:bCs/>
                <w:sz w:val="24"/>
                <w:szCs w:val="24"/>
              </w:rPr>
            </w:pPr>
          </w:p>
        </w:tc>
        <w:tc>
          <w:tcPr>
            <w:tcW w:w="1175" w:type="pct"/>
            <w:vAlign w:val="center"/>
          </w:tcPr>
          <w:p w:rsidR="00747D71" w:rsidRDefault="00747D71" w:rsidP="00747D71">
            <w:pPr>
              <w:jc w:val="center"/>
              <w:rPr>
                <w:rFonts w:cs="Times New Roman"/>
                <w:b/>
                <w:bCs/>
                <w:sz w:val="24"/>
                <w:szCs w:val="24"/>
              </w:rPr>
            </w:pPr>
            <w:r w:rsidRPr="00453F9C">
              <w:rPr>
                <w:rFonts w:cs="Times New Roman"/>
                <w:b/>
                <w:bCs/>
                <w:sz w:val="24"/>
                <w:szCs w:val="24"/>
              </w:rPr>
              <w:t>INIAP-38</w:t>
            </w:r>
            <w:r>
              <w:rPr>
                <w:rFonts w:cs="Times New Roman"/>
                <w:b/>
                <w:bCs/>
                <w:sz w:val="24"/>
                <w:szCs w:val="24"/>
              </w:rPr>
              <w:t>3</w:t>
            </w:r>
          </w:p>
          <w:p w:rsidR="00747D71" w:rsidRDefault="00747D71" w:rsidP="00747D71">
            <w:pPr>
              <w:jc w:val="center"/>
              <w:rPr>
                <w:rFonts w:cs="Times New Roman"/>
                <w:b/>
                <w:bCs/>
                <w:sz w:val="24"/>
                <w:szCs w:val="24"/>
              </w:rPr>
            </w:pPr>
            <w:r>
              <w:rPr>
                <w:rFonts w:cs="Times New Roman"/>
                <w:b/>
                <w:bCs/>
                <w:sz w:val="24"/>
                <w:szCs w:val="24"/>
              </w:rPr>
              <w:t>Pintado</w:t>
            </w:r>
          </w:p>
        </w:tc>
      </w:tr>
      <w:tr w:rsidR="006611B1" w:rsidRPr="0015349E" w:rsidTr="00672F2B">
        <w:trPr>
          <w:trHeight w:val="454"/>
          <w:jc w:val="center"/>
        </w:trPr>
        <w:tc>
          <w:tcPr>
            <w:tcW w:w="1746" w:type="pct"/>
            <w:vAlign w:val="bottom"/>
            <w:hideMark/>
          </w:tcPr>
          <w:p w:rsidR="006611B1" w:rsidRPr="00453F9C" w:rsidRDefault="006611B1" w:rsidP="006611B1">
            <w:pPr>
              <w:ind w:right="-158"/>
              <w:rPr>
                <w:rFonts w:cs="Times New Roman"/>
                <w:b/>
                <w:sz w:val="24"/>
                <w:szCs w:val="24"/>
              </w:rPr>
            </w:pPr>
            <w:r w:rsidRPr="00453F9C">
              <w:rPr>
                <w:rFonts w:cs="Times New Roman"/>
                <w:sz w:val="24"/>
                <w:szCs w:val="24"/>
              </w:rPr>
              <w:t>Crecimiento</w:t>
            </w:r>
          </w:p>
        </w:tc>
        <w:tc>
          <w:tcPr>
            <w:tcW w:w="931" w:type="pct"/>
            <w:vAlign w:val="bottom"/>
          </w:tcPr>
          <w:p w:rsidR="006611B1" w:rsidRPr="00453F9C" w:rsidRDefault="006611B1" w:rsidP="00672F2B">
            <w:pPr>
              <w:ind w:left="111"/>
              <w:rPr>
                <w:rFonts w:cs="Times New Roman"/>
                <w:sz w:val="24"/>
                <w:szCs w:val="24"/>
              </w:rPr>
            </w:pPr>
            <w:r w:rsidRPr="00453F9C">
              <w:rPr>
                <w:rFonts w:cs="Times New Roman"/>
                <w:sz w:val="24"/>
                <w:szCs w:val="24"/>
              </w:rPr>
              <w:t>Semierecto</w:t>
            </w:r>
          </w:p>
        </w:tc>
        <w:tc>
          <w:tcPr>
            <w:tcW w:w="1148" w:type="pct"/>
            <w:vAlign w:val="bottom"/>
          </w:tcPr>
          <w:p w:rsidR="006611B1" w:rsidRPr="00453F9C" w:rsidRDefault="006611B1" w:rsidP="006611B1">
            <w:pPr>
              <w:ind w:left="34"/>
              <w:rPr>
                <w:rFonts w:cs="Times New Roman"/>
                <w:sz w:val="24"/>
                <w:szCs w:val="24"/>
              </w:rPr>
            </w:pPr>
            <w:r>
              <w:rPr>
                <w:rFonts w:cs="Times New Roman"/>
                <w:sz w:val="24"/>
                <w:szCs w:val="24"/>
              </w:rPr>
              <w:t>Rastrero</w:t>
            </w:r>
          </w:p>
        </w:tc>
        <w:tc>
          <w:tcPr>
            <w:tcW w:w="1175" w:type="pct"/>
            <w:vAlign w:val="bottom"/>
          </w:tcPr>
          <w:p w:rsidR="006611B1" w:rsidRPr="00453F9C" w:rsidRDefault="006611B1" w:rsidP="006611B1">
            <w:pPr>
              <w:ind w:left="34" w:right="-87"/>
              <w:rPr>
                <w:rFonts w:cs="Times New Roman"/>
                <w:sz w:val="24"/>
                <w:szCs w:val="24"/>
              </w:rPr>
            </w:pPr>
            <w:proofErr w:type="spellStart"/>
            <w:r w:rsidRPr="00453F9C">
              <w:rPr>
                <w:rFonts w:cs="Times New Roman"/>
                <w:sz w:val="24"/>
                <w:szCs w:val="24"/>
              </w:rPr>
              <w:t>Semierecto</w:t>
            </w:r>
            <w:proofErr w:type="spellEnd"/>
          </w:p>
        </w:tc>
      </w:tr>
      <w:tr w:rsidR="006611B1" w:rsidRPr="0015349E" w:rsidTr="00672F2B">
        <w:trPr>
          <w:trHeight w:val="454"/>
          <w:jc w:val="center"/>
        </w:trPr>
        <w:tc>
          <w:tcPr>
            <w:tcW w:w="1746" w:type="pct"/>
            <w:vAlign w:val="bottom"/>
            <w:hideMark/>
          </w:tcPr>
          <w:p w:rsidR="006611B1" w:rsidRPr="00453F9C" w:rsidRDefault="006611B1" w:rsidP="006611B1">
            <w:pPr>
              <w:ind w:right="-158"/>
              <w:rPr>
                <w:rFonts w:cs="Times New Roman"/>
                <w:b/>
                <w:sz w:val="24"/>
                <w:szCs w:val="24"/>
              </w:rPr>
            </w:pPr>
            <w:r w:rsidRPr="00453F9C">
              <w:rPr>
                <w:rFonts w:cs="Times New Roman"/>
                <w:sz w:val="24"/>
                <w:szCs w:val="24"/>
              </w:rPr>
              <w:t>Días a la floración</w:t>
            </w:r>
          </w:p>
        </w:tc>
        <w:tc>
          <w:tcPr>
            <w:tcW w:w="931" w:type="pct"/>
            <w:vAlign w:val="bottom"/>
          </w:tcPr>
          <w:p w:rsidR="006611B1" w:rsidRPr="00453F9C" w:rsidRDefault="006611B1" w:rsidP="00672F2B">
            <w:pPr>
              <w:ind w:left="111"/>
              <w:rPr>
                <w:rFonts w:cs="Times New Roman"/>
                <w:sz w:val="24"/>
                <w:szCs w:val="24"/>
              </w:rPr>
            </w:pPr>
            <w:r w:rsidRPr="00453F9C">
              <w:rPr>
                <w:rFonts w:cs="Times New Roman"/>
                <w:sz w:val="24"/>
                <w:szCs w:val="24"/>
              </w:rPr>
              <w:t>40 a 46</w:t>
            </w:r>
          </w:p>
        </w:tc>
        <w:tc>
          <w:tcPr>
            <w:tcW w:w="1148" w:type="pct"/>
            <w:vAlign w:val="bottom"/>
          </w:tcPr>
          <w:p w:rsidR="006611B1" w:rsidRPr="00453F9C" w:rsidRDefault="006611B1" w:rsidP="006611B1">
            <w:pPr>
              <w:ind w:left="34"/>
              <w:rPr>
                <w:rFonts w:cs="Times New Roman"/>
                <w:sz w:val="24"/>
                <w:szCs w:val="24"/>
              </w:rPr>
            </w:pPr>
            <w:r>
              <w:rPr>
                <w:rFonts w:cs="Times New Roman"/>
                <w:sz w:val="24"/>
                <w:szCs w:val="24"/>
              </w:rPr>
              <w:t>33 a 36</w:t>
            </w:r>
          </w:p>
        </w:tc>
        <w:tc>
          <w:tcPr>
            <w:tcW w:w="1175" w:type="pct"/>
            <w:vAlign w:val="bottom"/>
          </w:tcPr>
          <w:p w:rsidR="006611B1" w:rsidRPr="00453F9C" w:rsidRDefault="006611B1" w:rsidP="006611B1">
            <w:pPr>
              <w:ind w:left="34" w:right="-87"/>
              <w:rPr>
                <w:rFonts w:cs="Times New Roman"/>
                <w:sz w:val="24"/>
                <w:szCs w:val="24"/>
              </w:rPr>
            </w:pPr>
            <w:r>
              <w:rPr>
                <w:rFonts w:cs="Times New Roman"/>
                <w:sz w:val="24"/>
                <w:szCs w:val="24"/>
              </w:rPr>
              <w:t>28 a 35</w:t>
            </w:r>
          </w:p>
        </w:tc>
      </w:tr>
      <w:tr w:rsidR="006611B1" w:rsidRPr="0015349E" w:rsidTr="00672F2B">
        <w:trPr>
          <w:trHeight w:val="454"/>
          <w:jc w:val="center"/>
        </w:trPr>
        <w:tc>
          <w:tcPr>
            <w:tcW w:w="1746" w:type="pct"/>
            <w:vAlign w:val="bottom"/>
            <w:hideMark/>
          </w:tcPr>
          <w:p w:rsidR="006611B1" w:rsidRPr="00453F9C" w:rsidRDefault="006611B1" w:rsidP="006611B1">
            <w:pPr>
              <w:ind w:right="-158"/>
              <w:rPr>
                <w:rFonts w:cs="Times New Roman"/>
                <w:sz w:val="24"/>
                <w:szCs w:val="24"/>
              </w:rPr>
            </w:pPr>
            <w:r>
              <w:rPr>
                <w:rFonts w:cs="Times New Roman"/>
                <w:sz w:val="24"/>
                <w:szCs w:val="24"/>
              </w:rPr>
              <w:t>Días a la cosecha</w:t>
            </w:r>
          </w:p>
        </w:tc>
        <w:tc>
          <w:tcPr>
            <w:tcW w:w="931" w:type="pct"/>
            <w:vAlign w:val="bottom"/>
          </w:tcPr>
          <w:p w:rsidR="006611B1" w:rsidRPr="00453F9C" w:rsidRDefault="00672F2B" w:rsidP="00672F2B">
            <w:pPr>
              <w:ind w:left="111"/>
              <w:rPr>
                <w:rFonts w:cs="Times New Roman"/>
                <w:sz w:val="24"/>
                <w:szCs w:val="24"/>
              </w:rPr>
            </w:pPr>
            <w:r>
              <w:rPr>
                <w:rFonts w:cs="Times New Roman"/>
                <w:sz w:val="24"/>
                <w:szCs w:val="24"/>
              </w:rPr>
              <w:t>90 a 100</w:t>
            </w:r>
          </w:p>
        </w:tc>
        <w:tc>
          <w:tcPr>
            <w:tcW w:w="1148" w:type="pct"/>
            <w:vAlign w:val="bottom"/>
          </w:tcPr>
          <w:p w:rsidR="006611B1" w:rsidRPr="00453F9C" w:rsidRDefault="006611B1" w:rsidP="006611B1">
            <w:pPr>
              <w:ind w:left="34"/>
              <w:rPr>
                <w:rFonts w:cs="Times New Roman"/>
                <w:sz w:val="24"/>
                <w:szCs w:val="24"/>
              </w:rPr>
            </w:pPr>
            <w:r>
              <w:rPr>
                <w:rFonts w:cs="Times New Roman"/>
                <w:sz w:val="24"/>
                <w:szCs w:val="24"/>
              </w:rPr>
              <w:t>130 a 140</w:t>
            </w:r>
          </w:p>
        </w:tc>
        <w:tc>
          <w:tcPr>
            <w:tcW w:w="1175" w:type="pct"/>
            <w:vAlign w:val="bottom"/>
          </w:tcPr>
          <w:p w:rsidR="006611B1" w:rsidRDefault="006611B1" w:rsidP="006611B1">
            <w:pPr>
              <w:ind w:left="34" w:right="-87"/>
              <w:rPr>
                <w:rFonts w:cs="Times New Roman"/>
                <w:sz w:val="24"/>
                <w:szCs w:val="24"/>
              </w:rPr>
            </w:pPr>
            <w:r>
              <w:rPr>
                <w:rFonts w:cs="Times New Roman"/>
                <w:sz w:val="24"/>
                <w:szCs w:val="24"/>
              </w:rPr>
              <w:t>115 a 125</w:t>
            </w:r>
          </w:p>
        </w:tc>
      </w:tr>
      <w:tr w:rsidR="006611B1" w:rsidRPr="0015349E" w:rsidTr="00672F2B">
        <w:trPr>
          <w:trHeight w:val="454"/>
          <w:jc w:val="center"/>
        </w:trPr>
        <w:tc>
          <w:tcPr>
            <w:tcW w:w="1746" w:type="pct"/>
            <w:vAlign w:val="bottom"/>
            <w:hideMark/>
          </w:tcPr>
          <w:p w:rsidR="006611B1" w:rsidRPr="00453F9C" w:rsidRDefault="006611B1" w:rsidP="006611B1">
            <w:pPr>
              <w:ind w:right="-158"/>
              <w:rPr>
                <w:rFonts w:cs="Times New Roman"/>
                <w:b/>
                <w:sz w:val="24"/>
                <w:szCs w:val="24"/>
              </w:rPr>
            </w:pPr>
            <w:r w:rsidRPr="00453F9C">
              <w:rPr>
                <w:rFonts w:cs="Times New Roman"/>
                <w:sz w:val="24"/>
                <w:szCs w:val="24"/>
              </w:rPr>
              <w:t>Altura de la planta (cm)</w:t>
            </w:r>
          </w:p>
        </w:tc>
        <w:tc>
          <w:tcPr>
            <w:tcW w:w="931" w:type="pct"/>
            <w:vAlign w:val="bottom"/>
          </w:tcPr>
          <w:p w:rsidR="006611B1" w:rsidRPr="00453F9C" w:rsidRDefault="006611B1" w:rsidP="00672F2B">
            <w:pPr>
              <w:ind w:left="111"/>
              <w:rPr>
                <w:rFonts w:cs="Times New Roman"/>
                <w:sz w:val="24"/>
                <w:szCs w:val="24"/>
              </w:rPr>
            </w:pPr>
            <w:r w:rsidRPr="00453F9C">
              <w:rPr>
                <w:rFonts w:cs="Times New Roman"/>
                <w:sz w:val="24"/>
                <w:szCs w:val="24"/>
              </w:rPr>
              <w:t>43</w:t>
            </w:r>
          </w:p>
        </w:tc>
        <w:tc>
          <w:tcPr>
            <w:tcW w:w="1148" w:type="pct"/>
            <w:vAlign w:val="bottom"/>
          </w:tcPr>
          <w:p w:rsidR="006611B1" w:rsidRPr="00453F9C" w:rsidRDefault="006611B1" w:rsidP="006611B1">
            <w:pPr>
              <w:ind w:left="34"/>
              <w:rPr>
                <w:rFonts w:cs="Times New Roman"/>
                <w:sz w:val="24"/>
                <w:szCs w:val="24"/>
              </w:rPr>
            </w:pPr>
            <w:r>
              <w:rPr>
                <w:rFonts w:cs="Times New Roman"/>
                <w:sz w:val="24"/>
                <w:szCs w:val="24"/>
              </w:rPr>
              <w:t>23 a 34</w:t>
            </w:r>
          </w:p>
        </w:tc>
        <w:tc>
          <w:tcPr>
            <w:tcW w:w="1175" w:type="pct"/>
            <w:vAlign w:val="bottom"/>
          </w:tcPr>
          <w:p w:rsidR="006611B1" w:rsidRPr="00453F9C" w:rsidRDefault="006611B1" w:rsidP="006611B1">
            <w:pPr>
              <w:ind w:left="34" w:right="-87"/>
              <w:rPr>
                <w:rFonts w:cs="Times New Roman"/>
                <w:sz w:val="24"/>
                <w:szCs w:val="24"/>
              </w:rPr>
            </w:pPr>
            <w:r>
              <w:rPr>
                <w:rFonts w:cs="Times New Roman"/>
                <w:sz w:val="24"/>
                <w:szCs w:val="24"/>
              </w:rPr>
              <w:t>35 a 45</w:t>
            </w:r>
          </w:p>
        </w:tc>
      </w:tr>
      <w:tr w:rsidR="006611B1" w:rsidRPr="0015349E" w:rsidTr="00672F2B">
        <w:trPr>
          <w:trHeight w:val="454"/>
          <w:jc w:val="center"/>
        </w:trPr>
        <w:tc>
          <w:tcPr>
            <w:tcW w:w="1746" w:type="pct"/>
            <w:vAlign w:val="bottom"/>
            <w:hideMark/>
          </w:tcPr>
          <w:p w:rsidR="006611B1" w:rsidRPr="00453F9C" w:rsidRDefault="006611B1" w:rsidP="006611B1">
            <w:pPr>
              <w:ind w:right="-158"/>
              <w:rPr>
                <w:rFonts w:cs="Times New Roman"/>
                <w:sz w:val="24"/>
                <w:szCs w:val="24"/>
              </w:rPr>
            </w:pPr>
            <w:r>
              <w:rPr>
                <w:rFonts w:cs="Times New Roman"/>
                <w:sz w:val="24"/>
                <w:szCs w:val="24"/>
              </w:rPr>
              <w:t>Ramas por planta</w:t>
            </w:r>
          </w:p>
        </w:tc>
        <w:tc>
          <w:tcPr>
            <w:tcW w:w="931" w:type="pct"/>
            <w:vAlign w:val="bottom"/>
          </w:tcPr>
          <w:p w:rsidR="006611B1" w:rsidRPr="00453F9C" w:rsidRDefault="00672F2B" w:rsidP="00672F2B">
            <w:pPr>
              <w:ind w:left="111"/>
              <w:rPr>
                <w:rFonts w:cs="Times New Roman"/>
                <w:sz w:val="24"/>
                <w:szCs w:val="24"/>
              </w:rPr>
            </w:pPr>
            <w:r>
              <w:rPr>
                <w:rFonts w:cs="Times New Roman"/>
                <w:sz w:val="24"/>
                <w:szCs w:val="24"/>
              </w:rPr>
              <w:t>3 a 5</w:t>
            </w:r>
          </w:p>
        </w:tc>
        <w:tc>
          <w:tcPr>
            <w:tcW w:w="1148" w:type="pct"/>
            <w:vAlign w:val="bottom"/>
          </w:tcPr>
          <w:p w:rsidR="006611B1" w:rsidRPr="00453F9C" w:rsidRDefault="006611B1" w:rsidP="006611B1">
            <w:pPr>
              <w:ind w:left="34"/>
              <w:rPr>
                <w:rFonts w:cs="Times New Roman"/>
                <w:sz w:val="24"/>
                <w:szCs w:val="24"/>
              </w:rPr>
            </w:pPr>
            <w:r>
              <w:rPr>
                <w:rFonts w:cs="Times New Roman"/>
                <w:sz w:val="24"/>
                <w:szCs w:val="24"/>
              </w:rPr>
              <w:t>3 a 6</w:t>
            </w:r>
          </w:p>
        </w:tc>
        <w:tc>
          <w:tcPr>
            <w:tcW w:w="1175" w:type="pct"/>
            <w:vAlign w:val="bottom"/>
          </w:tcPr>
          <w:p w:rsidR="006611B1" w:rsidRDefault="006611B1" w:rsidP="006611B1">
            <w:pPr>
              <w:ind w:left="34" w:right="-87"/>
              <w:rPr>
                <w:rFonts w:cs="Times New Roman"/>
                <w:sz w:val="24"/>
                <w:szCs w:val="24"/>
              </w:rPr>
            </w:pPr>
            <w:r>
              <w:rPr>
                <w:rFonts w:cs="Times New Roman"/>
                <w:sz w:val="24"/>
                <w:szCs w:val="24"/>
              </w:rPr>
              <w:t>3 a 5</w:t>
            </w:r>
          </w:p>
        </w:tc>
      </w:tr>
      <w:tr w:rsidR="006611B1" w:rsidRPr="0015349E" w:rsidTr="00672F2B">
        <w:trPr>
          <w:trHeight w:val="454"/>
          <w:jc w:val="center"/>
        </w:trPr>
        <w:tc>
          <w:tcPr>
            <w:tcW w:w="1746" w:type="pct"/>
            <w:vAlign w:val="bottom"/>
            <w:hideMark/>
          </w:tcPr>
          <w:p w:rsidR="006611B1" w:rsidRPr="00453F9C" w:rsidRDefault="006611B1" w:rsidP="006611B1">
            <w:pPr>
              <w:ind w:right="-158"/>
              <w:rPr>
                <w:rFonts w:cs="Times New Roman"/>
                <w:b/>
                <w:sz w:val="24"/>
                <w:szCs w:val="24"/>
              </w:rPr>
            </w:pPr>
            <w:r w:rsidRPr="00453F9C">
              <w:rPr>
                <w:rFonts w:cs="Times New Roman"/>
                <w:sz w:val="24"/>
                <w:szCs w:val="24"/>
              </w:rPr>
              <w:t>Vainas por planta</w:t>
            </w:r>
          </w:p>
        </w:tc>
        <w:tc>
          <w:tcPr>
            <w:tcW w:w="931" w:type="pct"/>
            <w:vAlign w:val="bottom"/>
          </w:tcPr>
          <w:p w:rsidR="006611B1" w:rsidRPr="00453F9C" w:rsidRDefault="006611B1" w:rsidP="00672F2B">
            <w:pPr>
              <w:ind w:left="111"/>
              <w:rPr>
                <w:rFonts w:cs="Times New Roman"/>
                <w:sz w:val="24"/>
                <w:szCs w:val="24"/>
              </w:rPr>
            </w:pPr>
            <w:r w:rsidRPr="00453F9C">
              <w:rPr>
                <w:rFonts w:cs="Times New Roman"/>
                <w:sz w:val="24"/>
                <w:szCs w:val="24"/>
              </w:rPr>
              <w:t>15 a 25</w:t>
            </w:r>
          </w:p>
        </w:tc>
        <w:tc>
          <w:tcPr>
            <w:tcW w:w="1148" w:type="pct"/>
            <w:vAlign w:val="bottom"/>
          </w:tcPr>
          <w:p w:rsidR="006611B1" w:rsidRPr="00453F9C" w:rsidRDefault="006611B1" w:rsidP="006611B1">
            <w:pPr>
              <w:ind w:left="34"/>
              <w:rPr>
                <w:rFonts w:cs="Times New Roman"/>
                <w:sz w:val="24"/>
                <w:szCs w:val="24"/>
              </w:rPr>
            </w:pPr>
            <w:r>
              <w:rPr>
                <w:rFonts w:cs="Times New Roman"/>
                <w:sz w:val="24"/>
                <w:szCs w:val="24"/>
              </w:rPr>
              <w:t>14 a 28</w:t>
            </w:r>
          </w:p>
        </w:tc>
        <w:tc>
          <w:tcPr>
            <w:tcW w:w="1175" w:type="pct"/>
            <w:vAlign w:val="bottom"/>
          </w:tcPr>
          <w:p w:rsidR="006611B1" w:rsidRPr="00453F9C" w:rsidRDefault="006611B1" w:rsidP="006611B1">
            <w:pPr>
              <w:ind w:left="34" w:right="-87"/>
              <w:rPr>
                <w:rFonts w:cs="Times New Roman"/>
                <w:sz w:val="24"/>
                <w:szCs w:val="24"/>
              </w:rPr>
            </w:pPr>
            <w:r>
              <w:rPr>
                <w:rFonts w:cs="Times New Roman"/>
                <w:sz w:val="24"/>
                <w:szCs w:val="24"/>
              </w:rPr>
              <w:t>12 a 18</w:t>
            </w:r>
          </w:p>
        </w:tc>
      </w:tr>
      <w:tr w:rsidR="006611B1" w:rsidRPr="0015349E" w:rsidTr="00672F2B">
        <w:trPr>
          <w:trHeight w:val="454"/>
          <w:jc w:val="center"/>
        </w:trPr>
        <w:tc>
          <w:tcPr>
            <w:tcW w:w="1746" w:type="pct"/>
            <w:vAlign w:val="bottom"/>
            <w:hideMark/>
          </w:tcPr>
          <w:p w:rsidR="006611B1" w:rsidRPr="00453F9C" w:rsidRDefault="006611B1" w:rsidP="006611B1">
            <w:pPr>
              <w:ind w:right="-158"/>
              <w:rPr>
                <w:rFonts w:cs="Times New Roman"/>
                <w:b/>
                <w:sz w:val="24"/>
                <w:szCs w:val="24"/>
              </w:rPr>
            </w:pPr>
            <w:r>
              <w:rPr>
                <w:rFonts w:cs="Times New Roman"/>
                <w:sz w:val="24"/>
                <w:szCs w:val="24"/>
              </w:rPr>
              <w:t>Grano</w:t>
            </w:r>
            <w:r w:rsidRPr="00453F9C">
              <w:rPr>
                <w:rFonts w:cs="Times New Roman"/>
                <w:sz w:val="24"/>
                <w:szCs w:val="24"/>
              </w:rPr>
              <w:t>s por planta</w:t>
            </w:r>
          </w:p>
        </w:tc>
        <w:tc>
          <w:tcPr>
            <w:tcW w:w="931" w:type="pct"/>
            <w:vAlign w:val="bottom"/>
          </w:tcPr>
          <w:p w:rsidR="006611B1" w:rsidRPr="00453F9C" w:rsidRDefault="00465757" w:rsidP="00672F2B">
            <w:pPr>
              <w:ind w:left="111"/>
              <w:rPr>
                <w:rFonts w:cs="Times New Roman"/>
                <w:sz w:val="24"/>
                <w:szCs w:val="24"/>
              </w:rPr>
            </w:pPr>
            <w:r>
              <w:rPr>
                <w:rFonts w:cs="Times New Roman"/>
                <w:sz w:val="24"/>
                <w:szCs w:val="24"/>
              </w:rPr>
              <w:t>19 a 25</w:t>
            </w:r>
          </w:p>
        </w:tc>
        <w:tc>
          <w:tcPr>
            <w:tcW w:w="1148" w:type="pct"/>
            <w:vAlign w:val="bottom"/>
          </w:tcPr>
          <w:p w:rsidR="006611B1" w:rsidRPr="00453F9C" w:rsidRDefault="006611B1" w:rsidP="006611B1">
            <w:pPr>
              <w:ind w:left="34"/>
              <w:rPr>
                <w:rFonts w:cs="Times New Roman"/>
                <w:sz w:val="24"/>
                <w:szCs w:val="24"/>
              </w:rPr>
            </w:pPr>
            <w:r>
              <w:rPr>
                <w:rFonts w:cs="Times New Roman"/>
                <w:sz w:val="24"/>
                <w:szCs w:val="24"/>
              </w:rPr>
              <w:t>25 a 35</w:t>
            </w:r>
          </w:p>
        </w:tc>
        <w:tc>
          <w:tcPr>
            <w:tcW w:w="1175" w:type="pct"/>
            <w:vAlign w:val="bottom"/>
          </w:tcPr>
          <w:p w:rsidR="006611B1" w:rsidRPr="00453F9C" w:rsidRDefault="006611B1" w:rsidP="006611B1">
            <w:pPr>
              <w:ind w:left="34" w:right="-87"/>
              <w:rPr>
                <w:rFonts w:cs="Times New Roman"/>
                <w:sz w:val="24"/>
                <w:szCs w:val="24"/>
              </w:rPr>
            </w:pPr>
            <w:r>
              <w:rPr>
                <w:rFonts w:cs="Times New Roman"/>
                <w:sz w:val="24"/>
                <w:szCs w:val="24"/>
              </w:rPr>
              <w:t>25 a 35</w:t>
            </w:r>
          </w:p>
        </w:tc>
      </w:tr>
      <w:tr w:rsidR="006611B1" w:rsidRPr="0015349E" w:rsidTr="00672F2B">
        <w:trPr>
          <w:trHeight w:val="454"/>
          <w:jc w:val="center"/>
        </w:trPr>
        <w:tc>
          <w:tcPr>
            <w:tcW w:w="1746" w:type="pct"/>
            <w:vAlign w:val="bottom"/>
            <w:hideMark/>
          </w:tcPr>
          <w:p w:rsidR="006611B1" w:rsidRPr="00453F9C" w:rsidRDefault="006611B1" w:rsidP="006611B1">
            <w:pPr>
              <w:ind w:right="-158"/>
              <w:rPr>
                <w:rFonts w:cs="Times New Roman"/>
                <w:b/>
                <w:sz w:val="24"/>
                <w:szCs w:val="24"/>
              </w:rPr>
            </w:pPr>
            <w:r>
              <w:rPr>
                <w:rFonts w:cs="Times New Roman"/>
                <w:sz w:val="24"/>
                <w:szCs w:val="24"/>
              </w:rPr>
              <w:t>Grano</w:t>
            </w:r>
            <w:r w:rsidRPr="00453F9C">
              <w:rPr>
                <w:rFonts w:cs="Times New Roman"/>
                <w:sz w:val="24"/>
                <w:szCs w:val="24"/>
              </w:rPr>
              <w:t>s por vaina</w:t>
            </w:r>
          </w:p>
        </w:tc>
        <w:tc>
          <w:tcPr>
            <w:tcW w:w="931" w:type="pct"/>
            <w:vAlign w:val="bottom"/>
          </w:tcPr>
          <w:p w:rsidR="006611B1" w:rsidRPr="00453F9C" w:rsidRDefault="006611B1" w:rsidP="00672F2B">
            <w:pPr>
              <w:ind w:left="111"/>
              <w:rPr>
                <w:rFonts w:cs="Times New Roman"/>
                <w:sz w:val="24"/>
                <w:szCs w:val="24"/>
              </w:rPr>
            </w:pPr>
            <w:r w:rsidRPr="00453F9C">
              <w:rPr>
                <w:rFonts w:cs="Times New Roman"/>
                <w:sz w:val="24"/>
                <w:szCs w:val="24"/>
              </w:rPr>
              <w:t>3 a 4</w:t>
            </w:r>
          </w:p>
        </w:tc>
        <w:tc>
          <w:tcPr>
            <w:tcW w:w="1148" w:type="pct"/>
            <w:vAlign w:val="bottom"/>
          </w:tcPr>
          <w:p w:rsidR="006611B1" w:rsidRPr="00453F9C" w:rsidRDefault="006611B1" w:rsidP="006611B1">
            <w:pPr>
              <w:ind w:left="34"/>
              <w:rPr>
                <w:rFonts w:cs="Times New Roman"/>
                <w:sz w:val="24"/>
                <w:szCs w:val="24"/>
              </w:rPr>
            </w:pPr>
            <w:r>
              <w:rPr>
                <w:rFonts w:cs="Times New Roman"/>
                <w:sz w:val="24"/>
                <w:szCs w:val="24"/>
              </w:rPr>
              <w:t>2</w:t>
            </w:r>
          </w:p>
        </w:tc>
        <w:tc>
          <w:tcPr>
            <w:tcW w:w="1175" w:type="pct"/>
            <w:vAlign w:val="bottom"/>
          </w:tcPr>
          <w:p w:rsidR="006611B1" w:rsidRPr="00453F9C" w:rsidRDefault="006611B1" w:rsidP="006611B1">
            <w:pPr>
              <w:ind w:left="34" w:right="-87"/>
              <w:rPr>
                <w:rFonts w:cs="Times New Roman"/>
                <w:sz w:val="24"/>
                <w:szCs w:val="24"/>
              </w:rPr>
            </w:pPr>
            <w:r>
              <w:rPr>
                <w:rFonts w:cs="Times New Roman"/>
                <w:sz w:val="24"/>
                <w:szCs w:val="24"/>
              </w:rPr>
              <w:t>3</w:t>
            </w:r>
          </w:p>
        </w:tc>
      </w:tr>
      <w:tr w:rsidR="006611B1" w:rsidRPr="0015349E" w:rsidTr="00672F2B">
        <w:trPr>
          <w:trHeight w:val="454"/>
          <w:jc w:val="center"/>
        </w:trPr>
        <w:tc>
          <w:tcPr>
            <w:tcW w:w="1746" w:type="pct"/>
            <w:vAlign w:val="bottom"/>
            <w:hideMark/>
          </w:tcPr>
          <w:p w:rsidR="006611B1" w:rsidRPr="00453F9C" w:rsidRDefault="006611B1" w:rsidP="006611B1">
            <w:pPr>
              <w:ind w:right="-158"/>
              <w:rPr>
                <w:rFonts w:cs="Times New Roman"/>
                <w:b/>
                <w:sz w:val="24"/>
                <w:szCs w:val="24"/>
              </w:rPr>
            </w:pPr>
            <w:r>
              <w:rPr>
                <w:rFonts w:cs="Times New Roman"/>
                <w:sz w:val="24"/>
                <w:szCs w:val="24"/>
              </w:rPr>
              <w:t>Peso por 100 grano</w:t>
            </w:r>
            <w:r w:rsidRPr="00453F9C">
              <w:rPr>
                <w:rFonts w:cs="Times New Roman"/>
                <w:sz w:val="24"/>
                <w:szCs w:val="24"/>
              </w:rPr>
              <w:t>s (g)</w:t>
            </w:r>
          </w:p>
        </w:tc>
        <w:tc>
          <w:tcPr>
            <w:tcW w:w="931" w:type="pct"/>
            <w:vAlign w:val="bottom"/>
          </w:tcPr>
          <w:p w:rsidR="006611B1" w:rsidRPr="00453F9C" w:rsidRDefault="006611B1" w:rsidP="00672F2B">
            <w:pPr>
              <w:ind w:left="111"/>
              <w:rPr>
                <w:rFonts w:cs="Times New Roman"/>
                <w:sz w:val="24"/>
                <w:szCs w:val="24"/>
              </w:rPr>
            </w:pPr>
            <w:r w:rsidRPr="00453F9C">
              <w:rPr>
                <w:rFonts w:cs="Times New Roman"/>
                <w:sz w:val="24"/>
                <w:szCs w:val="24"/>
              </w:rPr>
              <w:t>39</w:t>
            </w:r>
          </w:p>
        </w:tc>
        <w:tc>
          <w:tcPr>
            <w:tcW w:w="1148" w:type="pct"/>
            <w:vAlign w:val="bottom"/>
          </w:tcPr>
          <w:p w:rsidR="006611B1" w:rsidRPr="00453F9C" w:rsidRDefault="006611B1" w:rsidP="006611B1">
            <w:pPr>
              <w:ind w:left="34"/>
              <w:rPr>
                <w:rFonts w:cs="Times New Roman"/>
                <w:sz w:val="24"/>
                <w:szCs w:val="24"/>
              </w:rPr>
            </w:pPr>
            <w:r>
              <w:rPr>
                <w:rFonts w:cs="Times New Roman"/>
                <w:sz w:val="24"/>
                <w:szCs w:val="24"/>
              </w:rPr>
              <w:t>50 a 60</w:t>
            </w:r>
          </w:p>
        </w:tc>
        <w:tc>
          <w:tcPr>
            <w:tcW w:w="1175" w:type="pct"/>
            <w:vAlign w:val="bottom"/>
          </w:tcPr>
          <w:p w:rsidR="006611B1" w:rsidRPr="00453F9C" w:rsidRDefault="006611B1" w:rsidP="006611B1">
            <w:pPr>
              <w:ind w:left="34" w:right="-87"/>
              <w:rPr>
                <w:rFonts w:cs="Times New Roman"/>
                <w:sz w:val="24"/>
                <w:szCs w:val="24"/>
              </w:rPr>
            </w:pPr>
            <w:r>
              <w:rPr>
                <w:rFonts w:cs="Times New Roman"/>
                <w:sz w:val="24"/>
                <w:szCs w:val="24"/>
              </w:rPr>
              <w:t>60 a 70</w:t>
            </w:r>
          </w:p>
        </w:tc>
      </w:tr>
      <w:tr w:rsidR="006611B1" w:rsidRPr="0015349E" w:rsidTr="00672F2B">
        <w:trPr>
          <w:trHeight w:val="454"/>
          <w:jc w:val="center"/>
        </w:trPr>
        <w:tc>
          <w:tcPr>
            <w:tcW w:w="1746" w:type="pct"/>
            <w:vAlign w:val="bottom"/>
            <w:hideMark/>
          </w:tcPr>
          <w:p w:rsidR="006611B1" w:rsidRPr="00453F9C" w:rsidRDefault="006611B1" w:rsidP="006611B1">
            <w:pPr>
              <w:ind w:right="-249"/>
              <w:rPr>
                <w:rFonts w:cs="Times New Roman"/>
                <w:b/>
                <w:sz w:val="24"/>
                <w:szCs w:val="24"/>
              </w:rPr>
            </w:pPr>
            <w:r w:rsidRPr="00453F9C">
              <w:rPr>
                <w:rFonts w:cs="Times New Roman"/>
                <w:sz w:val="24"/>
                <w:szCs w:val="24"/>
              </w:rPr>
              <w:t xml:space="preserve">Concentración de aceite </w:t>
            </w:r>
            <w:r w:rsidRPr="00747D71">
              <w:rPr>
                <w:rFonts w:cs="Times New Roman"/>
                <w:sz w:val="20"/>
                <w:szCs w:val="20"/>
              </w:rPr>
              <w:t>(%)</w:t>
            </w:r>
          </w:p>
        </w:tc>
        <w:tc>
          <w:tcPr>
            <w:tcW w:w="931" w:type="pct"/>
            <w:vAlign w:val="bottom"/>
          </w:tcPr>
          <w:p w:rsidR="006611B1" w:rsidRPr="00453F9C" w:rsidRDefault="006611B1" w:rsidP="00672F2B">
            <w:pPr>
              <w:ind w:left="111"/>
              <w:rPr>
                <w:rFonts w:cs="Times New Roman"/>
                <w:sz w:val="24"/>
                <w:szCs w:val="24"/>
              </w:rPr>
            </w:pPr>
            <w:r w:rsidRPr="00453F9C">
              <w:rPr>
                <w:rFonts w:cs="Times New Roman"/>
                <w:sz w:val="24"/>
                <w:szCs w:val="24"/>
              </w:rPr>
              <w:t>45</w:t>
            </w:r>
          </w:p>
        </w:tc>
        <w:tc>
          <w:tcPr>
            <w:tcW w:w="1148" w:type="pct"/>
            <w:vAlign w:val="bottom"/>
          </w:tcPr>
          <w:p w:rsidR="006611B1" w:rsidRPr="00453F9C" w:rsidRDefault="006611B1" w:rsidP="006611B1">
            <w:pPr>
              <w:ind w:left="34"/>
              <w:rPr>
                <w:rFonts w:cs="Times New Roman"/>
                <w:sz w:val="24"/>
                <w:szCs w:val="24"/>
              </w:rPr>
            </w:pPr>
            <w:r>
              <w:rPr>
                <w:rFonts w:cs="Times New Roman"/>
                <w:sz w:val="24"/>
                <w:szCs w:val="24"/>
              </w:rPr>
              <w:t>48</w:t>
            </w:r>
          </w:p>
        </w:tc>
        <w:tc>
          <w:tcPr>
            <w:tcW w:w="1175" w:type="pct"/>
            <w:vAlign w:val="bottom"/>
          </w:tcPr>
          <w:p w:rsidR="006611B1" w:rsidRPr="00453F9C" w:rsidRDefault="006611B1" w:rsidP="006611B1">
            <w:pPr>
              <w:ind w:left="34" w:right="-87"/>
              <w:rPr>
                <w:rFonts w:cs="Times New Roman"/>
                <w:sz w:val="24"/>
                <w:szCs w:val="24"/>
              </w:rPr>
            </w:pPr>
            <w:r>
              <w:rPr>
                <w:rFonts w:cs="Times New Roman"/>
                <w:sz w:val="24"/>
                <w:szCs w:val="24"/>
              </w:rPr>
              <w:t>45</w:t>
            </w:r>
          </w:p>
        </w:tc>
      </w:tr>
      <w:tr w:rsidR="006611B1" w:rsidRPr="0015349E" w:rsidTr="00672F2B">
        <w:trPr>
          <w:trHeight w:val="454"/>
          <w:jc w:val="center"/>
        </w:trPr>
        <w:tc>
          <w:tcPr>
            <w:tcW w:w="1746" w:type="pct"/>
            <w:vAlign w:val="bottom"/>
            <w:hideMark/>
          </w:tcPr>
          <w:p w:rsidR="006611B1" w:rsidRPr="00453F9C" w:rsidRDefault="006611B1" w:rsidP="006611B1">
            <w:pPr>
              <w:ind w:right="-249"/>
              <w:rPr>
                <w:rFonts w:cs="Times New Roman"/>
                <w:b/>
                <w:sz w:val="24"/>
                <w:szCs w:val="24"/>
              </w:rPr>
            </w:pPr>
            <w:r w:rsidRPr="00453F9C">
              <w:rPr>
                <w:rFonts w:cs="Times New Roman"/>
                <w:sz w:val="24"/>
                <w:szCs w:val="24"/>
              </w:rPr>
              <w:t xml:space="preserve">Concentración de proteínas </w:t>
            </w:r>
          </w:p>
        </w:tc>
        <w:tc>
          <w:tcPr>
            <w:tcW w:w="931" w:type="pct"/>
            <w:vAlign w:val="bottom"/>
          </w:tcPr>
          <w:p w:rsidR="006611B1" w:rsidRPr="00453F9C" w:rsidRDefault="006611B1" w:rsidP="00672F2B">
            <w:pPr>
              <w:ind w:left="111"/>
              <w:rPr>
                <w:rFonts w:cs="Times New Roman"/>
                <w:sz w:val="24"/>
                <w:szCs w:val="24"/>
              </w:rPr>
            </w:pPr>
            <w:r w:rsidRPr="00453F9C">
              <w:rPr>
                <w:rFonts w:cs="Times New Roman"/>
                <w:sz w:val="24"/>
                <w:szCs w:val="24"/>
              </w:rPr>
              <w:t>34</w:t>
            </w:r>
          </w:p>
        </w:tc>
        <w:tc>
          <w:tcPr>
            <w:tcW w:w="1148" w:type="pct"/>
            <w:vAlign w:val="bottom"/>
          </w:tcPr>
          <w:p w:rsidR="006611B1" w:rsidRPr="00453F9C" w:rsidRDefault="006611B1" w:rsidP="006611B1">
            <w:pPr>
              <w:ind w:left="34"/>
              <w:rPr>
                <w:rFonts w:cs="Times New Roman"/>
                <w:sz w:val="24"/>
                <w:szCs w:val="24"/>
              </w:rPr>
            </w:pPr>
            <w:r>
              <w:rPr>
                <w:rFonts w:cs="Times New Roman"/>
                <w:sz w:val="24"/>
                <w:szCs w:val="24"/>
              </w:rPr>
              <w:t xml:space="preserve">28 </w:t>
            </w:r>
            <w:r w:rsidRPr="00747D71">
              <w:rPr>
                <w:rFonts w:cs="Times New Roman"/>
                <w:sz w:val="20"/>
                <w:szCs w:val="20"/>
              </w:rPr>
              <w:t>%</w:t>
            </w:r>
          </w:p>
        </w:tc>
        <w:tc>
          <w:tcPr>
            <w:tcW w:w="1175" w:type="pct"/>
            <w:vAlign w:val="bottom"/>
          </w:tcPr>
          <w:p w:rsidR="006611B1" w:rsidRPr="00747D71" w:rsidRDefault="006611B1" w:rsidP="006611B1">
            <w:pPr>
              <w:ind w:left="34" w:right="-87"/>
            </w:pPr>
            <w:r>
              <w:rPr>
                <w:rFonts w:cs="Times New Roman"/>
                <w:sz w:val="24"/>
                <w:szCs w:val="24"/>
              </w:rPr>
              <w:t xml:space="preserve">25 </w:t>
            </w:r>
            <w:r w:rsidRPr="00747D71">
              <w:rPr>
                <w:rFonts w:cs="Times New Roman"/>
                <w:sz w:val="20"/>
                <w:szCs w:val="20"/>
              </w:rPr>
              <w:t>%</w:t>
            </w:r>
          </w:p>
        </w:tc>
      </w:tr>
      <w:tr w:rsidR="006611B1" w:rsidRPr="0015349E" w:rsidTr="00672F2B">
        <w:trPr>
          <w:trHeight w:val="454"/>
          <w:jc w:val="center"/>
        </w:trPr>
        <w:tc>
          <w:tcPr>
            <w:tcW w:w="1746" w:type="pct"/>
            <w:vAlign w:val="bottom"/>
            <w:hideMark/>
          </w:tcPr>
          <w:p w:rsidR="006611B1" w:rsidRPr="00453F9C" w:rsidRDefault="006611B1" w:rsidP="006611B1">
            <w:pPr>
              <w:ind w:right="-158"/>
              <w:rPr>
                <w:rFonts w:cs="Times New Roman"/>
                <w:sz w:val="24"/>
                <w:szCs w:val="24"/>
              </w:rPr>
            </w:pPr>
            <w:r w:rsidRPr="00453F9C">
              <w:rPr>
                <w:rFonts w:cs="Times New Roman"/>
                <w:sz w:val="24"/>
                <w:szCs w:val="24"/>
              </w:rPr>
              <w:t>Rendimiento por kg/ha</w:t>
            </w:r>
          </w:p>
        </w:tc>
        <w:tc>
          <w:tcPr>
            <w:tcW w:w="931" w:type="pct"/>
            <w:vAlign w:val="bottom"/>
          </w:tcPr>
          <w:p w:rsidR="006611B1" w:rsidRPr="00453F9C" w:rsidRDefault="006611B1" w:rsidP="00672F2B">
            <w:pPr>
              <w:ind w:left="111"/>
              <w:rPr>
                <w:rFonts w:cs="Times New Roman"/>
                <w:sz w:val="24"/>
                <w:szCs w:val="24"/>
              </w:rPr>
            </w:pPr>
            <w:r w:rsidRPr="00453F9C">
              <w:rPr>
                <w:rFonts w:cs="Times New Roman"/>
                <w:sz w:val="24"/>
                <w:szCs w:val="24"/>
              </w:rPr>
              <w:t>2600</w:t>
            </w:r>
          </w:p>
        </w:tc>
        <w:tc>
          <w:tcPr>
            <w:tcW w:w="1148" w:type="pct"/>
            <w:vAlign w:val="bottom"/>
          </w:tcPr>
          <w:p w:rsidR="006611B1" w:rsidRPr="00453F9C" w:rsidRDefault="006611B1" w:rsidP="006611B1">
            <w:pPr>
              <w:ind w:left="34"/>
              <w:rPr>
                <w:rFonts w:cs="Times New Roman"/>
                <w:sz w:val="24"/>
                <w:szCs w:val="24"/>
              </w:rPr>
            </w:pPr>
            <w:r>
              <w:rPr>
                <w:rFonts w:cs="Times New Roman"/>
                <w:sz w:val="24"/>
                <w:szCs w:val="24"/>
              </w:rPr>
              <w:t>3341</w:t>
            </w:r>
          </w:p>
        </w:tc>
        <w:tc>
          <w:tcPr>
            <w:tcW w:w="1175" w:type="pct"/>
            <w:vAlign w:val="bottom"/>
          </w:tcPr>
          <w:p w:rsidR="006611B1" w:rsidRPr="00453F9C" w:rsidRDefault="006611B1" w:rsidP="006611B1">
            <w:pPr>
              <w:ind w:left="34" w:right="-87"/>
              <w:rPr>
                <w:rFonts w:cs="Times New Roman"/>
                <w:sz w:val="24"/>
                <w:szCs w:val="24"/>
              </w:rPr>
            </w:pPr>
            <w:r>
              <w:rPr>
                <w:rFonts w:cs="Times New Roman"/>
                <w:sz w:val="24"/>
                <w:szCs w:val="24"/>
              </w:rPr>
              <w:t>3878</w:t>
            </w:r>
          </w:p>
        </w:tc>
      </w:tr>
      <w:tr w:rsidR="006611B1" w:rsidRPr="0015349E" w:rsidTr="00672F2B">
        <w:trPr>
          <w:trHeight w:val="454"/>
          <w:jc w:val="center"/>
        </w:trPr>
        <w:tc>
          <w:tcPr>
            <w:tcW w:w="1746" w:type="pct"/>
            <w:vAlign w:val="bottom"/>
            <w:hideMark/>
          </w:tcPr>
          <w:p w:rsidR="006611B1" w:rsidRPr="00453F9C" w:rsidRDefault="006611B1" w:rsidP="006611B1">
            <w:pPr>
              <w:ind w:right="-158"/>
              <w:rPr>
                <w:rFonts w:cs="Times New Roman"/>
                <w:b/>
                <w:sz w:val="24"/>
                <w:szCs w:val="24"/>
              </w:rPr>
            </w:pPr>
            <w:r w:rsidRPr="00453F9C">
              <w:rPr>
                <w:rFonts w:cs="Times New Roman"/>
                <w:sz w:val="24"/>
                <w:szCs w:val="24"/>
              </w:rPr>
              <w:t xml:space="preserve">Color de la flor </w:t>
            </w:r>
          </w:p>
        </w:tc>
        <w:tc>
          <w:tcPr>
            <w:tcW w:w="931" w:type="pct"/>
            <w:vAlign w:val="bottom"/>
          </w:tcPr>
          <w:p w:rsidR="006611B1" w:rsidRPr="0070179C" w:rsidRDefault="006611B1" w:rsidP="00672F2B">
            <w:pPr>
              <w:ind w:left="111"/>
              <w:rPr>
                <w:rFonts w:cs="Times New Roman"/>
                <w:sz w:val="24"/>
                <w:szCs w:val="24"/>
              </w:rPr>
            </w:pPr>
            <w:r w:rsidRPr="0070179C">
              <w:rPr>
                <w:rFonts w:cs="Times New Roman"/>
                <w:sz w:val="24"/>
                <w:szCs w:val="24"/>
              </w:rPr>
              <w:t>Rosado</w:t>
            </w:r>
          </w:p>
        </w:tc>
        <w:tc>
          <w:tcPr>
            <w:tcW w:w="1148" w:type="pct"/>
            <w:vAlign w:val="bottom"/>
          </w:tcPr>
          <w:p w:rsidR="006611B1" w:rsidRPr="00453F9C" w:rsidRDefault="006611B1" w:rsidP="006611B1">
            <w:pPr>
              <w:ind w:left="34"/>
              <w:rPr>
                <w:rFonts w:cs="Times New Roman"/>
                <w:sz w:val="24"/>
                <w:szCs w:val="24"/>
              </w:rPr>
            </w:pPr>
            <w:r>
              <w:rPr>
                <w:rFonts w:cs="Times New Roman"/>
                <w:sz w:val="24"/>
                <w:szCs w:val="24"/>
              </w:rPr>
              <w:t>Amarillo</w:t>
            </w:r>
          </w:p>
        </w:tc>
        <w:tc>
          <w:tcPr>
            <w:tcW w:w="1175" w:type="pct"/>
            <w:vAlign w:val="bottom"/>
          </w:tcPr>
          <w:p w:rsidR="006611B1" w:rsidRPr="00453F9C" w:rsidRDefault="006611B1" w:rsidP="006611B1">
            <w:pPr>
              <w:ind w:left="34" w:right="-87"/>
              <w:rPr>
                <w:rFonts w:cs="Times New Roman"/>
                <w:sz w:val="24"/>
                <w:szCs w:val="24"/>
              </w:rPr>
            </w:pPr>
            <w:r>
              <w:rPr>
                <w:rFonts w:cs="Times New Roman"/>
                <w:sz w:val="24"/>
                <w:szCs w:val="24"/>
              </w:rPr>
              <w:t>Amarillo</w:t>
            </w:r>
          </w:p>
        </w:tc>
      </w:tr>
      <w:tr w:rsidR="006611B1" w:rsidRPr="0015349E" w:rsidTr="00672F2B">
        <w:trPr>
          <w:trHeight w:val="454"/>
          <w:jc w:val="center"/>
        </w:trPr>
        <w:tc>
          <w:tcPr>
            <w:tcW w:w="1746" w:type="pct"/>
            <w:vAlign w:val="bottom"/>
            <w:hideMark/>
          </w:tcPr>
          <w:p w:rsidR="006611B1" w:rsidRPr="00453F9C" w:rsidRDefault="006611B1" w:rsidP="006611B1">
            <w:pPr>
              <w:ind w:right="-158"/>
              <w:rPr>
                <w:rFonts w:cs="Times New Roman"/>
                <w:b/>
                <w:sz w:val="24"/>
                <w:szCs w:val="24"/>
              </w:rPr>
            </w:pPr>
            <w:r w:rsidRPr="00453F9C">
              <w:rPr>
                <w:rFonts w:cs="Times New Roman"/>
                <w:sz w:val="24"/>
                <w:szCs w:val="24"/>
              </w:rPr>
              <w:t>Color de hoja</w:t>
            </w:r>
          </w:p>
        </w:tc>
        <w:tc>
          <w:tcPr>
            <w:tcW w:w="931" w:type="pct"/>
            <w:vAlign w:val="bottom"/>
          </w:tcPr>
          <w:p w:rsidR="006611B1" w:rsidRPr="0070179C" w:rsidRDefault="006611B1" w:rsidP="009D19D5">
            <w:pPr>
              <w:ind w:left="-31" w:right="-34"/>
              <w:rPr>
                <w:rFonts w:cs="Times New Roman"/>
                <w:sz w:val="24"/>
                <w:szCs w:val="24"/>
              </w:rPr>
            </w:pPr>
            <w:r w:rsidRPr="0070179C">
              <w:rPr>
                <w:rFonts w:cs="Times New Roman"/>
                <w:sz w:val="24"/>
                <w:szCs w:val="24"/>
              </w:rPr>
              <w:t>Verde oscuro</w:t>
            </w:r>
          </w:p>
        </w:tc>
        <w:tc>
          <w:tcPr>
            <w:tcW w:w="1148" w:type="pct"/>
            <w:vAlign w:val="bottom"/>
          </w:tcPr>
          <w:p w:rsidR="006611B1" w:rsidRPr="00453F9C" w:rsidRDefault="006611B1" w:rsidP="006611B1">
            <w:pPr>
              <w:ind w:left="-89" w:right="-108"/>
              <w:rPr>
                <w:rFonts w:cs="Times New Roman"/>
                <w:sz w:val="24"/>
                <w:szCs w:val="24"/>
              </w:rPr>
            </w:pPr>
            <w:r>
              <w:rPr>
                <w:rFonts w:cs="Times New Roman"/>
                <w:sz w:val="24"/>
                <w:szCs w:val="24"/>
              </w:rPr>
              <w:t xml:space="preserve">  Elíptico-angosto</w:t>
            </w:r>
          </w:p>
        </w:tc>
        <w:tc>
          <w:tcPr>
            <w:tcW w:w="1175" w:type="pct"/>
            <w:vAlign w:val="bottom"/>
          </w:tcPr>
          <w:p w:rsidR="006611B1" w:rsidRPr="00453F9C" w:rsidRDefault="009D19D5" w:rsidP="009D19D5">
            <w:pPr>
              <w:ind w:left="-131" w:right="-94"/>
              <w:rPr>
                <w:rFonts w:cs="Times New Roman"/>
                <w:sz w:val="24"/>
                <w:szCs w:val="24"/>
              </w:rPr>
            </w:pPr>
            <w:r>
              <w:rPr>
                <w:rFonts w:cs="Times New Roman"/>
                <w:sz w:val="24"/>
                <w:szCs w:val="24"/>
              </w:rPr>
              <w:t xml:space="preserve"> </w:t>
            </w:r>
            <w:r w:rsidR="006611B1">
              <w:rPr>
                <w:rFonts w:cs="Times New Roman"/>
                <w:sz w:val="24"/>
                <w:szCs w:val="24"/>
              </w:rPr>
              <w:t>Verde intermedio</w:t>
            </w:r>
          </w:p>
        </w:tc>
      </w:tr>
      <w:tr w:rsidR="006611B1" w:rsidRPr="0015349E" w:rsidTr="00672F2B">
        <w:trPr>
          <w:trHeight w:val="454"/>
          <w:jc w:val="center"/>
        </w:trPr>
        <w:tc>
          <w:tcPr>
            <w:tcW w:w="1746" w:type="pct"/>
            <w:vAlign w:val="bottom"/>
            <w:hideMark/>
          </w:tcPr>
          <w:p w:rsidR="006611B1" w:rsidRPr="00453F9C" w:rsidRDefault="006611B1" w:rsidP="006611B1">
            <w:pPr>
              <w:ind w:left="230" w:hanging="142"/>
              <w:rPr>
                <w:rFonts w:cs="Times New Roman"/>
                <w:b/>
                <w:sz w:val="24"/>
                <w:szCs w:val="24"/>
              </w:rPr>
            </w:pPr>
            <w:r w:rsidRPr="00453F9C">
              <w:rPr>
                <w:rFonts w:cs="Times New Roman"/>
                <w:sz w:val="24"/>
                <w:szCs w:val="24"/>
              </w:rPr>
              <w:t>Color de</w:t>
            </w:r>
            <w:r>
              <w:rPr>
                <w:rFonts w:cs="Times New Roman"/>
                <w:sz w:val="24"/>
                <w:szCs w:val="24"/>
              </w:rPr>
              <w:t>l grano</w:t>
            </w:r>
          </w:p>
        </w:tc>
        <w:tc>
          <w:tcPr>
            <w:tcW w:w="931" w:type="pct"/>
            <w:vAlign w:val="bottom"/>
          </w:tcPr>
          <w:p w:rsidR="006611B1" w:rsidRPr="0070179C" w:rsidRDefault="006611B1" w:rsidP="00672F2B">
            <w:pPr>
              <w:ind w:left="111"/>
              <w:rPr>
                <w:rFonts w:cs="Times New Roman"/>
                <w:sz w:val="24"/>
                <w:szCs w:val="24"/>
              </w:rPr>
            </w:pPr>
            <w:r w:rsidRPr="0070179C">
              <w:rPr>
                <w:rFonts w:cs="Times New Roman"/>
                <w:sz w:val="24"/>
                <w:szCs w:val="24"/>
              </w:rPr>
              <w:t>Rosado</w:t>
            </w:r>
          </w:p>
        </w:tc>
        <w:tc>
          <w:tcPr>
            <w:tcW w:w="1148" w:type="pct"/>
            <w:vAlign w:val="bottom"/>
          </w:tcPr>
          <w:p w:rsidR="006611B1" w:rsidRPr="00453F9C" w:rsidRDefault="006611B1" w:rsidP="00672F2B">
            <w:pPr>
              <w:ind w:left="34"/>
              <w:jc w:val="center"/>
              <w:rPr>
                <w:rFonts w:cs="Times New Roman"/>
                <w:sz w:val="24"/>
                <w:szCs w:val="24"/>
              </w:rPr>
            </w:pPr>
            <w:proofErr w:type="spellStart"/>
            <w:r>
              <w:rPr>
                <w:rFonts w:cs="Times New Roman"/>
                <w:sz w:val="24"/>
                <w:szCs w:val="24"/>
              </w:rPr>
              <w:t>Abirragado</w:t>
            </w:r>
            <w:proofErr w:type="spellEnd"/>
          </w:p>
        </w:tc>
        <w:tc>
          <w:tcPr>
            <w:tcW w:w="1175" w:type="pct"/>
            <w:vAlign w:val="bottom"/>
          </w:tcPr>
          <w:p w:rsidR="006611B1" w:rsidRPr="00453F9C" w:rsidRDefault="006611B1" w:rsidP="00672F2B">
            <w:pPr>
              <w:ind w:left="34" w:right="-87"/>
              <w:jc w:val="center"/>
              <w:rPr>
                <w:rFonts w:cs="Times New Roman"/>
                <w:sz w:val="24"/>
                <w:szCs w:val="24"/>
              </w:rPr>
            </w:pPr>
            <w:r>
              <w:rPr>
                <w:rFonts w:cs="Times New Roman"/>
                <w:sz w:val="24"/>
                <w:szCs w:val="24"/>
              </w:rPr>
              <w:t>Beige con rayas moradas</w:t>
            </w:r>
          </w:p>
        </w:tc>
      </w:tr>
      <w:tr w:rsidR="006611B1" w:rsidRPr="0015349E" w:rsidTr="00672F2B">
        <w:trPr>
          <w:trHeight w:val="454"/>
          <w:jc w:val="center"/>
        </w:trPr>
        <w:tc>
          <w:tcPr>
            <w:tcW w:w="1746" w:type="pct"/>
            <w:vAlign w:val="bottom"/>
            <w:hideMark/>
          </w:tcPr>
          <w:p w:rsidR="006611B1" w:rsidRPr="00453F9C" w:rsidRDefault="006611B1" w:rsidP="006611B1">
            <w:pPr>
              <w:pStyle w:val="Sinespaciado"/>
              <w:rPr>
                <w:sz w:val="24"/>
                <w:szCs w:val="24"/>
              </w:rPr>
            </w:pPr>
            <w:r>
              <w:rPr>
                <w:sz w:val="24"/>
                <w:szCs w:val="24"/>
              </w:rPr>
              <w:t xml:space="preserve"> Forma </w:t>
            </w:r>
            <w:r w:rsidRPr="00453F9C">
              <w:rPr>
                <w:rFonts w:cs="Times New Roman"/>
                <w:sz w:val="24"/>
                <w:szCs w:val="24"/>
              </w:rPr>
              <w:t>de</w:t>
            </w:r>
            <w:r>
              <w:rPr>
                <w:rFonts w:cs="Times New Roman"/>
                <w:sz w:val="24"/>
                <w:szCs w:val="24"/>
              </w:rPr>
              <w:t>l grano</w:t>
            </w:r>
          </w:p>
        </w:tc>
        <w:tc>
          <w:tcPr>
            <w:tcW w:w="931" w:type="pct"/>
            <w:vAlign w:val="bottom"/>
          </w:tcPr>
          <w:p w:rsidR="006611B1" w:rsidRPr="0070179C" w:rsidRDefault="006611B1" w:rsidP="00672F2B">
            <w:pPr>
              <w:pStyle w:val="Sinespaciado"/>
              <w:ind w:left="111"/>
              <w:rPr>
                <w:sz w:val="24"/>
                <w:szCs w:val="24"/>
              </w:rPr>
            </w:pPr>
            <w:r w:rsidRPr="0070179C">
              <w:rPr>
                <w:sz w:val="24"/>
                <w:szCs w:val="24"/>
              </w:rPr>
              <w:t>Oval</w:t>
            </w:r>
          </w:p>
        </w:tc>
        <w:tc>
          <w:tcPr>
            <w:tcW w:w="1148" w:type="pct"/>
            <w:vAlign w:val="bottom"/>
          </w:tcPr>
          <w:p w:rsidR="006611B1" w:rsidRDefault="006611B1" w:rsidP="00672F2B">
            <w:pPr>
              <w:pStyle w:val="Sinespaciado"/>
              <w:ind w:left="-172" w:right="-186"/>
              <w:jc w:val="center"/>
              <w:rPr>
                <w:sz w:val="24"/>
                <w:szCs w:val="24"/>
              </w:rPr>
            </w:pPr>
            <w:r>
              <w:rPr>
                <w:sz w:val="24"/>
                <w:szCs w:val="24"/>
              </w:rPr>
              <w:t>Esférico</w:t>
            </w:r>
          </w:p>
          <w:p w:rsidR="006611B1" w:rsidRPr="00453F9C" w:rsidRDefault="006611B1" w:rsidP="00672F2B">
            <w:pPr>
              <w:pStyle w:val="Sinespaciado"/>
              <w:ind w:left="-172" w:right="-186"/>
              <w:jc w:val="center"/>
              <w:rPr>
                <w:sz w:val="24"/>
                <w:szCs w:val="24"/>
              </w:rPr>
            </w:pPr>
            <w:r>
              <w:rPr>
                <w:sz w:val="24"/>
                <w:szCs w:val="24"/>
              </w:rPr>
              <w:t>redondeado</w:t>
            </w:r>
          </w:p>
        </w:tc>
        <w:tc>
          <w:tcPr>
            <w:tcW w:w="1175" w:type="pct"/>
            <w:vAlign w:val="bottom"/>
          </w:tcPr>
          <w:p w:rsidR="006611B1" w:rsidRPr="00453F9C" w:rsidRDefault="006611B1" w:rsidP="00672F2B">
            <w:pPr>
              <w:pStyle w:val="Sinespaciado"/>
              <w:jc w:val="center"/>
              <w:rPr>
                <w:sz w:val="24"/>
                <w:szCs w:val="24"/>
              </w:rPr>
            </w:pPr>
            <w:r>
              <w:rPr>
                <w:sz w:val="24"/>
                <w:szCs w:val="24"/>
              </w:rPr>
              <w:t>Alargado</w:t>
            </w:r>
          </w:p>
        </w:tc>
      </w:tr>
    </w:tbl>
    <w:p w:rsidR="00747D71" w:rsidRPr="005216D8" w:rsidRDefault="00747D71" w:rsidP="00747D71">
      <w:pPr>
        <w:tabs>
          <w:tab w:val="left" w:pos="110"/>
        </w:tabs>
        <w:autoSpaceDE w:val="0"/>
        <w:autoSpaceDN w:val="0"/>
        <w:adjustRightInd w:val="0"/>
        <w:spacing w:before="240" w:after="0" w:line="240" w:lineRule="auto"/>
        <w:rPr>
          <w:rFonts w:ascii="Times New Roman" w:hAnsi="Times New Roman" w:cs="Times New Roman"/>
          <w:sz w:val="24"/>
          <w:szCs w:val="24"/>
        </w:rPr>
      </w:pPr>
      <w:r w:rsidRPr="005216D8">
        <w:rPr>
          <w:rFonts w:ascii="Times New Roman" w:hAnsi="Times New Roman" w:cs="Times New Roman"/>
          <w:b/>
          <w:sz w:val="24"/>
          <w:szCs w:val="24"/>
        </w:rPr>
        <w:t xml:space="preserve">Fuente: </w:t>
      </w:r>
      <w:r w:rsidRPr="005216D8">
        <w:rPr>
          <w:rFonts w:ascii="Times New Roman" w:hAnsi="Times New Roman" w:cs="Times New Roman"/>
          <w:sz w:val="24"/>
          <w:szCs w:val="24"/>
        </w:rPr>
        <w:t>Guamán, R. et al. 2010.</w:t>
      </w:r>
    </w:p>
    <w:p w:rsidR="00E15170" w:rsidRPr="005216D8" w:rsidRDefault="00E15170" w:rsidP="00747D71">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47D71" w:rsidRDefault="002A273A" w:rsidP="00747D71">
      <w:pPr>
        <w:pStyle w:val="Default"/>
        <w:tabs>
          <w:tab w:val="left" w:pos="8504"/>
        </w:tabs>
        <w:spacing w:line="360" w:lineRule="auto"/>
        <w:ind w:left="709" w:right="-1" w:hanging="709"/>
        <w:jc w:val="both"/>
        <w:rPr>
          <w:b/>
          <w:bCs/>
        </w:rPr>
      </w:pPr>
      <w:r>
        <w:rPr>
          <w:b/>
          <w:bCs/>
        </w:rPr>
        <w:t>3</w:t>
      </w:r>
      <w:r w:rsidR="00747D71">
        <w:rPr>
          <w:b/>
          <w:bCs/>
        </w:rPr>
        <w:t>.14</w:t>
      </w:r>
      <w:r w:rsidR="00747D71" w:rsidRPr="000906E7">
        <w:rPr>
          <w:b/>
          <w:bCs/>
        </w:rPr>
        <w:t>.</w:t>
      </w:r>
      <w:r w:rsidR="00747D71">
        <w:rPr>
          <w:b/>
          <w:bCs/>
        </w:rPr>
        <w:t xml:space="preserve"> </w:t>
      </w:r>
      <w:r>
        <w:rPr>
          <w:b/>
          <w:bCs/>
        </w:rPr>
        <w:t>Caracterización morfo-agronómica</w:t>
      </w:r>
    </w:p>
    <w:p w:rsidR="00747D71" w:rsidRDefault="00747D71" w:rsidP="00747D71">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747D71" w:rsidRPr="00747D71" w:rsidRDefault="00747D71" w:rsidP="00747D71">
      <w:pPr>
        <w:tabs>
          <w:tab w:val="left" w:pos="8504"/>
        </w:tabs>
        <w:autoSpaceDE w:val="0"/>
        <w:autoSpaceDN w:val="0"/>
        <w:adjustRightInd w:val="0"/>
        <w:spacing w:after="0" w:line="360" w:lineRule="auto"/>
        <w:ind w:right="-1"/>
        <w:jc w:val="both"/>
        <w:rPr>
          <w:rFonts w:ascii="Times New Roman" w:eastAsiaTheme="minorHAnsi" w:hAnsi="Times New Roman" w:cs="Times New Roman"/>
          <w:sz w:val="24"/>
          <w:szCs w:val="24"/>
          <w:lang w:val="es-EC" w:eastAsia="en-US"/>
        </w:rPr>
      </w:pPr>
      <w:r w:rsidRPr="00747D71">
        <w:rPr>
          <w:rFonts w:ascii="Times New Roman" w:eastAsiaTheme="minorHAnsi" w:hAnsi="Times New Roman" w:cs="Times New Roman"/>
          <w:sz w:val="24"/>
          <w:szCs w:val="24"/>
          <w:lang w:val="es-EC" w:eastAsia="en-US"/>
        </w:rPr>
        <w:t xml:space="preserve">Se entiende por caracterización a la descripción de la variación que existe en una colección de germoplasma, en términos de características morfológicas y fenológicas de alta </w:t>
      </w:r>
      <w:proofErr w:type="spellStart"/>
      <w:r w:rsidRPr="00747D71">
        <w:rPr>
          <w:rFonts w:ascii="Times New Roman" w:eastAsiaTheme="minorHAnsi" w:hAnsi="Times New Roman" w:cs="Times New Roman"/>
          <w:sz w:val="24"/>
          <w:szCs w:val="24"/>
          <w:lang w:val="es-EC" w:eastAsia="en-US"/>
        </w:rPr>
        <w:t>heredabilidad</w:t>
      </w:r>
      <w:proofErr w:type="spellEnd"/>
      <w:r w:rsidRPr="00747D71">
        <w:rPr>
          <w:rFonts w:ascii="Times New Roman" w:eastAsiaTheme="minorHAnsi" w:hAnsi="Times New Roman" w:cs="Times New Roman"/>
          <w:sz w:val="24"/>
          <w:szCs w:val="24"/>
          <w:lang w:val="es-EC" w:eastAsia="en-US"/>
        </w:rPr>
        <w:t xml:space="preserve">, es decir características cuya expresión es poco influenciada por el ambiente. La caracterización debe permitir diferenciar a las </w:t>
      </w:r>
      <w:r w:rsidRPr="00747D71">
        <w:rPr>
          <w:rFonts w:ascii="Times New Roman" w:eastAsiaTheme="minorHAnsi" w:hAnsi="Times New Roman" w:cs="Times New Roman"/>
          <w:sz w:val="24"/>
          <w:szCs w:val="24"/>
          <w:lang w:val="es-EC" w:eastAsia="en-US"/>
        </w:rPr>
        <w:lastRenderedPageBreak/>
        <w:t xml:space="preserve">accesiones de una especie, la evaluación comprende la descripción de la variación existente en una colección para atributos de importancia agronómica con alta influencia del ambiente, tales como rendimiento. Se realiza en diferentes localidades, variando los resultados según el ambiente, además de ocurrir interacción genotipo-ambiente. El objetivo principal de la caracterización es la identificación de las accesiones, mientras que el de la evaluación es conocer el valor agronómico de los materiales. La distinción entre ambas actividades es esencialmente de orden práctico. La caracterización morfo-agronómica para el cultivo de maní se realiza en base a los Descriptores para maní Instituto Internacional de Recursos Fitogenéticos-IPGR e Instituto Internacional de Investigación de Cultivos para las Zonas Tropicales Semiáridas-ICRISAT, que son de carácter internacional. Es importante proporcionar a través de la caracterización la información de la variación que existe en una colección de germoplasma, en términos de características morfológicas y fenológicas de alta </w:t>
      </w:r>
      <w:proofErr w:type="spellStart"/>
      <w:r w:rsidRPr="00747D71">
        <w:rPr>
          <w:rFonts w:ascii="Times New Roman" w:eastAsiaTheme="minorHAnsi" w:hAnsi="Times New Roman" w:cs="Times New Roman"/>
          <w:sz w:val="24"/>
          <w:szCs w:val="24"/>
          <w:lang w:val="es-EC" w:eastAsia="en-US"/>
        </w:rPr>
        <w:t>heredabil</w:t>
      </w:r>
      <w:r w:rsidR="00802A01">
        <w:rPr>
          <w:rFonts w:ascii="Times New Roman" w:eastAsiaTheme="minorHAnsi" w:hAnsi="Times New Roman" w:cs="Times New Roman"/>
          <w:sz w:val="24"/>
          <w:szCs w:val="24"/>
          <w:lang w:val="es-EC" w:eastAsia="en-US"/>
        </w:rPr>
        <w:t>idad</w:t>
      </w:r>
      <w:proofErr w:type="spellEnd"/>
      <w:r w:rsidR="00802A01">
        <w:rPr>
          <w:rFonts w:ascii="Times New Roman" w:eastAsiaTheme="minorHAnsi" w:hAnsi="Times New Roman" w:cs="Times New Roman"/>
          <w:sz w:val="24"/>
          <w:szCs w:val="24"/>
          <w:lang w:val="es-EC" w:eastAsia="en-US"/>
        </w:rPr>
        <w:t>. (</w:t>
      </w:r>
      <w:proofErr w:type="spellStart"/>
      <w:r w:rsidR="00802A01">
        <w:rPr>
          <w:rFonts w:ascii="Times New Roman" w:eastAsiaTheme="minorHAnsi" w:hAnsi="Times New Roman" w:cs="Times New Roman"/>
          <w:sz w:val="24"/>
          <w:szCs w:val="24"/>
          <w:lang w:val="es-EC" w:eastAsia="en-US"/>
        </w:rPr>
        <w:t>Abadie</w:t>
      </w:r>
      <w:proofErr w:type="spellEnd"/>
      <w:r w:rsidR="00802A01">
        <w:rPr>
          <w:rFonts w:ascii="Times New Roman" w:eastAsiaTheme="minorHAnsi" w:hAnsi="Times New Roman" w:cs="Times New Roman"/>
          <w:sz w:val="24"/>
          <w:szCs w:val="24"/>
          <w:lang w:val="es-EC" w:eastAsia="en-US"/>
        </w:rPr>
        <w:t xml:space="preserve">, T.; </w:t>
      </w:r>
      <w:proofErr w:type="spellStart"/>
      <w:r w:rsidRPr="00747D71">
        <w:rPr>
          <w:rFonts w:ascii="Times New Roman" w:eastAsiaTheme="minorHAnsi" w:hAnsi="Times New Roman" w:cs="Times New Roman"/>
          <w:sz w:val="24"/>
          <w:szCs w:val="24"/>
          <w:lang w:val="es-EC" w:eastAsia="en-US"/>
        </w:rPr>
        <w:t>Berretta</w:t>
      </w:r>
      <w:proofErr w:type="spellEnd"/>
      <w:r w:rsidRPr="00747D71">
        <w:rPr>
          <w:rFonts w:ascii="Times New Roman" w:eastAsiaTheme="minorHAnsi" w:hAnsi="Times New Roman" w:cs="Times New Roman"/>
          <w:sz w:val="24"/>
          <w:szCs w:val="24"/>
          <w:lang w:val="es-EC" w:eastAsia="en-US"/>
        </w:rPr>
        <w:t>, A. 2001)</w:t>
      </w:r>
    </w:p>
    <w:p w:rsidR="00747D71" w:rsidRDefault="00747D71" w:rsidP="00747D71">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747D71" w:rsidRDefault="002A273A" w:rsidP="00747D71">
      <w:pPr>
        <w:pStyle w:val="Default"/>
        <w:tabs>
          <w:tab w:val="left" w:pos="8504"/>
        </w:tabs>
        <w:spacing w:line="360" w:lineRule="auto"/>
        <w:ind w:left="709" w:right="-1" w:hanging="709"/>
        <w:jc w:val="both"/>
        <w:rPr>
          <w:b/>
          <w:color w:val="auto"/>
        </w:rPr>
      </w:pPr>
      <w:r>
        <w:rPr>
          <w:b/>
          <w:bCs/>
        </w:rPr>
        <w:t>3</w:t>
      </w:r>
      <w:r w:rsidR="00747D71">
        <w:rPr>
          <w:b/>
          <w:bCs/>
        </w:rPr>
        <w:t>.14</w:t>
      </w:r>
      <w:r w:rsidR="00747D71" w:rsidRPr="000906E7">
        <w:rPr>
          <w:b/>
          <w:bCs/>
        </w:rPr>
        <w:t>.</w:t>
      </w:r>
      <w:r w:rsidR="00747D71">
        <w:rPr>
          <w:b/>
          <w:bCs/>
        </w:rPr>
        <w:t xml:space="preserve">1. </w:t>
      </w:r>
      <w:r w:rsidR="00747D71" w:rsidRPr="00FA262E">
        <w:rPr>
          <w:b/>
          <w:color w:val="auto"/>
        </w:rPr>
        <w:t xml:space="preserve">Descriptores </w:t>
      </w:r>
      <w:r w:rsidR="00747D71">
        <w:rPr>
          <w:b/>
          <w:color w:val="auto"/>
        </w:rPr>
        <w:t xml:space="preserve">IPGRI </w:t>
      </w:r>
    </w:p>
    <w:p w:rsidR="00747D71" w:rsidRPr="00584978" w:rsidRDefault="00747D71" w:rsidP="00747D71">
      <w:pPr>
        <w:pStyle w:val="Default"/>
        <w:tabs>
          <w:tab w:val="left" w:pos="8504"/>
        </w:tabs>
        <w:spacing w:line="360" w:lineRule="auto"/>
        <w:ind w:left="709" w:right="-1" w:hanging="709"/>
        <w:jc w:val="both"/>
        <w:rPr>
          <w:b/>
          <w:color w:val="auto"/>
        </w:rPr>
      </w:pPr>
    </w:p>
    <w:p w:rsidR="00747D71" w:rsidRPr="000136EE" w:rsidRDefault="00747D71" w:rsidP="00747D71">
      <w:pPr>
        <w:pStyle w:val="Default"/>
        <w:tabs>
          <w:tab w:val="left" w:pos="0"/>
          <w:tab w:val="left" w:pos="8504"/>
        </w:tabs>
        <w:spacing w:line="360" w:lineRule="auto"/>
        <w:ind w:right="-1"/>
        <w:jc w:val="both"/>
      </w:pPr>
      <w:r w:rsidRPr="00047F0F">
        <w:rPr>
          <w:color w:val="auto"/>
          <w:szCs w:val="18"/>
          <w:shd w:val="clear" w:color="auto" w:fill="FFFFFF"/>
        </w:rPr>
        <w:t xml:space="preserve">El estudio de la diversidad morfo-agronómica del </w:t>
      </w:r>
      <w:r w:rsidRPr="00047F0F">
        <w:rPr>
          <w:color w:val="auto"/>
        </w:rPr>
        <w:t xml:space="preserve">germoplasma de </w:t>
      </w:r>
      <w:r>
        <w:rPr>
          <w:color w:val="auto"/>
        </w:rPr>
        <w:t xml:space="preserve">maní </w:t>
      </w:r>
      <w:r w:rsidRPr="00047F0F">
        <w:rPr>
          <w:color w:val="auto"/>
        </w:rPr>
        <w:t xml:space="preserve">es importante para la identificación de los genotipos mejor adaptados a las condiciones agroclimáticas de una región, </w:t>
      </w:r>
      <w:r w:rsidRPr="00047F0F">
        <w:rPr>
          <w:color w:val="auto"/>
          <w:szCs w:val="18"/>
          <w:shd w:val="clear" w:color="auto" w:fill="FFFFFF"/>
        </w:rPr>
        <w:t>con características deseables, de acuerdo a las necesidades del productor y el consumidor final</w:t>
      </w:r>
      <w:r>
        <w:rPr>
          <w:color w:val="auto"/>
          <w:szCs w:val="18"/>
          <w:shd w:val="clear" w:color="auto" w:fill="FFFFFF"/>
        </w:rPr>
        <w:t>; l</w:t>
      </w:r>
      <w:r w:rsidRPr="00047F0F">
        <w:rPr>
          <w:color w:val="auto"/>
        </w:rPr>
        <w:t>a descripción varietal es esencial, ya que su buena definición permitirá establecer mejor las diferencias entre las variedades.</w:t>
      </w:r>
      <w:r>
        <w:rPr>
          <w:color w:val="auto"/>
        </w:rPr>
        <w:t xml:space="preserve"> </w:t>
      </w:r>
      <w:r>
        <w:rPr>
          <w:rFonts w:eastAsia="Times New Roman"/>
          <w:color w:val="212121"/>
          <w:lang w:val="es-EC" w:eastAsia="es-EC"/>
        </w:rPr>
        <w:t xml:space="preserve">El </w:t>
      </w:r>
      <w:r w:rsidR="002A273A">
        <w:t xml:space="preserve">Instituto </w:t>
      </w:r>
      <w:r>
        <w:rPr>
          <w:rFonts w:eastAsia="Times New Roman"/>
          <w:color w:val="212121"/>
          <w:lang w:val="es-EC" w:eastAsia="es-EC"/>
        </w:rPr>
        <w:t xml:space="preserve">Internacional de </w:t>
      </w:r>
      <w:r w:rsidRPr="00062CEF">
        <w:rPr>
          <w:rFonts w:eastAsia="Times New Roman"/>
          <w:color w:val="212121"/>
          <w:lang w:val="es-EC" w:eastAsia="es-EC"/>
        </w:rPr>
        <w:t>Recursos Fitogenéticos</w:t>
      </w:r>
      <w:r w:rsidR="002A273A">
        <w:rPr>
          <w:rFonts w:eastAsia="Times New Roman"/>
          <w:color w:val="212121"/>
          <w:lang w:val="es-EC" w:eastAsia="es-EC"/>
        </w:rPr>
        <w:t xml:space="preserve"> (I</w:t>
      </w:r>
      <w:r w:rsidRPr="007C43EE">
        <w:rPr>
          <w:rFonts w:eastAsia="Times New Roman"/>
          <w:color w:val="212121"/>
          <w:lang w:val="es-EC" w:eastAsia="es-EC"/>
        </w:rPr>
        <w:t>PGR</w:t>
      </w:r>
      <w:r>
        <w:rPr>
          <w:rFonts w:eastAsia="Times New Roman"/>
          <w:color w:val="212121"/>
          <w:lang w:val="es-EC" w:eastAsia="es-EC"/>
        </w:rPr>
        <w:t>I</w:t>
      </w:r>
      <w:r w:rsidRPr="007C43EE">
        <w:rPr>
          <w:rFonts w:eastAsia="Times New Roman"/>
          <w:color w:val="212121"/>
          <w:lang w:val="es-EC" w:eastAsia="es-EC"/>
        </w:rPr>
        <w:t xml:space="preserve">) </w:t>
      </w:r>
      <w:r w:rsidRPr="007C43EE">
        <w:rPr>
          <w:color w:val="auto"/>
        </w:rPr>
        <w:t>traduce su misión</w:t>
      </w:r>
      <w:r>
        <w:t xml:space="preserve"> en cuatro objetivos operativos</w:t>
      </w:r>
      <w:r>
        <w:rPr>
          <w:color w:val="auto"/>
        </w:rPr>
        <w:t xml:space="preserve">: </w:t>
      </w:r>
      <w:r w:rsidRPr="00584978">
        <w:t>Fortalecer y contribuir a la colaboración internacional en la conservación y utilizació</w:t>
      </w:r>
      <w:r>
        <w:t>n de los recursos fitogenéticos; d</w:t>
      </w:r>
      <w:r w:rsidRPr="000136EE">
        <w:t>esarrollar y promover el mejoramiento de las estrategias y tecnologías para la conservación de rec</w:t>
      </w:r>
      <w:r>
        <w:t>ursos genéticos de las plantas y p</w:t>
      </w:r>
      <w:r w:rsidRPr="000136EE">
        <w:t>roporcionar un servicio de información sobre los recursos fitogenéticos. (</w:t>
      </w:r>
      <w:r w:rsidR="00B66B2D" w:rsidRPr="00D218F0">
        <w:t>Instituto Internac</w:t>
      </w:r>
      <w:r w:rsidR="00B14190">
        <w:t>ional de Recursos Fitogenéticos-</w:t>
      </w:r>
      <w:r w:rsidR="00533EC6">
        <w:rPr>
          <w:rFonts w:ascii="CheltenhamBT-Roman" w:hAnsi="CheltenhamBT-Roman" w:cs="CheltenhamBT-Roman"/>
        </w:rPr>
        <w:t>IPGRI</w:t>
      </w:r>
      <w:r w:rsidRPr="000136EE">
        <w:t>. 2004)</w:t>
      </w:r>
    </w:p>
    <w:p w:rsidR="00747D71" w:rsidRPr="00B90962" w:rsidRDefault="00747D71" w:rsidP="00747D71">
      <w:pPr>
        <w:pStyle w:val="Default"/>
        <w:tabs>
          <w:tab w:val="left" w:pos="0"/>
          <w:tab w:val="left" w:pos="8504"/>
        </w:tabs>
        <w:spacing w:line="360" w:lineRule="auto"/>
        <w:ind w:right="-1"/>
        <w:jc w:val="both"/>
        <w:rPr>
          <w:color w:val="auto"/>
        </w:rPr>
      </w:pPr>
    </w:p>
    <w:p w:rsidR="00B14190" w:rsidRPr="00FA262E" w:rsidRDefault="00747D71" w:rsidP="00747D71">
      <w:pPr>
        <w:pStyle w:val="Default"/>
        <w:tabs>
          <w:tab w:val="left" w:pos="8504"/>
        </w:tabs>
        <w:spacing w:line="360" w:lineRule="auto"/>
        <w:ind w:right="-1"/>
        <w:jc w:val="both"/>
        <w:rPr>
          <w:color w:val="auto"/>
        </w:rPr>
      </w:pPr>
      <w:r w:rsidRPr="00FA262E">
        <w:rPr>
          <w:color w:val="auto"/>
        </w:rPr>
        <w:lastRenderedPageBreak/>
        <w:t>Las listas de descriptores publicadas por el</w:t>
      </w:r>
      <w:r w:rsidR="00B66B2D" w:rsidRPr="00B66B2D">
        <w:t xml:space="preserve"> </w:t>
      </w:r>
      <w:r w:rsidR="00B66B2D" w:rsidRPr="00D218F0">
        <w:t xml:space="preserve">Instituto Internacional de Recursos Fitogenéticos </w:t>
      </w:r>
      <w:r w:rsidR="00B66B2D" w:rsidRPr="00D218F0">
        <w:rPr>
          <w:rFonts w:ascii="CheltenhamBT-Roman" w:hAnsi="CheltenhamBT-Roman" w:cs="CheltenhamBT-Roman"/>
        </w:rPr>
        <w:t>(IPGRI)</w:t>
      </w:r>
      <w:r>
        <w:rPr>
          <w:rFonts w:eastAsia="Times New Roman"/>
          <w:color w:val="212121"/>
          <w:lang w:val="es-EC" w:eastAsia="es-EC"/>
        </w:rPr>
        <w:t xml:space="preserve">, </w:t>
      </w:r>
      <w:r w:rsidRPr="00FA262E">
        <w:rPr>
          <w:color w:val="auto"/>
        </w:rPr>
        <w:t>han representado una buena guía a la hora de afrontar una caracterización fenotípica del material conservado. En general puede decirse que su introducción ha sido un éxito dado que han sido un instrumento efectivo para:</w:t>
      </w:r>
    </w:p>
    <w:p w:rsidR="00747D71" w:rsidRPr="00FA262E" w:rsidRDefault="00747D71" w:rsidP="00747D71">
      <w:pPr>
        <w:pStyle w:val="Default"/>
        <w:numPr>
          <w:ilvl w:val="0"/>
          <w:numId w:val="34"/>
        </w:numPr>
        <w:tabs>
          <w:tab w:val="left" w:pos="8504"/>
        </w:tabs>
        <w:spacing w:line="360" w:lineRule="auto"/>
        <w:ind w:left="440" w:right="-1" w:hanging="330"/>
        <w:jc w:val="both"/>
        <w:rPr>
          <w:color w:val="auto"/>
        </w:rPr>
      </w:pPr>
      <w:r w:rsidRPr="00FA262E">
        <w:rPr>
          <w:color w:val="auto"/>
        </w:rPr>
        <w:t>El establecimiento de estándares universales para la toma de información sobre el fenotipo del germoplasma conservado</w:t>
      </w:r>
      <w:r>
        <w:rPr>
          <w:color w:val="auto"/>
        </w:rPr>
        <w:t>.</w:t>
      </w:r>
    </w:p>
    <w:p w:rsidR="00747D71" w:rsidRPr="00FA262E" w:rsidRDefault="00747D71" w:rsidP="00747D71">
      <w:pPr>
        <w:pStyle w:val="Default"/>
        <w:numPr>
          <w:ilvl w:val="0"/>
          <w:numId w:val="34"/>
        </w:numPr>
        <w:tabs>
          <w:tab w:val="left" w:pos="8504"/>
        </w:tabs>
        <w:spacing w:line="360" w:lineRule="auto"/>
        <w:ind w:left="440" w:right="-1" w:hanging="330"/>
        <w:jc w:val="both"/>
        <w:rPr>
          <w:color w:val="auto"/>
        </w:rPr>
      </w:pPr>
      <w:r w:rsidRPr="00FA262E">
        <w:rPr>
          <w:color w:val="auto"/>
        </w:rPr>
        <w:t>La facilitación de la transferencia de información sobre caracterización fenotípica de germoplasma</w:t>
      </w:r>
      <w:r>
        <w:rPr>
          <w:color w:val="auto"/>
        </w:rPr>
        <w:t>.</w:t>
      </w:r>
    </w:p>
    <w:p w:rsidR="00747D71" w:rsidRDefault="00747D71" w:rsidP="00747D71">
      <w:pPr>
        <w:pStyle w:val="Default"/>
        <w:numPr>
          <w:ilvl w:val="0"/>
          <w:numId w:val="34"/>
        </w:numPr>
        <w:tabs>
          <w:tab w:val="left" w:pos="8504"/>
        </w:tabs>
        <w:spacing w:line="360" w:lineRule="auto"/>
        <w:ind w:left="440" w:right="-1" w:hanging="330"/>
        <w:jc w:val="both"/>
        <w:rPr>
          <w:color w:val="auto"/>
        </w:rPr>
      </w:pPr>
      <w:r w:rsidRPr="00FA262E">
        <w:rPr>
          <w:color w:val="auto"/>
        </w:rPr>
        <w:t>La comparación válida de datos de caracteri</w:t>
      </w:r>
      <w:r>
        <w:rPr>
          <w:color w:val="auto"/>
        </w:rPr>
        <w:t>zación entre fuentes diferentes. (</w:t>
      </w:r>
      <w:r w:rsidR="00533EC6">
        <w:rPr>
          <w:color w:val="auto"/>
        </w:rPr>
        <w:t>AGROBIODIVERSIDAD</w:t>
      </w:r>
      <w:r>
        <w:rPr>
          <w:color w:val="auto"/>
        </w:rPr>
        <w:t>. 2010)</w:t>
      </w:r>
    </w:p>
    <w:p w:rsidR="00747D71" w:rsidRDefault="00747D71" w:rsidP="00747D71">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747D71" w:rsidRDefault="00747D71" w:rsidP="00747D71">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85256B" w:rsidRDefault="0085256B"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85256B" w:rsidRDefault="0085256B"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E47252" w:rsidRDefault="00E47252"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47D71" w:rsidRDefault="00747D71"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47D71" w:rsidRDefault="00747D71"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47D71" w:rsidRDefault="00747D71"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47D71" w:rsidRDefault="00747D71"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47D71" w:rsidRDefault="00747D71"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47D71" w:rsidRDefault="00747D71"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47D71" w:rsidRDefault="00747D71"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47D71" w:rsidRDefault="00747D71"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47D71" w:rsidRDefault="00747D71"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47D71" w:rsidRDefault="00747D71"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827BFD" w:rsidRDefault="00827BFD"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47D71" w:rsidRDefault="00747D71"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2A273A"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2A273A"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2A273A"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2A273A"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2A273A"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FF2403" w:rsidRPr="00F10F0E" w:rsidRDefault="002A273A" w:rsidP="00FF2403">
      <w:pPr>
        <w:tabs>
          <w:tab w:val="left" w:pos="8504"/>
        </w:tabs>
        <w:spacing w:after="0" w:line="360" w:lineRule="auto"/>
        <w:ind w:right="-1"/>
        <w:jc w:val="both"/>
        <w:rPr>
          <w:rFonts w:ascii="Times New Roman" w:hAnsi="Times New Roman" w:cs="Times New Roman"/>
          <w:b/>
          <w:sz w:val="28"/>
          <w:szCs w:val="26"/>
        </w:rPr>
      </w:pPr>
      <w:r>
        <w:rPr>
          <w:rFonts w:ascii="Times New Roman" w:hAnsi="Times New Roman" w:cs="Times New Roman"/>
          <w:b/>
          <w:sz w:val="28"/>
          <w:szCs w:val="26"/>
        </w:rPr>
        <w:lastRenderedPageBreak/>
        <w:t>IV</w:t>
      </w:r>
      <w:r w:rsidR="00802A01">
        <w:rPr>
          <w:rFonts w:ascii="Times New Roman" w:hAnsi="Times New Roman" w:cs="Times New Roman"/>
          <w:b/>
          <w:sz w:val="28"/>
          <w:szCs w:val="26"/>
        </w:rPr>
        <w:t>. MARCO METODOLÓGICO</w:t>
      </w:r>
    </w:p>
    <w:p w:rsidR="00FF2403" w:rsidRPr="00F10F0E" w:rsidRDefault="00FF2403" w:rsidP="00FF2403">
      <w:pPr>
        <w:spacing w:after="0" w:line="360" w:lineRule="auto"/>
        <w:rPr>
          <w:rFonts w:ascii="Times New Roman" w:hAnsi="Times New Roman" w:cs="Times New Roman"/>
        </w:rPr>
      </w:pPr>
    </w:p>
    <w:p w:rsidR="00FF2403" w:rsidRPr="00F10F0E" w:rsidRDefault="002A273A" w:rsidP="00FF2403">
      <w:pPr>
        <w:tabs>
          <w:tab w:val="left" w:pos="8504"/>
        </w:tabs>
        <w:spacing w:after="0" w:line="360" w:lineRule="auto"/>
        <w:ind w:right="-1"/>
        <w:jc w:val="both"/>
        <w:rPr>
          <w:rFonts w:ascii="Times New Roman" w:hAnsi="Times New Roman" w:cs="Times New Roman"/>
          <w:b/>
          <w:sz w:val="24"/>
          <w:szCs w:val="24"/>
        </w:rPr>
      </w:pPr>
      <w:bookmarkStart w:id="4" w:name="OLE_LINK17"/>
      <w:r>
        <w:rPr>
          <w:rFonts w:ascii="Times New Roman" w:hAnsi="Times New Roman" w:cs="Times New Roman"/>
          <w:b/>
          <w:sz w:val="24"/>
          <w:szCs w:val="24"/>
        </w:rPr>
        <w:t>4</w:t>
      </w:r>
      <w:r w:rsidR="00FF2403" w:rsidRPr="00F10F0E">
        <w:rPr>
          <w:rFonts w:ascii="Times New Roman" w:hAnsi="Times New Roman" w:cs="Times New Roman"/>
          <w:b/>
          <w:sz w:val="24"/>
          <w:szCs w:val="24"/>
        </w:rPr>
        <w:t xml:space="preserve">.1. </w:t>
      </w:r>
      <w:r w:rsidRPr="00F10F0E">
        <w:rPr>
          <w:rFonts w:ascii="Times New Roman" w:hAnsi="Times New Roman" w:cs="Times New Roman"/>
          <w:b/>
          <w:sz w:val="24"/>
          <w:szCs w:val="24"/>
        </w:rPr>
        <w:t>Materiales</w:t>
      </w:r>
      <w:bookmarkEnd w:id="4"/>
    </w:p>
    <w:p w:rsidR="00FF2403" w:rsidRPr="00F10F0E" w:rsidRDefault="00FF2403" w:rsidP="00FF2403">
      <w:pPr>
        <w:tabs>
          <w:tab w:val="left" w:pos="8504"/>
        </w:tabs>
        <w:spacing w:after="0" w:line="360" w:lineRule="auto"/>
        <w:ind w:right="-1"/>
        <w:jc w:val="both"/>
        <w:rPr>
          <w:rFonts w:ascii="Times New Roman" w:hAnsi="Times New Roman" w:cs="Times New Roman"/>
          <w:b/>
          <w:sz w:val="24"/>
          <w:szCs w:val="24"/>
        </w:rPr>
      </w:pPr>
    </w:p>
    <w:p w:rsidR="00FF2403" w:rsidRDefault="002A273A" w:rsidP="00FF2403">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FF2403" w:rsidRPr="00F10F0E">
        <w:rPr>
          <w:rFonts w:ascii="Times New Roman" w:hAnsi="Times New Roman" w:cs="Times New Roman"/>
          <w:b/>
          <w:sz w:val="24"/>
          <w:szCs w:val="24"/>
        </w:rPr>
        <w:t xml:space="preserve">.1.1. </w:t>
      </w:r>
      <w:r>
        <w:rPr>
          <w:rFonts w:ascii="Times New Roman" w:hAnsi="Times New Roman" w:cs="Times New Roman"/>
          <w:b/>
          <w:sz w:val="24"/>
          <w:szCs w:val="24"/>
        </w:rPr>
        <w:t>Localización de la investigación</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4"/>
        </w:rPr>
      </w:pPr>
    </w:p>
    <w:tbl>
      <w:tblPr>
        <w:tblStyle w:val="Tablaconcuadrcula"/>
        <w:tblW w:w="4901" w:type="pct"/>
        <w:jc w:val="center"/>
        <w:tblLook w:val="04A0" w:firstRow="1" w:lastRow="0" w:firstColumn="1" w:lastColumn="0" w:noHBand="0" w:noVBand="1"/>
      </w:tblPr>
      <w:tblGrid>
        <w:gridCol w:w="4461"/>
        <w:gridCol w:w="3310"/>
      </w:tblGrid>
      <w:tr w:rsidR="00FF2403" w:rsidRPr="00F10F0E" w:rsidTr="00207253">
        <w:trPr>
          <w:trHeight w:val="397"/>
          <w:jc w:val="center"/>
        </w:trPr>
        <w:tc>
          <w:tcPr>
            <w:tcW w:w="2870" w:type="pct"/>
            <w:vAlign w:val="bottom"/>
          </w:tcPr>
          <w:p w:rsidR="00FF2403" w:rsidRPr="00F10F0E" w:rsidRDefault="00FF2403" w:rsidP="002A04B2">
            <w:pPr>
              <w:pStyle w:val="Prrafodelista"/>
              <w:tabs>
                <w:tab w:val="left" w:pos="8504"/>
              </w:tabs>
              <w:ind w:left="0" w:right="-1"/>
              <w:rPr>
                <w:rFonts w:cs="Times New Roman"/>
                <w:b/>
                <w:sz w:val="24"/>
                <w:szCs w:val="24"/>
              </w:rPr>
            </w:pPr>
            <w:r w:rsidRPr="00F10F0E">
              <w:rPr>
                <w:rFonts w:cs="Times New Roman"/>
                <w:sz w:val="24"/>
                <w:szCs w:val="24"/>
              </w:rPr>
              <w:t>Provincia:</w:t>
            </w:r>
          </w:p>
        </w:tc>
        <w:tc>
          <w:tcPr>
            <w:tcW w:w="2130" w:type="pct"/>
            <w:vAlign w:val="bottom"/>
          </w:tcPr>
          <w:p w:rsidR="00FF2403" w:rsidRPr="00F10F0E" w:rsidRDefault="00FF2403" w:rsidP="002A04B2">
            <w:pPr>
              <w:tabs>
                <w:tab w:val="left" w:pos="8504"/>
              </w:tabs>
              <w:ind w:right="-1"/>
              <w:rPr>
                <w:rFonts w:cs="Times New Roman"/>
                <w:b/>
                <w:sz w:val="24"/>
                <w:szCs w:val="24"/>
              </w:rPr>
            </w:pPr>
            <w:r w:rsidRPr="00F10F0E">
              <w:rPr>
                <w:rFonts w:cs="Times New Roman"/>
                <w:sz w:val="24"/>
                <w:szCs w:val="24"/>
              </w:rPr>
              <w:t>Los Ríos</w:t>
            </w:r>
          </w:p>
        </w:tc>
      </w:tr>
      <w:tr w:rsidR="00FF2403" w:rsidRPr="00F10F0E" w:rsidTr="00207253">
        <w:trPr>
          <w:trHeight w:val="397"/>
          <w:jc w:val="center"/>
        </w:trPr>
        <w:tc>
          <w:tcPr>
            <w:tcW w:w="2870" w:type="pct"/>
            <w:vAlign w:val="bottom"/>
          </w:tcPr>
          <w:p w:rsidR="00FF2403" w:rsidRPr="00F10F0E" w:rsidRDefault="00FF2403" w:rsidP="002A04B2">
            <w:pPr>
              <w:pStyle w:val="Prrafodelista"/>
              <w:tabs>
                <w:tab w:val="left" w:pos="8504"/>
              </w:tabs>
              <w:ind w:left="0" w:right="-1"/>
              <w:rPr>
                <w:rFonts w:cs="Times New Roman"/>
                <w:b/>
                <w:sz w:val="24"/>
                <w:szCs w:val="24"/>
              </w:rPr>
            </w:pPr>
            <w:r w:rsidRPr="00F10F0E">
              <w:rPr>
                <w:rFonts w:cs="Times New Roman"/>
                <w:sz w:val="24"/>
                <w:szCs w:val="24"/>
              </w:rPr>
              <w:t>Cantón:</w:t>
            </w:r>
          </w:p>
        </w:tc>
        <w:tc>
          <w:tcPr>
            <w:tcW w:w="2130" w:type="pct"/>
            <w:vAlign w:val="bottom"/>
          </w:tcPr>
          <w:p w:rsidR="00FF2403" w:rsidRPr="00F10F0E" w:rsidRDefault="00FF2403" w:rsidP="002A04B2">
            <w:pPr>
              <w:pStyle w:val="Prrafodelista"/>
              <w:tabs>
                <w:tab w:val="left" w:pos="8504"/>
              </w:tabs>
              <w:ind w:left="0" w:right="-1"/>
              <w:rPr>
                <w:rFonts w:cs="Times New Roman"/>
                <w:sz w:val="24"/>
                <w:szCs w:val="24"/>
              </w:rPr>
            </w:pPr>
            <w:r w:rsidRPr="00F10F0E">
              <w:rPr>
                <w:rFonts w:cs="Times New Roman"/>
                <w:sz w:val="24"/>
                <w:szCs w:val="24"/>
              </w:rPr>
              <w:t>Urdaneta</w:t>
            </w:r>
          </w:p>
        </w:tc>
      </w:tr>
      <w:tr w:rsidR="00FF2403" w:rsidRPr="00F10F0E" w:rsidTr="00207253">
        <w:trPr>
          <w:trHeight w:val="397"/>
          <w:jc w:val="center"/>
        </w:trPr>
        <w:tc>
          <w:tcPr>
            <w:tcW w:w="2870" w:type="pct"/>
            <w:vAlign w:val="bottom"/>
          </w:tcPr>
          <w:p w:rsidR="00FF2403" w:rsidRPr="00F10F0E" w:rsidRDefault="00FF2403" w:rsidP="002A04B2">
            <w:pPr>
              <w:pStyle w:val="Prrafodelista"/>
              <w:tabs>
                <w:tab w:val="left" w:pos="8504"/>
              </w:tabs>
              <w:ind w:left="0" w:right="-1"/>
              <w:rPr>
                <w:rFonts w:cs="Times New Roman"/>
                <w:sz w:val="24"/>
                <w:szCs w:val="24"/>
              </w:rPr>
            </w:pPr>
            <w:r w:rsidRPr="00F10F0E">
              <w:rPr>
                <w:rFonts w:cs="Times New Roman"/>
                <w:sz w:val="24"/>
                <w:szCs w:val="24"/>
              </w:rPr>
              <w:t>Parroquia:</w:t>
            </w:r>
          </w:p>
        </w:tc>
        <w:tc>
          <w:tcPr>
            <w:tcW w:w="2130" w:type="pct"/>
            <w:vAlign w:val="bottom"/>
          </w:tcPr>
          <w:p w:rsidR="00FF2403" w:rsidRPr="00F10F0E" w:rsidRDefault="00FF2403" w:rsidP="002A04B2">
            <w:pPr>
              <w:pStyle w:val="Prrafodelista"/>
              <w:tabs>
                <w:tab w:val="left" w:pos="8504"/>
              </w:tabs>
              <w:ind w:left="0" w:right="-1"/>
              <w:rPr>
                <w:rFonts w:cs="Times New Roman"/>
                <w:sz w:val="24"/>
                <w:szCs w:val="24"/>
              </w:rPr>
            </w:pPr>
            <w:r w:rsidRPr="00F10F0E">
              <w:rPr>
                <w:rFonts w:cs="Times New Roman"/>
                <w:sz w:val="24"/>
                <w:szCs w:val="24"/>
              </w:rPr>
              <w:t>Ricaurte</w:t>
            </w:r>
          </w:p>
        </w:tc>
      </w:tr>
      <w:tr w:rsidR="00FF2403" w:rsidRPr="00F10F0E" w:rsidTr="00207253">
        <w:trPr>
          <w:trHeight w:val="397"/>
          <w:jc w:val="center"/>
        </w:trPr>
        <w:tc>
          <w:tcPr>
            <w:tcW w:w="2870" w:type="pct"/>
            <w:vAlign w:val="bottom"/>
          </w:tcPr>
          <w:p w:rsidR="00FF2403" w:rsidRPr="00F10F0E" w:rsidRDefault="00FF2403" w:rsidP="002A04B2">
            <w:pPr>
              <w:pStyle w:val="Prrafodelista"/>
              <w:tabs>
                <w:tab w:val="left" w:pos="8504"/>
              </w:tabs>
              <w:ind w:left="0" w:right="-1"/>
              <w:rPr>
                <w:rFonts w:cs="Times New Roman"/>
                <w:b/>
                <w:sz w:val="24"/>
                <w:szCs w:val="24"/>
              </w:rPr>
            </w:pPr>
            <w:r w:rsidRPr="00F10F0E">
              <w:rPr>
                <w:rFonts w:cs="Times New Roman"/>
                <w:sz w:val="24"/>
                <w:szCs w:val="24"/>
              </w:rPr>
              <w:t>Recinto:</w:t>
            </w:r>
          </w:p>
        </w:tc>
        <w:tc>
          <w:tcPr>
            <w:tcW w:w="2130" w:type="pct"/>
            <w:vAlign w:val="bottom"/>
          </w:tcPr>
          <w:p w:rsidR="00FF2403" w:rsidRPr="00F10F0E" w:rsidRDefault="00FF2403" w:rsidP="002A04B2">
            <w:pPr>
              <w:pStyle w:val="Prrafodelista"/>
              <w:tabs>
                <w:tab w:val="left" w:pos="8504"/>
              </w:tabs>
              <w:ind w:left="0" w:right="-1"/>
              <w:rPr>
                <w:rFonts w:cs="Times New Roman"/>
                <w:sz w:val="24"/>
                <w:szCs w:val="24"/>
              </w:rPr>
            </w:pPr>
            <w:r w:rsidRPr="00F10F0E">
              <w:rPr>
                <w:rFonts w:cs="Times New Roman"/>
                <w:sz w:val="24"/>
                <w:szCs w:val="24"/>
              </w:rPr>
              <w:t>San José de Pijullo</w:t>
            </w:r>
          </w:p>
        </w:tc>
      </w:tr>
    </w:tbl>
    <w:p w:rsidR="00FF2403" w:rsidRPr="00F10F0E" w:rsidRDefault="00FF2403" w:rsidP="00FF2403">
      <w:pPr>
        <w:tabs>
          <w:tab w:val="left" w:pos="284"/>
          <w:tab w:val="left" w:pos="8504"/>
        </w:tabs>
        <w:spacing w:after="0" w:line="480" w:lineRule="auto"/>
        <w:ind w:right="1983"/>
        <w:jc w:val="both"/>
        <w:rPr>
          <w:rFonts w:ascii="Times New Roman" w:hAnsi="Times New Roman" w:cs="Times New Roman"/>
          <w:b/>
          <w:color w:val="FF0000"/>
          <w:sz w:val="24"/>
          <w:szCs w:val="24"/>
        </w:rPr>
      </w:pPr>
    </w:p>
    <w:p w:rsidR="00565708" w:rsidRPr="00F10F0E" w:rsidRDefault="002A273A" w:rsidP="00FF2403">
      <w:pPr>
        <w:tabs>
          <w:tab w:val="left" w:pos="7230"/>
          <w:tab w:val="left" w:pos="8504"/>
        </w:tabs>
        <w:spacing w:after="0" w:line="360" w:lineRule="auto"/>
        <w:ind w:right="1983"/>
        <w:jc w:val="both"/>
        <w:rPr>
          <w:rFonts w:ascii="Times New Roman" w:hAnsi="Times New Roman" w:cs="Times New Roman"/>
          <w:b/>
          <w:sz w:val="24"/>
          <w:szCs w:val="24"/>
        </w:rPr>
      </w:pPr>
      <w:bookmarkStart w:id="5" w:name="OLE_LINK19"/>
      <w:r>
        <w:rPr>
          <w:rFonts w:ascii="Times New Roman" w:hAnsi="Times New Roman" w:cs="Times New Roman"/>
          <w:b/>
          <w:sz w:val="24"/>
          <w:szCs w:val="24"/>
        </w:rPr>
        <w:t>4</w:t>
      </w:r>
      <w:r w:rsidR="00FF2403" w:rsidRPr="00F10F0E">
        <w:rPr>
          <w:rFonts w:ascii="Times New Roman" w:hAnsi="Times New Roman" w:cs="Times New Roman"/>
          <w:b/>
          <w:sz w:val="24"/>
          <w:szCs w:val="24"/>
        </w:rPr>
        <w:t>.1.2. Situación geográfica y climática</w:t>
      </w:r>
      <w:r w:rsidR="00565708">
        <w:rPr>
          <w:rFonts w:ascii="Times New Roman" w:hAnsi="Times New Roman" w:cs="Times New Roman"/>
          <w:b/>
          <w:sz w:val="24"/>
          <w:szCs w:val="24"/>
        </w:rPr>
        <w:t xml:space="preserve">  </w:t>
      </w:r>
    </w:p>
    <w:bookmarkEnd w:id="5"/>
    <w:p w:rsidR="00FF2403" w:rsidRPr="00F10F0E" w:rsidRDefault="00FF2403" w:rsidP="00FF2403">
      <w:pPr>
        <w:tabs>
          <w:tab w:val="left" w:pos="8504"/>
        </w:tabs>
        <w:spacing w:after="0" w:line="240" w:lineRule="auto"/>
        <w:ind w:right="-1"/>
        <w:jc w:val="both"/>
        <w:rPr>
          <w:rFonts w:ascii="Times New Roman" w:hAnsi="Times New Roman" w:cs="Times New Roman"/>
          <w:color w:val="FF0000"/>
          <w:sz w:val="20"/>
          <w:szCs w:val="24"/>
        </w:rPr>
      </w:pPr>
    </w:p>
    <w:p w:rsidR="00FF2403" w:rsidRPr="00F10F0E" w:rsidRDefault="00FF2403" w:rsidP="00FF2403">
      <w:pPr>
        <w:tabs>
          <w:tab w:val="left" w:pos="8504"/>
        </w:tabs>
        <w:spacing w:after="0" w:line="240" w:lineRule="auto"/>
        <w:ind w:right="-1"/>
        <w:jc w:val="both"/>
        <w:rPr>
          <w:rFonts w:ascii="Times New Roman" w:hAnsi="Times New Roman" w:cs="Times New Roman"/>
          <w:color w:val="FF0000"/>
          <w:sz w:val="20"/>
          <w:szCs w:val="24"/>
        </w:rPr>
      </w:pPr>
    </w:p>
    <w:tbl>
      <w:tblPr>
        <w:tblStyle w:val="Tablaconcuadrcula"/>
        <w:tblW w:w="4934" w:type="pct"/>
        <w:jc w:val="center"/>
        <w:tblLook w:val="04A0" w:firstRow="1" w:lastRow="0" w:firstColumn="1" w:lastColumn="0" w:noHBand="0" w:noVBand="1"/>
      </w:tblPr>
      <w:tblGrid>
        <w:gridCol w:w="4578"/>
        <w:gridCol w:w="3245"/>
      </w:tblGrid>
      <w:tr w:rsidR="00FF2403" w:rsidRPr="00F10F0E" w:rsidTr="002A04B2">
        <w:trPr>
          <w:trHeight w:val="454"/>
          <w:jc w:val="center"/>
        </w:trPr>
        <w:tc>
          <w:tcPr>
            <w:tcW w:w="2926" w:type="pct"/>
            <w:vAlign w:val="bottom"/>
          </w:tcPr>
          <w:p w:rsidR="00FF2403" w:rsidRPr="00F10F0E" w:rsidRDefault="00FF2403" w:rsidP="002A04B2">
            <w:pPr>
              <w:tabs>
                <w:tab w:val="left" w:pos="8504"/>
              </w:tabs>
              <w:ind w:left="-4697" w:right="-1" w:firstLine="4697"/>
              <w:rPr>
                <w:rFonts w:cs="Times New Roman"/>
                <w:b/>
                <w:sz w:val="24"/>
                <w:szCs w:val="24"/>
              </w:rPr>
            </w:pPr>
            <w:r w:rsidRPr="00F10F0E">
              <w:rPr>
                <w:rFonts w:cs="Times New Roman"/>
                <w:sz w:val="24"/>
                <w:szCs w:val="24"/>
              </w:rPr>
              <w:t>Altitud:</w:t>
            </w:r>
          </w:p>
        </w:tc>
        <w:tc>
          <w:tcPr>
            <w:tcW w:w="2074" w:type="pct"/>
            <w:vAlign w:val="bottom"/>
          </w:tcPr>
          <w:p w:rsidR="00FF2403" w:rsidRPr="00A35F1C" w:rsidRDefault="00565708" w:rsidP="002A04B2">
            <w:pPr>
              <w:tabs>
                <w:tab w:val="left" w:pos="8504"/>
              </w:tabs>
              <w:ind w:right="-1"/>
              <w:rPr>
                <w:rFonts w:cs="Times New Roman"/>
                <w:b/>
                <w:sz w:val="24"/>
                <w:szCs w:val="24"/>
              </w:rPr>
            </w:pPr>
            <w:r>
              <w:rPr>
                <w:rFonts w:cs="Times New Roman"/>
                <w:sz w:val="24"/>
                <w:szCs w:val="24"/>
              </w:rPr>
              <w:t>60</w:t>
            </w:r>
            <w:r w:rsidR="00FF2403" w:rsidRPr="00A35F1C">
              <w:rPr>
                <w:rFonts w:cs="Times New Roman"/>
                <w:sz w:val="24"/>
                <w:szCs w:val="24"/>
              </w:rPr>
              <w:t xml:space="preserve"> msnm</w:t>
            </w:r>
          </w:p>
        </w:tc>
      </w:tr>
      <w:tr w:rsidR="00FF2403" w:rsidRPr="00F10F0E" w:rsidTr="002A04B2">
        <w:trPr>
          <w:trHeight w:val="454"/>
          <w:jc w:val="center"/>
        </w:trPr>
        <w:tc>
          <w:tcPr>
            <w:tcW w:w="2926" w:type="pct"/>
            <w:vAlign w:val="bottom"/>
          </w:tcPr>
          <w:p w:rsidR="00FF2403" w:rsidRPr="00F10F0E" w:rsidRDefault="00FF2403" w:rsidP="002A04B2">
            <w:pPr>
              <w:tabs>
                <w:tab w:val="left" w:pos="8504"/>
              </w:tabs>
              <w:ind w:right="-1"/>
              <w:rPr>
                <w:rFonts w:cs="Times New Roman"/>
                <w:b/>
                <w:sz w:val="24"/>
                <w:szCs w:val="24"/>
              </w:rPr>
            </w:pPr>
            <w:r w:rsidRPr="00F10F0E">
              <w:rPr>
                <w:rFonts w:cs="Times New Roman"/>
                <w:sz w:val="24"/>
                <w:szCs w:val="24"/>
              </w:rPr>
              <w:t>Latitud:</w:t>
            </w:r>
          </w:p>
        </w:tc>
        <w:tc>
          <w:tcPr>
            <w:tcW w:w="2074" w:type="pct"/>
            <w:vAlign w:val="bottom"/>
          </w:tcPr>
          <w:p w:rsidR="00FF2403" w:rsidRPr="00A35F1C" w:rsidRDefault="00535037" w:rsidP="002A04B2">
            <w:pPr>
              <w:tabs>
                <w:tab w:val="left" w:pos="8504"/>
              </w:tabs>
              <w:ind w:right="-1"/>
              <w:rPr>
                <w:rFonts w:cs="Times New Roman"/>
                <w:sz w:val="24"/>
                <w:szCs w:val="24"/>
              </w:rPr>
            </w:pPr>
            <w:r w:rsidRPr="00A35F1C">
              <w:rPr>
                <w:rFonts w:cs="Times New Roman"/>
                <w:sz w:val="24"/>
                <w:szCs w:val="24"/>
              </w:rPr>
              <w:t>01</w:t>
            </w:r>
            <w:r w:rsidR="002A273A" w:rsidRPr="00A35F1C">
              <w:rPr>
                <w:rFonts w:cs="Times New Roman"/>
                <w:sz w:val="24"/>
                <w:szCs w:val="24"/>
              </w:rPr>
              <w:t>º 56</w:t>
            </w:r>
            <w:r w:rsidR="00FF2403" w:rsidRPr="00A35F1C">
              <w:rPr>
                <w:rFonts w:cs="Times New Roman"/>
                <w:sz w:val="24"/>
                <w:szCs w:val="24"/>
              </w:rPr>
              <w:t>’</w:t>
            </w:r>
            <w:r w:rsidR="002A273A" w:rsidRPr="00A35F1C">
              <w:rPr>
                <w:rFonts w:cs="Times New Roman"/>
                <w:sz w:val="24"/>
                <w:szCs w:val="24"/>
              </w:rPr>
              <w:t xml:space="preserve"> 6</w:t>
            </w:r>
            <w:r w:rsidR="00FF2403" w:rsidRPr="00A35F1C">
              <w:rPr>
                <w:rFonts w:cs="Times New Roman"/>
                <w:sz w:val="24"/>
                <w:szCs w:val="24"/>
              </w:rPr>
              <w:t>6’’S</w:t>
            </w:r>
          </w:p>
        </w:tc>
      </w:tr>
      <w:tr w:rsidR="00FF2403" w:rsidRPr="00F10F0E" w:rsidTr="002A04B2">
        <w:trPr>
          <w:trHeight w:val="454"/>
          <w:jc w:val="center"/>
        </w:trPr>
        <w:tc>
          <w:tcPr>
            <w:tcW w:w="2926" w:type="pct"/>
            <w:vAlign w:val="bottom"/>
          </w:tcPr>
          <w:p w:rsidR="00FF2403" w:rsidRPr="00F10F0E" w:rsidRDefault="00FF2403" w:rsidP="002A04B2">
            <w:pPr>
              <w:tabs>
                <w:tab w:val="left" w:pos="8504"/>
              </w:tabs>
              <w:ind w:right="-1"/>
              <w:rPr>
                <w:rFonts w:cs="Times New Roman"/>
                <w:b/>
                <w:sz w:val="24"/>
                <w:szCs w:val="24"/>
              </w:rPr>
            </w:pPr>
            <w:r w:rsidRPr="00F10F0E">
              <w:rPr>
                <w:rFonts w:cs="Times New Roman"/>
                <w:sz w:val="24"/>
                <w:szCs w:val="24"/>
              </w:rPr>
              <w:t>Longitud:</w:t>
            </w:r>
          </w:p>
        </w:tc>
        <w:tc>
          <w:tcPr>
            <w:tcW w:w="2074" w:type="pct"/>
            <w:vAlign w:val="bottom"/>
          </w:tcPr>
          <w:p w:rsidR="00FF2403" w:rsidRPr="00A35F1C" w:rsidRDefault="00946E06" w:rsidP="002A04B2">
            <w:pPr>
              <w:tabs>
                <w:tab w:val="left" w:pos="8504"/>
              </w:tabs>
              <w:ind w:right="-1"/>
              <w:rPr>
                <w:rFonts w:cs="Times New Roman"/>
                <w:sz w:val="24"/>
                <w:szCs w:val="24"/>
              </w:rPr>
            </w:pPr>
            <w:r w:rsidRPr="00A35F1C">
              <w:rPr>
                <w:rFonts w:cs="Times New Roman"/>
                <w:sz w:val="24"/>
                <w:szCs w:val="24"/>
              </w:rPr>
              <w:t>79</w:t>
            </w:r>
            <w:r w:rsidR="00565708">
              <w:rPr>
                <w:rFonts w:cs="Times New Roman"/>
                <w:sz w:val="24"/>
                <w:szCs w:val="24"/>
              </w:rPr>
              <w:t>º 41</w:t>
            </w:r>
            <w:r w:rsidR="00FF2403" w:rsidRPr="00A35F1C">
              <w:rPr>
                <w:rFonts w:cs="Times New Roman"/>
                <w:sz w:val="24"/>
                <w:szCs w:val="24"/>
              </w:rPr>
              <w:t>’08’’W</w:t>
            </w:r>
          </w:p>
        </w:tc>
      </w:tr>
      <w:tr w:rsidR="00FF2403" w:rsidRPr="00F10F0E" w:rsidTr="002A04B2">
        <w:trPr>
          <w:trHeight w:val="454"/>
          <w:jc w:val="center"/>
        </w:trPr>
        <w:tc>
          <w:tcPr>
            <w:tcW w:w="2926" w:type="pct"/>
            <w:vAlign w:val="bottom"/>
          </w:tcPr>
          <w:p w:rsidR="00FF2403" w:rsidRPr="00F10F0E" w:rsidRDefault="00FF2403" w:rsidP="002A04B2">
            <w:pPr>
              <w:tabs>
                <w:tab w:val="left" w:pos="8504"/>
              </w:tabs>
              <w:ind w:right="-1"/>
              <w:rPr>
                <w:rFonts w:cs="Times New Roman"/>
                <w:b/>
                <w:sz w:val="24"/>
                <w:szCs w:val="24"/>
              </w:rPr>
            </w:pPr>
            <w:r w:rsidRPr="00F10F0E">
              <w:rPr>
                <w:rFonts w:cs="Times New Roman"/>
                <w:sz w:val="24"/>
                <w:szCs w:val="24"/>
              </w:rPr>
              <w:t>Temperatura máxima:</w:t>
            </w:r>
          </w:p>
        </w:tc>
        <w:tc>
          <w:tcPr>
            <w:tcW w:w="2074" w:type="pct"/>
            <w:vAlign w:val="bottom"/>
          </w:tcPr>
          <w:p w:rsidR="00FF2403" w:rsidRPr="00F10F0E" w:rsidRDefault="00FB0B24" w:rsidP="002A04B2">
            <w:pPr>
              <w:tabs>
                <w:tab w:val="left" w:pos="8504"/>
              </w:tabs>
              <w:ind w:right="-1"/>
              <w:rPr>
                <w:rFonts w:cs="Times New Roman"/>
                <w:sz w:val="24"/>
                <w:szCs w:val="24"/>
              </w:rPr>
            </w:pPr>
            <w:r>
              <w:rPr>
                <w:rFonts w:cs="Times New Roman"/>
                <w:sz w:val="24"/>
                <w:szCs w:val="24"/>
              </w:rPr>
              <w:t>29.</w:t>
            </w:r>
            <w:r w:rsidR="00FF2403" w:rsidRPr="00F10F0E">
              <w:rPr>
                <w:rFonts w:cs="Times New Roman"/>
                <w:sz w:val="24"/>
                <w:szCs w:val="24"/>
              </w:rPr>
              <w:t>6</w:t>
            </w:r>
            <w:r w:rsidR="00FF2403">
              <w:rPr>
                <w:rFonts w:cs="Times New Roman"/>
                <w:sz w:val="24"/>
                <w:szCs w:val="24"/>
              </w:rPr>
              <w:t xml:space="preserve"> </w:t>
            </w:r>
            <w:proofErr w:type="spellStart"/>
            <w:r w:rsidR="00FF2403" w:rsidRPr="00F10F0E">
              <w:rPr>
                <w:rFonts w:cs="Times New Roman"/>
                <w:sz w:val="24"/>
                <w:szCs w:val="24"/>
              </w:rPr>
              <w:t>ºC</w:t>
            </w:r>
            <w:proofErr w:type="spellEnd"/>
          </w:p>
        </w:tc>
      </w:tr>
      <w:tr w:rsidR="00FF2403" w:rsidRPr="00F10F0E" w:rsidTr="002A04B2">
        <w:trPr>
          <w:trHeight w:val="454"/>
          <w:jc w:val="center"/>
        </w:trPr>
        <w:tc>
          <w:tcPr>
            <w:tcW w:w="2926" w:type="pct"/>
            <w:vAlign w:val="bottom"/>
          </w:tcPr>
          <w:p w:rsidR="00FF2403" w:rsidRPr="00F10F0E" w:rsidRDefault="00FF2403" w:rsidP="002A04B2">
            <w:pPr>
              <w:tabs>
                <w:tab w:val="left" w:pos="8504"/>
              </w:tabs>
              <w:ind w:right="-1"/>
              <w:rPr>
                <w:rFonts w:cs="Times New Roman"/>
                <w:b/>
                <w:sz w:val="24"/>
                <w:szCs w:val="24"/>
              </w:rPr>
            </w:pPr>
            <w:r w:rsidRPr="00F10F0E">
              <w:rPr>
                <w:rFonts w:cs="Times New Roman"/>
                <w:sz w:val="24"/>
                <w:szCs w:val="24"/>
              </w:rPr>
              <w:t>Temperatura mínima:</w:t>
            </w:r>
          </w:p>
        </w:tc>
        <w:tc>
          <w:tcPr>
            <w:tcW w:w="2074" w:type="pct"/>
            <w:vAlign w:val="bottom"/>
          </w:tcPr>
          <w:p w:rsidR="00FF2403" w:rsidRPr="00F10F0E" w:rsidRDefault="00FF2403" w:rsidP="002A04B2">
            <w:pPr>
              <w:tabs>
                <w:tab w:val="left" w:pos="8504"/>
              </w:tabs>
              <w:ind w:right="-1"/>
              <w:rPr>
                <w:rFonts w:cs="Times New Roman"/>
                <w:sz w:val="24"/>
                <w:szCs w:val="24"/>
              </w:rPr>
            </w:pPr>
            <w:r>
              <w:rPr>
                <w:rFonts w:cs="Times New Roman"/>
                <w:sz w:val="24"/>
                <w:szCs w:val="24"/>
              </w:rPr>
              <w:t xml:space="preserve">24.4  </w:t>
            </w:r>
            <w:proofErr w:type="spellStart"/>
            <w:r w:rsidRPr="00F10F0E">
              <w:rPr>
                <w:rFonts w:cs="Times New Roman"/>
                <w:sz w:val="24"/>
                <w:szCs w:val="24"/>
              </w:rPr>
              <w:t>ºC</w:t>
            </w:r>
            <w:proofErr w:type="spellEnd"/>
          </w:p>
        </w:tc>
      </w:tr>
      <w:tr w:rsidR="00FF2403" w:rsidRPr="00F10F0E" w:rsidTr="002A04B2">
        <w:trPr>
          <w:trHeight w:val="454"/>
          <w:jc w:val="center"/>
        </w:trPr>
        <w:tc>
          <w:tcPr>
            <w:tcW w:w="2926" w:type="pct"/>
            <w:vAlign w:val="bottom"/>
          </w:tcPr>
          <w:p w:rsidR="00FF2403" w:rsidRPr="00F10F0E" w:rsidRDefault="00FF2403" w:rsidP="002A04B2">
            <w:pPr>
              <w:tabs>
                <w:tab w:val="left" w:pos="8504"/>
              </w:tabs>
              <w:ind w:right="-1"/>
              <w:rPr>
                <w:rFonts w:cs="Times New Roman"/>
                <w:b/>
                <w:sz w:val="24"/>
                <w:szCs w:val="24"/>
              </w:rPr>
            </w:pPr>
            <w:r w:rsidRPr="00F10F0E">
              <w:rPr>
                <w:rFonts w:cs="Times New Roman"/>
                <w:sz w:val="24"/>
                <w:szCs w:val="24"/>
              </w:rPr>
              <w:t>Temperatura media anual:</w:t>
            </w:r>
          </w:p>
        </w:tc>
        <w:tc>
          <w:tcPr>
            <w:tcW w:w="2074" w:type="pct"/>
            <w:vAlign w:val="bottom"/>
          </w:tcPr>
          <w:p w:rsidR="00FF2403" w:rsidRPr="00F10F0E" w:rsidRDefault="00FF2403" w:rsidP="002A04B2">
            <w:pPr>
              <w:tabs>
                <w:tab w:val="left" w:pos="8504"/>
              </w:tabs>
              <w:ind w:right="-1"/>
              <w:rPr>
                <w:rFonts w:cs="Times New Roman"/>
                <w:sz w:val="24"/>
                <w:szCs w:val="24"/>
              </w:rPr>
            </w:pPr>
            <w:r>
              <w:rPr>
                <w:rFonts w:cs="Times New Roman"/>
                <w:sz w:val="24"/>
                <w:szCs w:val="24"/>
              </w:rPr>
              <w:t>2</w:t>
            </w:r>
            <w:r w:rsidRPr="00F10F0E">
              <w:rPr>
                <w:rFonts w:cs="Times New Roman"/>
                <w:sz w:val="24"/>
                <w:szCs w:val="24"/>
              </w:rPr>
              <w:t>9</w:t>
            </w:r>
            <w:r>
              <w:rPr>
                <w:rFonts w:cs="Times New Roman"/>
                <w:sz w:val="24"/>
                <w:szCs w:val="24"/>
              </w:rPr>
              <w:t xml:space="preserve"> </w:t>
            </w:r>
            <w:proofErr w:type="spellStart"/>
            <w:r w:rsidRPr="00F10F0E">
              <w:rPr>
                <w:rFonts w:cs="Times New Roman"/>
                <w:sz w:val="24"/>
                <w:szCs w:val="24"/>
              </w:rPr>
              <w:t>ºC</w:t>
            </w:r>
            <w:proofErr w:type="spellEnd"/>
          </w:p>
        </w:tc>
      </w:tr>
      <w:tr w:rsidR="00FF2403" w:rsidRPr="00F10F0E" w:rsidTr="002A04B2">
        <w:trPr>
          <w:trHeight w:val="454"/>
          <w:jc w:val="center"/>
        </w:trPr>
        <w:tc>
          <w:tcPr>
            <w:tcW w:w="2926" w:type="pct"/>
            <w:vAlign w:val="bottom"/>
          </w:tcPr>
          <w:p w:rsidR="00FF2403" w:rsidRPr="00F10F0E" w:rsidRDefault="00FF2403" w:rsidP="002A04B2">
            <w:pPr>
              <w:tabs>
                <w:tab w:val="left" w:pos="8504"/>
              </w:tabs>
              <w:ind w:right="-1"/>
              <w:rPr>
                <w:rFonts w:cs="Times New Roman"/>
                <w:b/>
                <w:sz w:val="24"/>
                <w:szCs w:val="24"/>
              </w:rPr>
            </w:pPr>
            <w:r w:rsidRPr="00F10F0E">
              <w:rPr>
                <w:rFonts w:cs="Times New Roman"/>
                <w:sz w:val="24"/>
                <w:szCs w:val="24"/>
              </w:rPr>
              <w:t>Precipitación media anual:</w:t>
            </w:r>
          </w:p>
        </w:tc>
        <w:tc>
          <w:tcPr>
            <w:tcW w:w="2074" w:type="pct"/>
            <w:vAlign w:val="bottom"/>
          </w:tcPr>
          <w:p w:rsidR="00FF2403" w:rsidRPr="00F10F0E" w:rsidRDefault="00FF2403" w:rsidP="002A04B2">
            <w:pPr>
              <w:tabs>
                <w:tab w:val="left" w:pos="8504"/>
              </w:tabs>
              <w:ind w:right="-1"/>
              <w:rPr>
                <w:rFonts w:cs="Times New Roman"/>
                <w:sz w:val="24"/>
                <w:szCs w:val="24"/>
              </w:rPr>
            </w:pPr>
            <w:r w:rsidRPr="00F10F0E">
              <w:rPr>
                <w:rFonts w:cs="Times New Roman"/>
                <w:sz w:val="24"/>
                <w:szCs w:val="24"/>
              </w:rPr>
              <w:t>2120 mm</w:t>
            </w:r>
          </w:p>
        </w:tc>
      </w:tr>
      <w:tr w:rsidR="00FF2403" w:rsidRPr="00F10F0E" w:rsidTr="002A04B2">
        <w:trPr>
          <w:trHeight w:val="454"/>
          <w:jc w:val="center"/>
        </w:trPr>
        <w:tc>
          <w:tcPr>
            <w:tcW w:w="2926" w:type="pct"/>
            <w:vAlign w:val="bottom"/>
          </w:tcPr>
          <w:p w:rsidR="00FF2403" w:rsidRPr="00F10F0E" w:rsidRDefault="00FF2403" w:rsidP="002A04B2">
            <w:pPr>
              <w:tabs>
                <w:tab w:val="left" w:pos="8504"/>
              </w:tabs>
              <w:ind w:right="-1"/>
              <w:rPr>
                <w:rFonts w:cs="Times New Roman"/>
                <w:b/>
                <w:sz w:val="24"/>
                <w:szCs w:val="24"/>
              </w:rPr>
            </w:pPr>
            <w:r w:rsidRPr="00160F86">
              <w:rPr>
                <w:rFonts w:cs="Times New Roman"/>
                <w:color w:val="000000" w:themeColor="text1"/>
                <w:sz w:val="24"/>
                <w:szCs w:val="24"/>
              </w:rPr>
              <w:t>Horas luz anual</w:t>
            </w:r>
            <w:r>
              <w:rPr>
                <w:rFonts w:cs="Times New Roman"/>
                <w:color w:val="000000" w:themeColor="text1"/>
                <w:sz w:val="24"/>
                <w:szCs w:val="24"/>
              </w:rPr>
              <w:t>:</w:t>
            </w:r>
          </w:p>
        </w:tc>
        <w:tc>
          <w:tcPr>
            <w:tcW w:w="2074" w:type="pct"/>
            <w:vAlign w:val="bottom"/>
          </w:tcPr>
          <w:p w:rsidR="00FF2403" w:rsidRPr="00F10F0E" w:rsidRDefault="00FF2403" w:rsidP="002A04B2">
            <w:pPr>
              <w:tabs>
                <w:tab w:val="left" w:pos="8504"/>
              </w:tabs>
              <w:ind w:right="-1"/>
              <w:rPr>
                <w:rFonts w:cs="Times New Roman"/>
                <w:sz w:val="24"/>
                <w:szCs w:val="24"/>
              </w:rPr>
            </w:pPr>
            <w:r w:rsidRPr="00F10F0E">
              <w:rPr>
                <w:rFonts w:cs="Times New Roman"/>
                <w:sz w:val="24"/>
                <w:szCs w:val="24"/>
              </w:rPr>
              <w:t>1991.5 horas/ luz/año</w:t>
            </w:r>
          </w:p>
        </w:tc>
      </w:tr>
      <w:tr w:rsidR="00FF2403" w:rsidRPr="00F10F0E" w:rsidTr="002A04B2">
        <w:trPr>
          <w:trHeight w:val="454"/>
          <w:jc w:val="center"/>
        </w:trPr>
        <w:tc>
          <w:tcPr>
            <w:tcW w:w="2926" w:type="pct"/>
            <w:vAlign w:val="bottom"/>
          </w:tcPr>
          <w:p w:rsidR="00FF2403" w:rsidRPr="00F10F0E" w:rsidRDefault="00FF2403" w:rsidP="002A04B2">
            <w:pPr>
              <w:tabs>
                <w:tab w:val="left" w:pos="8504"/>
              </w:tabs>
              <w:ind w:right="-1"/>
              <w:rPr>
                <w:rFonts w:cs="Times New Roman"/>
                <w:b/>
                <w:sz w:val="24"/>
                <w:szCs w:val="24"/>
              </w:rPr>
            </w:pPr>
            <w:r w:rsidRPr="00F10F0E">
              <w:rPr>
                <w:rFonts w:cs="Times New Roman"/>
                <w:sz w:val="24"/>
                <w:szCs w:val="24"/>
              </w:rPr>
              <w:t>Humedad relativa promedio anual:</w:t>
            </w:r>
          </w:p>
        </w:tc>
        <w:tc>
          <w:tcPr>
            <w:tcW w:w="2074" w:type="pct"/>
            <w:vAlign w:val="bottom"/>
          </w:tcPr>
          <w:p w:rsidR="00FF2403" w:rsidRPr="00F10F0E" w:rsidRDefault="00FF2403" w:rsidP="002A04B2">
            <w:pPr>
              <w:tabs>
                <w:tab w:val="left" w:pos="8504"/>
              </w:tabs>
              <w:ind w:right="-1"/>
              <w:rPr>
                <w:rFonts w:cs="Times New Roman"/>
                <w:sz w:val="24"/>
                <w:szCs w:val="24"/>
              </w:rPr>
            </w:pPr>
            <w:r w:rsidRPr="00F10F0E">
              <w:rPr>
                <w:rFonts w:cs="Times New Roman"/>
                <w:sz w:val="24"/>
                <w:szCs w:val="24"/>
              </w:rPr>
              <w:t>85.6</w:t>
            </w:r>
            <w:r>
              <w:rPr>
                <w:rFonts w:cs="Times New Roman"/>
                <w:sz w:val="24"/>
                <w:szCs w:val="24"/>
              </w:rPr>
              <w:t xml:space="preserve"> </w:t>
            </w:r>
            <w:r w:rsidRPr="00F10F0E">
              <w:rPr>
                <w:rFonts w:cs="Times New Roman"/>
                <w:sz w:val="24"/>
                <w:szCs w:val="24"/>
              </w:rPr>
              <w:t xml:space="preserve">% </w:t>
            </w:r>
          </w:p>
        </w:tc>
      </w:tr>
      <w:tr w:rsidR="00FF2403" w:rsidRPr="00F10F0E" w:rsidTr="002A04B2">
        <w:trPr>
          <w:trHeight w:val="454"/>
          <w:jc w:val="center"/>
        </w:trPr>
        <w:tc>
          <w:tcPr>
            <w:tcW w:w="2926" w:type="pct"/>
            <w:vAlign w:val="bottom"/>
          </w:tcPr>
          <w:p w:rsidR="00FF2403" w:rsidRPr="00F10F0E" w:rsidRDefault="00FF2403" w:rsidP="002A04B2">
            <w:pPr>
              <w:tabs>
                <w:tab w:val="left" w:pos="8504"/>
              </w:tabs>
              <w:ind w:right="-1"/>
              <w:rPr>
                <w:rFonts w:cs="Times New Roman"/>
                <w:sz w:val="24"/>
                <w:szCs w:val="24"/>
              </w:rPr>
            </w:pPr>
            <w:r w:rsidRPr="00F10F0E">
              <w:rPr>
                <w:rFonts w:cs="Times New Roman"/>
                <w:color w:val="000000" w:themeColor="text1"/>
                <w:sz w:val="24"/>
                <w:szCs w:val="24"/>
              </w:rPr>
              <w:t>Evaporación anual:</w:t>
            </w:r>
          </w:p>
        </w:tc>
        <w:tc>
          <w:tcPr>
            <w:tcW w:w="2074" w:type="pct"/>
            <w:vAlign w:val="bottom"/>
          </w:tcPr>
          <w:p w:rsidR="00FF2403" w:rsidRPr="00F10F0E" w:rsidRDefault="00FF2403" w:rsidP="002A04B2">
            <w:pPr>
              <w:tabs>
                <w:tab w:val="left" w:pos="8504"/>
              </w:tabs>
              <w:ind w:right="-1"/>
              <w:rPr>
                <w:rFonts w:cs="Times New Roman"/>
                <w:sz w:val="24"/>
                <w:szCs w:val="24"/>
              </w:rPr>
            </w:pPr>
            <w:r w:rsidRPr="00F10F0E">
              <w:rPr>
                <w:rFonts w:cs="Times New Roman"/>
                <w:color w:val="000000" w:themeColor="text1"/>
                <w:sz w:val="24"/>
                <w:szCs w:val="24"/>
              </w:rPr>
              <w:t>1574.8 mm</w:t>
            </w:r>
          </w:p>
        </w:tc>
      </w:tr>
    </w:tbl>
    <w:p w:rsidR="00FF2403" w:rsidRPr="00F10F0E" w:rsidRDefault="00FF2403" w:rsidP="00FF2403">
      <w:pPr>
        <w:tabs>
          <w:tab w:val="left" w:pos="851"/>
          <w:tab w:val="left" w:pos="6276"/>
        </w:tabs>
        <w:spacing w:after="0"/>
        <w:ind w:right="-1"/>
        <w:jc w:val="both"/>
        <w:rPr>
          <w:rFonts w:ascii="Times New Roman" w:hAnsi="Times New Roman" w:cs="Times New Roman"/>
          <w:b/>
          <w:sz w:val="20"/>
          <w:szCs w:val="20"/>
        </w:rPr>
      </w:pPr>
    </w:p>
    <w:p w:rsidR="00FF2403" w:rsidRPr="005216D8" w:rsidRDefault="00FF2403" w:rsidP="00FF2403">
      <w:pPr>
        <w:tabs>
          <w:tab w:val="left" w:pos="851"/>
          <w:tab w:val="left" w:pos="6276"/>
        </w:tabs>
        <w:spacing w:after="0"/>
        <w:ind w:right="-1"/>
        <w:jc w:val="both"/>
        <w:rPr>
          <w:rFonts w:ascii="Times New Roman" w:hAnsi="Times New Roman" w:cs="Times New Roman"/>
          <w:sz w:val="24"/>
          <w:szCs w:val="24"/>
        </w:rPr>
      </w:pPr>
      <w:r w:rsidRPr="005216D8">
        <w:rPr>
          <w:rFonts w:ascii="Times New Roman" w:hAnsi="Times New Roman" w:cs="Times New Roman"/>
          <w:b/>
          <w:sz w:val="24"/>
          <w:szCs w:val="24"/>
        </w:rPr>
        <w:t>Fuente:</w:t>
      </w:r>
      <w:r w:rsidRPr="005216D8">
        <w:rPr>
          <w:rFonts w:ascii="Times New Roman" w:hAnsi="Times New Roman" w:cs="Times New Roman"/>
          <w:sz w:val="24"/>
          <w:szCs w:val="24"/>
        </w:rPr>
        <w:t xml:space="preserve"> Municipio de Urdaneta</w:t>
      </w:r>
      <w:r w:rsidR="002A04B2" w:rsidRPr="005216D8">
        <w:rPr>
          <w:rFonts w:ascii="Times New Roman" w:hAnsi="Times New Roman" w:cs="Times New Roman"/>
          <w:sz w:val="24"/>
          <w:szCs w:val="24"/>
        </w:rPr>
        <w:t xml:space="preserve">, y </w:t>
      </w:r>
      <w:r w:rsidR="002A273A" w:rsidRPr="005216D8">
        <w:rPr>
          <w:rFonts w:ascii="Times New Roman" w:hAnsi="Times New Roman" w:cs="Times New Roman"/>
          <w:sz w:val="24"/>
          <w:szCs w:val="24"/>
        </w:rPr>
        <w:t xml:space="preserve">registro </w:t>
      </w:r>
      <w:r w:rsidR="002A04B2" w:rsidRPr="005216D8">
        <w:rPr>
          <w:rFonts w:ascii="Times New Roman" w:hAnsi="Times New Roman" w:cs="Times New Roman"/>
          <w:sz w:val="24"/>
          <w:szCs w:val="24"/>
        </w:rPr>
        <w:t xml:space="preserve">GPS </w:t>
      </w:r>
      <w:r w:rsidR="002A273A" w:rsidRPr="005216D8">
        <w:rPr>
          <w:rFonts w:ascii="Times New Roman" w:hAnsi="Times New Roman" w:cs="Times New Roman"/>
          <w:sz w:val="24"/>
          <w:szCs w:val="24"/>
        </w:rPr>
        <w:t>In Situ</w:t>
      </w:r>
      <w:r w:rsidR="002A04B2" w:rsidRPr="005216D8">
        <w:rPr>
          <w:rFonts w:ascii="Times New Roman" w:hAnsi="Times New Roman" w:cs="Times New Roman"/>
          <w:sz w:val="24"/>
          <w:szCs w:val="24"/>
        </w:rPr>
        <w:t>. 2015</w:t>
      </w:r>
      <w:r w:rsidR="005216D8">
        <w:rPr>
          <w:rFonts w:ascii="Times New Roman" w:hAnsi="Times New Roman" w:cs="Times New Roman"/>
          <w:sz w:val="24"/>
          <w:szCs w:val="24"/>
        </w:rPr>
        <w:t>.</w:t>
      </w:r>
    </w:p>
    <w:p w:rsidR="00FF2403" w:rsidRDefault="00FF2403" w:rsidP="00FF2403">
      <w:pPr>
        <w:spacing w:after="0" w:line="360" w:lineRule="auto"/>
        <w:jc w:val="both"/>
        <w:rPr>
          <w:rFonts w:ascii="Times New Roman" w:hAnsi="Times New Roman" w:cs="Times New Roman"/>
          <w:b/>
          <w:sz w:val="24"/>
          <w:szCs w:val="24"/>
        </w:rPr>
      </w:pPr>
    </w:p>
    <w:p w:rsidR="00FF2403" w:rsidRPr="00F10F0E" w:rsidRDefault="002A273A" w:rsidP="00FF240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FF2403" w:rsidRPr="00F10F0E">
        <w:rPr>
          <w:rFonts w:ascii="Times New Roman" w:hAnsi="Times New Roman" w:cs="Times New Roman"/>
          <w:b/>
          <w:sz w:val="24"/>
          <w:szCs w:val="24"/>
        </w:rPr>
        <w:t>.1.3. Zona de vida</w:t>
      </w:r>
    </w:p>
    <w:p w:rsidR="00FF2403" w:rsidRPr="00F10F0E" w:rsidRDefault="00FF2403" w:rsidP="00FF2403">
      <w:pPr>
        <w:spacing w:after="0"/>
        <w:jc w:val="both"/>
        <w:rPr>
          <w:rFonts w:ascii="Times New Roman" w:hAnsi="Times New Roman" w:cs="Times New Roman"/>
          <w:b/>
          <w:sz w:val="24"/>
          <w:szCs w:val="24"/>
        </w:rPr>
      </w:pPr>
    </w:p>
    <w:p w:rsidR="00FF2403" w:rsidRPr="00830BF4" w:rsidRDefault="0085256B" w:rsidP="00FF2403">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E</w:t>
      </w:r>
      <w:r w:rsidRPr="00830BF4">
        <w:rPr>
          <w:rFonts w:ascii="Times New Roman" w:hAnsi="Times New Roman" w:cs="Times New Roman"/>
          <w:sz w:val="24"/>
          <w:szCs w:val="24"/>
          <w:lang w:val="es-ES_tradnl"/>
        </w:rPr>
        <w:t xml:space="preserve">l sitio corresponde a </w:t>
      </w:r>
      <w:r w:rsidR="002A273A">
        <w:rPr>
          <w:rFonts w:ascii="Times New Roman" w:hAnsi="Times New Roman" w:cs="Times New Roman"/>
          <w:sz w:val="24"/>
          <w:szCs w:val="24"/>
          <w:lang w:val="es-ES_tradnl"/>
        </w:rPr>
        <w:t xml:space="preserve">la </w:t>
      </w:r>
      <w:r w:rsidRPr="00830BF4">
        <w:rPr>
          <w:rFonts w:ascii="Times New Roman" w:hAnsi="Times New Roman" w:cs="Times New Roman"/>
          <w:sz w:val="24"/>
          <w:szCs w:val="24"/>
          <w:lang w:val="es-ES_tradnl"/>
        </w:rPr>
        <w:t>formación de b</w:t>
      </w:r>
      <w:r w:rsidR="005216D8">
        <w:rPr>
          <w:rFonts w:ascii="Times New Roman" w:hAnsi="Times New Roman" w:cs="Times New Roman"/>
          <w:sz w:val="24"/>
          <w:szCs w:val="24"/>
          <w:lang w:val="es-ES_tradnl"/>
        </w:rPr>
        <w:t>osque húmedo T</w:t>
      </w:r>
      <w:r>
        <w:rPr>
          <w:rFonts w:ascii="Times New Roman" w:hAnsi="Times New Roman" w:cs="Times New Roman"/>
          <w:sz w:val="24"/>
          <w:szCs w:val="24"/>
          <w:lang w:val="es-ES_tradnl"/>
        </w:rPr>
        <w:t>ropical. (bh-T.),</w:t>
      </w:r>
      <w:r w:rsidR="00FF2403" w:rsidRPr="00830BF4">
        <w:rPr>
          <w:rFonts w:ascii="Times New Roman" w:hAnsi="Times New Roman" w:cs="Times New Roman"/>
          <w:sz w:val="24"/>
          <w:szCs w:val="24"/>
          <w:lang w:val="es-ES_tradnl"/>
        </w:rPr>
        <w:t xml:space="preserve"> según el sistema de zonas de vida de </w:t>
      </w:r>
      <w:proofErr w:type="spellStart"/>
      <w:r w:rsidR="00FF2403" w:rsidRPr="00830BF4">
        <w:rPr>
          <w:rFonts w:ascii="Times New Roman" w:hAnsi="Times New Roman" w:cs="Times New Roman"/>
          <w:sz w:val="24"/>
          <w:szCs w:val="24"/>
          <w:lang w:val="es-ES_tradnl"/>
        </w:rPr>
        <w:t>Holdridge</w:t>
      </w:r>
      <w:proofErr w:type="spellEnd"/>
      <w:r>
        <w:rPr>
          <w:rFonts w:ascii="Times New Roman" w:hAnsi="Times New Roman" w:cs="Times New Roman"/>
          <w:sz w:val="24"/>
          <w:szCs w:val="24"/>
          <w:lang w:val="es-ES_tradnl"/>
        </w:rPr>
        <w:t>, L.</w:t>
      </w:r>
    </w:p>
    <w:p w:rsidR="00FF2403" w:rsidRDefault="00FF2403" w:rsidP="00FF2403">
      <w:pPr>
        <w:tabs>
          <w:tab w:val="left" w:pos="8504"/>
        </w:tabs>
        <w:spacing w:after="0" w:line="360" w:lineRule="auto"/>
        <w:ind w:right="-1"/>
        <w:jc w:val="both"/>
        <w:rPr>
          <w:rFonts w:ascii="Times New Roman" w:hAnsi="Times New Roman" w:cs="Times New Roman"/>
          <w:b/>
          <w:sz w:val="24"/>
          <w:szCs w:val="24"/>
        </w:rPr>
      </w:pPr>
    </w:p>
    <w:p w:rsidR="00FF2403" w:rsidRPr="00F10F0E" w:rsidRDefault="002A273A" w:rsidP="00FF2403">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FF2403" w:rsidRPr="00F10F0E">
        <w:rPr>
          <w:rFonts w:ascii="Times New Roman" w:hAnsi="Times New Roman" w:cs="Times New Roman"/>
          <w:b/>
          <w:sz w:val="24"/>
          <w:szCs w:val="24"/>
        </w:rPr>
        <w:t>.1.4. Material experimental</w:t>
      </w:r>
    </w:p>
    <w:p w:rsidR="00FF2403" w:rsidRPr="00F10F0E" w:rsidRDefault="00FF2403" w:rsidP="00FF2403">
      <w:pPr>
        <w:tabs>
          <w:tab w:val="left" w:pos="8504"/>
        </w:tabs>
        <w:spacing w:after="0" w:line="360" w:lineRule="auto"/>
        <w:ind w:right="-1"/>
        <w:jc w:val="both"/>
        <w:rPr>
          <w:rFonts w:ascii="Times New Roman" w:hAnsi="Times New Roman" w:cs="Times New Roman"/>
          <w:color w:val="FF0000"/>
          <w:sz w:val="24"/>
          <w:szCs w:val="24"/>
          <w:lang w:val="es-EC"/>
        </w:rPr>
      </w:pPr>
    </w:p>
    <w:p w:rsidR="00FF2403" w:rsidRPr="002A04B2" w:rsidRDefault="002A04B2" w:rsidP="002A04B2">
      <w:pPr>
        <w:shd w:val="clear" w:color="auto" w:fill="FFFFFF"/>
        <w:tabs>
          <w:tab w:val="left" w:pos="4723"/>
          <w:tab w:val="left" w:pos="8504"/>
        </w:tabs>
        <w:spacing w:after="0" w:line="360" w:lineRule="auto"/>
        <w:ind w:right="-1"/>
        <w:jc w:val="both"/>
        <w:rPr>
          <w:rFonts w:ascii="Times New Roman" w:hAnsi="Times New Roman" w:cs="Times New Roman"/>
          <w:sz w:val="24"/>
          <w:szCs w:val="24"/>
          <w:lang w:val="es-ES_tradnl"/>
        </w:rPr>
      </w:pPr>
      <w:r>
        <w:rPr>
          <w:rFonts w:ascii="Times New Roman" w:hAnsi="Times New Roman" w:cs="Times New Roman"/>
          <w:sz w:val="24"/>
          <w:szCs w:val="24"/>
          <w:lang w:val="es-ES_tradnl"/>
        </w:rPr>
        <w:t>Se utilizaro</w:t>
      </w:r>
      <w:r w:rsidRPr="002A04B2">
        <w:rPr>
          <w:rFonts w:ascii="Times New Roman" w:hAnsi="Times New Roman" w:cs="Times New Roman"/>
          <w:sz w:val="24"/>
          <w:szCs w:val="24"/>
          <w:lang w:val="es-ES_tradnl"/>
        </w:rPr>
        <w:t>n</w:t>
      </w:r>
      <w:r w:rsidR="00FF2403" w:rsidRPr="002A04B2">
        <w:rPr>
          <w:rFonts w:ascii="Times New Roman" w:hAnsi="Times New Roman" w:cs="Times New Roman"/>
          <w:sz w:val="24"/>
          <w:szCs w:val="24"/>
          <w:lang w:val="es-ES_tradnl"/>
        </w:rPr>
        <w:t xml:space="preserve"> 1</w:t>
      </w:r>
      <w:r w:rsidR="0067782C" w:rsidRPr="002A04B2">
        <w:rPr>
          <w:rFonts w:ascii="Times New Roman" w:hAnsi="Times New Roman" w:cs="Times New Roman"/>
          <w:sz w:val="24"/>
          <w:szCs w:val="24"/>
          <w:lang w:val="es-ES_tradnl"/>
        </w:rPr>
        <w:t>2</w:t>
      </w:r>
      <w:r w:rsidR="00FF2403" w:rsidRPr="002A04B2">
        <w:rPr>
          <w:rFonts w:ascii="Times New Roman" w:hAnsi="Times New Roman" w:cs="Times New Roman"/>
          <w:sz w:val="24"/>
          <w:szCs w:val="24"/>
          <w:lang w:val="es-ES_tradnl"/>
        </w:rPr>
        <w:t xml:space="preserve"> cultivares de maní tipo </w:t>
      </w:r>
      <w:proofErr w:type="spellStart"/>
      <w:r w:rsidR="00FF2403" w:rsidRPr="002A04B2">
        <w:rPr>
          <w:rFonts w:ascii="Times New Roman" w:hAnsi="Times New Roman" w:cs="Times New Roman"/>
          <w:sz w:val="24"/>
          <w:szCs w:val="24"/>
          <w:lang w:val="es-ES_tradnl"/>
        </w:rPr>
        <w:t>Runner</w:t>
      </w:r>
      <w:proofErr w:type="spellEnd"/>
      <w:r w:rsidR="00FF2403" w:rsidRPr="002A04B2">
        <w:rPr>
          <w:rFonts w:ascii="Times New Roman" w:hAnsi="Times New Roman" w:cs="Times New Roman"/>
          <w:sz w:val="24"/>
          <w:szCs w:val="24"/>
          <w:lang w:val="es-ES_tradnl"/>
        </w:rPr>
        <w:t xml:space="preserve"> </w:t>
      </w:r>
      <w:r w:rsidR="00E5110D" w:rsidRPr="002A04B2">
        <w:rPr>
          <w:rFonts w:ascii="Times New Roman" w:hAnsi="Times New Roman" w:cs="Times New Roman"/>
          <w:sz w:val="24"/>
          <w:szCs w:val="24"/>
          <w:lang w:val="es-ES_tradnl"/>
        </w:rPr>
        <w:t>(</w:t>
      </w:r>
      <w:r w:rsidR="00FF2403" w:rsidRPr="002A04B2">
        <w:rPr>
          <w:rFonts w:ascii="Times New Roman" w:hAnsi="Times New Roman" w:cs="Times New Roman"/>
          <w:i/>
          <w:sz w:val="24"/>
          <w:szCs w:val="24"/>
          <w:u w:val="single"/>
          <w:lang w:val="es-ES_tradnl"/>
        </w:rPr>
        <w:t>Arachis</w:t>
      </w:r>
      <w:r w:rsidR="00FF2403" w:rsidRPr="002A04B2">
        <w:rPr>
          <w:rFonts w:ascii="Times New Roman" w:hAnsi="Times New Roman" w:cs="Times New Roman"/>
          <w:i/>
          <w:sz w:val="24"/>
          <w:szCs w:val="24"/>
          <w:lang w:val="es-ES_tradnl"/>
        </w:rPr>
        <w:t xml:space="preserve"> </w:t>
      </w:r>
      <w:proofErr w:type="spellStart"/>
      <w:r w:rsidR="00FF2403" w:rsidRPr="002A04B2">
        <w:rPr>
          <w:rFonts w:ascii="Times New Roman" w:hAnsi="Times New Roman" w:cs="Times New Roman"/>
          <w:i/>
          <w:sz w:val="24"/>
          <w:szCs w:val="24"/>
          <w:u w:val="single"/>
          <w:lang w:val="es-ES_tradnl"/>
        </w:rPr>
        <w:t>hypogaea</w:t>
      </w:r>
      <w:proofErr w:type="spellEnd"/>
      <w:r w:rsidR="00FF2403" w:rsidRPr="002A04B2">
        <w:rPr>
          <w:rFonts w:ascii="Times New Roman" w:hAnsi="Times New Roman" w:cs="Times New Roman"/>
          <w:i/>
          <w:sz w:val="24"/>
          <w:szCs w:val="24"/>
          <w:lang w:val="es-ES_tradnl"/>
        </w:rPr>
        <w:t xml:space="preserve"> </w:t>
      </w:r>
      <w:r w:rsidR="00FF2403" w:rsidRPr="002A04B2">
        <w:rPr>
          <w:rFonts w:ascii="Times New Roman" w:hAnsi="Times New Roman" w:cs="Times New Roman"/>
          <w:sz w:val="24"/>
          <w:szCs w:val="24"/>
          <w:lang w:val="es-ES_tradnl"/>
        </w:rPr>
        <w:t>L</w:t>
      </w:r>
      <w:r w:rsidR="00E5110D" w:rsidRPr="002A04B2">
        <w:rPr>
          <w:rFonts w:ascii="Times New Roman" w:hAnsi="Times New Roman" w:cs="Times New Roman"/>
          <w:sz w:val="24"/>
          <w:szCs w:val="24"/>
          <w:lang w:val="es-ES_tradnl"/>
        </w:rPr>
        <w:t>.)</w:t>
      </w:r>
      <w:r w:rsidR="00FF2403" w:rsidRPr="002A04B2">
        <w:rPr>
          <w:rFonts w:ascii="Times New Roman" w:hAnsi="Times New Roman" w:cs="Times New Roman"/>
          <w:sz w:val="24"/>
          <w:szCs w:val="24"/>
        </w:rPr>
        <w:t xml:space="preserve">, procedentes del Programa Nacional de Oleaginosas de la Estación Experimental Litoral Sur del INIAP. </w:t>
      </w:r>
    </w:p>
    <w:p w:rsidR="00FF2403" w:rsidRPr="0085256B" w:rsidRDefault="00FF2403" w:rsidP="0085256B">
      <w:pPr>
        <w:pStyle w:val="Prrafodelista"/>
        <w:shd w:val="clear" w:color="auto" w:fill="FFFFFF"/>
        <w:tabs>
          <w:tab w:val="left" w:pos="4723"/>
          <w:tab w:val="left" w:pos="8504"/>
        </w:tabs>
        <w:spacing w:after="0" w:line="360" w:lineRule="auto"/>
        <w:ind w:left="426" w:right="-1"/>
        <w:jc w:val="both"/>
        <w:rPr>
          <w:rFonts w:ascii="Times New Roman" w:hAnsi="Times New Roman" w:cs="Times New Roman"/>
          <w:b/>
          <w:color w:val="FF0000"/>
          <w:sz w:val="24"/>
          <w:szCs w:val="24"/>
        </w:rPr>
      </w:pPr>
      <w:bookmarkStart w:id="6" w:name="OLE_LINK27"/>
    </w:p>
    <w:p w:rsidR="00FF2403" w:rsidRPr="00F10F0E" w:rsidRDefault="002A273A" w:rsidP="00FF2403">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FF2403" w:rsidRPr="00F10F0E">
        <w:rPr>
          <w:rFonts w:ascii="Times New Roman" w:hAnsi="Times New Roman" w:cs="Times New Roman"/>
          <w:b/>
          <w:sz w:val="24"/>
          <w:szCs w:val="24"/>
        </w:rPr>
        <w:t>.1.5. Materiales de campo</w:t>
      </w:r>
    </w:p>
    <w:p w:rsidR="00FF2403" w:rsidRPr="00F10F0E" w:rsidRDefault="00FF2403" w:rsidP="00FF2403">
      <w:pPr>
        <w:tabs>
          <w:tab w:val="left" w:pos="8504"/>
        </w:tabs>
        <w:spacing w:after="0" w:line="360" w:lineRule="auto"/>
        <w:ind w:right="-1"/>
        <w:jc w:val="both"/>
        <w:rPr>
          <w:rFonts w:ascii="Times New Roman" w:hAnsi="Times New Roman" w:cs="Times New Roman"/>
          <w:b/>
          <w:sz w:val="24"/>
          <w:szCs w:val="24"/>
        </w:rPr>
      </w:pPr>
    </w:p>
    <w:p w:rsidR="00FF2403" w:rsidRPr="00672F2B" w:rsidRDefault="00FF2403" w:rsidP="004F7638">
      <w:pPr>
        <w:tabs>
          <w:tab w:val="left" w:pos="8504"/>
        </w:tabs>
        <w:spacing w:after="0" w:line="360" w:lineRule="auto"/>
        <w:ind w:right="-1"/>
        <w:jc w:val="both"/>
        <w:rPr>
          <w:rFonts w:ascii="Times New Roman" w:hAnsi="Times New Roman" w:cs="Times New Roman"/>
          <w:sz w:val="24"/>
          <w:szCs w:val="24"/>
        </w:rPr>
      </w:pPr>
      <w:r w:rsidRPr="00672F2B">
        <w:rPr>
          <w:rFonts w:ascii="Times New Roman" w:eastAsia="Times New Roman" w:hAnsi="Times New Roman" w:cs="Times New Roman"/>
          <w:sz w:val="24"/>
          <w:szCs w:val="24"/>
        </w:rPr>
        <w:t xml:space="preserve">Azadones, alambre de púas, balanza analítica, bomba de mochila, cámara digital, espeques, estacas, </w:t>
      </w:r>
      <w:r w:rsidRPr="00672F2B">
        <w:rPr>
          <w:rFonts w:ascii="Times New Roman" w:hAnsi="Times New Roman" w:cs="Times New Roman"/>
          <w:sz w:val="24"/>
          <w:szCs w:val="24"/>
        </w:rPr>
        <w:t xml:space="preserve">flexómetro, </w:t>
      </w:r>
      <w:r w:rsidR="00E5110D" w:rsidRPr="00672F2B">
        <w:rPr>
          <w:rFonts w:ascii="Times New Roman" w:eastAsia="Times New Roman" w:hAnsi="Times New Roman" w:cs="Times New Roman"/>
          <w:sz w:val="24"/>
          <w:szCs w:val="24"/>
        </w:rPr>
        <w:t>fertilizantes (</w:t>
      </w:r>
      <w:proofErr w:type="spellStart"/>
      <w:r w:rsidR="00E5110D" w:rsidRPr="00672F2B">
        <w:rPr>
          <w:rFonts w:ascii="Times New Roman" w:eastAsia="Times New Roman" w:hAnsi="Times New Roman" w:cs="Times New Roman"/>
          <w:sz w:val="24"/>
          <w:szCs w:val="24"/>
        </w:rPr>
        <w:t>Nitrofoska</w:t>
      </w:r>
      <w:proofErr w:type="spellEnd"/>
      <w:r w:rsidR="00E5110D" w:rsidRPr="00672F2B">
        <w:rPr>
          <w:rFonts w:ascii="Times New Roman" w:eastAsia="Times New Roman" w:hAnsi="Times New Roman" w:cs="Times New Roman"/>
          <w:sz w:val="24"/>
          <w:szCs w:val="24"/>
        </w:rPr>
        <w:t xml:space="preserve">, </w:t>
      </w:r>
      <w:proofErr w:type="spellStart"/>
      <w:r w:rsidR="00E5110D" w:rsidRPr="00672F2B">
        <w:rPr>
          <w:rFonts w:ascii="Times New Roman" w:eastAsia="Times New Roman" w:hAnsi="Times New Roman" w:cs="Times New Roman"/>
          <w:sz w:val="24"/>
          <w:szCs w:val="24"/>
        </w:rPr>
        <w:t>ú</w:t>
      </w:r>
      <w:r w:rsidRPr="00672F2B">
        <w:rPr>
          <w:rFonts w:ascii="Times New Roman" w:eastAsia="Times New Roman" w:hAnsi="Times New Roman" w:cs="Times New Roman"/>
          <w:sz w:val="24"/>
          <w:szCs w:val="24"/>
        </w:rPr>
        <w:t>rea</w:t>
      </w:r>
      <w:proofErr w:type="spellEnd"/>
      <w:r w:rsidRPr="00672F2B">
        <w:rPr>
          <w:rFonts w:ascii="Times New Roman" w:hAnsi="Times New Roman" w:cs="Times New Roman"/>
          <w:sz w:val="24"/>
          <w:szCs w:val="24"/>
        </w:rPr>
        <w:t>), fundas, f</w:t>
      </w:r>
      <w:r w:rsidRPr="00672F2B">
        <w:rPr>
          <w:rFonts w:ascii="Times New Roman" w:eastAsia="Times New Roman" w:hAnsi="Times New Roman" w:cs="Times New Roman"/>
          <w:sz w:val="24"/>
          <w:szCs w:val="24"/>
        </w:rPr>
        <w:t>ungicidas (</w:t>
      </w:r>
      <w:proofErr w:type="spellStart"/>
      <w:r w:rsidRPr="00672F2B">
        <w:rPr>
          <w:rFonts w:ascii="Times New Roman" w:eastAsia="Times New Roman" w:hAnsi="Times New Roman" w:cs="Times New Roman"/>
          <w:sz w:val="24"/>
          <w:szCs w:val="24"/>
        </w:rPr>
        <w:t>Daconil</w:t>
      </w:r>
      <w:proofErr w:type="spellEnd"/>
      <w:r w:rsidR="004F7638" w:rsidRPr="00672F2B">
        <w:rPr>
          <w:rFonts w:ascii="Times New Roman" w:eastAsia="Times New Roman" w:hAnsi="Times New Roman" w:cs="Times New Roman"/>
          <w:sz w:val="24"/>
          <w:szCs w:val="24"/>
        </w:rPr>
        <w:t xml:space="preserve"> -</w:t>
      </w:r>
      <w:proofErr w:type="spellStart"/>
      <w:r w:rsidR="00535037" w:rsidRPr="00672F2B">
        <w:rPr>
          <w:rFonts w:ascii="Times New Roman" w:eastAsia="Times New Roman" w:hAnsi="Times New Roman" w:cs="Times New Roman"/>
          <w:sz w:val="24"/>
          <w:szCs w:val="24"/>
        </w:rPr>
        <w:t>Clortalonil</w:t>
      </w:r>
      <w:proofErr w:type="spellEnd"/>
      <w:r w:rsidR="00535037" w:rsidRPr="00672F2B">
        <w:rPr>
          <w:rFonts w:ascii="Times New Roman" w:eastAsia="Times New Roman" w:hAnsi="Times New Roman" w:cs="Times New Roman"/>
          <w:sz w:val="24"/>
          <w:szCs w:val="24"/>
        </w:rPr>
        <w:t>-</w:t>
      </w:r>
      <w:r w:rsidRPr="00672F2B">
        <w:rPr>
          <w:rFonts w:ascii="Times New Roman" w:eastAsia="Times New Roman" w:hAnsi="Times New Roman" w:cs="Times New Roman"/>
          <w:sz w:val="24"/>
          <w:szCs w:val="24"/>
        </w:rPr>
        <w:t xml:space="preserve">, </w:t>
      </w:r>
      <w:proofErr w:type="spellStart"/>
      <w:r w:rsidRPr="00672F2B">
        <w:rPr>
          <w:rFonts w:ascii="Times New Roman" w:eastAsia="Times New Roman" w:hAnsi="Times New Roman" w:cs="Times New Roman"/>
          <w:sz w:val="24"/>
          <w:szCs w:val="24"/>
        </w:rPr>
        <w:t>Vitavax</w:t>
      </w:r>
      <w:proofErr w:type="spellEnd"/>
      <w:r w:rsidR="00535037" w:rsidRPr="00672F2B">
        <w:rPr>
          <w:rFonts w:ascii="Times New Roman" w:eastAsia="Times New Roman" w:hAnsi="Times New Roman" w:cs="Times New Roman"/>
          <w:sz w:val="24"/>
          <w:szCs w:val="24"/>
        </w:rPr>
        <w:t xml:space="preserve"> -</w:t>
      </w:r>
      <w:proofErr w:type="spellStart"/>
      <w:r w:rsidR="00535037" w:rsidRPr="00672F2B">
        <w:rPr>
          <w:rFonts w:ascii="Times New Roman" w:eastAsia="Times New Roman" w:hAnsi="Times New Roman" w:cs="Times New Roman"/>
          <w:sz w:val="24"/>
          <w:szCs w:val="24"/>
        </w:rPr>
        <w:t>Carboxin</w:t>
      </w:r>
      <w:proofErr w:type="spellEnd"/>
      <w:r w:rsidR="00535037" w:rsidRPr="00672F2B">
        <w:rPr>
          <w:rFonts w:ascii="Times New Roman" w:eastAsia="Times New Roman" w:hAnsi="Times New Roman" w:cs="Times New Roman"/>
          <w:sz w:val="24"/>
          <w:szCs w:val="24"/>
        </w:rPr>
        <w:t>-</w:t>
      </w:r>
      <w:r w:rsidRPr="00672F2B">
        <w:rPr>
          <w:rFonts w:ascii="Times New Roman" w:eastAsia="Times New Roman" w:hAnsi="Times New Roman" w:cs="Times New Roman"/>
          <w:sz w:val="24"/>
          <w:szCs w:val="24"/>
        </w:rPr>
        <w:t xml:space="preserve">), </w:t>
      </w:r>
      <w:r w:rsidRPr="00672F2B">
        <w:rPr>
          <w:rFonts w:ascii="Times New Roman" w:hAnsi="Times New Roman" w:cs="Times New Roman"/>
          <w:sz w:val="24"/>
          <w:szCs w:val="24"/>
        </w:rPr>
        <w:t>i</w:t>
      </w:r>
      <w:r w:rsidRPr="00672F2B">
        <w:rPr>
          <w:rFonts w:ascii="Times New Roman" w:eastAsia="Times New Roman" w:hAnsi="Times New Roman" w:cs="Times New Roman"/>
          <w:sz w:val="24"/>
          <w:szCs w:val="24"/>
        </w:rPr>
        <w:t>nsecticidas (</w:t>
      </w:r>
      <w:proofErr w:type="spellStart"/>
      <w:r w:rsidR="00B66B2D" w:rsidRPr="00672F2B">
        <w:rPr>
          <w:rFonts w:ascii="Times New Roman" w:hAnsi="Times New Roman" w:cs="Times New Roman"/>
          <w:sz w:val="24"/>
          <w:szCs w:val="24"/>
        </w:rPr>
        <w:t>Atta-Kill</w:t>
      </w:r>
      <w:proofErr w:type="spellEnd"/>
      <w:r w:rsidR="00B66B2D" w:rsidRPr="00672F2B">
        <w:rPr>
          <w:rFonts w:ascii="Times New Roman" w:hAnsi="Times New Roman" w:cs="Times New Roman"/>
          <w:sz w:val="24"/>
          <w:szCs w:val="24"/>
        </w:rPr>
        <w:t xml:space="preserve"> -</w:t>
      </w:r>
      <w:proofErr w:type="spellStart"/>
      <w:r w:rsidR="004F7638" w:rsidRPr="00672F2B">
        <w:rPr>
          <w:rFonts w:ascii="Times New Roman" w:hAnsi="Times New Roman" w:cs="Times New Roman"/>
          <w:sz w:val="24"/>
          <w:szCs w:val="24"/>
        </w:rPr>
        <w:t>Sulfluramida-</w:t>
      </w:r>
      <w:r w:rsidRPr="00672F2B">
        <w:rPr>
          <w:rFonts w:ascii="Times New Roman" w:eastAsia="Times New Roman" w:hAnsi="Times New Roman" w:cs="Times New Roman"/>
          <w:sz w:val="24"/>
          <w:szCs w:val="24"/>
        </w:rPr>
        <w:t>Clorpirifos</w:t>
      </w:r>
      <w:proofErr w:type="spellEnd"/>
      <w:r w:rsidR="00CC2A13" w:rsidRPr="00672F2B">
        <w:rPr>
          <w:rFonts w:ascii="Times New Roman" w:eastAsia="Times New Roman" w:hAnsi="Times New Roman" w:cs="Times New Roman"/>
          <w:sz w:val="24"/>
          <w:szCs w:val="24"/>
        </w:rPr>
        <w:t xml:space="preserve"> </w:t>
      </w:r>
      <w:r w:rsidR="00672F2B">
        <w:rPr>
          <w:rFonts w:ascii="Times New Roman" w:hAnsi="Times New Roman" w:cs="Times New Roman"/>
          <w:sz w:val="24"/>
          <w:szCs w:val="24"/>
        </w:rPr>
        <w:t>-</w:t>
      </w:r>
      <w:proofErr w:type="spellStart"/>
      <w:r w:rsidR="004F7638" w:rsidRPr="00672F2B">
        <w:rPr>
          <w:rFonts w:ascii="Times New Roman" w:hAnsi="Times New Roman" w:cs="Times New Roman"/>
          <w:sz w:val="24"/>
          <w:szCs w:val="24"/>
        </w:rPr>
        <w:t>Lorsban</w:t>
      </w:r>
      <w:proofErr w:type="spellEnd"/>
      <w:r w:rsidR="00B66B2D" w:rsidRPr="00672F2B">
        <w:rPr>
          <w:rFonts w:ascii="Times New Roman" w:hAnsi="Times New Roman" w:cs="Times New Roman"/>
          <w:sz w:val="24"/>
          <w:szCs w:val="24"/>
        </w:rPr>
        <w:t>-</w:t>
      </w:r>
      <w:r w:rsidR="004F7638" w:rsidRPr="00672F2B">
        <w:rPr>
          <w:rFonts w:ascii="Times New Roman" w:hAnsi="Times New Roman" w:cs="Times New Roman"/>
          <w:sz w:val="24"/>
          <w:szCs w:val="24"/>
        </w:rPr>
        <w:t xml:space="preserve"> 48 % EC</w:t>
      </w:r>
      <w:r w:rsidRPr="00672F2B">
        <w:rPr>
          <w:rFonts w:ascii="Times New Roman" w:eastAsiaTheme="minorHAnsi" w:hAnsi="Times New Roman" w:cs="Times New Roman"/>
          <w:sz w:val="24"/>
          <w:szCs w:val="24"/>
          <w:lang w:val="es-EC" w:eastAsia="en-US"/>
        </w:rPr>
        <w:t>), l</w:t>
      </w:r>
      <w:r w:rsidRPr="00672F2B">
        <w:rPr>
          <w:rFonts w:ascii="Times New Roman" w:eastAsia="Times New Roman" w:hAnsi="Times New Roman" w:cs="Times New Roman"/>
          <w:sz w:val="24"/>
          <w:szCs w:val="24"/>
        </w:rPr>
        <w:t xml:space="preserve">etreros de identificación, </w:t>
      </w:r>
      <w:r w:rsidRPr="00672F2B">
        <w:rPr>
          <w:rFonts w:ascii="Times New Roman" w:hAnsi="Times New Roman" w:cs="Times New Roman"/>
          <w:sz w:val="24"/>
          <w:szCs w:val="24"/>
        </w:rPr>
        <w:t>libreta de campo, machetes, piolas, rastras, rastrillo</w:t>
      </w:r>
      <w:r w:rsidRPr="00672F2B">
        <w:rPr>
          <w:rFonts w:ascii="Times New Roman" w:eastAsia="Times New Roman" w:hAnsi="Times New Roman" w:cs="Times New Roman"/>
          <w:sz w:val="24"/>
          <w:szCs w:val="24"/>
        </w:rPr>
        <w:t xml:space="preserve">, </w:t>
      </w:r>
      <w:r w:rsidRPr="00672F2B">
        <w:rPr>
          <w:rFonts w:ascii="Times New Roman" w:hAnsi="Times New Roman" w:cs="Times New Roman"/>
          <w:sz w:val="24"/>
          <w:szCs w:val="24"/>
        </w:rPr>
        <w:t>tarjetas, tractor.</w:t>
      </w:r>
    </w:p>
    <w:p w:rsidR="00FF2403" w:rsidRPr="00F10F0E" w:rsidRDefault="00FF2403" w:rsidP="00FF2403">
      <w:pPr>
        <w:pStyle w:val="Prrafodelista"/>
        <w:tabs>
          <w:tab w:val="left" w:pos="8504"/>
        </w:tabs>
        <w:spacing w:after="0" w:line="360" w:lineRule="auto"/>
        <w:ind w:left="426" w:right="-1"/>
        <w:jc w:val="both"/>
        <w:rPr>
          <w:rFonts w:ascii="Times New Roman" w:hAnsi="Times New Roman" w:cs="Times New Roman"/>
          <w:sz w:val="24"/>
          <w:szCs w:val="24"/>
        </w:rPr>
      </w:pPr>
    </w:p>
    <w:bookmarkEnd w:id="6"/>
    <w:p w:rsidR="00FF2403" w:rsidRPr="00F10F0E" w:rsidRDefault="002A273A" w:rsidP="00FF2403">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FF2403" w:rsidRPr="00F10F0E">
        <w:rPr>
          <w:rFonts w:ascii="Times New Roman" w:hAnsi="Times New Roman" w:cs="Times New Roman"/>
          <w:b/>
          <w:sz w:val="24"/>
          <w:szCs w:val="24"/>
        </w:rPr>
        <w:t>.1.6. Materiales de oficina</w:t>
      </w:r>
    </w:p>
    <w:p w:rsidR="00FF2403" w:rsidRPr="00F10F0E" w:rsidRDefault="00FF2403" w:rsidP="00FF2403">
      <w:pPr>
        <w:tabs>
          <w:tab w:val="left" w:pos="8504"/>
        </w:tabs>
        <w:spacing w:after="0" w:line="360" w:lineRule="auto"/>
        <w:ind w:left="567" w:right="-1" w:hanging="283"/>
        <w:jc w:val="both"/>
        <w:rPr>
          <w:rFonts w:ascii="Times New Roman" w:hAnsi="Times New Roman" w:cs="Times New Roman"/>
          <w:b/>
          <w:color w:val="FF0000"/>
          <w:sz w:val="24"/>
          <w:szCs w:val="24"/>
        </w:rPr>
      </w:pPr>
    </w:p>
    <w:p w:rsidR="00FF2403" w:rsidRPr="00F5420E" w:rsidRDefault="00FF2403" w:rsidP="00F5420E">
      <w:pPr>
        <w:tabs>
          <w:tab w:val="left" w:pos="8504"/>
        </w:tabs>
        <w:spacing w:after="0" w:line="360" w:lineRule="auto"/>
        <w:ind w:right="-1"/>
        <w:jc w:val="both"/>
        <w:rPr>
          <w:rFonts w:ascii="Times New Roman" w:hAnsi="Times New Roman" w:cs="Times New Roman"/>
          <w:sz w:val="24"/>
          <w:szCs w:val="24"/>
        </w:rPr>
      </w:pPr>
      <w:r w:rsidRPr="00F5420E">
        <w:rPr>
          <w:rFonts w:ascii="Times New Roman" w:hAnsi="Times New Roman" w:cs="Times New Roman"/>
          <w:sz w:val="24"/>
          <w:szCs w:val="24"/>
        </w:rPr>
        <w:t>Borrador, calculadora, computador, lápiz, papel bond tamaño A4, paque</w:t>
      </w:r>
      <w:r w:rsidR="00E5110D" w:rsidRPr="00F5420E">
        <w:rPr>
          <w:rFonts w:ascii="Times New Roman" w:hAnsi="Times New Roman" w:cs="Times New Roman"/>
          <w:sz w:val="24"/>
          <w:szCs w:val="24"/>
        </w:rPr>
        <w:t>te estadístico INFOSTAT</w:t>
      </w:r>
      <w:r w:rsidRPr="00F5420E">
        <w:rPr>
          <w:rFonts w:ascii="Times New Roman" w:hAnsi="Times New Roman" w:cs="Times New Roman"/>
          <w:sz w:val="24"/>
          <w:szCs w:val="24"/>
        </w:rPr>
        <w:t>.</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
          <w:bCs/>
          <w:color w:val="FF0000"/>
          <w:sz w:val="26"/>
          <w:szCs w:val="26"/>
        </w:rPr>
      </w:pPr>
    </w:p>
    <w:p w:rsidR="00FF2403" w:rsidRPr="00F10F0E" w:rsidRDefault="002A273A" w:rsidP="00FF2403">
      <w:pPr>
        <w:pStyle w:val="Prrafodelista"/>
        <w:tabs>
          <w:tab w:val="left" w:pos="8504"/>
        </w:tabs>
        <w:autoSpaceDE w:val="0"/>
        <w:autoSpaceDN w:val="0"/>
        <w:adjustRightInd w:val="0"/>
        <w:spacing w:after="0" w:line="360" w:lineRule="auto"/>
        <w:ind w:left="0" w:right="-1"/>
        <w:jc w:val="both"/>
        <w:rPr>
          <w:rFonts w:ascii="Times New Roman" w:hAnsi="Times New Roman" w:cs="Times New Roman"/>
          <w:b/>
          <w:bCs/>
          <w:sz w:val="24"/>
          <w:szCs w:val="24"/>
        </w:rPr>
      </w:pPr>
      <w:r>
        <w:rPr>
          <w:rFonts w:ascii="Times New Roman" w:hAnsi="Times New Roman" w:cs="Times New Roman"/>
          <w:b/>
          <w:bCs/>
          <w:sz w:val="24"/>
          <w:szCs w:val="24"/>
        </w:rPr>
        <w:t>4</w:t>
      </w:r>
      <w:r w:rsidR="00FF2403" w:rsidRPr="00F10F0E">
        <w:rPr>
          <w:rFonts w:ascii="Times New Roman" w:hAnsi="Times New Roman" w:cs="Times New Roman"/>
          <w:b/>
          <w:bCs/>
          <w:sz w:val="24"/>
          <w:szCs w:val="24"/>
        </w:rPr>
        <w:t xml:space="preserve">.2. </w:t>
      </w:r>
      <w:r w:rsidRPr="00F10F0E">
        <w:rPr>
          <w:rFonts w:ascii="Times New Roman" w:hAnsi="Times New Roman" w:cs="Times New Roman"/>
          <w:b/>
          <w:bCs/>
          <w:sz w:val="24"/>
          <w:szCs w:val="24"/>
        </w:rPr>
        <w:t>Métodos</w:t>
      </w:r>
    </w:p>
    <w:p w:rsidR="00FF2403" w:rsidRPr="00F10F0E" w:rsidRDefault="00FF2403" w:rsidP="00FF2403">
      <w:pPr>
        <w:pStyle w:val="Prrafodelista"/>
        <w:tabs>
          <w:tab w:val="left" w:pos="8504"/>
        </w:tabs>
        <w:autoSpaceDE w:val="0"/>
        <w:autoSpaceDN w:val="0"/>
        <w:adjustRightInd w:val="0"/>
        <w:spacing w:after="0" w:line="360" w:lineRule="auto"/>
        <w:ind w:left="0" w:right="-1"/>
        <w:jc w:val="both"/>
        <w:rPr>
          <w:rFonts w:ascii="Times New Roman" w:hAnsi="Times New Roman" w:cs="Times New Roman"/>
          <w:b/>
          <w:bCs/>
          <w:color w:val="FF0000"/>
          <w:sz w:val="24"/>
          <w:szCs w:val="24"/>
        </w:rPr>
      </w:pPr>
    </w:p>
    <w:p w:rsidR="00FF2403" w:rsidRPr="00F10F0E" w:rsidRDefault="002A273A" w:rsidP="00FF2403">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4</w:t>
      </w:r>
      <w:r w:rsidR="00FF2403" w:rsidRPr="00F10F0E">
        <w:rPr>
          <w:rFonts w:ascii="Times New Roman" w:hAnsi="Times New Roman" w:cs="Times New Roman"/>
          <w:b/>
          <w:bCs/>
          <w:sz w:val="24"/>
          <w:szCs w:val="24"/>
        </w:rPr>
        <w:t>.2.1. Factor en estudio</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FF2403" w:rsidRDefault="00FF2403" w:rsidP="00FF2403">
      <w:pPr>
        <w:shd w:val="clear" w:color="auto" w:fill="FFFFFF"/>
        <w:tabs>
          <w:tab w:val="left" w:pos="4723"/>
        </w:tabs>
        <w:spacing w:after="0" w:line="360" w:lineRule="auto"/>
        <w:jc w:val="both"/>
        <w:rPr>
          <w:rFonts w:ascii="Times New Roman" w:hAnsi="Times New Roman" w:cs="Times New Roman"/>
          <w:sz w:val="24"/>
          <w:szCs w:val="24"/>
        </w:rPr>
      </w:pPr>
      <w:r w:rsidRPr="00F10F0E">
        <w:rPr>
          <w:rFonts w:ascii="Times New Roman" w:hAnsi="Times New Roman" w:cs="Times New Roman"/>
          <w:sz w:val="24"/>
          <w:szCs w:val="24"/>
        </w:rPr>
        <w:t>En</w:t>
      </w:r>
      <w:r w:rsidR="00A35F1C">
        <w:rPr>
          <w:rFonts w:ascii="Times New Roman" w:hAnsi="Times New Roman" w:cs="Times New Roman"/>
          <w:sz w:val="24"/>
          <w:szCs w:val="24"/>
        </w:rPr>
        <w:t xml:space="preserve"> esta investigación se evaluaron</w:t>
      </w:r>
      <w:r w:rsidRPr="00F10F0E">
        <w:rPr>
          <w:rFonts w:ascii="Times New Roman" w:hAnsi="Times New Roman" w:cs="Times New Roman"/>
          <w:sz w:val="24"/>
          <w:szCs w:val="24"/>
        </w:rPr>
        <w:t xml:space="preserve"> 1</w:t>
      </w:r>
      <w:r w:rsidR="0067782C">
        <w:rPr>
          <w:rFonts w:ascii="Times New Roman" w:hAnsi="Times New Roman" w:cs="Times New Roman"/>
          <w:sz w:val="24"/>
          <w:szCs w:val="24"/>
        </w:rPr>
        <w:t>2</w:t>
      </w:r>
      <w:r w:rsidRPr="00F10F0E">
        <w:rPr>
          <w:rFonts w:ascii="Times New Roman" w:hAnsi="Times New Roman" w:cs="Times New Roman"/>
          <w:sz w:val="24"/>
          <w:szCs w:val="24"/>
        </w:rPr>
        <w:t xml:space="preserve"> cultivares de maní tipo Runner, los cuáles fueron seleccionados de varios ensayos conducidos por el INIAP-EELS.</w:t>
      </w:r>
    </w:p>
    <w:p w:rsidR="00645660" w:rsidRDefault="00645660" w:rsidP="00FF2403">
      <w:pPr>
        <w:shd w:val="clear" w:color="auto" w:fill="FFFFFF"/>
        <w:tabs>
          <w:tab w:val="left" w:pos="4723"/>
        </w:tabs>
        <w:spacing w:after="0" w:line="360" w:lineRule="auto"/>
        <w:jc w:val="both"/>
        <w:rPr>
          <w:rFonts w:ascii="Times New Roman" w:hAnsi="Times New Roman" w:cs="Times New Roman"/>
          <w:sz w:val="24"/>
          <w:szCs w:val="24"/>
        </w:rPr>
      </w:pPr>
    </w:p>
    <w:p w:rsidR="002A273A" w:rsidRDefault="002A273A" w:rsidP="00FF2403">
      <w:pPr>
        <w:tabs>
          <w:tab w:val="left" w:pos="7938"/>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4.2.2. Tratamientos</w:t>
      </w:r>
    </w:p>
    <w:p w:rsidR="002A273A" w:rsidRDefault="002A273A" w:rsidP="00FF2403">
      <w:pPr>
        <w:tabs>
          <w:tab w:val="left" w:pos="7938"/>
        </w:tabs>
        <w:autoSpaceDE w:val="0"/>
        <w:autoSpaceDN w:val="0"/>
        <w:adjustRightInd w:val="0"/>
        <w:spacing w:after="0" w:line="360" w:lineRule="auto"/>
        <w:ind w:right="-1"/>
        <w:jc w:val="both"/>
        <w:rPr>
          <w:rFonts w:ascii="Times New Roman" w:hAnsi="Times New Roman" w:cs="Times New Roman"/>
          <w:b/>
          <w:bCs/>
          <w:sz w:val="24"/>
          <w:szCs w:val="24"/>
        </w:rPr>
      </w:pPr>
    </w:p>
    <w:p w:rsidR="00FF2403" w:rsidRDefault="00645660" w:rsidP="00FF2403">
      <w:pPr>
        <w:tabs>
          <w:tab w:val="left" w:pos="7938"/>
        </w:tabs>
        <w:autoSpaceDE w:val="0"/>
        <w:autoSpaceDN w:val="0"/>
        <w:adjustRightInd w:val="0"/>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Se consider</w:t>
      </w:r>
      <w:r w:rsidR="00A35F1C">
        <w:rPr>
          <w:rFonts w:ascii="Times New Roman" w:hAnsi="Times New Roman" w:cs="Times New Roman"/>
          <w:bCs/>
          <w:sz w:val="24"/>
          <w:szCs w:val="24"/>
        </w:rPr>
        <w:t>ó</w:t>
      </w:r>
      <w:r w:rsidR="00FF2403" w:rsidRPr="00F10F0E">
        <w:rPr>
          <w:rFonts w:ascii="Times New Roman" w:hAnsi="Times New Roman" w:cs="Times New Roman"/>
          <w:bCs/>
          <w:sz w:val="24"/>
          <w:szCs w:val="24"/>
        </w:rPr>
        <w:t xml:space="preserve"> un tratamiento para cada cultivar según el siguiente detalle:</w:t>
      </w:r>
    </w:p>
    <w:p w:rsidR="00F5420E" w:rsidRDefault="00F5420E" w:rsidP="00FF2403">
      <w:pPr>
        <w:tabs>
          <w:tab w:val="left" w:pos="7938"/>
        </w:tabs>
        <w:autoSpaceDE w:val="0"/>
        <w:autoSpaceDN w:val="0"/>
        <w:adjustRightInd w:val="0"/>
        <w:spacing w:after="0" w:line="360" w:lineRule="auto"/>
        <w:ind w:right="-1"/>
        <w:jc w:val="both"/>
        <w:rPr>
          <w:rFonts w:ascii="Times New Roman" w:hAnsi="Times New Roman" w:cs="Times New Roman"/>
          <w:bCs/>
          <w:sz w:val="24"/>
          <w:szCs w:val="24"/>
        </w:rPr>
      </w:pPr>
    </w:p>
    <w:p w:rsidR="00E40165" w:rsidRDefault="00E40165" w:rsidP="00FF2403">
      <w:pPr>
        <w:tabs>
          <w:tab w:val="left" w:pos="7938"/>
        </w:tabs>
        <w:autoSpaceDE w:val="0"/>
        <w:autoSpaceDN w:val="0"/>
        <w:adjustRightInd w:val="0"/>
        <w:spacing w:after="0" w:line="360" w:lineRule="auto"/>
        <w:ind w:right="-1"/>
        <w:jc w:val="both"/>
        <w:rPr>
          <w:rFonts w:ascii="Times New Roman" w:hAnsi="Times New Roman" w:cs="Times New Roman"/>
          <w:bCs/>
          <w:sz w:val="24"/>
          <w:szCs w:val="24"/>
        </w:rPr>
      </w:pPr>
    </w:p>
    <w:p w:rsidR="00E40165" w:rsidRDefault="00E40165" w:rsidP="00FF2403">
      <w:pPr>
        <w:tabs>
          <w:tab w:val="left" w:pos="7938"/>
        </w:tabs>
        <w:autoSpaceDE w:val="0"/>
        <w:autoSpaceDN w:val="0"/>
        <w:adjustRightInd w:val="0"/>
        <w:spacing w:after="0" w:line="360" w:lineRule="auto"/>
        <w:ind w:right="-1"/>
        <w:jc w:val="both"/>
        <w:rPr>
          <w:rFonts w:ascii="Times New Roman" w:hAnsi="Times New Roman" w:cs="Times New Roman"/>
          <w:bCs/>
          <w:sz w:val="24"/>
          <w:szCs w:val="24"/>
        </w:rPr>
      </w:pPr>
    </w:p>
    <w:tbl>
      <w:tblPr>
        <w:tblStyle w:val="Tablaconcuadrcula"/>
        <w:tblW w:w="4851" w:type="pct"/>
        <w:jc w:val="center"/>
        <w:tblLook w:val="04A0" w:firstRow="1" w:lastRow="0" w:firstColumn="1" w:lastColumn="0" w:noHBand="0" w:noVBand="1"/>
      </w:tblPr>
      <w:tblGrid>
        <w:gridCol w:w="3442"/>
        <w:gridCol w:w="4250"/>
      </w:tblGrid>
      <w:tr w:rsidR="00FF2403" w:rsidRPr="00F10F0E" w:rsidTr="002A273A">
        <w:trPr>
          <w:trHeight w:val="283"/>
          <w:jc w:val="center"/>
        </w:trPr>
        <w:tc>
          <w:tcPr>
            <w:tcW w:w="2240" w:type="pct"/>
            <w:noWrap/>
            <w:hideMark/>
          </w:tcPr>
          <w:p w:rsidR="00FF2403" w:rsidRPr="00F10F0E" w:rsidRDefault="00FF2403" w:rsidP="0085256B">
            <w:pPr>
              <w:jc w:val="center"/>
              <w:rPr>
                <w:rFonts w:eastAsia="Times New Roman" w:cs="Times New Roman"/>
                <w:b/>
                <w:sz w:val="24"/>
                <w:szCs w:val="24"/>
                <w:lang w:eastAsia="es-EC"/>
              </w:rPr>
            </w:pPr>
            <w:r w:rsidRPr="00F10F0E">
              <w:rPr>
                <w:rFonts w:eastAsia="Times New Roman" w:cs="Times New Roman"/>
                <w:b/>
                <w:sz w:val="24"/>
                <w:szCs w:val="24"/>
                <w:lang w:eastAsia="es-EC"/>
              </w:rPr>
              <w:lastRenderedPageBreak/>
              <w:t>Tratamiento</w:t>
            </w:r>
          </w:p>
          <w:p w:rsidR="00FF2403" w:rsidRPr="00F10F0E" w:rsidRDefault="00FF2403" w:rsidP="0085256B">
            <w:pPr>
              <w:ind w:left="167"/>
              <w:jc w:val="center"/>
              <w:rPr>
                <w:rFonts w:eastAsia="Times New Roman" w:cs="Times New Roman"/>
                <w:b/>
                <w:sz w:val="24"/>
                <w:szCs w:val="24"/>
                <w:lang w:eastAsia="es-EC"/>
              </w:rPr>
            </w:pPr>
            <w:r w:rsidRPr="00F10F0E">
              <w:rPr>
                <w:rFonts w:eastAsia="Times New Roman" w:cs="Times New Roman"/>
                <w:b/>
                <w:sz w:val="24"/>
                <w:szCs w:val="24"/>
                <w:lang w:eastAsia="es-EC"/>
              </w:rPr>
              <w:t>N°</w:t>
            </w:r>
          </w:p>
        </w:tc>
        <w:tc>
          <w:tcPr>
            <w:tcW w:w="2760" w:type="pct"/>
            <w:noWrap/>
            <w:hideMark/>
          </w:tcPr>
          <w:p w:rsidR="00FF2403" w:rsidRPr="00F10F0E" w:rsidRDefault="00FF2403" w:rsidP="0085256B">
            <w:pPr>
              <w:tabs>
                <w:tab w:val="left" w:pos="1779"/>
              </w:tabs>
              <w:jc w:val="center"/>
              <w:rPr>
                <w:rFonts w:eastAsia="Times New Roman" w:cs="Times New Roman"/>
                <w:b/>
                <w:sz w:val="24"/>
                <w:szCs w:val="24"/>
                <w:lang w:eastAsia="es-EC"/>
              </w:rPr>
            </w:pPr>
            <w:r w:rsidRPr="00F10F0E">
              <w:rPr>
                <w:rFonts w:eastAsia="Times New Roman" w:cs="Times New Roman"/>
                <w:b/>
                <w:sz w:val="24"/>
                <w:szCs w:val="24"/>
                <w:lang w:eastAsia="es-EC"/>
              </w:rPr>
              <w:t>Cultivares</w:t>
            </w:r>
          </w:p>
        </w:tc>
      </w:tr>
      <w:tr w:rsidR="00FF2403" w:rsidRPr="00F10F0E" w:rsidTr="002A273A">
        <w:trPr>
          <w:trHeight w:val="283"/>
          <w:jc w:val="center"/>
        </w:trPr>
        <w:tc>
          <w:tcPr>
            <w:tcW w:w="2240" w:type="pct"/>
            <w:noWrap/>
            <w:vAlign w:val="bottom"/>
            <w:hideMark/>
          </w:tcPr>
          <w:p w:rsidR="00FF2403" w:rsidRPr="00F10F0E" w:rsidRDefault="00FF2403" w:rsidP="00B65951">
            <w:pPr>
              <w:ind w:left="1588"/>
              <w:rPr>
                <w:rFonts w:eastAsia="Times New Roman" w:cs="Times New Roman"/>
                <w:sz w:val="24"/>
                <w:szCs w:val="24"/>
                <w:lang w:eastAsia="es-EC"/>
              </w:rPr>
            </w:pPr>
            <w:r w:rsidRPr="00F10F0E">
              <w:rPr>
                <w:rFonts w:eastAsia="Times New Roman" w:cs="Times New Roman"/>
                <w:sz w:val="24"/>
                <w:szCs w:val="24"/>
                <w:lang w:eastAsia="es-EC"/>
              </w:rPr>
              <w:t>T1</w:t>
            </w:r>
          </w:p>
        </w:tc>
        <w:tc>
          <w:tcPr>
            <w:tcW w:w="2760" w:type="pct"/>
            <w:noWrap/>
            <w:vAlign w:val="bottom"/>
            <w:hideMark/>
          </w:tcPr>
          <w:p w:rsidR="00FF2403" w:rsidRPr="00F10F0E" w:rsidRDefault="00B65951" w:rsidP="00672F2B">
            <w:pPr>
              <w:tabs>
                <w:tab w:val="left" w:pos="1779"/>
              </w:tabs>
              <w:ind w:left="-189" w:right="288" w:firstLine="1009"/>
              <w:rPr>
                <w:rFonts w:eastAsia="Times New Roman" w:cs="Times New Roman"/>
                <w:sz w:val="24"/>
                <w:szCs w:val="24"/>
                <w:lang w:eastAsia="es-EC"/>
              </w:rPr>
            </w:pPr>
            <w:r>
              <w:rPr>
                <w:rFonts w:eastAsia="Times New Roman" w:cs="Times New Roman"/>
                <w:sz w:val="24"/>
                <w:szCs w:val="24"/>
                <w:lang w:eastAsia="es-EC"/>
              </w:rPr>
              <w:t>Caramelo m</w:t>
            </w:r>
            <w:r w:rsidR="007274A5" w:rsidRPr="00F10F0E">
              <w:rPr>
                <w:rFonts w:eastAsia="Times New Roman" w:cs="Times New Roman"/>
                <w:sz w:val="24"/>
                <w:szCs w:val="24"/>
                <w:lang w:eastAsia="es-EC"/>
              </w:rPr>
              <w:t>ejorado</w:t>
            </w:r>
          </w:p>
        </w:tc>
      </w:tr>
      <w:tr w:rsidR="00FF2403" w:rsidRPr="00F10F0E" w:rsidTr="002A273A">
        <w:trPr>
          <w:trHeight w:val="283"/>
          <w:jc w:val="center"/>
        </w:trPr>
        <w:tc>
          <w:tcPr>
            <w:tcW w:w="2240" w:type="pct"/>
            <w:noWrap/>
            <w:vAlign w:val="bottom"/>
            <w:hideMark/>
          </w:tcPr>
          <w:p w:rsidR="00FF2403" w:rsidRPr="00F10F0E" w:rsidRDefault="00FF2403" w:rsidP="00B65951">
            <w:pPr>
              <w:ind w:left="1588"/>
              <w:rPr>
                <w:rFonts w:eastAsia="Times New Roman" w:cs="Times New Roman"/>
                <w:sz w:val="24"/>
                <w:szCs w:val="24"/>
                <w:lang w:eastAsia="es-EC"/>
              </w:rPr>
            </w:pPr>
            <w:r w:rsidRPr="00F10F0E">
              <w:rPr>
                <w:rFonts w:eastAsia="Times New Roman" w:cs="Times New Roman"/>
                <w:sz w:val="24"/>
                <w:szCs w:val="24"/>
                <w:lang w:eastAsia="es-EC"/>
              </w:rPr>
              <w:t>T2</w:t>
            </w:r>
          </w:p>
        </w:tc>
        <w:tc>
          <w:tcPr>
            <w:tcW w:w="2760" w:type="pct"/>
            <w:noWrap/>
            <w:vAlign w:val="bottom"/>
          </w:tcPr>
          <w:p w:rsidR="00FF2403" w:rsidRPr="0067782C" w:rsidRDefault="007274A5" w:rsidP="00672F2B">
            <w:pPr>
              <w:tabs>
                <w:tab w:val="left" w:pos="1779"/>
              </w:tabs>
              <w:ind w:left="-189" w:right="288" w:firstLine="1009"/>
              <w:rPr>
                <w:rFonts w:eastAsia="Times New Roman" w:cs="Times New Roman"/>
                <w:color w:val="FF0000"/>
                <w:sz w:val="24"/>
                <w:szCs w:val="24"/>
                <w:lang w:eastAsia="es-EC"/>
              </w:rPr>
            </w:pPr>
            <w:r w:rsidRPr="00F10F0E">
              <w:rPr>
                <w:rFonts w:eastAsia="Times New Roman" w:cs="Times New Roman"/>
                <w:sz w:val="24"/>
                <w:szCs w:val="24"/>
                <w:lang w:eastAsia="es-EC"/>
              </w:rPr>
              <w:t>Caramelo</w:t>
            </w:r>
          </w:p>
        </w:tc>
      </w:tr>
      <w:tr w:rsidR="00FF2403" w:rsidRPr="00F10F0E" w:rsidTr="002A273A">
        <w:trPr>
          <w:trHeight w:val="283"/>
          <w:jc w:val="center"/>
        </w:trPr>
        <w:tc>
          <w:tcPr>
            <w:tcW w:w="2240" w:type="pct"/>
            <w:noWrap/>
            <w:vAlign w:val="bottom"/>
            <w:hideMark/>
          </w:tcPr>
          <w:p w:rsidR="00FF2403" w:rsidRPr="00F10F0E" w:rsidRDefault="00FF2403" w:rsidP="00B65951">
            <w:pPr>
              <w:ind w:left="1588"/>
              <w:rPr>
                <w:rFonts w:eastAsia="Times New Roman" w:cs="Times New Roman"/>
                <w:sz w:val="24"/>
                <w:szCs w:val="24"/>
                <w:lang w:eastAsia="es-EC"/>
              </w:rPr>
            </w:pPr>
            <w:r w:rsidRPr="00F10F0E">
              <w:rPr>
                <w:rFonts w:eastAsia="Times New Roman" w:cs="Times New Roman"/>
                <w:sz w:val="24"/>
                <w:szCs w:val="24"/>
                <w:lang w:eastAsia="es-EC"/>
              </w:rPr>
              <w:t>T3</w:t>
            </w:r>
          </w:p>
        </w:tc>
        <w:tc>
          <w:tcPr>
            <w:tcW w:w="2760" w:type="pct"/>
            <w:noWrap/>
            <w:vAlign w:val="bottom"/>
          </w:tcPr>
          <w:p w:rsidR="00FF2403" w:rsidRPr="0067782C" w:rsidRDefault="007274A5" w:rsidP="00672F2B">
            <w:pPr>
              <w:tabs>
                <w:tab w:val="left" w:pos="1779"/>
              </w:tabs>
              <w:ind w:left="-189" w:right="288" w:firstLine="1009"/>
              <w:rPr>
                <w:rFonts w:eastAsia="Times New Roman" w:cs="Times New Roman"/>
                <w:color w:val="FF0000"/>
                <w:sz w:val="24"/>
                <w:szCs w:val="24"/>
                <w:lang w:eastAsia="es-EC"/>
              </w:rPr>
            </w:pPr>
            <w:r w:rsidRPr="00F10F0E">
              <w:rPr>
                <w:rFonts w:eastAsia="Times New Roman" w:cs="Times New Roman"/>
                <w:sz w:val="24"/>
                <w:szCs w:val="24"/>
                <w:lang w:eastAsia="es-EC"/>
              </w:rPr>
              <w:t>Caramelo local</w:t>
            </w:r>
            <w:r w:rsidR="00B65951">
              <w:rPr>
                <w:rFonts w:eastAsia="Times New Roman" w:cs="Times New Roman"/>
                <w:sz w:val="24"/>
                <w:szCs w:val="24"/>
                <w:lang w:eastAsia="es-EC"/>
              </w:rPr>
              <w:t xml:space="preserve"> (Testigo local)</w:t>
            </w:r>
          </w:p>
        </w:tc>
      </w:tr>
      <w:tr w:rsidR="00FF2403" w:rsidRPr="00F10F0E" w:rsidTr="002A273A">
        <w:trPr>
          <w:trHeight w:val="283"/>
          <w:jc w:val="center"/>
        </w:trPr>
        <w:tc>
          <w:tcPr>
            <w:tcW w:w="2240" w:type="pct"/>
            <w:noWrap/>
            <w:vAlign w:val="bottom"/>
            <w:hideMark/>
          </w:tcPr>
          <w:p w:rsidR="00FF2403" w:rsidRPr="00F10F0E" w:rsidRDefault="00FF2403" w:rsidP="00B65951">
            <w:pPr>
              <w:ind w:left="1588"/>
              <w:rPr>
                <w:rFonts w:eastAsia="Times New Roman" w:cs="Times New Roman"/>
                <w:sz w:val="24"/>
                <w:szCs w:val="24"/>
                <w:lang w:eastAsia="es-EC"/>
              </w:rPr>
            </w:pPr>
            <w:r w:rsidRPr="00F10F0E">
              <w:rPr>
                <w:rFonts w:eastAsia="Times New Roman" w:cs="Times New Roman"/>
                <w:sz w:val="24"/>
                <w:szCs w:val="24"/>
                <w:lang w:eastAsia="es-EC"/>
              </w:rPr>
              <w:t>T4</w:t>
            </w:r>
          </w:p>
        </w:tc>
        <w:tc>
          <w:tcPr>
            <w:tcW w:w="2760" w:type="pct"/>
            <w:noWrap/>
            <w:vAlign w:val="bottom"/>
            <w:hideMark/>
          </w:tcPr>
          <w:p w:rsidR="00FF2403" w:rsidRPr="00F10F0E" w:rsidRDefault="007274A5" w:rsidP="00672F2B">
            <w:pPr>
              <w:tabs>
                <w:tab w:val="left" w:pos="1779"/>
              </w:tabs>
              <w:ind w:left="-189" w:right="288" w:firstLine="1009"/>
              <w:rPr>
                <w:rFonts w:eastAsia="Times New Roman" w:cs="Times New Roman"/>
                <w:sz w:val="24"/>
                <w:szCs w:val="24"/>
                <w:lang w:eastAsia="es-EC"/>
              </w:rPr>
            </w:pPr>
            <w:r>
              <w:rPr>
                <w:rFonts w:eastAsia="Times New Roman" w:cs="Times New Roman"/>
                <w:sz w:val="24"/>
                <w:szCs w:val="24"/>
                <w:lang w:eastAsia="es-EC"/>
              </w:rPr>
              <w:t>Sangre de cristo</w:t>
            </w:r>
          </w:p>
        </w:tc>
      </w:tr>
      <w:tr w:rsidR="00FF2403" w:rsidRPr="00F10F0E" w:rsidTr="002A273A">
        <w:trPr>
          <w:trHeight w:val="283"/>
          <w:jc w:val="center"/>
        </w:trPr>
        <w:tc>
          <w:tcPr>
            <w:tcW w:w="2240" w:type="pct"/>
            <w:noWrap/>
            <w:vAlign w:val="bottom"/>
            <w:hideMark/>
          </w:tcPr>
          <w:p w:rsidR="00FF2403" w:rsidRPr="00F10F0E" w:rsidRDefault="00FF2403" w:rsidP="00B65951">
            <w:pPr>
              <w:ind w:left="1588"/>
              <w:rPr>
                <w:rFonts w:eastAsia="Times New Roman" w:cs="Times New Roman"/>
                <w:sz w:val="24"/>
                <w:szCs w:val="24"/>
                <w:lang w:eastAsia="es-EC"/>
              </w:rPr>
            </w:pPr>
            <w:r w:rsidRPr="00F10F0E">
              <w:rPr>
                <w:rFonts w:eastAsia="Times New Roman" w:cs="Times New Roman"/>
                <w:sz w:val="24"/>
                <w:szCs w:val="24"/>
                <w:lang w:eastAsia="es-EC"/>
              </w:rPr>
              <w:t>T5</w:t>
            </w:r>
          </w:p>
        </w:tc>
        <w:tc>
          <w:tcPr>
            <w:tcW w:w="2760" w:type="pct"/>
            <w:noWrap/>
            <w:vAlign w:val="bottom"/>
            <w:hideMark/>
          </w:tcPr>
          <w:p w:rsidR="00FF2403" w:rsidRPr="00F10F0E" w:rsidRDefault="007274A5" w:rsidP="00672F2B">
            <w:pPr>
              <w:tabs>
                <w:tab w:val="left" w:pos="1779"/>
              </w:tabs>
              <w:ind w:left="-189" w:right="288" w:firstLine="1009"/>
              <w:rPr>
                <w:rFonts w:eastAsia="Times New Roman" w:cs="Times New Roman"/>
                <w:sz w:val="24"/>
                <w:szCs w:val="24"/>
                <w:lang w:eastAsia="es-EC"/>
              </w:rPr>
            </w:pPr>
            <w:r w:rsidRPr="007274A5">
              <w:rPr>
                <w:rFonts w:eastAsia="Times New Roman" w:cs="Times New Roman"/>
                <w:sz w:val="24"/>
                <w:szCs w:val="24"/>
                <w:lang w:eastAsia="es-EC"/>
              </w:rPr>
              <w:t>RCM 91</w:t>
            </w:r>
            <w:r>
              <w:rPr>
                <w:rFonts w:eastAsia="Times New Roman" w:cs="Times New Roman"/>
                <w:sz w:val="24"/>
                <w:szCs w:val="24"/>
                <w:lang w:eastAsia="es-EC"/>
              </w:rPr>
              <w:t xml:space="preserve"> </w:t>
            </w:r>
          </w:p>
        </w:tc>
      </w:tr>
      <w:tr w:rsidR="00FF2403" w:rsidRPr="00F10F0E" w:rsidTr="002A273A">
        <w:trPr>
          <w:trHeight w:val="283"/>
          <w:jc w:val="center"/>
        </w:trPr>
        <w:tc>
          <w:tcPr>
            <w:tcW w:w="2240" w:type="pct"/>
            <w:noWrap/>
            <w:vAlign w:val="bottom"/>
            <w:hideMark/>
          </w:tcPr>
          <w:p w:rsidR="00FF2403" w:rsidRPr="00F10F0E" w:rsidRDefault="00FF2403" w:rsidP="00B65951">
            <w:pPr>
              <w:ind w:left="1588"/>
              <w:rPr>
                <w:rFonts w:eastAsia="Times New Roman" w:cs="Times New Roman"/>
                <w:sz w:val="24"/>
                <w:szCs w:val="24"/>
                <w:lang w:eastAsia="es-EC"/>
              </w:rPr>
            </w:pPr>
            <w:r w:rsidRPr="00F10F0E">
              <w:rPr>
                <w:rFonts w:eastAsia="Times New Roman" w:cs="Times New Roman"/>
                <w:sz w:val="24"/>
                <w:szCs w:val="24"/>
                <w:lang w:eastAsia="es-EC"/>
              </w:rPr>
              <w:t>T6</w:t>
            </w:r>
          </w:p>
        </w:tc>
        <w:tc>
          <w:tcPr>
            <w:tcW w:w="2760" w:type="pct"/>
            <w:noWrap/>
            <w:vAlign w:val="bottom"/>
            <w:hideMark/>
          </w:tcPr>
          <w:p w:rsidR="00FF2403" w:rsidRPr="00F10F0E" w:rsidRDefault="007274A5" w:rsidP="00672F2B">
            <w:pPr>
              <w:tabs>
                <w:tab w:val="left" w:pos="1779"/>
              </w:tabs>
              <w:ind w:left="-189" w:right="288" w:firstLine="1009"/>
              <w:rPr>
                <w:rFonts w:eastAsia="Times New Roman" w:cs="Times New Roman"/>
                <w:sz w:val="24"/>
                <w:szCs w:val="24"/>
                <w:lang w:eastAsia="es-EC"/>
              </w:rPr>
            </w:pPr>
            <w:r w:rsidRPr="00F10F0E">
              <w:rPr>
                <w:rFonts w:eastAsia="Times New Roman" w:cs="Times New Roman"/>
                <w:sz w:val="24"/>
                <w:szCs w:val="24"/>
                <w:lang w:eastAsia="es-EC"/>
              </w:rPr>
              <w:t>Caramelo pepón</w:t>
            </w:r>
          </w:p>
        </w:tc>
      </w:tr>
      <w:tr w:rsidR="00FF2403" w:rsidRPr="00F10F0E" w:rsidTr="002A273A">
        <w:trPr>
          <w:trHeight w:val="283"/>
          <w:jc w:val="center"/>
        </w:trPr>
        <w:tc>
          <w:tcPr>
            <w:tcW w:w="2240" w:type="pct"/>
            <w:noWrap/>
            <w:vAlign w:val="bottom"/>
            <w:hideMark/>
          </w:tcPr>
          <w:p w:rsidR="00FF2403" w:rsidRPr="00F10F0E" w:rsidRDefault="00FF2403" w:rsidP="00B65951">
            <w:pPr>
              <w:ind w:left="1588"/>
              <w:rPr>
                <w:rFonts w:eastAsia="Times New Roman" w:cs="Times New Roman"/>
                <w:sz w:val="24"/>
                <w:szCs w:val="24"/>
                <w:lang w:eastAsia="es-EC"/>
              </w:rPr>
            </w:pPr>
            <w:r w:rsidRPr="00F10F0E">
              <w:rPr>
                <w:rFonts w:eastAsia="Times New Roman" w:cs="Times New Roman"/>
                <w:sz w:val="24"/>
                <w:szCs w:val="24"/>
                <w:lang w:eastAsia="es-EC"/>
              </w:rPr>
              <w:t>T7</w:t>
            </w:r>
          </w:p>
        </w:tc>
        <w:tc>
          <w:tcPr>
            <w:tcW w:w="2760" w:type="pct"/>
            <w:noWrap/>
            <w:vAlign w:val="bottom"/>
            <w:hideMark/>
          </w:tcPr>
          <w:p w:rsidR="00FF2403" w:rsidRPr="00F10F0E" w:rsidRDefault="007274A5" w:rsidP="00672F2B">
            <w:pPr>
              <w:tabs>
                <w:tab w:val="left" w:pos="1779"/>
              </w:tabs>
              <w:ind w:left="-189" w:right="288" w:firstLine="1009"/>
              <w:rPr>
                <w:rFonts w:eastAsia="Times New Roman" w:cs="Times New Roman"/>
                <w:sz w:val="24"/>
                <w:szCs w:val="24"/>
                <w:lang w:eastAsia="es-EC"/>
              </w:rPr>
            </w:pPr>
            <w:r w:rsidRPr="00F10F0E">
              <w:rPr>
                <w:rFonts w:eastAsia="Times New Roman" w:cs="Times New Roman"/>
                <w:sz w:val="24"/>
                <w:szCs w:val="24"/>
                <w:lang w:eastAsia="es-EC"/>
              </w:rPr>
              <w:t>Caramelo rojo</w:t>
            </w:r>
          </w:p>
        </w:tc>
      </w:tr>
      <w:tr w:rsidR="007274A5" w:rsidRPr="00F10F0E" w:rsidTr="002A273A">
        <w:trPr>
          <w:trHeight w:val="283"/>
          <w:jc w:val="center"/>
        </w:trPr>
        <w:tc>
          <w:tcPr>
            <w:tcW w:w="2240" w:type="pct"/>
            <w:noWrap/>
            <w:vAlign w:val="bottom"/>
            <w:hideMark/>
          </w:tcPr>
          <w:p w:rsidR="007274A5" w:rsidRPr="00F10F0E" w:rsidRDefault="007274A5" w:rsidP="00B65951">
            <w:pPr>
              <w:ind w:left="1588"/>
              <w:rPr>
                <w:rFonts w:eastAsia="Times New Roman" w:cs="Times New Roman"/>
                <w:sz w:val="24"/>
                <w:szCs w:val="24"/>
                <w:lang w:eastAsia="es-EC"/>
              </w:rPr>
            </w:pPr>
            <w:r w:rsidRPr="00F10F0E">
              <w:rPr>
                <w:rFonts w:eastAsia="Times New Roman" w:cs="Times New Roman"/>
                <w:sz w:val="24"/>
                <w:szCs w:val="24"/>
                <w:lang w:eastAsia="es-EC"/>
              </w:rPr>
              <w:t>T8</w:t>
            </w:r>
          </w:p>
        </w:tc>
        <w:tc>
          <w:tcPr>
            <w:tcW w:w="2760" w:type="pct"/>
            <w:noWrap/>
            <w:vAlign w:val="bottom"/>
            <w:hideMark/>
          </w:tcPr>
          <w:p w:rsidR="007274A5" w:rsidRPr="00F10F0E" w:rsidRDefault="007274A5" w:rsidP="00672F2B">
            <w:pPr>
              <w:tabs>
                <w:tab w:val="left" w:pos="1779"/>
              </w:tabs>
              <w:ind w:left="-189" w:right="288" w:firstLine="1009"/>
              <w:rPr>
                <w:rFonts w:eastAsia="Times New Roman" w:cs="Times New Roman"/>
                <w:sz w:val="24"/>
                <w:szCs w:val="24"/>
                <w:lang w:eastAsia="es-EC"/>
              </w:rPr>
            </w:pPr>
            <w:r w:rsidRPr="00F10F0E">
              <w:rPr>
                <w:rFonts w:eastAsia="Times New Roman" w:cs="Times New Roman"/>
                <w:sz w:val="24"/>
                <w:szCs w:val="24"/>
                <w:lang w:eastAsia="es-EC"/>
              </w:rPr>
              <w:t>Caramelo negro</w:t>
            </w:r>
          </w:p>
        </w:tc>
      </w:tr>
      <w:tr w:rsidR="007274A5" w:rsidRPr="00F10F0E" w:rsidTr="002A273A">
        <w:trPr>
          <w:trHeight w:val="283"/>
          <w:jc w:val="center"/>
        </w:trPr>
        <w:tc>
          <w:tcPr>
            <w:tcW w:w="2240" w:type="pct"/>
            <w:noWrap/>
            <w:vAlign w:val="bottom"/>
            <w:hideMark/>
          </w:tcPr>
          <w:p w:rsidR="007274A5" w:rsidRPr="00F10F0E" w:rsidRDefault="007274A5" w:rsidP="00B65951">
            <w:pPr>
              <w:ind w:left="1588"/>
              <w:rPr>
                <w:rFonts w:eastAsia="Times New Roman" w:cs="Times New Roman"/>
                <w:sz w:val="24"/>
                <w:szCs w:val="24"/>
                <w:lang w:eastAsia="es-EC"/>
              </w:rPr>
            </w:pPr>
            <w:r w:rsidRPr="00F10F0E">
              <w:rPr>
                <w:rFonts w:eastAsia="Times New Roman" w:cs="Times New Roman"/>
                <w:sz w:val="24"/>
                <w:szCs w:val="24"/>
                <w:lang w:eastAsia="es-EC"/>
              </w:rPr>
              <w:t>T9</w:t>
            </w:r>
          </w:p>
        </w:tc>
        <w:tc>
          <w:tcPr>
            <w:tcW w:w="2760" w:type="pct"/>
            <w:noWrap/>
            <w:vAlign w:val="bottom"/>
            <w:hideMark/>
          </w:tcPr>
          <w:p w:rsidR="007274A5" w:rsidRPr="007274A5" w:rsidRDefault="007274A5" w:rsidP="00672F2B">
            <w:pPr>
              <w:tabs>
                <w:tab w:val="left" w:pos="1779"/>
              </w:tabs>
              <w:ind w:left="-189" w:right="288" w:firstLine="1009"/>
              <w:rPr>
                <w:rFonts w:eastAsia="Times New Roman" w:cs="Times New Roman"/>
                <w:sz w:val="24"/>
                <w:szCs w:val="24"/>
                <w:lang w:eastAsia="es-EC"/>
              </w:rPr>
            </w:pPr>
            <w:r w:rsidRPr="00F10F0E">
              <w:rPr>
                <w:rFonts w:eastAsia="Times New Roman" w:cs="Times New Roman"/>
                <w:sz w:val="24"/>
                <w:szCs w:val="24"/>
                <w:lang w:eastAsia="es-EC"/>
              </w:rPr>
              <w:t>Caramelo overo</w:t>
            </w:r>
          </w:p>
        </w:tc>
      </w:tr>
      <w:tr w:rsidR="007274A5" w:rsidRPr="00F10F0E" w:rsidTr="002A273A">
        <w:trPr>
          <w:trHeight w:val="283"/>
          <w:jc w:val="center"/>
        </w:trPr>
        <w:tc>
          <w:tcPr>
            <w:tcW w:w="2240" w:type="pct"/>
            <w:noWrap/>
            <w:vAlign w:val="bottom"/>
            <w:hideMark/>
          </w:tcPr>
          <w:p w:rsidR="007274A5" w:rsidRPr="00F10F0E" w:rsidRDefault="007274A5" w:rsidP="00B65951">
            <w:pPr>
              <w:ind w:left="1588"/>
              <w:rPr>
                <w:rFonts w:eastAsia="Times New Roman" w:cs="Times New Roman"/>
                <w:sz w:val="24"/>
                <w:szCs w:val="24"/>
                <w:lang w:eastAsia="es-EC"/>
              </w:rPr>
            </w:pPr>
            <w:r w:rsidRPr="00F10F0E">
              <w:rPr>
                <w:rFonts w:eastAsia="Times New Roman" w:cs="Times New Roman"/>
                <w:sz w:val="24"/>
                <w:szCs w:val="24"/>
                <w:lang w:eastAsia="es-EC"/>
              </w:rPr>
              <w:t>T10</w:t>
            </w:r>
          </w:p>
        </w:tc>
        <w:tc>
          <w:tcPr>
            <w:tcW w:w="2760" w:type="pct"/>
            <w:noWrap/>
            <w:vAlign w:val="bottom"/>
          </w:tcPr>
          <w:p w:rsidR="007274A5" w:rsidRPr="00F10F0E" w:rsidRDefault="007274A5" w:rsidP="00672F2B">
            <w:pPr>
              <w:tabs>
                <w:tab w:val="left" w:pos="1779"/>
              </w:tabs>
              <w:ind w:left="-189" w:right="288" w:firstLine="1009"/>
              <w:rPr>
                <w:rFonts w:eastAsia="Times New Roman" w:cs="Times New Roman"/>
                <w:sz w:val="24"/>
                <w:szCs w:val="24"/>
                <w:lang w:eastAsia="es-EC"/>
              </w:rPr>
            </w:pPr>
            <w:r w:rsidRPr="00F10F0E">
              <w:rPr>
                <w:rFonts w:eastAsia="Times New Roman" w:cs="Times New Roman"/>
                <w:sz w:val="24"/>
                <w:szCs w:val="24"/>
                <w:lang w:eastAsia="es-EC"/>
              </w:rPr>
              <w:t>S-24-10-8</w:t>
            </w:r>
          </w:p>
        </w:tc>
      </w:tr>
      <w:tr w:rsidR="007274A5" w:rsidRPr="00F10F0E" w:rsidTr="002A273A">
        <w:trPr>
          <w:trHeight w:val="283"/>
          <w:jc w:val="center"/>
        </w:trPr>
        <w:tc>
          <w:tcPr>
            <w:tcW w:w="2240" w:type="pct"/>
            <w:noWrap/>
            <w:vAlign w:val="bottom"/>
            <w:hideMark/>
          </w:tcPr>
          <w:p w:rsidR="007274A5" w:rsidRPr="00F10F0E" w:rsidRDefault="007274A5" w:rsidP="00B65951">
            <w:pPr>
              <w:ind w:left="1588"/>
              <w:rPr>
                <w:rFonts w:eastAsia="Times New Roman" w:cs="Times New Roman"/>
                <w:sz w:val="24"/>
                <w:szCs w:val="24"/>
                <w:lang w:eastAsia="es-EC"/>
              </w:rPr>
            </w:pPr>
            <w:r w:rsidRPr="00F10F0E">
              <w:rPr>
                <w:rFonts w:eastAsia="Times New Roman" w:cs="Times New Roman"/>
                <w:sz w:val="24"/>
                <w:szCs w:val="24"/>
                <w:lang w:eastAsia="es-EC"/>
              </w:rPr>
              <w:t>T11</w:t>
            </w:r>
          </w:p>
        </w:tc>
        <w:tc>
          <w:tcPr>
            <w:tcW w:w="2760" w:type="pct"/>
            <w:noWrap/>
            <w:vAlign w:val="bottom"/>
          </w:tcPr>
          <w:p w:rsidR="007274A5" w:rsidRPr="00F10F0E" w:rsidRDefault="007274A5" w:rsidP="00672F2B">
            <w:pPr>
              <w:tabs>
                <w:tab w:val="left" w:pos="1779"/>
              </w:tabs>
              <w:ind w:left="-189" w:right="288" w:firstLine="1009"/>
              <w:rPr>
                <w:rFonts w:eastAsia="Times New Roman" w:cs="Times New Roman"/>
                <w:sz w:val="24"/>
                <w:szCs w:val="24"/>
                <w:lang w:eastAsia="es-EC"/>
              </w:rPr>
            </w:pPr>
            <w:r w:rsidRPr="00F10F0E">
              <w:rPr>
                <w:rFonts w:eastAsia="Times New Roman" w:cs="Times New Roman"/>
                <w:sz w:val="24"/>
                <w:szCs w:val="24"/>
                <w:lang w:eastAsia="es-EC"/>
              </w:rPr>
              <w:t>INIAP-382</w:t>
            </w:r>
          </w:p>
        </w:tc>
      </w:tr>
      <w:tr w:rsidR="007274A5" w:rsidRPr="00F10F0E" w:rsidTr="002A273A">
        <w:trPr>
          <w:trHeight w:val="283"/>
          <w:jc w:val="center"/>
        </w:trPr>
        <w:tc>
          <w:tcPr>
            <w:tcW w:w="2240" w:type="pct"/>
            <w:noWrap/>
            <w:vAlign w:val="bottom"/>
            <w:hideMark/>
          </w:tcPr>
          <w:p w:rsidR="007274A5" w:rsidRPr="00F10F0E" w:rsidRDefault="007274A5" w:rsidP="00B65951">
            <w:pPr>
              <w:ind w:left="1588"/>
              <w:rPr>
                <w:rFonts w:eastAsia="Times New Roman" w:cs="Times New Roman"/>
                <w:sz w:val="24"/>
                <w:szCs w:val="24"/>
                <w:lang w:eastAsia="es-EC"/>
              </w:rPr>
            </w:pPr>
            <w:r w:rsidRPr="00F10F0E">
              <w:rPr>
                <w:rFonts w:eastAsia="Times New Roman" w:cs="Times New Roman"/>
                <w:sz w:val="24"/>
                <w:szCs w:val="24"/>
                <w:lang w:eastAsia="es-EC"/>
              </w:rPr>
              <w:t>T12</w:t>
            </w:r>
          </w:p>
        </w:tc>
        <w:tc>
          <w:tcPr>
            <w:tcW w:w="2760" w:type="pct"/>
            <w:noWrap/>
            <w:vAlign w:val="bottom"/>
            <w:hideMark/>
          </w:tcPr>
          <w:p w:rsidR="007274A5" w:rsidRPr="00F10F0E" w:rsidRDefault="007274A5" w:rsidP="00672F2B">
            <w:pPr>
              <w:tabs>
                <w:tab w:val="left" w:pos="1779"/>
              </w:tabs>
              <w:ind w:left="-189" w:right="288" w:firstLine="1009"/>
              <w:rPr>
                <w:rFonts w:eastAsia="Times New Roman" w:cs="Times New Roman"/>
                <w:sz w:val="24"/>
                <w:szCs w:val="24"/>
                <w:lang w:eastAsia="es-EC"/>
              </w:rPr>
            </w:pPr>
            <w:r w:rsidRPr="00F10F0E">
              <w:rPr>
                <w:rFonts w:eastAsia="Times New Roman" w:cs="Times New Roman"/>
                <w:sz w:val="24"/>
                <w:szCs w:val="24"/>
                <w:lang w:eastAsia="es-EC"/>
              </w:rPr>
              <w:t>INIAP-383</w:t>
            </w:r>
          </w:p>
        </w:tc>
      </w:tr>
    </w:tbl>
    <w:p w:rsidR="00FF2403" w:rsidRPr="00F10F0E" w:rsidRDefault="00FF2403" w:rsidP="00F5420E">
      <w:pPr>
        <w:tabs>
          <w:tab w:val="left" w:pos="8504"/>
        </w:tabs>
        <w:autoSpaceDE w:val="0"/>
        <w:autoSpaceDN w:val="0"/>
        <w:adjustRightInd w:val="0"/>
        <w:spacing w:after="0" w:line="360" w:lineRule="auto"/>
        <w:ind w:right="-1"/>
        <w:jc w:val="both"/>
        <w:rPr>
          <w:rFonts w:ascii="Times New Roman" w:hAnsi="Times New Roman" w:cs="Times New Roman"/>
          <w:b/>
          <w:bCs/>
          <w:color w:val="FF0000"/>
          <w:sz w:val="24"/>
          <w:szCs w:val="24"/>
          <w:lang w:val="en-US"/>
        </w:rPr>
      </w:pPr>
      <w:bookmarkStart w:id="7" w:name="OLE_LINK21"/>
    </w:p>
    <w:bookmarkEnd w:id="7"/>
    <w:p w:rsidR="00FF2403" w:rsidRPr="00F10F0E" w:rsidRDefault="002A273A" w:rsidP="00FF2403">
      <w:pPr>
        <w:spacing w:after="0" w:line="360" w:lineRule="auto"/>
        <w:rPr>
          <w:rFonts w:ascii="Times New Roman" w:hAnsi="Times New Roman" w:cs="Times New Roman"/>
          <w:b/>
          <w:sz w:val="24"/>
          <w:szCs w:val="24"/>
        </w:rPr>
      </w:pPr>
      <w:r>
        <w:rPr>
          <w:rFonts w:ascii="Times New Roman" w:hAnsi="Times New Roman" w:cs="Times New Roman"/>
          <w:b/>
          <w:bCs/>
          <w:sz w:val="24"/>
          <w:szCs w:val="24"/>
        </w:rPr>
        <w:t>4</w:t>
      </w:r>
      <w:r w:rsidR="00FF2403" w:rsidRPr="00F10F0E">
        <w:rPr>
          <w:rFonts w:ascii="Times New Roman" w:hAnsi="Times New Roman" w:cs="Times New Roman"/>
          <w:b/>
          <w:bCs/>
          <w:sz w:val="24"/>
          <w:szCs w:val="24"/>
        </w:rPr>
        <w:t xml:space="preserve">.2.3. </w:t>
      </w:r>
      <w:r w:rsidR="00FF2403" w:rsidRPr="00F10F0E">
        <w:rPr>
          <w:rFonts w:ascii="Times New Roman" w:hAnsi="Times New Roman" w:cs="Times New Roman"/>
          <w:b/>
          <w:sz w:val="24"/>
          <w:szCs w:val="24"/>
        </w:rPr>
        <w:t>Procedimiento</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bCs/>
          <w:sz w:val="24"/>
          <w:szCs w:val="24"/>
        </w:rPr>
        <w:t>Tipo de diseño:</w:t>
      </w:r>
      <w:r w:rsidRPr="00F10F0E">
        <w:rPr>
          <w:rFonts w:ascii="Times New Roman" w:hAnsi="Times New Roman" w:cs="Times New Roman"/>
          <w:sz w:val="24"/>
          <w:szCs w:val="24"/>
        </w:rPr>
        <w:t xml:space="preserve"> Bloques Completos al Azar (DBCA).</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tbl>
      <w:tblPr>
        <w:tblStyle w:val="Tablaconcuadrcula"/>
        <w:tblW w:w="4868" w:type="pct"/>
        <w:tblInd w:w="108" w:type="dxa"/>
        <w:tblLook w:val="04A0" w:firstRow="1" w:lastRow="0" w:firstColumn="1" w:lastColumn="0" w:noHBand="0" w:noVBand="1"/>
      </w:tblPr>
      <w:tblGrid>
        <w:gridCol w:w="4171"/>
        <w:gridCol w:w="3548"/>
      </w:tblGrid>
      <w:tr w:rsidR="00E5110D" w:rsidRPr="00F10F0E" w:rsidTr="002A273A">
        <w:trPr>
          <w:trHeight w:val="283"/>
        </w:trPr>
        <w:tc>
          <w:tcPr>
            <w:tcW w:w="2702" w:type="pct"/>
            <w:vAlign w:val="bottom"/>
          </w:tcPr>
          <w:p w:rsidR="00E5110D" w:rsidRPr="00F10F0E" w:rsidRDefault="00E5110D" w:rsidP="001D1F3A">
            <w:pPr>
              <w:ind w:left="332"/>
              <w:rPr>
                <w:rFonts w:cs="Times New Roman"/>
                <w:sz w:val="24"/>
                <w:szCs w:val="24"/>
              </w:rPr>
            </w:pPr>
            <w:r w:rsidRPr="00F10F0E">
              <w:rPr>
                <w:rFonts w:cs="Times New Roman"/>
                <w:sz w:val="24"/>
                <w:szCs w:val="24"/>
              </w:rPr>
              <w:t>N° de</w:t>
            </w:r>
            <w:r>
              <w:rPr>
                <w:rFonts w:cs="Times New Roman"/>
                <w:sz w:val="24"/>
                <w:szCs w:val="24"/>
              </w:rPr>
              <w:t xml:space="preserve"> localidades:</w:t>
            </w:r>
          </w:p>
        </w:tc>
        <w:tc>
          <w:tcPr>
            <w:tcW w:w="2298" w:type="pct"/>
            <w:vAlign w:val="bottom"/>
          </w:tcPr>
          <w:p w:rsidR="00E5110D" w:rsidRPr="00F10F0E" w:rsidRDefault="00E5110D" w:rsidP="001D1F3A">
            <w:pPr>
              <w:ind w:left="138"/>
              <w:rPr>
                <w:rFonts w:cs="Times New Roman"/>
                <w:sz w:val="24"/>
                <w:szCs w:val="24"/>
              </w:rPr>
            </w:pPr>
            <w:r>
              <w:rPr>
                <w:rFonts w:cs="Times New Roman"/>
                <w:sz w:val="24"/>
                <w:szCs w:val="24"/>
              </w:rPr>
              <w:t>1</w:t>
            </w:r>
          </w:p>
        </w:tc>
      </w:tr>
      <w:tr w:rsidR="00FF2403" w:rsidRPr="00F10F0E" w:rsidTr="002A273A">
        <w:trPr>
          <w:trHeight w:val="283"/>
        </w:trPr>
        <w:tc>
          <w:tcPr>
            <w:tcW w:w="2702" w:type="pct"/>
            <w:vAlign w:val="bottom"/>
          </w:tcPr>
          <w:p w:rsidR="00FF2403" w:rsidRPr="00F10F0E" w:rsidRDefault="00FF2403" w:rsidP="001D1F3A">
            <w:pPr>
              <w:ind w:left="332"/>
              <w:rPr>
                <w:rFonts w:cs="Times New Roman"/>
                <w:b/>
                <w:sz w:val="24"/>
                <w:szCs w:val="24"/>
              </w:rPr>
            </w:pPr>
            <w:r w:rsidRPr="00F10F0E">
              <w:rPr>
                <w:rFonts w:cs="Times New Roman"/>
                <w:sz w:val="24"/>
                <w:szCs w:val="24"/>
              </w:rPr>
              <w:t>N° de tratamientos:</w:t>
            </w:r>
          </w:p>
        </w:tc>
        <w:tc>
          <w:tcPr>
            <w:tcW w:w="2298" w:type="pct"/>
            <w:vAlign w:val="bottom"/>
          </w:tcPr>
          <w:p w:rsidR="00FF2403" w:rsidRPr="00F10F0E" w:rsidRDefault="007274A5" w:rsidP="001D1F3A">
            <w:pPr>
              <w:ind w:left="138"/>
              <w:rPr>
                <w:rFonts w:cs="Times New Roman"/>
                <w:sz w:val="24"/>
                <w:szCs w:val="24"/>
              </w:rPr>
            </w:pPr>
            <w:r>
              <w:rPr>
                <w:rFonts w:cs="Times New Roman"/>
                <w:sz w:val="24"/>
                <w:szCs w:val="24"/>
              </w:rPr>
              <w:t>12</w:t>
            </w:r>
          </w:p>
        </w:tc>
      </w:tr>
      <w:tr w:rsidR="00FF2403" w:rsidRPr="00F10F0E" w:rsidTr="002A273A">
        <w:trPr>
          <w:trHeight w:val="283"/>
        </w:trPr>
        <w:tc>
          <w:tcPr>
            <w:tcW w:w="2702" w:type="pct"/>
            <w:vAlign w:val="bottom"/>
          </w:tcPr>
          <w:p w:rsidR="00FF2403" w:rsidRPr="00F10F0E" w:rsidRDefault="00FF2403" w:rsidP="001D1F3A">
            <w:pPr>
              <w:ind w:left="332"/>
              <w:rPr>
                <w:rFonts w:cs="Times New Roman"/>
                <w:b/>
                <w:sz w:val="28"/>
              </w:rPr>
            </w:pPr>
            <w:r w:rsidRPr="00F10F0E">
              <w:rPr>
                <w:rFonts w:cs="Times New Roman"/>
                <w:sz w:val="24"/>
                <w:szCs w:val="24"/>
              </w:rPr>
              <w:t>N° de repeticiones:</w:t>
            </w:r>
          </w:p>
        </w:tc>
        <w:tc>
          <w:tcPr>
            <w:tcW w:w="2298" w:type="pct"/>
            <w:vAlign w:val="bottom"/>
          </w:tcPr>
          <w:p w:rsidR="00FF2403" w:rsidRPr="00F10F0E" w:rsidRDefault="00FF2403" w:rsidP="001D1F3A">
            <w:pPr>
              <w:ind w:left="138"/>
              <w:rPr>
                <w:rFonts w:cs="Times New Roman"/>
                <w:sz w:val="24"/>
                <w:szCs w:val="24"/>
              </w:rPr>
            </w:pPr>
            <w:r w:rsidRPr="00F10F0E">
              <w:rPr>
                <w:rFonts w:cs="Times New Roman"/>
                <w:sz w:val="24"/>
                <w:szCs w:val="24"/>
              </w:rPr>
              <w:t>3</w:t>
            </w:r>
          </w:p>
        </w:tc>
      </w:tr>
      <w:tr w:rsidR="00FF2403" w:rsidRPr="00F10F0E" w:rsidTr="002A273A">
        <w:trPr>
          <w:trHeight w:val="283"/>
        </w:trPr>
        <w:tc>
          <w:tcPr>
            <w:tcW w:w="2702" w:type="pct"/>
            <w:vAlign w:val="bottom"/>
          </w:tcPr>
          <w:p w:rsidR="00FF2403" w:rsidRPr="00F10F0E" w:rsidRDefault="00FF2403" w:rsidP="001D1F3A">
            <w:pPr>
              <w:ind w:left="332"/>
              <w:rPr>
                <w:rFonts w:cs="Times New Roman"/>
                <w:b/>
                <w:sz w:val="28"/>
              </w:rPr>
            </w:pPr>
            <w:r w:rsidRPr="00F10F0E">
              <w:rPr>
                <w:rFonts w:cs="Times New Roman"/>
                <w:sz w:val="24"/>
                <w:szCs w:val="24"/>
              </w:rPr>
              <w:t>N° de unidades experimentales:</w:t>
            </w:r>
          </w:p>
        </w:tc>
        <w:tc>
          <w:tcPr>
            <w:tcW w:w="2298" w:type="pct"/>
            <w:vAlign w:val="bottom"/>
          </w:tcPr>
          <w:p w:rsidR="00FF2403" w:rsidRPr="00F10F0E" w:rsidRDefault="007274A5" w:rsidP="001D1F3A">
            <w:pPr>
              <w:ind w:left="138"/>
              <w:rPr>
                <w:rFonts w:cs="Times New Roman"/>
                <w:sz w:val="24"/>
                <w:szCs w:val="24"/>
              </w:rPr>
            </w:pPr>
            <w:r>
              <w:rPr>
                <w:rFonts w:cs="Times New Roman"/>
                <w:sz w:val="24"/>
                <w:szCs w:val="24"/>
              </w:rPr>
              <w:t>36</w:t>
            </w:r>
          </w:p>
        </w:tc>
      </w:tr>
      <w:tr w:rsidR="00FF2403" w:rsidRPr="00F10F0E" w:rsidTr="002A273A">
        <w:trPr>
          <w:trHeight w:val="283"/>
        </w:trPr>
        <w:tc>
          <w:tcPr>
            <w:tcW w:w="2702" w:type="pct"/>
            <w:vAlign w:val="bottom"/>
          </w:tcPr>
          <w:p w:rsidR="00FF2403" w:rsidRPr="00F10F0E" w:rsidRDefault="00FF2403" w:rsidP="001D1F3A">
            <w:pPr>
              <w:ind w:left="332"/>
              <w:rPr>
                <w:rFonts w:cs="Times New Roman"/>
                <w:b/>
                <w:sz w:val="28"/>
              </w:rPr>
            </w:pPr>
            <w:r w:rsidRPr="00F10F0E">
              <w:rPr>
                <w:rFonts w:cs="Times New Roman"/>
                <w:sz w:val="24"/>
                <w:szCs w:val="24"/>
              </w:rPr>
              <w:t>Distancia entre repeticiones:</w:t>
            </w:r>
          </w:p>
        </w:tc>
        <w:tc>
          <w:tcPr>
            <w:tcW w:w="2298" w:type="pct"/>
            <w:vAlign w:val="bottom"/>
          </w:tcPr>
          <w:p w:rsidR="00FF2403" w:rsidRPr="00F10F0E" w:rsidRDefault="00FF2403" w:rsidP="001D1F3A">
            <w:pPr>
              <w:ind w:left="138"/>
              <w:rPr>
                <w:rFonts w:cs="Times New Roman"/>
                <w:sz w:val="24"/>
                <w:szCs w:val="24"/>
              </w:rPr>
            </w:pPr>
            <w:r w:rsidRPr="00F10F0E">
              <w:rPr>
                <w:rFonts w:cs="Times New Roman"/>
                <w:sz w:val="24"/>
                <w:szCs w:val="24"/>
              </w:rPr>
              <w:t>1.5 m</w:t>
            </w:r>
          </w:p>
        </w:tc>
      </w:tr>
      <w:tr w:rsidR="00FF2403" w:rsidRPr="00F10F0E" w:rsidTr="002A273A">
        <w:trPr>
          <w:trHeight w:val="283"/>
        </w:trPr>
        <w:tc>
          <w:tcPr>
            <w:tcW w:w="2702" w:type="pct"/>
            <w:vAlign w:val="bottom"/>
          </w:tcPr>
          <w:p w:rsidR="00FF2403" w:rsidRPr="00F10F0E" w:rsidRDefault="002C0D78" w:rsidP="001D1F3A">
            <w:pPr>
              <w:ind w:left="332"/>
              <w:rPr>
                <w:rFonts w:cs="Times New Roman"/>
                <w:b/>
                <w:sz w:val="28"/>
              </w:rPr>
            </w:pPr>
            <w:r w:rsidRPr="00F10F0E">
              <w:rPr>
                <w:rFonts w:cs="Times New Roman"/>
                <w:sz w:val="24"/>
                <w:szCs w:val="24"/>
              </w:rPr>
              <w:t xml:space="preserve">N° </w:t>
            </w:r>
            <w:r>
              <w:rPr>
                <w:rFonts w:cs="Times New Roman"/>
                <w:sz w:val="24"/>
                <w:szCs w:val="24"/>
              </w:rPr>
              <w:t>h</w:t>
            </w:r>
            <w:r w:rsidR="00FF2403" w:rsidRPr="00F10F0E">
              <w:rPr>
                <w:rFonts w:cs="Times New Roman"/>
                <w:sz w:val="24"/>
                <w:szCs w:val="24"/>
              </w:rPr>
              <w:t>ileras útiles por parcela:</w:t>
            </w:r>
          </w:p>
        </w:tc>
        <w:tc>
          <w:tcPr>
            <w:tcW w:w="2298" w:type="pct"/>
            <w:vAlign w:val="bottom"/>
          </w:tcPr>
          <w:p w:rsidR="00FF2403" w:rsidRPr="00F10F0E" w:rsidRDefault="00FF2403" w:rsidP="001D1F3A">
            <w:pPr>
              <w:ind w:left="138"/>
              <w:rPr>
                <w:rFonts w:cs="Times New Roman"/>
                <w:sz w:val="24"/>
                <w:szCs w:val="24"/>
              </w:rPr>
            </w:pPr>
            <w:r w:rsidRPr="00F10F0E">
              <w:rPr>
                <w:rFonts w:cs="Times New Roman"/>
                <w:sz w:val="24"/>
                <w:szCs w:val="24"/>
              </w:rPr>
              <w:t>2</w:t>
            </w:r>
          </w:p>
        </w:tc>
      </w:tr>
      <w:tr w:rsidR="00FF2403" w:rsidRPr="00F10F0E" w:rsidTr="002A273A">
        <w:trPr>
          <w:trHeight w:val="283"/>
        </w:trPr>
        <w:tc>
          <w:tcPr>
            <w:tcW w:w="2702" w:type="pct"/>
            <w:vAlign w:val="bottom"/>
          </w:tcPr>
          <w:p w:rsidR="00FF2403" w:rsidRPr="00F10F0E" w:rsidRDefault="00FF2403" w:rsidP="001D1F3A">
            <w:pPr>
              <w:ind w:left="332"/>
              <w:rPr>
                <w:rFonts w:cs="Times New Roman"/>
                <w:b/>
                <w:sz w:val="28"/>
              </w:rPr>
            </w:pPr>
            <w:r w:rsidRPr="00F10F0E">
              <w:rPr>
                <w:rFonts w:cs="Times New Roman"/>
                <w:sz w:val="24"/>
                <w:szCs w:val="24"/>
              </w:rPr>
              <w:t>Longitud de hileras:</w:t>
            </w:r>
          </w:p>
        </w:tc>
        <w:tc>
          <w:tcPr>
            <w:tcW w:w="2298" w:type="pct"/>
            <w:vAlign w:val="bottom"/>
          </w:tcPr>
          <w:p w:rsidR="00FF2403" w:rsidRPr="00F10F0E" w:rsidRDefault="00FF2403" w:rsidP="001D1F3A">
            <w:pPr>
              <w:ind w:left="138"/>
              <w:rPr>
                <w:rFonts w:cs="Times New Roman"/>
                <w:sz w:val="24"/>
                <w:szCs w:val="24"/>
              </w:rPr>
            </w:pPr>
            <w:r w:rsidRPr="00F10F0E">
              <w:rPr>
                <w:rFonts w:cs="Times New Roman"/>
                <w:sz w:val="24"/>
                <w:szCs w:val="24"/>
              </w:rPr>
              <w:t>5 m</w:t>
            </w:r>
          </w:p>
        </w:tc>
      </w:tr>
      <w:tr w:rsidR="00FF2403" w:rsidRPr="00F10F0E" w:rsidTr="002A273A">
        <w:trPr>
          <w:trHeight w:val="283"/>
        </w:trPr>
        <w:tc>
          <w:tcPr>
            <w:tcW w:w="2702" w:type="pct"/>
            <w:vAlign w:val="bottom"/>
          </w:tcPr>
          <w:p w:rsidR="00FF2403" w:rsidRPr="00F10F0E" w:rsidRDefault="00FF2403" w:rsidP="001D1F3A">
            <w:pPr>
              <w:ind w:left="332"/>
              <w:rPr>
                <w:rFonts w:cs="Times New Roman"/>
                <w:b/>
                <w:sz w:val="28"/>
              </w:rPr>
            </w:pPr>
            <w:r w:rsidRPr="00F10F0E">
              <w:rPr>
                <w:rFonts w:cs="Times New Roman"/>
                <w:sz w:val="24"/>
                <w:szCs w:val="24"/>
              </w:rPr>
              <w:t>Distancia entre hileras:</w:t>
            </w:r>
          </w:p>
        </w:tc>
        <w:tc>
          <w:tcPr>
            <w:tcW w:w="2298" w:type="pct"/>
            <w:vAlign w:val="bottom"/>
          </w:tcPr>
          <w:p w:rsidR="00FF2403" w:rsidRPr="00F10F0E" w:rsidRDefault="00FF2403" w:rsidP="001D1F3A">
            <w:pPr>
              <w:ind w:left="138"/>
              <w:rPr>
                <w:rFonts w:cs="Times New Roman"/>
                <w:sz w:val="24"/>
                <w:szCs w:val="24"/>
              </w:rPr>
            </w:pPr>
            <w:r w:rsidRPr="00F10F0E">
              <w:rPr>
                <w:rFonts w:cs="Times New Roman"/>
                <w:sz w:val="24"/>
                <w:szCs w:val="24"/>
              </w:rPr>
              <w:t>0.40 m</w:t>
            </w:r>
          </w:p>
        </w:tc>
      </w:tr>
      <w:tr w:rsidR="00FF2403" w:rsidRPr="00F10F0E" w:rsidTr="002A273A">
        <w:trPr>
          <w:trHeight w:val="283"/>
        </w:trPr>
        <w:tc>
          <w:tcPr>
            <w:tcW w:w="2702" w:type="pct"/>
            <w:vAlign w:val="bottom"/>
          </w:tcPr>
          <w:p w:rsidR="00FF2403" w:rsidRPr="00F10F0E" w:rsidRDefault="00FF2403" w:rsidP="001D1F3A">
            <w:pPr>
              <w:ind w:left="332"/>
              <w:rPr>
                <w:rFonts w:cs="Times New Roman"/>
                <w:sz w:val="24"/>
                <w:szCs w:val="24"/>
              </w:rPr>
            </w:pPr>
            <w:r w:rsidRPr="00F10F0E">
              <w:rPr>
                <w:rFonts w:cs="Times New Roman"/>
                <w:sz w:val="24"/>
                <w:szCs w:val="24"/>
              </w:rPr>
              <w:t>Distancia entre plantas:</w:t>
            </w:r>
          </w:p>
        </w:tc>
        <w:tc>
          <w:tcPr>
            <w:tcW w:w="2298" w:type="pct"/>
            <w:vAlign w:val="bottom"/>
          </w:tcPr>
          <w:p w:rsidR="00FF2403" w:rsidRPr="00F10F0E" w:rsidRDefault="00FF2403" w:rsidP="001D1F3A">
            <w:pPr>
              <w:ind w:left="138"/>
              <w:rPr>
                <w:rFonts w:cs="Times New Roman"/>
                <w:sz w:val="24"/>
                <w:szCs w:val="24"/>
              </w:rPr>
            </w:pPr>
            <w:r w:rsidRPr="00F10F0E">
              <w:rPr>
                <w:rFonts w:cs="Times New Roman"/>
                <w:sz w:val="24"/>
                <w:szCs w:val="24"/>
              </w:rPr>
              <w:t>0.20 m</w:t>
            </w:r>
          </w:p>
        </w:tc>
      </w:tr>
      <w:tr w:rsidR="0085256B" w:rsidRPr="00F10F0E" w:rsidTr="002A273A">
        <w:trPr>
          <w:trHeight w:val="283"/>
        </w:trPr>
        <w:tc>
          <w:tcPr>
            <w:tcW w:w="2702" w:type="pct"/>
            <w:vAlign w:val="bottom"/>
          </w:tcPr>
          <w:p w:rsidR="0085256B" w:rsidRPr="007270B5" w:rsidRDefault="0085256B" w:rsidP="001D1F3A">
            <w:pPr>
              <w:ind w:left="332"/>
              <w:rPr>
                <w:rFonts w:cs="Times New Roman"/>
                <w:sz w:val="24"/>
                <w:szCs w:val="24"/>
              </w:rPr>
            </w:pPr>
            <w:r w:rsidRPr="007270B5">
              <w:rPr>
                <w:rFonts w:cs="Times New Roman"/>
                <w:sz w:val="24"/>
                <w:szCs w:val="24"/>
              </w:rPr>
              <w:t>N° de surcos por parcela:</w:t>
            </w:r>
          </w:p>
        </w:tc>
        <w:tc>
          <w:tcPr>
            <w:tcW w:w="2298" w:type="pct"/>
            <w:vAlign w:val="bottom"/>
          </w:tcPr>
          <w:p w:rsidR="0085256B" w:rsidRPr="00F10F0E" w:rsidRDefault="0085256B" w:rsidP="001D1F3A">
            <w:pPr>
              <w:ind w:left="138"/>
              <w:rPr>
                <w:rFonts w:cs="Times New Roman"/>
                <w:sz w:val="24"/>
                <w:szCs w:val="24"/>
              </w:rPr>
            </w:pPr>
            <w:r>
              <w:rPr>
                <w:rFonts w:cs="Times New Roman"/>
                <w:sz w:val="24"/>
                <w:szCs w:val="24"/>
              </w:rPr>
              <w:t>4</w:t>
            </w:r>
          </w:p>
        </w:tc>
      </w:tr>
      <w:tr w:rsidR="00FF2403" w:rsidRPr="00F10F0E" w:rsidTr="002A273A">
        <w:trPr>
          <w:trHeight w:val="283"/>
        </w:trPr>
        <w:tc>
          <w:tcPr>
            <w:tcW w:w="2702" w:type="pct"/>
            <w:vAlign w:val="bottom"/>
          </w:tcPr>
          <w:p w:rsidR="00FF2403" w:rsidRPr="00F10F0E" w:rsidRDefault="00FF2403" w:rsidP="001D1F3A">
            <w:pPr>
              <w:ind w:left="332"/>
              <w:rPr>
                <w:rFonts w:cs="Times New Roman"/>
                <w:b/>
                <w:sz w:val="28"/>
              </w:rPr>
            </w:pPr>
            <w:r w:rsidRPr="00F10F0E">
              <w:rPr>
                <w:rFonts w:cs="Times New Roman"/>
                <w:sz w:val="24"/>
                <w:szCs w:val="24"/>
              </w:rPr>
              <w:t>Área total</w:t>
            </w:r>
            <w:r w:rsidR="002C0D78">
              <w:rPr>
                <w:rFonts w:cs="Times New Roman"/>
                <w:sz w:val="24"/>
                <w:szCs w:val="24"/>
              </w:rPr>
              <w:t xml:space="preserve"> de la unidad experimental</w:t>
            </w:r>
            <w:r w:rsidRPr="00F10F0E">
              <w:rPr>
                <w:rFonts w:cs="Times New Roman"/>
                <w:sz w:val="24"/>
                <w:szCs w:val="24"/>
              </w:rPr>
              <w:t>:</w:t>
            </w:r>
          </w:p>
        </w:tc>
        <w:tc>
          <w:tcPr>
            <w:tcW w:w="2298" w:type="pct"/>
            <w:vAlign w:val="bottom"/>
          </w:tcPr>
          <w:p w:rsidR="00FF2403" w:rsidRPr="00F10F0E" w:rsidRDefault="00FF2403" w:rsidP="001D1F3A">
            <w:pPr>
              <w:ind w:left="138"/>
              <w:rPr>
                <w:rFonts w:cs="Times New Roman"/>
                <w:sz w:val="24"/>
                <w:szCs w:val="24"/>
              </w:rPr>
            </w:pPr>
            <w:r w:rsidRPr="00F10F0E">
              <w:rPr>
                <w:rFonts w:cs="Times New Roman"/>
                <w:sz w:val="24"/>
                <w:szCs w:val="24"/>
              </w:rPr>
              <w:t>(1.6 m x 5 m)  = 8 m</w:t>
            </w:r>
            <w:r w:rsidRPr="00F10F0E">
              <w:rPr>
                <w:rFonts w:cs="Times New Roman"/>
                <w:sz w:val="24"/>
                <w:szCs w:val="24"/>
                <w:vertAlign w:val="superscript"/>
              </w:rPr>
              <w:t>2</w:t>
            </w:r>
          </w:p>
        </w:tc>
      </w:tr>
      <w:tr w:rsidR="00FF2403" w:rsidRPr="00F10F0E" w:rsidTr="002A273A">
        <w:trPr>
          <w:trHeight w:val="283"/>
        </w:trPr>
        <w:tc>
          <w:tcPr>
            <w:tcW w:w="2702" w:type="pct"/>
            <w:vAlign w:val="bottom"/>
          </w:tcPr>
          <w:p w:rsidR="00FF2403" w:rsidRPr="00F10F0E" w:rsidRDefault="00FF2403" w:rsidP="001D1F3A">
            <w:pPr>
              <w:ind w:left="332"/>
              <w:rPr>
                <w:rFonts w:cs="Times New Roman"/>
                <w:b/>
                <w:sz w:val="28"/>
              </w:rPr>
            </w:pPr>
            <w:r w:rsidRPr="00F10F0E">
              <w:rPr>
                <w:rFonts w:cs="Times New Roman"/>
                <w:sz w:val="24"/>
                <w:szCs w:val="24"/>
              </w:rPr>
              <w:t>Área total del ensayo con caminos:</w:t>
            </w:r>
          </w:p>
        </w:tc>
        <w:tc>
          <w:tcPr>
            <w:tcW w:w="2298" w:type="pct"/>
            <w:vAlign w:val="bottom"/>
          </w:tcPr>
          <w:p w:rsidR="00FF2403" w:rsidRPr="00F10F0E" w:rsidRDefault="007274A5" w:rsidP="001D1F3A">
            <w:pPr>
              <w:ind w:left="138"/>
              <w:rPr>
                <w:rFonts w:cs="Times New Roman"/>
                <w:sz w:val="24"/>
                <w:szCs w:val="24"/>
              </w:rPr>
            </w:pPr>
            <w:r>
              <w:rPr>
                <w:rFonts w:cs="Times New Roman"/>
                <w:sz w:val="24"/>
                <w:szCs w:val="24"/>
              </w:rPr>
              <w:t>(21 m x 22.2 m) = 466</w:t>
            </w:r>
            <w:r w:rsidR="00FF2403" w:rsidRPr="00F10F0E">
              <w:rPr>
                <w:rFonts w:cs="Times New Roman"/>
                <w:sz w:val="24"/>
                <w:szCs w:val="24"/>
              </w:rPr>
              <w:t>.2 m</w:t>
            </w:r>
            <w:r w:rsidR="00FF2403" w:rsidRPr="00F10F0E">
              <w:rPr>
                <w:rFonts w:cs="Times New Roman"/>
                <w:sz w:val="24"/>
                <w:szCs w:val="24"/>
                <w:vertAlign w:val="superscript"/>
              </w:rPr>
              <w:t>2</w:t>
            </w:r>
          </w:p>
        </w:tc>
      </w:tr>
      <w:tr w:rsidR="00FF2403" w:rsidRPr="00F10F0E" w:rsidTr="002A273A">
        <w:trPr>
          <w:trHeight w:val="283"/>
        </w:trPr>
        <w:tc>
          <w:tcPr>
            <w:tcW w:w="2702" w:type="pct"/>
            <w:vAlign w:val="bottom"/>
          </w:tcPr>
          <w:p w:rsidR="00FF2403" w:rsidRPr="00F10F0E" w:rsidRDefault="00FF2403" w:rsidP="001D1F3A">
            <w:pPr>
              <w:ind w:left="332"/>
              <w:rPr>
                <w:rFonts w:cs="Times New Roman"/>
                <w:b/>
                <w:sz w:val="28"/>
              </w:rPr>
            </w:pPr>
            <w:r w:rsidRPr="00F10F0E">
              <w:rPr>
                <w:rFonts w:cs="Times New Roman"/>
                <w:sz w:val="24"/>
                <w:szCs w:val="24"/>
              </w:rPr>
              <w:t xml:space="preserve">Área neta </w:t>
            </w:r>
            <w:r w:rsidR="002C0D78">
              <w:rPr>
                <w:rFonts w:cs="Times New Roman"/>
                <w:sz w:val="24"/>
                <w:szCs w:val="24"/>
              </w:rPr>
              <w:t xml:space="preserve">total </w:t>
            </w:r>
            <w:r w:rsidRPr="00F10F0E">
              <w:rPr>
                <w:rFonts w:cs="Times New Roman"/>
                <w:sz w:val="24"/>
                <w:szCs w:val="24"/>
              </w:rPr>
              <w:t>del ensayo:</w:t>
            </w:r>
          </w:p>
        </w:tc>
        <w:tc>
          <w:tcPr>
            <w:tcW w:w="2298" w:type="pct"/>
            <w:vAlign w:val="bottom"/>
          </w:tcPr>
          <w:p w:rsidR="00FF2403" w:rsidRPr="00F10F0E" w:rsidRDefault="007274A5" w:rsidP="001D1F3A">
            <w:pPr>
              <w:ind w:left="138"/>
              <w:rPr>
                <w:rFonts w:cs="Times New Roman"/>
                <w:sz w:val="24"/>
                <w:szCs w:val="24"/>
              </w:rPr>
            </w:pPr>
            <w:r>
              <w:rPr>
                <w:rFonts w:cs="Times New Roman"/>
                <w:sz w:val="24"/>
                <w:szCs w:val="24"/>
              </w:rPr>
              <w:t>(15 m x 19.2 m) = 288</w:t>
            </w:r>
            <w:r w:rsidR="00FF2403" w:rsidRPr="00F10F0E">
              <w:rPr>
                <w:rFonts w:cs="Times New Roman"/>
                <w:sz w:val="24"/>
                <w:szCs w:val="24"/>
              </w:rPr>
              <w:t xml:space="preserve"> m</w:t>
            </w:r>
            <w:r w:rsidR="00FF2403" w:rsidRPr="00F10F0E">
              <w:rPr>
                <w:rFonts w:cs="Times New Roman"/>
                <w:sz w:val="24"/>
                <w:szCs w:val="24"/>
                <w:vertAlign w:val="superscript"/>
              </w:rPr>
              <w:t>2</w:t>
            </w:r>
          </w:p>
        </w:tc>
      </w:tr>
      <w:tr w:rsidR="002C0D78" w:rsidRPr="00F10F0E" w:rsidTr="002A273A">
        <w:trPr>
          <w:trHeight w:val="283"/>
        </w:trPr>
        <w:tc>
          <w:tcPr>
            <w:tcW w:w="2702" w:type="pct"/>
            <w:vAlign w:val="bottom"/>
          </w:tcPr>
          <w:p w:rsidR="002C0D78" w:rsidRPr="00A35F1C" w:rsidRDefault="002C0D78" w:rsidP="001D1F3A">
            <w:pPr>
              <w:ind w:left="318"/>
            </w:pPr>
            <w:r w:rsidRPr="00A35F1C">
              <w:rPr>
                <w:rFonts w:cs="Times New Roman"/>
                <w:sz w:val="24"/>
                <w:szCs w:val="24"/>
              </w:rPr>
              <w:t xml:space="preserve">Área neta </w:t>
            </w:r>
            <w:r w:rsidRPr="00A35F1C">
              <w:t xml:space="preserve"> </w:t>
            </w:r>
            <w:r w:rsidRPr="00A35F1C">
              <w:rPr>
                <w:rFonts w:cs="Times New Roman"/>
                <w:sz w:val="24"/>
                <w:szCs w:val="24"/>
              </w:rPr>
              <w:t>de la unidad experimental:</w:t>
            </w:r>
          </w:p>
        </w:tc>
        <w:tc>
          <w:tcPr>
            <w:tcW w:w="2298" w:type="pct"/>
            <w:vAlign w:val="bottom"/>
          </w:tcPr>
          <w:p w:rsidR="002C0D78" w:rsidRPr="00A35F1C" w:rsidRDefault="007270B5" w:rsidP="001D1F3A">
            <w:pPr>
              <w:ind w:left="138"/>
              <w:rPr>
                <w:rFonts w:cs="Times New Roman"/>
                <w:sz w:val="24"/>
                <w:szCs w:val="24"/>
              </w:rPr>
            </w:pPr>
            <w:r w:rsidRPr="00A35F1C">
              <w:rPr>
                <w:rFonts w:cs="Times New Roman"/>
                <w:sz w:val="24"/>
                <w:szCs w:val="24"/>
              </w:rPr>
              <w:t>(0.8 m x</w:t>
            </w:r>
            <w:r w:rsidR="002A273A" w:rsidRPr="00A35F1C">
              <w:rPr>
                <w:rFonts w:cs="Times New Roman"/>
                <w:sz w:val="24"/>
                <w:szCs w:val="24"/>
              </w:rPr>
              <w:t xml:space="preserve"> </w:t>
            </w:r>
            <w:r w:rsidRPr="00A35F1C">
              <w:rPr>
                <w:rFonts w:cs="Times New Roman"/>
                <w:sz w:val="24"/>
                <w:szCs w:val="24"/>
              </w:rPr>
              <w:t>5 m) = 4 m</w:t>
            </w:r>
            <w:r w:rsidRPr="00A35F1C">
              <w:rPr>
                <w:rFonts w:cs="Times New Roman"/>
                <w:sz w:val="24"/>
                <w:szCs w:val="24"/>
                <w:vertAlign w:val="superscript"/>
              </w:rPr>
              <w:t>2</w:t>
            </w:r>
          </w:p>
        </w:tc>
      </w:tr>
      <w:tr w:rsidR="00FF2403" w:rsidRPr="00F10F0E" w:rsidTr="002A273A">
        <w:trPr>
          <w:trHeight w:val="283"/>
        </w:trPr>
        <w:tc>
          <w:tcPr>
            <w:tcW w:w="2702" w:type="pct"/>
            <w:vAlign w:val="bottom"/>
          </w:tcPr>
          <w:p w:rsidR="00FF2403" w:rsidRPr="007270B5" w:rsidRDefault="00FF2403" w:rsidP="001D1F3A">
            <w:pPr>
              <w:ind w:left="332"/>
              <w:rPr>
                <w:rFonts w:cs="Times New Roman"/>
                <w:b/>
                <w:sz w:val="28"/>
              </w:rPr>
            </w:pPr>
            <w:r w:rsidRPr="007270B5">
              <w:rPr>
                <w:rFonts w:cs="Times New Roman"/>
                <w:sz w:val="24"/>
                <w:szCs w:val="24"/>
              </w:rPr>
              <w:t>N° de plantas por metro lineal:</w:t>
            </w:r>
          </w:p>
        </w:tc>
        <w:tc>
          <w:tcPr>
            <w:tcW w:w="2298" w:type="pct"/>
            <w:vAlign w:val="bottom"/>
          </w:tcPr>
          <w:p w:rsidR="00FF2403" w:rsidRPr="00F10F0E" w:rsidRDefault="00FF2403" w:rsidP="001D1F3A">
            <w:pPr>
              <w:ind w:left="138"/>
              <w:rPr>
                <w:rFonts w:cs="Times New Roman"/>
                <w:sz w:val="24"/>
                <w:szCs w:val="24"/>
              </w:rPr>
            </w:pPr>
            <w:r w:rsidRPr="00F10F0E">
              <w:rPr>
                <w:rFonts w:cs="Times New Roman"/>
                <w:sz w:val="24"/>
                <w:szCs w:val="24"/>
              </w:rPr>
              <w:t>5</w:t>
            </w:r>
          </w:p>
        </w:tc>
      </w:tr>
      <w:tr w:rsidR="00FF2403" w:rsidRPr="00F10F0E" w:rsidTr="002A273A">
        <w:trPr>
          <w:trHeight w:val="283"/>
        </w:trPr>
        <w:tc>
          <w:tcPr>
            <w:tcW w:w="2702" w:type="pct"/>
            <w:vAlign w:val="bottom"/>
          </w:tcPr>
          <w:p w:rsidR="00FF2403" w:rsidRPr="00F10F0E" w:rsidRDefault="00FF2403" w:rsidP="001D1F3A">
            <w:pPr>
              <w:ind w:left="332"/>
              <w:rPr>
                <w:rFonts w:cs="Times New Roman"/>
                <w:b/>
                <w:sz w:val="28"/>
              </w:rPr>
            </w:pPr>
            <w:r w:rsidRPr="00F10F0E">
              <w:rPr>
                <w:rFonts w:cs="Times New Roman"/>
                <w:sz w:val="24"/>
                <w:szCs w:val="24"/>
              </w:rPr>
              <w:t>N° de plantas por hilera:</w:t>
            </w:r>
          </w:p>
        </w:tc>
        <w:tc>
          <w:tcPr>
            <w:tcW w:w="2298" w:type="pct"/>
            <w:vAlign w:val="bottom"/>
          </w:tcPr>
          <w:p w:rsidR="00FF2403" w:rsidRPr="00F10F0E" w:rsidRDefault="00FF2403" w:rsidP="001D1F3A">
            <w:pPr>
              <w:ind w:left="138"/>
              <w:rPr>
                <w:rFonts w:cs="Times New Roman"/>
                <w:sz w:val="24"/>
                <w:szCs w:val="24"/>
              </w:rPr>
            </w:pPr>
            <w:r w:rsidRPr="00F10F0E">
              <w:rPr>
                <w:rFonts w:cs="Times New Roman"/>
                <w:sz w:val="24"/>
                <w:szCs w:val="24"/>
              </w:rPr>
              <w:t>25</w:t>
            </w:r>
          </w:p>
        </w:tc>
      </w:tr>
    </w:tbl>
    <w:p w:rsidR="002A273A" w:rsidRDefault="00E05887" w:rsidP="00E05887">
      <w:pPr>
        <w:tabs>
          <w:tab w:val="left" w:pos="7200"/>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ab/>
      </w:r>
    </w:p>
    <w:p w:rsidR="00FF2403" w:rsidRPr="00F10F0E" w:rsidRDefault="002A273A" w:rsidP="00FF240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4</w:t>
      </w:r>
      <w:r w:rsidR="00FF2403" w:rsidRPr="00F10F0E">
        <w:rPr>
          <w:rFonts w:ascii="Times New Roman" w:hAnsi="Times New Roman" w:cs="Times New Roman"/>
          <w:b/>
          <w:bCs/>
          <w:sz w:val="24"/>
          <w:szCs w:val="24"/>
        </w:rPr>
        <w:t xml:space="preserve">.2.4. Tipos de análisis </w:t>
      </w:r>
    </w:p>
    <w:p w:rsidR="00FF2403" w:rsidRPr="00F10F0E" w:rsidRDefault="00FF2403" w:rsidP="00FF2403">
      <w:pPr>
        <w:spacing w:after="0" w:line="360" w:lineRule="auto"/>
        <w:rPr>
          <w:rFonts w:ascii="Times New Roman" w:hAnsi="Times New Roman" w:cs="Times New Roman"/>
          <w:b/>
          <w:sz w:val="24"/>
        </w:rPr>
      </w:pPr>
    </w:p>
    <w:p w:rsidR="00FF2403" w:rsidRPr="00F10F0E" w:rsidRDefault="00FF2403" w:rsidP="00FF2403">
      <w:pPr>
        <w:pStyle w:val="Prrafodelista"/>
        <w:numPr>
          <w:ilvl w:val="0"/>
          <w:numId w:val="19"/>
        </w:numPr>
        <w:tabs>
          <w:tab w:val="left" w:pos="8504"/>
        </w:tabs>
        <w:autoSpaceDE w:val="0"/>
        <w:autoSpaceDN w:val="0"/>
        <w:adjustRightInd w:val="0"/>
        <w:spacing w:after="0" w:line="360" w:lineRule="auto"/>
        <w:ind w:left="426" w:right="-1" w:hanging="284"/>
        <w:jc w:val="both"/>
        <w:rPr>
          <w:rFonts w:ascii="Times New Roman" w:hAnsi="Times New Roman" w:cs="Times New Roman"/>
          <w:bCs/>
          <w:sz w:val="24"/>
          <w:szCs w:val="24"/>
        </w:rPr>
      </w:pPr>
      <w:bookmarkStart w:id="8" w:name="OLE_LINK23"/>
      <w:r w:rsidRPr="00F10F0E">
        <w:rPr>
          <w:rFonts w:ascii="Times New Roman" w:hAnsi="Times New Roman" w:cs="Times New Roman"/>
          <w:bCs/>
          <w:sz w:val="24"/>
          <w:szCs w:val="24"/>
        </w:rPr>
        <w:t>Análisis de Varianza ADEVA</w:t>
      </w:r>
      <w:bookmarkEnd w:id="8"/>
      <w:r w:rsidRPr="00F10F0E">
        <w:rPr>
          <w:rFonts w:ascii="Times New Roman" w:hAnsi="Times New Roman" w:cs="Times New Roman"/>
          <w:b/>
          <w:bCs/>
          <w:sz w:val="24"/>
          <w:szCs w:val="24"/>
        </w:rPr>
        <w:t xml:space="preserve"> </w:t>
      </w:r>
      <w:r w:rsidRPr="00F10F0E">
        <w:rPr>
          <w:rFonts w:ascii="Times New Roman" w:hAnsi="Times New Roman" w:cs="Times New Roman"/>
          <w:bCs/>
          <w:sz w:val="24"/>
          <w:szCs w:val="24"/>
        </w:rPr>
        <w:t>según el siguiente detalle:</w:t>
      </w:r>
    </w:p>
    <w:p w:rsidR="00FF2403" w:rsidRPr="00F10F0E" w:rsidRDefault="00FF2403" w:rsidP="00FF2403">
      <w:pPr>
        <w:spacing w:after="0" w:line="360" w:lineRule="auto"/>
        <w:rPr>
          <w:rFonts w:ascii="Times New Roman" w:hAnsi="Times New Roman" w:cs="Times New Roman"/>
          <w:b/>
          <w:color w:val="FF0000"/>
          <w:sz w:val="24"/>
        </w:rPr>
      </w:pPr>
    </w:p>
    <w:tbl>
      <w:tblPr>
        <w:tblStyle w:val="Tablaconcuadrcula"/>
        <w:tblW w:w="4868" w:type="pct"/>
        <w:tblInd w:w="108" w:type="dxa"/>
        <w:tblLook w:val="04A0" w:firstRow="1" w:lastRow="0" w:firstColumn="1" w:lastColumn="0" w:noHBand="0" w:noVBand="1"/>
      </w:tblPr>
      <w:tblGrid>
        <w:gridCol w:w="3188"/>
        <w:gridCol w:w="1931"/>
        <w:gridCol w:w="2600"/>
      </w:tblGrid>
      <w:tr w:rsidR="00FF2403" w:rsidRPr="00F10F0E" w:rsidTr="002A273A">
        <w:trPr>
          <w:trHeight w:val="170"/>
        </w:trPr>
        <w:tc>
          <w:tcPr>
            <w:tcW w:w="2065" w:type="pct"/>
            <w:hideMark/>
          </w:tcPr>
          <w:p w:rsidR="00FF2403" w:rsidRPr="00F10F0E" w:rsidRDefault="00FF2403" w:rsidP="002A273A">
            <w:pPr>
              <w:tabs>
                <w:tab w:val="left" w:pos="8504"/>
              </w:tabs>
              <w:autoSpaceDE w:val="0"/>
              <w:autoSpaceDN w:val="0"/>
              <w:adjustRightInd w:val="0"/>
              <w:ind w:right="-1"/>
              <w:jc w:val="center"/>
              <w:rPr>
                <w:rFonts w:cs="Times New Roman"/>
                <w:b/>
                <w:sz w:val="24"/>
                <w:szCs w:val="24"/>
              </w:rPr>
            </w:pPr>
            <w:r w:rsidRPr="00F10F0E">
              <w:rPr>
                <w:rFonts w:cs="Times New Roman"/>
                <w:b/>
                <w:sz w:val="24"/>
                <w:szCs w:val="24"/>
              </w:rPr>
              <w:lastRenderedPageBreak/>
              <w:t>FUENTES  DE  VARIACIÓN</w:t>
            </w:r>
          </w:p>
        </w:tc>
        <w:tc>
          <w:tcPr>
            <w:tcW w:w="1251" w:type="pct"/>
            <w:hideMark/>
          </w:tcPr>
          <w:p w:rsidR="00FF2403" w:rsidRPr="00F10F0E" w:rsidRDefault="00FF2403" w:rsidP="002A273A">
            <w:pPr>
              <w:tabs>
                <w:tab w:val="left" w:pos="8504"/>
              </w:tabs>
              <w:autoSpaceDE w:val="0"/>
              <w:autoSpaceDN w:val="0"/>
              <w:adjustRightInd w:val="0"/>
              <w:ind w:left="34" w:right="-1"/>
              <w:jc w:val="center"/>
              <w:rPr>
                <w:rFonts w:cs="Times New Roman"/>
                <w:b/>
                <w:sz w:val="24"/>
                <w:szCs w:val="24"/>
              </w:rPr>
            </w:pPr>
            <w:r w:rsidRPr="00F10F0E">
              <w:rPr>
                <w:rFonts w:cs="Times New Roman"/>
                <w:b/>
                <w:sz w:val="24"/>
                <w:szCs w:val="24"/>
              </w:rPr>
              <w:t>GRADOS DE LIBERTAD</w:t>
            </w:r>
          </w:p>
        </w:tc>
        <w:tc>
          <w:tcPr>
            <w:tcW w:w="1684" w:type="pct"/>
            <w:vAlign w:val="center"/>
            <w:hideMark/>
          </w:tcPr>
          <w:p w:rsidR="002A273A" w:rsidRPr="00F10F0E" w:rsidRDefault="002A273A" w:rsidP="002A273A">
            <w:pPr>
              <w:tabs>
                <w:tab w:val="left" w:pos="8504"/>
              </w:tabs>
              <w:autoSpaceDE w:val="0"/>
              <w:autoSpaceDN w:val="0"/>
              <w:adjustRightInd w:val="0"/>
              <w:ind w:right="-1"/>
              <w:jc w:val="center"/>
              <w:rPr>
                <w:rFonts w:cs="Times New Roman"/>
                <w:b/>
                <w:sz w:val="24"/>
                <w:szCs w:val="24"/>
              </w:rPr>
            </w:pPr>
            <w:r>
              <w:rPr>
                <w:rFonts w:cs="Times New Roman"/>
                <w:b/>
                <w:sz w:val="24"/>
                <w:szCs w:val="24"/>
              </w:rPr>
              <w:t>C.M.</w:t>
            </w:r>
            <w:r w:rsidR="00FF2403" w:rsidRPr="00F10F0E">
              <w:rPr>
                <w:rFonts w:cs="Times New Roman"/>
                <w:b/>
                <w:sz w:val="24"/>
                <w:szCs w:val="24"/>
              </w:rPr>
              <w:t>E*</w:t>
            </w:r>
          </w:p>
        </w:tc>
      </w:tr>
      <w:tr w:rsidR="00FF2403" w:rsidRPr="00F10F0E" w:rsidTr="002A273A">
        <w:trPr>
          <w:trHeight w:val="397"/>
        </w:trPr>
        <w:tc>
          <w:tcPr>
            <w:tcW w:w="2065" w:type="pct"/>
            <w:vAlign w:val="bottom"/>
            <w:hideMark/>
          </w:tcPr>
          <w:p w:rsidR="00FF2403" w:rsidRPr="00F10F0E" w:rsidRDefault="00FF2403" w:rsidP="002A273A">
            <w:pPr>
              <w:tabs>
                <w:tab w:val="left" w:pos="8504"/>
              </w:tabs>
              <w:autoSpaceDE w:val="0"/>
              <w:autoSpaceDN w:val="0"/>
              <w:adjustRightInd w:val="0"/>
              <w:ind w:right="-1"/>
              <w:rPr>
                <w:rFonts w:cs="Times New Roman"/>
                <w:b/>
                <w:sz w:val="24"/>
                <w:szCs w:val="24"/>
              </w:rPr>
            </w:pPr>
            <w:r w:rsidRPr="00F10F0E">
              <w:rPr>
                <w:rFonts w:cs="Times New Roman"/>
                <w:sz w:val="24"/>
                <w:szCs w:val="24"/>
              </w:rPr>
              <w:t>Bloques (r-1)</w:t>
            </w:r>
          </w:p>
        </w:tc>
        <w:tc>
          <w:tcPr>
            <w:tcW w:w="1251" w:type="pct"/>
            <w:vAlign w:val="bottom"/>
            <w:hideMark/>
          </w:tcPr>
          <w:p w:rsidR="00FF2403" w:rsidRPr="00F10F0E" w:rsidRDefault="00FF2403" w:rsidP="002A273A">
            <w:pPr>
              <w:tabs>
                <w:tab w:val="left" w:pos="8504"/>
              </w:tabs>
              <w:autoSpaceDE w:val="0"/>
              <w:autoSpaceDN w:val="0"/>
              <w:adjustRightInd w:val="0"/>
              <w:ind w:right="-1"/>
              <w:jc w:val="center"/>
              <w:rPr>
                <w:rFonts w:cs="Times New Roman"/>
                <w:sz w:val="24"/>
                <w:szCs w:val="24"/>
              </w:rPr>
            </w:pPr>
            <w:r w:rsidRPr="00F10F0E">
              <w:rPr>
                <w:rFonts w:cs="Times New Roman"/>
                <w:sz w:val="24"/>
                <w:szCs w:val="24"/>
              </w:rPr>
              <w:t>2</w:t>
            </w:r>
          </w:p>
        </w:tc>
        <w:tc>
          <w:tcPr>
            <w:tcW w:w="1684" w:type="pct"/>
            <w:vAlign w:val="bottom"/>
            <w:hideMark/>
          </w:tcPr>
          <w:p w:rsidR="00FF2403" w:rsidRPr="00F10F0E" w:rsidRDefault="00FF2403" w:rsidP="002A273A">
            <w:pPr>
              <w:tabs>
                <w:tab w:val="left" w:pos="8504"/>
              </w:tabs>
              <w:autoSpaceDE w:val="0"/>
              <w:autoSpaceDN w:val="0"/>
              <w:adjustRightInd w:val="0"/>
              <w:ind w:right="-1"/>
              <w:rPr>
                <w:rFonts w:cs="Times New Roman"/>
                <w:sz w:val="24"/>
                <w:szCs w:val="24"/>
              </w:rPr>
            </w:pPr>
            <w:r w:rsidRPr="00F10F0E">
              <w:rPr>
                <w:rFonts w:cs="Times New Roman"/>
                <w:sz w:val="24"/>
                <w:szCs w:val="24"/>
              </w:rPr>
              <w:t>ƒ</w:t>
            </w:r>
            <w:r w:rsidRPr="00F10F0E">
              <w:rPr>
                <w:rFonts w:cs="Times New Roman"/>
                <w:sz w:val="24"/>
                <w:szCs w:val="24"/>
                <w:vertAlign w:val="superscript"/>
              </w:rPr>
              <w:t>2</w:t>
            </w:r>
            <w:r w:rsidR="007274A5">
              <w:rPr>
                <w:rFonts w:cs="Times New Roman"/>
                <w:sz w:val="24"/>
                <w:szCs w:val="24"/>
              </w:rPr>
              <w:t xml:space="preserve"> e +  12</w:t>
            </w:r>
            <w:r w:rsidRPr="00F10F0E">
              <w:rPr>
                <w:rFonts w:cs="Times New Roman"/>
                <w:sz w:val="24"/>
                <w:szCs w:val="24"/>
              </w:rPr>
              <w:t xml:space="preserve"> ƒ</w:t>
            </w:r>
            <w:r w:rsidRPr="00F10F0E">
              <w:rPr>
                <w:rFonts w:cs="Times New Roman"/>
                <w:sz w:val="24"/>
                <w:szCs w:val="24"/>
                <w:vertAlign w:val="superscript"/>
              </w:rPr>
              <w:t xml:space="preserve">2 </w:t>
            </w:r>
            <w:r w:rsidRPr="00F10F0E">
              <w:rPr>
                <w:rFonts w:cs="Times New Roman"/>
                <w:sz w:val="24"/>
                <w:szCs w:val="24"/>
              </w:rPr>
              <w:t>bloques</w:t>
            </w:r>
          </w:p>
        </w:tc>
      </w:tr>
      <w:tr w:rsidR="00FF2403" w:rsidRPr="00F10F0E" w:rsidTr="002A273A">
        <w:trPr>
          <w:trHeight w:val="397"/>
        </w:trPr>
        <w:tc>
          <w:tcPr>
            <w:tcW w:w="2065" w:type="pct"/>
            <w:vAlign w:val="bottom"/>
            <w:hideMark/>
          </w:tcPr>
          <w:p w:rsidR="00FF2403" w:rsidRPr="00F10F0E" w:rsidRDefault="00946E06" w:rsidP="002A273A">
            <w:pPr>
              <w:tabs>
                <w:tab w:val="left" w:pos="8504"/>
              </w:tabs>
              <w:autoSpaceDE w:val="0"/>
              <w:autoSpaceDN w:val="0"/>
              <w:adjustRightInd w:val="0"/>
              <w:ind w:right="-1"/>
              <w:rPr>
                <w:rFonts w:cs="Times New Roman"/>
                <w:b/>
                <w:sz w:val="24"/>
                <w:szCs w:val="24"/>
              </w:rPr>
            </w:pPr>
            <w:r>
              <w:rPr>
                <w:rFonts w:cs="Times New Roman"/>
                <w:sz w:val="24"/>
                <w:szCs w:val="24"/>
              </w:rPr>
              <w:t>Tratamientos</w:t>
            </w:r>
            <w:r w:rsidR="00FF2403" w:rsidRPr="00F10F0E">
              <w:rPr>
                <w:rFonts w:cs="Times New Roman"/>
                <w:sz w:val="24"/>
                <w:szCs w:val="24"/>
              </w:rPr>
              <w:t xml:space="preserve">  (t-1)</w:t>
            </w:r>
          </w:p>
        </w:tc>
        <w:tc>
          <w:tcPr>
            <w:tcW w:w="1251" w:type="pct"/>
            <w:vAlign w:val="bottom"/>
            <w:hideMark/>
          </w:tcPr>
          <w:p w:rsidR="00FF2403" w:rsidRPr="00F10F0E" w:rsidRDefault="007274A5" w:rsidP="002A273A">
            <w:pPr>
              <w:tabs>
                <w:tab w:val="left" w:pos="8504"/>
              </w:tabs>
              <w:autoSpaceDE w:val="0"/>
              <w:autoSpaceDN w:val="0"/>
              <w:adjustRightInd w:val="0"/>
              <w:ind w:right="-1"/>
              <w:jc w:val="center"/>
              <w:rPr>
                <w:rFonts w:cs="Times New Roman"/>
                <w:sz w:val="24"/>
                <w:szCs w:val="24"/>
              </w:rPr>
            </w:pPr>
            <w:r>
              <w:rPr>
                <w:rFonts w:cs="Times New Roman"/>
                <w:sz w:val="24"/>
                <w:szCs w:val="24"/>
              </w:rPr>
              <w:t>11</w:t>
            </w:r>
          </w:p>
        </w:tc>
        <w:tc>
          <w:tcPr>
            <w:tcW w:w="1684" w:type="pct"/>
            <w:vAlign w:val="bottom"/>
            <w:hideMark/>
          </w:tcPr>
          <w:p w:rsidR="00FF2403" w:rsidRPr="00F10F0E" w:rsidRDefault="00FF2403" w:rsidP="002A273A">
            <w:pPr>
              <w:tabs>
                <w:tab w:val="left" w:pos="8504"/>
              </w:tabs>
              <w:autoSpaceDE w:val="0"/>
              <w:autoSpaceDN w:val="0"/>
              <w:adjustRightInd w:val="0"/>
              <w:ind w:right="-1"/>
              <w:rPr>
                <w:rFonts w:cs="Times New Roman"/>
                <w:sz w:val="24"/>
                <w:szCs w:val="24"/>
              </w:rPr>
            </w:pPr>
            <w:r w:rsidRPr="00F10F0E">
              <w:rPr>
                <w:rFonts w:cs="Times New Roman"/>
                <w:sz w:val="24"/>
                <w:szCs w:val="24"/>
              </w:rPr>
              <w:t>ƒ</w:t>
            </w:r>
            <w:r w:rsidRPr="00F10F0E">
              <w:rPr>
                <w:rFonts w:cs="Times New Roman"/>
                <w:sz w:val="24"/>
                <w:szCs w:val="24"/>
                <w:vertAlign w:val="superscript"/>
              </w:rPr>
              <w:t>2</w:t>
            </w:r>
            <w:r w:rsidR="002C0D78">
              <w:rPr>
                <w:rFonts w:cs="Times New Roman"/>
                <w:sz w:val="24"/>
                <w:szCs w:val="24"/>
              </w:rPr>
              <w:t xml:space="preserve"> e +    3</w:t>
            </w:r>
            <w:r w:rsidRPr="00F10F0E">
              <w:rPr>
                <w:rFonts w:cs="Times New Roman"/>
                <w:sz w:val="24"/>
                <w:szCs w:val="24"/>
              </w:rPr>
              <w:t xml:space="preserve"> </w:t>
            </w:r>
            <w:r w:rsidRPr="00F10F0E">
              <w:rPr>
                <w:rFonts w:cs="Times New Roman"/>
                <w:i/>
                <w:iCs/>
                <w:sz w:val="24"/>
                <w:szCs w:val="24"/>
              </w:rPr>
              <w:t>Ө</w:t>
            </w:r>
            <w:r w:rsidRPr="00F10F0E">
              <w:rPr>
                <w:rFonts w:cs="Times New Roman"/>
                <w:i/>
                <w:iCs/>
                <w:sz w:val="24"/>
                <w:szCs w:val="24"/>
                <w:vertAlign w:val="superscript"/>
              </w:rPr>
              <w:t xml:space="preserve">2  </w:t>
            </w:r>
            <w:r w:rsidRPr="00F10F0E">
              <w:rPr>
                <w:rFonts w:cs="Times New Roman"/>
                <w:sz w:val="24"/>
                <w:szCs w:val="24"/>
              </w:rPr>
              <w:t>t</w:t>
            </w:r>
          </w:p>
        </w:tc>
      </w:tr>
      <w:tr w:rsidR="00FF2403" w:rsidRPr="00F10F0E" w:rsidTr="002A273A">
        <w:trPr>
          <w:trHeight w:val="397"/>
        </w:trPr>
        <w:tc>
          <w:tcPr>
            <w:tcW w:w="2065" w:type="pct"/>
            <w:vAlign w:val="bottom"/>
            <w:hideMark/>
          </w:tcPr>
          <w:p w:rsidR="00FF2403" w:rsidRPr="00F10F0E" w:rsidRDefault="00FF2403" w:rsidP="002A273A">
            <w:pPr>
              <w:tabs>
                <w:tab w:val="left" w:pos="8504"/>
              </w:tabs>
              <w:autoSpaceDE w:val="0"/>
              <w:autoSpaceDN w:val="0"/>
              <w:adjustRightInd w:val="0"/>
              <w:ind w:right="-1"/>
              <w:rPr>
                <w:rFonts w:cs="Times New Roman"/>
                <w:b/>
                <w:sz w:val="24"/>
                <w:szCs w:val="24"/>
              </w:rPr>
            </w:pPr>
            <w:r w:rsidRPr="00F10F0E">
              <w:rPr>
                <w:rFonts w:cs="Times New Roman"/>
                <w:sz w:val="24"/>
                <w:szCs w:val="24"/>
              </w:rPr>
              <w:t>Error Experimental (t-1)(r-1)</w:t>
            </w:r>
          </w:p>
        </w:tc>
        <w:tc>
          <w:tcPr>
            <w:tcW w:w="1251" w:type="pct"/>
            <w:vAlign w:val="bottom"/>
            <w:hideMark/>
          </w:tcPr>
          <w:p w:rsidR="00FF2403" w:rsidRPr="00F10F0E" w:rsidRDefault="007274A5" w:rsidP="002A273A">
            <w:pPr>
              <w:tabs>
                <w:tab w:val="left" w:pos="8504"/>
              </w:tabs>
              <w:autoSpaceDE w:val="0"/>
              <w:autoSpaceDN w:val="0"/>
              <w:adjustRightInd w:val="0"/>
              <w:ind w:right="-1"/>
              <w:jc w:val="center"/>
              <w:rPr>
                <w:rFonts w:cs="Times New Roman"/>
                <w:sz w:val="24"/>
                <w:szCs w:val="24"/>
              </w:rPr>
            </w:pPr>
            <w:r>
              <w:rPr>
                <w:rFonts w:cs="Times New Roman"/>
                <w:sz w:val="24"/>
                <w:szCs w:val="24"/>
              </w:rPr>
              <w:t>22</w:t>
            </w:r>
          </w:p>
        </w:tc>
        <w:tc>
          <w:tcPr>
            <w:tcW w:w="1684" w:type="pct"/>
            <w:vAlign w:val="bottom"/>
            <w:hideMark/>
          </w:tcPr>
          <w:p w:rsidR="00FF2403" w:rsidRPr="00F10F0E" w:rsidRDefault="00FF2403" w:rsidP="002A273A">
            <w:pPr>
              <w:tabs>
                <w:tab w:val="left" w:pos="8504"/>
              </w:tabs>
              <w:autoSpaceDE w:val="0"/>
              <w:autoSpaceDN w:val="0"/>
              <w:adjustRightInd w:val="0"/>
              <w:ind w:right="-1"/>
              <w:rPr>
                <w:rFonts w:cs="Times New Roman"/>
                <w:sz w:val="24"/>
                <w:szCs w:val="24"/>
              </w:rPr>
            </w:pPr>
            <w:r w:rsidRPr="00F10F0E">
              <w:rPr>
                <w:rFonts w:cs="Times New Roman"/>
                <w:sz w:val="24"/>
                <w:szCs w:val="24"/>
              </w:rPr>
              <w:t>ƒ</w:t>
            </w:r>
            <w:r w:rsidRPr="00F10F0E">
              <w:rPr>
                <w:rFonts w:cs="Times New Roman"/>
                <w:sz w:val="24"/>
                <w:szCs w:val="24"/>
                <w:vertAlign w:val="superscript"/>
              </w:rPr>
              <w:t>2</w:t>
            </w:r>
            <w:r w:rsidRPr="00F10F0E">
              <w:rPr>
                <w:rFonts w:cs="Times New Roman"/>
                <w:sz w:val="24"/>
                <w:szCs w:val="24"/>
              </w:rPr>
              <w:t xml:space="preserve"> e</w:t>
            </w:r>
          </w:p>
        </w:tc>
      </w:tr>
      <w:tr w:rsidR="00FF2403" w:rsidRPr="00F10F0E" w:rsidTr="002A273A">
        <w:trPr>
          <w:trHeight w:val="397"/>
        </w:trPr>
        <w:tc>
          <w:tcPr>
            <w:tcW w:w="2065" w:type="pct"/>
            <w:vAlign w:val="bottom"/>
            <w:hideMark/>
          </w:tcPr>
          <w:p w:rsidR="00FF2403" w:rsidRPr="00F10F0E" w:rsidRDefault="00FF2403" w:rsidP="002A273A">
            <w:pPr>
              <w:tabs>
                <w:tab w:val="left" w:pos="8504"/>
              </w:tabs>
              <w:autoSpaceDE w:val="0"/>
              <w:autoSpaceDN w:val="0"/>
              <w:adjustRightInd w:val="0"/>
              <w:ind w:right="-1"/>
              <w:rPr>
                <w:rFonts w:cs="Times New Roman"/>
                <w:b/>
                <w:sz w:val="24"/>
                <w:szCs w:val="24"/>
              </w:rPr>
            </w:pPr>
            <w:r w:rsidRPr="00F10F0E">
              <w:rPr>
                <w:rFonts w:cs="Times New Roman"/>
                <w:sz w:val="24"/>
                <w:szCs w:val="24"/>
              </w:rPr>
              <w:t>TOTAL (</w:t>
            </w:r>
            <w:proofErr w:type="spellStart"/>
            <w:r w:rsidRPr="00F10F0E">
              <w:rPr>
                <w:rFonts w:cs="Times New Roman"/>
                <w:sz w:val="24"/>
                <w:szCs w:val="24"/>
              </w:rPr>
              <w:t>txr</w:t>
            </w:r>
            <w:proofErr w:type="spellEnd"/>
            <w:r w:rsidRPr="00F10F0E">
              <w:rPr>
                <w:rFonts w:cs="Times New Roman"/>
                <w:sz w:val="24"/>
                <w:szCs w:val="24"/>
              </w:rPr>
              <w:t>) - 1</w:t>
            </w:r>
          </w:p>
        </w:tc>
        <w:tc>
          <w:tcPr>
            <w:tcW w:w="1251" w:type="pct"/>
            <w:vAlign w:val="bottom"/>
            <w:hideMark/>
          </w:tcPr>
          <w:p w:rsidR="00FF2403" w:rsidRPr="00F10F0E" w:rsidRDefault="007274A5" w:rsidP="002A273A">
            <w:pPr>
              <w:tabs>
                <w:tab w:val="left" w:pos="8504"/>
              </w:tabs>
              <w:autoSpaceDE w:val="0"/>
              <w:autoSpaceDN w:val="0"/>
              <w:adjustRightInd w:val="0"/>
              <w:ind w:right="-1"/>
              <w:jc w:val="center"/>
              <w:rPr>
                <w:rFonts w:cs="Times New Roman"/>
                <w:sz w:val="24"/>
                <w:szCs w:val="24"/>
              </w:rPr>
            </w:pPr>
            <w:r>
              <w:rPr>
                <w:rFonts w:cs="Times New Roman"/>
                <w:sz w:val="24"/>
                <w:szCs w:val="24"/>
              </w:rPr>
              <w:t>35</w:t>
            </w:r>
          </w:p>
        </w:tc>
        <w:tc>
          <w:tcPr>
            <w:tcW w:w="1684" w:type="pct"/>
            <w:vAlign w:val="bottom"/>
          </w:tcPr>
          <w:p w:rsidR="00FF2403" w:rsidRPr="00F10F0E" w:rsidRDefault="00FF2403" w:rsidP="002A273A">
            <w:pPr>
              <w:tabs>
                <w:tab w:val="left" w:pos="8504"/>
              </w:tabs>
              <w:autoSpaceDE w:val="0"/>
              <w:autoSpaceDN w:val="0"/>
              <w:adjustRightInd w:val="0"/>
              <w:ind w:right="-1"/>
              <w:rPr>
                <w:rFonts w:cs="Times New Roman"/>
                <w:sz w:val="24"/>
                <w:szCs w:val="24"/>
              </w:rPr>
            </w:pPr>
          </w:p>
        </w:tc>
      </w:tr>
    </w:tbl>
    <w:p w:rsidR="00FF2403" w:rsidRDefault="00FF2403" w:rsidP="00F5420E">
      <w:pPr>
        <w:tabs>
          <w:tab w:val="left" w:pos="8504"/>
        </w:tabs>
        <w:autoSpaceDE w:val="0"/>
        <w:autoSpaceDN w:val="0"/>
        <w:adjustRightInd w:val="0"/>
        <w:spacing w:before="240" w:line="240" w:lineRule="auto"/>
        <w:ind w:right="-1"/>
        <w:jc w:val="both"/>
        <w:rPr>
          <w:rFonts w:ascii="Times New Roman" w:hAnsi="Times New Roman" w:cs="Times New Roman"/>
          <w:sz w:val="20"/>
          <w:szCs w:val="20"/>
        </w:rPr>
      </w:pPr>
      <w:r w:rsidRPr="00F10F0E">
        <w:rPr>
          <w:rFonts w:ascii="Times New Roman" w:hAnsi="Times New Roman" w:cs="Times New Roman"/>
        </w:rPr>
        <w:t>*</w:t>
      </w:r>
      <w:r w:rsidRPr="00F10F0E">
        <w:rPr>
          <w:rFonts w:ascii="Times New Roman" w:hAnsi="Times New Roman" w:cs="Times New Roman"/>
          <w:sz w:val="20"/>
          <w:szCs w:val="20"/>
        </w:rPr>
        <w:t>Cuadrados Medios Esperados. Modelo fijo. Tratamientos seleccionados por el investigador.</w:t>
      </w:r>
    </w:p>
    <w:p w:rsidR="00FF2403" w:rsidRPr="00F10F0E" w:rsidRDefault="00FF2403" w:rsidP="00FF2403">
      <w:pPr>
        <w:tabs>
          <w:tab w:val="left" w:pos="8504"/>
        </w:tabs>
        <w:autoSpaceDE w:val="0"/>
        <w:autoSpaceDN w:val="0"/>
        <w:adjustRightInd w:val="0"/>
        <w:spacing w:after="0" w:line="360" w:lineRule="auto"/>
        <w:ind w:right="-1"/>
        <w:jc w:val="both"/>
        <w:rPr>
          <w:rFonts w:ascii="Times New Roman" w:hAnsi="Times New Roman" w:cs="Times New Roman"/>
          <w:color w:val="FF0000"/>
          <w:sz w:val="20"/>
          <w:szCs w:val="20"/>
        </w:rPr>
      </w:pPr>
    </w:p>
    <w:p w:rsidR="002C0D78" w:rsidRPr="00B65B1D" w:rsidRDefault="00FF2403" w:rsidP="00FF2403">
      <w:pPr>
        <w:pStyle w:val="Prrafodelista"/>
        <w:numPr>
          <w:ilvl w:val="0"/>
          <w:numId w:val="18"/>
        </w:numPr>
        <w:tabs>
          <w:tab w:val="left" w:pos="8504"/>
        </w:tabs>
        <w:autoSpaceDE w:val="0"/>
        <w:autoSpaceDN w:val="0"/>
        <w:adjustRightInd w:val="0"/>
        <w:spacing w:after="0" w:line="360" w:lineRule="auto"/>
        <w:ind w:left="426" w:right="-1" w:hanging="284"/>
        <w:jc w:val="both"/>
        <w:rPr>
          <w:rFonts w:ascii="Times New Roman" w:hAnsi="Times New Roman" w:cs="Times New Roman"/>
          <w:color w:val="000000" w:themeColor="text1"/>
          <w:sz w:val="24"/>
          <w:szCs w:val="24"/>
        </w:rPr>
      </w:pPr>
      <w:r w:rsidRPr="00B65B1D">
        <w:rPr>
          <w:rFonts w:ascii="Times New Roman" w:hAnsi="Times New Roman" w:cs="Times New Roman"/>
          <w:sz w:val="24"/>
          <w:szCs w:val="24"/>
        </w:rPr>
        <w:t>Prueba de Tukey al 5 % para compara</w:t>
      </w:r>
      <w:r w:rsidR="002C0D78" w:rsidRPr="00B65B1D">
        <w:rPr>
          <w:rFonts w:ascii="Times New Roman" w:hAnsi="Times New Roman" w:cs="Times New Roman"/>
          <w:sz w:val="24"/>
          <w:szCs w:val="24"/>
        </w:rPr>
        <w:t xml:space="preserve">r promedios de los tratamientos en las variables que el Fisher </w:t>
      </w:r>
      <w:r w:rsidR="001D1F3A">
        <w:rPr>
          <w:rFonts w:ascii="Times New Roman" w:hAnsi="Times New Roman" w:cs="Times New Roman"/>
          <w:sz w:val="24"/>
          <w:szCs w:val="24"/>
        </w:rPr>
        <w:t xml:space="preserve"> fue </w:t>
      </w:r>
      <w:r w:rsidR="002C0D78" w:rsidRPr="00B65B1D">
        <w:rPr>
          <w:rFonts w:ascii="Times New Roman" w:hAnsi="Times New Roman" w:cs="Times New Roman"/>
          <w:sz w:val="24"/>
          <w:szCs w:val="24"/>
        </w:rPr>
        <w:t>protegido para tratamientos</w:t>
      </w:r>
      <w:r w:rsidR="00B65B1D">
        <w:rPr>
          <w:rFonts w:ascii="Times New Roman" w:hAnsi="Times New Roman" w:cs="Times New Roman"/>
          <w:sz w:val="24"/>
          <w:szCs w:val="24"/>
        </w:rPr>
        <w:t>.</w:t>
      </w:r>
    </w:p>
    <w:p w:rsidR="002C0D78" w:rsidRPr="005216D8" w:rsidRDefault="002C0D78" w:rsidP="005216D8">
      <w:pPr>
        <w:pStyle w:val="Prrafodelista"/>
        <w:numPr>
          <w:ilvl w:val="0"/>
          <w:numId w:val="18"/>
        </w:numPr>
        <w:tabs>
          <w:tab w:val="left" w:pos="8504"/>
        </w:tabs>
        <w:autoSpaceDE w:val="0"/>
        <w:autoSpaceDN w:val="0"/>
        <w:adjustRightInd w:val="0"/>
        <w:spacing w:after="0" w:line="360" w:lineRule="auto"/>
        <w:ind w:left="426" w:right="-1" w:hanging="284"/>
        <w:jc w:val="both"/>
        <w:rPr>
          <w:rFonts w:ascii="Times New Roman" w:hAnsi="Times New Roman" w:cs="Times New Roman"/>
          <w:sz w:val="24"/>
          <w:szCs w:val="24"/>
        </w:rPr>
      </w:pPr>
      <w:r w:rsidRPr="00B65B1D">
        <w:rPr>
          <w:rFonts w:ascii="Times New Roman" w:hAnsi="Times New Roman" w:cs="Times New Roman"/>
          <w:sz w:val="24"/>
          <w:szCs w:val="24"/>
        </w:rPr>
        <w:t>Contrastes ortogonales:</w:t>
      </w:r>
      <w:r w:rsidR="002A273A">
        <w:rPr>
          <w:rFonts w:ascii="Times New Roman" w:hAnsi="Times New Roman" w:cs="Times New Roman"/>
          <w:sz w:val="24"/>
          <w:szCs w:val="24"/>
        </w:rPr>
        <w:t xml:space="preserve"> </w:t>
      </w:r>
      <w:r w:rsidR="001D1F3A" w:rsidRPr="005216D8">
        <w:rPr>
          <w:rFonts w:ascii="Times New Roman" w:hAnsi="Times New Roman" w:cs="Times New Roman"/>
          <w:sz w:val="24"/>
          <w:szCs w:val="24"/>
        </w:rPr>
        <w:t>Líneas</w:t>
      </w:r>
      <w:r w:rsidR="004F7638" w:rsidRPr="005216D8">
        <w:rPr>
          <w:rFonts w:ascii="Times New Roman" w:hAnsi="Times New Roman" w:cs="Times New Roman"/>
          <w:sz w:val="24"/>
          <w:szCs w:val="24"/>
        </w:rPr>
        <w:t xml:space="preserve"> vs. </w:t>
      </w:r>
      <w:r w:rsidR="001D1F3A" w:rsidRPr="005216D8">
        <w:rPr>
          <w:rFonts w:ascii="Times New Roman" w:hAnsi="Times New Roman" w:cs="Times New Roman"/>
          <w:sz w:val="24"/>
          <w:szCs w:val="24"/>
        </w:rPr>
        <w:t>Variedades</w:t>
      </w:r>
      <w:r w:rsidR="002A273A" w:rsidRPr="005216D8">
        <w:rPr>
          <w:rFonts w:ascii="Times New Roman" w:hAnsi="Times New Roman" w:cs="Times New Roman"/>
          <w:sz w:val="24"/>
          <w:szCs w:val="24"/>
        </w:rPr>
        <w:t xml:space="preserve">, </w:t>
      </w:r>
      <w:r w:rsidR="004F7638" w:rsidRPr="005216D8">
        <w:rPr>
          <w:rFonts w:ascii="Times New Roman" w:hAnsi="Times New Roman" w:cs="Times New Roman"/>
          <w:sz w:val="24"/>
          <w:szCs w:val="24"/>
        </w:rPr>
        <w:t>Líneas vs. Testigos</w:t>
      </w:r>
      <w:r w:rsidR="001D1F3A" w:rsidRPr="005216D8">
        <w:rPr>
          <w:rFonts w:ascii="Times New Roman" w:hAnsi="Times New Roman" w:cs="Times New Roman"/>
          <w:sz w:val="24"/>
          <w:szCs w:val="24"/>
        </w:rPr>
        <w:t xml:space="preserve">, </w:t>
      </w:r>
      <w:r w:rsidR="005216D8">
        <w:rPr>
          <w:rFonts w:ascii="Times New Roman" w:hAnsi="Times New Roman" w:cs="Times New Roman"/>
          <w:sz w:val="24"/>
          <w:szCs w:val="24"/>
        </w:rPr>
        <w:t xml:space="preserve"> </w:t>
      </w:r>
      <w:r w:rsidR="001D1F3A" w:rsidRPr="005216D8">
        <w:rPr>
          <w:rFonts w:ascii="Times New Roman" w:hAnsi="Times New Roman" w:cs="Times New Roman"/>
          <w:sz w:val="24"/>
          <w:szCs w:val="24"/>
        </w:rPr>
        <w:t xml:space="preserve">Variedades vs. </w:t>
      </w:r>
      <w:r w:rsidR="005216D8" w:rsidRPr="005216D8">
        <w:rPr>
          <w:rFonts w:ascii="Times New Roman" w:hAnsi="Times New Roman" w:cs="Times New Roman"/>
          <w:sz w:val="24"/>
          <w:szCs w:val="24"/>
        </w:rPr>
        <w:t xml:space="preserve">Testigo local, </w:t>
      </w:r>
      <w:r w:rsidR="00B65951">
        <w:rPr>
          <w:rFonts w:ascii="Times New Roman" w:hAnsi="Times New Roman" w:cs="Times New Roman"/>
          <w:sz w:val="24"/>
          <w:szCs w:val="24"/>
        </w:rPr>
        <w:t xml:space="preserve">Variedades: </w:t>
      </w:r>
      <w:r w:rsidR="007906CD">
        <w:rPr>
          <w:rFonts w:ascii="Times New Roman" w:hAnsi="Times New Roman" w:cs="Times New Roman"/>
          <w:sz w:val="24"/>
          <w:szCs w:val="24"/>
        </w:rPr>
        <w:t>INIAP 382 vs. INIAP 383</w:t>
      </w:r>
      <w:r w:rsidR="005216D8">
        <w:rPr>
          <w:rFonts w:ascii="Times New Roman" w:hAnsi="Times New Roman" w:cs="Times New Roman"/>
          <w:sz w:val="24"/>
          <w:szCs w:val="24"/>
        </w:rPr>
        <w:t>.</w:t>
      </w:r>
    </w:p>
    <w:p w:rsidR="00FF2403" w:rsidRPr="00F10F0E" w:rsidRDefault="00FF2403" w:rsidP="00FF2403">
      <w:pPr>
        <w:pStyle w:val="Prrafodelista"/>
        <w:numPr>
          <w:ilvl w:val="0"/>
          <w:numId w:val="18"/>
        </w:numPr>
        <w:tabs>
          <w:tab w:val="left" w:pos="8504"/>
        </w:tabs>
        <w:autoSpaceDE w:val="0"/>
        <w:autoSpaceDN w:val="0"/>
        <w:adjustRightInd w:val="0"/>
        <w:spacing w:after="0" w:line="360" w:lineRule="auto"/>
        <w:ind w:left="426" w:right="-1" w:hanging="284"/>
        <w:jc w:val="both"/>
        <w:rPr>
          <w:rFonts w:ascii="Times New Roman" w:hAnsi="Times New Roman" w:cs="Times New Roman"/>
          <w:sz w:val="24"/>
          <w:szCs w:val="24"/>
        </w:rPr>
      </w:pPr>
      <w:r w:rsidRPr="00F10F0E">
        <w:rPr>
          <w:rFonts w:ascii="Times New Roman" w:hAnsi="Times New Roman" w:cs="Times New Roman"/>
          <w:sz w:val="24"/>
          <w:szCs w:val="24"/>
        </w:rPr>
        <w:t>Análisis de correlación y regresión lineal simple.</w:t>
      </w:r>
    </w:p>
    <w:p w:rsidR="00FF2403" w:rsidRPr="00F10F0E" w:rsidRDefault="00FF2403" w:rsidP="00FF2403">
      <w:pPr>
        <w:tabs>
          <w:tab w:val="left" w:pos="8504"/>
        </w:tabs>
        <w:spacing w:after="0"/>
        <w:ind w:right="-1"/>
        <w:jc w:val="both"/>
        <w:rPr>
          <w:rFonts w:ascii="Times New Roman" w:hAnsi="Times New Roman" w:cs="Times New Roman"/>
          <w:color w:val="FF0000"/>
          <w:sz w:val="24"/>
          <w:szCs w:val="24"/>
        </w:rPr>
      </w:pPr>
    </w:p>
    <w:p w:rsidR="00FF2403" w:rsidRPr="00F10F0E" w:rsidRDefault="002A273A" w:rsidP="00FF2403">
      <w:pPr>
        <w:spacing w:after="0" w:line="360" w:lineRule="auto"/>
        <w:jc w:val="both"/>
        <w:rPr>
          <w:rFonts w:ascii="Times New Roman" w:hAnsi="Times New Roman" w:cs="Times New Roman"/>
          <w:b/>
          <w:sz w:val="28"/>
          <w:szCs w:val="26"/>
        </w:rPr>
      </w:pPr>
      <w:r>
        <w:rPr>
          <w:rFonts w:ascii="Times New Roman" w:hAnsi="Times New Roman" w:cs="Times New Roman"/>
          <w:b/>
          <w:bCs/>
          <w:sz w:val="24"/>
          <w:szCs w:val="24"/>
        </w:rPr>
        <w:t>4</w:t>
      </w:r>
      <w:r w:rsidR="00FF2403" w:rsidRPr="00F10F0E">
        <w:rPr>
          <w:rFonts w:ascii="Times New Roman" w:hAnsi="Times New Roman" w:cs="Times New Roman"/>
          <w:b/>
          <w:bCs/>
          <w:sz w:val="24"/>
          <w:szCs w:val="24"/>
        </w:rPr>
        <w:t xml:space="preserve">.3. </w:t>
      </w:r>
      <w:r w:rsidRPr="00F10F0E">
        <w:rPr>
          <w:rFonts w:ascii="Times New Roman" w:hAnsi="Times New Roman" w:cs="Times New Roman"/>
          <w:b/>
          <w:sz w:val="24"/>
          <w:szCs w:val="24"/>
        </w:rPr>
        <w:t>Métodos</w:t>
      </w:r>
      <w:r>
        <w:rPr>
          <w:rFonts w:ascii="Times New Roman" w:hAnsi="Times New Roman" w:cs="Times New Roman"/>
          <w:b/>
          <w:sz w:val="24"/>
          <w:szCs w:val="24"/>
        </w:rPr>
        <w:t xml:space="preserve"> de evaluación y datos tomados</w:t>
      </w:r>
    </w:p>
    <w:p w:rsidR="00FF2403" w:rsidRPr="00F10F0E" w:rsidRDefault="00FF2403" w:rsidP="00FF2403">
      <w:pPr>
        <w:spacing w:after="0" w:line="360" w:lineRule="auto"/>
        <w:jc w:val="both"/>
        <w:rPr>
          <w:rFonts w:ascii="Times New Roman" w:hAnsi="Times New Roman" w:cs="Times New Roman"/>
          <w:b/>
          <w:sz w:val="28"/>
          <w:szCs w:val="26"/>
        </w:rPr>
      </w:pPr>
    </w:p>
    <w:p w:rsidR="00FF2403" w:rsidRPr="00F10F0E" w:rsidRDefault="002A273A" w:rsidP="00FF2403">
      <w:pPr>
        <w:spacing w:after="0" w:line="360" w:lineRule="auto"/>
        <w:jc w:val="both"/>
        <w:rPr>
          <w:rFonts w:ascii="Times New Roman" w:hAnsi="Times New Roman" w:cs="Times New Roman"/>
          <w:b/>
          <w:sz w:val="24"/>
          <w:szCs w:val="24"/>
          <w:lang w:val="es-ES_tradnl"/>
        </w:rPr>
      </w:pPr>
      <w:r>
        <w:rPr>
          <w:rFonts w:ascii="Times New Roman" w:hAnsi="Times New Roman" w:cs="Times New Roman"/>
          <w:b/>
          <w:sz w:val="24"/>
        </w:rPr>
        <w:t>4</w:t>
      </w:r>
      <w:r w:rsidR="00FF2403" w:rsidRPr="00F10F0E">
        <w:rPr>
          <w:rFonts w:ascii="Times New Roman" w:hAnsi="Times New Roman" w:cs="Times New Roman"/>
          <w:b/>
          <w:sz w:val="24"/>
        </w:rPr>
        <w:t>.3.1.</w:t>
      </w:r>
      <w:r w:rsidR="00FF2403" w:rsidRPr="00F10F0E">
        <w:rPr>
          <w:rFonts w:ascii="Times New Roman" w:hAnsi="Times New Roman" w:cs="Times New Roman"/>
          <w:b/>
          <w:sz w:val="24"/>
          <w:szCs w:val="24"/>
          <w:lang w:val="es-ES_tradnl"/>
        </w:rPr>
        <w:t xml:space="preserve"> Días a la emergencia de plántulas (DEP)</w:t>
      </w:r>
    </w:p>
    <w:p w:rsidR="00FF2403" w:rsidRPr="00F10F0E" w:rsidRDefault="00FF2403" w:rsidP="00FF2403">
      <w:pPr>
        <w:shd w:val="clear" w:color="auto" w:fill="FFFFFF"/>
        <w:tabs>
          <w:tab w:val="left" w:pos="4723"/>
        </w:tabs>
        <w:spacing w:after="0" w:line="360" w:lineRule="auto"/>
        <w:rPr>
          <w:rFonts w:ascii="Times New Roman" w:hAnsi="Times New Roman" w:cs="Times New Roman"/>
          <w:b/>
          <w:color w:val="FF0000"/>
          <w:sz w:val="24"/>
          <w:szCs w:val="24"/>
          <w:lang w:val="es-ES_tradnl"/>
        </w:rPr>
      </w:pPr>
    </w:p>
    <w:p w:rsidR="00FF2403" w:rsidRPr="00F10F0E" w:rsidRDefault="002C0D78" w:rsidP="00FF2403">
      <w:pPr>
        <w:shd w:val="clear" w:color="auto" w:fill="FFFFFF"/>
        <w:tabs>
          <w:tab w:val="left" w:pos="4723"/>
        </w:tabs>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S</w:t>
      </w:r>
      <w:r w:rsidR="009D19D5">
        <w:rPr>
          <w:rFonts w:ascii="Times New Roman" w:hAnsi="Times New Roman" w:cs="Times New Roman"/>
          <w:sz w:val="24"/>
          <w:szCs w:val="24"/>
          <w:lang w:val="es-ES_tradnl"/>
        </w:rPr>
        <w:t>e registraron</w:t>
      </w:r>
      <w:r w:rsidR="00FF2403" w:rsidRPr="00F10F0E">
        <w:rPr>
          <w:rFonts w:ascii="Times New Roman" w:hAnsi="Times New Roman" w:cs="Times New Roman"/>
          <w:sz w:val="24"/>
          <w:szCs w:val="24"/>
          <w:lang w:val="es-ES_tradnl"/>
        </w:rPr>
        <w:t xml:space="preserve"> los días transcurridos desde la siembra hasta cuando más del 50</w:t>
      </w:r>
      <w:r w:rsidR="00FF2403">
        <w:rPr>
          <w:rFonts w:ascii="Times New Roman" w:hAnsi="Times New Roman" w:cs="Times New Roman"/>
          <w:sz w:val="24"/>
          <w:szCs w:val="24"/>
          <w:lang w:val="es-ES_tradnl"/>
        </w:rPr>
        <w:t xml:space="preserve"> </w:t>
      </w:r>
      <w:r w:rsidR="002A273A">
        <w:rPr>
          <w:rFonts w:ascii="Times New Roman" w:hAnsi="Times New Roman" w:cs="Times New Roman"/>
          <w:sz w:val="24"/>
          <w:szCs w:val="24"/>
          <w:lang w:val="es-ES_tradnl"/>
        </w:rPr>
        <w:t>% de plántulas emergiero</w:t>
      </w:r>
      <w:r w:rsidR="00FF2403" w:rsidRPr="00F10F0E">
        <w:rPr>
          <w:rFonts w:ascii="Times New Roman" w:hAnsi="Times New Roman" w:cs="Times New Roman"/>
          <w:sz w:val="24"/>
          <w:szCs w:val="24"/>
          <w:lang w:val="es-ES_tradnl"/>
        </w:rPr>
        <w:t>n en la parcela total.</w:t>
      </w:r>
    </w:p>
    <w:p w:rsidR="00FF2403" w:rsidRPr="00F10F0E" w:rsidRDefault="00FF2403" w:rsidP="00FF2403">
      <w:pPr>
        <w:tabs>
          <w:tab w:val="left" w:pos="8504"/>
        </w:tabs>
        <w:spacing w:after="0"/>
        <w:ind w:right="-1"/>
        <w:rPr>
          <w:rFonts w:ascii="Times New Roman" w:hAnsi="Times New Roman" w:cs="Times New Roman"/>
          <w:color w:val="FF0000"/>
          <w:sz w:val="24"/>
          <w:szCs w:val="24"/>
        </w:rPr>
      </w:pPr>
    </w:p>
    <w:p w:rsidR="00FF2403" w:rsidRPr="00F10F0E" w:rsidRDefault="002A273A" w:rsidP="00FF2403">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FF2403" w:rsidRPr="00F10F0E">
        <w:rPr>
          <w:rFonts w:ascii="Times New Roman" w:hAnsi="Times New Roman" w:cs="Times New Roman"/>
          <w:b/>
          <w:sz w:val="24"/>
          <w:szCs w:val="24"/>
        </w:rPr>
        <w:t>.3.2. Porcentaje de emergencia en el campo (PEC)</w:t>
      </w:r>
    </w:p>
    <w:p w:rsidR="00FF2403" w:rsidRPr="00F10F0E" w:rsidRDefault="00FF2403" w:rsidP="00FF2403">
      <w:pPr>
        <w:tabs>
          <w:tab w:val="left" w:pos="8504"/>
        </w:tabs>
        <w:spacing w:after="0" w:line="360" w:lineRule="auto"/>
        <w:ind w:right="-1"/>
        <w:jc w:val="both"/>
        <w:rPr>
          <w:rFonts w:ascii="Times New Roman" w:hAnsi="Times New Roman" w:cs="Times New Roman"/>
          <w:b/>
          <w:i/>
          <w:color w:val="FF0000"/>
          <w:sz w:val="24"/>
          <w:szCs w:val="24"/>
        </w:rPr>
      </w:pPr>
    </w:p>
    <w:p w:rsidR="00FF2403" w:rsidRDefault="00946E06" w:rsidP="00FF2403">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Se </w:t>
      </w:r>
      <w:r w:rsidR="00F5420E">
        <w:rPr>
          <w:rFonts w:ascii="Times New Roman" w:hAnsi="Times New Roman" w:cs="Times New Roman"/>
          <w:sz w:val="24"/>
          <w:szCs w:val="24"/>
          <w:lang w:val="es-ES_tradnl"/>
        </w:rPr>
        <w:t>registró</w:t>
      </w:r>
      <w:r w:rsidR="00F5420E">
        <w:rPr>
          <w:rFonts w:ascii="Times New Roman" w:hAnsi="Times New Roman" w:cs="Times New Roman"/>
          <w:sz w:val="24"/>
          <w:szCs w:val="24"/>
        </w:rPr>
        <w:t xml:space="preserve"> a los </w:t>
      </w:r>
      <w:r w:rsidR="00FF2403" w:rsidRPr="00F10F0E">
        <w:rPr>
          <w:rFonts w:ascii="Times New Roman" w:hAnsi="Times New Roman" w:cs="Times New Roman"/>
          <w:sz w:val="24"/>
          <w:szCs w:val="24"/>
        </w:rPr>
        <w:t xml:space="preserve">20 días después de la siembra, </w:t>
      </w:r>
      <w:r w:rsidR="002C0D78">
        <w:rPr>
          <w:rFonts w:ascii="Times New Roman" w:hAnsi="Times New Roman" w:cs="Times New Roman"/>
          <w:sz w:val="24"/>
          <w:szCs w:val="24"/>
        </w:rPr>
        <w:t xml:space="preserve">para lo cual </w:t>
      </w:r>
      <w:r w:rsidR="00F5420E">
        <w:rPr>
          <w:rFonts w:ascii="Times New Roman" w:hAnsi="Times New Roman" w:cs="Times New Roman"/>
          <w:sz w:val="24"/>
          <w:szCs w:val="24"/>
        </w:rPr>
        <w:t>se contaro</w:t>
      </w:r>
      <w:r w:rsidR="00F5420E" w:rsidRPr="00F10F0E">
        <w:rPr>
          <w:rFonts w:ascii="Times New Roman" w:hAnsi="Times New Roman" w:cs="Times New Roman"/>
          <w:sz w:val="24"/>
          <w:szCs w:val="24"/>
        </w:rPr>
        <w:t>n</w:t>
      </w:r>
      <w:r w:rsidR="00FF2403" w:rsidRPr="00F10F0E">
        <w:rPr>
          <w:rFonts w:ascii="Times New Roman" w:hAnsi="Times New Roman" w:cs="Times New Roman"/>
          <w:sz w:val="24"/>
          <w:szCs w:val="24"/>
        </w:rPr>
        <w:t xml:space="preserve"> las plan</w:t>
      </w:r>
      <w:r w:rsidR="00AB73E1">
        <w:rPr>
          <w:rFonts w:ascii="Times New Roman" w:hAnsi="Times New Roman" w:cs="Times New Roman"/>
          <w:sz w:val="24"/>
          <w:szCs w:val="24"/>
        </w:rPr>
        <w:t>tas emergidas en la parcela total</w:t>
      </w:r>
      <w:r w:rsidR="00F5420E">
        <w:rPr>
          <w:rFonts w:ascii="Times New Roman" w:hAnsi="Times New Roman" w:cs="Times New Roman"/>
          <w:sz w:val="24"/>
          <w:szCs w:val="24"/>
        </w:rPr>
        <w:t>; y se expresó</w:t>
      </w:r>
      <w:r w:rsidR="00FF2403" w:rsidRPr="00F10F0E">
        <w:rPr>
          <w:rFonts w:ascii="Times New Roman" w:hAnsi="Times New Roman" w:cs="Times New Roman"/>
          <w:sz w:val="24"/>
          <w:szCs w:val="24"/>
        </w:rPr>
        <w:t xml:space="preserve"> en porcentaje de </w:t>
      </w:r>
      <w:r w:rsidR="00AB73E1">
        <w:rPr>
          <w:rFonts w:ascii="Times New Roman" w:hAnsi="Times New Roman" w:cs="Times New Roman"/>
          <w:sz w:val="24"/>
          <w:szCs w:val="24"/>
        </w:rPr>
        <w:t>acuerdo con el número de semillas</w:t>
      </w:r>
      <w:r w:rsidR="00FF2403" w:rsidRPr="00F10F0E">
        <w:rPr>
          <w:rFonts w:ascii="Times New Roman" w:hAnsi="Times New Roman" w:cs="Times New Roman"/>
          <w:sz w:val="24"/>
          <w:szCs w:val="24"/>
        </w:rPr>
        <w:t xml:space="preserve"> sembradas en cada parcela.</w:t>
      </w:r>
    </w:p>
    <w:p w:rsidR="005216D8" w:rsidRDefault="005216D8" w:rsidP="00FF2403">
      <w:pPr>
        <w:tabs>
          <w:tab w:val="left" w:pos="8504"/>
        </w:tabs>
        <w:spacing w:after="0" w:line="360" w:lineRule="auto"/>
        <w:ind w:right="-1"/>
        <w:jc w:val="both"/>
        <w:rPr>
          <w:rFonts w:ascii="Times New Roman" w:hAnsi="Times New Roman" w:cs="Times New Roman"/>
          <w:sz w:val="24"/>
          <w:szCs w:val="24"/>
        </w:rPr>
      </w:pPr>
    </w:p>
    <w:p w:rsidR="00FF2403" w:rsidRPr="00F10F0E" w:rsidRDefault="002A273A" w:rsidP="00FF2403">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FF2403" w:rsidRPr="00F10F0E">
        <w:rPr>
          <w:rFonts w:ascii="Times New Roman" w:hAnsi="Times New Roman" w:cs="Times New Roman"/>
          <w:b/>
          <w:sz w:val="24"/>
          <w:szCs w:val="24"/>
        </w:rPr>
        <w:t>.3.3. Días a la floración (DF)</w:t>
      </w:r>
    </w:p>
    <w:p w:rsidR="00FF2403" w:rsidRPr="00F10F0E" w:rsidRDefault="00FF2403" w:rsidP="00FF2403">
      <w:pPr>
        <w:tabs>
          <w:tab w:val="left" w:pos="8504"/>
        </w:tabs>
        <w:spacing w:after="0" w:line="360" w:lineRule="auto"/>
        <w:ind w:right="-1"/>
        <w:jc w:val="both"/>
        <w:rPr>
          <w:rFonts w:ascii="Times New Roman" w:hAnsi="Times New Roman" w:cs="Times New Roman"/>
          <w:b/>
          <w:sz w:val="24"/>
          <w:szCs w:val="24"/>
        </w:rPr>
      </w:pPr>
    </w:p>
    <w:p w:rsidR="00FF2403" w:rsidRPr="00F10F0E" w:rsidRDefault="009D19D5" w:rsidP="00FF2403">
      <w:pPr>
        <w:tabs>
          <w:tab w:val="left" w:pos="8504"/>
        </w:tabs>
        <w:spacing w:after="0" w:line="360" w:lineRule="auto"/>
        <w:ind w:right="-1"/>
        <w:jc w:val="both"/>
        <w:rPr>
          <w:rFonts w:ascii="Times New Roman" w:hAnsi="Times New Roman" w:cs="Times New Roman"/>
          <w:bCs/>
          <w:sz w:val="24"/>
          <w:szCs w:val="24"/>
        </w:rPr>
      </w:pPr>
      <w:r>
        <w:rPr>
          <w:rFonts w:ascii="Times New Roman" w:hAnsi="Times New Roman" w:cs="Times New Roman"/>
          <w:sz w:val="24"/>
          <w:szCs w:val="24"/>
        </w:rPr>
        <w:t>Se evalu</w:t>
      </w:r>
      <w:r w:rsidR="00207253">
        <w:rPr>
          <w:rFonts w:ascii="Times New Roman" w:hAnsi="Times New Roman" w:cs="Times New Roman"/>
          <w:sz w:val="24"/>
          <w:szCs w:val="24"/>
        </w:rPr>
        <w:t>ó</w:t>
      </w:r>
      <w:r w:rsidR="00FF2403" w:rsidRPr="00F10F0E">
        <w:rPr>
          <w:rFonts w:ascii="Times New Roman" w:hAnsi="Times New Roman" w:cs="Times New Roman"/>
          <w:sz w:val="24"/>
          <w:szCs w:val="24"/>
        </w:rPr>
        <w:t xml:space="preserve"> contando </w:t>
      </w:r>
      <w:r w:rsidR="00FF2403" w:rsidRPr="00F10F0E">
        <w:rPr>
          <w:rFonts w:ascii="Times New Roman" w:hAnsi="Times New Roman" w:cs="Times New Roman"/>
          <w:bCs/>
          <w:sz w:val="24"/>
          <w:szCs w:val="24"/>
        </w:rPr>
        <w:t>los días transcurridos desde la fecha de siembra hasta que en cada t</w:t>
      </w:r>
      <w:r w:rsidR="00207253">
        <w:rPr>
          <w:rFonts w:ascii="Times New Roman" w:hAnsi="Times New Roman" w:cs="Times New Roman"/>
          <w:bCs/>
          <w:sz w:val="24"/>
          <w:szCs w:val="24"/>
        </w:rPr>
        <w:t>ratamiento las plantas presentaron</w:t>
      </w:r>
      <w:r w:rsidR="00FF2403" w:rsidRPr="00F10F0E">
        <w:rPr>
          <w:rFonts w:ascii="Times New Roman" w:hAnsi="Times New Roman" w:cs="Times New Roman"/>
          <w:bCs/>
          <w:sz w:val="24"/>
          <w:szCs w:val="24"/>
        </w:rPr>
        <w:t xml:space="preserve"> más del 50</w:t>
      </w:r>
      <w:r w:rsidR="00FF2403">
        <w:rPr>
          <w:rFonts w:ascii="Times New Roman" w:hAnsi="Times New Roman" w:cs="Times New Roman"/>
          <w:bCs/>
          <w:sz w:val="24"/>
          <w:szCs w:val="24"/>
        </w:rPr>
        <w:t xml:space="preserve"> </w:t>
      </w:r>
      <w:r w:rsidR="00FF2403" w:rsidRPr="00F10F0E">
        <w:rPr>
          <w:rFonts w:ascii="Times New Roman" w:hAnsi="Times New Roman" w:cs="Times New Roman"/>
          <w:bCs/>
          <w:sz w:val="24"/>
          <w:szCs w:val="24"/>
        </w:rPr>
        <w:t>% de flores abiertas.</w:t>
      </w:r>
    </w:p>
    <w:p w:rsidR="002A273A" w:rsidRDefault="002A273A" w:rsidP="00FF2403">
      <w:pPr>
        <w:tabs>
          <w:tab w:val="left" w:pos="8504"/>
        </w:tabs>
        <w:spacing w:after="0" w:line="360" w:lineRule="auto"/>
        <w:ind w:right="-1"/>
        <w:jc w:val="both"/>
        <w:rPr>
          <w:rFonts w:ascii="Times New Roman" w:hAnsi="Times New Roman" w:cs="Times New Roman"/>
          <w:bCs/>
          <w:color w:val="FF0000"/>
          <w:sz w:val="24"/>
          <w:szCs w:val="24"/>
        </w:rPr>
      </w:pPr>
    </w:p>
    <w:p w:rsidR="00E40165" w:rsidRPr="00F10F0E" w:rsidRDefault="00E40165" w:rsidP="00FF2403">
      <w:pPr>
        <w:tabs>
          <w:tab w:val="left" w:pos="8504"/>
        </w:tabs>
        <w:spacing w:after="0" w:line="360" w:lineRule="auto"/>
        <w:ind w:right="-1"/>
        <w:jc w:val="both"/>
        <w:rPr>
          <w:rFonts w:ascii="Times New Roman" w:hAnsi="Times New Roman" w:cs="Times New Roman"/>
          <w:bCs/>
          <w:color w:val="FF0000"/>
          <w:sz w:val="24"/>
          <w:szCs w:val="24"/>
        </w:rPr>
      </w:pPr>
    </w:p>
    <w:p w:rsidR="00FF2403" w:rsidRPr="00F10F0E" w:rsidRDefault="002A273A" w:rsidP="00FF2403">
      <w:pPr>
        <w:tabs>
          <w:tab w:val="left" w:pos="8504"/>
        </w:tabs>
        <w:spacing w:after="0" w:line="360" w:lineRule="auto"/>
        <w:rPr>
          <w:rFonts w:ascii="Times New Roman" w:hAnsi="Times New Roman" w:cs="Times New Roman"/>
          <w:sz w:val="24"/>
          <w:szCs w:val="26"/>
        </w:rPr>
      </w:pPr>
      <w:r>
        <w:rPr>
          <w:rFonts w:ascii="Times New Roman" w:hAnsi="Times New Roman" w:cs="Times New Roman"/>
          <w:b/>
          <w:sz w:val="24"/>
          <w:szCs w:val="24"/>
        </w:rPr>
        <w:lastRenderedPageBreak/>
        <w:t>4</w:t>
      </w:r>
      <w:r w:rsidR="00FF2403" w:rsidRPr="00F10F0E">
        <w:rPr>
          <w:rFonts w:ascii="Times New Roman" w:hAnsi="Times New Roman" w:cs="Times New Roman"/>
          <w:b/>
          <w:sz w:val="24"/>
          <w:szCs w:val="24"/>
        </w:rPr>
        <w:t xml:space="preserve">.3.4.  </w:t>
      </w:r>
      <w:r w:rsidR="00FF2403" w:rsidRPr="00F10F0E">
        <w:rPr>
          <w:rFonts w:ascii="Times New Roman" w:hAnsi="Times New Roman" w:cs="Times New Roman"/>
          <w:b/>
          <w:sz w:val="24"/>
          <w:szCs w:val="26"/>
        </w:rPr>
        <w:t xml:space="preserve">Color del pétalo estandarte </w:t>
      </w:r>
      <w:r w:rsidR="00FF2403" w:rsidRPr="00F10F0E">
        <w:rPr>
          <w:rFonts w:ascii="Times New Roman" w:hAnsi="Times New Roman" w:cs="Times New Roman"/>
          <w:b/>
          <w:sz w:val="24"/>
          <w:szCs w:val="24"/>
        </w:rPr>
        <w:t>(CPE)</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p>
    <w:p w:rsidR="00207253" w:rsidRPr="00F10F0E" w:rsidRDefault="009D19D5" w:rsidP="00FF2403">
      <w:pPr>
        <w:spacing w:after="0" w:line="360" w:lineRule="auto"/>
        <w:jc w:val="both"/>
        <w:rPr>
          <w:rFonts w:ascii="Times New Roman" w:hAnsi="Times New Roman" w:cs="Times New Roman"/>
          <w:sz w:val="24"/>
          <w:szCs w:val="24"/>
        </w:rPr>
      </w:pPr>
      <w:r>
        <w:rPr>
          <w:rFonts w:ascii="Times New Roman" w:hAnsi="Times New Roman" w:cs="Times New Roman"/>
          <w:sz w:val="24"/>
          <w:szCs w:val="26"/>
        </w:rPr>
        <w:t>S</w:t>
      </w:r>
      <w:r w:rsidR="00FF2403" w:rsidRPr="00F10F0E">
        <w:rPr>
          <w:rFonts w:ascii="Times New Roman" w:hAnsi="Times New Roman" w:cs="Times New Roman"/>
          <w:sz w:val="24"/>
          <w:szCs w:val="26"/>
        </w:rPr>
        <w:t xml:space="preserve">e </w:t>
      </w:r>
      <w:r w:rsidR="00207253">
        <w:rPr>
          <w:rFonts w:ascii="Times New Roman" w:hAnsi="Times New Roman" w:cs="Times New Roman"/>
          <w:sz w:val="24"/>
          <w:szCs w:val="26"/>
        </w:rPr>
        <w:t>identificó</w:t>
      </w:r>
      <w:r w:rsidR="00FF2403" w:rsidRPr="00F10F0E">
        <w:rPr>
          <w:rFonts w:ascii="Times New Roman" w:hAnsi="Times New Roman" w:cs="Times New Roman"/>
          <w:sz w:val="24"/>
          <w:szCs w:val="26"/>
        </w:rPr>
        <w:t xml:space="preserve"> el color del pétalo estandarte, </w:t>
      </w:r>
      <w:r w:rsidR="00FF2403" w:rsidRPr="00F10F0E">
        <w:rPr>
          <w:rFonts w:ascii="Times New Roman" w:hAnsi="Times New Roman" w:cs="Times New Roman"/>
          <w:sz w:val="24"/>
          <w:szCs w:val="24"/>
        </w:rPr>
        <w:t>en ca</w:t>
      </w:r>
      <w:r w:rsidR="00207253">
        <w:rPr>
          <w:rFonts w:ascii="Times New Roman" w:hAnsi="Times New Roman" w:cs="Times New Roman"/>
          <w:sz w:val="24"/>
          <w:szCs w:val="24"/>
        </w:rPr>
        <w:t>da parcela cuando la planta estuvo</w:t>
      </w:r>
      <w:r w:rsidR="00FF2403" w:rsidRPr="00F10F0E">
        <w:rPr>
          <w:rFonts w:ascii="Times New Roman" w:hAnsi="Times New Roman" w:cs="Times New Roman"/>
          <w:sz w:val="24"/>
          <w:szCs w:val="24"/>
        </w:rPr>
        <w:t xml:space="preserve"> en estado de floración,</w:t>
      </w:r>
      <w:r w:rsidR="00FF2403" w:rsidRPr="00F10F0E">
        <w:rPr>
          <w:rFonts w:ascii="Times New Roman" w:hAnsi="Times New Roman" w:cs="Times New Roman"/>
          <w:sz w:val="24"/>
          <w:szCs w:val="26"/>
        </w:rPr>
        <w:t xml:space="preserve"> a través de la escala propuesta por </w:t>
      </w:r>
      <w:r w:rsidR="00FF2403" w:rsidRPr="00D218F0">
        <w:rPr>
          <w:rFonts w:ascii="Times New Roman" w:hAnsi="Times New Roman" w:cs="Times New Roman"/>
          <w:sz w:val="24"/>
          <w:szCs w:val="24"/>
        </w:rPr>
        <w:t xml:space="preserve">el </w:t>
      </w:r>
      <w:r w:rsidR="00207253" w:rsidRPr="00D218F0">
        <w:rPr>
          <w:rFonts w:ascii="Times New Roman" w:hAnsi="Times New Roman" w:cs="Times New Roman"/>
          <w:sz w:val="24"/>
          <w:szCs w:val="24"/>
        </w:rPr>
        <w:t xml:space="preserve">Instituto Internacional de Recursos Fitogenéticos </w:t>
      </w:r>
      <w:r w:rsidR="00207253" w:rsidRPr="00D218F0">
        <w:rPr>
          <w:rFonts w:ascii="CheltenhamBT-Roman" w:hAnsi="CheltenhamBT-Roman" w:cs="CheltenhamBT-Roman"/>
          <w:sz w:val="24"/>
          <w:szCs w:val="24"/>
        </w:rPr>
        <w:t xml:space="preserve">(IPGRI) </w:t>
      </w:r>
      <w:r w:rsidR="00207253" w:rsidRPr="007F04F1">
        <w:rPr>
          <w:rFonts w:ascii="Times New Roman" w:hAnsi="Times New Roman" w:cs="Times New Roman"/>
          <w:sz w:val="24"/>
          <w:szCs w:val="26"/>
        </w:rPr>
        <w:t xml:space="preserve">de 1-8; </w:t>
      </w:r>
      <w:r w:rsidR="00207253" w:rsidRPr="007F04F1">
        <w:rPr>
          <w:rFonts w:ascii="Times New Roman" w:hAnsi="Times New Roman" w:cs="Times New Roman"/>
          <w:sz w:val="24"/>
          <w:szCs w:val="24"/>
        </w:rPr>
        <w:t xml:space="preserve">donde: </w:t>
      </w:r>
    </w:p>
    <w:p w:rsidR="00D91A60" w:rsidRDefault="00D91A60" w:rsidP="00FF2403">
      <w:pPr>
        <w:tabs>
          <w:tab w:val="left" w:pos="8504"/>
        </w:tabs>
        <w:spacing w:after="0" w:line="360" w:lineRule="auto"/>
        <w:ind w:right="-1"/>
        <w:jc w:val="both"/>
        <w:rPr>
          <w:rFonts w:ascii="Times New Roman" w:hAnsi="Times New Roman" w:cs="Times New Roman"/>
          <w:sz w:val="24"/>
          <w:szCs w:val="26"/>
        </w:rPr>
      </w:pP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1 = Blanco.</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2 = Amarillo-limón.</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3 = Amarillo.</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4 = Amarillo-naranja.</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5 = Naranja.</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6 = Naranja oscuro.</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7 = Rojo ladrillo-granate.</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8 = Otro.</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p>
    <w:p w:rsidR="00FF2403" w:rsidRPr="00F10F0E" w:rsidRDefault="002A273A" w:rsidP="00FF2403">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FF2403" w:rsidRPr="00F10F0E">
        <w:rPr>
          <w:rFonts w:ascii="Times New Roman" w:hAnsi="Times New Roman" w:cs="Times New Roman"/>
          <w:b/>
          <w:sz w:val="24"/>
          <w:szCs w:val="24"/>
        </w:rPr>
        <w:t>.3.5. Altura de planta</w:t>
      </w:r>
      <w:r w:rsidR="00826B13">
        <w:rPr>
          <w:rFonts w:ascii="Times New Roman" w:hAnsi="Times New Roman" w:cs="Times New Roman"/>
          <w:b/>
          <w:sz w:val="24"/>
          <w:szCs w:val="24"/>
        </w:rPr>
        <w:t xml:space="preserve"> en cm </w:t>
      </w:r>
      <w:r w:rsidR="00FF2403" w:rsidRPr="00F10F0E">
        <w:rPr>
          <w:rFonts w:ascii="Times New Roman" w:hAnsi="Times New Roman" w:cs="Times New Roman"/>
          <w:b/>
          <w:sz w:val="24"/>
          <w:szCs w:val="24"/>
        </w:rPr>
        <w:t xml:space="preserve"> (AP)</w:t>
      </w:r>
    </w:p>
    <w:p w:rsidR="00FF2403" w:rsidRPr="00F10F0E" w:rsidRDefault="00FF2403" w:rsidP="00FF2403">
      <w:pPr>
        <w:tabs>
          <w:tab w:val="left" w:pos="8504"/>
        </w:tabs>
        <w:spacing w:after="0" w:line="360" w:lineRule="auto"/>
        <w:ind w:right="-1"/>
        <w:jc w:val="both"/>
        <w:rPr>
          <w:rFonts w:ascii="Times New Roman" w:hAnsi="Times New Roman" w:cs="Times New Roman"/>
          <w:b/>
          <w:color w:val="FF0000"/>
          <w:sz w:val="24"/>
          <w:szCs w:val="24"/>
        </w:rPr>
      </w:pPr>
    </w:p>
    <w:p w:rsidR="00FF2403" w:rsidRPr="00F10F0E" w:rsidRDefault="00A30A9E" w:rsidP="00FF2403">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Se </w:t>
      </w:r>
      <w:r w:rsidR="00207253">
        <w:rPr>
          <w:rFonts w:ascii="Times New Roman" w:hAnsi="Times New Roman" w:cs="Times New Roman"/>
          <w:sz w:val="24"/>
          <w:szCs w:val="24"/>
        </w:rPr>
        <w:t>utilizó</w:t>
      </w:r>
      <w:r w:rsidR="00FF2403" w:rsidRPr="00F10F0E">
        <w:rPr>
          <w:rFonts w:ascii="Times New Roman" w:hAnsi="Times New Roman" w:cs="Times New Roman"/>
          <w:sz w:val="24"/>
          <w:szCs w:val="24"/>
        </w:rPr>
        <w:t xml:space="preserve"> un flexómetro luego de</w:t>
      </w:r>
      <w:r w:rsidR="00615C24">
        <w:rPr>
          <w:rFonts w:ascii="Times New Roman" w:hAnsi="Times New Roman" w:cs="Times New Roman"/>
          <w:sz w:val="24"/>
          <w:szCs w:val="24"/>
        </w:rPr>
        <w:t xml:space="preserve"> la fase </w:t>
      </w:r>
      <w:r w:rsidR="00FF2403" w:rsidRPr="00F10F0E">
        <w:rPr>
          <w:rFonts w:ascii="Times New Roman" w:hAnsi="Times New Roman" w:cs="Times New Roman"/>
          <w:sz w:val="24"/>
          <w:szCs w:val="24"/>
        </w:rPr>
        <w:t xml:space="preserve">de floración, considerando 20 plantas tomadas al </w:t>
      </w:r>
      <w:r w:rsidR="00207253">
        <w:rPr>
          <w:rFonts w:ascii="Times New Roman" w:hAnsi="Times New Roman" w:cs="Times New Roman"/>
          <w:sz w:val="24"/>
          <w:szCs w:val="24"/>
        </w:rPr>
        <w:t>azar en cada parcela neta. Se midió</w:t>
      </w:r>
      <w:r w:rsidR="00FF2403" w:rsidRPr="00F10F0E">
        <w:rPr>
          <w:rFonts w:ascii="Times New Roman" w:hAnsi="Times New Roman" w:cs="Times New Roman"/>
          <w:sz w:val="24"/>
          <w:szCs w:val="24"/>
        </w:rPr>
        <w:t xml:space="preserve"> desde la base del tallo, hasta el meristemo terminal de cada planta, l</w:t>
      </w:r>
      <w:r w:rsidR="00207253">
        <w:rPr>
          <w:rFonts w:ascii="Times New Roman" w:hAnsi="Times New Roman" w:cs="Times New Roman"/>
          <w:sz w:val="24"/>
          <w:szCs w:val="24"/>
        </w:rPr>
        <w:t>uego se determinó</w:t>
      </w:r>
      <w:r w:rsidR="00615C24">
        <w:rPr>
          <w:rFonts w:ascii="Times New Roman" w:hAnsi="Times New Roman" w:cs="Times New Roman"/>
          <w:sz w:val="24"/>
          <w:szCs w:val="24"/>
        </w:rPr>
        <w:t xml:space="preserve"> su promedio en cm.</w:t>
      </w:r>
    </w:p>
    <w:p w:rsidR="00FF2403" w:rsidRPr="00F10F0E" w:rsidRDefault="00FF2403" w:rsidP="00FF2403">
      <w:pPr>
        <w:spacing w:after="0"/>
        <w:jc w:val="both"/>
        <w:rPr>
          <w:rFonts w:ascii="Times New Roman" w:hAnsi="Times New Roman" w:cs="Times New Roman"/>
          <w:sz w:val="24"/>
          <w:szCs w:val="24"/>
        </w:rPr>
      </w:pPr>
    </w:p>
    <w:p w:rsidR="00FF2403" w:rsidRDefault="002A273A" w:rsidP="00FF2403">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FF2403" w:rsidRPr="00F10F0E">
        <w:rPr>
          <w:rFonts w:ascii="Times New Roman" w:hAnsi="Times New Roman" w:cs="Times New Roman"/>
          <w:b/>
          <w:sz w:val="24"/>
          <w:szCs w:val="24"/>
        </w:rPr>
        <w:t>.3.6. Densidad de las plantas (DP)</w:t>
      </w:r>
      <w:r w:rsidR="00747D71">
        <w:rPr>
          <w:rFonts w:ascii="Times New Roman" w:hAnsi="Times New Roman" w:cs="Times New Roman"/>
          <w:b/>
          <w:sz w:val="24"/>
          <w:szCs w:val="24"/>
        </w:rPr>
        <w:t xml:space="preserve"> </w:t>
      </w:r>
    </w:p>
    <w:p w:rsidR="00747D71" w:rsidRPr="00F10F0E" w:rsidRDefault="00747D71" w:rsidP="00FF2403">
      <w:pPr>
        <w:tabs>
          <w:tab w:val="left" w:pos="8504"/>
        </w:tabs>
        <w:spacing w:after="0" w:line="360" w:lineRule="auto"/>
        <w:ind w:right="-1"/>
        <w:jc w:val="both"/>
        <w:rPr>
          <w:rFonts w:ascii="Times New Roman" w:hAnsi="Times New Roman" w:cs="Times New Roman"/>
          <w:b/>
          <w:sz w:val="24"/>
          <w:szCs w:val="24"/>
        </w:rPr>
      </w:pPr>
    </w:p>
    <w:p w:rsidR="00FF2403" w:rsidRDefault="00FF2403" w:rsidP="00FF2403">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6"/>
        </w:rPr>
        <w:t>L</w:t>
      </w:r>
      <w:r w:rsidRPr="00F10F0E">
        <w:rPr>
          <w:rFonts w:ascii="Times New Roman" w:hAnsi="Times New Roman" w:cs="Times New Roman"/>
          <w:sz w:val="24"/>
          <w:szCs w:val="26"/>
        </w:rPr>
        <w:t>ue</w:t>
      </w:r>
      <w:r w:rsidR="00207253">
        <w:rPr>
          <w:rFonts w:ascii="Times New Roman" w:hAnsi="Times New Roman" w:cs="Times New Roman"/>
          <w:sz w:val="24"/>
          <w:szCs w:val="26"/>
        </w:rPr>
        <w:t>go la floración, se identificó</w:t>
      </w:r>
      <w:r w:rsidRPr="00F10F0E">
        <w:rPr>
          <w:rFonts w:ascii="Times New Roman" w:hAnsi="Times New Roman" w:cs="Times New Roman"/>
          <w:sz w:val="24"/>
          <w:szCs w:val="26"/>
        </w:rPr>
        <w:t xml:space="preserve"> la densidad de las plantas </w:t>
      </w:r>
      <w:r w:rsidRPr="00F10F0E">
        <w:rPr>
          <w:rFonts w:ascii="Times New Roman" w:hAnsi="Times New Roman" w:cs="Times New Roman"/>
          <w:sz w:val="24"/>
          <w:szCs w:val="24"/>
        </w:rPr>
        <w:t xml:space="preserve">considerando 20 plantas tomadas al azar en cada parcela, </w:t>
      </w:r>
      <w:r w:rsidRPr="00F10F0E">
        <w:rPr>
          <w:rFonts w:ascii="Times New Roman" w:hAnsi="Times New Roman" w:cs="Times New Roman"/>
          <w:sz w:val="24"/>
          <w:szCs w:val="26"/>
        </w:rPr>
        <w:t xml:space="preserve">a través de la escala propuesta por </w:t>
      </w:r>
      <w:r w:rsidRPr="00F10F0E">
        <w:rPr>
          <w:rFonts w:ascii="Times New Roman" w:hAnsi="Times New Roman" w:cs="Times New Roman"/>
          <w:sz w:val="23"/>
          <w:szCs w:val="23"/>
        </w:rPr>
        <w:t xml:space="preserve">la </w:t>
      </w:r>
      <w:r w:rsidRPr="00F10F0E">
        <w:rPr>
          <w:rStyle w:val="apple-converted-space"/>
          <w:rFonts w:ascii="Times New Roman" w:hAnsi="Times New Roman" w:cs="Times New Roman"/>
          <w:sz w:val="24"/>
          <w:szCs w:val="24"/>
          <w:shd w:val="clear" w:color="auto" w:fill="FFFFFF"/>
        </w:rPr>
        <w:t>Unión Internacional para la Protección de las Obtenciones Vegetales</w:t>
      </w:r>
      <w:r w:rsidRPr="00F10F0E">
        <w:rPr>
          <w:rFonts w:ascii="Times New Roman" w:hAnsi="Times New Roman" w:cs="Times New Roman"/>
          <w:sz w:val="24"/>
          <w:szCs w:val="26"/>
        </w:rPr>
        <w:t xml:space="preserve"> (</w:t>
      </w:r>
      <w:r w:rsidRPr="00F10F0E">
        <w:rPr>
          <w:rStyle w:val="apple-converted-space"/>
          <w:rFonts w:ascii="Times New Roman" w:hAnsi="Times New Roman" w:cs="Times New Roman"/>
          <w:sz w:val="24"/>
          <w:szCs w:val="24"/>
          <w:shd w:val="clear" w:color="auto" w:fill="FFFFFF"/>
        </w:rPr>
        <w:t>UPOV</w:t>
      </w:r>
      <w:r w:rsidR="00CB5840">
        <w:rPr>
          <w:rStyle w:val="apple-converted-space"/>
          <w:rFonts w:ascii="Times New Roman" w:hAnsi="Times New Roman" w:cs="Times New Roman"/>
          <w:sz w:val="24"/>
          <w:szCs w:val="24"/>
          <w:shd w:val="clear" w:color="auto" w:fill="FFFFFF"/>
        </w:rPr>
        <w:t>-2013</w:t>
      </w:r>
      <w:r w:rsidRPr="00F10F0E">
        <w:rPr>
          <w:rFonts w:ascii="Times New Roman" w:hAnsi="Times New Roman" w:cs="Times New Roman"/>
          <w:sz w:val="24"/>
          <w:szCs w:val="26"/>
        </w:rPr>
        <w:t xml:space="preserve">) de 1-3; </w:t>
      </w:r>
      <w:r w:rsidRPr="00F10F0E">
        <w:rPr>
          <w:rFonts w:ascii="Times New Roman" w:hAnsi="Times New Roman" w:cs="Times New Roman"/>
          <w:sz w:val="24"/>
          <w:szCs w:val="24"/>
        </w:rPr>
        <w:t>donde:</w:t>
      </w:r>
    </w:p>
    <w:p w:rsidR="002A273A" w:rsidRPr="00F10F0E" w:rsidRDefault="002A273A" w:rsidP="00FF2403">
      <w:pPr>
        <w:tabs>
          <w:tab w:val="left" w:pos="8504"/>
        </w:tabs>
        <w:spacing w:after="0" w:line="360" w:lineRule="auto"/>
        <w:ind w:right="-1"/>
        <w:jc w:val="both"/>
        <w:rPr>
          <w:rFonts w:ascii="Times New Roman" w:hAnsi="Times New Roman" w:cs="Times New Roman"/>
          <w:sz w:val="23"/>
          <w:szCs w:val="23"/>
        </w:rPr>
      </w:pP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1 = Laxa.</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2 = Media.</w:t>
      </w:r>
    </w:p>
    <w:p w:rsidR="00FF2403" w:rsidRDefault="00FF2403" w:rsidP="00E5110D">
      <w:pPr>
        <w:spacing w:after="0" w:line="360" w:lineRule="auto"/>
        <w:jc w:val="both"/>
        <w:rPr>
          <w:rFonts w:ascii="Times New Roman" w:hAnsi="Times New Roman" w:cs="Times New Roman"/>
          <w:sz w:val="24"/>
          <w:szCs w:val="26"/>
        </w:rPr>
      </w:pPr>
      <w:r w:rsidRPr="00F10F0E">
        <w:rPr>
          <w:rFonts w:ascii="Times New Roman" w:hAnsi="Times New Roman" w:cs="Times New Roman"/>
          <w:sz w:val="24"/>
          <w:szCs w:val="26"/>
        </w:rPr>
        <w:t>3 = Densa.</w:t>
      </w:r>
    </w:p>
    <w:p w:rsidR="00E40165" w:rsidRDefault="00E40165" w:rsidP="00E5110D">
      <w:pPr>
        <w:spacing w:after="0" w:line="360" w:lineRule="auto"/>
        <w:jc w:val="both"/>
        <w:rPr>
          <w:rFonts w:ascii="Times New Roman" w:hAnsi="Times New Roman" w:cs="Times New Roman"/>
          <w:sz w:val="24"/>
          <w:szCs w:val="24"/>
        </w:rPr>
      </w:pPr>
    </w:p>
    <w:p w:rsidR="009D19D5" w:rsidRPr="00F10F0E" w:rsidRDefault="009D19D5" w:rsidP="00E5110D">
      <w:pPr>
        <w:spacing w:after="0" w:line="360" w:lineRule="auto"/>
        <w:jc w:val="both"/>
        <w:rPr>
          <w:rFonts w:ascii="Times New Roman" w:hAnsi="Times New Roman" w:cs="Times New Roman"/>
          <w:sz w:val="24"/>
          <w:szCs w:val="24"/>
        </w:rPr>
      </w:pPr>
    </w:p>
    <w:p w:rsidR="00FF2403" w:rsidRPr="00F10F0E" w:rsidRDefault="002A273A" w:rsidP="00FF2403">
      <w:pPr>
        <w:autoSpaceDE w:val="0"/>
        <w:autoSpaceDN w:val="0"/>
        <w:adjustRightInd w:val="0"/>
        <w:spacing w:after="0" w:line="360" w:lineRule="auto"/>
        <w:jc w:val="both"/>
        <w:rPr>
          <w:rFonts w:ascii="Times New Roman" w:eastAsiaTheme="minorHAnsi" w:hAnsi="Times New Roman" w:cs="Times New Roman"/>
          <w:b/>
          <w:bCs/>
          <w:color w:val="000000"/>
          <w:sz w:val="24"/>
          <w:szCs w:val="24"/>
          <w:lang w:val="es-EC" w:eastAsia="en-US"/>
        </w:rPr>
      </w:pPr>
      <w:r>
        <w:rPr>
          <w:rFonts w:ascii="Times New Roman" w:hAnsi="Times New Roman" w:cs="Times New Roman"/>
          <w:b/>
          <w:sz w:val="24"/>
          <w:szCs w:val="24"/>
        </w:rPr>
        <w:lastRenderedPageBreak/>
        <w:t>4</w:t>
      </w:r>
      <w:r w:rsidR="00FF2403" w:rsidRPr="00F10F0E">
        <w:rPr>
          <w:rFonts w:ascii="Times New Roman" w:hAnsi="Times New Roman" w:cs="Times New Roman"/>
          <w:b/>
          <w:sz w:val="24"/>
          <w:szCs w:val="24"/>
        </w:rPr>
        <w:t xml:space="preserve">.3.7. </w:t>
      </w:r>
      <w:r w:rsidR="001D1F3A">
        <w:rPr>
          <w:rFonts w:ascii="Times New Roman" w:eastAsiaTheme="minorHAnsi" w:hAnsi="Times New Roman" w:cs="Times New Roman"/>
          <w:b/>
          <w:bCs/>
          <w:color w:val="000000"/>
          <w:sz w:val="24"/>
          <w:szCs w:val="24"/>
          <w:lang w:val="es-EC" w:eastAsia="en-US"/>
        </w:rPr>
        <w:t>Cercosporiosis (</w:t>
      </w:r>
      <w:proofErr w:type="spellStart"/>
      <w:r w:rsidR="005216D8" w:rsidRPr="005216D8">
        <w:rPr>
          <w:rFonts w:ascii="Times New Roman" w:eastAsiaTheme="minorHAnsi" w:hAnsi="Times New Roman" w:cs="Times New Roman"/>
          <w:b/>
          <w:bCs/>
          <w:i/>
          <w:color w:val="000000"/>
          <w:sz w:val="24"/>
          <w:szCs w:val="24"/>
          <w:u w:val="single"/>
          <w:lang w:val="es-EC" w:eastAsia="en-US"/>
        </w:rPr>
        <w:t>Cercosporidium</w:t>
      </w:r>
      <w:proofErr w:type="spellEnd"/>
      <w:r w:rsidR="005216D8" w:rsidRPr="005216D8">
        <w:rPr>
          <w:rFonts w:ascii="Times New Roman" w:eastAsiaTheme="minorHAnsi" w:hAnsi="Times New Roman" w:cs="Times New Roman"/>
          <w:b/>
          <w:bCs/>
          <w:i/>
          <w:color w:val="000000"/>
          <w:sz w:val="24"/>
          <w:szCs w:val="24"/>
          <w:lang w:val="es-EC" w:eastAsia="en-US"/>
        </w:rPr>
        <w:t xml:space="preserve"> </w:t>
      </w:r>
      <w:proofErr w:type="spellStart"/>
      <w:r w:rsidR="005216D8" w:rsidRPr="005216D8">
        <w:rPr>
          <w:rFonts w:ascii="Times New Roman" w:eastAsiaTheme="minorHAnsi" w:hAnsi="Times New Roman" w:cs="Times New Roman"/>
          <w:b/>
          <w:bCs/>
          <w:i/>
          <w:color w:val="000000"/>
          <w:sz w:val="24"/>
          <w:szCs w:val="24"/>
          <w:u w:val="single"/>
          <w:lang w:val="es-EC" w:eastAsia="en-US"/>
        </w:rPr>
        <w:t>personatum</w:t>
      </w:r>
      <w:proofErr w:type="spellEnd"/>
      <w:r w:rsidR="00FF2403" w:rsidRPr="00F10F0E">
        <w:rPr>
          <w:rFonts w:ascii="Times New Roman" w:eastAsiaTheme="minorHAnsi" w:hAnsi="Times New Roman" w:cs="Times New Roman"/>
          <w:b/>
          <w:bCs/>
          <w:color w:val="000000"/>
          <w:sz w:val="24"/>
          <w:szCs w:val="24"/>
          <w:lang w:val="es-EC" w:eastAsia="en-US"/>
        </w:rPr>
        <w:t>)</w:t>
      </w:r>
    </w:p>
    <w:p w:rsidR="00FF2403" w:rsidRPr="00F10F0E" w:rsidRDefault="00FF2403" w:rsidP="00FF2403">
      <w:pPr>
        <w:autoSpaceDE w:val="0"/>
        <w:autoSpaceDN w:val="0"/>
        <w:adjustRightInd w:val="0"/>
        <w:spacing w:after="0" w:line="360" w:lineRule="auto"/>
        <w:jc w:val="both"/>
        <w:rPr>
          <w:rFonts w:ascii="Times New Roman" w:eastAsiaTheme="minorHAnsi" w:hAnsi="Times New Roman" w:cs="Times New Roman"/>
          <w:b/>
          <w:bCs/>
          <w:color w:val="000000"/>
          <w:sz w:val="24"/>
          <w:szCs w:val="24"/>
          <w:lang w:val="es-EC" w:eastAsia="en-US"/>
        </w:rPr>
      </w:pPr>
    </w:p>
    <w:p w:rsidR="00207253" w:rsidRDefault="00FF2403" w:rsidP="00FF2403">
      <w:pPr>
        <w:autoSpaceDE w:val="0"/>
        <w:autoSpaceDN w:val="0"/>
        <w:adjustRightInd w:val="0"/>
        <w:spacing w:after="0" w:line="360" w:lineRule="auto"/>
        <w:jc w:val="both"/>
        <w:rPr>
          <w:rFonts w:ascii="Times New Roman" w:eastAsiaTheme="minorHAnsi" w:hAnsi="Times New Roman" w:cs="Times New Roman"/>
          <w:color w:val="000000"/>
          <w:sz w:val="24"/>
          <w:szCs w:val="24"/>
          <w:lang w:val="es-EC" w:eastAsia="en-US"/>
        </w:rPr>
      </w:pPr>
      <w:r w:rsidRPr="00F10F0E">
        <w:rPr>
          <w:rFonts w:ascii="Times New Roman" w:eastAsiaTheme="minorHAnsi" w:hAnsi="Times New Roman" w:cs="Times New Roman"/>
          <w:color w:val="000000"/>
          <w:sz w:val="24"/>
          <w:szCs w:val="24"/>
          <w:lang w:val="es-EC" w:eastAsia="en-US"/>
        </w:rPr>
        <w:t>La i</w:t>
      </w:r>
      <w:r w:rsidR="00615C24">
        <w:rPr>
          <w:rFonts w:ascii="Times New Roman" w:eastAsiaTheme="minorHAnsi" w:hAnsi="Times New Roman" w:cs="Times New Roman"/>
          <w:color w:val="000000"/>
          <w:sz w:val="24"/>
          <w:szCs w:val="24"/>
          <w:lang w:val="es-EC" w:eastAsia="en-US"/>
        </w:rPr>
        <w:t xml:space="preserve">ncidencia de Cercosporiosis se </w:t>
      </w:r>
      <w:r w:rsidR="00207253">
        <w:rPr>
          <w:rFonts w:ascii="Times New Roman" w:eastAsiaTheme="minorHAnsi" w:hAnsi="Times New Roman" w:cs="Times New Roman"/>
          <w:color w:val="000000"/>
          <w:sz w:val="24"/>
          <w:szCs w:val="24"/>
          <w:lang w:val="es-EC" w:eastAsia="en-US"/>
        </w:rPr>
        <w:t>evaluó</w:t>
      </w:r>
      <w:r w:rsidRPr="00F10F0E">
        <w:rPr>
          <w:rFonts w:ascii="Times New Roman" w:eastAsiaTheme="minorHAnsi" w:hAnsi="Times New Roman" w:cs="Times New Roman"/>
          <w:color w:val="000000"/>
          <w:sz w:val="24"/>
          <w:szCs w:val="24"/>
          <w:lang w:val="es-EC" w:eastAsia="en-US"/>
        </w:rPr>
        <w:t xml:space="preserve"> calculando el porcentaje de plantas afectadas, mediante la escala </w:t>
      </w:r>
      <w:r w:rsidR="00F05084">
        <w:rPr>
          <w:rFonts w:ascii="Times New Roman" w:eastAsiaTheme="minorHAnsi" w:hAnsi="Times New Roman" w:cs="Times New Roman"/>
          <w:color w:val="000000"/>
          <w:sz w:val="24"/>
          <w:szCs w:val="24"/>
          <w:lang w:val="es-EC" w:eastAsia="en-US"/>
        </w:rPr>
        <w:t xml:space="preserve">utilizada por el INIAP </w:t>
      </w:r>
      <w:r w:rsidRPr="00F10F0E">
        <w:rPr>
          <w:rFonts w:ascii="Times New Roman" w:eastAsiaTheme="minorHAnsi" w:hAnsi="Times New Roman" w:cs="Times New Roman"/>
          <w:color w:val="000000"/>
          <w:sz w:val="24"/>
          <w:szCs w:val="24"/>
          <w:lang w:val="es-EC" w:eastAsia="en-US"/>
        </w:rPr>
        <w:t>de 1-5; donde:</w:t>
      </w:r>
    </w:p>
    <w:p w:rsidR="00B55525" w:rsidRPr="00F10F0E" w:rsidRDefault="00B55525" w:rsidP="00FF2403">
      <w:pPr>
        <w:autoSpaceDE w:val="0"/>
        <w:autoSpaceDN w:val="0"/>
        <w:adjustRightInd w:val="0"/>
        <w:spacing w:after="0" w:line="360" w:lineRule="auto"/>
        <w:jc w:val="both"/>
        <w:rPr>
          <w:rFonts w:ascii="Times New Roman" w:eastAsiaTheme="minorHAnsi" w:hAnsi="Times New Roman" w:cs="Times New Roman"/>
          <w:color w:val="000000"/>
          <w:sz w:val="24"/>
          <w:szCs w:val="24"/>
          <w:lang w:val="es-EC" w:eastAsia="en-US"/>
        </w:rPr>
      </w:pPr>
    </w:p>
    <w:p w:rsidR="00615C24" w:rsidRPr="00F10F0E" w:rsidRDefault="00FF2403" w:rsidP="00615C24">
      <w:pPr>
        <w:autoSpaceDE w:val="0"/>
        <w:autoSpaceDN w:val="0"/>
        <w:adjustRightInd w:val="0"/>
        <w:spacing w:after="0" w:line="360" w:lineRule="auto"/>
        <w:jc w:val="both"/>
        <w:rPr>
          <w:rFonts w:ascii="Times New Roman" w:eastAsiaTheme="minorHAnsi" w:hAnsi="Times New Roman" w:cs="Times New Roman"/>
          <w:color w:val="000000"/>
          <w:sz w:val="24"/>
          <w:szCs w:val="24"/>
          <w:lang w:val="es-EC" w:eastAsia="en-US"/>
        </w:rPr>
      </w:pPr>
      <w:r w:rsidRPr="00F10F0E">
        <w:rPr>
          <w:rFonts w:ascii="Times New Roman" w:eastAsiaTheme="minorHAnsi" w:hAnsi="Times New Roman" w:cs="Times New Roman"/>
          <w:color w:val="000000"/>
          <w:sz w:val="24"/>
          <w:szCs w:val="24"/>
          <w:lang w:val="es-EC" w:eastAsia="en-US"/>
        </w:rPr>
        <w:t>1</w:t>
      </w:r>
      <w:r w:rsidR="00A30A9E">
        <w:rPr>
          <w:rFonts w:ascii="Times New Roman" w:eastAsiaTheme="minorHAnsi" w:hAnsi="Times New Roman" w:cs="Times New Roman"/>
          <w:color w:val="000000"/>
          <w:sz w:val="24"/>
          <w:szCs w:val="24"/>
          <w:lang w:val="es-EC" w:eastAsia="en-US"/>
        </w:rPr>
        <w:t xml:space="preserve"> </w:t>
      </w:r>
      <w:r w:rsidRPr="00F10F0E">
        <w:rPr>
          <w:rFonts w:ascii="Times New Roman" w:eastAsiaTheme="minorHAnsi" w:hAnsi="Times New Roman" w:cs="Times New Roman"/>
          <w:color w:val="000000"/>
          <w:sz w:val="24"/>
          <w:szCs w:val="24"/>
          <w:lang w:val="es-EC" w:eastAsia="en-US"/>
        </w:rPr>
        <w:t xml:space="preserve">= </w:t>
      </w:r>
      <w:r w:rsidR="00615C24" w:rsidRPr="00F10F0E">
        <w:rPr>
          <w:rFonts w:ascii="Times New Roman" w:eastAsiaTheme="minorHAnsi" w:hAnsi="Times New Roman" w:cs="Times New Roman"/>
          <w:color w:val="000000"/>
          <w:sz w:val="24"/>
          <w:szCs w:val="24"/>
          <w:lang w:val="es-EC" w:eastAsia="en-US"/>
        </w:rPr>
        <w:t xml:space="preserve">Muy resistente (hasta dos lesiones, aunque presente en todas las hojas). </w:t>
      </w:r>
    </w:p>
    <w:p w:rsidR="00615C24" w:rsidRPr="00F10F0E" w:rsidRDefault="00615C24" w:rsidP="00615C24">
      <w:pPr>
        <w:autoSpaceDE w:val="0"/>
        <w:autoSpaceDN w:val="0"/>
        <w:adjustRightInd w:val="0"/>
        <w:spacing w:after="0" w:line="360" w:lineRule="auto"/>
        <w:ind w:left="284" w:hanging="284"/>
        <w:jc w:val="both"/>
        <w:rPr>
          <w:rFonts w:ascii="Times New Roman" w:eastAsiaTheme="minorHAnsi" w:hAnsi="Times New Roman" w:cs="Times New Roman"/>
          <w:color w:val="000000"/>
          <w:sz w:val="24"/>
          <w:szCs w:val="24"/>
          <w:lang w:val="es-EC" w:eastAsia="en-US"/>
        </w:rPr>
      </w:pPr>
      <w:r>
        <w:rPr>
          <w:rFonts w:ascii="Times New Roman" w:eastAsiaTheme="minorHAnsi" w:hAnsi="Times New Roman" w:cs="Times New Roman"/>
          <w:color w:val="000000"/>
          <w:sz w:val="24"/>
          <w:szCs w:val="24"/>
          <w:lang w:val="es-EC" w:eastAsia="en-US"/>
        </w:rPr>
        <w:t>2</w:t>
      </w:r>
      <w:r w:rsidR="00A30A9E">
        <w:rPr>
          <w:rFonts w:ascii="Times New Roman" w:eastAsiaTheme="minorHAnsi" w:hAnsi="Times New Roman" w:cs="Times New Roman"/>
          <w:color w:val="000000"/>
          <w:sz w:val="24"/>
          <w:szCs w:val="24"/>
          <w:lang w:val="es-EC" w:eastAsia="en-US"/>
        </w:rPr>
        <w:t xml:space="preserve"> </w:t>
      </w:r>
      <w:r w:rsidRPr="00F10F0E">
        <w:rPr>
          <w:rFonts w:ascii="Times New Roman" w:eastAsiaTheme="minorHAnsi" w:hAnsi="Times New Roman" w:cs="Times New Roman"/>
          <w:color w:val="000000"/>
          <w:sz w:val="24"/>
          <w:szCs w:val="24"/>
          <w:lang w:val="es-EC" w:eastAsia="en-US"/>
        </w:rPr>
        <w:t>= Resistente (hasta tres lesi</w:t>
      </w:r>
      <w:r>
        <w:rPr>
          <w:rFonts w:ascii="Times New Roman" w:eastAsiaTheme="minorHAnsi" w:hAnsi="Times New Roman" w:cs="Times New Roman"/>
          <w:color w:val="000000"/>
          <w:sz w:val="24"/>
          <w:szCs w:val="24"/>
          <w:lang w:val="es-EC" w:eastAsia="en-US"/>
        </w:rPr>
        <w:t>ones, presente en todos los folí</w:t>
      </w:r>
      <w:r w:rsidRPr="00F10F0E">
        <w:rPr>
          <w:rFonts w:ascii="Times New Roman" w:eastAsiaTheme="minorHAnsi" w:hAnsi="Times New Roman" w:cs="Times New Roman"/>
          <w:color w:val="000000"/>
          <w:sz w:val="24"/>
          <w:szCs w:val="24"/>
          <w:lang w:val="es-EC" w:eastAsia="en-US"/>
        </w:rPr>
        <w:t>olos, pero sin alcanzar el pecíolo).</w:t>
      </w:r>
    </w:p>
    <w:p w:rsidR="00FF2403" w:rsidRPr="00F10F0E" w:rsidRDefault="00615C24" w:rsidP="00FF2403">
      <w:pPr>
        <w:autoSpaceDE w:val="0"/>
        <w:autoSpaceDN w:val="0"/>
        <w:adjustRightInd w:val="0"/>
        <w:spacing w:after="0" w:line="360" w:lineRule="auto"/>
        <w:jc w:val="both"/>
        <w:rPr>
          <w:rFonts w:ascii="Times New Roman" w:eastAsiaTheme="minorHAnsi" w:hAnsi="Times New Roman" w:cs="Times New Roman"/>
          <w:color w:val="000000"/>
          <w:sz w:val="24"/>
          <w:szCs w:val="24"/>
          <w:lang w:val="es-EC" w:eastAsia="en-US"/>
        </w:rPr>
      </w:pPr>
      <w:r>
        <w:rPr>
          <w:rFonts w:ascii="Times New Roman" w:eastAsiaTheme="minorHAnsi" w:hAnsi="Times New Roman" w:cs="Times New Roman"/>
          <w:color w:val="000000"/>
          <w:sz w:val="24"/>
          <w:szCs w:val="24"/>
          <w:lang w:val="es-EC" w:eastAsia="en-US"/>
        </w:rPr>
        <w:t>3</w:t>
      </w:r>
      <w:r w:rsidR="00A30A9E">
        <w:rPr>
          <w:rFonts w:ascii="Times New Roman" w:eastAsiaTheme="minorHAnsi" w:hAnsi="Times New Roman" w:cs="Times New Roman"/>
          <w:color w:val="000000"/>
          <w:sz w:val="24"/>
          <w:szCs w:val="24"/>
          <w:lang w:val="es-EC" w:eastAsia="en-US"/>
        </w:rPr>
        <w:t xml:space="preserve"> </w:t>
      </w:r>
      <w:r w:rsidRPr="00F10F0E">
        <w:rPr>
          <w:rFonts w:ascii="Times New Roman" w:eastAsiaTheme="minorHAnsi" w:hAnsi="Times New Roman" w:cs="Times New Roman"/>
          <w:color w:val="000000"/>
          <w:sz w:val="24"/>
          <w:szCs w:val="24"/>
          <w:lang w:val="es-EC" w:eastAsia="en-US"/>
        </w:rPr>
        <w:t xml:space="preserve">= </w:t>
      </w:r>
      <w:r w:rsidR="00FF2403" w:rsidRPr="00F10F0E">
        <w:rPr>
          <w:rFonts w:ascii="Times New Roman" w:eastAsiaTheme="minorHAnsi" w:hAnsi="Times New Roman" w:cs="Times New Roman"/>
          <w:color w:val="000000"/>
          <w:sz w:val="24"/>
          <w:szCs w:val="24"/>
          <w:lang w:val="es-EC" w:eastAsia="en-US"/>
        </w:rPr>
        <w:t xml:space="preserve">Prácticamente tolerante (hasta una lesión por hoja) </w:t>
      </w:r>
    </w:p>
    <w:p w:rsidR="00FF2403" w:rsidRPr="00F10F0E" w:rsidRDefault="00FF2403" w:rsidP="00A30A9E">
      <w:pPr>
        <w:tabs>
          <w:tab w:val="left" w:pos="426"/>
        </w:tabs>
        <w:autoSpaceDE w:val="0"/>
        <w:autoSpaceDN w:val="0"/>
        <w:adjustRightInd w:val="0"/>
        <w:spacing w:after="0" w:line="360" w:lineRule="auto"/>
        <w:ind w:left="426" w:hanging="426"/>
        <w:jc w:val="both"/>
        <w:rPr>
          <w:rFonts w:ascii="Times New Roman" w:eastAsiaTheme="minorHAnsi" w:hAnsi="Times New Roman" w:cs="Times New Roman"/>
          <w:bCs/>
          <w:color w:val="000000"/>
          <w:sz w:val="24"/>
          <w:szCs w:val="24"/>
          <w:lang w:val="es-EC" w:eastAsia="en-US"/>
        </w:rPr>
      </w:pPr>
      <w:r w:rsidRPr="00F10F0E">
        <w:rPr>
          <w:rFonts w:ascii="Times New Roman" w:eastAsiaTheme="minorHAnsi" w:hAnsi="Times New Roman" w:cs="Times New Roman"/>
          <w:bCs/>
          <w:color w:val="000000"/>
          <w:sz w:val="24"/>
          <w:szCs w:val="24"/>
          <w:lang w:val="es-EC" w:eastAsia="en-US"/>
        </w:rPr>
        <w:t>4</w:t>
      </w:r>
      <w:r w:rsidR="00A30A9E">
        <w:rPr>
          <w:rFonts w:ascii="Times New Roman" w:eastAsiaTheme="minorHAnsi" w:hAnsi="Times New Roman" w:cs="Times New Roman"/>
          <w:bCs/>
          <w:color w:val="000000"/>
          <w:sz w:val="24"/>
          <w:szCs w:val="24"/>
          <w:lang w:val="es-EC" w:eastAsia="en-US"/>
        </w:rPr>
        <w:t xml:space="preserve"> = </w:t>
      </w:r>
      <w:r w:rsidRPr="00F10F0E">
        <w:rPr>
          <w:rFonts w:ascii="Times New Roman" w:eastAsiaTheme="minorHAnsi" w:hAnsi="Times New Roman" w:cs="Times New Roman"/>
          <w:bCs/>
          <w:color w:val="000000"/>
          <w:sz w:val="24"/>
          <w:szCs w:val="24"/>
          <w:lang w:val="es-EC" w:eastAsia="en-US"/>
        </w:rPr>
        <w:t xml:space="preserve">Susceptible (más de tres lesiones, que puedan alcanzar el pecíolo, pero no el </w:t>
      </w:r>
      <w:r w:rsidR="00A30A9E">
        <w:rPr>
          <w:rFonts w:ascii="Times New Roman" w:eastAsiaTheme="minorHAnsi" w:hAnsi="Times New Roman" w:cs="Times New Roman"/>
          <w:bCs/>
          <w:color w:val="000000"/>
          <w:sz w:val="24"/>
          <w:szCs w:val="24"/>
          <w:lang w:val="es-EC" w:eastAsia="en-US"/>
        </w:rPr>
        <w:t xml:space="preserve">  </w:t>
      </w:r>
      <w:r w:rsidRPr="00F10F0E">
        <w:rPr>
          <w:rFonts w:ascii="Times New Roman" w:eastAsiaTheme="minorHAnsi" w:hAnsi="Times New Roman" w:cs="Times New Roman"/>
          <w:bCs/>
          <w:color w:val="000000"/>
          <w:sz w:val="24"/>
          <w:szCs w:val="24"/>
          <w:lang w:val="es-EC" w:eastAsia="en-US"/>
        </w:rPr>
        <w:t xml:space="preserve">tallo). </w:t>
      </w:r>
    </w:p>
    <w:p w:rsidR="00FF2403" w:rsidRPr="00F10F0E" w:rsidRDefault="00FF2403" w:rsidP="00FF2403">
      <w:pPr>
        <w:autoSpaceDE w:val="0"/>
        <w:autoSpaceDN w:val="0"/>
        <w:adjustRightInd w:val="0"/>
        <w:spacing w:after="0" w:line="360" w:lineRule="auto"/>
        <w:jc w:val="both"/>
        <w:rPr>
          <w:rFonts w:ascii="Times New Roman" w:eastAsiaTheme="minorHAnsi" w:hAnsi="Times New Roman" w:cs="Times New Roman"/>
          <w:bCs/>
          <w:color w:val="000000"/>
          <w:sz w:val="24"/>
          <w:szCs w:val="24"/>
          <w:lang w:val="es-EC" w:eastAsia="en-US"/>
        </w:rPr>
      </w:pPr>
      <w:r w:rsidRPr="00F10F0E">
        <w:rPr>
          <w:rFonts w:ascii="Times New Roman" w:eastAsiaTheme="minorHAnsi" w:hAnsi="Times New Roman" w:cs="Times New Roman"/>
          <w:bCs/>
          <w:color w:val="000000"/>
          <w:sz w:val="24"/>
          <w:szCs w:val="24"/>
          <w:lang w:val="es-EC" w:eastAsia="en-US"/>
        </w:rPr>
        <w:t>5</w:t>
      </w:r>
      <w:r w:rsidR="00A30A9E">
        <w:rPr>
          <w:rFonts w:ascii="Times New Roman" w:eastAsiaTheme="minorHAnsi" w:hAnsi="Times New Roman" w:cs="Times New Roman"/>
          <w:bCs/>
          <w:color w:val="000000"/>
          <w:sz w:val="24"/>
          <w:szCs w:val="24"/>
          <w:lang w:val="es-EC" w:eastAsia="en-US"/>
        </w:rPr>
        <w:t xml:space="preserve"> </w:t>
      </w:r>
      <w:r w:rsidRPr="00F10F0E">
        <w:rPr>
          <w:rFonts w:ascii="Times New Roman" w:eastAsiaTheme="minorHAnsi" w:hAnsi="Times New Roman" w:cs="Times New Roman"/>
          <w:bCs/>
          <w:color w:val="000000"/>
          <w:sz w:val="24"/>
          <w:szCs w:val="24"/>
          <w:lang w:val="es-EC" w:eastAsia="en-US"/>
        </w:rPr>
        <w:t>= Muy susceptible (numerosas lesiones, con ataque al pecíolo y tallo)</w:t>
      </w:r>
      <w:r w:rsidR="006C68FE">
        <w:rPr>
          <w:rFonts w:ascii="Times New Roman" w:eastAsiaTheme="minorHAnsi" w:hAnsi="Times New Roman" w:cs="Times New Roman"/>
          <w:bCs/>
          <w:color w:val="000000"/>
          <w:sz w:val="24"/>
          <w:szCs w:val="24"/>
          <w:lang w:val="es-EC" w:eastAsia="en-US"/>
        </w:rPr>
        <w:t>.</w:t>
      </w:r>
    </w:p>
    <w:p w:rsidR="00FF2403" w:rsidRPr="00F10F0E" w:rsidRDefault="00FF2403" w:rsidP="00FF2403">
      <w:pPr>
        <w:spacing w:after="0" w:line="360" w:lineRule="auto"/>
        <w:jc w:val="both"/>
        <w:rPr>
          <w:rFonts w:ascii="Times New Roman" w:hAnsi="Times New Roman" w:cs="Times New Roman"/>
          <w:sz w:val="24"/>
          <w:szCs w:val="24"/>
        </w:rPr>
      </w:pPr>
    </w:p>
    <w:p w:rsidR="00FF2403" w:rsidRPr="00F10F0E" w:rsidRDefault="002A273A" w:rsidP="00FF2403">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4</w:t>
      </w:r>
      <w:r w:rsidR="00FF2403" w:rsidRPr="00F10F0E">
        <w:rPr>
          <w:rFonts w:ascii="Times New Roman" w:hAnsi="Times New Roman" w:cs="Times New Roman"/>
          <w:b/>
          <w:sz w:val="24"/>
          <w:szCs w:val="24"/>
        </w:rPr>
        <w:t>.3.8. Días a la cosecha (DC)</w:t>
      </w:r>
    </w:p>
    <w:p w:rsidR="00FF2403" w:rsidRPr="00F10F0E" w:rsidRDefault="00FF2403" w:rsidP="00FF2403">
      <w:pPr>
        <w:tabs>
          <w:tab w:val="left" w:pos="8504"/>
        </w:tabs>
        <w:spacing w:after="0" w:line="360" w:lineRule="auto"/>
        <w:ind w:right="-1"/>
        <w:jc w:val="both"/>
        <w:rPr>
          <w:rFonts w:ascii="Times New Roman" w:hAnsi="Times New Roman" w:cs="Times New Roman"/>
          <w:b/>
          <w:sz w:val="24"/>
          <w:szCs w:val="24"/>
        </w:rPr>
      </w:pPr>
    </w:p>
    <w:p w:rsidR="00FF2403" w:rsidRPr="00F10F0E" w:rsidRDefault="00207253" w:rsidP="00FF2403">
      <w:pPr>
        <w:autoSpaceDE w:val="0"/>
        <w:autoSpaceDN w:val="0"/>
        <w:adjustRightInd w:val="0"/>
        <w:spacing w:after="0" w:line="360" w:lineRule="auto"/>
        <w:jc w:val="both"/>
        <w:rPr>
          <w:rFonts w:ascii="Times New Roman" w:eastAsiaTheme="minorHAnsi" w:hAnsi="Times New Roman" w:cs="Times New Roman"/>
          <w:sz w:val="24"/>
          <w:szCs w:val="24"/>
          <w:lang w:val="es-EC" w:eastAsia="en-US"/>
        </w:rPr>
      </w:pPr>
      <w:r>
        <w:rPr>
          <w:rFonts w:ascii="Times New Roman" w:hAnsi="Times New Roman" w:cs="Times New Roman"/>
          <w:sz w:val="24"/>
          <w:szCs w:val="24"/>
        </w:rPr>
        <w:t>Se registraro</w:t>
      </w:r>
      <w:r w:rsidR="00FF2403" w:rsidRPr="00F10F0E">
        <w:rPr>
          <w:rFonts w:ascii="Times New Roman" w:hAnsi="Times New Roman" w:cs="Times New Roman"/>
          <w:sz w:val="24"/>
          <w:szCs w:val="24"/>
        </w:rPr>
        <w:t xml:space="preserve">n los días transcurridos, desde la fecha de siembra hasta el inicio de la cosecha, esto es cuando las paredes </w:t>
      </w:r>
      <w:r>
        <w:rPr>
          <w:rFonts w:ascii="Times New Roman" w:hAnsi="Times New Roman" w:cs="Times New Roman"/>
          <w:sz w:val="24"/>
          <w:szCs w:val="24"/>
        </w:rPr>
        <w:t>internas de las vainas presentaron</w:t>
      </w:r>
      <w:r w:rsidR="00FF2403" w:rsidRPr="00F10F0E">
        <w:rPr>
          <w:rFonts w:ascii="Times New Roman" w:hAnsi="Times New Roman" w:cs="Times New Roman"/>
          <w:sz w:val="24"/>
          <w:szCs w:val="24"/>
        </w:rPr>
        <w:t xml:space="preserve"> un color café oscuro, </w:t>
      </w:r>
      <w:r>
        <w:rPr>
          <w:rFonts w:ascii="Times New Roman" w:eastAsiaTheme="minorHAnsi" w:hAnsi="Times New Roman" w:cs="Times New Roman"/>
          <w:sz w:val="24"/>
          <w:szCs w:val="24"/>
          <w:lang w:val="es-EC" w:eastAsia="en-US"/>
        </w:rPr>
        <w:t>que es un indicativo de que estuviero</w:t>
      </w:r>
      <w:r w:rsidR="00FF2403" w:rsidRPr="00F10F0E">
        <w:rPr>
          <w:rFonts w:ascii="Times New Roman" w:eastAsiaTheme="minorHAnsi" w:hAnsi="Times New Roman" w:cs="Times New Roman"/>
          <w:sz w:val="24"/>
          <w:szCs w:val="24"/>
          <w:lang w:val="es-EC" w:eastAsia="en-US"/>
        </w:rPr>
        <w:t>n listas para su cosecha.</w:t>
      </w:r>
    </w:p>
    <w:p w:rsidR="00FF2403" w:rsidRPr="00F10F0E" w:rsidRDefault="00FF2403" w:rsidP="00FF2403">
      <w:pPr>
        <w:tabs>
          <w:tab w:val="left" w:pos="8504"/>
        </w:tabs>
        <w:spacing w:after="0" w:line="360" w:lineRule="auto"/>
        <w:ind w:right="-1"/>
        <w:jc w:val="both"/>
        <w:rPr>
          <w:rFonts w:ascii="Times New Roman" w:hAnsi="Times New Roman" w:cs="Times New Roman"/>
          <w:b/>
          <w:sz w:val="24"/>
          <w:szCs w:val="24"/>
        </w:rPr>
      </w:pPr>
    </w:p>
    <w:p w:rsidR="00FF2403" w:rsidRPr="00F10F0E" w:rsidRDefault="002A273A" w:rsidP="00FF2403">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4</w:t>
      </w:r>
      <w:r w:rsidR="00FF2403" w:rsidRPr="00F10F0E">
        <w:rPr>
          <w:rFonts w:ascii="Times New Roman" w:hAnsi="Times New Roman" w:cs="Times New Roman"/>
          <w:b/>
          <w:sz w:val="24"/>
          <w:szCs w:val="24"/>
        </w:rPr>
        <w:t>.3.9. Ramas por planta (RP)</w:t>
      </w:r>
    </w:p>
    <w:p w:rsidR="00FF2403" w:rsidRPr="00F10F0E" w:rsidRDefault="00FF2403" w:rsidP="00FF2403">
      <w:pPr>
        <w:tabs>
          <w:tab w:val="left" w:pos="8504"/>
        </w:tabs>
        <w:spacing w:after="0" w:line="360" w:lineRule="auto"/>
        <w:ind w:right="-1"/>
        <w:jc w:val="both"/>
        <w:rPr>
          <w:rFonts w:ascii="Times New Roman" w:hAnsi="Times New Roman" w:cs="Times New Roman"/>
          <w:b/>
          <w:color w:val="FF0000"/>
          <w:sz w:val="24"/>
          <w:szCs w:val="24"/>
        </w:rPr>
      </w:pPr>
    </w:p>
    <w:p w:rsidR="00FF2403" w:rsidRPr="00F10F0E" w:rsidRDefault="00AB73E1" w:rsidP="00FF2403">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w:t>
      </w:r>
      <w:r w:rsidR="00207253">
        <w:rPr>
          <w:rFonts w:ascii="Times New Roman" w:hAnsi="Times New Roman" w:cs="Times New Roman"/>
          <w:sz w:val="24"/>
          <w:szCs w:val="24"/>
        </w:rPr>
        <w:t xml:space="preserve">e registró </w:t>
      </w:r>
      <w:r w:rsidR="00FF2403" w:rsidRPr="00F10F0E">
        <w:rPr>
          <w:rFonts w:ascii="Times New Roman" w:hAnsi="Times New Roman" w:cs="Times New Roman"/>
          <w:sz w:val="24"/>
          <w:szCs w:val="24"/>
        </w:rPr>
        <w:t xml:space="preserve">en el momento de la cosecha, contando el número de ramas en 20 plantas tomadas al azar de </w:t>
      </w:r>
      <w:r w:rsidR="00207253">
        <w:rPr>
          <w:rFonts w:ascii="Times New Roman" w:hAnsi="Times New Roman" w:cs="Times New Roman"/>
          <w:sz w:val="24"/>
          <w:szCs w:val="24"/>
        </w:rPr>
        <w:t>cada parcela neta y se calculó</w:t>
      </w:r>
      <w:r w:rsidR="00FF2403" w:rsidRPr="00F10F0E">
        <w:rPr>
          <w:rFonts w:ascii="Times New Roman" w:hAnsi="Times New Roman" w:cs="Times New Roman"/>
          <w:sz w:val="24"/>
          <w:szCs w:val="24"/>
        </w:rPr>
        <w:t xml:space="preserve"> un promedio.</w:t>
      </w:r>
    </w:p>
    <w:p w:rsidR="00FF2403" w:rsidRPr="00F10F0E" w:rsidRDefault="00FF2403" w:rsidP="00FF2403">
      <w:pPr>
        <w:tabs>
          <w:tab w:val="left" w:pos="8504"/>
        </w:tabs>
        <w:spacing w:after="0" w:line="360" w:lineRule="auto"/>
        <w:ind w:right="-1"/>
        <w:jc w:val="both"/>
        <w:rPr>
          <w:rFonts w:ascii="Times New Roman" w:hAnsi="Times New Roman" w:cs="Times New Roman"/>
          <w:b/>
          <w:sz w:val="24"/>
          <w:szCs w:val="26"/>
        </w:rPr>
      </w:pPr>
    </w:p>
    <w:p w:rsidR="00FF2403" w:rsidRPr="002745A7" w:rsidRDefault="002A273A" w:rsidP="00FF2403">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b/>
          <w:sz w:val="24"/>
          <w:szCs w:val="26"/>
        </w:rPr>
        <w:t>4</w:t>
      </w:r>
      <w:r w:rsidR="00FF2403" w:rsidRPr="00F10F0E">
        <w:rPr>
          <w:rFonts w:ascii="Times New Roman" w:hAnsi="Times New Roman" w:cs="Times New Roman"/>
          <w:b/>
          <w:sz w:val="24"/>
          <w:szCs w:val="26"/>
        </w:rPr>
        <w:t xml:space="preserve">.3.10. </w:t>
      </w:r>
      <w:r w:rsidR="00FF2403" w:rsidRPr="002745A7">
        <w:rPr>
          <w:rFonts w:ascii="Times New Roman" w:hAnsi="Times New Roman" w:cs="Times New Roman"/>
          <w:b/>
          <w:sz w:val="24"/>
          <w:szCs w:val="24"/>
        </w:rPr>
        <w:t>Vainas por planta (VP)</w:t>
      </w:r>
    </w:p>
    <w:p w:rsidR="00FF2403" w:rsidRPr="00F10F0E" w:rsidRDefault="00FF2403" w:rsidP="00FF2403">
      <w:pPr>
        <w:tabs>
          <w:tab w:val="left" w:pos="8504"/>
        </w:tabs>
        <w:spacing w:after="0" w:line="360" w:lineRule="auto"/>
        <w:ind w:right="-1"/>
        <w:jc w:val="both"/>
        <w:rPr>
          <w:rFonts w:ascii="Times New Roman" w:hAnsi="Times New Roman" w:cs="Times New Roman"/>
          <w:b/>
          <w:sz w:val="24"/>
          <w:szCs w:val="24"/>
        </w:rPr>
      </w:pPr>
    </w:p>
    <w:p w:rsidR="00FF2403" w:rsidRDefault="00207253" w:rsidP="00FF2403">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 determinó</w:t>
      </w:r>
      <w:r w:rsidR="00FF2403" w:rsidRPr="00F10F0E">
        <w:rPr>
          <w:rFonts w:ascii="Times New Roman" w:hAnsi="Times New Roman" w:cs="Times New Roman"/>
          <w:sz w:val="24"/>
          <w:szCs w:val="24"/>
        </w:rPr>
        <w:t xml:space="preserve"> en estado de madurez fisiológica cont</w:t>
      </w:r>
      <w:r w:rsidR="00827BFD">
        <w:rPr>
          <w:rFonts w:ascii="Times New Roman" w:hAnsi="Times New Roman" w:cs="Times New Roman"/>
          <w:sz w:val="24"/>
          <w:szCs w:val="24"/>
        </w:rPr>
        <w:t xml:space="preserve">ando el total de vainas/planta </w:t>
      </w:r>
      <w:r w:rsidR="00FF2403" w:rsidRPr="00F10F0E">
        <w:rPr>
          <w:rFonts w:ascii="Times New Roman" w:hAnsi="Times New Roman" w:cs="Times New Roman"/>
          <w:sz w:val="24"/>
          <w:szCs w:val="24"/>
        </w:rPr>
        <w:t>en una muestra de 20 plantas tomadas al azar de cada parcela neta.</w:t>
      </w:r>
    </w:p>
    <w:p w:rsidR="000B2513" w:rsidRDefault="000B2513" w:rsidP="00FF2403">
      <w:pPr>
        <w:tabs>
          <w:tab w:val="left" w:pos="8504"/>
        </w:tabs>
        <w:spacing w:after="0" w:line="360" w:lineRule="auto"/>
        <w:ind w:right="-1"/>
        <w:jc w:val="both"/>
        <w:rPr>
          <w:rFonts w:ascii="Times New Roman" w:hAnsi="Times New Roman" w:cs="Times New Roman"/>
          <w:sz w:val="24"/>
          <w:szCs w:val="24"/>
        </w:rPr>
      </w:pPr>
    </w:p>
    <w:p w:rsidR="00B55525" w:rsidRDefault="00B55525" w:rsidP="00FF2403">
      <w:pPr>
        <w:tabs>
          <w:tab w:val="left" w:pos="8504"/>
        </w:tabs>
        <w:spacing w:after="0" w:line="360" w:lineRule="auto"/>
        <w:ind w:right="-1"/>
        <w:jc w:val="both"/>
        <w:rPr>
          <w:rFonts w:ascii="Times New Roman" w:hAnsi="Times New Roman" w:cs="Times New Roman"/>
          <w:sz w:val="24"/>
          <w:szCs w:val="24"/>
        </w:rPr>
      </w:pPr>
    </w:p>
    <w:p w:rsidR="00B55525" w:rsidRDefault="00B55525" w:rsidP="00FF2403">
      <w:pPr>
        <w:tabs>
          <w:tab w:val="left" w:pos="8504"/>
        </w:tabs>
        <w:spacing w:after="0" w:line="360" w:lineRule="auto"/>
        <w:ind w:right="-1"/>
        <w:jc w:val="both"/>
        <w:rPr>
          <w:rFonts w:ascii="Times New Roman" w:hAnsi="Times New Roman" w:cs="Times New Roman"/>
          <w:sz w:val="24"/>
          <w:szCs w:val="24"/>
        </w:rPr>
      </w:pPr>
    </w:p>
    <w:p w:rsidR="00B55525" w:rsidRPr="00F10F0E" w:rsidRDefault="00B55525" w:rsidP="00FF2403">
      <w:pPr>
        <w:tabs>
          <w:tab w:val="left" w:pos="8504"/>
        </w:tabs>
        <w:spacing w:after="0" w:line="360" w:lineRule="auto"/>
        <w:ind w:right="-1"/>
        <w:jc w:val="both"/>
        <w:rPr>
          <w:rFonts w:ascii="Times New Roman" w:hAnsi="Times New Roman" w:cs="Times New Roman"/>
          <w:sz w:val="24"/>
          <w:szCs w:val="24"/>
        </w:rPr>
      </w:pPr>
    </w:p>
    <w:p w:rsidR="00FF2403" w:rsidRPr="00F10F0E" w:rsidRDefault="002A273A" w:rsidP="00FF240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FF2403" w:rsidRPr="00F10F0E">
        <w:rPr>
          <w:rFonts w:ascii="Times New Roman" w:hAnsi="Times New Roman" w:cs="Times New Roman"/>
          <w:b/>
          <w:sz w:val="24"/>
          <w:szCs w:val="24"/>
        </w:rPr>
        <w:t xml:space="preserve">.3.11. </w:t>
      </w:r>
      <w:r w:rsidR="00FF2403" w:rsidRPr="00F10F0E">
        <w:rPr>
          <w:rFonts w:ascii="Times New Roman" w:hAnsi="Times New Roman" w:cs="Times New Roman"/>
          <w:b/>
          <w:sz w:val="24"/>
          <w:szCs w:val="26"/>
        </w:rPr>
        <w:t xml:space="preserve">Reticulación de las vainas </w:t>
      </w:r>
      <w:r w:rsidR="00FF2403" w:rsidRPr="00F10F0E">
        <w:rPr>
          <w:rFonts w:ascii="Times New Roman" w:hAnsi="Times New Roman" w:cs="Times New Roman"/>
          <w:b/>
          <w:sz w:val="24"/>
          <w:szCs w:val="24"/>
        </w:rPr>
        <w:t>(RV)</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p>
    <w:p w:rsidR="00207253" w:rsidRDefault="00A30A9E" w:rsidP="00FF2403">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6"/>
        </w:rPr>
        <w:t xml:space="preserve">Se </w:t>
      </w:r>
      <w:r w:rsidR="00207253">
        <w:rPr>
          <w:rFonts w:ascii="Times New Roman" w:hAnsi="Times New Roman" w:cs="Times New Roman"/>
          <w:sz w:val="24"/>
          <w:szCs w:val="26"/>
        </w:rPr>
        <w:t>identificó</w:t>
      </w:r>
      <w:r w:rsidR="00FF2403" w:rsidRPr="00F10F0E">
        <w:rPr>
          <w:rFonts w:ascii="Times New Roman" w:hAnsi="Times New Roman" w:cs="Times New Roman"/>
          <w:sz w:val="24"/>
          <w:szCs w:val="26"/>
        </w:rPr>
        <w:t xml:space="preserve"> la reticulación de las vainas </w:t>
      </w:r>
      <w:r w:rsidR="00FF2403" w:rsidRPr="00F10F0E">
        <w:rPr>
          <w:rFonts w:ascii="Times New Roman" w:hAnsi="Times New Roman" w:cs="Times New Roman"/>
          <w:sz w:val="24"/>
          <w:szCs w:val="24"/>
        </w:rPr>
        <w:t>considerando 30 vainas tomadas al azar en cada parcela, al momento de la cosecha</w:t>
      </w:r>
      <w:r w:rsidR="00FF2403" w:rsidRPr="00F10F0E">
        <w:rPr>
          <w:rFonts w:ascii="Times New Roman" w:hAnsi="Times New Roman" w:cs="Times New Roman"/>
          <w:sz w:val="24"/>
          <w:szCs w:val="26"/>
        </w:rPr>
        <w:t>, a través de la escala propuesta por la</w:t>
      </w:r>
      <w:r w:rsidR="00FF2403" w:rsidRPr="00F10F0E">
        <w:rPr>
          <w:rFonts w:ascii="Times New Roman" w:hAnsi="Times New Roman" w:cs="Times New Roman"/>
          <w:sz w:val="23"/>
          <w:szCs w:val="23"/>
        </w:rPr>
        <w:t xml:space="preserve"> </w:t>
      </w:r>
      <w:r w:rsidR="00FF2403" w:rsidRPr="00F10F0E">
        <w:rPr>
          <w:rStyle w:val="apple-converted-space"/>
          <w:rFonts w:ascii="Times New Roman" w:hAnsi="Times New Roman" w:cs="Times New Roman"/>
          <w:sz w:val="24"/>
          <w:szCs w:val="24"/>
          <w:shd w:val="clear" w:color="auto" w:fill="FFFFFF"/>
        </w:rPr>
        <w:t>Unión Internacional para la Protección de las Obtenciones Vegetales</w:t>
      </w:r>
      <w:r w:rsidR="00FF2403" w:rsidRPr="00F10F0E">
        <w:rPr>
          <w:rFonts w:ascii="Times New Roman" w:hAnsi="Times New Roman" w:cs="Times New Roman"/>
          <w:sz w:val="24"/>
          <w:szCs w:val="26"/>
        </w:rPr>
        <w:t xml:space="preserve"> (</w:t>
      </w:r>
      <w:r w:rsidR="00FF2403" w:rsidRPr="00F10F0E">
        <w:rPr>
          <w:rStyle w:val="apple-converted-space"/>
          <w:rFonts w:ascii="Times New Roman" w:hAnsi="Times New Roman" w:cs="Times New Roman"/>
          <w:sz w:val="24"/>
          <w:szCs w:val="24"/>
          <w:shd w:val="clear" w:color="auto" w:fill="FFFFFF"/>
        </w:rPr>
        <w:t>UPOV</w:t>
      </w:r>
      <w:r w:rsidR="00FF2403" w:rsidRPr="00F10F0E">
        <w:rPr>
          <w:rFonts w:ascii="Times New Roman" w:hAnsi="Times New Roman" w:cs="Times New Roman"/>
          <w:sz w:val="24"/>
          <w:szCs w:val="26"/>
        </w:rPr>
        <w:t xml:space="preserve">) de 1-3; </w:t>
      </w:r>
      <w:r w:rsidR="00FF2403" w:rsidRPr="00F10F0E">
        <w:rPr>
          <w:rFonts w:ascii="Times New Roman" w:hAnsi="Times New Roman" w:cs="Times New Roman"/>
          <w:sz w:val="24"/>
          <w:szCs w:val="24"/>
        </w:rPr>
        <w:t>donde:</w:t>
      </w:r>
    </w:p>
    <w:p w:rsidR="00A70B8A" w:rsidRPr="002A273A" w:rsidRDefault="00A70B8A" w:rsidP="00FF2403">
      <w:pPr>
        <w:tabs>
          <w:tab w:val="left" w:pos="8504"/>
        </w:tabs>
        <w:spacing w:after="0" w:line="360" w:lineRule="auto"/>
        <w:ind w:right="-1"/>
        <w:jc w:val="both"/>
        <w:rPr>
          <w:rFonts w:ascii="Times New Roman" w:hAnsi="Times New Roman" w:cs="Times New Roman"/>
          <w:sz w:val="24"/>
          <w:szCs w:val="24"/>
        </w:rPr>
      </w:pP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1 = Débil.</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2 = Medio.</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3 = Fuerte.</w:t>
      </w:r>
    </w:p>
    <w:p w:rsidR="00FF2403" w:rsidRPr="00F10F0E" w:rsidRDefault="00FF2403" w:rsidP="00FF2403">
      <w:pPr>
        <w:spacing w:after="0" w:line="360" w:lineRule="auto"/>
        <w:jc w:val="both"/>
        <w:rPr>
          <w:rFonts w:ascii="Times New Roman" w:hAnsi="Times New Roman" w:cs="Times New Roman"/>
          <w:b/>
          <w:sz w:val="24"/>
          <w:szCs w:val="24"/>
        </w:rPr>
      </w:pPr>
    </w:p>
    <w:p w:rsidR="00FF2403" w:rsidRPr="00F10F0E" w:rsidRDefault="002A273A" w:rsidP="00FF240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w:t>
      </w:r>
      <w:r w:rsidR="00FF2403" w:rsidRPr="00F10F0E">
        <w:rPr>
          <w:rFonts w:ascii="Times New Roman" w:hAnsi="Times New Roman" w:cs="Times New Roman"/>
          <w:b/>
          <w:sz w:val="24"/>
          <w:szCs w:val="24"/>
        </w:rPr>
        <w:t>.12. Estrangulamiento de las vainas (EV)</w:t>
      </w:r>
    </w:p>
    <w:p w:rsidR="00FF2403" w:rsidRPr="00F10F0E" w:rsidRDefault="00FF2403" w:rsidP="00FF2403">
      <w:pPr>
        <w:spacing w:after="0" w:line="360" w:lineRule="auto"/>
        <w:jc w:val="both"/>
        <w:rPr>
          <w:rFonts w:ascii="Times New Roman" w:hAnsi="Times New Roman" w:cs="Times New Roman"/>
          <w:b/>
          <w:sz w:val="24"/>
          <w:szCs w:val="24"/>
        </w:rPr>
      </w:pPr>
    </w:p>
    <w:p w:rsidR="00207253" w:rsidRDefault="00A30A9E" w:rsidP="00FF2403">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Se </w:t>
      </w:r>
      <w:r w:rsidR="00207253">
        <w:rPr>
          <w:rFonts w:ascii="Times New Roman" w:hAnsi="Times New Roman" w:cs="Times New Roman"/>
          <w:sz w:val="24"/>
          <w:szCs w:val="26"/>
        </w:rPr>
        <w:t>identificó</w:t>
      </w:r>
      <w:r w:rsidR="00FF2403" w:rsidRPr="00F10F0E">
        <w:rPr>
          <w:rFonts w:ascii="Times New Roman" w:hAnsi="Times New Roman" w:cs="Times New Roman"/>
          <w:sz w:val="24"/>
          <w:szCs w:val="26"/>
        </w:rPr>
        <w:t xml:space="preserve"> el estrangulamiento de las vainas</w:t>
      </w:r>
      <w:r w:rsidR="00FF2403" w:rsidRPr="00F10F0E">
        <w:rPr>
          <w:rFonts w:ascii="Times New Roman" w:hAnsi="Times New Roman" w:cs="Times New Roman"/>
          <w:sz w:val="24"/>
          <w:szCs w:val="24"/>
        </w:rPr>
        <w:t>,</w:t>
      </w:r>
      <w:r w:rsidR="00FF2403" w:rsidRPr="00F10F0E">
        <w:rPr>
          <w:rFonts w:ascii="Times New Roman" w:hAnsi="Times New Roman" w:cs="Times New Roman"/>
          <w:sz w:val="24"/>
          <w:szCs w:val="26"/>
        </w:rPr>
        <w:t xml:space="preserve"> </w:t>
      </w:r>
      <w:r w:rsidR="00FF2403" w:rsidRPr="00F10F0E">
        <w:rPr>
          <w:rFonts w:ascii="Times New Roman" w:hAnsi="Times New Roman" w:cs="Times New Roman"/>
          <w:sz w:val="24"/>
          <w:szCs w:val="24"/>
        </w:rPr>
        <w:t>en una muestra al azar de 30 vainas al momento de la cosecha</w:t>
      </w:r>
      <w:r w:rsidR="00FF2403" w:rsidRPr="00F10F0E">
        <w:rPr>
          <w:rFonts w:ascii="Times New Roman" w:hAnsi="Times New Roman" w:cs="Times New Roman"/>
          <w:sz w:val="24"/>
          <w:szCs w:val="26"/>
        </w:rPr>
        <w:t xml:space="preserve"> a través de la escala propuesta por la</w:t>
      </w:r>
      <w:r w:rsidR="00FF2403" w:rsidRPr="00F10F0E">
        <w:rPr>
          <w:rFonts w:ascii="Times New Roman" w:hAnsi="Times New Roman" w:cs="Times New Roman"/>
          <w:sz w:val="23"/>
          <w:szCs w:val="23"/>
        </w:rPr>
        <w:t xml:space="preserve"> </w:t>
      </w:r>
      <w:r w:rsidR="00FF2403" w:rsidRPr="00F10F0E">
        <w:rPr>
          <w:rStyle w:val="apple-converted-space"/>
          <w:rFonts w:ascii="Times New Roman" w:hAnsi="Times New Roman" w:cs="Times New Roman"/>
          <w:sz w:val="24"/>
          <w:szCs w:val="24"/>
          <w:shd w:val="clear" w:color="auto" w:fill="FFFFFF"/>
        </w:rPr>
        <w:t>Unión Internacional para la Protección de las Obtenciones Vegetales</w:t>
      </w:r>
      <w:r w:rsidR="00FF2403" w:rsidRPr="00F10F0E">
        <w:rPr>
          <w:rFonts w:ascii="Times New Roman" w:hAnsi="Times New Roman" w:cs="Times New Roman"/>
          <w:sz w:val="24"/>
          <w:szCs w:val="26"/>
        </w:rPr>
        <w:t xml:space="preserve"> (</w:t>
      </w:r>
      <w:r w:rsidR="00FF2403" w:rsidRPr="00F10F0E">
        <w:rPr>
          <w:rStyle w:val="apple-converted-space"/>
          <w:rFonts w:ascii="Times New Roman" w:hAnsi="Times New Roman" w:cs="Times New Roman"/>
          <w:sz w:val="24"/>
          <w:szCs w:val="24"/>
          <w:shd w:val="clear" w:color="auto" w:fill="FFFFFF"/>
        </w:rPr>
        <w:t>UPOV</w:t>
      </w:r>
      <w:r w:rsidR="00FF2403" w:rsidRPr="00F10F0E">
        <w:rPr>
          <w:rFonts w:ascii="Times New Roman" w:hAnsi="Times New Roman" w:cs="Times New Roman"/>
          <w:sz w:val="24"/>
          <w:szCs w:val="26"/>
        </w:rPr>
        <w:t xml:space="preserve">) de 1-5; </w:t>
      </w:r>
      <w:r w:rsidR="00FF2403" w:rsidRPr="00F10F0E">
        <w:rPr>
          <w:rFonts w:ascii="Times New Roman" w:hAnsi="Times New Roman" w:cs="Times New Roman"/>
          <w:sz w:val="24"/>
          <w:szCs w:val="24"/>
        </w:rPr>
        <w:t>donde:</w:t>
      </w:r>
    </w:p>
    <w:p w:rsidR="00A70B8A" w:rsidRPr="002A273A" w:rsidRDefault="00A70B8A" w:rsidP="00FF2403">
      <w:pPr>
        <w:tabs>
          <w:tab w:val="left" w:pos="8504"/>
        </w:tabs>
        <w:spacing w:after="0" w:line="360" w:lineRule="auto"/>
        <w:ind w:right="-1"/>
        <w:jc w:val="both"/>
        <w:rPr>
          <w:rFonts w:ascii="Times New Roman" w:hAnsi="Times New Roman" w:cs="Times New Roman"/>
          <w:sz w:val="24"/>
          <w:szCs w:val="24"/>
        </w:rPr>
      </w:pP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1 = Ausentes o muy débiles.</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2 = Débiles.</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3 = Medios.</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4 = Fuertes.</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5 = Muy fuertes.</w:t>
      </w:r>
    </w:p>
    <w:p w:rsidR="00FF2403" w:rsidRPr="00F10F0E" w:rsidRDefault="00FF2403" w:rsidP="00FF2403">
      <w:pPr>
        <w:tabs>
          <w:tab w:val="left" w:pos="8504"/>
        </w:tabs>
        <w:spacing w:after="0" w:line="360" w:lineRule="auto"/>
        <w:ind w:right="-1"/>
        <w:jc w:val="both"/>
        <w:rPr>
          <w:rFonts w:ascii="Times New Roman" w:hAnsi="Times New Roman" w:cs="Times New Roman"/>
          <w:b/>
          <w:color w:val="FF0000"/>
          <w:sz w:val="24"/>
          <w:szCs w:val="24"/>
        </w:rPr>
      </w:pPr>
    </w:p>
    <w:p w:rsidR="00FF2403" w:rsidRPr="00F10F0E" w:rsidRDefault="002A273A" w:rsidP="00FF2403">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FF2403" w:rsidRPr="00F10F0E">
        <w:rPr>
          <w:rFonts w:ascii="Times New Roman" w:hAnsi="Times New Roman" w:cs="Times New Roman"/>
          <w:b/>
          <w:sz w:val="24"/>
          <w:szCs w:val="24"/>
        </w:rPr>
        <w:t>.3.13. Vaneamiento (V%)</w:t>
      </w:r>
    </w:p>
    <w:p w:rsidR="00FF2403" w:rsidRPr="00F10F0E" w:rsidRDefault="00FF2403" w:rsidP="00FF2403">
      <w:pPr>
        <w:tabs>
          <w:tab w:val="left" w:pos="8504"/>
        </w:tabs>
        <w:spacing w:after="0" w:line="360" w:lineRule="auto"/>
        <w:ind w:right="-1"/>
        <w:jc w:val="both"/>
        <w:rPr>
          <w:rFonts w:ascii="Times New Roman" w:hAnsi="Times New Roman" w:cs="Times New Roman"/>
          <w:b/>
          <w:sz w:val="24"/>
          <w:szCs w:val="24"/>
        </w:rPr>
      </w:pPr>
    </w:p>
    <w:p w:rsidR="00FF2403" w:rsidRPr="00F10F0E" w:rsidRDefault="00207253" w:rsidP="00FF2403">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Luego de la cosecha se tomaro</w:t>
      </w:r>
      <w:r w:rsidR="00FF2403" w:rsidRPr="00F10F0E">
        <w:rPr>
          <w:rFonts w:ascii="Times New Roman" w:hAnsi="Times New Roman" w:cs="Times New Roman"/>
          <w:sz w:val="24"/>
          <w:szCs w:val="24"/>
        </w:rPr>
        <w:t>n 100 vainas al azar d</w:t>
      </w:r>
      <w:r>
        <w:rPr>
          <w:rFonts w:ascii="Times New Roman" w:hAnsi="Times New Roman" w:cs="Times New Roman"/>
          <w:sz w:val="24"/>
          <w:szCs w:val="24"/>
        </w:rPr>
        <w:t>e cada tratamiento y se separaro</w:t>
      </w:r>
      <w:r w:rsidR="00FF2403" w:rsidRPr="00F10F0E">
        <w:rPr>
          <w:rFonts w:ascii="Times New Roman" w:hAnsi="Times New Roman" w:cs="Times New Roman"/>
          <w:sz w:val="24"/>
          <w:szCs w:val="24"/>
        </w:rPr>
        <w:t>n las vainas vanas, para expresar en porcentaje.</w:t>
      </w:r>
    </w:p>
    <w:p w:rsidR="00207253" w:rsidRDefault="00207253" w:rsidP="00FF2403">
      <w:pPr>
        <w:tabs>
          <w:tab w:val="left" w:pos="8504"/>
        </w:tabs>
        <w:spacing w:after="0" w:line="360" w:lineRule="auto"/>
        <w:ind w:right="-1"/>
        <w:jc w:val="both"/>
        <w:rPr>
          <w:rFonts w:ascii="Times New Roman" w:eastAsiaTheme="minorHAnsi" w:hAnsi="Times New Roman" w:cs="Times New Roman"/>
          <w:b/>
          <w:bCs/>
          <w:color w:val="000000"/>
          <w:sz w:val="24"/>
          <w:szCs w:val="24"/>
          <w:lang w:val="es-EC" w:eastAsia="en-US"/>
        </w:rPr>
      </w:pPr>
    </w:p>
    <w:p w:rsidR="00FF2403" w:rsidRPr="00EB2F48" w:rsidRDefault="002A273A" w:rsidP="00FF2403">
      <w:pPr>
        <w:spacing w:after="0" w:line="360" w:lineRule="auto"/>
        <w:jc w:val="both"/>
        <w:rPr>
          <w:rFonts w:ascii="Times New Roman" w:eastAsiaTheme="minorHAnsi" w:hAnsi="Times New Roman" w:cs="Times New Roman"/>
          <w:bCs/>
          <w:color w:val="000000"/>
          <w:sz w:val="24"/>
          <w:szCs w:val="24"/>
          <w:lang w:val="es-EC" w:eastAsia="en-US"/>
        </w:rPr>
      </w:pPr>
      <w:r>
        <w:rPr>
          <w:rFonts w:ascii="Times New Roman" w:hAnsi="Times New Roman" w:cs="Times New Roman"/>
          <w:b/>
          <w:sz w:val="24"/>
          <w:szCs w:val="24"/>
        </w:rPr>
        <w:t>4</w:t>
      </w:r>
      <w:r w:rsidR="00FF2403" w:rsidRPr="00F10F0E">
        <w:rPr>
          <w:rFonts w:ascii="Times New Roman" w:hAnsi="Times New Roman" w:cs="Times New Roman"/>
          <w:b/>
          <w:sz w:val="24"/>
          <w:szCs w:val="24"/>
        </w:rPr>
        <w:t>.3.</w:t>
      </w:r>
      <w:r w:rsidR="00FF2403" w:rsidRPr="00F10F0E">
        <w:rPr>
          <w:rFonts w:ascii="Times New Roman" w:hAnsi="Times New Roman" w:cs="Times New Roman"/>
          <w:b/>
          <w:sz w:val="24"/>
          <w:szCs w:val="26"/>
        </w:rPr>
        <w:t xml:space="preserve">14. </w:t>
      </w:r>
      <w:r w:rsidR="00AB73E1">
        <w:rPr>
          <w:rFonts w:ascii="Times New Roman" w:hAnsi="Times New Roman" w:cs="Times New Roman"/>
          <w:b/>
          <w:sz w:val="24"/>
          <w:szCs w:val="24"/>
        </w:rPr>
        <w:t>Granos por vaina (G</w:t>
      </w:r>
      <w:r w:rsidR="00FF2403" w:rsidRPr="00F10F0E">
        <w:rPr>
          <w:rFonts w:ascii="Times New Roman" w:hAnsi="Times New Roman" w:cs="Times New Roman"/>
          <w:b/>
          <w:sz w:val="24"/>
          <w:szCs w:val="24"/>
        </w:rPr>
        <w:t>V)</w:t>
      </w:r>
    </w:p>
    <w:p w:rsidR="00FF2403" w:rsidRPr="00F10F0E" w:rsidRDefault="00FF2403" w:rsidP="00FF2403">
      <w:pPr>
        <w:tabs>
          <w:tab w:val="left" w:pos="8504"/>
        </w:tabs>
        <w:spacing w:after="0" w:line="360" w:lineRule="auto"/>
        <w:ind w:right="-1"/>
        <w:jc w:val="both"/>
        <w:rPr>
          <w:rFonts w:ascii="Times New Roman" w:hAnsi="Times New Roman" w:cs="Times New Roman"/>
          <w:b/>
          <w:sz w:val="24"/>
          <w:szCs w:val="24"/>
        </w:rPr>
      </w:pPr>
    </w:p>
    <w:p w:rsidR="00FF2403" w:rsidRDefault="00207253" w:rsidP="00FF2403">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Se evaluó </w:t>
      </w:r>
      <w:r w:rsidR="00AB73E1">
        <w:rPr>
          <w:rFonts w:ascii="Times New Roman" w:hAnsi="Times New Roman" w:cs="Times New Roman"/>
          <w:sz w:val="24"/>
          <w:szCs w:val="24"/>
        </w:rPr>
        <w:t>contando el número de granos</w:t>
      </w:r>
      <w:r w:rsidR="00675024">
        <w:rPr>
          <w:rFonts w:ascii="Times New Roman" w:hAnsi="Times New Roman" w:cs="Times New Roman"/>
          <w:sz w:val="24"/>
          <w:szCs w:val="24"/>
        </w:rPr>
        <w:t xml:space="preserve"> de </w:t>
      </w:r>
      <w:r w:rsidR="00FF2403" w:rsidRPr="00F10F0E">
        <w:rPr>
          <w:rFonts w:ascii="Times New Roman" w:hAnsi="Times New Roman" w:cs="Times New Roman"/>
          <w:sz w:val="24"/>
          <w:szCs w:val="24"/>
        </w:rPr>
        <w:t>cada v</w:t>
      </w:r>
      <w:r w:rsidR="00615C24">
        <w:rPr>
          <w:rFonts w:ascii="Times New Roman" w:hAnsi="Times New Roman" w:cs="Times New Roman"/>
          <w:sz w:val="24"/>
          <w:szCs w:val="24"/>
        </w:rPr>
        <w:t>aina en</w:t>
      </w:r>
      <w:r w:rsidR="00FF2403" w:rsidRPr="00F10F0E">
        <w:rPr>
          <w:rFonts w:ascii="Times New Roman" w:hAnsi="Times New Roman" w:cs="Times New Roman"/>
          <w:sz w:val="24"/>
          <w:szCs w:val="24"/>
        </w:rPr>
        <w:t xml:space="preserve"> una mu</w:t>
      </w:r>
      <w:r w:rsidR="00675024">
        <w:rPr>
          <w:rFonts w:ascii="Times New Roman" w:hAnsi="Times New Roman" w:cs="Times New Roman"/>
          <w:sz w:val="24"/>
          <w:szCs w:val="24"/>
        </w:rPr>
        <w:t>estra de 30 vainas que se tomaro</w:t>
      </w:r>
      <w:r w:rsidR="00FF2403" w:rsidRPr="00F10F0E">
        <w:rPr>
          <w:rFonts w:ascii="Times New Roman" w:hAnsi="Times New Roman" w:cs="Times New Roman"/>
          <w:sz w:val="24"/>
          <w:szCs w:val="24"/>
        </w:rPr>
        <w:t>n al azar de cada pa</w:t>
      </w:r>
      <w:r w:rsidR="00675024">
        <w:rPr>
          <w:rFonts w:ascii="Times New Roman" w:hAnsi="Times New Roman" w:cs="Times New Roman"/>
          <w:sz w:val="24"/>
          <w:szCs w:val="24"/>
        </w:rPr>
        <w:t>rcela neta, y luego se calculó</w:t>
      </w:r>
      <w:r w:rsidR="00FF2403" w:rsidRPr="00F10F0E">
        <w:rPr>
          <w:rFonts w:ascii="Times New Roman" w:hAnsi="Times New Roman" w:cs="Times New Roman"/>
          <w:sz w:val="24"/>
          <w:szCs w:val="24"/>
        </w:rPr>
        <w:t xml:space="preserve"> un promedio.</w:t>
      </w:r>
    </w:p>
    <w:p w:rsidR="00FF2403" w:rsidRPr="002745A7" w:rsidRDefault="002A273A" w:rsidP="00FF2403">
      <w:pPr>
        <w:tabs>
          <w:tab w:val="left" w:pos="8504"/>
        </w:tabs>
        <w:spacing w:after="0" w:line="360" w:lineRule="auto"/>
        <w:ind w:right="-1"/>
        <w:jc w:val="both"/>
        <w:rPr>
          <w:rFonts w:ascii="Times New Roman" w:hAnsi="Times New Roman" w:cs="Times New Roman"/>
          <w:b/>
          <w:sz w:val="24"/>
          <w:szCs w:val="26"/>
        </w:rPr>
      </w:pPr>
      <w:r>
        <w:rPr>
          <w:rFonts w:ascii="Times New Roman" w:hAnsi="Times New Roman" w:cs="Times New Roman"/>
          <w:b/>
          <w:sz w:val="24"/>
          <w:szCs w:val="24"/>
        </w:rPr>
        <w:lastRenderedPageBreak/>
        <w:t>4</w:t>
      </w:r>
      <w:r w:rsidR="00FF2403" w:rsidRPr="00F10F0E">
        <w:rPr>
          <w:rFonts w:ascii="Times New Roman" w:hAnsi="Times New Roman" w:cs="Times New Roman"/>
          <w:b/>
          <w:sz w:val="24"/>
          <w:szCs w:val="24"/>
        </w:rPr>
        <w:t>.3.</w:t>
      </w:r>
      <w:r w:rsidR="00FF2403" w:rsidRPr="00F10F0E">
        <w:rPr>
          <w:rFonts w:ascii="Times New Roman" w:hAnsi="Times New Roman" w:cs="Times New Roman"/>
          <w:b/>
          <w:sz w:val="24"/>
          <w:szCs w:val="26"/>
        </w:rPr>
        <w:t>1</w:t>
      </w:r>
      <w:r w:rsidR="00FF2403">
        <w:rPr>
          <w:rFonts w:ascii="Times New Roman" w:hAnsi="Times New Roman" w:cs="Times New Roman"/>
          <w:b/>
          <w:sz w:val="24"/>
          <w:szCs w:val="26"/>
        </w:rPr>
        <w:t>5</w:t>
      </w:r>
      <w:r w:rsidR="00AB73E1">
        <w:rPr>
          <w:rFonts w:ascii="Times New Roman" w:hAnsi="Times New Roman" w:cs="Times New Roman"/>
          <w:b/>
          <w:sz w:val="24"/>
          <w:szCs w:val="26"/>
        </w:rPr>
        <w:t xml:space="preserve">. </w:t>
      </w:r>
      <w:r w:rsidR="002745A7" w:rsidRPr="002745A7">
        <w:rPr>
          <w:rFonts w:ascii="Times New Roman" w:hAnsi="Times New Roman" w:cs="Times New Roman"/>
          <w:b/>
          <w:sz w:val="24"/>
          <w:szCs w:val="26"/>
        </w:rPr>
        <w:t xml:space="preserve">Granos </w:t>
      </w:r>
      <w:r w:rsidR="00AB73E1" w:rsidRPr="002745A7">
        <w:rPr>
          <w:rFonts w:ascii="Times New Roman" w:hAnsi="Times New Roman" w:cs="Times New Roman"/>
          <w:b/>
          <w:sz w:val="24"/>
          <w:szCs w:val="26"/>
        </w:rPr>
        <w:t>por planta (G</w:t>
      </w:r>
      <w:r w:rsidR="00FF2403" w:rsidRPr="002745A7">
        <w:rPr>
          <w:rFonts w:ascii="Times New Roman" w:hAnsi="Times New Roman" w:cs="Times New Roman"/>
          <w:b/>
          <w:sz w:val="24"/>
          <w:szCs w:val="26"/>
        </w:rPr>
        <w:t>P)</w:t>
      </w:r>
    </w:p>
    <w:p w:rsidR="00FF2403" w:rsidRPr="002745A7" w:rsidRDefault="00FF2403" w:rsidP="00FF2403">
      <w:pPr>
        <w:tabs>
          <w:tab w:val="left" w:pos="8504"/>
        </w:tabs>
        <w:spacing w:after="0" w:line="360" w:lineRule="auto"/>
        <w:ind w:right="-1"/>
        <w:jc w:val="both"/>
        <w:rPr>
          <w:rFonts w:ascii="Times New Roman" w:hAnsi="Times New Roman" w:cs="Times New Roman"/>
          <w:b/>
          <w:sz w:val="24"/>
          <w:szCs w:val="26"/>
        </w:rPr>
      </w:pPr>
    </w:p>
    <w:p w:rsidR="00FF2403" w:rsidRPr="002745A7" w:rsidRDefault="00FF2403" w:rsidP="00FF2403">
      <w:pPr>
        <w:tabs>
          <w:tab w:val="left" w:pos="8504"/>
        </w:tabs>
        <w:spacing w:after="0" w:line="360" w:lineRule="auto"/>
        <w:ind w:right="-1"/>
        <w:jc w:val="both"/>
        <w:rPr>
          <w:rFonts w:ascii="Times New Roman" w:hAnsi="Times New Roman" w:cs="Times New Roman"/>
          <w:sz w:val="24"/>
          <w:szCs w:val="26"/>
        </w:rPr>
      </w:pPr>
      <w:r w:rsidRPr="002745A7">
        <w:rPr>
          <w:rFonts w:ascii="Times New Roman" w:hAnsi="Times New Roman" w:cs="Times New Roman"/>
          <w:sz w:val="24"/>
          <w:szCs w:val="26"/>
        </w:rPr>
        <w:t>En la fase de madurez fisiológica, s</w:t>
      </w:r>
      <w:r w:rsidR="00675024">
        <w:rPr>
          <w:rFonts w:ascii="Times New Roman" w:hAnsi="Times New Roman" w:cs="Times New Roman"/>
          <w:sz w:val="24"/>
          <w:szCs w:val="26"/>
        </w:rPr>
        <w:t>e contaro</w:t>
      </w:r>
      <w:r w:rsidR="00AB73E1" w:rsidRPr="002745A7">
        <w:rPr>
          <w:rFonts w:ascii="Times New Roman" w:hAnsi="Times New Roman" w:cs="Times New Roman"/>
          <w:sz w:val="24"/>
          <w:szCs w:val="26"/>
        </w:rPr>
        <w:t>n el número de granos</w:t>
      </w:r>
      <w:r w:rsidRPr="002745A7">
        <w:rPr>
          <w:rFonts w:ascii="Times New Roman" w:hAnsi="Times New Roman" w:cs="Times New Roman"/>
          <w:sz w:val="24"/>
          <w:szCs w:val="26"/>
        </w:rPr>
        <w:t xml:space="preserve"> por planta en una muestra al azar de </w:t>
      </w:r>
      <w:r w:rsidR="00615C24" w:rsidRPr="002745A7">
        <w:rPr>
          <w:rFonts w:ascii="Times New Roman" w:hAnsi="Times New Roman" w:cs="Times New Roman"/>
          <w:sz w:val="24"/>
          <w:szCs w:val="26"/>
        </w:rPr>
        <w:t>3</w:t>
      </w:r>
      <w:r w:rsidRPr="002745A7">
        <w:rPr>
          <w:rFonts w:ascii="Times New Roman" w:hAnsi="Times New Roman" w:cs="Times New Roman"/>
          <w:sz w:val="24"/>
          <w:szCs w:val="26"/>
        </w:rPr>
        <w:t>0 plantas de cada parcela neta.</w:t>
      </w:r>
    </w:p>
    <w:p w:rsidR="00747D71" w:rsidRDefault="00747D71" w:rsidP="00FF2403">
      <w:pPr>
        <w:spacing w:after="0" w:line="360" w:lineRule="auto"/>
        <w:jc w:val="both"/>
        <w:rPr>
          <w:rFonts w:ascii="Times New Roman" w:hAnsi="Times New Roman" w:cs="Times New Roman"/>
          <w:b/>
          <w:sz w:val="24"/>
          <w:szCs w:val="24"/>
        </w:rPr>
      </w:pPr>
    </w:p>
    <w:p w:rsidR="00615C24" w:rsidRPr="001532D9" w:rsidRDefault="002A273A" w:rsidP="00FF2403">
      <w:pPr>
        <w:spacing w:after="0" w:line="360" w:lineRule="auto"/>
        <w:jc w:val="both"/>
        <w:rPr>
          <w:rFonts w:ascii="Times New Roman" w:hAnsi="Times New Roman" w:cs="Times New Roman"/>
          <w:b/>
          <w:sz w:val="24"/>
          <w:szCs w:val="26"/>
        </w:rPr>
      </w:pPr>
      <w:r>
        <w:rPr>
          <w:rFonts w:ascii="Times New Roman" w:hAnsi="Times New Roman" w:cs="Times New Roman"/>
          <w:b/>
          <w:sz w:val="24"/>
          <w:szCs w:val="24"/>
        </w:rPr>
        <w:t>4</w:t>
      </w:r>
      <w:r w:rsidR="00FF2403" w:rsidRPr="00F10F0E">
        <w:rPr>
          <w:rFonts w:ascii="Times New Roman" w:hAnsi="Times New Roman" w:cs="Times New Roman"/>
          <w:b/>
          <w:sz w:val="24"/>
          <w:szCs w:val="24"/>
        </w:rPr>
        <w:t>.3.</w:t>
      </w:r>
      <w:r w:rsidR="00FF2403" w:rsidRPr="00F10F0E">
        <w:rPr>
          <w:rFonts w:ascii="Times New Roman" w:hAnsi="Times New Roman" w:cs="Times New Roman"/>
          <w:b/>
          <w:sz w:val="24"/>
          <w:szCs w:val="26"/>
        </w:rPr>
        <w:t>1</w:t>
      </w:r>
      <w:r w:rsidR="00FF2403">
        <w:rPr>
          <w:rFonts w:ascii="Times New Roman" w:hAnsi="Times New Roman" w:cs="Times New Roman"/>
          <w:b/>
          <w:sz w:val="24"/>
          <w:szCs w:val="26"/>
        </w:rPr>
        <w:t>6</w:t>
      </w:r>
      <w:r w:rsidR="00FF2403" w:rsidRPr="00F10F0E">
        <w:rPr>
          <w:rFonts w:ascii="Times New Roman" w:hAnsi="Times New Roman" w:cs="Times New Roman"/>
          <w:b/>
          <w:sz w:val="24"/>
          <w:szCs w:val="26"/>
        </w:rPr>
        <w:t xml:space="preserve">. </w:t>
      </w:r>
      <w:r w:rsidR="00AB73E1" w:rsidRPr="001532D9">
        <w:rPr>
          <w:rFonts w:ascii="Times New Roman" w:hAnsi="Times New Roman" w:cs="Times New Roman"/>
          <w:b/>
          <w:sz w:val="24"/>
          <w:szCs w:val="26"/>
        </w:rPr>
        <w:t>Número de grano</w:t>
      </w:r>
      <w:r w:rsidR="00615C24" w:rsidRPr="001532D9">
        <w:rPr>
          <w:rFonts w:ascii="Times New Roman" w:hAnsi="Times New Roman" w:cs="Times New Roman"/>
          <w:b/>
          <w:sz w:val="24"/>
          <w:szCs w:val="26"/>
        </w:rPr>
        <w:t>s por kilogramo (N</w:t>
      </w:r>
      <w:r w:rsidR="00AB73E1" w:rsidRPr="001532D9">
        <w:rPr>
          <w:rFonts w:ascii="Times New Roman" w:hAnsi="Times New Roman" w:cs="Times New Roman"/>
          <w:b/>
          <w:sz w:val="24"/>
          <w:szCs w:val="26"/>
        </w:rPr>
        <w:t>G</w:t>
      </w:r>
      <w:r w:rsidR="00615C24" w:rsidRPr="001532D9">
        <w:rPr>
          <w:rFonts w:ascii="Times New Roman" w:hAnsi="Times New Roman" w:cs="Times New Roman"/>
          <w:b/>
          <w:sz w:val="24"/>
          <w:szCs w:val="26"/>
        </w:rPr>
        <w:t>-kg)</w:t>
      </w:r>
    </w:p>
    <w:p w:rsidR="00615C24" w:rsidRDefault="00615C24" w:rsidP="00FF2403">
      <w:pPr>
        <w:spacing w:after="0" w:line="360" w:lineRule="auto"/>
        <w:jc w:val="both"/>
        <w:rPr>
          <w:rFonts w:ascii="Times New Roman" w:hAnsi="Times New Roman" w:cs="Times New Roman"/>
          <w:b/>
          <w:sz w:val="24"/>
          <w:szCs w:val="26"/>
        </w:rPr>
      </w:pPr>
    </w:p>
    <w:p w:rsidR="00615C24" w:rsidRPr="00CB5840" w:rsidRDefault="00AB73E1" w:rsidP="00FF2403">
      <w:pPr>
        <w:spacing w:after="0" w:line="360" w:lineRule="auto"/>
        <w:jc w:val="both"/>
        <w:rPr>
          <w:rFonts w:ascii="Times New Roman" w:hAnsi="Times New Roman" w:cs="Times New Roman"/>
          <w:sz w:val="24"/>
          <w:szCs w:val="26"/>
        </w:rPr>
      </w:pPr>
      <w:r>
        <w:rPr>
          <w:rFonts w:ascii="Times New Roman" w:hAnsi="Times New Roman" w:cs="Times New Roman"/>
          <w:sz w:val="24"/>
          <w:szCs w:val="26"/>
        </w:rPr>
        <w:t>S</w:t>
      </w:r>
      <w:r w:rsidR="00675024">
        <w:rPr>
          <w:rFonts w:ascii="Times New Roman" w:hAnsi="Times New Roman" w:cs="Times New Roman"/>
          <w:sz w:val="24"/>
          <w:szCs w:val="26"/>
        </w:rPr>
        <w:t>e tomó</w:t>
      </w:r>
      <w:r w:rsidR="00615C24" w:rsidRPr="00615C24">
        <w:rPr>
          <w:rFonts w:ascii="Times New Roman" w:hAnsi="Times New Roman" w:cs="Times New Roman"/>
          <w:sz w:val="24"/>
          <w:szCs w:val="26"/>
        </w:rPr>
        <w:t xml:space="preserve"> </w:t>
      </w:r>
      <w:r>
        <w:rPr>
          <w:rFonts w:ascii="Times New Roman" w:hAnsi="Times New Roman" w:cs="Times New Roman"/>
          <w:sz w:val="24"/>
          <w:szCs w:val="26"/>
        </w:rPr>
        <w:t>una muestra de 1 kg de grano de maní, limpio</w:t>
      </w:r>
      <w:r w:rsidR="00CC2A13">
        <w:rPr>
          <w:rFonts w:ascii="Times New Roman" w:hAnsi="Times New Roman" w:cs="Times New Roman"/>
          <w:sz w:val="24"/>
          <w:szCs w:val="26"/>
        </w:rPr>
        <w:t xml:space="preserve"> y al 14 % de </w:t>
      </w:r>
      <w:r w:rsidR="00675024">
        <w:rPr>
          <w:rFonts w:ascii="Times New Roman" w:hAnsi="Times New Roman" w:cs="Times New Roman"/>
          <w:sz w:val="24"/>
          <w:szCs w:val="26"/>
        </w:rPr>
        <w:t>humedad y se procedió</w:t>
      </w:r>
      <w:r w:rsidR="00CC2A13" w:rsidRPr="00CB5840">
        <w:rPr>
          <w:rFonts w:ascii="Times New Roman" w:hAnsi="Times New Roman" w:cs="Times New Roman"/>
          <w:sz w:val="24"/>
          <w:szCs w:val="26"/>
        </w:rPr>
        <w:t xml:space="preserve"> a </w:t>
      </w:r>
      <w:r w:rsidR="00CB5840">
        <w:rPr>
          <w:rFonts w:ascii="Times New Roman" w:hAnsi="Times New Roman" w:cs="Times New Roman"/>
          <w:sz w:val="24"/>
          <w:szCs w:val="26"/>
        </w:rPr>
        <w:t xml:space="preserve">contar el número de </w:t>
      </w:r>
      <w:r>
        <w:rPr>
          <w:rFonts w:ascii="Times New Roman" w:hAnsi="Times New Roman" w:cs="Times New Roman"/>
          <w:sz w:val="24"/>
          <w:szCs w:val="26"/>
        </w:rPr>
        <w:t xml:space="preserve">granos </w:t>
      </w:r>
      <w:r w:rsidR="00CB5840">
        <w:rPr>
          <w:rFonts w:ascii="Times New Roman" w:hAnsi="Times New Roman" w:cs="Times New Roman"/>
          <w:sz w:val="24"/>
          <w:szCs w:val="26"/>
        </w:rPr>
        <w:t>por kilogramo.</w:t>
      </w:r>
    </w:p>
    <w:p w:rsidR="00615C24" w:rsidRDefault="00615C24" w:rsidP="00FF2403">
      <w:pPr>
        <w:spacing w:after="0" w:line="360" w:lineRule="auto"/>
        <w:jc w:val="both"/>
        <w:rPr>
          <w:rFonts w:ascii="Times New Roman" w:hAnsi="Times New Roman" w:cs="Times New Roman"/>
          <w:b/>
          <w:sz w:val="24"/>
          <w:szCs w:val="26"/>
        </w:rPr>
      </w:pPr>
    </w:p>
    <w:p w:rsidR="00FF2403" w:rsidRPr="00F10F0E" w:rsidRDefault="002A273A" w:rsidP="00FF2403">
      <w:pPr>
        <w:spacing w:after="0" w:line="360" w:lineRule="auto"/>
        <w:jc w:val="both"/>
        <w:rPr>
          <w:rFonts w:ascii="Times New Roman" w:hAnsi="Times New Roman" w:cs="Times New Roman"/>
          <w:b/>
          <w:sz w:val="24"/>
          <w:szCs w:val="26"/>
        </w:rPr>
      </w:pPr>
      <w:r>
        <w:rPr>
          <w:rFonts w:ascii="Times New Roman" w:hAnsi="Times New Roman" w:cs="Times New Roman"/>
          <w:b/>
          <w:sz w:val="24"/>
          <w:szCs w:val="24"/>
        </w:rPr>
        <w:t>4</w:t>
      </w:r>
      <w:r w:rsidR="00615C24" w:rsidRPr="00F10F0E">
        <w:rPr>
          <w:rFonts w:ascii="Times New Roman" w:hAnsi="Times New Roman" w:cs="Times New Roman"/>
          <w:b/>
          <w:sz w:val="24"/>
          <w:szCs w:val="24"/>
        </w:rPr>
        <w:t>.3.</w:t>
      </w:r>
      <w:r w:rsidR="00615C24" w:rsidRPr="00F10F0E">
        <w:rPr>
          <w:rFonts w:ascii="Times New Roman" w:hAnsi="Times New Roman" w:cs="Times New Roman"/>
          <w:b/>
          <w:sz w:val="24"/>
          <w:szCs w:val="26"/>
        </w:rPr>
        <w:t>1</w:t>
      </w:r>
      <w:r w:rsidR="00CC2A13">
        <w:rPr>
          <w:rFonts w:ascii="Times New Roman" w:hAnsi="Times New Roman" w:cs="Times New Roman"/>
          <w:b/>
          <w:sz w:val="24"/>
          <w:szCs w:val="26"/>
        </w:rPr>
        <w:t>7</w:t>
      </w:r>
      <w:r w:rsidR="00615C24" w:rsidRPr="00F10F0E">
        <w:rPr>
          <w:rFonts w:ascii="Times New Roman" w:hAnsi="Times New Roman" w:cs="Times New Roman"/>
          <w:b/>
          <w:sz w:val="24"/>
          <w:szCs w:val="26"/>
        </w:rPr>
        <w:t xml:space="preserve">. </w:t>
      </w:r>
      <w:r w:rsidR="00AB73E1">
        <w:rPr>
          <w:rFonts w:ascii="Times New Roman" w:eastAsiaTheme="minorHAnsi" w:hAnsi="Times New Roman" w:cs="Times New Roman"/>
          <w:b/>
          <w:bCs/>
          <w:sz w:val="24"/>
          <w:szCs w:val="24"/>
          <w:lang w:val="es-EC" w:eastAsia="en-US"/>
        </w:rPr>
        <w:t>Color de la testa del grano (CTG</w:t>
      </w:r>
      <w:r w:rsidR="00FF2403" w:rsidRPr="00F10F0E">
        <w:rPr>
          <w:rFonts w:ascii="Times New Roman" w:eastAsiaTheme="minorHAnsi" w:hAnsi="Times New Roman" w:cs="Times New Roman"/>
          <w:b/>
          <w:bCs/>
          <w:sz w:val="24"/>
          <w:szCs w:val="24"/>
          <w:lang w:val="es-EC" w:eastAsia="en-US"/>
        </w:rPr>
        <w:t>)</w:t>
      </w:r>
    </w:p>
    <w:p w:rsidR="00FF2403" w:rsidRPr="00F10F0E" w:rsidRDefault="00FF2403" w:rsidP="00FF2403">
      <w:pPr>
        <w:autoSpaceDE w:val="0"/>
        <w:autoSpaceDN w:val="0"/>
        <w:adjustRightInd w:val="0"/>
        <w:spacing w:after="0"/>
        <w:rPr>
          <w:rFonts w:ascii="Times New Roman" w:eastAsiaTheme="minorHAnsi" w:hAnsi="Times New Roman" w:cs="Times New Roman"/>
          <w:b/>
          <w:bCs/>
          <w:sz w:val="24"/>
          <w:szCs w:val="24"/>
          <w:lang w:val="es-EC" w:eastAsia="en-US"/>
        </w:rPr>
      </w:pPr>
    </w:p>
    <w:p w:rsidR="00675024" w:rsidRDefault="00A30A9E" w:rsidP="00FF2403">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Se </w:t>
      </w:r>
      <w:r w:rsidR="00675024">
        <w:rPr>
          <w:rFonts w:ascii="Times New Roman" w:hAnsi="Times New Roman" w:cs="Times New Roman"/>
          <w:sz w:val="24"/>
          <w:szCs w:val="26"/>
        </w:rPr>
        <w:t>identificó</w:t>
      </w:r>
      <w:r w:rsidR="00FF2403" w:rsidRPr="00F10F0E">
        <w:rPr>
          <w:rFonts w:ascii="Times New Roman" w:hAnsi="Times New Roman" w:cs="Times New Roman"/>
          <w:sz w:val="24"/>
          <w:szCs w:val="26"/>
        </w:rPr>
        <w:t xml:space="preserve"> el</w:t>
      </w:r>
      <w:r w:rsidR="00AB73E1">
        <w:rPr>
          <w:rFonts w:ascii="Times New Roman" w:hAnsi="Times New Roman" w:cs="Times New Roman"/>
          <w:sz w:val="24"/>
          <w:szCs w:val="26"/>
        </w:rPr>
        <w:t xml:space="preserve"> color de la testa del grano</w:t>
      </w:r>
      <w:r w:rsidR="00FF2403" w:rsidRPr="00F10F0E">
        <w:rPr>
          <w:rFonts w:ascii="Times New Roman" w:hAnsi="Times New Roman" w:cs="Times New Roman"/>
          <w:sz w:val="24"/>
          <w:szCs w:val="24"/>
        </w:rPr>
        <w:t>,</w:t>
      </w:r>
      <w:r w:rsidR="00FF2403" w:rsidRPr="00F10F0E">
        <w:rPr>
          <w:rFonts w:ascii="Times New Roman" w:hAnsi="Times New Roman" w:cs="Times New Roman"/>
          <w:sz w:val="24"/>
          <w:szCs w:val="26"/>
        </w:rPr>
        <w:t xml:space="preserve"> </w:t>
      </w:r>
      <w:r w:rsidR="00FF2403" w:rsidRPr="00F10F0E">
        <w:rPr>
          <w:rFonts w:ascii="Times New Roman" w:hAnsi="Times New Roman" w:cs="Times New Roman"/>
          <w:sz w:val="24"/>
          <w:szCs w:val="24"/>
        </w:rPr>
        <w:t>en un</w:t>
      </w:r>
      <w:r w:rsidR="00AB73E1">
        <w:rPr>
          <w:rFonts w:ascii="Times New Roman" w:hAnsi="Times New Roman" w:cs="Times New Roman"/>
          <w:sz w:val="24"/>
          <w:szCs w:val="24"/>
        </w:rPr>
        <w:t>a muestra al azar de 30 granos</w:t>
      </w:r>
      <w:r w:rsidR="00FF2403" w:rsidRPr="00F10F0E">
        <w:rPr>
          <w:rFonts w:ascii="Times New Roman" w:hAnsi="Times New Roman" w:cs="Times New Roman"/>
          <w:sz w:val="24"/>
          <w:szCs w:val="24"/>
        </w:rPr>
        <w:t xml:space="preserve"> de cada tratamiento al momento de la cosecha</w:t>
      </w:r>
      <w:r w:rsidR="00FF2403" w:rsidRPr="00F10F0E">
        <w:rPr>
          <w:rFonts w:ascii="Times New Roman" w:hAnsi="Times New Roman" w:cs="Times New Roman"/>
          <w:sz w:val="24"/>
          <w:szCs w:val="26"/>
        </w:rPr>
        <w:t xml:space="preserve"> a través de la escala propuesta</w:t>
      </w:r>
      <w:r w:rsidR="001D1F3A">
        <w:rPr>
          <w:rFonts w:ascii="Times New Roman" w:hAnsi="Times New Roman" w:cs="Times New Roman"/>
          <w:sz w:val="24"/>
          <w:szCs w:val="26"/>
        </w:rPr>
        <w:t xml:space="preserve"> por</w:t>
      </w:r>
      <w:r w:rsidR="00FF2403" w:rsidRPr="00F10F0E">
        <w:rPr>
          <w:rFonts w:ascii="Times New Roman" w:hAnsi="Times New Roman" w:cs="Times New Roman"/>
          <w:sz w:val="24"/>
          <w:szCs w:val="26"/>
        </w:rPr>
        <w:t xml:space="preserve"> la</w:t>
      </w:r>
      <w:r w:rsidR="00FF2403" w:rsidRPr="00F10F0E">
        <w:rPr>
          <w:rFonts w:ascii="Times New Roman" w:hAnsi="Times New Roman" w:cs="Times New Roman"/>
          <w:sz w:val="23"/>
          <w:szCs w:val="23"/>
        </w:rPr>
        <w:t xml:space="preserve"> </w:t>
      </w:r>
      <w:r w:rsidR="00FF2403" w:rsidRPr="00F10F0E">
        <w:rPr>
          <w:rStyle w:val="apple-converted-space"/>
          <w:rFonts w:ascii="Times New Roman" w:hAnsi="Times New Roman" w:cs="Times New Roman"/>
          <w:sz w:val="24"/>
          <w:szCs w:val="24"/>
          <w:shd w:val="clear" w:color="auto" w:fill="FFFFFF"/>
        </w:rPr>
        <w:t>Unión Internacional para la Protección de las Obtenciones Vegetales</w:t>
      </w:r>
      <w:r w:rsidR="00FF2403" w:rsidRPr="00F10F0E">
        <w:rPr>
          <w:rFonts w:ascii="Times New Roman" w:hAnsi="Times New Roman" w:cs="Times New Roman"/>
          <w:sz w:val="24"/>
          <w:szCs w:val="26"/>
        </w:rPr>
        <w:t xml:space="preserve"> (</w:t>
      </w:r>
      <w:r w:rsidR="00FF2403" w:rsidRPr="00F10F0E">
        <w:rPr>
          <w:rStyle w:val="apple-converted-space"/>
          <w:rFonts w:ascii="Times New Roman" w:hAnsi="Times New Roman" w:cs="Times New Roman"/>
          <w:sz w:val="24"/>
          <w:szCs w:val="24"/>
          <w:shd w:val="clear" w:color="auto" w:fill="FFFFFF"/>
        </w:rPr>
        <w:t>UPOV</w:t>
      </w:r>
      <w:r w:rsidR="00FF2403" w:rsidRPr="00F10F0E">
        <w:rPr>
          <w:rFonts w:ascii="Times New Roman" w:hAnsi="Times New Roman" w:cs="Times New Roman"/>
          <w:sz w:val="24"/>
          <w:szCs w:val="26"/>
        </w:rPr>
        <w:t xml:space="preserve">) de 1-4; </w:t>
      </w:r>
      <w:r w:rsidR="00FF2403" w:rsidRPr="00F10F0E">
        <w:rPr>
          <w:rFonts w:ascii="Times New Roman" w:hAnsi="Times New Roman" w:cs="Times New Roman"/>
          <w:sz w:val="24"/>
          <w:szCs w:val="24"/>
        </w:rPr>
        <w:t>donde:</w:t>
      </w:r>
    </w:p>
    <w:p w:rsidR="00A70B8A" w:rsidRPr="002A273A" w:rsidRDefault="00A70B8A" w:rsidP="00FF2403">
      <w:pPr>
        <w:tabs>
          <w:tab w:val="left" w:pos="8504"/>
        </w:tabs>
        <w:spacing w:after="0" w:line="360" w:lineRule="auto"/>
        <w:ind w:right="-1"/>
        <w:jc w:val="both"/>
        <w:rPr>
          <w:rFonts w:ascii="Times New Roman" w:hAnsi="Times New Roman" w:cs="Times New Roman"/>
          <w:sz w:val="24"/>
          <w:szCs w:val="24"/>
        </w:rPr>
      </w:pPr>
    </w:p>
    <w:p w:rsidR="00FF2403" w:rsidRPr="00F10F0E" w:rsidRDefault="00FF2403" w:rsidP="00675024">
      <w:pPr>
        <w:autoSpaceDE w:val="0"/>
        <w:autoSpaceDN w:val="0"/>
        <w:adjustRightInd w:val="0"/>
        <w:spacing w:after="0" w:line="360" w:lineRule="auto"/>
        <w:rPr>
          <w:rFonts w:ascii="Times New Roman" w:eastAsiaTheme="minorHAnsi" w:hAnsi="Times New Roman" w:cs="Times New Roman"/>
          <w:sz w:val="24"/>
          <w:szCs w:val="24"/>
          <w:lang w:val="es-EC" w:eastAsia="en-US"/>
        </w:rPr>
      </w:pPr>
      <w:r w:rsidRPr="00F10F0E">
        <w:rPr>
          <w:rFonts w:ascii="Times New Roman" w:eastAsiaTheme="minorHAnsi" w:hAnsi="Times New Roman" w:cs="Times New Roman"/>
          <w:sz w:val="24"/>
          <w:szCs w:val="24"/>
          <w:lang w:val="es-EC" w:eastAsia="en-US"/>
        </w:rPr>
        <w:t>1= Blanco.</w:t>
      </w:r>
    </w:p>
    <w:p w:rsidR="00FF2403" w:rsidRPr="00F10F0E" w:rsidRDefault="00FF2403" w:rsidP="00675024">
      <w:pPr>
        <w:autoSpaceDE w:val="0"/>
        <w:autoSpaceDN w:val="0"/>
        <w:adjustRightInd w:val="0"/>
        <w:spacing w:after="0" w:line="360" w:lineRule="auto"/>
        <w:rPr>
          <w:rFonts w:ascii="Times New Roman" w:eastAsiaTheme="minorHAnsi" w:hAnsi="Times New Roman" w:cs="Times New Roman"/>
          <w:sz w:val="24"/>
          <w:szCs w:val="24"/>
          <w:lang w:val="es-EC" w:eastAsia="en-US"/>
        </w:rPr>
      </w:pPr>
      <w:r w:rsidRPr="00F10F0E">
        <w:rPr>
          <w:rFonts w:ascii="Times New Roman" w:eastAsiaTheme="minorHAnsi" w:hAnsi="Times New Roman" w:cs="Times New Roman"/>
          <w:sz w:val="24"/>
          <w:szCs w:val="24"/>
          <w:lang w:val="es-EC" w:eastAsia="en-US"/>
        </w:rPr>
        <w:t>2= Rosa amarronado.</w:t>
      </w:r>
    </w:p>
    <w:p w:rsidR="00FF2403" w:rsidRPr="00F10F0E" w:rsidRDefault="00FF2403" w:rsidP="00675024">
      <w:pPr>
        <w:autoSpaceDE w:val="0"/>
        <w:autoSpaceDN w:val="0"/>
        <w:adjustRightInd w:val="0"/>
        <w:spacing w:after="0" w:line="360" w:lineRule="auto"/>
        <w:rPr>
          <w:rFonts w:ascii="Times New Roman" w:eastAsiaTheme="minorHAnsi" w:hAnsi="Times New Roman" w:cs="Times New Roman"/>
          <w:sz w:val="24"/>
          <w:szCs w:val="24"/>
          <w:lang w:val="es-EC" w:eastAsia="en-US"/>
        </w:rPr>
      </w:pPr>
      <w:r w:rsidRPr="00F10F0E">
        <w:rPr>
          <w:rFonts w:ascii="Times New Roman" w:eastAsiaTheme="minorHAnsi" w:hAnsi="Times New Roman" w:cs="Times New Roman"/>
          <w:sz w:val="24"/>
          <w:szCs w:val="24"/>
          <w:lang w:val="es-EC" w:eastAsia="en-US"/>
        </w:rPr>
        <w:t>3= Rojo</w:t>
      </w:r>
    </w:p>
    <w:p w:rsidR="00FF2403" w:rsidRPr="00F10F0E" w:rsidRDefault="00FF2403" w:rsidP="00675024">
      <w:pPr>
        <w:autoSpaceDE w:val="0"/>
        <w:autoSpaceDN w:val="0"/>
        <w:adjustRightInd w:val="0"/>
        <w:spacing w:after="0" w:line="360" w:lineRule="auto"/>
        <w:rPr>
          <w:rFonts w:ascii="Times New Roman" w:eastAsiaTheme="minorHAnsi" w:hAnsi="Times New Roman" w:cs="Times New Roman"/>
          <w:sz w:val="24"/>
          <w:szCs w:val="24"/>
          <w:lang w:val="es-EC" w:eastAsia="en-US"/>
        </w:rPr>
      </w:pPr>
      <w:r w:rsidRPr="00F10F0E">
        <w:rPr>
          <w:rFonts w:ascii="Times New Roman" w:eastAsiaTheme="minorHAnsi" w:hAnsi="Times New Roman" w:cs="Times New Roman"/>
          <w:sz w:val="24"/>
          <w:szCs w:val="24"/>
          <w:lang w:val="es-EC" w:eastAsia="en-US"/>
        </w:rPr>
        <w:t>4= Púrpura</w:t>
      </w:r>
    </w:p>
    <w:p w:rsidR="00FF2403" w:rsidRPr="00F10F0E" w:rsidRDefault="00FF2403" w:rsidP="00FF2403">
      <w:pPr>
        <w:spacing w:after="0" w:line="360" w:lineRule="auto"/>
        <w:jc w:val="both"/>
        <w:rPr>
          <w:rFonts w:ascii="Times New Roman" w:hAnsi="Times New Roman" w:cs="Times New Roman"/>
          <w:b/>
          <w:sz w:val="24"/>
          <w:szCs w:val="26"/>
        </w:rPr>
      </w:pPr>
    </w:p>
    <w:p w:rsidR="00FF2403" w:rsidRPr="00F10F0E" w:rsidRDefault="002A273A" w:rsidP="00FF2403">
      <w:pPr>
        <w:spacing w:after="0" w:line="360" w:lineRule="auto"/>
        <w:jc w:val="both"/>
        <w:rPr>
          <w:rFonts w:ascii="Times New Roman" w:hAnsi="Times New Roman" w:cs="Times New Roman"/>
          <w:sz w:val="24"/>
          <w:szCs w:val="24"/>
        </w:rPr>
      </w:pPr>
      <w:r>
        <w:rPr>
          <w:rFonts w:ascii="Times New Roman" w:hAnsi="Times New Roman" w:cs="Times New Roman"/>
          <w:b/>
          <w:sz w:val="24"/>
          <w:szCs w:val="26"/>
        </w:rPr>
        <w:t>4</w:t>
      </w:r>
      <w:r w:rsidR="00CC2A13">
        <w:rPr>
          <w:rFonts w:ascii="Times New Roman" w:hAnsi="Times New Roman" w:cs="Times New Roman"/>
          <w:b/>
          <w:sz w:val="24"/>
          <w:szCs w:val="26"/>
        </w:rPr>
        <w:t>.3.18</w:t>
      </w:r>
      <w:r w:rsidR="00FF2403" w:rsidRPr="00F10F0E">
        <w:rPr>
          <w:rFonts w:ascii="Times New Roman" w:hAnsi="Times New Roman" w:cs="Times New Roman"/>
          <w:b/>
          <w:sz w:val="24"/>
          <w:szCs w:val="26"/>
        </w:rPr>
        <w:t>. Porcentaje de humedad del grano (PH)</w:t>
      </w:r>
    </w:p>
    <w:p w:rsidR="00FF2403" w:rsidRPr="00F10F0E" w:rsidRDefault="00FF2403" w:rsidP="00FF2403">
      <w:pPr>
        <w:tabs>
          <w:tab w:val="left" w:pos="8504"/>
        </w:tabs>
        <w:spacing w:after="0" w:line="360" w:lineRule="auto"/>
        <w:ind w:right="-1"/>
        <w:jc w:val="both"/>
        <w:rPr>
          <w:rFonts w:ascii="Times New Roman" w:hAnsi="Times New Roman" w:cs="Times New Roman"/>
          <w:b/>
          <w:sz w:val="24"/>
          <w:szCs w:val="26"/>
        </w:rPr>
      </w:pPr>
    </w:p>
    <w:p w:rsidR="00FF2403" w:rsidRPr="00F10F0E" w:rsidRDefault="00FF2403" w:rsidP="00FF2403">
      <w:pPr>
        <w:pStyle w:val="NormalWeb"/>
        <w:spacing w:before="0" w:beforeAutospacing="0" w:after="0" w:afterAutospacing="0" w:line="360" w:lineRule="auto"/>
        <w:jc w:val="both"/>
        <w:rPr>
          <w:lang w:val="es-ES_tradnl"/>
        </w:rPr>
      </w:pPr>
      <w:r w:rsidRPr="00F10F0E">
        <w:rPr>
          <w:lang w:val="es-ES_tradnl"/>
        </w:rPr>
        <w:t>Este indi</w:t>
      </w:r>
      <w:r w:rsidR="00675024">
        <w:rPr>
          <w:lang w:val="es-ES_tradnl"/>
        </w:rPr>
        <w:t xml:space="preserve">cador de humedad, se registró </w:t>
      </w:r>
      <w:r w:rsidRPr="00F10F0E">
        <w:rPr>
          <w:lang w:val="es-ES_tradnl"/>
        </w:rPr>
        <w:t>con la ayuda de un determinador portátil de humedad en porcentaje, después de la cosecha en una muestra de 100 gramos de cada unidad experimental, en el laboratorio del INIAP-EELS.</w:t>
      </w:r>
    </w:p>
    <w:p w:rsidR="002A273A" w:rsidRDefault="002A273A" w:rsidP="00FF2403">
      <w:pPr>
        <w:tabs>
          <w:tab w:val="left" w:pos="8504"/>
        </w:tabs>
        <w:spacing w:after="0" w:line="360" w:lineRule="auto"/>
        <w:ind w:right="-1"/>
        <w:jc w:val="both"/>
        <w:rPr>
          <w:rFonts w:ascii="Times New Roman" w:hAnsi="Times New Roman" w:cs="Times New Roman"/>
          <w:b/>
          <w:sz w:val="24"/>
          <w:szCs w:val="26"/>
        </w:rPr>
      </w:pPr>
    </w:p>
    <w:p w:rsidR="00FF2403" w:rsidRPr="00F10F0E" w:rsidRDefault="002A273A" w:rsidP="00FF2403">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6"/>
        </w:rPr>
        <w:t>4</w:t>
      </w:r>
      <w:r w:rsidR="00CC2A13">
        <w:rPr>
          <w:rFonts w:ascii="Times New Roman" w:hAnsi="Times New Roman" w:cs="Times New Roman"/>
          <w:b/>
          <w:sz w:val="24"/>
          <w:szCs w:val="26"/>
        </w:rPr>
        <w:t>.3.19</w:t>
      </w:r>
      <w:r w:rsidR="00FF2403" w:rsidRPr="00F10F0E">
        <w:rPr>
          <w:rFonts w:ascii="Times New Roman" w:hAnsi="Times New Roman" w:cs="Times New Roman"/>
          <w:b/>
          <w:sz w:val="24"/>
          <w:szCs w:val="26"/>
        </w:rPr>
        <w:t xml:space="preserve">. </w:t>
      </w:r>
      <w:r w:rsidR="00AB73E1">
        <w:rPr>
          <w:rFonts w:ascii="Times New Roman" w:hAnsi="Times New Roman" w:cs="Times New Roman"/>
          <w:b/>
          <w:sz w:val="24"/>
          <w:szCs w:val="24"/>
        </w:rPr>
        <w:t>Peso de 100 granos (PG</w:t>
      </w:r>
      <w:r w:rsidR="00FF2403" w:rsidRPr="00F10F0E">
        <w:rPr>
          <w:rFonts w:ascii="Times New Roman" w:hAnsi="Times New Roman" w:cs="Times New Roman"/>
          <w:b/>
          <w:sz w:val="24"/>
          <w:szCs w:val="24"/>
        </w:rPr>
        <w:t>)</w:t>
      </w:r>
    </w:p>
    <w:p w:rsidR="00FF2403" w:rsidRPr="00F10F0E" w:rsidRDefault="00FF2403" w:rsidP="00FF2403">
      <w:pPr>
        <w:tabs>
          <w:tab w:val="left" w:pos="8504"/>
        </w:tabs>
        <w:spacing w:after="0" w:line="360" w:lineRule="auto"/>
        <w:ind w:right="-1"/>
        <w:jc w:val="both"/>
        <w:rPr>
          <w:rFonts w:ascii="Times New Roman" w:hAnsi="Times New Roman" w:cs="Times New Roman"/>
          <w:sz w:val="24"/>
          <w:szCs w:val="24"/>
        </w:rPr>
      </w:pPr>
    </w:p>
    <w:p w:rsidR="00FF2403" w:rsidRPr="00F10F0E" w:rsidRDefault="00675024" w:rsidP="00FF2403">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Esta variable, se evaluó</w:t>
      </w:r>
      <w:r w:rsidR="00FF2403" w:rsidRPr="00F10F0E">
        <w:rPr>
          <w:rFonts w:ascii="Times New Roman" w:hAnsi="Times New Roman" w:cs="Times New Roman"/>
          <w:sz w:val="24"/>
          <w:szCs w:val="24"/>
        </w:rPr>
        <w:t xml:space="preserve"> en una</w:t>
      </w:r>
      <w:r w:rsidR="00AB73E1">
        <w:rPr>
          <w:rFonts w:ascii="Times New Roman" w:hAnsi="Times New Roman" w:cs="Times New Roman"/>
          <w:sz w:val="24"/>
          <w:szCs w:val="24"/>
        </w:rPr>
        <w:t xml:space="preserve"> muestra al azar de 100 granos</w:t>
      </w:r>
      <w:r w:rsidR="00FF2403" w:rsidRPr="00F10F0E">
        <w:rPr>
          <w:rFonts w:ascii="Times New Roman" w:hAnsi="Times New Roman" w:cs="Times New Roman"/>
          <w:sz w:val="24"/>
          <w:szCs w:val="24"/>
        </w:rPr>
        <w:t xml:space="preserve">, de cada unidad experimental teniendo en cuenta que no </w:t>
      </w:r>
      <w:r w:rsidRPr="00F10F0E">
        <w:rPr>
          <w:rFonts w:ascii="Times New Roman" w:hAnsi="Times New Roman" w:cs="Times New Roman"/>
          <w:sz w:val="24"/>
          <w:szCs w:val="24"/>
        </w:rPr>
        <w:t>est</w:t>
      </w:r>
      <w:r>
        <w:rPr>
          <w:rFonts w:ascii="Times New Roman" w:hAnsi="Times New Roman" w:cs="Times New Roman"/>
          <w:sz w:val="24"/>
          <w:szCs w:val="24"/>
        </w:rPr>
        <w:t>uvies</w:t>
      </w:r>
      <w:r w:rsidRPr="00F10F0E">
        <w:rPr>
          <w:rFonts w:ascii="Times New Roman" w:hAnsi="Times New Roman" w:cs="Times New Roman"/>
          <w:sz w:val="24"/>
          <w:szCs w:val="24"/>
        </w:rPr>
        <w:t>en</w:t>
      </w:r>
      <w:r w:rsidR="00FF2403" w:rsidRPr="00F10F0E">
        <w:rPr>
          <w:rFonts w:ascii="Times New Roman" w:hAnsi="Times New Roman" w:cs="Times New Roman"/>
          <w:sz w:val="24"/>
          <w:szCs w:val="24"/>
        </w:rPr>
        <w:t xml:space="preserve"> afectadas por daños de insectos, y se pesar</w:t>
      </w:r>
      <w:r>
        <w:rPr>
          <w:rFonts w:ascii="Times New Roman" w:hAnsi="Times New Roman" w:cs="Times New Roman"/>
          <w:sz w:val="24"/>
          <w:szCs w:val="24"/>
        </w:rPr>
        <w:t>o</w:t>
      </w:r>
      <w:r w:rsidR="00FF2403" w:rsidRPr="00F10F0E">
        <w:rPr>
          <w:rFonts w:ascii="Times New Roman" w:hAnsi="Times New Roman" w:cs="Times New Roman"/>
          <w:sz w:val="24"/>
          <w:szCs w:val="24"/>
        </w:rPr>
        <w:t>n en una balanza de precisión en gramos.</w:t>
      </w:r>
    </w:p>
    <w:p w:rsidR="00FF2403" w:rsidRPr="00F10F0E" w:rsidRDefault="002A273A" w:rsidP="00FF2403">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b/>
          <w:sz w:val="24"/>
          <w:szCs w:val="26"/>
        </w:rPr>
        <w:lastRenderedPageBreak/>
        <w:t>4</w:t>
      </w:r>
      <w:r w:rsidR="00CC2A13">
        <w:rPr>
          <w:rFonts w:ascii="Times New Roman" w:hAnsi="Times New Roman" w:cs="Times New Roman"/>
          <w:b/>
          <w:sz w:val="24"/>
          <w:szCs w:val="26"/>
        </w:rPr>
        <w:t>.3.20</w:t>
      </w:r>
      <w:r w:rsidR="00FF2403" w:rsidRPr="00F10F0E">
        <w:rPr>
          <w:rFonts w:ascii="Times New Roman" w:hAnsi="Times New Roman" w:cs="Times New Roman"/>
          <w:b/>
          <w:sz w:val="24"/>
          <w:szCs w:val="26"/>
        </w:rPr>
        <w:t xml:space="preserve">. Rendimiento por parcela </w:t>
      </w:r>
      <w:r w:rsidR="00FF2403" w:rsidRPr="00F10F0E">
        <w:rPr>
          <w:rFonts w:ascii="Times New Roman" w:hAnsi="Times New Roman" w:cs="Times New Roman"/>
          <w:b/>
          <w:sz w:val="24"/>
          <w:szCs w:val="24"/>
        </w:rPr>
        <w:t>(</w:t>
      </w:r>
      <w:r w:rsidR="006C68FE">
        <w:rPr>
          <w:rFonts w:ascii="Times New Roman" w:hAnsi="Times New Roman" w:cs="Times New Roman"/>
          <w:b/>
          <w:sz w:val="24"/>
          <w:szCs w:val="24"/>
          <w:lang w:val="es-ES_tradnl"/>
        </w:rPr>
        <w:t>R-kg/p</w:t>
      </w:r>
      <w:r w:rsidR="00FF2403" w:rsidRPr="00F10F0E">
        <w:rPr>
          <w:rFonts w:ascii="Times New Roman" w:hAnsi="Times New Roman" w:cs="Times New Roman"/>
          <w:b/>
          <w:sz w:val="24"/>
          <w:szCs w:val="24"/>
          <w:lang w:val="es-ES_tradnl"/>
        </w:rPr>
        <w:t>)</w:t>
      </w:r>
    </w:p>
    <w:p w:rsidR="00FF2403" w:rsidRPr="00F10F0E" w:rsidRDefault="00FF2403" w:rsidP="00FF2403">
      <w:pPr>
        <w:tabs>
          <w:tab w:val="left" w:pos="8504"/>
        </w:tabs>
        <w:spacing w:after="0" w:line="360" w:lineRule="auto"/>
        <w:ind w:right="-1"/>
        <w:jc w:val="both"/>
        <w:rPr>
          <w:rFonts w:ascii="Times New Roman" w:hAnsi="Times New Roman" w:cs="Times New Roman"/>
          <w:b/>
          <w:sz w:val="24"/>
          <w:szCs w:val="26"/>
        </w:rPr>
      </w:pPr>
    </w:p>
    <w:p w:rsidR="00CC2A13" w:rsidRDefault="00675024" w:rsidP="00FF2403">
      <w:pPr>
        <w:pStyle w:val="NormalWeb"/>
        <w:spacing w:before="0" w:beforeAutospacing="0" w:after="0" w:afterAutospacing="0" w:line="360" w:lineRule="auto"/>
        <w:jc w:val="both"/>
      </w:pPr>
      <w:r>
        <w:rPr>
          <w:lang w:val="es-ES_tradnl"/>
        </w:rPr>
        <w:t>Una vez que se cosechó</w:t>
      </w:r>
      <w:r w:rsidR="00FF2403" w:rsidRPr="00F10F0E">
        <w:rPr>
          <w:lang w:val="es-ES_tradnl"/>
        </w:rPr>
        <w:t xml:space="preserve"> y se </w:t>
      </w:r>
      <w:r w:rsidRPr="00F10F0E">
        <w:rPr>
          <w:lang w:val="es-ES_tradnl"/>
        </w:rPr>
        <w:t>romp</w:t>
      </w:r>
      <w:r>
        <w:rPr>
          <w:lang w:val="es-ES_tradnl"/>
        </w:rPr>
        <w:t xml:space="preserve">ió el cuesco que preserva al grano </w:t>
      </w:r>
      <w:r w:rsidR="00FF2403" w:rsidRPr="00F10F0E">
        <w:rPr>
          <w:lang w:val="es-ES_tradnl"/>
        </w:rPr>
        <w:t>del maní</w:t>
      </w:r>
      <w:r>
        <w:rPr>
          <w:lang w:val="es-ES_tradnl"/>
        </w:rPr>
        <w:t xml:space="preserve"> de cada parcela neta, se pesó</w:t>
      </w:r>
      <w:r w:rsidR="00FF2403" w:rsidRPr="00F10F0E">
        <w:rPr>
          <w:lang w:val="es-ES_tradnl"/>
        </w:rPr>
        <w:t xml:space="preserve"> en una balanza de reloj</w:t>
      </w:r>
      <w:r w:rsidR="00FF2403" w:rsidRPr="00F10F0E">
        <w:rPr>
          <w:szCs w:val="26"/>
        </w:rPr>
        <w:t xml:space="preserve">, </w:t>
      </w:r>
      <w:r>
        <w:t>este valor se expresó</w:t>
      </w:r>
      <w:r w:rsidR="00FF2403" w:rsidRPr="00F10F0E">
        <w:t xml:space="preserve"> en kg/parcela.</w:t>
      </w:r>
    </w:p>
    <w:p w:rsidR="00B55525" w:rsidRDefault="00B55525" w:rsidP="00FF2403">
      <w:pPr>
        <w:tabs>
          <w:tab w:val="left" w:pos="8504"/>
        </w:tabs>
        <w:spacing w:after="0" w:line="360" w:lineRule="auto"/>
        <w:ind w:right="-1"/>
        <w:jc w:val="both"/>
        <w:rPr>
          <w:rFonts w:ascii="Times New Roman" w:hAnsi="Times New Roman" w:cs="Times New Roman"/>
          <w:b/>
          <w:color w:val="0D0D0D" w:themeColor="text1" w:themeTint="F2"/>
          <w:sz w:val="24"/>
          <w:szCs w:val="26"/>
        </w:rPr>
      </w:pPr>
    </w:p>
    <w:p w:rsidR="00FF2403" w:rsidRPr="00F10F0E" w:rsidRDefault="002A273A" w:rsidP="00FF2403">
      <w:pPr>
        <w:tabs>
          <w:tab w:val="left" w:pos="8504"/>
        </w:tabs>
        <w:spacing w:after="0" w:line="360" w:lineRule="auto"/>
        <w:ind w:right="-1"/>
        <w:jc w:val="both"/>
        <w:rPr>
          <w:rFonts w:ascii="Times New Roman" w:hAnsi="Times New Roman" w:cs="Times New Roman"/>
          <w:b/>
          <w:color w:val="0D0D0D" w:themeColor="text1" w:themeTint="F2"/>
          <w:sz w:val="24"/>
          <w:szCs w:val="26"/>
        </w:rPr>
      </w:pPr>
      <w:r>
        <w:rPr>
          <w:rFonts w:ascii="Times New Roman" w:hAnsi="Times New Roman" w:cs="Times New Roman"/>
          <w:b/>
          <w:color w:val="0D0D0D" w:themeColor="text1" w:themeTint="F2"/>
          <w:sz w:val="24"/>
          <w:szCs w:val="26"/>
        </w:rPr>
        <w:t>4</w:t>
      </w:r>
      <w:r w:rsidR="00CC2A13">
        <w:rPr>
          <w:rFonts w:ascii="Times New Roman" w:hAnsi="Times New Roman" w:cs="Times New Roman"/>
          <w:b/>
          <w:color w:val="0D0D0D" w:themeColor="text1" w:themeTint="F2"/>
          <w:sz w:val="24"/>
          <w:szCs w:val="26"/>
        </w:rPr>
        <w:t>.3.21</w:t>
      </w:r>
      <w:r w:rsidR="00FF2403" w:rsidRPr="00F10F0E">
        <w:rPr>
          <w:rFonts w:ascii="Times New Roman" w:hAnsi="Times New Roman" w:cs="Times New Roman"/>
          <w:b/>
          <w:color w:val="0D0D0D" w:themeColor="text1" w:themeTint="F2"/>
          <w:sz w:val="24"/>
          <w:szCs w:val="26"/>
        </w:rPr>
        <w:t>. Rendimiento por hectárea (R-kg/ha)</w:t>
      </w:r>
    </w:p>
    <w:p w:rsidR="00FF2403" w:rsidRPr="00F10F0E" w:rsidRDefault="00FF2403" w:rsidP="00FF2403">
      <w:pPr>
        <w:tabs>
          <w:tab w:val="left" w:pos="8504"/>
        </w:tabs>
        <w:spacing w:after="0" w:line="360" w:lineRule="auto"/>
        <w:ind w:right="-1"/>
        <w:jc w:val="both"/>
        <w:rPr>
          <w:rFonts w:ascii="Times New Roman" w:hAnsi="Times New Roman" w:cs="Times New Roman"/>
          <w:b/>
          <w:color w:val="0D0D0D" w:themeColor="text1" w:themeTint="F2"/>
          <w:sz w:val="24"/>
          <w:szCs w:val="26"/>
        </w:rPr>
      </w:pPr>
    </w:p>
    <w:p w:rsidR="00FF2403" w:rsidRDefault="00FF2403" w:rsidP="00FF2403">
      <w:pPr>
        <w:spacing w:after="0" w:line="360" w:lineRule="auto"/>
        <w:jc w:val="both"/>
        <w:rPr>
          <w:rFonts w:ascii="Times New Roman" w:hAnsi="Times New Roman" w:cs="Times New Roman"/>
          <w:color w:val="0D0D0D" w:themeColor="text1" w:themeTint="F2"/>
          <w:sz w:val="24"/>
          <w:szCs w:val="24"/>
        </w:rPr>
      </w:pPr>
      <w:r w:rsidRPr="00F10F0E">
        <w:rPr>
          <w:rFonts w:ascii="Times New Roman" w:hAnsi="Times New Roman" w:cs="Times New Roman"/>
          <w:color w:val="0D0D0D" w:themeColor="text1" w:themeTint="F2"/>
          <w:sz w:val="24"/>
          <w:szCs w:val="24"/>
          <w:lang w:val="es-ES_tradnl"/>
        </w:rPr>
        <w:t>El rendimient</w:t>
      </w:r>
      <w:r w:rsidR="00675024">
        <w:rPr>
          <w:rFonts w:ascii="Times New Roman" w:hAnsi="Times New Roman" w:cs="Times New Roman"/>
          <w:color w:val="0D0D0D" w:themeColor="text1" w:themeTint="F2"/>
          <w:sz w:val="24"/>
          <w:szCs w:val="24"/>
          <w:lang w:val="es-ES_tradnl"/>
        </w:rPr>
        <w:t>o en kg/ha de maní, se calculó</w:t>
      </w:r>
      <w:r w:rsidRPr="00F10F0E">
        <w:rPr>
          <w:rFonts w:ascii="Times New Roman" w:hAnsi="Times New Roman" w:cs="Times New Roman"/>
          <w:color w:val="0D0D0D" w:themeColor="text1" w:themeTint="F2"/>
          <w:sz w:val="24"/>
          <w:szCs w:val="24"/>
          <w:lang w:val="es-ES_tradnl"/>
        </w:rPr>
        <w:t xml:space="preserve"> </w:t>
      </w:r>
      <w:r w:rsidRPr="00F10F0E">
        <w:rPr>
          <w:rFonts w:ascii="Times New Roman" w:hAnsi="Times New Roman" w:cs="Times New Roman"/>
          <w:color w:val="0D0D0D" w:themeColor="text1" w:themeTint="F2"/>
          <w:sz w:val="24"/>
          <w:szCs w:val="24"/>
        </w:rPr>
        <w:t>con la siguiente ecuación matemática:</w:t>
      </w:r>
    </w:p>
    <w:p w:rsidR="00675024" w:rsidRPr="00F10F0E" w:rsidRDefault="00675024" w:rsidP="002A273A">
      <w:pPr>
        <w:spacing w:after="0" w:line="360" w:lineRule="auto"/>
        <w:jc w:val="both"/>
        <w:rPr>
          <w:rFonts w:ascii="Times New Roman" w:hAnsi="Times New Roman" w:cs="Times New Roman"/>
          <w:color w:val="0D0D0D" w:themeColor="text1" w:themeTint="F2"/>
          <w:sz w:val="24"/>
          <w:szCs w:val="24"/>
        </w:rPr>
      </w:pPr>
    </w:p>
    <w:p w:rsidR="00FF2403" w:rsidRPr="00F10F0E" w:rsidRDefault="00B66B2D" w:rsidP="00235461">
      <w:pPr>
        <w:pStyle w:val="Textoindependiente"/>
        <w:spacing w:after="0"/>
        <w:ind w:left="1416"/>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r w:rsidR="00FF2403" w:rsidRPr="00F10F0E">
        <w:rPr>
          <w:rFonts w:ascii="Times New Roman" w:hAnsi="Times New Roman" w:cs="Times New Roman"/>
          <w:color w:val="0D0D0D" w:themeColor="text1" w:themeTint="F2"/>
          <w:sz w:val="24"/>
          <w:szCs w:val="24"/>
        </w:rPr>
        <w:t>10000 m</w:t>
      </w:r>
      <w:r w:rsidR="00FF2403" w:rsidRPr="00F10F0E">
        <w:rPr>
          <w:rFonts w:ascii="Times New Roman" w:hAnsi="Times New Roman" w:cs="Times New Roman"/>
          <w:color w:val="0D0D0D" w:themeColor="text1" w:themeTint="F2"/>
          <w:sz w:val="24"/>
          <w:szCs w:val="24"/>
          <w:vertAlign w:val="superscript"/>
        </w:rPr>
        <w:t>2</w:t>
      </w:r>
      <w:r>
        <w:rPr>
          <w:rFonts w:ascii="Times New Roman" w:hAnsi="Times New Roman" w:cs="Times New Roman"/>
          <w:color w:val="0D0D0D" w:themeColor="text1" w:themeTint="F2"/>
          <w:sz w:val="24"/>
          <w:szCs w:val="24"/>
        </w:rPr>
        <w:t>/</w:t>
      </w:r>
      <w:proofErr w:type="spellStart"/>
      <w:r>
        <w:rPr>
          <w:rFonts w:ascii="Times New Roman" w:hAnsi="Times New Roman" w:cs="Times New Roman"/>
          <w:color w:val="0D0D0D" w:themeColor="text1" w:themeTint="F2"/>
          <w:sz w:val="24"/>
          <w:szCs w:val="24"/>
        </w:rPr>
        <w:t>ha</w:t>
      </w:r>
      <w:proofErr w:type="spellEnd"/>
      <w:r>
        <w:rPr>
          <w:rFonts w:ascii="Times New Roman" w:hAnsi="Times New Roman" w:cs="Times New Roman"/>
          <w:color w:val="0D0D0D" w:themeColor="text1" w:themeTint="F2"/>
          <w:sz w:val="24"/>
          <w:szCs w:val="24"/>
        </w:rPr>
        <w:t xml:space="preserve">              </w:t>
      </w:r>
      <w:r w:rsidR="00FF2403" w:rsidRPr="00F10F0E">
        <w:rPr>
          <w:rFonts w:ascii="Times New Roman" w:hAnsi="Times New Roman" w:cs="Times New Roman"/>
          <w:color w:val="0D0D0D" w:themeColor="text1" w:themeTint="F2"/>
          <w:sz w:val="24"/>
          <w:szCs w:val="24"/>
        </w:rPr>
        <w:t>100-HC</w:t>
      </w:r>
    </w:p>
    <w:p w:rsidR="00FF2403" w:rsidRPr="00F10F0E" w:rsidRDefault="00FF2403" w:rsidP="00235461">
      <w:pPr>
        <w:pStyle w:val="Textoindependiente"/>
        <w:spacing w:after="0"/>
        <w:jc w:val="both"/>
        <w:rPr>
          <w:rFonts w:ascii="Times New Roman" w:hAnsi="Times New Roman" w:cs="Times New Roman"/>
          <w:color w:val="0D0D0D" w:themeColor="text1" w:themeTint="F2"/>
          <w:sz w:val="24"/>
          <w:szCs w:val="24"/>
        </w:rPr>
      </w:pPr>
      <w:r w:rsidRPr="00F10F0E">
        <w:rPr>
          <w:rFonts w:ascii="Times New Roman" w:hAnsi="Times New Roman" w:cs="Times New Roman"/>
          <w:color w:val="0D0D0D" w:themeColor="text1" w:themeTint="F2"/>
          <w:sz w:val="24"/>
          <w:szCs w:val="24"/>
        </w:rPr>
        <w:t>R = PCP</w:t>
      </w:r>
      <w:r w:rsidR="00B66B2D">
        <w:rPr>
          <w:rFonts w:ascii="Times New Roman" w:hAnsi="Times New Roman" w:cs="Times New Roman"/>
          <w:color w:val="0D0D0D" w:themeColor="text1" w:themeTint="F2"/>
          <w:sz w:val="24"/>
          <w:szCs w:val="24"/>
        </w:rPr>
        <w:t xml:space="preserve"> kg x    ------------------   </w:t>
      </w:r>
      <w:proofErr w:type="spellStart"/>
      <w:r w:rsidR="00B66B2D">
        <w:rPr>
          <w:rFonts w:ascii="Times New Roman" w:hAnsi="Times New Roman" w:cs="Times New Roman"/>
          <w:color w:val="0D0D0D" w:themeColor="text1" w:themeTint="F2"/>
          <w:sz w:val="24"/>
          <w:szCs w:val="24"/>
        </w:rPr>
        <w:t>x</w:t>
      </w:r>
      <w:proofErr w:type="spellEnd"/>
      <w:r w:rsidR="00B66B2D">
        <w:rPr>
          <w:rFonts w:ascii="Times New Roman" w:hAnsi="Times New Roman" w:cs="Times New Roman"/>
          <w:color w:val="0D0D0D" w:themeColor="text1" w:themeTint="F2"/>
          <w:sz w:val="24"/>
          <w:szCs w:val="24"/>
        </w:rPr>
        <w:t xml:space="preserve">     -----------</w:t>
      </w:r>
      <w:r w:rsidR="00235461">
        <w:rPr>
          <w:rFonts w:ascii="Times New Roman" w:hAnsi="Times New Roman" w:cs="Times New Roman"/>
          <w:color w:val="0D0D0D" w:themeColor="text1" w:themeTint="F2"/>
          <w:sz w:val="24"/>
          <w:szCs w:val="24"/>
        </w:rPr>
        <w:t>-;</w:t>
      </w:r>
      <w:r w:rsidRPr="00F10F0E">
        <w:rPr>
          <w:rFonts w:ascii="Times New Roman" w:hAnsi="Times New Roman" w:cs="Times New Roman"/>
          <w:color w:val="0D0D0D" w:themeColor="text1" w:themeTint="F2"/>
          <w:sz w:val="24"/>
          <w:szCs w:val="24"/>
        </w:rPr>
        <w:t xml:space="preserve"> donde:</w:t>
      </w:r>
    </w:p>
    <w:p w:rsidR="002A273A" w:rsidRDefault="00FF2403" w:rsidP="00235461">
      <w:pPr>
        <w:pStyle w:val="Textoindependiente"/>
        <w:jc w:val="both"/>
        <w:rPr>
          <w:rFonts w:ascii="Times New Roman" w:hAnsi="Times New Roman" w:cs="Times New Roman"/>
          <w:color w:val="0D0D0D" w:themeColor="text1" w:themeTint="F2"/>
          <w:sz w:val="24"/>
          <w:szCs w:val="24"/>
        </w:rPr>
      </w:pPr>
      <w:r w:rsidRPr="00F10F0E">
        <w:rPr>
          <w:rFonts w:ascii="Times New Roman" w:hAnsi="Times New Roman" w:cs="Times New Roman"/>
          <w:color w:val="0D0D0D" w:themeColor="text1" w:themeTint="F2"/>
          <w:sz w:val="24"/>
          <w:szCs w:val="24"/>
        </w:rPr>
        <w:tab/>
        <w:t xml:space="preserve">          </w:t>
      </w:r>
      <w:r w:rsidR="00B66B2D">
        <w:rPr>
          <w:rFonts w:ascii="Times New Roman" w:hAnsi="Times New Roman" w:cs="Times New Roman"/>
          <w:color w:val="0D0D0D" w:themeColor="text1" w:themeTint="F2"/>
          <w:sz w:val="24"/>
          <w:szCs w:val="24"/>
        </w:rPr>
        <w:t xml:space="preserve">       </w:t>
      </w:r>
      <w:r w:rsidRPr="00F10F0E">
        <w:rPr>
          <w:rFonts w:ascii="Times New Roman" w:hAnsi="Times New Roman" w:cs="Times New Roman"/>
          <w:color w:val="0D0D0D" w:themeColor="text1" w:themeTint="F2"/>
          <w:sz w:val="24"/>
          <w:szCs w:val="24"/>
        </w:rPr>
        <w:t>ANC</w:t>
      </w:r>
      <w:r w:rsidR="00235461">
        <w:rPr>
          <w:rFonts w:ascii="Times New Roman" w:hAnsi="Times New Roman" w:cs="Times New Roman"/>
          <w:color w:val="0D0D0D" w:themeColor="text1" w:themeTint="F2"/>
          <w:sz w:val="24"/>
          <w:szCs w:val="24"/>
        </w:rPr>
        <w:t xml:space="preserve"> </w:t>
      </w:r>
      <w:r w:rsidRPr="00F10F0E">
        <w:rPr>
          <w:rFonts w:ascii="Times New Roman" w:hAnsi="Times New Roman" w:cs="Times New Roman"/>
          <w:color w:val="0D0D0D" w:themeColor="text1" w:themeTint="F2"/>
          <w:sz w:val="24"/>
          <w:szCs w:val="24"/>
        </w:rPr>
        <w:t>m</w:t>
      </w:r>
      <w:r w:rsidRPr="00F10F0E">
        <w:rPr>
          <w:rFonts w:ascii="Times New Roman" w:hAnsi="Times New Roman" w:cs="Times New Roman"/>
          <w:color w:val="0D0D0D" w:themeColor="text1" w:themeTint="F2"/>
          <w:sz w:val="24"/>
          <w:szCs w:val="24"/>
          <w:vertAlign w:val="superscript"/>
        </w:rPr>
        <w:t>2</w:t>
      </w:r>
      <w:r w:rsidR="00B66B2D">
        <w:rPr>
          <w:rFonts w:ascii="Times New Roman" w:hAnsi="Times New Roman" w:cs="Times New Roman"/>
          <w:color w:val="0D0D0D" w:themeColor="text1" w:themeTint="F2"/>
          <w:sz w:val="24"/>
          <w:szCs w:val="24"/>
        </w:rPr>
        <w:t xml:space="preserve">/l                 </w:t>
      </w:r>
      <w:r w:rsidR="00235461">
        <w:rPr>
          <w:rFonts w:ascii="Times New Roman" w:hAnsi="Times New Roman" w:cs="Times New Roman"/>
          <w:color w:val="0D0D0D" w:themeColor="text1" w:themeTint="F2"/>
          <w:sz w:val="24"/>
          <w:szCs w:val="24"/>
        </w:rPr>
        <w:t>100-HE</w:t>
      </w:r>
    </w:p>
    <w:p w:rsidR="00235461" w:rsidRDefault="00235461" w:rsidP="00235461">
      <w:pPr>
        <w:pStyle w:val="Textoindependiente"/>
        <w:tabs>
          <w:tab w:val="left" w:pos="1859"/>
        </w:tabs>
        <w:spacing w:after="0"/>
        <w:jc w:val="both"/>
        <w:rPr>
          <w:rFonts w:ascii="Times New Roman" w:hAnsi="Times New Roman" w:cs="Times New Roman"/>
          <w:color w:val="0D0D0D" w:themeColor="text1" w:themeTint="F2"/>
          <w:sz w:val="24"/>
          <w:szCs w:val="24"/>
        </w:rPr>
      </w:pPr>
    </w:p>
    <w:p w:rsidR="00FF2403" w:rsidRPr="00F10F0E" w:rsidRDefault="00FF2403" w:rsidP="00235461">
      <w:pPr>
        <w:pStyle w:val="Textoindependiente"/>
        <w:tabs>
          <w:tab w:val="left" w:pos="1859"/>
        </w:tabs>
        <w:spacing w:before="400" w:after="0" w:line="360" w:lineRule="auto"/>
        <w:jc w:val="both"/>
        <w:rPr>
          <w:rFonts w:ascii="Times New Roman" w:hAnsi="Times New Roman" w:cs="Times New Roman"/>
          <w:color w:val="0D0D0D" w:themeColor="text1" w:themeTint="F2"/>
          <w:sz w:val="24"/>
          <w:szCs w:val="24"/>
        </w:rPr>
      </w:pPr>
      <w:r w:rsidRPr="00F10F0E">
        <w:rPr>
          <w:rFonts w:ascii="Times New Roman" w:hAnsi="Times New Roman" w:cs="Times New Roman"/>
          <w:color w:val="0D0D0D" w:themeColor="text1" w:themeTint="F2"/>
          <w:sz w:val="24"/>
          <w:szCs w:val="24"/>
        </w:rPr>
        <w:t>R = Rendimiento en kg/ha, al 14</w:t>
      </w:r>
      <w:r>
        <w:rPr>
          <w:rFonts w:ascii="Times New Roman" w:hAnsi="Times New Roman" w:cs="Times New Roman"/>
          <w:color w:val="0D0D0D" w:themeColor="text1" w:themeTint="F2"/>
          <w:sz w:val="24"/>
          <w:szCs w:val="24"/>
        </w:rPr>
        <w:t xml:space="preserve"> </w:t>
      </w:r>
      <w:r w:rsidRPr="00F10F0E">
        <w:rPr>
          <w:rFonts w:ascii="Times New Roman" w:hAnsi="Times New Roman" w:cs="Times New Roman"/>
          <w:color w:val="0D0D0D" w:themeColor="text1" w:themeTint="F2"/>
          <w:sz w:val="24"/>
          <w:szCs w:val="24"/>
        </w:rPr>
        <w:t>% de humedad.</w:t>
      </w:r>
    </w:p>
    <w:p w:rsidR="00FF2403" w:rsidRPr="00F10F0E" w:rsidRDefault="00FF2403" w:rsidP="002A273A">
      <w:pPr>
        <w:pStyle w:val="Textoindependiente"/>
        <w:spacing w:after="0" w:line="360" w:lineRule="auto"/>
        <w:jc w:val="both"/>
        <w:rPr>
          <w:rFonts w:ascii="Times New Roman" w:hAnsi="Times New Roman" w:cs="Times New Roman"/>
          <w:color w:val="0D0D0D" w:themeColor="text1" w:themeTint="F2"/>
          <w:sz w:val="24"/>
          <w:szCs w:val="24"/>
        </w:rPr>
      </w:pPr>
      <w:r w:rsidRPr="00F10F0E">
        <w:rPr>
          <w:rFonts w:ascii="Times New Roman" w:hAnsi="Times New Roman" w:cs="Times New Roman"/>
          <w:color w:val="0D0D0D" w:themeColor="text1" w:themeTint="F2"/>
          <w:sz w:val="24"/>
          <w:szCs w:val="24"/>
        </w:rPr>
        <w:t xml:space="preserve">PCP </w:t>
      </w:r>
      <w:r w:rsidRPr="00F10F0E">
        <w:rPr>
          <w:rFonts w:ascii="Times New Roman" w:hAnsi="Times New Roman" w:cs="Times New Roman"/>
          <w:color w:val="0D0D0D" w:themeColor="text1" w:themeTint="F2"/>
          <w:sz w:val="24"/>
          <w:szCs w:val="24"/>
        </w:rPr>
        <w:tab/>
        <w:t>= Peso de Campo por Parcela en kg.</w:t>
      </w:r>
    </w:p>
    <w:p w:rsidR="00FF2403" w:rsidRPr="00F10F0E" w:rsidRDefault="00FF2403" w:rsidP="002A273A">
      <w:pPr>
        <w:pStyle w:val="Textoindependiente"/>
        <w:spacing w:after="0" w:line="360" w:lineRule="auto"/>
        <w:jc w:val="both"/>
        <w:rPr>
          <w:rFonts w:ascii="Times New Roman" w:hAnsi="Times New Roman" w:cs="Times New Roman"/>
          <w:color w:val="0D0D0D" w:themeColor="text1" w:themeTint="F2"/>
          <w:sz w:val="24"/>
          <w:szCs w:val="24"/>
        </w:rPr>
      </w:pPr>
      <w:r w:rsidRPr="00F10F0E">
        <w:rPr>
          <w:rFonts w:ascii="Times New Roman" w:hAnsi="Times New Roman" w:cs="Times New Roman"/>
          <w:color w:val="0D0D0D" w:themeColor="text1" w:themeTint="F2"/>
          <w:sz w:val="24"/>
          <w:szCs w:val="24"/>
        </w:rPr>
        <w:t xml:space="preserve">ANC </w:t>
      </w:r>
      <w:r w:rsidRPr="00F10F0E">
        <w:rPr>
          <w:rFonts w:ascii="Times New Roman" w:hAnsi="Times New Roman" w:cs="Times New Roman"/>
          <w:color w:val="0D0D0D" w:themeColor="text1" w:themeTint="F2"/>
          <w:sz w:val="24"/>
          <w:szCs w:val="24"/>
        </w:rPr>
        <w:tab/>
        <w:t>= Área Neta Cosechada en m</w:t>
      </w:r>
      <w:r w:rsidRPr="00F10F0E">
        <w:rPr>
          <w:rFonts w:ascii="Times New Roman" w:hAnsi="Times New Roman" w:cs="Times New Roman"/>
          <w:color w:val="0D0D0D" w:themeColor="text1" w:themeTint="F2"/>
          <w:sz w:val="24"/>
          <w:szCs w:val="24"/>
          <w:vertAlign w:val="superscript"/>
        </w:rPr>
        <w:t>2</w:t>
      </w:r>
      <w:r w:rsidRPr="00F10F0E">
        <w:rPr>
          <w:rFonts w:ascii="Times New Roman" w:hAnsi="Times New Roman" w:cs="Times New Roman"/>
          <w:color w:val="0D0D0D" w:themeColor="text1" w:themeTint="F2"/>
          <w:sz w:val="24"/>
          <w:szCs w:val="24"/>
        </w:rPr>
        <w:t>.</w:t>
      </w:r>
    </w:p>
    <w:p w:rsidR="00FF2403" w:rsidRPr="00F10F0E" w:rsidRDefault="00FF2403" w:rsidP="002A273A">
      <w:pPr>
        <w:pStyle w:val="Textoindependiente"/>
        <w:spacing w:after="0" w:line="360" w:lineRule="auto"/>
        <w:jc w:val="both"/>
        <w:rPr>
          <w:rFonts w:ascii="Times New Roman" w:hAnsi="Times New Roman" w:cs="Times New Roman"/>
          <w:color w:val="0D0D0D" w:themeColor="text1" w:themeTint="F2"/>
          <w:sz w:val="24"/>
          <w:szCs w:val="24"/>
        </w:rPr>
      </w:pPr>
      <w:r w:rsidRPr="00F10F0E">
        <w:rPr>
          <w:rFonts w:ascii="Times New Roman" w:hAnsi="Times New Roman" w:cs="Times New Roman"/>
          <w:color w:val="0D0D0D" w:themeColor="text1" w:themeTint="F2"/>
          <w:sz w:val="24"/>
          <w:szCs w:val="24"/>
        </w:rPr>
        <w:t xml:space="preserve">HC </w:t>
      </w:r>
      <w:r w:rsidRPr="00F10F0E">
        <w:rPr>
          <w:rFonts w:ascii="Times New Roman" w:hAnsi="Times New Roman" w:cs="Times New Roman"/>
          <w:color w:val="0D0D0D" w:themeColor="text1" w:themeTint="F2"/>
          <w:sz w:val="24"/>
          <w:szCs w:val="24"/>
        </w:rPr>
        <w:tab/>
        <w:t>= Humedad de Cosecha en porcentaje.</w:t>
      </w:r>
    </w:p>
    <w:p w:rsidR="00FF2403" w:rsidRPr="00F10F0E" w:rsidRDefault="00FF2403" w:rsidP="002A273A">
      <w:pPr>
        <w:pStyle w:val="Textoindependiente"/>
        <w:spacing w:after="0" w:line="360" w:lineRule="auto"/>
        <w:jc w:val="both"/>
        <w:rPr>
          <w:rFonts w:ascii="Times New Roman" w:hAnsi="Times New Roman" w:cs="Times New Roman"/>
          <w:color w:val="0D0D0D" w:themeColor="text1" w:themeTint="F2"/>
          <w:sz w:val="24"/>
          <w:szCs w:val="24"/>
        </w:rPr>
      </w:pPr>
      <w:r w:rsidRPr="00F10F0E">
        <w:rPr>
          <w:rFonts w:ascii="Times New Roman" w:hAnsi="Times New Roman" w:cs="Times New Roman"/>
          <w:color w:val="0D0D0D" w:themeColor="text1" w:themeTint="F2"/>
          <w:sz w:val="24"/>
          <w:szCs w:val="24"/>
        </w:rPr>
        <w:t xml:space="preserve">HE </w:t>
      </w:r>
      <w:r w:rsidRPr="00F10F0E">
        <w:rPr>
          <w:rFonts w:ascii="Times New Roman" w:hAnsi="Times New Roman" w:cs="Times New Roman"/>
          <w:color w:val="0D0D0D" w:themeColor="text1" w:themeTint="F2"/>
          <w:sz w:val="24"/>
          <w:szCs w:val="24"/>
        </w:rPr>
        <w:tab/>
        <w:t>= Humedad Estándar (14</w:t>
      </w:r>
      <w:r>
        <w:rPr>
          <w:rFonts w:ascii="Times New Roman" w:hAnsi="Times New Roman" w:cs="Times New Roman"/>
          <w:color w:val="0D0D0D" w:themeColor="text1" w:themeTint="F2"/>
          <w:sz w:val="24"/>
          <w:szCs w:val="24"/>
        </w:rPr>
        <w:t xml:space="preserve"> </w:t>
      </w:r>
      <w:r w:rsidRPr="00F10F0E">
        <w:rPr>
          <w:rFonts w:ascii="Times New Roman" w:hAnsi="Times New Roman" w:cs="Times New Roman"/>
          <w:color w:val="0D0D0D" w:themeColor="text1" w:themeTint="F2"/>
          <w:sz w:val="24"/>
          <w:szCs w:val="24"/>
        </w:rPr>
        <w:t xml:space="preserve">%). </w:t>
      </w:r>
    </w:p>
    <w:p w:rsidR="00FF2403" w:rsidRPr="00F10F0E" w:rsidRDefault="00FF2403" w:rsidP="00FF2403">
      <w:pPr>
        <w:spacing w:after="0" w:line="360" w:lineRule="auto"/>
        <w:jc w:val="both"/>
        <w:rPr>
          <w:rFonts w:ascii="Times New Roman" w:hAnsi="Times New Roman" w:cs="Times New Roman"/>
          <w:b/>
          <w:color w:val="0D0D0D" w:themeColor="text1" w:themeTint="F2"/>
          <w:sz w:val="24"/>
          <w:szCs w:val="24"/>
        </w:rPr>
      </w:pPr>
    </w:p>
    <w:p w:rsidR="00FF2403" w:rsidRPr="00F10F0E" w:rsidRDefault="002A273A" w:rsidP="00FF2403">
      <w:pPr>
        <w:spacing w:after="0" w:line="360" w:lineRule="auto"/>
        <w:jc w:val="both"/>
        <w:rPr>
          <w:rFonts w:ascii="Times New Roman" w:hAnsi="Times New Roman" w:cs="Times New Roman"/>
          <w:color w:val="0D0D0D" w:themeColor="text1" w:themeTint="F2"/>
          <w:sz w:val="24"/>
          <w:szCs w:val="24"/>
        </w:rPr>
      </w:pPr>
      <w:r>
        <w:rPr>
          <w:rFonts w:ascii="Times New Roman" w:hAnsi="Times New Roman" w:cs="Times New Roman"/>
          <w:b/>
          <w:color w:val="0D0D0D" w:themeColor="text1" w:themeTint="F2"/>
          <w:sz w:val="24"/>
          <w:szCs w:val="24"/>
        </w:rPr>
        <w:t>4</w:t>
      </w:r>
      <w:r w:rsidR="00FF2403" w:rsidRPr="00F10F0E">
        <w:rPr>
          <w:rFonts w:ascii="Times New Roman" w:hAnsi="Times New Roman" w:cs="Times New Roman"/>
          <w:b/>
          <w:color w:val="0D0D0D" w:themeColor="text1" w:themeTint="F2"/>
          <w:sz w:val="24"/>
          <w:szCs w:val="24"/>
        </w:rPr>
        <w:t xml:space="preserve">.4. </w:t>
      </w:r>
      <w:r w:rsidRPr="00F10F0E">
        <w:rPr>
          <w:rFonts w:ascii="Times New Roman" w:hAnsi="Times New Roman" w:cs="Times New Roman"/>
          <w:b/>
          <w:color w:val="0D0D0D" w:themeColor="text1" w:themeTint="F2"/>
          <w:sz w:val="24"/>
          <w:szCs w:val="24"/>
        </w:rPr>
        <w:t>Manejo</w:t>
      </w:r>
      <w:r>
        <w:rPr>
          <w:rFonts w:ascii="Times New Roman" w:hAnsi="Times New Roman" w:cs="Times New Roman"/>
          <w:b/>
          <w:color w:val="0D0D0D" w:themeColor="text1" w:themeTint="F2"/>
          <w:sz w:val="24"/>
          <w:szCs w:val="24"/>
        </w:rPr>
        <w:t xml:space="preserve"> del experimento </w:t>
      </w:r>
    </w:p>
    <w:p w:rsidR="00FF2403" w:rsidRPr="00F10F0E" w:rsidRDefault="00FF2403" w:rsidP="00FF2403">
      <w:pPr>
        <w:tabs>
          <w:tab w:val="left" w:pos="8504"/>
        </w:tabs>
        <w:spacing w:after="0" w:line="360" w:lineRule="auto"/>
        <w:ind w:right="-1"/>
        <w:jc w:val="both"/>
        <w:rPr>
          <w:rFonts w:ascii="Times New Roman" w:hAnsi="Times New Roman" w:cs="Times New Roman"/>
          <w:b/>
          <w:color w:val="0D0D0D" w:themeColor="text1" w:themeTint="F2"/>
          <w:sz w:val="24"/>
          <w:szCs w:val="24"/>
        </w:rPr>
      </w:pPr>
    </w:p>
    <w:p w:rsidR="00FF2403" w:rsidRDefault="00B15BCA" w:rsidP="00FF2403">
      <w:pPr>
        <w:tabs>
          <w:tab w:val="left" w:pos="8504"/>
        </w:tabs>
        <w:spacing w:after="0" w:line="360" w:lineRule="auto"/>
        <w:ind w:right="-1"/>
        <w:jc w:val="both"/>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t>4</w:t>
      </w:r>
      <w:r w:rsidR="00FF2403" w:rsidRPr="00F10F0E">
        <w:rPr>
          <w:rFonts w:ascii="Times New Roman" w:hAnsi="Times New Roman" w:cs="Times New Roman"/>
          <w:b/>
          <w:color w:val="0D0D0D" w:themeColor="text1" w:themeTint="F2"/>
          <w:sz w:val="24"/>
          <w:szCs w:val="24"/>
        </w:rPr>
        <w:t xml:space="preserve">.4.1. </w:t>
      </w:r>
      <w:r w:rsidR="00FF2403" w:rsidRPr="00F10F0E">
        <w:rPr>
          <w:rFonts w:ascii="Times New Roman" w:eastAsia="Times New Roman" w:hAnsi="Times New Roman" w:cs="Times New Roman"/>
          <w:b/>
          <w:color w:val="0D0D0D" w:themeColor="text1" w:themeTint="F2"/>
          <w:sz w:val="24"/>
          <w:szCs w:val="24"/>
          <w:lang w:val="es-ES_tradnl"/>
        </w:rPr>
        <w:t>Toma de muestra del suelo</w:t>
      </w:r>
      <w:r w:rsidR="00CC2A13">
        <w:rPr>
          <w:rFonts w:ascii="Times New Roman" w:eastAsia="Times New Roman" w:hAnsi="Times New Roman" w:cs="Times New Roman"/>
          <w:b/>
          <w:color w:val="0D0D0D" w:themeColor="text1" w:themeTint="F2"/>
          <w:sz w:val="24"/>
          <w:szCs w:val="24"/>
          <w:lang w:val="es-ES_tradnl"/>
        </w:rPr>
        <w:t xml:space="preserve"> </w:t>
      </w:r>
    </w:p>
    <w:p w:rsidR="00675024" w:rsidRPr="00F10F0E" w:rsidRDefault="00675024" w:rsidP="00FF2403">
      <w:pPr>
        <w:tabs>
          <w:tab w:val="left" w:pos="8504"/>
        </w:tabs>
        <w:spacing w:after="0" w:line="360" w:lineRule="auto"/>
        <w:ind w:right="-1"/>
        <w:jc w:val="both"/>
        <w:rPr>
          <w:rFonts w:ascii="Times New Roman" w:eastAsia="Times New Roman" w:hAnsi="Times New Roman" w:cs="Times New Roman"/>
          <w:b/>
          <w:color w:val="FF0000"/>
          <w:sz w:val="24"/>
          <w:szCs w:val="24"/>
          <w:lang w:val="es-ES_tradnl"/>
        </w:rPr>
      </w:pPr>
    </w:p>
    <w:p w:rsidR="002A273A" w:rsidRDefault="00FF2403" w:rsidP="00FF2403">
      <w:pPr>
        <w:tabs>
          <w:tab w:val="left" w:pos="8504"/>
        </w:tabs>
        <w:spacing w:after="0" w:line="360" w:lineRule="auto"/>
        <w:ind w:right="-1"/>
        <w:jc w:val="both"/>
        <w:rPr>
          <w:rFonts w:ascii="Times New Roman" w:eastAsia="Times New Roman" w:hAnsi="Times New Roman" w:cs="Times New Roman"/>
          <w:sz w:val="24"/>
          <w:szCs w:val="24"/>
          <w:lang w:val="es-ES_tradnl"/>
        </w:rPr>
      </w:pPr>
      <w:r w:rsidRPr="00A30A9E">
        <w:rPr>
          <w:rFonts w:ascii="Times New Roman" w:hAnsi="Times New Roman" w:cs="Times New Roman"/>
          <w:sz w:val="24"/>
          <w:szCs w:val="24"/>
        </w:rPr>
        <w:t xml:space="preserve">Del lugar donde se </w:t>
      </w:r>
      <w:r w:rsidR="00675024">
        <w:rPr>
          <w:rFonts w:ascii="Times New Roman" w:hAnsi="Times New Roman" w:cs="Times New Roman"/>
          <w:sz w:val="24"/>
          <w:szCs w:val="24"/>
        </w:rPr>
        <w:t>estableció el ensayo se tomaro</w:t>
      </w:r>
      <w:r w:rsidR="002A273A">
        <w:rPr>
          <w:rFonts w:ascii="Times New Roman" w:hAnsi="Times New Roman" w:cs="Times New Roman"/>
          <w:sz w:val="24"/>
          <w:szCs w:val="24"/>
        </w:rPr>
        <w:t xml:space="preserve">n varias </w:t>
      </w:r>
      <w:r w:rsidRPr="00A30A9E">
        <w:rPr>
          <w:rFonts w:ascii="Times New Roman" w:hAnsi="Times New Roman" w:cs="Times New Roman"/>
          <w:sz w:val="24"/>
          <w:szCs w:val="24"/>
        </w:rPr>
        <w:t>sub-muestras representativas del suelo a una profundidad de 0-30 cm</w:t>
      </w:r>
      <w:r w:rsidR="00A30A9E" w:rsidRPr="00A30A9E">
        <w:rPr>
          <w:rFonts w:ascii="Times New Roman" w:hAnsi="Times New Roman" w:cs="Times New Roman"/>
          <w:sz w:val="24"/>
          <w:szCs w:val="24"/>
        </w:rPr>
        <w:t>,</w:t>
      </w:r>
      <w:r w:rsidR="00554ED1" w:rsidRPr="00A30A9E">
        <w:rPr>
          <w:rFonts w:ascii="Times New Roman" w:hAnsi="Times New Roman" w:cs="Times New Roman"/>
          <w:sz w:val="24"/>
          <w:szCs w:val="24"/>
        </w:rPr>
        <w:t xml:space="preserve"> </w:t>
      </w:r>
      <w:r w:rsidR="00554ED1" w:rsidRPr="00A30A9E">
        <w:rPr>
          <w:rFonts w:ascii="Times New Roman" w:eastAsiaTheme="minorHAnsi" w:hAnsi="Times New Roman" w:cs="Times New Roman"/>
          <w:sz w:val="24"/>
          <w:szCs w:val="24"/>
          <w:lang w:val="es-EC" w:eastAsia="en-US"/>
        </w:rPr>
        <w:t xml:space="preserve">se </w:t>
      </w:r>
      <w:r w:rsidR="00675024" w:rsidRPr="00A30A9E">
        <w:rPr>
          <w:rFonts w:ascii="Times New Roman" w:eastAsiaTheme="minorHAnsi" w:hAnsi="Times New Roman" w:cs="Times New Roman"/>
          <w:sz w:val="24"/>
          <w:szCs w:val="24"/>
          <w:lang w:val="es-EC" w:eastAsia="en-US"/>
        </w:rPr>
        <w:t>uniformiz</w:t>
      </w:r>
      <w:r w:rsidR="00675024">
        <w:rPr>
          <w:rFonts w:ascii="Times New Roman" w:eastAsiaTheme="minorHAnsi" w:hAnsi="Times New Roman" w:cs="Times New Roman"/>
          <w:sz w:val="24"/>
          <w:szCs w:val="24"/>
          <w:lang w:val="es-EC" w:eastAsia="en-US"/>
        </w:rPr>
        <w:t>ó</w:t>
      </w:r>
      <w:r w:rsidR="00554ED1" w:rsidRPr="00A30A9E">
        <w:rPr>
          <w:rFonts w:ascii="Times New Roman" w:eastAsiaTheme="minorHAnsi" w:hAnsi="Times New Roman" w:cs="Times New Roman"/>
          <w:sz w:val="24"/>
          <w:szCs w:val="24"/>
          <w:lang w:val="es-EC" w:eastAsia="en-US"/>
        </w:rPr>
        <w:t xml:space="preserve"> una muestra de 1 kg para el análisis de macro y micro nutrientes</w:t>
      </w:r>
      <w:r w:rsidR="00554ED1" w:rsidRPr="00A30A9E">
        <w:rPr>
          <w:rFonts w:ascii="Times New Roman" w:eastAsiaTheme="minorHAnsi" w:hAnsi="Times New Roman" w:cs="Times New Roman"/>
          <w:color w:val="FF0000"/>
          <w:sz w:val="24"/>
          <w:szCs w:val="24"/>
          <w:lang w:val="es-EC" w:eastAsia="en-US"/>
        </w:rPr>
        <w:t xml:space="preserve"> </w:t>
      </w:r>
      <w:r w:rsidR="009D3AF0" w:rsidRPr="009D3AF0">
        <w:rPr>
          <w:rFonts w:ascii="Times New Roman" w:eastAsiaTheme="minorHAnsi" w:hAnsi="Times New Roman" w:cs="Times New Roman"/>
          <w:sz w:val="24"/>
          <w:szCs w:val="24"/>
          <w:lang w:val="es-EC" w:eastAsia="en-US"/>
        </w:rPr>
        <w:t>y</w:t>
      </w:r>
      <w:r w:rsidR="009D3AF0">
        <w:rPr>
          <w:rFonts w:ascii="Times New Roman" w:eastAsiaTheme="minorHAnsi" w:hAnsi="Times New Roman" w:cs="Times New Roman"/>
          <w:color w:val="FF0000"/>
          <w:sz w:val="24"/>
          <w:szCs w:val="24"/>
          <w:lang w:val="es-EC" w:eastAsia="en-US"/>
        </w:rPr>
        <w:t xml:space="preserve"> </w:t>
      </w:r>
      <w:r w:rsidRPr="00A30A9E">
        <w:rPr>
          <w:rFonts w:ascii="Times New Roman" w:hAnsi="Times New Roman" w:cs="Times New Roman"/>
          <w:sz w:val="24"/>
          <w:szCs w:val="24"/>
        </w:rPr>
        <w:t xml:space="preserve">luego </w:t>
      </w:r>
      <w:r w:rsidR="009D3AF0">
        <w:rPr>
          <w:rFonts w:ascii="Times New Roman" w:hAnsi="Times New Roman" w:cs="Times New Roman"/>
          <w:sz w:val="24"/>
          <w:szCs w:val="24"/>
        </w:rPr>
        <w:t xml:space="preserve">fue enviada </w:t>
      </w:r>
      <w:r w:rsidRPr="00A30A9E">
        <w:rPr>
          <w:rFonts w:ascii="Times New Roman" w:hAnsi="Times New Roman" w:cs="Times New Roman"/>
          <w:sz w:val="24"/>
          <w:szCs w:val="24"/>
        </w:rPr>
        <w:t>al Laboratorio de Suelos y Aguas del INIAP-</w:t>
      </w:r>
      <w:r w:rsidRPr="00A30A9E">
        <w:rPr>
          <w:rFonts w:ascii="Times New Roman" w:eastAsia="Times New Roman" w:hAnsi="Times New Roman" w:cs="Times New Roman"/>
          <w:sz w:val="24"/>
          <w:szCs w:val="24"/>
          <w:lang w:val="es-ES_tradnl"/>
        </w:rPr>
        <w:t>Estación Experimental Litoral del Sur</w:t>
      </w:r>
      <w:r w:rsidR="00645660">
        <w:rPr>
          <w:rFonts w:ascii="Times New Roman" w:eastAsia="Times New Roman" w:hAnsi="Times New Roman" w:cs="Times New Roman"/>
          <w:sz w:val="24"/>
          <w:szCs w:val="24"/>
          <w:lang w:val="es-ES_tradnl"/>
        </w:rPr>
        <w:t xml:space="preserve"> (INIAP-EELS)</w:t>
      </w:r>
      <w:r w:rsidRPr="00A30A9E">
        <w:rPr>
          <w:rFonts w:ascii="Times New Roman" w:eastAsia="Times New Roman" w:hAnsi="Times New Roman" w:cs="Times New Roman"/>
          <w:sz w:val="24"/>
          <w:szCs w:val="24"/>
          <w:lang w:val="es-ES_tradnl"/>
        </w:rPr>
        <w:t xml:space="preserve">, </w:t>
      </w:r>
      <w:r w:rsidRPr="00A30A9E">
        <w:rPr>
          <w:rFonts w:ascii="Times New Roman" w:hAnsi="Times New Roman" w:cs="Times New Roman"/>
          <w:sz w:val="24"/>
          <w:szCs w:val="24"/>
        </w:rPr>
        <w:t xml:space="preserve">para su análisis químico </w:t>
      </w:r>
      <w:r w:rsidRPr="00A30A9E">
        <w:rPr>
          <w:rFonts w:ascii="Times New Roman" w:eastAsia="Times New Roman" w:hAnsi="Times New Roman" w:cs="Times New Roman"/>
          <w:sz w:val="24"/>
          <w:szCs w:val="24"/>
          <w:lang w:val="es-ES_tradnl"/>
        </w:rPr>
        <w:t>con el fin de realizar el plan de fertilización conveniente para el cultivo.</w:t>
      </w:r>
    </w:p>
    <w:p w:rsidR="002A273A" w:rsidRDefault="002A273A" w:rsidP="00FF2403">
      <w:pPr>
        <w:tabs>
          <w:tab w:val="left" w:pos="8504"/>
        </w:tabs>
        <w:spacing w:after="0" w:line="360" w:lineRule="auto"/>
        <w:ind w:right="-1"/>
        <w:jc w:val="both"/>
        <w:rPr>
          <w:rFonts w:ascii="Times New Roman" w:eastAsia="Times New Roman" w:hAnsi="Times New Roman" w:cs="Times New Roman"/>
          <w:sz w:val="24"/>
          <w:szCs w:val="24"/>
          <w:lang w:val="es-ES_tradnl"/>
        </w:rPr>
      </w:pPr>
    </w:p>
    <w:p w:rsidR="00B55525" w:rsidRDefault="00B55525" w:rsidP="00FF2403">
      <w:pPr>
        <w:shd w:val="clear" w:color="auto" w:fill="FFFFFF"/>
        <w:tabs>
          <w:tab w:val="left" w:pos="4723"/>
        </w:tabs>
        <w:spacing w:after="0" w:line="360" w:lineRule="auto"/>
        <w:rPr>
          <w:rFonts w:ascii="Times New Roman" w:hAnsi="Times New Roman" w:cs="Times New Roman"/>
          <w:b/>
          <w:color w:val="0D0D0D" w:themeColor="text1" w:themeTint="F2"/>
          <w:sz w:val="24"/>
          <w:szCs w:val="24"/>
        </w:rPr>
      </w:pPr>
    </w:p>
    <w:p w:rsidR="00FF2403" w:rsidRPr="00F10F0E" w:rsidRDefault="002A273A" w:rsidP="00FF2403">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lastRenderedPageBreak/>
        <w:t>4</w:t>
      </w:r>
      <w:r w:rsidR="00FF2403" w:rsidRPr="00F10F0E">
        <w:rPr>
          <w:rFonts w:ascii="Times New Roman" w:hAnsi="Times New Roman" w:cs="Times New Roman"/>
          <w:b/>
          <w:color w:val="0D0D0D" w:themeColor="text1" w:themeTint="F2"/>
          <w:sz w:val="24"/>
          <w:szCs w:val="24"/>
        </w:rPr>
        <w:t xml:space="preserve">.4.2. </w:t>
      </w:r>
      <w:r w:rsidR="00052757">
        <w:rPr>
          <w:rFonts w:ascii="Times New Roman" w:eastAsia="Times New Roman" w:hAnsi="Times New Roman" w:cs="Times New Roman"/>
          <w:b/>
          <w:color w:val="0D0D0D" w:themeColor="text1" w:themeTint="F2"/>
          <w:sz w:val="24"/>
          <w:szCs w:val="24"/>
          <w:lang w:val="es-ES_tradnl"/>
        </w:rPr>
        <w:t>Distribución de unidades experimentales</w:t>
      </w:r>
    </w:p>
    <w:p w:rsidR="00FF2403" w:rsidRPr="00F10F0E" w:rsidRDefault="00FF2403" w:rsidP="00FF2403">
      <w:pPr>
        <w:spacing w:after="0" w:line="360" w:lineRule="auto"/>
        <w:jc w:val="both"/>
        <w:rPr>
          <w:rFonts w:ascii="Times New Roman" w:hAnsi="Times New Roman" w:cs="Times New Roman"/>
          <w:color w:val="FF0000"/>
          <w:sz w:val="24"/>
          <w:szCs w:val="24"/>
        </w:rPr>
      </w:pPr>
    </w:p>
    <w:p w:rsidR="00FF2403" w:rsidRPr="00F10F0E" w:rsidRDefault="009D3AF0" w:rsidP="00FF2403">
      <w:pPr>
        <w:tabs>
          <w:tab w:val="left" w:pos="426"/>
        </w:tabs>
        <w:spacing w:after="0" w:line="36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Se inició</w:t>
      </w:r>
      <w:r w:rsidR="00FF2403" w:rsidRPr="00F10F0E">
        <w:rPr>
          <w:rFonts w:ascii="Times New Roman" w:eastAsia="Times New Roman" w:hAnsi="Times New Roman" w:cs="Times New Roman"/>
          <w:sz w:val="24"/>
          <w:szCs w:val="24"/>
          <w:lang w:val="es-ES_tradnl"/>
        </w:rPr>
        <w:t xml:space="preserve"> eliminando manualmente las malezas en todo el lote experimental, </w:t>
      </w:r>
      <w:r>
        <w:rPr>
          <w:rFonts w:ascii="Times New Roman" w:hAnsi="Times New Roman" w:cs="Times New Roman"/>
          <w:sz w:val="24"/>
          <w:szCs w:val="24"/>
        </w:rPr>
        <w:t xml:space="preserve">antes de la siembra se preparó </w:t>
      </w:r>
      <w:r w:rsidR="00FF2403" w:rsidRPr="00F10F0E">
        <w:rPr>
          <w:rFonts w:ascii="Times New Roman" w:hAnsi="Times New Roman" w:cs="Times New Roman"/>
          <w:sz w:val="24"/>
          <w:szCs w:val="24"/>
        </w:rPr>
        <w:t>el terreno con un pase de rastra pesada y dos de rastra liviana en sentido cruzado, para que el suelo quede suelto y mullido, obteniendo condiciones favorables para la germinación de las semillas.</w:t>
      </w:r>
      <w:r>
        <w:rPr>
          <w:rFonts w:ascii="Times New Roman" w:eastAsia="Times New Roman" w:hAnsi="Times New Roman" w:cs="Times New Roman"/>
          <w:sz w:val="24"/>
          <w:szCs w:val="24"/>
          <w:lang w:val="es-ES_tradnl"/>
        </w:rPr>
        <w:t xml:space="preserve"> Posteriormente se realizó</w:t>
      </w:r>
      <w:r w:rsidR="00FF2403" w:rsidRPr="00F10F0E">
        <w:rPr>
          <w:rFonts w:ascii="Times New Roman" w:eastAsia="Times New Roman" w:hAnsi="Times New Roman" w:cs="Times New Roman"/>
          <w:sz w:val="24"/>
          <w:szCs w:val="24"/>
          <w:lang w:val="es-ES_tradnl"/>
        </w:rPr>
        <w:t xml:space="preserve"> la medición del área total de acuerdo a la distribución de las unidades e</w:t>
      </w:r>
      <w:r>
        <w:rPr>
          <w:rFonts w:ascii="Times New Roman" w:eastAsia="Times New Roman" w:hAnsi="Times New Roman" w:cs="Times New Roman"/>
          <w:sz w:val="24"/>
          <w:szCs w:val="24"/>
          <w:lang w:val="es-ES_tradnl"/>
        </w:rPr>
        <w:t>xperimentales, luego se empezó</w:t>
      </w:r>
      <w:r w:rsidR="00FF2403" w:rsidRPr="00F10F0E">
        <w:rPr>
          <w:rFonts w:ascii="Times New Roman" w:eastAsia="Times New Roman" w:hAnsi="Times New Roman" w:cs="Times New Roman"/>
          <w:sz w:val="24"/>
          <w:szCs w:val="24"/>
          <w:lang w:val="es-ES_tradnl"/>
        </w:rPr>
        <w:t xml:space="preserve"> a rayar las hileras, consecutivamente el estaquillado de las parcelas con sus respectivas identificaciones, de acuerdo </w:t>
      </w:r>
      <w:r w:rsidR="00FF2403" w:rsidRPr="00F10F0E">
        <w:rPr>
          <w:rFonts w:ascii="Times New Roman" w:eastAsiaTheme="minorHAnsi" w:hAnsi="Times New Roman" w:cs="Times New Roman"/>
          <w:sz w:val="24"/>
          <w:szCs w:val="24"/>
          <w:lang w:val="es-EC" w:eastAsia="en-US"/>
        </w:rPr>
        <w:t>al croquis de campo.</w:t>
      </w:r>
    </w:p>
    <w:p w:rsidR="00FF2403" w:rsidRPr="00F10F0E" w:rsidRDefault="00FF2403" w:rsidP="00FF2403">
      <w:pPr>
        <w:tabs>
          <w:tab w:val="left" w:pos="426"/>
        </w:tabs>
        <w:spacing w:after="0" w:line="360" w:lineRule="auto"/>
        <w:jc w:val="both"/>
        <w:rPr>
          <w:rFonts w:ascii="Times New Roman" w:eastAsia="Times New Roman" w:hAnsi="Times New Roman" w:cs="Times New Roman"/>
          <w:color w:val="FF0000"/>
          <w:sz w:val="24"/>
          <w:szCs w:val="24"/>
          <w:lang w:val="es-ES_tradnl"/>
        </w:rPr>
      </w:pPr>
    </w:p>
    <w:p w:rsidR="00FF2403" w:rsidRPr="00F10F0E" w:rsidRDefault="002A273A" w:rsidP="00FF2403">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t>4</w:t>
      </w:r>
      <w:r w:rsidR="00FF2403" w:rsidRPr="00F10F0E">
        <w:rPr>
          <w:rFonts w:ascii="Times New Roman" w:hAnsi="Times New Roman" w:cs="Times New Roman"/>
          <w:b/>
          <w:color w:val="0D0D0D" w:themeColor="text1" w:themeTint="F2"/>
          <w:sz w:val="24"/>
          <w:szCs w:val="24"/>
        </w:rPr>
        <w:t xml:space="preserve">.4.3. </w:t>
      </w:r>
      <w:r w:rsidR="00FF2403" w:rsidRPr="00F10F0E">
        <w:rPr>
          <w:rFonts w:ascii="Times New Roman" w:eastAsia="Times New Roman" w:hAnsi="Times New Roman" w:cs="Times New Roman"/>
          <w:b/>
          <w:color w:val="0D0D0D" w:themeColor="text1" w:themeTint="F2"/>
          <w:sz w:val="24"/>
          <w:szCs w:val="24"/>
          <w:lang w:val="es-ES_tradnl"/>
        </w:rPr>
        <w:t>Desinfección de semilla</w:t>
      </w:r>
    </w:p>
    <w:p w:rsidR="00FF2403" w:rsidRPr="00F10F0E" w:rsidRDefault="00FF2403" w:rsidP="00FF2403">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p>
    <w:p w:rsidR="00FF2403" w:rsidRPr="00F10F0E" w:rsidRDefault="00FF2403" w:rsidP="00FF2403">
      <w:pPr>
        <w:spacing w:after="0" w:line="360" w:lineRule="auto"/>
        <w:jc w:val="both"/>
        <w:rPr>
          <w:rFonts w:ascii="Times New Roman" w:eastAsia="Times New Roman" w:hAnsi="Times New Roman" w:cs="Times New Roman"/>
          <w:color w:val="0D0D0D" w:themeColor="text1" w:themeTint="F2"/>
          <w:sz w:val="24"/>
          <w:szCs w:val="24"/>
        </w:rPr>
      </w:pPr>
      <w:r w:rsidRPr="00F10F0E">
        <w:rPr>
          <w:rFonts w:ascii="Times New Roman" w:eastAsia="Times New Roman" w:hAnsi="Times New Roman" w:cs="Times New Roman"/>
          <w:color w:val="0D0D0D" w:themeColor="text1" w:themeTint="F2"/>
          <w:sz w:val="24"/>
          <w:szCs w:val="24"/>
        </w:rPr>
        <w:t>Para proteger la semilla contra el ataque de patógenos del suelo, y asegurar una buena ge</w:t>
      </w:r>
      <w:r w:rsidRPr="00F10F0E">
        <w:rPr>
          <w:rFonts w:ascii="Times New Roman" w:hAnsi="Times New Roman" w:cs="Times New Roman"/>
          <w:color w:val="0D0D0D" w:themeColor="text1" w:themeTint="F2"/>
          <w:sz w:val="24"/>
          <w:szCs w:val="24"/>
        </w:rPr>
        <w:t>rminaci</w:t>
      </w:r>
      <w:r w:rsidR="009D3AF0">
        <w:rPr>
          <w:rFonts w:ascii="Times New Roman" w:hAnsi="Times New Roman" w:cs="Times New Roman"/>
          <w:color w:val="0D0D0D" w:themeColor="text1" w:themeTint="F2"/>
          <w:sz w:val="24"/>
          <w:szCs w:val="24"/>
        </w:rPr>
        <w:t>ón y emergencia, se desinfectó</w:t>
      </w:r>
      <w:r w:rsidRPr="00F10F0E">
        <w:rPr>
          <w:rFonts w:ascii="Times New Roman" w:eastAsia="Times New Roman" w:hAnsi="Times New Roman" w:cs="Times New Roman"/>
          <w:color w:val="0D0D0D" w:themeColor="text1" w:themeTint="F2"/>
          <w:sz w:val="24"/>
          <w:szCs w:val="24"/>
        </w:rPr>
        <w:t xml:space="preserve"> con</w:t>
      </w:r>
      <w:r w:rsidR="002A273A">
        <w:rPr>
          <w:rFonts w:ascii="Times New Roman" w:eastAsia="Times New Roman" w:hAnsi="Times New Roman" w:cs="Times New Roman"/>
          <w:color w:val="0D0D0D" w:themeColor="text1" w:themeTint="F2"/>
          <w:sz w:val="24"/>
          <w:szCs w:val="24"/>
        </w:rPr>
        <w:t xml:space="preserve"> el</w:t>
      </w:r>
      <w:r w:rsidRPr="00F10F0E">
        <w:rPr>
          <w:rFonts w:ascii="Times New Roman" w:eastAsia="Times New Roman" w:hAnsi="Times New Roman" w:cs="Times New Roman"/>
          <w:color w:val="0D0D0D" w:themeColor="text1" w:themeTint="F2"/>
          <w:sz w:val="24"/>
          <w:szCs w:val="24"/>
        </w:rPr>
        <w:t xml:space="preserve"> fungicida </w:t>
      </w:r>
      <w:proofErr w:type="spellStart"/>
      <w:r w:rsidRPr="00F10F0E">
        <w:rPr>
          <w:rFonts w:ascii="Times New Roman" w:eastAsia="Times New Roman" w:hAnsi="Times New Roman" w:cs="Times New Roman"/>
          <w:color w:val="0D0D0D" w:themeColor="text1" w:themeTint="F2"/>
          <w:sz w:val="24"/>
          <w:szCs w:val="24"/>
        </w:rPr>
        <w:t>Vitavax</w:t>
      </w:r>
      <w:proofErr w:type="spellEnd"/>
      <w:r w:rsidRPr="00F10F0E">
        <w:rPr>
          <w:rFonts w:ascii="Times New Roman" w:eastAsia="Times New Roman" w:hAnsi="Times New Roman" w:cs="Times New Roman"/>
          <w:color w:val="0D0D0D" w:themeColor="text1" w:themeTint="F2"/>
          <w:sz w:val="24"/>
          <w:szCs w:val="24"/>
        </w:rPr>
        <w:t xml:space="preserve"> (</w:t>
      </w:r>
      <w:proofErr w:type="spellStart"/>
      <w:r w:rsidRPr="00F10F0E">
        <w:rPr>
          <w:rFonts w:ascii="Times New Roman" w:eastAsia="Times New Roman" w:hAnsi="Times New Roman" w:cs="Times New Roman"/>
          <w:color w:val="0D0D0D" w:themeColor="text1" w:themeTint="F2"/>
          <w:sz w:val="24"/>
          <w:szCs w:val="24"/>
        </w:rPr>
        <w:t>Carboxin</w:t>
      </w:r>
      <w:proofErr w:type="spellEnd"/>
      <w:r w:rsidRPr="00F10F0E">
        <w:rPr>
          <w:rFonts w:ascii="Times New Roman" w:eastAsia="Times New Roman" w:hAnsi="Times New Roman" w:cs="Times New Roman"/>
          <w:color w:val="0D0D0D" w:themeColor="text1" w:themeTint="F2"/>
          <w:sz w:val="24"/>
          <w:szCs w:val="24"/>
        </w:rPr>
        <w:t>) en dosis de 3 g/kg de semilla.</w:t>
      </w:r>
    </w:p>
    <w:p w:rsidR="00FF2403" w:rsidRPr="00F10F0E" w:rsidRDefault="00FF2403" w:rsidP="00FF2403">
      <w:pPr>
        <w:shd w:val="clear" w:color="auto" w:fill="FFFFFF"/>
        <w:tabs>
          <w:tab w:val="left" w:pos="4723"/>
        </w:tabs>
        <w:spacing w:after="0" w:line="360" w:lineRule="auto"/>
        <w:rPr>
          <w:rFonts w:ascii="Times New Roman" w:eastAsia="Times New Roman" w:hAnsi="Times New Roman" w:cs="Times New Roman"/>
          <w:color w:val="FF0000"/>
          <w:sz w:val="24"/>
          <w:szCs w:val="24"/>
        </w:rPr>
      </w:pPr>
    </w:p>
    <w:p w:rsidR="00FF2403" w:rsidRPr="00F10F0E" w:rsidRDefault="002A273A" w:rsidP="00FF2403">
      <w:pPr>
        <w:spacing w:after="0" w:line="360" w:lineRule="auto"/>
        <w:jc w:val="both"/>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FF2403" w:rsidRPr="00F10F0E">
        <w:rPr>
          <w:rFonts w:ascii="Times New Roman" w:hAnsi="Times New Roman" w:cs="Times New Roman"/>
          <w:b/>
          <w:sz w:val="24"/>
          <w:szCs w:val="24"/>
        </w:rPr>
        <w:t xml:space="preserve">.4.4. </w:t>
      </w:r>
      <w:r w:rsidR="00FF2403" w:rsidRPr="00F10F0E">
        <w:rPr>
          <w:rFonts w:ascii="Times New Roman" w:eastAsia="Times New Roman" w:hAnsi="Times New Roman" w:cs="Times New Roman"/>
          <w:b/>
          <w:sz w:val="24"/>
          <w:szCs w:val="24"/>
          <w:lang w:val="es-ES_tradnl"/>
        </w:rPr>
        <w:t>Siembra</w:t>
      </w:r>
    </w:p>
    <w:p w:rsidR="00FF2403" w:rsidRPr="00F10F0E" w:rsidRDefault="00FF2403" w:rsidP="00FF2403">
      <w:pPr>
        <w:spacing w:after="0" w:line="360" w:lineRule="auto"/>
        <w:jc w:val="both"/>
        <w:rPr>
          <w:rFonts w:ascii="Times New Roman" w:eastAsia="Times New Roman" w:hAnsi="Times New Roman" w:cs="Times New Roman"/>
          <w:b/>
          <w:sz w:val="24"/>
          <w:szCs w:val="24"/>
          <w:lang w:val="es-ES_tradnl"/>
        </w:rPr>
      </w:pPr>
    </w:p>
    <w:p w:rsidR="00FF2403" w:rsidRPr="00F10F0E" w:rsidRDefault="009D3AF0" w:rsidP="00FF24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Con un espeque se realizaro</w:t>
      </w:r>
      <w:r w:rsidR="00FF2403" w:rsidRPr="00F10F0E">
        <w:rPr>
          <w:rFonts w:ascii="Times New Roman" w:hAnsi="Times New Roman" w:cs="Times New Roman"/>
          <w:sz w:val="24"/>
          <w:szCs w:val="24"/>
        </w:rPr>
        <w:t xml:space="preserve">n los hoyos en todas las parcelas de investigación con un distanciamiento de </w:t>
      </w:r>
      <w:r w:rsidR="00FF2403" w:rsidRPr="00F10F0E">
        <w:rPr>
          <w:rFonts w:ascii="Times New Roman" w:eastAsia="Times New Roman" w:hAnsi="Times New Roman" w:cs="Times New Roman"/>
          <w:sz w:val="24"/>
          <w:szCs w:val="24"/>
        </w:rPr>
        <w:t xml:space="preserve">0.20 </w:t>
      </w:r>
      <w:r w:rsidR="00645660">
        <w:rPr>
          <w:rFonts w:ascii="Times New Roman" w:eastAsia="Times New Roman" w:hAnsi="Times New Roman" w:cs="Times New Roman"/>
          <w:sz w:val="24"/>
          <w:szCs w:val="24"/>
        </w:rPr>
        <w:t xml:space="preserve">m </w:t>
      </w:r>
      <w:r w:rsidR="00FF2403" w:rsidRPr="00F10F0E">
        <w:rPr>
          <w:rFonts w:ascii="Times New Roman" w:eastAsia="Times New Roman" w:hAnsi="Times New Roman" w:cs="Times New Roman"/>
          <w:sz w:val="24"/>
          <w:szCs w:val="24"/>
        </w:rPr>
        <w:t>entre plantas</w:t>
      </w:r>
      <w:r w:rsidR="00FF2403" w:rsidRPr="00F10F0E">
        <w:rPr>
          <w:rFonts w:ascii="Times New Roman" w:hAnsi="Times New Roman" w:cs="Times New Roman"/>
          <w:sz w:val="24"/>
          <w:szCs w:val="24"/>
        </w:rPr>
        <w:t xml:space="preserve"> y  0.40 m </w:t>
      </w:r>
      <w:r w:rsidR="00FF2403" w:rsidRPr="00F10F0E">
        <w:rPr>
          <w:rFonts w:ascii="Times New Roman" w:eastAsia="Times New Roman" w:hAnsi="Times New Roman" w:cs="Times New Roman"/>
          <w:sz w:val="24"/>
          <w:szCs w:val="24"/>
        </w:rPr>
        <w:t xml:space="preserve">entre hileras, </w:t>
      </w:r>
      <w:r w:rsidR="00FF2403" w:rsidRPr="00F10F0E">
        <w:rPr>
          <w:rFonts w:ascii="Times New Roman" w:hAnsi="Times New Roman" w:cs="Times New Roman"/>
          <w:sz w:val="24"/>
          <w:szCs w:val="24"/>
        </w:rPr>
        <w:t>hasta completar 4 hileras de 5 m,</w:t>
      </w:r>
      <w:r w:rsidR="00FF2403" w:rsidRPr="00F10F0E">
        <w:rPr>
          <w:rFonts w:ascii="Times New Roman" w:eastAsia="Times New Roman" w:hAnsi="Times New Roman" w:cs="Times New Roman"/>
          <w:sz w:val="24"/>
          <w:szCs w:val="24"/>
        </w:rPr>
        <w:t xml:space="preserve"> </w:t>
      </w:r>
      <w:r>
        <w:rPr>
          <w:rFonts w:ascii="Times New Roman" w:hAnsi="Times New Roman" w:cs="Times New Roman"/>
          <w:sz w:val="24"/>
          <w:szCs w:val="24"/>
        </w:rPr>
        <w:t>luego se efectuó</w:t>
      </w:r>
      <w:r w:rsidR="00FF2403" w:rsidRPr="00F10F0E">
        <w:rPr>
          <w:rFonts w:ascii="Times New Roman" w:hAnsi="Times New Roman" w:cs="Times New Roman"/>
          <w:sz w:val="24"/>
          <w:szCs w:val="24"/>
        </w:rPr>
        <w:t xml:space="preserve"> la siembra manualmente depositando dos semillas por sitio, a una profundidad aproximada de 3 a 4 cm, posteriormente s</w:t>
      </w:r>
      <w:r>
        <w:rPr>
          <w:rFonts w:ascii="Times New Roman" w:hAnsi="Times New Roman" w:cs="Times New Roman"/>
          <w:sz w:val="24"/>
          <w:szCs w:val="24"/>
        </w:rPr>
        <w:t>e procedió</w:t>
      </w:r>
      <w:r w:rsidR="00FF2403" w:rsidRPr="00F10F0E">
        <w:rPr>
          <w:rFonts w:ascii="Times New Roman" w:hAnsi="Times New Roman" w:cs="Times New Roman"/>
          <w:sz w:val="24"/>
          <w:szCs w:val="24"/>
        </w:rPr>
        <w:t xml:space="preserve"> a tapar la semilla cuidadosamente.</w:t>
      </w:r>
    </w:p>
    <w:p w:rsidR="009D3AF0" w:rsidRPr="00F10F0E" w:rsidRDefault="009D3AF0" w:rsidP="00FF2403">
      <w:pPr>
        <w:shd w:val="clear" w:color="auto" w:fill="FFFFFF"/>
        <w:tabs>
          <w:tab w:val="left" w:pos="4723"/>
        </w:tabs>
        <w:spacing w:after="0" w:line="360" w:lineRule="auto"/>
        <w:rPr>
          <w:rFonts w:ascii="Times New Roman" w:hAnsi="Times New Roman" w:cs="Times New Roman"/>
          <w:b/>
          <w:sz w:val="24"/>
          <w:szCs w:val="24"/>
        </w:rPr>
      </w:pPr>
    </w:p>
    <w:p w:rsidR="00FF2403" w:rsidRPr="00F10F0E" w:rsidRDefault="002A273A" w:rsidP="00FF2403">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FF2403" w:rsidRPr="00F10F0E">
        <w:rPr>
          <w:rFonts w:ascii="Times New Roman" w:hAnsi="Times New Roman" w:cs="Times New Roman"/>
          <w:b/>
          <w:sz w:val="24"/>
          <w:szCs w:val="24"/>
        </w:rPr>
        <w:t xml:space="preserve">.4.5. </w:t>
      </w:r>
      <w:r w:rsidR="00FF2403" w:rsidRPr="00F10F0E">
        <w:rPr>
          <w:rFonts w:ascii="Times New Roman" w:eastAsia="Times New Roman" w:hAnsi="Times New Roman" w:cs="Times New Roman"/>
          <w:b/>
          <w:sz w:val="24"/>
          <w:szCs w:val="24"/>
          <w:lang w:val="es-ES_tradnl"/>
        </w:rPr>
        <w:t>Raleo</w:t>
      </w:r>
    </w:p>
    <w:p w:rsidR="00FF2403" w:rsidRPr="00F10F0E" w:rsidRDefault="00FF2403" w:rsidP="00FF2403">
      <w:pPr>
        <w:shd w:val="clear" w:color="auto" w:fill="FFFFFF"/>
        <w:tabs>
          <w:tab w:val="left" w:pos="4723"/>
        </w:tabs>
        <w:spacing w:after="0" w:line="360" w:lineRule="auto"/>
        <w:rPr>
          <w:rFonts w:ascii="Times New Roman" w:eastAsia="Times New Roman" w:hAnsi="Times New Roman" w:cs="Times New Roman"/>
          <w:sz w:val="24"/>
          <w:szCs w:val="24"/>
          <w:lang w:val="es-ES_tradnl"/>
        </w:rPr>
      </w:pPr>
    </w:p>
    <w:p w:rsidR="00FF2403" w:rsidRPr="00F10F0E" w:rsidRDefault="009D3AF0" w:rsidP="00FF2403">
      <w:pPr>
        <w:shd w:val="clear" w:color="auto" w:fill="FFFFFF"/>
        <w:tabs>
          <w:tab w:val="left" w:pos="4723"/>
        </w:tabs>
        <w:spacing w:after="0" w:line="36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Esta labor se realizó</w:t>
      </w:r>
      <w:r w:rsidR="00FF2403" w:rsidRPr="00F10F0E">
        <w:rPr>
          <w:rFonts w:ascii="Times New Roman" w:eastAsia="Times New Roman" w:hAnsi="Times New Roman" w:cs="Times New Roman"/>
          <w:sz w:val="24"/>
          <w:szCs w:val="24"/>
          <w:lang w:val="es-ES_tradnl"/>
        </w:rPr>
        <w:t xml:space="preserve"> 20 días después de la siembra, dejando 5 plantas por metro lineal, 25 plantas por cada hilera de 5 m, ajustando una población de 250000 plantas/ha.</w:t>
      </w:r>
    </w:p>
    <w:p w:rsidR="002A273A" w:rsidRDefault="002A273A" w:rsidP="00FF2403">
      <w:pPr>
        <w:shd w:val="clear" w:color="auto" w:fill="FFFFFF"/>
        <w:tabs>
          <w:tab w:val="left" w:pos="4723"/>
        </w:tabs>
        <w:spacing w:after="0" w:line="360" w:lineRule="auto"/>
        <w:rPr>
          <w:rFonts w:ascii="Times New Roman" w:hAnsi="Times New Roman" w:cs="Times New Roman"/>
          <w:b/>
          <w:sz w:val="24"/>
          <w:szCs w:val="24"/>
        </w:rPr>
      </w:pPr>
    </w:p>
    <w:p w:rsidR="00B55525" w:rsidRDefault="00B55525" w:rsidP="00FF2403">
      <w:pPr>
        <w:shd w:val="clear" w:color="auto" w:fill="FFFFFF"/>
        <w:tabs>
          <w:tab w:val="left" w:pos="4723"/>
        </w:tabs>
        <w:spacing w:after="0" w:line="360" w:lineRule="auto"/>
        <w:rPr>
          <w:rFonts w:ascii="Times New Roman" w:hAnsi="Times New Roman" w:cs="Times New Roman"/>
          <w:b/>
          <w:sz w:val="24"/>
          <w:szCs w:val="24"/>
        </w:rPr>
      </w:pPr>
    </w:p>
    <w:p w:rsidR="00FF2403" w:rsidRPr="00F10F0E" w:rsidRDefault="002A273A" w:rsidP="00FF2403">
      <w:pPr>
        <w:shd w:val="clear" w:color="auto" w:fill="FFFFFF"/>
        <w:tabs>
          <w:tab w:val="left" w:pos="4723"/>
        </w:tabs>
        <w:spacing w:after="0" w:line="360" w:lineRule="auto"/>
        <w:rPr>
          <w:rFonts w:ascii="Times New Roman" w:hAnsi="Times New Roman" w:cs="Times New Roman"/>
          <w:sz w:val="24"/>
          <w:szCs w:val="24"/>
        </w:rPr>
      </w:pPr>
      <w:r>
        <w:rPr>
          <w:rFonts w:ascii="Times New Roman" w:hAnsi="Times New Roman" w:cs="Times New Roman"/>
          <w:b/>
          <w:sz w:val="24"/>
          <w:szCs w:val="24"/>
        </w:rPr>
        <w:lastRenderedPageBreak/>
        <w:t>4</w:t>
      </w:r>
      <w:r w:rsidR="006F028F">
        <w:rPr>
          <w:rFonts w:ascii="Times New Roman" w:hAnsi="Times New Roman" w:cs="Times New Roman"/>
          <w:b/>
          <w:sz w:val="24"/>
          <w:szCs w:val="24"/>
        </w:rPr>
        <w:t>.4.6</w:t>
      </w:r>
      <w:r w:rsidR="00747D71" w:rsidRPr="00F10F0E">
        <w:rPr>
          <w:rFonts w:ascii="Times New Roman" w:hAnsi="Times New Roman" w:cs="Times New Roman"/>
          <w:b/>
          <w:sz w:val="24"/>
          <w:szCs w:val="24"/>
        </w:rPr>
        <w:t xml:space="preserve">. </w:t>
      </w:r>
      <w:r w:rsidR="00FF2403" w:rsidRPr="00F10F0E">
        <w:rPr>
          <w:rFonts w:ascii="Times New Roman" w:hAnsi="Times New Roman" w:cs="Times New Roman"/>
          <w:b/>
          <w:sz w:val="24"/>
          <w:szCs w:val="24"/>
        </w:rPr>
        <w:t>Fertilización</w:t>
      </w:r>
    </w:p>
    <w:p w:rsidR="00FF2403" w:rsidRPr="00F10F0E" w:rsidRDefault="00FF2403" w:rsidP="00FF2403">
      <w:pPr>
        <w:tabs>
          <w:tab w:val="left" w:pos="2938"/>
        </w:tabs>
        <w:spacing w:after="0" w:line="360" w:lineRule="auto"/>
        <w:ind w:right="-1"/>
        <w:jc w:val="both"/>
        <w:rPr>
          <w:rFonts w:ascii="Times New Roman" w:hAnsi="Times New Roman" w:cs="Times New Roman"/>
          <w:b/>
          <w:sz w:val="24"/>
          <w:szCs w:val="24"/>
        </w:rPr>
      </w:pPr>
    </w:p>
    <w:p w:rsidR="00FF2403" w:rsidRPr="00F10F0E" w:rsidRDefault="009D3AF0" w:rsidP="00FF2403">
      <w:pPr>
        <w:tabs>
          <w:tab w:val="left" w:pos="2938"/>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 realizó</w:t>
      </w:r>
      <w:r w:rsidR="00FF2403" w:rsidRPr="00F10F0E">
        <w:rPr>
          <w:rFonts w:ascii="Times New Roman" w:hAnsi="Times New Roman" w:cs="Times New Roman"/>
          <w:sz w:val="24"/>
          <w:szCs w:val="24"/>
        </w:rPr>
        <w:t xml:space="preserve"> basándose en los resultados del análisis químico del suelo, y a las recomendaciones</w:t>
      </w:r>
      <w:r w:rsidRPr="009D3AF0">
        <w:rPr>
          <w:rFonts w:ascii="Times New Roman" w:hAnsi="Times New Roman" w:cs="Times New Roman"/>
          <w:sz w:val="24"/>
          <w:szCs w:val="24"/>
        </w:rPr>
        <w:t xml:space="preserve"> </w:t>
      </w:r>
      <w:r w:rsidRPr="007F04F1">
        <w:rPr>
          <w:rFonts w:ascii="Times New Roman" w:hAnsi="Times New Roman" w:cs="Times New Roman"/>
          <w:sz w:val="24"/>
          <w:szCs w:val="24"/>
        </w:rPr>
        <w:t>de</w:t>
      </w:r>
      <w:r>
        <w:rPr>
          <w:rFonts w:ascii="Times New Roman" w:hAnsi="Times New Roman" w:cs="Times New Roman"/>
          <w:sz w:val="24"/>
          <w:szCs w:val="24"/>
        </w:rPr>
        <w:t xml:space="preserve"> los técnicos </w:t>
      </w:r>
      <w:r w:rsidRPr="00003973">
        <w:rPr>
          <w:rFonts w:ascii="Times New Roman" w:hAnsi="Times New Roman" w:cs="Times New Roman"/>
          <w:sz w:val="24"/>
          <w:szCs w:val="24"/>
        </w:rPr>
        <w:t xml:space="preserve">del </w:t>
      </w:r>
      <w:r w:rsidRPr="006D7C6A">
        <w:rPr>
          <w:rFonts w:ascii="Times New Roman" w:hAnsi="Times New Roman" w:cs="Times New Roman"/>
          <w:sz w:val="24"/>
          <w:szCs w:val="24"/>
        </w:rPr>
        <w:t>Departamento de Oleaginosas de la Estación Experimental del Litoral Sur del INIAP</w:t>
      </w:r>
      <w:r w:rsidR="00FF2403" w:rsidRPr="00F10F0E">
        <w:rPr>
          <w:rFonts w:ascii="Times New Roman" w:hAnsi="Times New Roman" w:cs="Times New Roman"/>
          <w:sz w:val="24"/>
          <w:szCs w:val="24"/>
        </w:rPr>
        <w:t>. Al mo</w:t>
      </w:r>
      <w:r>
        <w:rPr>
          <w:rFonts w:ascii="Times New Roman" w:hAnsi="Times New Roman" w:cs="Times New Roman"/>
          <w:sz w:val="24"/>
          <w:szCs w:val="24"/>
        </w:rPr>
        <w:t xml:space="preserve">mento de la siembra se aplicó </w:t>
      </w:r>
      <w:proofErr w:type="spellStart"/>
      <w:r w:rsidR="00FF2403" w:rsidRPr="00F10F0E">
        <w:rPr>
          <w:rFonts w:ascii="Times New Roman" w:hAnsi="Times New Roman" w:cs="Times New Roman"/>
          <w:sz w:val="24"/>
          <w:szCs w:val="24"/>
        </w:rPr>
        <w:t>Nitrofoska</w:t>
      </w:r>
      <w:proofErr w:type="spellEnd"/>
      <w:r w:rsidR="00FF2403" w:rsidRPr="00F10F0E">
        <w:rPr>
          <w:rFonts w:ascii="Times New Roman" w:hAnsi="Times New Roman" w:cs="Times New Roman"/>
          <w:sz w:val="24"/>
          <w:szCs w:val="24"/>
        </w:rPr>
        <w:t xml:space="preserve"> + </w:t>
      </w:r>
      <w:proofErr w:type="spellStart"/>
      <w:r w:rsidR="00FF2403" w:rsidRPr="00F10F0E">
        <w:rPr>
          <w:rFonts w:ascii="Times New Roman" w:hAnsi="Times New Roman" w:cs="Times New Roman"/>
          <w:sz w:val="24"/>
          <w:szCs w:val="24"/>
        </w:rPr>
        <w:t>úrea</w:t>
      </w:r>
      <w:proofErr w:type="spellEnd"/>
      <w:r w:rsidR="00FF2403" w:rsidRPr="00F10F0E">
        <w:rPr>
          <w:rFonts w:ascii="Times New Roman" w:hAnsi="Times New Roman" w:cs="Times New Roman"/>
          <w:sz w:val="24"/>
          <w:szCs w:val="24"/>
        </w:rPr>
        <w:t>, en dosis de 2 + 2 sacos/ha. La se</w:t>
      </w:r>
      <w:r>
        <w:rPr>
          <w:rFonts w:ascii="Times New Roman" w:hAnsi="Times New Roman" w:cs="Times New Roman"/>
          <w:sz w:val="24"/>
          <w:szCs w:val="24"/>
        </w:rPr>
        <w:t>gunda fertilización se realizó</w:t>
      </w:r>
      <w:r w:rsidR="00FF2403" w:rsidRPr="00F10F0E">
        <w:rPr>
          <w:rFonts w:ascii="Times New Roman" w:hAnsi="Times New Roman" w:cs="Times New Roman"/>
          <w:sz w:val="24"/>
          <w:szCs w:val="24"/>
        </w:rPr>
        <w:t xml:space="preserve"> a los 20 días, utilizando </w:t>
      </w:r>
      <w:proofErr w:type="spellStart"/>
      <w:r w:rsidR="00FF2403" w:rsidRPr="00F10F0E">
        <w:rPr>
          <w:rFonts w:ascii="Times New Roman" w:hAnsi="Times New Roman" w:cs="Times New Roman"/>
          <w:sz w:val="24"/>
          <w:szCs w:val="24"/>
        </w:rPr>
        <w:t>Nitrofoska</w:t>
      </w:r>
      <w:proofErr w:type="spellEnd"/>
      <w:r w:rsidR="00FF2403" w:rsidRPr="00F10F0E">
        <w:rPr>
          <w:rFonts w:ascii="Times New Roman" w:hAnsi="Times New Roman" w:cs="Times New Roman"/>
          <w:sz w:val="24"/>
          <w:szCs w:val="24"/>
        </w:rPr>
        <w:t xml:space="preserve"> + </w:t>
      </w:r>
      <w:proofErr w:type="spellStart"/>
      <w:r w:rsidR="00FF2403" w:rsidRPr="00F10F0E">
        <w:rPr>
          <w:rFonts w:ascii="Times New Roman" w:hAnsi="Times New Roman" w:cs="Times New Roman"/>
          <w:sz w:val="24"/>
          <w:szCs w:val="24"/>
        </w:rPr>
        <w:t>úrea</w:t>
      </w:r>
      <w:proofErr w:type="spellEnd"/>
      <w:r w:rsidR="00FF2403" w:rsidRPr="00F10F0E">
        <w:rPr>
          <w:rFonts w:ascii="Times New Roman" w:hAnsi="Times New Roman" w:cs="Times New Roman"/>
          <w:sz w:val="24"/>
          <w:szCs w:val="24"/>
        </w:rPr>
        <w:t xml:space="preserve">, en dosis de 1 + 1 sacos/ha. </w:t>
      </w:r>
    </w:p>
    <w:p w:rsidR="00FF2403" w:rsidRPr="00F10F0E" w:rsidRDefault="00FF2403" w:rsidP="00FF2403">
      <w:pPr>
        <w:tabs>
          <w:tab w:val="left" w:pos="2938"/>
        </w:tabs>
        <w:spacing w:after="0" w:line="360" w:lineRule="auto"/>
        <w:ind w:right="-1"/>
        <w:jc w:val="both"/>
        <w:rPr>
          <w:rFonts w:ascii="Times New Roman" w:hAnsi="Times New Roman" w:cs="Times New Roman"/>
          <w:color w:val="FF0000"/>
          <w:sz w:val="24"/>
          <w:szCs w:val="24"/>
        </w:rPr>
      </w:pPr>
    </w:p>
    <w:p w:rsidR="006F028F" w:rsidRPr="00747D71" w:rsidRDefault="006F028F" w:rsidP="006F028F">
      <w:pPr>
        <w:shd w:val="clear" w:color="auto" w:fill="FFFFFF"/>
        <w:tabs>
          <w:tab w:val="left" w:pos="4723"/>
        </w:tabs>
        <w:spacing w:after="0" w:line="360" w:lineRule="auto"/>
        <w:rPr>
          <w:rFonts w:ascii="Times New Roman" w:hAnsi="Times New Roman" w:cs="Times New Roman"/>
          <w:b/>
          <w:sz w:val="24"/>
          <w:szCs w:val="24"/>
        </w:rPr>
      </w:pPr>
      <w:r>
        <w:rPr>
          <w:rFonts w:ascii="Times New Roman" w:hAnsi="Times New Roman" w:cs="Times New Roman"/>
          <w:b/>
          <w:sz w:val="24"/>
          <w:szCs w:val="24"/>
        </w:rPr>
        <w:t>4.4.7</w:t>
      </w:r>
      <w:r w:rsidRPr="00F10F0E">
        <w:rPr>
          <w:rFonts w:ascii="Times New Roman" w:hAnsi="Times New Roman" w:cs="Times New Roman"/>
          <w:b/>
          <w:sz w:val="24"/>
          <w:szCs w:val="24"/>
        </w:rPr>
        <w:t xml:space="preserve">. </w:t>
      </w:r>
      <w:r w:rsidRPr="00747D71">
        <w:rPr>
          <w:rFonts w:ascii="Times New Roman" w:hAnsi="Times New Roman" w:cs="Times New Roman"/>
          <w:b/>
          <w:sz w:val="24"/>
          <w:szCs w:val="24"/>
        </w:rPr>
        <w:t xml:space="preserve">Riego </w:t>
      </w:r>
    </w:p>
    <w:p w:rsidR="006F028F" w:rsidRPr="0097240D" w:rsidRDefault="006F028F" w:rsidP="006F02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F028F" w:rsidRPr="002A273A" w:rsidRDefault="006F028F" w:rsidP="006F028F">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S</w:t>
      </w:r>
      <w:r w:rsidRPr="00585D40">
        <w:rPr>
          <w:rFonts w:ascii="Times New Roman" w:eastAsia="Times New Roman" w:hAnsi="Times New Roman" w:cs="Times New Roman"/>
          <w:sz w:val="24"/>
          <w:szCs w:val="24"/>
        </w:rPr>
        <w:t>e aplicaron riegos</w:t>
      </w:r>
      <w:r>
        <w:rPr>
          <w:rFonts w:ascii="Times New Roman" w:eastAsia="Times New Roman" w:hAnsi="Times New Roman" w:cs="Times New Roman"/>
          <w:sz w:val="24"/>
          <w:szCs w:val="24"/>
        </w:rPr>
        <w:t xml:space="preserve"> </w:t>
      </w:r>
      <w:r w:rsidRPr="00585D40">
        <w:rPr>
          <w:rFonts w:ascii="Times New Roman" w:eastAsia="Times New Roman" w:hAnsi="Times New Roman" w:cs="Times New Roman"/>
          <w:sz w:val="24"/>
          <w:szCs w:val="24"/>
        </w:rPr>
        <w:t xml:space="preserve">de acuerdo a las </w:t>
      </w:r>
      <w:r w:rsidRPr="00585D40">
        <w:rPr>
          <w:rFonts w:ascii="Times New Roman" w:hAnsi="Times New Roman" w:cs="Times New Roman"/>
          <w:sz w:val="24"/>
          <w:szCs w:val="24"/>
        </w:rPr>
        <w:t>condiciones climáticas tomando en consideración las necesidades hídricas del cultivo, tanto en su</w:t>
      </w:r>
      <w:r>
        <w:rPr>
          <w:rFonts w:ascii="Times New Roman" w:hAnsi="Times New Roman" w:cs="Times New Roman"/>
          <w:sz w:val="24"/>
          <w:szCs w:val="24"/>
        </w:rPr>
        <w:t xml:space="preserve"> fase vegetativa y reproductiva; el primer riego se efectuó un </w:t>
      </w:r>
      <w:r w:rsidRPr="00585D40">
        <w:rPr>
          <w:rFonts w:ascii="Times New Roman" w:hAnsi="Times New Roman" w:cs="Times New Roman"/>
          <w:sz w:val="24"/>
          <w:szCs w:val="24"/>
        </w:rPr>
        <w:t>día antes de la siembra, con el propósito de mantener la humedad del terreno y asegurar la germinación</w:t>
      </w:r>
      <w:r>
        <w:rPr>
          <w:rFonts w:ascii="Times New Roman" w:hAnsi="Times New Roman" w:cs="Times New Roman"/>
          <w:sz w:val="24"/>
          <w:szCs w:val="24"/>
        </w:rPr>
        <w:t xml:space="preserve"> y emergencia de plántulas</w:t>
      </w:r>
      <w:r w:rsidRPr="00585D40">
        <w:rPr>
          <w:rFonts w:ascii="Times New Roman" w:hAnsi="Times New Roman" w:cs="Times New Roman"/>
          <w:sz w:val="24"/>
          <w:szCs w:val="24"/>
        </w:rPr>
        <w:t xml:space="preserve">; </w:t>
      </w:r>
      <w:r>
        <w:rPr>
          <w:rFonts w:ascii="Times New Roman" w:hAnsi="Times New Roman" w:cs="Times New Roman"/>
          <w:sz w:val="24"/>
          <w:szCs w:val="24"/>
        </w:rPr>
        <w:t xml:space="preserve">se </w:t>
      </w:r>
      <w:r w:rsidRPr="00B14190">
        <w:rPr>
          <w:rFonts w:ascii="Times New Roman" w:hAnsi="Times New Roman" w:cs="Times New Roman"/>
          <w:sz w:val="24"/>
          <w:szCs w:val="24"/>
        </w:rPr>
        <w:t xml:space="preserve">utilizó el sistema de riego localizado con regadera de flor fina aplicando </w:t>
      </w:r>
      <w:r>
        <w:rPr>
          <w:rFonts w:ascii="Times New Roman" w:hAnsi="Times New Roman" w:cs="Times New Roman"/>
          <w:sz w:val="24"/>
          <w:szCs w:val="24"/>
        </w:rPr>
        <w:t>10</w:t>
      </w:r>
      <w:r w:rsidRPr="00B14190">
        <w:rPr>
          <w:rFonts w:ascii="Times New Roman" w:eastAsia="Times New Roman" w:hAnsi="Times New Roman" w:cs="Times New Roman"/>
          <w:sz w:val="24"/>
          <w:szCs w:val="24"/>
        </w:rPr>
        <w:t xml:space="preserve"> litro</w:t>
      </w:r>
      <w:r>
        <w:rPr>
          <w:rFonts w:ascii="Times New Roman" w:eastAsia="Times New Roman" w:hAnsi="Times New Roman" w:cs="Times New Roman"/>
          <w:sz w:val="24"/>
          <w:szCs w:val="24"/>
        </w:rPr>
        <w:t>s/hilera</w:t>
      </w:r>
      <w:r w:rsidRPr="00B14190">
        <w:rPr>
          <w:rFonts w:ascii="Times New Roman" w:eastAsia="Times New Roman" w:hAnsi="Times New Roman" w:cs="Times New Roman"/>
          <w:sz w:val="24"/>
          <w:szCs w:val="24"/>
        </w:rPr>
        <w:t xml:space="preserve">; </w:t>
      </w:r>
      <w:r w:rsidRPr="00B14190">
        <w:rPr>
          <w:rFonts w:ascii="Times New Roman" w:hAnsi="Times New Roman" w:cs="Times New Roman"/>
          <w:sz w:val="24"/>
          <w:szCs w:val="24"/>
        </w:rPr>
        <w:t xml:space="preserve">las frecuencias de riego fueron dos veces por semana, </w:t>
      </w:r>
      <w:r>
        <w:rPr>
          <w:rFonts w:ascii="Times New Roman" w:hAnsi="Times New Roman" w:cs="Times New Roman"/>
          <w:sz w:val="24"/>
          <w:szCs w:val="24"/>
        </w:rPr>
        <w:t>en total se aplicaron 24 riegos, debido a la sequía.</w:t>
      </w:r>
    </w:p>
    <w:p w:rsidR="006F028F" w:rsidRDefault="006F028F" w:rsidP="006F028F">
      <w:pPr>
        <w:shd w:val="clear" w:color="auto" w:fill="FFFFFF"/>
        <w:tabs>
          <w:tab w:val="left" w:pos="4723"/>
        </w:tabs>
        <w:spacing w:after="0" w:line="360" w:lineRule="auto"/>
        <w:rPr>
          <w:rFonts w:ascii="Times New Roman" w:hAnsi="Times New Roman" w:cs="Times New Roman"/>
          <w:b/>
          <w:sz w:val="24"/>
          <w:szCs w:val="24"/>
        </w:rPr>
      </w:pPr>
    </w:p>
    <w:p w:rsidR="00FF2403" w:rsidRPr="00F10F0E" w:rsidRDefault="002A273A" w:rsidP="00FF2403">
      <w:pPr>
        <w:spacing w:after="0" w:line="360" w:lineRule="auto"/>
        <w:rPr>
          <w:rFonts w:ascii="Times New Roman" w:eastAsia="Times New Roman" w:hAnsi="Times New Roman" w:cs="Times New Roman"/>
          <w:b/>
          <w:color w:val="0D0D0D" w:themeColor="text1" w:themeTint="F2"/>
          <w:sz w:val="24"/>
          <w:szCs w:val="24"/>
          <w:lang w:val="es-ES_tradnl"/>
        </w:rPr>
      </w:pPr>
      <w:r>
        <w:rPr>
          <w:rFonts w:ascii="Times New Roman" w:eastAsia="Times New Roman" w:hAnsi="Times New Roman" w:cs="Times New Roman"/>
          <w:b/>
          <w:color w:val="0D0D0D" w:themeColor="text1" w:themeTint="F2"/>
          <w:sz w:val="24"/>
          <w:szCs w:val="24"/>
          <w:lang w:val="es-ES_tradnl"/>
        </w:rPr>
        <w:t>4</w:t>
      </w:r>
      <w:r w:rsidR="00747D71">
        <w:rPr>
          <w:rFonts w:ascii="Times New Roman" w:eastAsia="Times New Roman" w:hAnsi="Times New Roman" w:cs="Times New Roman"/>
          <w:b/>
          <w:color w:val="0D0D0D" w:themeColor="text1" w:themeTint="F2"/>
          <w:sz w:val="24"/>
          <w:szCs w:val="24"/>
          <w:lang w:val="es-ES_tradnl"/>
        </w:rPr>
        <w:t>.4.8</w:t>
      </w:r>
      <w:r w:rsidR="00FF2403" w:rsidRPr="00F10F0E">
        <w:rPr>
          <w:rFonts w:ascii="Times New Roman" w:eastAsia="Times New Roman" w:hAnsi="Times New Roman" w:cs="Times New Roman"/>
          <w:b/>
          <w:color w:val="0D0D0D" w:themeColor="text1" w:themeTint="F2"/>
          <w:sz w:val="24"/>
          <w:szCs w:val="24"/>
          <w:lang w:val="es-ES_tradnl"/>
        </w:rPr>
        <w:t>. Control de malezas</w:t>
      </w:r>
    </w:p>
    <w:p w:rsidR="00FF2403" w:rsidRPr="00F10F0E" w:rsidRDefault="00FF2403" w:rsidP="00FF2403">
      <w:pPr>
        <w:spacing w:after="0" w:line="360" w:lineRule="auto"/>
        <w:rPr>
          <w:rFonts w:ascii="Times New Roman" w:eastAsia="Times New Roman" w:hAnsi="Times New Roman" w:cs="Times New Roman"/>
          <w:b/>
          <w:color w:val="FF0000"/>
          <w:sz w:val="24"/>
          <w:szCs w:val="24"/>
          <w:lang w:val="es-ES_tradnl"/>
        </w:rPr>
      </w:pPr>
    </w:p>
    <w:p w:rsidR="00FF2403" w:rsidRPr="00F10F0E" w:rsidRDefault="00FF2403" w:rsidP="00FF2403">
      <w:pPr>
        <w:spacing w:after="0" w:line="360" w:lineRule="auto"/>
        <w:jc w:val="both"/>
        <w:rPr>
          <w:rFonts w:ascii="Times New Roman" w:hAnsi="Times New Roman" w:cs="Times New Roman"/>
          <w:sz w:val="24"/>
          <w:szCs w:val="24"/>
        </w:rPr>
      </w:pPr>
      <w:r w:rsidRPr="00F10F0E">
        <w:rPr>
          <w:rFonts w:ascii="Times New Roman" w:hAnsi="Times New Roman" w:cs="Times New Roman"/>
          <w:sz w:val="24"/>
          <w:szCs w:val="24"/>
        </w:rPr>
        <w:t xml:space="preserve">El </w:t>
      </w:r>
      <w:r w:rsidR="009D3AF0">
        <w:rPr>
          <w:rFonts w:ascii="Times New Roman" w:hAnsi="Times New Roman" w:cs="Times New Roman"/>
          <w:sz w:val="24"/>
          <w:szCs w:val="24"/>
        </w:rPr>
        <w:t xml:space="preserve">control de malezas se realizó </w:t>
      </w:r>
      <w:r w:rsidRPr="00F10F0E">
        <w:rPr>
          <w:rFonts w:ascii="Times New Roman" w:hAnsi="Times New Roman" w:cs="Times New Roman"/>
          <w:sz w:val="24"/>
          <w:szCs w:val="24"/>
        </w:rPr>
        <w:t>en forma manual, con la utilización de machete</w:t>
      </w:r>
      <w:r w:rsidR="00645660">
        <w:rPr>
          <w:rFonts w:ascii="Times New Roman" w:hAnsi="Times New Roman" w:cs="Times New Roman"/>
          <w:sz w:val="24"/>
          <w:szCs w:val="24"/>
        </w:rPr>
        <w:t>s</w:t>
      </w:r>
      <w:r w:rsidRPr="00F10F0E">
        <w:rPr>
          <w:rFonts w:ascii="Times New Roman" w:hAnsi="Times New Roman" w:cs="Times New Roman"/>
          <w:sz w:val="24"/>
          <w:szCs w:val="24"/>
        </w:rPr>
        <w:t xml:space="preserve"> durante todo el ciclo de cultivo.</w:t>
      </w:r>
    </w:p>
    <w:p w:rsidR="00747D71" w:rsidRDefault="00747D71" w:rsidP="00FF2403">
      <w:pPr>
        <w:tabs>
          <w:tab w:val="left" w:pos="2938"/>
        </w:tabs>
        <w:spacing w:after="0" w:line="360" w:lineRule="auto"/>
        <w:ind w:right="-1"/>
        <w:jc w:val="both"/>
        <w:rPr>
          <w:rFonts w:ascii="Times New Roman" w:eastAsia="Times New Roman" w:hAnsi="Times New Roman" w:cs="Times New Roman"/>
          <w:b/>
          <w:sz w:val="24"/>
          <w:szCs w:val="24"/>
        </w:rPr>
      </w:pPr>
    </w:p>
    <w:p w:rsidR="00A70B8A" w:rsidRPr="00F10F0E" w:rsidRDefault="00A70B8A" w:rsidP="00A70B8A">
      <w:pPr>
        <w:tabs>
          <w:tab w:val="left" w:pos="2938"/>
        </w:tabs>
        <w:spacing w:after="0" w:line="360" w:lineRule="auto"/>
        <w:ind w:right="-1"/>
        <w:jc w:val="both"/>
        <w:rPr>
          <w:rFonts w:ascii="Times New Roman" w:hAnsi="Times New Roman" w:cs="Times New Roman"/>
          <w:b/>
          <w:color w:val="0D0D0D" w:themeColor="text1" w:themeTint="F2"/>
          <w:sz w:val="24"/>
          <w:szCs w:val="24"/>
        </w:rPr>
      </w:pPr>
      <w:r>
        <w:rPr>
          <w:rFonts w:ascii="Times New Roman" w:hAnsi="Times New Roman" w:cs="Times New Roman"/>
          <w:b/>
          <w:sz w:val="24"/>
          <w:szCs w:val="24"/>
        </w:rPr>
        <w:t>4</w:t>
      </w:r>
      <w:r w:rsidRPr="009D3AF0">
        <w:rPr>
          <w:rFonts w:ascii="Times New Roman" w:hAnsi="Times New Roman" w:cs="Times New Roman"/>
          <w:b/>
          <w:sz w:val="24"/>
          <w:szCs w:val="24"/>
        </w:rPr>
        <w:t>.4</w:t>
      </w:r>
      <w:r>
        <w:rPr>
          <w:rFonts w:ascii="Times New Roman" w:hAnsi="Times New Roman" w:cs="Times New Roman"/>
          <w:b/>
          <w:color w:val="0D0D0D" w:themeColor="text1" w:themeTint="F2"/>
          <w:sz w:val="24"/>
          <w:szCs w:val="24"/>
        </w:rPr>
        <w:t>.9</w:t>
      </w:r>
      <w:r w:rsidRPr="00F10F0E">
        <w:rPr>
          <w:rFonts w:ascii="Times New Roman" w:hAnsi="Times New Roman" w:cs="Times New Roman"/>
          <w:b/>
          <w:color w:val="0D0D0D" w:themeColor="text1" w:themeTint="F2"/>
          <w:sz w:val="24"/>
          <w:szCs w:val="24"/>
        </w:rPr>
        <w:t xml:space="preserve">. Control de plagas </w:t>
      </w:r>
    </w:p>
    <w:p w:rsidR="00A70B8A" w:rsidRPr="00F10F0E" w:rsidRDefault="00A70B8A" w:rsidP="00A70B8A">
      <w:pPr>
        <w:tabs>
          <w:tab w:val="left" w:pos="2938"/>
        </w:tabs>
        <w:spacing w:after="0" w:line="360" w:lineRule="auto"/>
        <w:ind w:right="-1"/>
        <w:jc w:val="both"/>
        <w:rPr>
          <w:rFonts w:ascii="Times New Roman" w:hAnsi="Times New Roman" w:cs="Times New Roman"/>
          <w:color w:val="FF0000"/>
          <w:sz w:val="24"/>
          <w:szCs w:val="24"/>
        </w:rPr>
      </w:pPr>
    </w:p>
    <w:p w:rsidR="00A70B8A" w:rsidRPr="00672F2B" w:rsidRDefault="00A70B8A" w:rsidP="00A70B8A">
      <w:pPr>
        <w:tabs>
          <w:tab w:val="left" w:pos="2938"/>
        </w:tabs>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 xml:space="preserve">El control de plagas se </w:t>
      </w:r>
      <w:r>
        <w:rPr>
          <w:rFonts w:ascii="Times New Roman" w:hAnsi="Times New Roman" w:cs="Times New Roman"/>
          <w:sz w:val="24"/>
          <w:szCs w:val="24"/>
        </w:rPr>
        <w:t xml:space="preserve">realizó en forma preventiva. La prevención se efectuó </w:t>
      </w:r>
      <w:r w:rsidRPr="00F10F0E">
        <w:rPr>
          <w:rFonts w:ascii="Times New Roman" w:hAnsi="Times New Roman" w:cs="Times New Roman"/>
          <w:sz w:val="24"/>
          <w:szCs w:val="24"/>
        </w:rPr>
        <w:t>en forma química para controlar el ataque de Gusano cogollero (</w:t>
      </w:r>
      <w:proofErr w:type="spellStart"/>
      <w:r w:rsidRPr="00F10F0E">
        <w:rPr>
          <w:rFonts w:ascii="Times New Roman" w:hAnsi="Times New Roman" w:cs="Times New Roman"/>
          <w:i/>
          <w:sz w:val="24"/>
          <w:szCs w:val="24"/>
          <w:u w:val="single"/>
        </w:rPr>
        <w:t>Stegasta</w:t>
      </w:r>
      <w:proofErr w:type="spellEnd"/>
      <w:r w:rsidRPr="00F10F0E">
        <w:rPr>
          <w:rFonts w:ascii="Times New Roman" w:hAnsi="Times New Roman" w:cs="Times New Roman"/>
          <w:sz w:val="24"/>
          <w:szCs w:val="24"/>
        </w:rPr>
        <w:t xml:space="preserve"> </w:t>
      </w:r>
      <w:proofErr w:type="spellStart"/>
      <w:r w:rsidRPr="00F10F0E">
        <w:rPr>
          <w:rFonts w:ascii="Times New Roman" w:hAnsi="Times New Roman" w:cs="Times New Roman"/>
          <w:i/>
          <w:sz w:val="24"/>
          <w:szCs w:val="24"/>
          <w:u w:val="single"/>
        </w:rPr>
        <w:t>bosquella</w:t>
      </w:r>
      <w:proofErr w:type="spellEnd"/>
      <w:r>
        <w:rPr>
          <w:rFonts w:ascii="Times New Roman" w:hAnsi="Times New Roman" w:cs="Times New Roman"/>
          <w:sz w:val="24"/>
          <w:szCs w:val="24"/>
        </w:rPr>
        <w:t xml:space="preserve"> </w:t>
      </w:r>
      <w:r w:rsidRPr="00672F2B">
        <w:rPr>
          <w:rFonts w:ascii="Times New Roman" w:hAnsi="Times New Roman" w:cs="Times New Roman"/>
          <w:sz w:val="24"/>
          <w:szCs w:val="24"/>
        </w:rPr>
        <w:t xml:space="preserve">Ch.), se aplicó </w:t>
      </w:r>
      <w:proofErr w:type="spellStart"/>
      <w:r w:rsidRPr="00672F2B">
        <w:rPr>
          <w:rFonts w:ascii="Times New Roman" w:hAnsi="Times New Roman" w:cs="Times New Roman"/>
          <w:sz w:val="24"/>
          <w:szCs w:val="24"/>
        </w:rPr>
        <w:t>Clorpirifos</w:t>
      </w:r>
      <w:proofErr w:type="spellEnd"/>
      <w:r w:rsidRPr="00672F2B">
        <w:rPr>
          <w:rFonts w:ascii="Times New Roman" w:hAnsi="Times New Roman" w:cs="Times New Roman"/>
          <w:sz w:val="24"/>
          <w:szCs w:val="24"/>
        </w:rPr>
        <w:t xml:space="preserve"> (</w:t>
      </w:r>
      <w:proofErr w:type="spellStart"/>
      <w:r w:rsidRPr="00672F2B">
        <w:rPr>
          <w:rFonts w:ascii="Times New Roman" w:hAnsi="Times New Roman" w:cs="Times New Roman"/>
          <w:sz w:val="24"/>
          <w:szCs w:val="24"/>
        </w:rPr>
        <w:t>Lorsban</w:t>
      </w:r>
      <w:proofErr w:type="spellEnd"/>
      <w:r w:rsidRPr="00672F2B">
        <w:rPr>
          <w:rFonts w:ascii="Times New Roman" w:hAnsi="Times New Roman" w:cs="Times New Roman"/>
          <w:sz w:val="24"/>
          <w:szCs w:val="24"/>
        </w:rPr>
        <w:t xml:space="preserve"> 48 % EC) en dosis de 1.5 ml por litro de agua, </w:t>
      </w:r>
      <w:r>
        <w:rPr>
          <w:rFonts w:ascii="Times New Roman" w:hAnsi="Times New Roman" w:cs="Times New Roman"/>
          <w:sz w:val="24"/>
          <w:szCs w:val="24"/>
        </w:rPr>
        <w:t>cuando existió</w:t>
      </w:r>
      <w:r w:rsidRPr="00672F2B">
        <w:rPr>
          <w:rFonts w:ascii="Times New Roman" w:hAnsi="Times New Roman" w:cs="Times New Roman"/>
          <w:sz w:val="24"/>
          <w:szCs w:val="24"/>
        </w:rPr>
        <w:t xml:space="preserve"> al menos un 15 % de brotes afectados; para controlar el ataque de hormiga arriera (</w:t>
      </w:r>
      <w:proofErr w:type="spellStart"/>
      <w:r w:rsidRPr="00672F2B">
        <w:rPr>
          <w:rFonts w:ascii="Times New Roman" w:hAnsi="Times New Roman" w:cs="Times New Roman"/>
          <w:i/>
          <w:sz w:val="24"/>
          <w:szCs w:val="24"/>
          <w:u w:val="single"/>
        </w:rPr>
        <w:t>Atta</w:t>
      </w:r>
      <w:proofErr w:type="spellEnd"/>
      <w:r w:rsidRPr="00672F2B">
        <w:rPr>
          <w:rFonts w:ascii="Times New Roman" w:hAnsi="Times New Roman" w:cs="Times New Roman"/>
          <w:i/>
          <w:sz w:val="24"/>
          <w:szCs w:val="24"/>
        </w:rPr>
        <w:t xml:space="preserve"> </w:t>
      </w:r>
      <w:proofErr w:type="spellStart"/>
      <w:r w:rsidRPr="00672F2B">
        <w:rPr>
          <w:rFonts w:ascii="Times New Roman" w:hAnsi="Times New Roman" w:cs="Times New Roman"/>
          <w:i/>
          <w:sz w:val="24"/>
          <w:szCs w:val="24"/>
          <w:u w:val="single"/>
        </w:rPr>
        <w:t>cephalotes</w:t>
      </w:r>
      <w:proofErr w:type="spellEnd"/>
      <w:r w:rsidRPr="00672F2B">
        <w:rPr>
          <w:rFonts w:ascii="Times New Roman" w:hAnsi="Times New Roman" w:cs="Times New Roman"/>
          <w:sz w:val="24"/>
          <w:szCs w:val="24"/>
        </w:rPr>
        <w:t xml:space="preserve">), se aplicó </w:t>
      </w:r>
      <w:proofErr w:type="spellStart"/>
      <w:r w:rsidRPr="00672F2B">
        <w:rPr>
          <w:rFonts w:ascii="Times New Roman" w:hAnsi="Times New Roman" w:cs="Times New Roman"/>
          <w:sz w:val="24"/>
          <w:szCs w:val="24"/>
        </w:rPr>
        <w:t>Atta-Kill</w:t>
      </w:r>
      <w:proofErr w:type="spellEnd"/>
      <w:r w:rsidRPr="00672F2B">
        <w:rPr>
          <w:rFonts w:ascii="Times New Roman" w:hAnsi="Times New Roman" w:cs="Times New Roman"/>
          <w:sz w:val="24"/>
          <w:szCs w:val="24"/>
        </w:rPr>
        <w:t xml:space="preserve"> (</w:t>
      </w:r>
      <w:proofErr w:type="spellStart"/>
      <w:r w:rsidRPr="00672F2B">
        <w:rPr>
          <w:rFonts w:ascii="Times New Roman" w:hAnsi="Times New Roman" w:cs="Times New Roman"/>
          <w:sz w:val="24"/>
          <w:szCs w:val="24"/>
        </w:rPr>
        <w:t>Sulfluramida</w:t>
      </w:r>
      <w:proofErr w:type="spellEnd"/>
      <w:r w:rsidRPr="00672F2B">
        <w:rPr>
          <w:rFonts w:ascii="Times New Roman" w:hAnsi="Times New Roman" w:cs="Times New Roman"/>
          <w:sz w:val="24"/>
          <w:szCs w:val="24"/>
        </w:rPr>
        <w:t>) en dosis de 20-50 g/m</w:t>
      </w:r>
      <w:r w:rsidRPr="00672F2B">
        <w:rPr>
          <w:rFonts w:ascii="Times New Roman" w:hAnsi="Times New Roman" w:cs="Times New Roman"/>
          <w:sz w:val="24"/>
          <w:szCs w:val="24"/>
          <w:vertAlign w:val="superscript"/>
        </w:rPr>
        <w:t>2</w:t>
      </w:r>
      <w:r w:rsidRPr="00672F2B">
        <w:rPr>
          <w:rFonts w:ascii="Times New Roman" w:hAnsi="Times New Roman" w:cs="Times New Roman"/>
          <w:sz w:val="24"/>
          <w:szCs w:val="24"/>
        </w:rPr>
        <w:t>,</w:t>
      </w:r>
      <w:r w:rsidRPr="00672F2B">
        <w:t xml:space="preserve"> </w:t>
      </w:r>
      <w:r>
        <w:rPr>
          <w:rFonts w:ascii="Times New Roman" w:hAnsi="Times New Roman" w:cs="Times New Roman"/>
          <w:sz w:val="24"/>
          <w:szCs w:val="24"/>
        </w:rPr>
        <w:t>colocados en é</w:t>
      </w:r>
      <w:r w:rsidRPr="00672F2B">
        <w:rPr>
          <w:rFonts w:ascii="Times New Roman" w:hAnsi="Times New Roman" w:cs="Times New Roman"/>
          <w:sz w:val="24"/>
          <w:szCs w:val="24"/>
        </w:rPr>
        <w:t xml:space="preserve">l </w:t>
      </w:r>
      <w:r>
        <w:rPr>
          <w:rFonts w:ascii="Times New Roman" w:hAnsi="Times New Roman" w:cs="Times New Roman"/>
          <w:sz w:val="24"/>
          <w:szCs w:val="24"/>
        </w:rPr>
        <w:t>o</w:t>
      </w:r>
      <w:r w:rsidRPr="00672F2B">
        <w:rPr>
          <w:rFonts w:ascii="Times New Roman" w:hAnsi="Times New Roman" w:cs="Times New Roman"/>
          <w:sz w:val="24"/>
          <w:szCs w:val="24"/>
        </w:rPr>
        <w:t xml:space="preserve"> los caminos que conducían a la entrada del hormiguero y en el contorno del orificio del hormiguero, en etapa </w:t>
      </w:r>
      <w:r>
        <w:rPr>
          <w:rFonts w:ascii="Times New Roman" w:hAnsi="Times New Roman" w:cs="Times New Roman"/>
          <w:sz w:val="24"/>
          <w:szCs w:val="24"/>
        </w:rPr>
        <w:t>vegetativa</w:t>
      </w:r>
      <w:r w:rsidRPr="00672F2B">
        <w:rPr>
          <w:rFonts w:ascii="Times New Roman" w:hAnsi="Times New Roman" w:cs="Times New Roman"/>
          <w:sz w:val="24"/>
          <w:szCs w:val="24"/>
        </w:rPr>
        <w:t xml:space="preserve"> y reproductiva, </w:t>
      </w:r>
      <w:r w:rsidRPr="00672F2B">
        <w:rPr>
          <w:rFonts w:ascii="Times New Roman" w:hAnsi="Times New Roman" w:cs="Times New Roman"/>
          <w:sz w:val="24"/>
          <w:szCs w:val="24"/>
        </w:rPr>
        <w:lastRenderedPageBreak/>
        <w:t>según las recomendaciones de los técnicos del Departamento de Oleaginosas de la Estación Experimental del Litoral Sur del INIAP.</w:t>
      </w:r>
    </w:p>
    <w:p w:rsidR="00A70B8A" w:rsidRDefault="00A70B8A" w:rsidP="00FF2403">
      <w:pPr>
        <w:spacing w:after="0" w:line="360" w:lineRule="auto"/>
        <w:jc w:val="both"/>
        <w:rPr>
          <w:rFonts w:ascii="Times New Roman" w:hAnsi="Times New Roman" w:cs="Times New Roman"/>
          <w:b/>
          <w:sz w:val="24"/>
          <w:szCs w:val="24"/>
        </w:rPr>
      </w:pPr>
    </w:p>
    <w:p w:rsidR="00FF2403" w:rsidRPr="00672F2B" w:rsidRDefault="002A273A" w:rsidP="00FF240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4</w:t>
      </w:r>
      <w:r w:rsidR="00A70B8A">
        <w:rPr>
          <w:rFonts w:ascii="Times New Roman" w:hAnsi="Times New Roman" w:cs="Times New Roman"/>
          <w:b/>
          <w:sz w:val="24"/>
          <w:szCs w:val="24"/>
        </w:rPr>
        <w:t>.4.10</w:t>
      </w:r>
      <w:r w:rsidR="00FF2403" w:rsidRPr="00672F2B">
        <w:rPr>
          <w:rFonts w:ascii="Times New Roman" w:hAnsi="Times New Roman" w:cs="Times New Roman"/>
          <w:b/>
          <w:sz w:val="24"/>
          <w:szCs w:val="24"/>
        </w:rPr>
        <w:t>. Control de enfermedades</w:t>
      </w:r>
    </w:p>
    <w:p w:rsidR="00FF2403" w:rsidRPr="00F10F0E" w:rsidRDefault="00FF2403" w:rsidP="00FF2403">
      <w:pPr>
        <w:spacing w:after="0" w:line="360" w:lineRule="auto"/>
        <w:jc w:val="both"/>
        <w:rPr>
          <w:rFonts w:ascii="Times New Roman" w:hAnsi="Times New Roman" w:cs="Times New Roman"/>
          <w:color w:val="FF0000"/>
          <w:sz w:val="24"/>
          <w:szCs w:val="24"/>
        </w:rPr>
      </w:pPr>
    </w:p>
    <w:p w:rsidR="009D3AF0" w:rsidRPr="00235461" w:rsidRDefault="009D3AF0" w:rsidP="00235461">
      <w:pPr>
        <w:spacing w:after="0" w:line="360" w:lineRule="auto"/>
        <w:jc w:val="both"/>
        <w:rPr>
          <w:rFonts w:ascii="Times New Roman" w:hAnsi="Times New Roman" w:cs="Times New Roman"/>
          <w:sz w:val="24"/>
          <w:szCs w:val="24"/>
          <w:lang w:val="es-EC"/>
        </w:rPr>
      </w:pPr>
      <w:r w:rsidRPr="00F10F0E">
        <w:rPr>
          <w:rFonts w:ascii="Times New Roman" w:hAnsi="Times New Roman" w:cs="Times New Roman"/>
          <w:sz w:val="24"/>
          <w:szCs w:val="24"/>
        </w:rPr>
        <w:t xml:space="preserve">El </w:t>
      </w:r>
      <w:r w:rsidRPr="00C51FEF">
        <w:rPr>
          <w:rFonts w:ascii="Times New Roman" w:hAnsi="Times New Roman" w:cs="Times New Roman"/>
          <w:sz w:val="24"/>
          <w:szCs w:val="24"/>
        </w:rPr>
        <w:t>cont</w:t>
      </w:r>
      <w:r>
        <w:rPr>
          <w:rFonts w:ascii="Times New Roman" w:hAnsi="Times New Roman" w:cs="Times New Roman"/>
          <w:sz w:val="24"/>
          <w:szCs w:val="24"/>
        </w:rPr>
        <w:t>rol de enfermedades se realizó</w:t>
      </w:r>
      <w:r w:rsidRPr="00C51FEF">
        <w:rPr>
          <w:rFonts w:ascii="Times New Roman" w:hAnsi="Times New Roman" w:cs="Times New Roman"/>
          <w:sz w:val="24"/>
          <w:szCs w:val="24"/>
        </w:rPr>
        <w:t xml:space="preserve"> en forma preventiva. La prevenc</w:t>
      </w:r>
      <w:r>
        <w:rPr>
          <w:rFonts w:ascii="Times New Roman" w:hAnsi="Times New Roman" w:cs="Times New Roman"/>
          <w:sz w:val="24"/>
          <w:szCs w:val="24"/>
        </w:rPr>
        <w:t>ión de enfermedades se efectuó</w:t>
      </w:r>
      <w:r w:rsidR="00645660">
        <w:rPr>
          <w:rFonts w:ascii="Times New Roman" w:hAnsi="Times New Roman" w:cs="Times New Roman"/>
          <w:sz w:val="24"/>
          <w:szCs w:val="24"/>
        </w:rPr>
        <w:t xml:space="preserve"> en forma química.</w:t>
      </w:r>
      <w:r w:rsidRPr="00C51FEF">
        <w:rPr>
          <w:rFonts w:ascii="Times New Roman" w:hAnsi="Times New Roman" w:cs="Times New Roman"/>
          <w:sz w:val="24"/>
          <w:szCs w:val="24"/>
        </w:rPr>
        <w:t xml:space="preserve"> </w:t>
      </w:r>
      <w:r w:rsidR="00645660">
        <w:rPr>
          <w:rFonts w:ascii="Times New Roman" w:hAnsi="Times New Roman" w:cs="Times New Roman"/>
          <w:sz w:val="24"/>
          <w:szCs w:val="24"/>
        </w:rPr>
        <w:t>P</w:t>
      </w:r>
      <w:r>
        <w:rPr>
          <w:rFonts w:ascii="Times New Roman" w:hAnsi="Times New Roman" w:cs="Times New Roman"/>
          <w:sz w:val="24"/>
          <w:szCs w:val="24"/>
        </w:rPr>
        <w:t>ara controlar roya</w:t>
      </w:r>
      <w:r w:rsidR="00235461">
        <w:rPr>
          <w:rFonts w:ascii="Times New Roman" w:hAnsi="Times New Roman" w:cs="Times New Roman"/>
          <w:sz w:val="24"/>
          <w:szCs w:val="24"/>
        </w:rPr>
        <w:t xml:space="preserve"> </w:t>
      </w:r>
      <w:r w:rsidR="00235461" w:rsidRPr="00235461">
        <w:rPr>
          <w:rFonts w:ascii="Times New Roman" w:hAnsi="Times New Roman" w:cs="Times New Roman"/>
          <w:sz w:val="24"/>
          <w:szCs w:val="24"/>
          <w:lang w:val="es-EC"/>
        </w:rPr>
        <w:t>(</w:t>
      </w:r>
      <w:r w:rsidR="00235461" w:rsidRPr="00235461">
        <w:rPr>
          <w:rFonts w:ascii="Times New Roman" w:hAnsi="Times New Roman" w:cs="Times New Roman"/>
          <w:i/>
          <w:sz w:val="24"/>
          <w:szCs w:val="24"/>
          <w:u w:val="single"/>
          <w:lang w:val="es-EC"/>
        </w:rPr>
        <w:t>Puccinia</w:t>
      </w:r>
      <w:r w:rsidR="00235461" w:rsidRPr="00235461">
        <w:rPr>
          <w:rFonts w:ascii="Times New Roman" w:hAnsi="Times New Roman" w:cs="Times New Roman"/>
          <w:i/>
          <w:sz w:val="24"/>
          <w:szCs w:val="24"/>
          <w:lang w:val="es-EC"/>
        </w:rPr>
        <w:t xml:space="preserve"> </w:t>
      </w:r>
      <w:proofErr w:type="spellStart"/>
      <w:r w:rsidR="00235461" w:rsidRPr="00235461">
        <w:rPr>
          <w:rFonts w:ascii="Times New Roman" w:hAnsi="Times New Roman" w:cs="Times New Roman"/>
          <w:i/>
          <w:sz w:val="24"/>
          <w:szCs w:val="24"/>
          <w:u w:val="single"/>
          <w:lang w:val="es-EC"/>
        </w:rPr>
        <w:t>arachidis</w:t>
      </w:r>
      <w:proofErr w:type="spellEnd"/>
      <w:r w:rsidR="00235461" w:rsidRPr="00235461">
        <w:rPr>
          <w:rFonts w:ascii="Times New Roman" w:hAnsi="Times New Roman" w:cs="Times New Roman"/>
          <w:i/>
          <w:sz w:val="24"/>
          <w:szCs w:val="24"/>
          <w:lang w:val="es-EC"/>
        </w:rPr>
        <w:t xml:space="preserve"> </w:t>
      </w:r>
      <w:proofErr w:type="spellStart"/>
      <w:r w:rsidR="00235461" w:rsidRPr="00235461">
        <w:rPr>
          <w:rFonts w:ascii="Times New Roman" w:hAnsi="Times New Roman" w:cs="Times New Roman"/>
          <w:sz w:val="24"/>
          <w:szCs w:val="24"/>
          <w:lang w:val="es-EC"/>
        </w:rPr>
        <w:t>Speg</w:t>
      </w:r>
      <w:proofErr w:type="spellEnd"/>
      <w:r w:rsidR="00235461" w:rsidRPr="00235461">
        <w:rPr>
          <w:rFonts w:ascii="Times New Roman" w:hAnsi="Times New Roman" w:cs="Times New Roman"/>
          <w:i/>
          <w:sz w:val="24"/>
          <w:szCs w:val="24"/>
          <w:lang w:val="es-EC"/>
        </w:rPr>
        <w:t>)</w:t>
      </w:r>
      <w:r w:rsidRPr="00235461">
        <w:rPr>
          <w:rFonts w:ascii="Times New Roman" w:hAnsi="Times New Roman" w:cs="Times New Roman"/>
          <w:sz w:val="24"/>
          <w:szCs w:val="24"/>
        </w:rPr>
        <w:t>,</w:t>
      </w:r>
      <w:r>
        <w:rPr>
          <w:rFonts w:ascii="Times New Roman" w:hAnsi="Times New Roman" w:cs="Times New Roman"/>
          <w:sz w:val="24"/>
          <w:szCs w:val="24"/>
        </w:rPr>
        <w:t xml:space="preserve"> se aplicó</w:t>
      </w:r>
      <w:r w:rsidRPr="00C51FEF">
        <w:rPr>
          <w:rFonts w:ascii="Times New Roman" w:hAnsi="Times New Roman" w:cs="Times New Roman"/>
          <w:sz w:val="24"/>
          <w:szCs w:val="24"/>
        </w:rPr>
        <w:t xml:space="preserve"> </w:t>
      </w:r>
      <w:r w:rsidRPr="000B6402">
        <w:rPr>
          <w:rFonts w:ascii="Times New Roman" w:eastAsiaTheme="minorHAnsi" w:hAnsi="Times New Roman" w:cs="Times New Roman"/>
          <w:sz w:val="24"/>
          <w:szCs w:val="24"/>
          <w:lang w:val="es-EC" w:eastAsia="en-US"/>
        </w:rPr>
        <w:t>Daconil 50 % (</w:t>
      </w:r>
      <w:proofErr w:type="spellStart"/>
      <w:r w:rsidRPr="000B6402">
        <w:rPr>
          <w:rFonts w:ascii="Times New Roman" w:eastAsiaTheme="minorHAnsi" w:hAnsi="Times New Roman" w:cs="Times New Roman"/>
          <w:sz w:val="24"/>
          <w:szCs w:val="24"/>
          <w:lang w:val="es-EC" w:eastAsia="en-US"/>
        </w:rPr>
        <w:t>Chlorothalonil</w:t>
      </w:r>
      <w:proofErr w:type="spellEnd"/>
      <w:r w:rsidRPr="000B6402">
        <w:rPr>
          <w:rFonts w:ascii="Times New Roman" w:eastAsiaTheme="minorHAnsi" w:hAnsi="Times New Roman" w:cs="Times New Roman"/>
          <w:sz w:val="24"/>
          <w:szCs w:val="24"/>
          <w:lang w:val="es-EC" w:eastAsia="en-US"/>
        </w:rPr>
        <w:t>),</w:t>
      </w:r>
      <w:r>
        <w:rPr>
          <w:rFonts w:ascii="Times New Roman" w:eastAsiaTheme="minorHAnsi" w:hAnsi="Times New Roman" w:cs="Times New Roman"/>
          <w:sz w:val="24"/>
          <w:szCs w:val="24"/>
          <w:lang w:val="es-EC" w:eastAsia="en-US"/>
        </w:rPr>
        <w:t xml:space="preserve"> </w:t>
      </w:r>
      <w:r w:rsidRPr="0097240D">
        <w:rPr>
          <w:rFonts w:ascii="Times New Roman" w:hAnsi="Times New Roman" w:cs="Times New Roman"/>
          <w:sz w:val="24"/>
          <w:szCs w:val="24"/>
        </w:rPr>
        <w:t>cada 30 días y por 2 veces en dosis de 30 cc en 20 litros</w:t>
      </w:r>
      <w:r>
        <w:rPr>
          <w:rFonts w:ascii="Times New Roman" w:hAnsi="Times New Roman" w:cs="Times New Roman"/>
          <w:sz w:val="24"/>
          <w:szCs w:val="24"/>
        </w:rPr>
        <w:t xml:space="preserve"> de agua, </w:t>
      </w:r>
      <w:r w:rsidRPr="00C51FEF">
        <w:rPr>
          <w:rFonts w:ascii="Times New Roman" w:hAnsi="Times New Roman" w:cs="Times New Roman"/>
          <w:sz w:val="24"/>
          <w:szCs w:val="24"/>
        </w:rPr>
        <w:t xml:space="preserve">según las recomendaciones </w:t>
      </w:r>
      <w:r w:rsidRPr="00607E08">
        <w:rPr>
          <w:rFonts w:ascii="Times New Roman" w:hAnsi="Times New Roman" w:cs="Times New Roman"/>
          <w:sz w:val="24"/>
          <w:szCs w:val="24"/>
        </w:rPr>
        <w:t>de los técnicos del Departamento de Oleaginosas del INIAP-Estación Experimental del Litoral Sur.</w:t>
      </w:r>
    </w:p>
    <w:p w:rsidR="00B55525" w:rsidRDefault="00B55525" w:rsidP="00FF2403">
      <w:pPr>
        <w:tabs>
          <w:tab w:val="left" w:pos="2938"/>
        </w:tabs>
        <w:spacing w:after="0" w:line="360" w:lineRule="auto"/>
        <w:ind w:right="-1"/>
        <w:jc w:val="both"/>
        <w:rPr>
          <w:rFonts w:ascii="Times New Roman" w:hAnsi="Times New Roman" w:cs="Times New Roman"/>
          <w:b/>
          <w:color w:val="0D0D0D" w:themeColor="text1" w:themeTint="F2"/>
          <w:sz w:val="24"/>
          <w:szCs w:val="24"/>
        </w:rPr>
      </w:pPr>
    </w:p>
    <w:p w:rsidR="00FF2403" w:rsidRPr="00F10F0E" w:rsidRDefault="002A273A" w:rsidP="00FF2403">
      <w:pPr>
        <w:tabs>
          <w:tab w:val="left" w:pos="2938"/>
        </w:tabs>
        <w:spacing w:after="0" w:line="360" w:lineRule="auto"/>
        <w:ind w:right="-1"/>
        <w:jc w:val="both"/>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t>4</w:t>
      </w:r>
      <w:r w:rsidR="00FF2403" w:rsidRPr="00F10F0E">
        <w:rPr>
          <w:rFonts w:ascii="Times New Roman" w:hAnsi="Times New Roman" w:cs="Times New Roman"/>
          <w:b/>
          <w:color w:val="0D0D0D" w:themeColor="text1" w:themeTint="F2"/>
          <w:sz w:val="24"/>
          <w:szCs w:val="24"/>
        </w:rPr>
        <w:t xml:space="preserve">.4.11. </w:t>
      </w:r>
      <w:r w:rsidR="00FF2403" w:rsidRPr="00F10F0E">
        <w:rPr>
          <w:rFonts w:ascii="Times New Roman" w:eastAsia="Times New Roman" w:hAnsi="Times New Roman" w:cs="Times New Roman"/>
          <w:b/>
          <w:color w:val="0D0D0D" w:themeColor="text1" w:themeTint="F2"/>
          <w:sz w:val="24"/>
          <w:szCs w:val="24"/>
          <w:lang w:val="es-ES_tradnl"/>
        </w:rPr>
        <w:t>Cosecha</w:t>
      </w:r>
    </w:p>
    <w:p w:rsidR="00FF2403" w:rsidRPr="00F10F0E" w:rsidRDefault="00FF2403" w:rsidP="00FF2403">
      <w:pPr>
        <w:tabs>
          <w:tab w:val="left" w:pos="2938"/>
        </w:tabs>
        <w:spacing w:after="0" w:line="360" w:lineRule="auto"/>
        <w:ind w:right="-1"/>
        <w:jc w:val="both"/>
        <w:rPr>
          <w:rFonts w:ascii="Times New Roman" w:eastAsia="Times New Roman" w:hAnsi="Times New Roman" w:cs="Times New Roman"/>
          <w:b/>
          <w:color w:val="FF0000"/>
          <w:sz w:val="24"/>
          <w:szCs w:val="24"/>
          <w:lang w:val="es-ES_tradnl"/>
        </w:rPr>
      </w:pPr>
    </w:p>
    <w:p w:rsidR="009D3AF0" w:rsidRPr="009D3AF0" w:rsidRDefault="009D3AF0" w:rsidP="009D3AF0">
      <w:pPr>
        <w:tabs>
          <w:tab w:val="left" w:pos="2938"/>
        </w:tabs>
        <w:spacing w:after="0" w:line="360" w:lineRule="auto"/>
        <w:ind w:right="-1"/>
        <w:jc w:val="both"/>
        <w:rPr>
          <w:rFonts w:ascii="Times New Roman" w:eastAsia="Times New Roman" w:hAnsi="Times New Roman" w:cs="Times New Roman"/>
          <w:color w:val="FF0000"/>
          <w:sz w:val="24"/>
          <w:szCs w:val="24"/>
        </w:rPr>
      </w:pPr>
      <w:r w:rsidRPr="00803C56">
        <w:rPr>
          <w:rFonts w:ascii="Times New Roman" w:hAnsi="Times New Roman" w:cs="Times New Roman"/>
          <w:sz w:val="24"/>
          <w:szCs w:val="24"/>
        </w:rPr>
        <w:t>La</w:t>
      </w:r>
      <w:r>
        <w:rPr>
          <w:rFonts w:ascii="Times New Roman" w:hAnsi="Times New Roman" w:cs="Times New Roman"/>
          <w:sz w:val="24"/>
          <w:szCs w:val="24"/>
        </w:rPr>
        <w:t xml:space="preserve"> cosecha, </w:t>
      </w:r>
      <w:r w:rsidRPr="00B66B2D">
        <w:rPr>
          <w:rFonts w:ascii="Times New Roman" w:hAnsi="Times New Roman" w:cs="Times New Roman"/>
          <w:sz w:val="24"/>
          <w:szCs w:val="24"/>
        </w:rPr>
        <w:t>se realizó</w:t>
      </w:r>
      <w:r w:rsidRPr="00B66B2D">
        <w:rPr>
          <w:rFonts w:ascii="Times New Roman" w:eastAsia="Times New Roman" w:hAnsi="Times New Roman" w:cs="Times New Roman"/>
          <w:sz w:val="24"/>
          <w:szCs w:val="24"/>
        </w:rPr>
        <w:t xml:space="preserve"> en forma manual y co</w:t>
      </w:r>
      <w:r w:rsidRPr="00B66B2D">
        <w:rPr>
          <w:rFonts w:ascii="Times New Roman" w:hAnsi="Times New Roman" w:cs="Times New Roman"/>
          <w:sz w:val="24"/>
          <w:szCs w:val="24"/>
        </w:rPr>
        <w:t>ntinua cuando las plantas de cada tratamiento estuvieron en madurez fisiológica.</w:t>
      </w:r>
    </w:p>
    <w:p w:rsidR="00FF2403" w:rsidRPr="009D3AF0" w:rsidRDefault="00FF2403" w:rsidP="00FF2403">
      <w:pPr>
        <w:shd w:val="clear" w:color="auto" w:fill="FFFFFF"/>
        <w:tabs>
          <w:tab w:val="left" w:pos="4723"/>
        </w:tabs>
        <w:spacing w:after="0" w:line="360" w:lineRule="auto"/>
        <w:rPr>
          <w:rFonts w:ascii="Times New Roman" w:hAnsi="Times New Roman" w:cs="Times New Roman"/>
          <w:b/>
          <w:color w:val="FF0000"/>
          <w:sz w:val="24"/>
          <w:szCs w:val="24"/>
        </w:rPr>
      </w:pPr>
    </w:p>
    <w:p w:rsidR="00FF2403" w:rsidRPr="00F10F0E" w:rsidRDefault="002A273A" w:rsidP="00FF2403">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t>4</w:t>
      </w:r>
      <w:r w:rsidR="00FF2403" w:rsidRPr="00F10F0E">
        <w:rPr>
          <w:rFonts w:ascii="Times New Roman" w:hAnsi="Times New Roman" w:cs="Times New Roman"/>
          <w:b/>
          <w:color w:val="0D0D0D" w:themeColor="text1" w:themeTint="F2"/>
          <w:sz w:val="24"/>
          <w:szCs w:val="24"/>
        </w:rPr>
        <w:t xml:space="preserve">.4.12. </w:t>
      </w:r>
      <w:r w:rsidR="00FF2403" w:rsidRPr="00F10F0E">
        <w:rPr>
          <w:rFonts w:ascii="Times New Roman" w:eastAsia="Times New Roman" w:hAnsi="Times New Roman" w:cs="Times New Roman"/>
          <w:b/>
          <w:color w:val="0D0D0D" w:themeColor="text1" w:themeTint="F2"/>
          <w:sz w:val="24"/>
          <w:szCs w:val="24"/>
          <w:lang w:val="es-ES_tradnl"/>
        </w:rPr>
        <w:t>Secado</w:t>
      </w:r>
    </w:p>
    <w:p w:rsidR="00FF2403" w:rsidRPr="00F10F0E" w:rsidRDefault="00FF2403" w:rsidP="00FF2403">
      <w:pPr>
        <w:pStyle w:val="Sinespaciado"/>
        <w:rPr>
          <w:rFonts w:ascii="Times New Roman" w:eastAsia="Times New Roman" w:hAnsi="Times New Roman" w:cs="Times New Roman"/>
          <w:color w:val="FF0000"/>
          <w:lang w:val="es-ES_tradnl"/>
        </w:rPr>
      </w:pPr>
    </w:p>
    <w:p w:rsidR="001C2EC1" w:rsidRPr="00622283" w:rsidRDefault="001C2EC1" w:rsidP="001C2EC1">
      <w:pPr>
        <w:tabs>
          <w:tab w:val="left" w:pos="2938"/>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 efectuó</w:t>
      </w:r>
      <w:r w:rsidRPr="00803C56">
        <w:rPr>
          <w:rFonts w:ascii="Times New Roman" w:eastAsia="Times New Roman" w:hAnsi="Times New Roman" w:cs="Times New Roman"/>
          <w:sz w:val="24"/>
          <w:szCs w:val="24"/>
        </w:rPr>
        <w:t xml:space="preserve"> en forma natural en un tendal, l</w:t>
      </w:r>
      <w:r w:rsidRPr="00803C56">
        <w:rPr>
          <w:rFonts w:ascii="Times New Roman" w:hAnsi="Times New Roman" w:cs="Times New Roman"/>
          <w:sz w:val="24"/>
          <w:szCs w:val="24"/>
        </w:rPr>
        <w:t>uego de cosechar las plantas d</w:t>
      </w:r>
      <w:r w:rsidR="00816A94">
        <w:rPr>
          <w:rFonts w:ascii="Times New Roman" w:hAnsi="Times New Roman" w:cs="Times New Roman"/>
          <w:sz w:val="24"/>
          <w:szCs w:val="24"/>
        </w:rPr>
        <w:t>e cada tratamiento, se</w:t>
      </w:r>
      <w:r>
        <w:rPr>
          <w:rFonts w:ascii="Times New Roman" w:hAnsi="Times New Roman" w:cs="Times New Roman"/>
          <w:sz w:val="24"/>
          <w:szCs w:val="24"/>
        </w:rPr>
        <w:t xml:space="preserve"> dejó</w:t>
      </w:r>
      <w:r w:rsidR="00645660">
        <w:rPr>
          <w:rFonts w:ascii="Times New Roman" w:hAnsi="Times New Roman" w:cs="Times New Roman"/>
          <w:sz w:val="24"/>
          <w:szCs w:val="24"/>
        </w:rPr>
        <w:t xml:space="preserve"> por 7</w:t>
      </w:r>
      <w:r w:rsidRPr="00803C56">
        <w:rPr>
          <w:rFonts w:ascii="Times New Roman" w:hAnsi="Times New Roman" w:cs="Times New Roman"/>
          <w:sz w:val="24"/>
          <w:szCs w:val="24"/>
        </w:rPr>
        <w:t xml:space="preserve"> días expuestas al sol para el secado natural de las vainas.</w:t>
      </w:r>
    </w:p>
    <w:p w:rsidR="00747D71" w:rsidRDefault="00747D71" w:rsidP="00FF2403">
      <w:pPr>
        <w:shd w:val="clear" w:color="auto" w:fill="FFFFFF"/>
        <w:tabs>
          <w:tab w:val="left" w:pos="4723"/>
        </w:tabs>
        <w:spacing w:after="0" w:line="360" w:lineRule="auto"/>
        <w:rPr>
          <w:rFonts w:ascii="Times New Roman" w:hAnsi="Times New Roman" w:cs="Times New Roman"/>
          <w:b/>
          <w:color w:val="0D0D0D" w:themeColor="text1" w:themeTint="F2"/>
          <w:sz w:val="24"/>
          <w:szCs w:val="24"/>
        </w:rPr>
      </w:pPr>
    </w:p>
    <w:p w:rsidR="00FF2403" w:rsidRPr="00F10F0E" w:rsidRDefault="002A273A" w:rsidP="00FF2403">
      <w:pPr>
        <w:shd w:val="clear" w:color="auto" w:fill="FFFFFF"/>
        <w:tabs>
          <w:tab w:val="left" w:pos="4723"/>
        </w:tabs>
        <w:spacing w:after="0" w:line="360" w:lineRule="auto"/>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4</w:t>
      </w:r>
      <w:r w:rsidR="00FF2403" w:rsidRPr="00F10F0E">
        <w:rPr>
          <w:rFonts w:ascii="Times New Roman" w:hAnsi="Times New Roman" w:cs="Times New Roman"/>
          <w:b/>
          <w:color w:val="0D0D0D" w:themeColor="text1" w:themeTint="F2"/>
          <w:sz w:val="24"/>
          <w:szCs w:val="24"/>
        </w:rPr>
        <w:t>.4.13. Trillado</w:t>
      </w:r>
    </w:p>
    <w:p w:rsidR="00FF2403" w:rsidRPr="00F10F0E" w:rsidRDefault="00FF2403" w:rsidP="00FF2403">
      <w:pPr>
        <w:tabs>
          <w:tab w:val="left" w:pos="2938"/>
        </w:tabs>
        <w:spacing w:after="0" w:line="360" w:lineRule="auto"/>
        <w:ind w:right="-1"/>
        <w:jc w:val="both"/>
        <w:rPr>
          <w:rFonts w:ascii="Times New Roman" w:hAnsi="Times New Roman" w:cs="Times New Roman"/>
          <w:b/>
          <w:color w:val="FF0000"/>
          <w:sz w:val="24"/>
          <w:szCs w:val="24"/>
        </w:rPr>
      </w:pPr>
    </w:p>
    <w:p w:rsidR="002A273A" w:rsidRDefault="001C2EC1" w:rsidP="002A273A">
      <w:pPr>
        <w:tabs>
          <w:tab w:val="left" w:pos="2938"/>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Esta labor se realizó</w:t>
      </w:r>
      <w:r w:rsidRPr="00803C56">
        <w:rPr>
          <w:rFonts w:ascii="Times New Roman" w:hAnsi="Times New Roman" w:cs="Times New Roman"/>
          <w:sz w:val="24"/>
          <w:szCs w:val="24"/>
        </w:rPr>
        <w:t xml:space="preserve"> luego del secado y despicado de las vainas, con una trilladora del Programa de Oleaginosas</w:t>
      </w:r>
      <w:r w:rsidR="00235461">
        <w:rPr>
          <w:rFonts w:ascii="Times New Roman" w:hAnsi="Times New Roman" w:cs="Times New Roman"/>
          <w:sz w:val="24"/>
          <w:szCs w:val="24"/>
        </w:rPr>
        <w:t xml:space="preserve"> </w:t>
      </w:r>
      <w:r w:rsidRPr="00803C56">
        <w:rPr>
          <w:rFonts w:ascii="Times New Roman" w:hAnsi="Times New Roman" w:cs="Times New Roman"/>
          <w:sz w:val="24"/>
          <w:szCs w:val="24"/>
        </w:rPr>
        <w:t>INIAP-</w:t>
      </w:r>
      <w:r>
        <w:rPr>
          <w:rFonts w:ascii="Times New Roman" w:hAnsi="Times New Roman" w:cs="Times New Roman"/>
          <w:sz w:val="24"/>
          <w:szCs w:val="24"/>
        </w:rPr>
        <w:t>EELS; posteriormente se limpiaro</w:t>
      </w:r>
      <w:r w:rsidRPr="00803C56">
        <w:rPr>
          <w:rFonts w:ascii="Times New Roman" w:hAnsi="Times New Roman" w:cs="Times New Roman"/>
          <w:sz w:val="24"/>
          <w:szCs w:val="24"/>
        </w:rPr>
        <w:t>n por ventilación las imp</w:t>
      </w:r>
      <w:r>
        <w:rPr>
          <w:rFonts w:ascii="Times New Roman" w:hAnsi="Times New Roman" w:cs="Times New Roman"/>
          <w:sz w:val="24"/>
          <w:szCs w:val="24"/>
        </w:rPr>
        <w:t>urezas que presentaro</w:t>
      </w:r>
      <w:r w:rsidRPr="00803C56">
        <w:rPr>
          <w:rFonts w:ascii="Times New Roman" w:hAnsi="Times New Roman" w:cs="Times New Roman"/>
          <w:sz w:val="24"/>
          <w:szCs w:val="24"/>
        </w:rPr>
        <w:t>n los granos.</w:t>
      </w:r>
    </w:p>
    <w:p w:rsidR="002A273A" w:rsidRDefault="002A273A" w:rsidP="002A273A">
      <w:pPr>
        <w:tabs>
          <w:tab w:val="left" w:pos="2938"/>
        </w:tabs>
        <w:spacing w:after="0" w:line="360" w:lineRule="auto"/>
        <w:ind w:right="-1"/>
        <w:jc w:val="both"/>
        <w:rPr>
          <w:rFonts w:ascii="Times New Roman" w:hAnsi="Times New Roman" w:cs="Times New Roman"/>
          <w:sz w:val="24"/>
          <w:szCs w:val="24"/>
        </w:rPr>
      </w:pPr>
    </w:p>
    <w:p w:rsidR="00FF2403" w:rsidRPr="002A273A" w:rsidRDefault="002A273A" w:rsidP="002A273A">
      <w:pPr>
        <w:tabs>
          <w:tab w:val="left" w:pos="2938"/>
        </w:tabs>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4</w:t>
      </w:r>
      <w:r w:rsidR="00FF2403" w:rsidRPr="001C2EC1">
        <w:rPr>
          <w:rFonts w:ascii="Times New Roman" w:hAnsi="Times New Roman" w:cs="Times New Roman"/>
          <w:b/>
          <w:sz w:val="24"/>
          <w:szCs w:val="24"/>
        </w:rPr>
        <w:t>.</w:t>
      </w:r>
      <w:r w:rsidR="00FF2403" w:rsidRPr="00F10F0E">
        <w:rPr>
          <w:rFonts w:ascii="Times New Roman" w:hAnsi="Times New Roman" w:cs="Times New Roman"/>
          <w:b/>
          <w:color w:val="0D0D0D" w:themeColor="text1" w:themeTint="F2"/>
          <w:sz w:val="24"/>
          <w:szCs w:val="24"/>
        </w:rPr>
        <w:t xml:space="preserve">4.14. </w:t>
      </w:r>
      <w:r w:rsidR="00FF2403" w:rsidRPr="00F10F0E">
        <w:rPr>
          <w:rFonts w:ascii="Times New Roman" w:eastAsia="Times New Roman" w:hAnsi="Times New Roman" w:cs="Times New Roman"/>
          <w:b/>
          <w:color w:val="0D0D0D" w:themeColor="text1" w:themeTint="F2"/>
          <w:sz w:val="24"/>
          <w:szCs w:val="24"/>
          <w:lang w:val="es-ES_tradnl"/>
        </w:rPr>
        <w:t>Almacenamiento</w:t>
      </w:r>
    </w:p>
    <w:p w:rsidR="00FF2403" w:rsidRPr="00F10F0E" w:rsidRDefault="00FF2403" w:rsidP="00FF2403">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p>
    <w:p w:rsidR="00FF2403" w:rsidRPr="00F10F0E" w:rsidRDefault="001C2EC1" w:rsidP="00FF2403">
      <w:pPr>
        <w:spacing w:after="0" w:line="360" w:lineRule="auto"/>
        <w:jc w:val="both"/>
        <w:rPr>
          <w:rFonts w:ascii="Times New Roman" w:hAnsi="Times New Roman" w:cs="Times New Roman"/>
          <w:b/>
          <w:color w:val="0D0D0D" w:themeColor="text1" w:themeTint="F2"/>
          <w:sz w:val="28"/>
          <w:szCs w:val="28"/>
        </w:rPr>
      </w:pPr>
      <w:r w:rsidRPr="00803C56">
        <w:rPr>
          <w:rFonts w:ascii="Times New Roman" w:hAnsi="Times New Roman" w:cs="Times New Roman"/>
          <w:sz w:val="24"/>
          <w:szCs w:val="24"/>
        </w:rPr>
        <w:t>Una vez secos los granos de</w:t>
      </w:r>
      <w:r w:rsidRPr="00803C56">
        <w:rPr>
          <w:rFonts w:ascii="Times New Roman" w:eastAsia="Times New Roman" w:hAnsi="Times New Roman" w:cs="Times New Roman"/>
          <w:sz w:val="24"/>
          <w:szCs w:val="24"/>
        </w:rPr>
        <w:t xml:space="preserve"> maní co</w:t>
      </w:r>
      <w:r>
        <w:rPr>
          <w:rFonts w:ascii="Times New Roman" w:eastAsia="Times New Roman" w:hAnsi="Times New Roman" w:cs="Times New Roman"/>
          <w:sz w:val="24"/>
          <w:szCs w:val="24"/>
        </w:rPr>
        <w:t>n el 14 % de humedad, se colocaro</w:t>
      </w:r>
      <w:r w:rsidRPr="00803C56">
        <w:rPr>
          <w:rFonts w:ascii="Times New Roman" w:eastAsia="Times New Roman" w:hAnsi="Times New Roman" w:cs="Times New Roman"/>
          <w:sz w:val="24"/>
          <w:szCs w:val="24"/>
        </w:rPr>
        <w:t xml:space="preserve">n en fundas de papel con la respectiva etiqueta de identificación de cada accesión para su conservación en el banco de germoplasma del </w:t>
      </w:r>
      <w:r w:rsidR="00645660">
        <w:rPr>
          <w:rFonts w:ascii="Times New Roman" w:hAnsi="Times New Roman" w:cs="Times New Roman"/>
          <w:sz w:val="24"/>
          <w:szCs w:val="24"/>
        </w:rPr>
        <w:t xml:space="preserve">INIAP-EELS </w:t>
      </w:r>
      <w:r w:rsidRPr="00803C56">
        <w:rPr>
          <w:rFonts w:ascii="Times New Roman" w:hAnsi="Times New Roman" w:cs="Times New Roman"/>
          <w:sz w:val="24"/>
          <w:szCs w:val="24"/>
        </w:rPr>
        <w:t>“Programa de Oleaginosas de Ciclo Corto” del INIAP.</w:t>
      </w:r>
    </w:p>
    <w:p w:rsidR="006C68FE" w:rsidRDefault="006C68FE" w:rsidP="006C68FE">
      <w:pPr>
        <w:spacing w:after="0" w:line="240" w:lineRule="auto"/>
        <w:jc w:val="both"/>
        <w:rPr>
          <w:rFonts w:ascii="Times New Roman" w:hAnsi="Times New Roman" w:cs="Times New Roman"/>
          <w:b/>
          <w:sz w:val="28"/>
          <w:szCs w:val="28"/>
        </w:rPr>
        <w:sectPr w:rsidR="006C68FE" w:rsidSect="003A5877">
          <w:pgSz w:w="11907" w:h="16840" w:code="9"/>
          <w:pgMar w:top="1701" w:right="1701" w:bottom="1701" w:left="2268" w:header="850" w:footer="850" w:gutter="0"/>
          <w:pgNumType w:start="1"/>
          <w:cols w:space="708"/>
          <w:titlePg/>
          <w:docGrid w:linePitch="360"/>
        </w:sectPr>
      </w:pPr>
    </w:p>
    <w:p w:rsidR="006C68FE" w:rsidRPr="00585D40" w:rsidRDefault="006C68FE" w:rsidP="006C68F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V</w:t>
      </w:r>
      <w:r w:rsidRPr="00CC55E7">
        <w:rPr>
          <w:rFonts w:ascii="Times New Roman" w:hAnsi="Times New Roman" w:cs="Times New Roman"/>
          <w:b/>
          <w:sz w:val="28"/>
          <w:szCs w:val="28"/>
        </w:rPr>
        <w:t xml:space="preserve">. </w:t>
      </w:r>
      <w:r w:rsidRPr="00585D40">
        <w:rPr>
          <w:rFonts w:ascii="Times New Roman" w:hAnsi="Times New Roman" w:cs="Times New Roman"/>
          <w:b/>
          <w:sz w:val="28"/>
          <w:szCs w:val="28"/>
        </w:rPr>
        <w:t>RESULTADOS Y DISCUSIÓN</w:t>
      </w:r>
    </w:p>
    <w:p w:rsidR="006C68FE" w:rsidRPr="004F7638" w:rsidRDefault="006C68FE" w:rsidP="006C68FE">
      <w:pPr>
        <w:spacing w:after="0" w:line="360" w:lineRule="auto"/>
        <w:jc w:val="both"/>
        <w:rPr>
          <w:rFonts w:ascii="Times New Roman" w:hAnsi="Times New Roman" w:cs="Times New Roman"/>
          <w:b/>
          <w:sz w:val="24"/>
          <w:szCs w:val="20"/>
        </w:rPr>
      </w:pPr>
    </w:p>
    <w:p w:rsidR="006C68FE" w:rsidRPr="004F7638" w:rsidRDefault="002A273A" w:rsidP="006C68FE">
      <w:pPr>
        <w:tabs>
          <w:tab w:val="left" w:pos="5518"/>
        </w:tabs>
        <w:spacing w:after="0" w:line="240" w:lineRule="auto"/>
        <w:jc w:val="both"/>
        <w:rPr>
          <w:rFonts w:ascii="Times New Roman" w:hAnsi="Times New Roman" w:cs="Times New Roman"/>
          <w:b/>
          <w:sz w:val="24"/>
          <w:szCs w:val="24"/>
        </w:rPr>
      </w:pPr>
      <w:r>
        <w:rPr>
          <w:rFonts w:ascii="Times New Roman" w:hAnsi="Times New Roman" w:cs="Times New Roman"/>
          <w:b/>
          <w:sz w:val="24"/>
          <w:szCs w:val="20"/>
        </w:rPr>
        <w:t>5</w:t>
      </w:r>
      <w:r w:rsidR="006C68FE" w:rsidRPr="004F7638">
        <w:rPr>
          <w:rFonts w:ascii="Times New Roman" w:hAnsi="Times New Roman" w:cs="Times New Roman"/>
          <w:b/>
          <w:sz w:val="24"/>
          <w:szCs w:val="20"/>
        </w:rPr>
        <w:t>.1.</w:t>
      </w:r>
      <w:r w:rsidR="006C68FE" w:rsidRPr="004F7638">
        <w:rPr>
          <w:rFonts w:ascii="Times New Roman" w:hAnsi="Times New Roman" w:cs="Times New Roman"/>
          <w:b/>
          <w:sz w:val="24"/>
          <w:szCs w:val="24"/>
        </w:rPr>
        <w:t xml:space="preserve"> </w:t>
      </w:r>
      <w:r w:rsidRPr="004F7638">
        <w:rPr>
          <w:rFonts w:ascii="Times New Roman" w:hAnsi="Times New Roman" w:cs="Times New Roman"/>
          <w:b/>
          <w:sz w:val="24"/>
          <w:szCs w:val="24"/>
        </w:rPr>
        <w:t xml:space="preserve">Variables agronómicas </w:t>
      </w:r>
    </w:p>
    <w:p w:rsidR="001C2EC1" w:rsidRPr="006C68FE" w:rsidRDefault="001C2EC1" w:rsidP="00FF2403">
      <w:pPr>
        <w:spacing w:after="0" w:line="360" w:lineRule="auto"/>
        <w:jc w:val="both"/>
        <w:rPr>
          <w:rFonts w:ascii="Times New Roman" w:hAnsi="Times New Roman" w:cs="Times New Roman"/>
          <w:b/>
          <w:color w:val="FF0000"/>
          <w:sz w:val="28"/>
          <w:szCs w:val="28"/>
        </w:rPr>
      </w:pPr>
    </w:p>
    <w:p w:rsidR="006C68FE" w:rsidRDefault="006C68FE" w:rsidP="006C68FE">
      <w:pPr>
        <w:spacing w:after="0" w:line="360" w:lineRule="auto"/>
        <w:jc w:val="both"/>
        <w:rPr>
          <w:rFonts w:ascii="Times New Roman" w:hAnsi="Times New Roman" w:cs="Times New Roman"/>
          <w:sz w:val="24"/>
          <w:szCs w:val="24"/>
        </w:rPr>
      </w:pPr>
      <w:r w:rsidRPr="001C0F93">
        <w:rPr>
          <w:rFonts w:ascii="Times New Roman" w:hAnsi="Times New Roman" w:cs="Times New Roman"/>
          <w:b/>
          <w:sz w:val="24"/>
          <w:szCs w:val="24"/>
        </w:rPr>
        <w:t xml:space="preserve">Cuadro Nº 1. </w:t>
      </w:r>
      <w:r w:rsidRPr="00893D5F">
        <w:rPr>
          <w:rFonts w:ascii="Times New Roman" w:hAnsi="Times New Roman" w:cs="Times New Roman"/>
          <w:sz w:val="24"/>
          <w:szCs w:val="24"/>
        </w:rPr>
        <w:t>Resu</w:t>
      </w:r>
      <w:r>
        <w:rPr>
          <w:rFonts w:ascii="Times New Roman" w:hAnsi="Times New Roman" w:cs="Times New Roman"/>
          <w:sz w:val="24"/>
          <w:szCs w:val="24"/>
        </w:rPr>
        <w:t xml:space="preserve">ltados de la prueba de Tukey al </w:t>
      </w:r>
      <w:r w:rsidRPr="00893D5F">
        <w:rPr>
          <w:rFonts w:ascii="Times New Roman" w:hAnsi="Times New Roman" w:cs="Times New Roman"/>
          <w:sz w:val="24"/>
          <w:szCs w:val="24"/>
        </w:rPr>
        <w:t>5</w:t>
      </w:r>
      <w:r>
        <w:rPr>
          <w:rFonts w:ascii="Times New Roman" w:hAnsi="Times New Roman" w:cs="Times New Roman"/>
          <w:sz w:val="24"/>
          <w:szCs w:val="24"/>
        </w:rPr>
        <w:t xml:space="preserve"> </w:t>
      </w:r>
      <w:r w:rsidRPr="00893D5F">
        <w:rPr>
          <w:rFonts w:ascii="Times New Roman" w:hAnsi="Times New Roman" w:cs="Times New Roman"/>
          <w:sz w:val="24"/>
          <w:szCs w:val="24"/>
        </w:rPr>
        <w:t>% para comparar los promedios de tratamientos en las variables:</w:t>
      </w:r>
      <w:r>
        <w:rPr>
          <w:rFonts w:ascii="Times New Roman" w:hAnsi="Times New Roman" w:cs="Times New Roman"/>
          <w:sz w:val="24"/>
          <w:szCs w:val="24"/>
        </w:rPr>
        <w:t xml:space="preserve"> </w:t>
      </w:r>
      <w:r w:rsidRPr="00DE404E">
        <w:rPr>
          <w:rFonts w:ascii="Times New Roman" w:hAnsi="Times New Roman" w:cs="Times New Roman"/>
          <w:sz w:val="24"/>
          <w:szCs w:val="24"/>
          <w:lang w:val="es-ES_tradnl"/>
        </w:rPr>
        <w:t>Días a la emergencia de plántulas (DEP)</w:t>
      </w:r>
      <w:r>
        <w:rPr>
          <w:rFonts w:ascii="Times New Roman" w:hAnsi="Times New Roman" w:cs="Times New Roman"/>
          <w:sz w:val="24"/>
          <w:szCs w:val="24"/>
          <w:lang w:val="es-ES_tradnl"/>
        </w:rPr>
        <w:t xml:space="preserve">, </w:t>
      </w:r>
      <w:r w:rsidRPr="00DE404E">
        <w:rPr>
          <w:rFonts w:ascii="Times New Roman" w:hAnsi="Times New Roman" w:cs="Times New Roman"/>
          <w:sz w:val="24"/>
          <w:szCs w:val="24"/>
        </w:rPr>
        <w:t>Porcentaje de emergencia en el campo (PEC)</w:t>
      </w:r>
      <w:r>
        <w:rPr>
          <w:rFonts w:ascii="Times New Roman" w:hAnsi="Times New Roman" w:cs="Times New Roman"/>
          <w:sz w:val="24"/>
          <w:szCs w:val="24"/>
          <w:lang w:val="es-ES_tradnl"/>
        </w:rPr>
        <w:t xml:space="preserve">, </w:t>
      </w:r>
      <w:r w:rsidRPr="00DE404E">
        <w:rPr>
          <w:rFonts w:ascii="Times New Roman" w:hAnsi="Times New Roman" w:cs="Times New Roman"/>
          <w:sz w:val="24"/>
          <w:szCs w:val="24"/>
        </w:rPr>
        <w:t>Días a la floración (DF)</w:t>
      </w:r>
      <w:r>
        <w:rPr>
          <w:rFonts w:ascii="Times New Roman" w:hAnsi="Times New Roman" w:cs="Times New Roman"/>
          <w:sz w:val="24"/>
          <w:szCs w:val="24"/>
          <w:lang w:val="es-ES_tradnl"/>
        </w:rPr>
        <w:t xml:space="preserve">, </w:t>
      </w:r>
      <w:r w:rsidRPr="00DE404E">
        <w:rPr>
          <w:rFonts w:ascii="Times New Roman" w:hAnsi="Times New Roman" w:cs="Times New Roman"/>
          <w:sz w:val="24"/>
          <w:szCs w:val="24"/>
        </w:rPr>
        <w:t>Altura de planta</w:t>
      </w:r>
      <w:r w:rsidR="00826B13">
        <w:rPr>
          <w:rFonts w:ascii="Times New Roman" w:hAnsi="Times New Roman" w:cs="Times New Roman"/>
          <w:sz w:val="24"/>
          <w:szCs w:val="24"/>
        </w:rPr>
        <w:t xml:space="preserve"> en cm</w:t>
      </w:r>
      <w:r w:rsidRPr="00DE404E">
        <w:rPr>
          <w:rFonts w:ascii="Times New Roman" w:hAnsi="Times New Roman" w:cs="Times New Roman"/>
          <w:sz w:val="24"/>
          <w:szCs w:val="24"/>
        </w:rPr>
        <w:t xml:space="preserve"> (AP)</w:t>
      </w:r>
      <w:r>
        <w:rPr>
          <w:rFonts w:ascii="Times New Roman" w:hAnsi="Times New Roman" w:cs="Times New Roman"/>
          <w:sz w:val="24"/>
          <w:szCs w:val="24"/>
          <w:lang w:val="es-ES_tradnl"/>
        </w:rPr>
        <w:t xml:space="preserve">, </w:t>
      </w:r>
      <w:r w:rsidRPr="00DE404E">
        <w:rPr>
          <w:rFonts w:ascii="Times New Roman" w:hAnsi="Times New Roman" w:cs="Times New Roman"/>
          <w:sz w:val="24"/>
          <w:szCs w:val="24"/>
        </w:rPr>
        <w:t>Días a la cosecha (DC)</w:t>
      </w:r>
      <w:r>
        <w:rPr>
          <w:rFonts w:ascii="Times New Roman" w:hAnsi="Times New Roman" w:cs="Times New Roman"/>
          <w:sz w:val="24"/>
          <w:szCs w:val="24"/>
          <w:lang w:val="es-ES_tradnl"/>
        </w:rPr>
        <w:t xml:space="preserve">, </w:t>
      </w:r>
      <w:r w:rsidRPr="00DE404E">
        <w:rPr>
          <w:rFonts w:ascii="Times New Roman" w:hAnsi="Times New Roman" w:cs="Times New Roman"/>
          <w:sz w:val="24"/>
          <w:szCs w:val="24"/>
        </w:rPr>
        <w:t>Ramas por planta (RP)</w:t>
      </w:r>
      <w:r>
        <w:rPr>
          <w:rFonts w:ascii="Times New Roman" w:hAnsi="Times New Roman" w:cs="Times New Roman"/>
          <w:sz w:val="24"/>
          <w:szCs w:val="24"/>
          <w:lang w:val="es-ES_tradnl"/>
        </w:rPr>
        <w:t xml:space="preserve">, </w:t>
      </w:r>
      <w:r w:rsidRPr="00DE404E">
        <w:rPr>
          <w:rFonts w:ascii="Times New Roman" w:hAnsi="Times New Roman" w:cs="Times New Roman"/>
          <w:sz w:val="24"/>
          <w:szCs w:val="24"/>
        </w:rPr>
        <w:t>Vainas por planta (VP)</w:t>
      </w:r>
      <w:r>
        <w:rPr>
          <w:rFonts w:ascii="Times New Roman" w:hAnsi="Times New Roman" w:cs="Times New Roman"/>
          <w:sz w:val="24"/>
          <w:szCs w:val="24"/>
          <w:lang w:val="es-ES_tradnl"/>
        </w:rPr>
        <w:t xml:space="preserve">, </w:t>
      </w:r>
      <w:r w:rsidRPr="00DE404E">
        <w:rPr>
          <w:rFonts w:ascii="Times New Roman" w:hAnsi="Times New Roman" w:cs="Times New Roman"/>
          <w:sz w:val="24"/>
          <w:szCs w:val="24"/>
        </w:rPr>
        <w:t>Vaneamiento (V %)</w:t>
      </w:r>
      <w:r>
        <w:rPr>
          <w:rFonts w:ascii="Times New Roman" w:hAnsi="Times New Roman" w:cs="Times New Roman"/>
          <w:sz w:val="24"/>
          <w:szCs w:val="24"/>
          <w:lang w:val="es-ES_tradnl"/>
        </w:rPr>
        <w:t xml:space="preserve">, </w:t>
      </w:r>
      <w:r>
        <w:rPr>
          <w:rFonts w:ascii="Times New Roman" w:hAnsi="Times New Roman" w:cs="Times New Roman"/>
          <w:sz w:val="24"/>
          <w:szCs w:val="24"/>
        </w:rPr>
        <w:t>Granos por vaina (G</w:t>
      </w:r>
      <w:r w:rsidRPr="00DE404E">
        <w:rPr>
          <w:rFonts w:ascii="Times New Roman" w:hAnsi="Times New Roman" w:cs="Times New Roman"/>
          <w:sz w:val="24"/>
          <w:szCs w:val="24"/>
        </w:rPr>
        <w:t>V)</w:t>
      </w:r>
      <w:r>
        <w:rPr>
          <w:rFonts w:ascii="Times New Roman" w:hAnsi="Times New Roman" w:cs="Times New Roman"/>
          <w:sz w:val="24"/>
          <w:szCs w:val="24"/>
          <w:lang w:val="es-ES_tradnl"/>
        </w:rPr>
        <w:t xml:space="preserve">, </w:t>
      </w:r>
      <w:r>
        <w:rPr>
          <w:rFonts w:ascii="Times New Roman" w:hAnsi="Times New Roman" w:cs="Times New Roman"/>
          <w:sz w:val="24"/>
          <w:szCs w:val="26"/>
        </w:rPr>
        <w:t>Granos por planta (G</w:t>
      </w:r>
      <w:r w:rsidRPr="00DE404E">
        <w:rPr>
          <w:rFonts w:ascii="Times New Roman" w:hAnsi="Times New Roman" w:cs="Times New Roman"/>
          <w:sz w:val="24"/>
          <w:szCs w:val="26"/>
        </w:rPr>
        <w:t>P)</w:t>
      </w:r>
      <w:r>
        <w:rPr>
          <w:rFonts w:ascii="Times New Roman" w:hAnsi="Times New Roman" w:cs="Times New Roman"/>
          <w:sz w:val="24"/>
          <w:szCs w:val="24"/>
          <w:lang w:val="es-ES_tradnl"/>
        </w:rPr>
        <w:t xml:space="preserve">, </w:t>
      </w:r>
      <w:r w:rsidRPr="00D568E5">
        <w:rPr>
          <w:rFonts w:ascii="Times New Roman" w:hAnsi="Times New Roman" w:cs="Times New Roman"/>
          <w:sz w:val="24"/>
          <w:szCs w:val="26"/>
        </w:rPr>
        <w:t>Número de granos por kilogramo (NG-kg),</w:t>
      </w:r>
      <w:r>
        <w:rPr>
          <w:rFonts w:ascii="Times New Roman" w:hAnsi="Times New Roman" w:cs="Times New Roman"/>
          <w:sz w:val="24"/>
          <w:szCs w:val="24"/>
          <w:lang w:val="es-ES_tradnl"/>
        </w:rPr>
        <w:t xml:space="preserve"> </w:t>
      </w:r>
      <w:r>
        <w:rPr>
          <w:rFonts w:ascii="Times New Roman" w:hAnsi="Times New Roman" w:cs="Times New Roman"/>
          <w:sz w:val="24"/>
          <w:szCs w:val="24"/>
        </w:rPr>
        <w:t>Peso de 100 grano</w:t>
      </w:r>
      <w:r w:rsidRPr="00DE404E">
        <w:rPr>
          <w:rFonts w:ascii="Times New Roman" w:hAnsi="Times New Roman" w:cs="Times New Roman"/>
          <w:sz w:val="24"/>
          <w:szCs w:val="24"/>
        </w:rPr>
        <w:t>s (P</w:t>
      </w:r>
      <w:r>
        <w:rPr>
          <w:rFonts w:ascii="Times New Roman" w:hAnsi="Times New Roman" w:cs="Times New Roman"/>
          <w:sz w:val="24"/>
          <w:szCs w:val="24"/>
        </w:rPr>
        <w:t>G</w:t>
      </w:r>
      <w:r w:rsidRPr="00DE404E">
        <w:rPr>
          <w:rFonts w:ascii="Times New Roman" w:hAnsi="Times New Roman" w:cs="Times New Roman"/>
          <w:sz w:val="24"/>
          <w:szCs w:val="24"/>
        </w:rPr>
        <w:t>)</w:t>
      </w:r>
      <w:r w:rsidR="004F7638">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y </w:t>
      </w:r>
      <w:r w:rsidRPr="00DE404E">
        <w:rPr>
          <w:rFonts w:ascii="Times New Roman" w:hAnsi="Times New Roman" w:cs="Times New Roman"/>
          <w:sz w:val="24"/>
          <w:szCs w:val="26"/>
        </w:rPr>
        <w:t>Rendimiento por hectárea (R-kg/ha)</w:t>
      </w:r>
      <w:r>
        <w:rPr>
          <w:rFonts w:ascii="Times New Roman" w:hAnsi="Times New Roman" w:cs="Times New Roman"/>
          <w:sz w:val="24"/>
          <w:szCs w:val="24"/>
          <w:lang w:val="es-ES_tradnl"/>
        </w:rPr>
        <w:t xml:space="preserve">, </w:t>
      </w:r>
      <w:r w:rsidRPr="00EB5AF4">
        <w:rPr>
          <w:rFonts w:ascii="Times New Roman" w:hAnsi="Times New Roman" w:cs="Times New Roman"/>
          <w:sz w:val="24"/>
          <w:szCs w:val="24"/>
        </w:rPr>
        <w:t xml:space="preserve">evaluados en </w:t>
      </w:r>
      <w:r w:rsidR="00235461">
        <w:rPr>
          <w:rFonts w:ascii="Times New Roman" w:hAnsi="Times New Roman" w:cs="Times New Roman"/>
          <w:sz w:val="24"/>
          <w:szCs w:val="24"/>
        </w:rPr>
        <w:t>el</w:t>
      </w:r>
      <w:r w:rsidR="00816A94">
        <w:rPr>
          <w:rFonts w:ascii="Times New Roman" w:hAnsi="Times New Roman" w:cs="Times New Roman"/>
          <w:sz w:val="24"/>
          <w:szCs w:val="24"/>
        </w:rPr>
        <w:t xml:space="preserve"> </w:t>
      </w:r>
      <w:r w:rsidR="003662A2">
        <w:rPr>
          <w:rFonts w:ascii="Times New Roman" w:hAnsi="Times New Roman" w:cs="Times New Roman"/>
          <w:sz w:val="24"/>
          <w:szCs w:val="24"/>
        </w:rPr>
        <w:t>recinto San José de Pijullo, cantón Urdaneta, provincia Los Ríos, 2015</w:t>
      </w:r>
      <w:r w:rsidRPr="00EB5AF4">
        <w:rPr>
          <w:rFonts w:ascii="Times New Roman" w:hAnsi="Times New Roman" w:cs="Times New Roman"/>
          <w:sz w:val="24"/>
          <w:szCs w:val="24"/>
        </w:rPr>
        <w:t>.</w:t>
      </w:r>
    </w:p>
    <w:p w:rsidR="00747D71" w:rsidRPr="006C68FE" w:rsidRDefault="00747D71" w:rsidP="006C68FE">
      <w:pPr>
        <w:spacing w:after="0" w:line="360" w:lineRule="auto"/>
        <w:jc w:val="both"/>
        <w:rPr>
          <w:rFonts w:ascii="Times New Roman" w:hAnsi="Times New Roman" w:cs="Times New Roman"/>
          <w:color w:val="FF0000"/>
          <w:sz w:val="24"/>
          <w:szCs w:val="26"/>
        </w:rPr>
      </w:pP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4"/>
        <w:gridCol w:w="748"/>
        <w:gridCol w:w="941"/>
        <w:gridCol w:w="963"/>
        <w:gridCol w:w="836"/>
        <w:gridCol w:w="772"/>
        <w:gridCol w:w="852"/>
        <w:gridCol w:w="857"/>
        <w:gridCol w:w="857"/>
        <w:gridCol w:w="852"/>
        <w:gridCol w:w="857"/>
        <w:gridCol w:w="857"/>
        <w:gridCol w:w="860"/>
        <w:gridCol w:w="1387"/>
        <w:gridCol w:w="644"/>
      </w:tblGrid>
      <w:tr w:rsidR="003662A2" w:rsidRPr="00F707CD" w:rsidTr="00EE553B">
        <w:trPr>
          <w:trHeight w:val="340"/>
          <w:jc w:val="center"/>
        </w:trPr>
        <w:tc>
          <w:tcPr>
            <w:tcW w:w="385" w:type="pct"/>
            <w:shd w:val="clear" w:color="auto" w:fill="auto"/>
            <w:noWrap/>
            <w:vAlign w:val="bottom"/>
            <w:hideMark/>
          </w:tcPr>
          <w:p w:rsidR="003662A2" w:rsidRPr="00E94564" w:rsidRDefault="003662A2" w:rsidP="006D10DF">
            <w:pPr>
              <w:spacing w:after="0" w:line="240" w:lineRule="auto"/>
              <w:ind w:right="-68"/>
              <w:jc w:val="center"/>
              <w:rPr>
                <w:rFonts w:ascii="Times New Roman" w:eastAsia="Times New Roman" w:hAnsi="Times New Roman" w:cs="Times New Roman"/>
                <w:b/>
                <w:color w:val="000000"/>
                <w:sz w:val="18"/>
                <w:szCs w:val="18"/>
                <w:lang w:eastAsia="es-EC"/>
              </w:rPr>
            </w:pPr>
            <w:r w:rsidRPr="00E94564">
              <w:rPr>
                <w:rFonts w:ascii="Times New Roman" w:eastAsia="Times New Roman" w:hAnsi="Times New Roman" w:cs="Times New Roman"/>
                <w:b/>
                <w:color w:val="000000"/>
                <w:sz w:val="18"/>
                <w:szCs w:val="18"/>
                <w:lang w:eastAsia="es-EC"/>
              </w:rPr>
              <w:t>Variables</w:t>
            </w:r>
          </w:p>
          <w:p w:rsidR="003662A2" w:rsidRDefault="003662A2" w:rsidP="006D10DF">
            <w:pPr>
              <w:spacing w:after="0" w:line="240" w:lineRule="auto"/>
              <w:ind w:right="-36"/>
              <w:jc w:val="center"/>
              <w:rPr>
                <w:rFonts w:ascii="Times New Roman" w:eastAsia="Times New Roman" w:hAnsi="Times New Roman" w:cs="Times New Roman"/>
                <w:b/>
                <w:color w:val="000000"/>
                <w:sz w:val="12"/>
                <w:szCs w:val="12"/>
                <w:lang w:eastAsia="es-EC"/>
              </w:rPr>
            </w:pPr>
          </w:p>
        </w:tc>
        <w:tc>
          <w:tcPr>
            <w:tcW w:w="3851" w:type="pct"/>
            <w:gridSpan w:val="12"/>
            <w:shd w:val="clear" w:color="auto" w:fill="auto"/>
            <w:noWrap/>
            <w:vAlign w:val="bottom"/>
            <w:hideMark/>
          </w:tcPr>
          <w:p w:rsidR="00EE553B" w:rsidRDefault="00EE553B" w:rsidP="006D10DF">
            <w:pPr>
              <w:spacing w:after="0" w:line="240" w:lineRule="auto"/>
              <w:ind w:left="-46"/>
              <w:jc w:val="center"/>
              <w:rPr>
                <w:rFonts w:ascii="Times New Roman" w:eastAsia="Times New Roman" w:hAnsi="Times New Roman" w:cs="Times New Roman"/>
                <w:b/>
                <w:color w:val="000000"/>
                <w:sz w:val="18"/>
                <w:szCs w:val="18"/>
                <w:lang w:eastAsia="es-EC"/>
              </w:rPr>
            </w:pPr>
          </w:p>
          <w:p w:rsidR="00EE553B" w:rsidRDefault="00EE553B" w:rsidP="006D10DF">
            <w:pPr>
              <w:spacing w:after="0" w:line="240" w:lineRule="auto"/>
              <w:ind w:left="-46"/>
              <w:jc w:val="center"/>
              <w:rPr>
                <w:rFonts w:ascii="Times New Roman" w:eastAsia="Times New Roman" w:hAnsi="Times New Roman" w:cs="Times New Roman"/>
                <w:b/>
                <w:color w:val="000000"/>
                <w:sz w:val="18"/>
                <w:szCs w:val="18"/>
                <w:lang w:eastAsia="es-EC"/>
              </w:rPr>
            </w:pPr>
          </w:p>
          <w:p w:rsidR="003662A2" w:rsidRPr="00AF2B86" w:rsidRDefault="003662A2" w:rsidP="006D10DF">
            <w:pPr>
              <w:spacing w:after="0" w:line="240" w:lineRule="auto"/>
              <w:ind w:left="-46"/>
              <w:jc w:val="center"/>
              <w:rPr>
                <w:rFonts w:ascii="Times New Roman" w:eastAsia="Times New Roman" w:hAnsi="Times New Roman" w:cs="Times New Roman"/>
                <w:b/>
                <w:color w:val="000000"/>
                <w:sz w:val="18"/>
                <w:szCs w:val="18"/>
                <w:lang w:eastAsia="es-EC"/>
              </w:rPr>
            </w:pPr>
            <w:r w:rsidRPr="00AF2B86">
              <w:rPr>
                <w:rFonts w:ascii="Times New Roman" w:eastAsia="Times New Roman" w:hAnsi="Times New Roman" w:cs="Times New Roman"/>
                <w:b/>
                <w:color w:val="000000"/>
                <w:sz w:val="18"/>
                <w:szCs w:val="18"/>
                <w:lang w:eastAsia="es-EC"/>
              </w:rPr>
              <w:t>CULTIVARES DE MANÍ</w:t>
            </w:r>
          </w:p>
          <w:p w:rsidR="003662A2" w:rsidRPr="008243CD" w:rsidRDefault="003662A2" w:rsidP="006D10DF">
            <w:pPr>
              <w:spacing w:after="0" w:line="240" w:lineRule="auto"/>
              <w:ind w:left="-46"/>
              <w:jc w:val="center"/>
              <w:rPr>
                <w:rFonts w:ascii="Times New Roman" w:eastAsia="Times New Roman" w:hAnsi="Times New Roman" w:cs="Times New Roman"/>
                <w:b/>
                <w:color w:val="000000"/>
                <w:sz w:val="18"/>
                <w:szCs w:val="18"/>
                <w:u w:val="single"/>
                <w:lang w:eastAsia="es-EC"/>
              </w:rPr>
            </w:pPr>
          </w:p>
        </w:tc>
        <w:tc>
          <w:tcPr>
            <w:tcW w:w="521" w:type="pct"/>
            <w:shd w:val="clear" w:color="auto" w:fill="auto"/>
            <w:noWrap/>
            <w:vAlign w:val="bottom"/>
            <w:hideMark/>
          </w:tcPr>
          <w:p w:rsidR="003662A2" w:rsidRPr="00EE553B" w:rsidRDefault="003662A2" w:rsidP="006D10DF">
            <w:pPr>
              <w:pStyle w:val="Default"/>
              <w:jc w:val="center"/>
              <w:rPr>
                <w:color w:val="auto"/>
                <w:sz w:val="18"/>
                <w:szCs w:val="18"/>
              </w:rPr>
            </w:pPr>
            <w:r w:rsidRPr="00EE553B">
              <w:rPr>
                <w:b/>
                <w:bCs/>
                <w:color w:val="auto"/>
                <w:sz w:val="18"/>
                <w:szCs w:val="18"/>
              </w:rPr>
              <w:t>_</w:t>
            </w:r>
          </w:p>
          <w:p w:rsidR="003662A2" w:rsidRPr="00EE553B" w:rsidRDefault="003662A2" w:rsidP="00EE553B">
            <w:pPr>
              <w:spacing w:after="0" w:line="240" w:lineRule="auto"/>
              <w:ind w:left="-68" w:right="-76"/>
              <w:jc w:val="center"/>
              <w:rPr>
                <w:rFonts w:ascii="Times New Roman" w:hAnsi="Times New Roman" w:cs="Times New Roman"/>
                <w:b/>
                <w:bCs/>
                <w:sz w:val="18"/>
                <w:szCs w:val="18"/>
              </w:rPr>
            </w:pPr>
            <w:r w:rsidRPr="00EE553B">
              <w:rPr>
                <w:rFonts w:ascii="Times New Roman" w:hAnsi="Times New Roman" w:cs="Times New Roman"/>
                <w:b/>
                <w:bCs/>
                <w:sz w:val="18"/>
                <w:szCs w:val="18"/>
              </w:rPr>
              <w:t>X</w:t>
            </w:r>
          </w:p>
        </w:tc>
        <w:tc>
          <w:tcPr>
            <w:tcW w:w="243" w:type="pct"/>
            <w:shd w:val="clear" w:color="auto" w:fill="auto"/>
            <w:noWrap/>
            <w:vAlign w:val="bottom"/>
            <w:hideMark/>
          </w:tcPr>
          <w:p w:rsidR="003662A2" w:rsidRPr="00EE553B" w:rsidRDefault="003662A2" w:rsidP="00EE553B">
            <w:pPr>
              <w:spacing w:after="0" w:line="240" w:lineRule="auto"/>
              <w:jc w:val="center"/>
              <w:rPr>
                <w:rFonts w:ascii="Times New Roman" w:eastAsia="Times New Roman" w:hAnsi="Times New Roman" w:cs="Times New Roman"/>
                <w:b/>
                <w:bCs/>
                <w:sz w:val="18"/>
                <w:szCs w:val="18"/>
                <w:lang w:eastAsia="es-EC"/>
              </w:rPr>
            </w:pPr>
            <w:r w:rsidRPr="00EE553B">
              <w:rPr>
                <w:rFonts w:ascii="Times New Roman" w:eastAsia="Times New Roman" w:hAnsi="Times New Roman" w:cs="Times New Roman"/>
                <w:b/>
                <w:bCs/>
                <w:sz w:val="18"/>
                <w:szCs w:val="18"/>
                <w:lang w:eastAsia="es-EC"/>
              </w:rPr>
              <w:t>CV %</w:t>
            </w:r>
          </w:p>
        </w:tc>
      </w:tr>
      <w:tr w:rsidR="003662A2" w:rsidRPr="00F707CD" w:rsidTr="00EE553B">
        <w:trPr>
          <w:trHeight w:val="340"/>
          <w:jc w:val="center"/>
        </w:trPr>
        <w:tc>
          <w:tcPr>
            <w:tcW w:w="385" w:type="pct"/>
            <w:vMerge w:val="restart"/>
            <w:shd w:val="clear" w:color="auto" w:fill="auto"/>
            <w:noWrap/>
            <w:vAlign w:val="bottom"/>
            <w:hideMark/>
          </w:tcPr>
          <w:p w:rsidR="003662A2" w:rsidRPr="00EE553B" w:rsidRDefault="003662A2" w:rsidP="006D10DF">
            <w:pPr>
              <w:spacing w:after="0" w:line="240" w:lineRule="auto"/>
              <w:ind w:right="-36"/>
              <w:jc w:val="center"/>
              <w:rPr>
                <w:rFonts w:ascii="Times New Roman" w:eastAsia="Times New Roman" w:hAnsi="Times New Roman" w:cs="Times New Roman"/>
                <w:b/>
                <w:color w:val="000000"/>
                <w:sz w:val="18"/>
                <w:szCs w:val="18"/>
                <w:lang w:eastAsia="es-EC"/>
              </w:rPr>
            </w:pPr>
          </w:p>
          <w:p w:rsidR="003662A2" w:rsidRPr="00EE553B" w:rsidRDefault="003662A2"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DEP</w:t>
            </w:r>
          </w:p>
          <w:p w:rsidR="003662A2" w:rsidRPr="00EE553B" w:rsidRDefault="00AF2B86"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(NS</w:t>
            </w:r>
            <w:r w:rsidR="001A4152" w:rsidRPr="00EE553B">
              <w:rPr>
                <w:rFonts w:ascii="Times New Roman" w:eastAsia="Times New Roman" w:hAnsi="Times New Roman" w:cs="Times New Roman"/>
                <w:b/>
                <w:color w:val="000000"/>
                <w:sz w:val="18"/>
                <w:szCs w:val="18"/>
                <w:lang w:eastAsia="es-EC"/>
              </w:rPr>
              <w:t>)</w:t>
            </w:r>
          </w:p>
        </w:tc>
        <w:tc>
          <w:tcPr>
            <w:tcW w:w="281" w:type="pct"/>
            <w:shd w:val="clear" w:color="auto" w:fill="auto"/>
            <w:noWrap/>
            <w:vAlign w:val="bottom"/>
            <w:hideMark/>
          </w:tcPr>
          <w:p w:rsidR="003662A2" w:rsidRPr="00EE553B" w:rsidRDefault="00AF2B86"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931CE3" w:rsidRPr="00EE553B">
              <w:rPr>
                <w:rFonts w:ascii="Times New Roman" w:eastAsia="Times New Roman" w:hAnsi="Times New Roman" w:cs="Times New Roman"/>
                <w:color w:val="000000"/>
                <w:sz w:val="18"/>
                <w:szCs w:val="18"/>
                <w:lang w:eastAsia="es-EC"/>
              </w:rPr>
              <w:t>3</w:t>
            </w:r>
          </w:p>
        </w:tc>
        <w:tc>
          <w:tcPr>
            <w:tcW w:w="354" w:type="pct"/>
            <w:shd w:val="clear" w:color="auto" w:fill="auto"/>
            <w:noWrap/>
            <w:vAlign w:val="bottom"/>
            <w:hideMark/>
          </w:tcPr>
          <w:p w:rsidR="003662A2" w:rsidRPr="00EE553B" w:rsidRDefault="00473AD9"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815E2B" w:rsidRPr="00EE553B">
              <w:rPr>
                <w:rFonts w:ascii="Times New Roman" w:eastAsia="Times New Roman" w:hAnsi="Times New Roman" w:cs="Times New Roman"/>
                <w:color w:val="000000"/>
                <w:sz w:val="18"/>
                <w:szCs w:val="18"/>
                <w:lang w:eastAsia="es-EC"/>
              </w:rPr>
              <w:t>7</w:t>
            </w:r>
            <w:r w:rsidRPr="00EE553B">
              <w:rPr>
                <w:rFonts w:ascii="Times New Roman" w:eastAsia="Times New Roman" w:hAnsi="Times New Roman" w:cs="Times New Roman"/>
                <w:color w:val="000000"/>
                <w:sz w:val="18"/>
                <w:szCs w:val="18"/>
                <w:lang w:eastAsia="es-EC"/>
              </w:rPr>
              <w:t xml:space="preserve"> </w:t>
            </w:r>
          </w:p>
        </w:tc>
        <w:tc>
          <w:tcPr>
            <w:tcW w:w="362" w:type="pct"/>
            <w:shd w:val="clear" w:color="auto" w:fill="auto"/>
            <w:noWrap/>
            <w:vAlign w:val="bottom"/>
            <w:hideMark/>
          </w:tcPr>
          <w:p w:rsidR="003662A2" w:rsidRPr="00EE553B" w:rsidRDefault="00473AD9"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815E2B" w:rsidRPr="00EE553B">
              <w:rPr>
                <w:rFonts w:ascii="Times New Roman" w:eastAsia="Times New Roman" w:hAnsi="Times New Roman" w:cs="Times New Roman"/>
                <w:color w:val="000000"/>
                <w:sz w:val="18"/>
                <w:szCs w:val="18"/>
                <w:lang w:eastAsia="es-EC"/>
              </w:rPr>
              <w:t>5</w:t>
            </w:r>
          </w:p>
        </w:tc>
        <w:tc>
          <w:tcPr>
            <w:tcW w:w="314" w:type="pct"/>
            <w:shd w:val="clear" w:color="auto" w:fill="auto"/>
            <w:noWrap/>
            <w:vAlign w:val="bottom"/>
            <w:hideMark/>
          </w:tcPr>
          <w:p w:rsidR="003662A2" w:rsidRPr="00EE553B" w:rsidRDefault="00473AD9"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931CE3" w:rsidRPr="00EE553B">
              <w:rPr>
                <w:rFonts w:ascii="Times New Roman" w:eastAsia="Times New Roman" w:hAnsi="Times New Roman" w:cs="Times New Roman"/>
                <w:color w:val="000000"/>
                <w:sz w:val="18"/>
                <w:szCs w:val="18"/>
                <w:lang w:eastAsia="es-EC"/>
              </w:rPr>
              <w:t>4</w:t>
            </w:r>
            <w:r w:rsidRPr="00EE553B">
              <w:rPr>
                <w:rFonts w:ascii="Times New Roman" w:eastAsia="Times New Roman" w:hAnsi="Times New Roman" w:cs="Times New Roman"/>
                <w:color w:val="000000"/>
                <w:sz w:val="18"/>
                <w:szCs w:val="18"/>
                <w:lang w:eastAsia="es-EC"/>
              </w:rPr>
              <w:t xml:space="preserve"> </w:t>
            </w:r>
          </w:p>
        </w:tc>
        <w:tc>
          <w:tcPr>
            <w:tcW w:w="290" w:type="pct"/>
            <w:shd w:val="clear" w:color="auto" w:fill="auto"/>
            <w:noWrap/>
            <w:vAlign w:val="bottom"/>
            <w:hideMark/>
          </w:tcPr>
          <w:p w:rsidR="003662A2" w:rsidRPr="00EE553B" w:rsidRDefault="00473AD9"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931CE3" w:rsidRPr="00EE553B">
              <w:rPr>
                <w:rFonts w:ascii="Times New Roman" w:eastAsia="Times New Roman" w:hAnsi="Times New Roman" w:cs="Times New Roman"/>
                <w:color w:val="000000"/>
                <w:sz w:val="18"/>
                <w:szCs w:val="18"/>
                <w:lang w:eastAsia="es-EC"/>
              </w:rPr>
              <w:t>8</w:t>
            </w:r>
            <w:r w:rsidRPr="00EE553B">
              <w:rPr>
                <w:rFonts w:ascii="Times New Roman" w:eastAsia="Times New Roman" w:hAnsi="Times New Roman" w:cs="Times New Roman"/>
                <w:color w:val="000000"/>
                <w:sz w:val="18"/>
                <w:szCs w:val="18"/>
                <w:lang w:eastAsia="es-EC"/>
              </w:rPr>
              <w:t xml:space="preserve"> </w:t>
            </w:r>
          </w:p>
        </w:tc>
        <w:tc>
          <w:tcPr>
            <w:tcW w:w="320" w:type="pct"/>
            <w:shd w:val="clear" w:color="auto" w:fill="auto"/>
            <w:noWrap/>
            <w:vAlign w:val="bottom"/>
            <w:hideMark/>
          </w:tcPr>
          <w:p w:rsidR="003662A2" w:rsidRPr="00EE553B" w:rsidRDefault="00473AD9"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931CE3" w:rsidRPr="00EE553B">
              <w:rPr>
                <w:rFonts w:ascii="Times New Roman" w:eastAsia="Times New Roman" w:hAnsi="Times New Roman" w:cs="Times New Roman"/>
                <w:color w:val="000000"/>
                <w:sz w:val="18"/>
                <w:szCs w:val="18"/>
                <w:lang w:eastAsia="es-EC"/>
              </w:rPr>
              <w:t>12</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hideMark/>
          </w:tcPr>
          <w:p w:rsidR="003662A2" w:rsidRPr="00EE553B" w:rsidRDefault="00473AD9"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931CE3" w:rsidRPr="00EE553B">
              <w:rPr>
                <w:rFonts w:ascii="Times New Roman" w:eastAsia="Times New Roman" w:hAnsi="Times New Roman" w:cs="Times New Roman"/>
                <w:color w:val="000000"/>
                <w:sz w:val="18"/>
                <w:szCs w:val="18"/>
                <w:lang w:eastAsia="es-EC"/>
              </w:rPr>
              <w:t>1</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hideMark/>
          </w:tcPr>
          <w:p w:rsidR="003662A2" w:rsidRPr="00EE553B" w:rsidRDefault="00473AD9"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931CE3" w:rsidRPr="00EE553B">
              <w:rPr>
                <w:rFonts w:ascii="Times New Roman" w:eastAsia="Times New Roman" w:hAnsi="Times New Roman" w:cs="Times New Roman"/>
                <w:color w:val="000000"/>
                <w:sz w:val="18"/>
                <w:szCs w:val="18"/>
                <w:lang w:eastAsia="es-EC"/>
              </w:rPr>
              <w:t>2</w:t>
            </w:r>
            <w:r w:rsidRPr="00EE553B">
              <w:rPr>
                <w:rFonts w:ascii="Times New Roman" w:eastAsia="Times New Roman" w:hAnsi="Times New Roman" w:cs="Times New Roman"/>
                <w:color w:val="000000"/>
                <w:sz w:val="18"/>
                <w:szCs w:val="18"/>
                <w:lang w:eastAsia="es-EC"/>
              </w:rPr>
              <w:t xml:space="preserve"> </w:t>
            </w:r>
          </w:p>
        </w:tc>
        <w:tc>
          <w:tcPr>
            <w:tcW w:w="320" w:type="pct"/>
            <w:shd w:val="clear" w:color="auto" w:fill="auto"/>
            <w:noWrap/>
            <w:vAlign w:val="bottom"/>
            <w:hideMark/>
          </w:tcPr>
          <w:p w:rsidR="003662A2" w:rsidRPr="00EE553B" w:rsidRDefault="00473AD9"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931CE3" w:rsidRPr="00EE553B">
              <w:rPr>
                <w:rFonts w:ascii="Times New Roman" w:eastAsia="Times New Roman" w:hAnsi="Times New Roman" w:cs="Times New Roman"/>
                <w:color w:val="000000"/>
                <w:sz w:val="18"/>
                <w:szCs w:val="18"/>
                <w:lang w:eastAsia="es-EC"/>
              </w:rPr>
              <w:t>11</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hideMark/>
          </w:tcPr>
          <w:p w:rsidR="003662A2" w:rsidRPr="00EE553B" w:rsidRDefault="00473AD9"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931CE3" w:rsidRPr="00EE553B">
              <w:rPr>
                <w:rFonts w:ascii="Times New Roman" w:eastAsia="Times New Roman" w:hAnsi="Times New Roman" w:cs="Times New Roman"/>
                <w:color w:val="000000"/>
                <w:sz w:val="18"/>
                <w:szCs w:val="18"/>
                <w:lang w:eastAsia="es-EC"/>
              </w:rPr>
              <w:t>10</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hideMark/>
          </w:tcPr>
          <w:p w:rsidR="003662A2" w:rsidRPr="00EE553B" w:rsidRDefault="00473AD9"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931CE3" w:rsidRPr="00EE553B">
              <w:rPr>
                <w:rFonts w:ascii="Times New Roman" w:eastAsia="Times New Roman" w:hAnsi="Times New Roman" w:cs="Times New Roman"/>
                <w:color w:val="000000"/>
                <w:sz w:val="18"/>
                <w:szCs w:val="18"/>
                <w:lang w:eastAsia="es-EC"/>
              </w:rPr>
              <w:t>9</w:t>
            </w:r>
            <w:r w:rsidRPr="00EE553B">
              <w:rPr>
                <w:rFonts w:ascii="Times New Roman" w:eastAsia="Times New Roman" w:hAnsi="Times New Roman" w:cs="Times New Roman"/>
                <w:color w:val="000000"/>
                <w:sz w:val="18"/>
                <w:szCs w:val="18"/>
                <w:lang w:eastAsia="es-EC"/>
              </w:rPr>
              <w:t xml:space="preserve"> </w:t>
            </w:r>
          </w:p>
        </w:tc>
        <w:tc>
          <w:tcPr>
            <w:tcW w:w="323" w:type="pct"/>
            <w:shd w:val="clear" w:color="auto" w:fill="auto"/>
            <w:noWrap/>
            <w:vAlign w:val="bottom"/>
            <w:hideMark/>
          </w:tcPr>
          <w:p w:rsidR="003662A2" w:rsidRPr="00EE553B" w:rsidRDefault="00931CE3"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T6</w:t>
            </w:r>
          </w:p>
        </w:tc>
        <w:tc>
          <w:tcPr>
            <w:tcW w:w="521" w:type="pct"/>
            <w:vMerge w:val="restart"/>
            <w:shd w:val="clear" w:color="auto" w:fill="auto"/>
            <w:noWrap/>
            <w:vAlign w:val="bottom"/>
            <w:hideMark/>
          </w:tcPr>
          <w:p w:rsidR="003662A2" w:rsidRPr="00EE553B" w:rsidRDefault="00D568E5" w:rsidP="00EE553B">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6 </w:t>
            </w:r>
            <w:r w:rsidR="003662A2" w:rsidRPr="00EE553B">
              <w:rPr>
                <w:rFonts w:ascii="Times New Roman" w:eastAsia="Times New Roman" w:hAnsi="Times New Roman" w:cs="Times New Roman"/>
                <w:color w:val="000000"/>
                <w:sz w:val="18"/>
                <w:szCs w:val="18"/>
                <w:lang w:eastAsia="es-EC"/>
              </w:rPr>
              <w:t xml:space="preserve"> días</w:t>
            </w:r>
          </w:p>
        </w:tc>
        <w:tc>
          <w:tcPr>
            <w:tcW w:w="243" w:type="pct"/>
            <w:vMerge w:val="restart"/>
            <w:shd w:val="clear" w:color="auto" w:fill="auto"/>
            <w:noWrap/>
            <w:vAlign w:val="bottom"/>
            <w:hideMark/>
          </w:tcPr>
          <w:p w:rsidR="003662A2" w:rsidRPr="00EE553B" w:rsidRDefault="00931CE3" w:rsidP="006D10DF">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8.58</w:t>
            </w:r>
          </w:p>
        </w:tc>
      </w:tr>
      <w:tr w:rsidR="003662A2" w:rsidRPr="00F707CD" w:rsidTr="00EE553B">
        <w:trPr>
          <w:trHeight w:val="340"/>
          <w:jc w:val="center"/>
        </w:trPr>
        <w:tc>
          <w:tcPr>
            <w:tcW w:w="385" w:type="pct"/>
            <w:vMerge/>
            <w:vAlign w:val="bottom"/>
            <w:hideMark/>
          </w:tcPr>
          <w:p w:rsidR="003662A2" w:rsidRPr="00EE553B" w:rsidRDefault="003662A2" w:rsidP="006D10DF">
            <w:pPr>
              <w:spacing w:after="0" w:line="240" w:lineRule="auto"/>
              <w:ind w:right="-36"/>
              <w:jc w:val="center"/>
              <w:rPr>
                <w:rFonts w:ascii="Times New Roman" w:eastAsia="Times New Roman" w:hAnsi="Times New Roman" w:cs="Times New Roman"/>
                <w:b/>
                <w:color w:val="000000"/>
                <w:sz w:val="18"/>
                <w:szCs w:val="18"/>
                <w:lang w:eastAsia="es-EC"/>
              </w:rPr>
            </w:pPr>
          </w:p>
        </w:tc>
        <w:tc>
          <w:tcPr>
            <w:tcW w:w="281" w:type="pct"/>
            <w:shd w:val="clear" w:color="auto" w:fill="auto"/>
            <w:noWrap/>
            <w:vAlign w:val="bottom"/>
          </w:tcPr>
          <w:p w:rsidR="003662A2" w:rsidRPr="00EE553B" w:rsidRDefault="00931CE3"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7</w:t>
            </w:r>
          </w:p>
        </w:tc>
        <w:tc>
          <w:tcPr>
            <w:tcW w:w="354" w:type="pct"/>
            <w:shd w:val="clear" w:color="auto" w:fill="auto"/>
            <w:noWrap/>
            <w:vAlign w:val="bottom"/>
          </w:tcPr>
          <w:p w:rsidR="003662A2" w:rsidRPr="00EE553B" w:rsidRDefault="00931CE3"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7</w:t>
            </w:r>
          </w:p>
        </w:tc>
        <w:tc>
          <w:tcPr>
            <w:tcW w:w="362" w:type="pct"/>
            <w:shd w:val="clear" w:color="auto" w:fill="auto"/>
            <w:noWrap/>
            <w:vAlign w:val="bottom"/>
          </w:tcPr>
          <w:p w:rsidR="003662A2" w:rsidRPr="00EE553B" w:rsidRDefault="00931CE3"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7</w:t>
            </w:r>
          </w:p>
        </w:tc>
        <w:tc>
          <w:tcPr>
            <w:tcW w:w="314" w:type="pct"/>
            <w:shd w:val="clear" w:color="auto" w:fill="auto"/>
            <w:noWrap/>
            <w:vAlign w:val="bottom"/>
          </w:tcPr>
          <w:p w:rsidR="003662A2" w:rsidRPr="00EE553B" w:rsidRDefault="00931CE3" w:rsidP="006D10DF">
            <w:pPr>
              <w:spacing w:after="0" w:line="240" w:lineRule="auto"/>
              <w:ind w:left="-40" w:right="-59" w:firstLine="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6</w:t>
            </w:r>
          </w:p>
        </w:tc>
        <w:tc>
          <w:tcPr>
            <w:tcW w:w="290" w:type="pct"/>
            <w:shd w:val="clear" w:color="auto" w:fill="auto"/>
            <w:noWrap/>
            <w:vAlign w:val="bottom"/>
          </w:tcPr>
          <w:p w:rsidR="003662A2" w:rsidRPr="00EE553B" w:rsidRDefault="00931CE3"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6</w:t>
            </w:r>
          </w:p>
        </w:tc>
        <w:tc>
          <w:tcPr>
            <w:tcW w:w="320" w:type="pct"/>
            <w:shd w:val="clear" w:color="auto" w:fill="auto"/>
            <w:noWrap/>
            <w:vAlign w:val="bottom"/>
          </w:tcPr>
          <w:p w:rsidR="003662A2" w:rsidRPr="00EE553B" w:rsidRDefault="00931CE3"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6</w:t>
            </w:r>
          </w:p>
        </w:tc>
        <w:tc>
          <w:tcPr>
            <w:tcW w:w="322" w:type="pct"/>
            <w:shd w:val="clear" w:color="auto" w:fill="auto"/>
            <w:noWrap/>
            <w:vAlign w:val="bottom"/>
          </w:tcPr>
          <w:p w:rsidR="003662A2" w:rsidRPr="00EE553B" w:rsidRDefault="00931CE3"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6</w:t>
            </w:r>
          </w:p>
        </w:tc>
        <w:tc>
          <w:tcPr>
            <w:tcW w:w="322" w:type="pct"/>
            <w:shd w:val="clear" w:color="auto" w:fill="auto"/>
            <w:noWrap/>
            <w:vAlign w:val="bottom"/>
          </w:tcPr>
          <w:p w:rsidR="003662A2" w:rsidRPr="00EE553B" w:rsidRDefault="00931CE3"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6</w:t>
            </w:r>
          </w:p>
        </w:tc>
        <w:tc>
          <w:tcPr>
            <w:tcW w:w="320" w:type="pct"/>
            <w:shd w:val="clear" w:color="auto" w:fill="auto"/>
            <w:noWrap/>
            <w:vAlign w:val="bottom"/>
          </w:tcPr>
          <w:p w:rsidR="003662A2" w:rsidRPr="00EE553B" w:rsidRDefault="00931CE3"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5</w:t>
            </w:r>
          </w:p>
        </w:tc>
        <w:tc>
          <w:tcPr>
            <w:tcW w:w="322" w:type="pct"/>
            <w:shd w:val="clear" w:color="auto" w:fill="auto"/>
            <w:noWrap/>
            <w:vAlign w:val="bottom"/>
          </w:tcPr>
          <w:p w:rsidR="003662A2" w:rsidRPr="00EE553B" w:rsidRDefault="00931CE3"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5</w:t>
            </w:r>
          </w:p>
        </w:tc>
        <w:tc>
          <w:tcPr>
            <w:tcW w:w="322" w:type="pct"/>
            <w:shd w:val="clear" w:color="auto" w:fill="auto"/>
            <w:noWrap/>
            <w:vAlign w:val="bottom"/>
          </w:tcPr>
          <w:p w:rsidR="003662A2" w:rsidRPr="00EE553B" w:rsidRDefault="00931CE3"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5</w:t>
            </w:r>
          </w:p>
        </w:tc>
        <w:tc>
          <w:tcPr>
            <w:tcW w:w="323" w:type="pct"/>
            <w:shd w:val="clear" w:color="auto" w:fill="auto"/>
            <w:noWrap/>
            <w:vAlign w:val="bottom"/>
          </w:tcPr>
          <w:p w:rsidR="003662A2" w:rsidRPr="00EE553B" w:rsidRDefault="00931CE3"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5</w:t>
            </w:r>
          </w:p>
        </w:tc>
        <w:tc>
          <w:tcPr>
            <w:tcW w:w="521" w:type="pct"/>
            <w:vMerge/>
            <w:vAlign w:val="bottom"/>
            <w:hideMark/>
          </w:tcPr>
          <w:p w:rsidR="003662A2" w:rsidRPr="00EE553B" w:rsidRDefault="003662A2" w:rsidP="00EE553B">
            <w:pPr>
              <w:spacing w:after="0" w:line="240" w:lineRule="auto"/>
              <w:jc w:val="center"/>
              <w:rPr>
                <w:rFonts w:ascii="Times New Roman" w:eastAsia="Times New Roman" w:hAnsi="Times New Roman" w:cs="Times New Roman"/>
                <w:color w:val="000000"/>
                <w:sz w:val="18"/>
                <w:szCs w:val="18"/>
                <w:lang w:eastAsia="es-EC"/>
              </w:rPr>
            </w:pPr>
          </w:p>
        </w:tc>
        <w:tc>
          <w:tcPr>
            <w:tcW w:w="243" w:type="pct"/>
            <w:vMerge/>
            <w:vAlign w:val="bottom"/>
            <w:hideMark/>
          </w:tcPr>
          <w:p w:rsidR="003662A2" w:rsidRPr="00EE553B" w:rsidRDefault="003662A2" w:rsidP="006D10DF">
            <w:pPr>
              <w:spacing w:after="0" w:line="240" w:lineRule="auto"/>
              <w:jc w:val="center"/>
              <w:rPr>
                <w:rFonts w:ascii="Times New Roman" w:eastAsia="Times New Roman" w:hAnsi="Times New Roman" w:cs="Times New Roman"/>
                <w:color w:val="000000"/>
                <w:sz w:val="18"/>
                <w:szCs w:val="18"/>
                <w:lang w:eastAsia="es-EC"/>
              </w:rPr>
            </w:pPr>
          </w:p>
        </w:tc>
      </w:tr>
      <w:tr w:rsidR="00473AD9" w:rsidRPr="00F707CD" w:rsidTr="00EE553B">
        <w:trPr>
          <w:trHeight w:val="340"/>
          <w:jc w:val="center"/>
        </w:trPr>
        <w:tc>
          <w:tcPr>
            <w:tcW w:w="385" w:type="pct"/>
            <w:vMerge w:val="restart"/>
            <w:shd w:val="clear" w:color="auto" w:fill="auto"/>
            <w:noWrap/>
            <w:vAlign w:val="bottom"/>
            <w:hideMark/>
          </w:tcPr>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p>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PEC</w:t>
            </w:r>
          </w:p>
          <w:p w:rsidR="00473AD9" w:rsidRPr="00EE553B" w:rsidRDefault="001A4152"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(NS)</w:t>
            </w:r>
          </w:p>
        </w:tc>
        <w:tc>
          <w:tcPr>
            <w:tcW w:w="281" w:type="pct"/>
            <w:shd w:val="clear" w:color="auto" w:fill="auto"/>
            <w:noWrap/>
            <w:vAlign w:val="bottom"/>
          </w:tcPr>
          <w:p w:rsidR="00473AD9" w:rsidRPr="00EE553B" w:rsidRDefault="00652C2B"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T5</w:t>
            </w:r>
          </w:p>
        </w:tc>
        <w:tc>
          <w:tcPr>
            <w:tcW w:w="354" w:type="pct"/>
            <w:shd w:val="clear" w:color="auto" w:fill="auto"/>
            <w:noWrap/>
            <w:vAlign w:val="bottom"/>
          </w:tcPr>
          <w:p w:rsidR="00473AD9" w:rsidRPr="00EE553B" w:rsidRDefault="00652C2B"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T3</w:t>
            </w:r>
            <w:r w:rsidR="00473AD9" w:rsidRPr="00EE553B">
              <w:rPr>
                <w:rFonts w:ascii="Times New Roman" w:eastAsia="Times New Roman" w:hAnsi="Times New Roman" w:cs="Times New Roman"/>
                <w:color w:val="000000"/>
                <w:sz w:val="18"/>
                <w:szCs w:val="18"/>
                <w:lang w:eastAsia="es-EC"/>
              </w:rPr>
              <w:t xml:space="preserve"> </w:t>
            </w:r>
          </w:p>
        </w:tc>
        <w:tc>
          <w:tcPr>
            <w:tcW w:w="362" w:type="pct"/>
            <w:shd w:val="clear" w:color="auto" w:fill="auto"/>
            <w:noWrap/>
            <w:vAlign w:val="bottom"/>
          </w:tcPr>
          <w:p w:rsidR="00473AD9" w:rsidRPr="00EE553B" w:rsidRDefault="00473AD9"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652C2B" w:rsidRPr="00EE553B">
              <w:rPr>
                <w:rFonts w:ascii="Times New Roman" w:eastAsia="Times New Roman" w:hAnsi="Times New Roman" w:cs="Times New Roman"/>
                <w:color w:val="000000"/>
                <w:sz w:val="18"/>
                <w:szCs w:val="18"/>
                <w:lang w:eastAsia="es-EC"/>
              </w:rPr>
              <w:t>2</w:t>
            </w:r>
            <w:r w:rsidRPr="00EE553B">
              <w:rPr>
                <w:rFonts w:ascii="Times New Roman" w:eastAsia="Times New Roman" w:hAnsi="Times New Roman" w:cs="Times New Roman"/>
                <w:color w:val="000000"/>
                <w:sz w:val="18"/>
                <w:szCs w:val="18"/>
                <w:lang w:eastAsia="es-EC"/>
              </w:rPr>
              <w:t xml:space="preserve"> </w:t>
            </w:r>
          </w:p>
        </w:tc>
        <w:tc>
          <w:tcPr>
            <w:tcW w:w="314" w:type="pct"/>
            <w:shd w:val="clear" w:color="auto" w:fill="auto"/>
            <w:noWrap/>
            <w:vAlign w:val="bottom"/>
          </w:tcPr>
          <w:p w:rsidR="00473AD9" w:rsidRPr="00EE553B" w:rsidRDefault="00473AD9"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652C2B" w:rsidRPr="00EE553B">
              <w:rPr>
                <w:rFonts w:ascii="Times New Roman" w:eastAsia="Times New Roman" w:hAnsi="Times New Roman" w:cs="Times New Roman"/>
                <w:color w:val="000000"/>
                <w:sz w:val="18"/>
                <w:szCs w:val="18"/>
                <w:lang w:eastAsia="es-EC"/>
              </w:rPr>
              <w:t>1</w:t>
            </w:r>
            <w:r w:rsidRPr="00EE553B">
              <w:rPr>
                <w:rFonts w:ascii="Times New Roman" w:eastAsia="Times New Roman" w:hAnsi="Times New Roman" w:cs="Times New Roman"/>
                <w:color w:val="000000"/>
                <w:sz w:val="18"/>
                <w:szCs w:val="18"/>
                <w:lang w:eastAsia="es-EC"/>
              </w:rPr>
              <w:t xml:space="preserve"> </w:t>
            </w:r>
          </w:p>
        </w:tc>
        <w:tc>
          <w:tcPr>
            <w:tcW w:w="290" w:type="pct"/>
            <w:shd w:val="clear" w:color="auto" w:fill="auto"/>
            <w:noWrap/>
            <w:vAlign w:val="bottom"/>
          </w:tcPr>
          <w:p w:rsidR="00473AD9" w:rsidRPr="00EE553B" w:rsidRDefault="00473AD9"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652C2B" w:rsidRPr="00EE553B">
              <w:rPr>
                <w:rFonts w:ascii="Times New Roman" w:eastAsia="Times New Roman" w:hAnsi="Times New Roman" w:cs="Times New Roman"/>
                <w:color w:val="000000"/>
                <w:sz w:val="18"/>
                <w:szCs w:val="18"/>
                <w:lang w:eastAsia="es-EC"/>
              </w:rPr>
              <w:t>9</w:t>
            </w:r>
            <w:r w:rsidRPr="00EE553B">
              <w:rPr>
                <w:rFonts w:ascii="Times New Roman" w:eastAsia="Times New Roman" w:hAnsi="Times New Roman" w:cs="Times New Roman"/>
                <w:color w:val="000000"/>
                <w:sz w:val="18"/>
                <w:szCs w:val="18"/>
                <w:lang w:eastAsia="es-EC"/>
              </w:rPr>
              <w:t xml:space="preserve"> </w:t>
            </w:r>
          </w:p>
        </w:tc>
        <w:tc>
          <w:tcPr>
            <w:tcW w:w="320" w:type="pct"/>
            <w:shd w:val="clear" w:color="auto" w:fill="auto"/>
            <w:noWrap/>
            <w:vAlign w:val="bottom"/>
          </w:tcPr>
          <w:p w:rsidR="00473AD9" w:rsidRPr="00EE553B" w:rsidRDefault="00473AD9"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T1</w:t>
            </w:r>
            <w:r w:rsidR="00652C2B" w:rsidRPr="00EE553B">
              <w:rPr>
                <w:rFonts w:ascii="Times New Roman" w:eastAsia="Times New Roman" w:hAnsi="Times New Roman" w:cs="Times New Roman"/>
                <w:color w:val="000000"/>
                <w:sz w:val="18"/>
                <w:szCs w:val="18"/>
                <w:lang w:eastAsia="es-EC"/>
              </w:rPr>
              <w:t>0</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652C2B" w:rsidRPr="00EE553B">
              <w:rPr>
                <w:rFonts w:ascii="Times New Roman" w:eastAsia="Times New Roman" w:hAnsi="Times New Roman" w:cs="Times New Roman"/>
                <w:color w:val="000000"/>
                <w:sz w:val="18"/>
                <w:szCs w:val="18"/>
                <w:lang w:eastAsia="es-EC"/>
              </w:rPr>
              <w:t>1</w:t>
            </w:r>
            <w:r w:rsidRPr="00EE553B">
              <w:rPr>
                <w:rFonts w:ascii="Times New Roman" w:eastAsia="Times New Roman" w:hAnsi="Times New Roman" w:cs="Times New Roman"/>
                <w:color w:val="000000"/>
                <w:sz w:val="18"/>
                <w:szCs w:val="18"/>
                <w:lang w:eastAsia="es-EC"/>
              </w:rPr>
              <w:t xml:space="preserve">2 </w:t>
            </w:r>
          </w:p>
        </w:tc>
        <w:tc>
          <w:tcPr>
            <w:tcW w:w="322" w:type="pct"/>
            <w:shd w:val="clear" w:color="auto" w:fill="auto"/>
            <w:noWrap/>
            <w:vAlign w:val="bottom"/>
          </w:tcPr>
          <w:p w:rsidR="00473AD9" w:rsidRPr="00EE553B" w:rsidRDefault="00473AD9"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9E1B63" w:rsidRPr="00EE553B">
              <w:rPr>
                <w:rFonts w:ascii="Times New Roman" w:eastAsia="Times New Roman" w:hAnsi="Times New Roman" w:cs="Times New Roman"/>
                <w:color w:val="000000"/>
                <w:sz w:val="18"/>
                <w:szCs w:val="18"/>
                <w:lang w:eastAsia="es-EC"/>
              </w:rPr>
              <w:t>4</w:t>
            </w:r>
          </w:p>
        </w:tc>
        <w:tc>
          <w:tcPr>
            <w:tcW w:w="320" w:type="pct"/>
            <w:shd w:val="clear" w:color="auto" w:fill="auto"/>
            <w:noWrap/>
            <w:vAlign w:val="bottom"/>
          </w:tcPr>
          <w:p w:rsidR="00473AD9" w:rsidRPr="00EE553B" w:rsidRDefault="00473AD9"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9E1B63" w:rsidRPr="00EE553B">
              <w:rPr>
                <w:rFonts w:ascii="Times New Roman" w:eastAsia="Times New Roman" w:hAnsi="Times New Roman" w:cs="Times New Roman"/>
                <w:color w:val="000000"/>
                <w:sz w:val="18"/>
                <w:szCs w:val="18"/>
                <w:lang w:eastAsia="es-EC"/>
              </w:rPr>
              <w:t>6</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9E1B63" w:rsidRPr="00EE553B">
              <w:rPr>
                <w:rFonts w:ascii="Times New Roman" w:eastAsia="Times New Roman" w:hAnsi="Times New Roman" w:cs="Times New Roman"/>
                <w:color w:val="000000"/>
                <w:sz w:val="18"/>
                <w:szCs w:val="18"/>
                <w:lang w:eastAsia="es-EC"/>
              </w:rPr>
              <w:t>7</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9E1B63" w:rsidRPr="00EE553B">
              <w:rPr>
                <w:rFonts w:ascii="Times New Roman" w:eastAsia="Times New Roman" w:hAnsi="Times New Roman" w:cs="Times New Roman"/>
                <w:color w:val="000000"/>
                <w:sz w:val="18"/>
                <w:szCs w:val="18"/>
                <w:lang w:eastAsia="es-EC"/>
              </w:rPr>
              <w:t>8</w:t>
            </w:r>
            <w:r w:rsidRPr="00EE553B">
              <w:rPr>
                <w:rFonts w:ascii="Times New Roman" w:eastAsia="Times New Roman" w:hAnsi="Times New Roman" w:cs="Times New Roman"/>
                <w:color w:val="000000"/>
                <w:sz w:val="18"/>
                <w:szCs w:val="18"/>
                <w:lang w:eastAsia="es-EC"/>
              </w:rPr>
              <w:t xml:space="preserve"> </w:t>
            </w:r>
          </w:p>
        </w:tc>
        <w:tc>
          <w:tcPr>
            <w:tcW w:w="323" w:type="pct"/>
            <w:shd w:val="clear" w:color="auto" w:fill="auto"/>
            <w:noWrap/>
            <w:vAlign w:val="bottom"/>
          </w:tcPr>
          <w:p w:rsidR="00473AD9" w:rsidRPr="00EE553B" w:rsidRDefault="00473AD9"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9E1B63" w:rsidRPr="00EE553B">
              <w:rPr>
                <w:rFonts w:ascii="Times New Roman" w:eastAsia="Times New Roman" w:hAnsi="Times New Roman" w:cs="Times New Roman"/>
                <w:color w:val="000000"/>
                <w:sz w:val="18"/>
                <w:szCs w:val="18"/>
                <w:lang w:eastAsia="es-EC"/>
              </w:rPr>
              <w:t>11</w:t>
            </w:r>
            <w:r w:rsidRPr="00EE553B">
              <w:rPr>
                <w:rFonts w:ascii="Times New Roman" w:eastAsia="Times New Roman" w:hAnsi="Times New Roman" w:cs="Times New Roman"/>
                <w:color w:val="000000"/>
                <w:sz w:val="18"/>
                <w:szCs w:val="18"/>
                <w:lang w:eastAsia="es-EC"/>
              </w:rPr>
              <w:t xml:space="preserve"> </w:t>
            </w:r>
          </w:p>
        </w:tc>
        <w:tc>
          <w:tcPr>
            <w:tcW w:w="521" w:type="pct"/>
            <w:vMerge w:val="restart"/>
            <w:shd w:val="clear" w:color="auto" w:fill="auto"/>
            <w:noWrap/>
            <w:vAlign w:val="bottom"/>
            <w:hideMark/>
          </w:tcPr>
          <w:p w:rsidR="00473AD9" w:rsidRPr="00EE553B" w:rsidRDefault="009E1B63" w:rsidP="00EE553B">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96.</w:t>
            </w:r>
            <w:r w:rsidR="00D568E5" w:rsidRPr="00EE553B">
              <w:rPr>
                <w:rFonts w:ascii="Times New Roman" w:eastAsia="Times New Roman" w:hAnsi="Times New Roman" w:cs="Times New Roman"/>
                <w:color w:val="000000"/>
                <w:sz w:val="18"/>
                <w:szCs w:val="18"/>
                <w:lang w:eastAsia="es-EC"/>
              </w:rPr>
              <w:t>2</w:t>
            </w:r>
            <w:r w:rsidRPr="00EE553B">
              <w:rPr>
                <w:rFonts w:ascii="Times New Roman" w:eastAsia="Times New Roman" w:hAnsi="Times New Roman" w:cs="Times New Roman"/>
                <w:color w:val="000000"/>
                <w:sz w:val="18"/>
                <w:szCs w:val="18"/>
                <w:lang w:eastAsia="es-EC"/>
              </w:rPr>
              <w:t xml:space="preserve"> </w:t>
            </w:r>
            <w:r w:rsidR="00473AD9" w:rsidRPr="00EE553B">
              <w:rPr>
                <w:rFonts w:ascii="Times New Roman" w:eastAsia="Times New Roman" w:hAnsi="Times New Roman" w:cs="Times New Roman"/>
                <w:color w:val="000000"/>
                <w:sz w:val="18"/>
                <w:szCs w:val="18"/>
                <w:lang w:eastAsia="es-EC"/>
              </w:rPr>
              <w:t>%</w:t>
            </w:r>
          </w:p>
        </w:tc>
        <w:tc>
          <w:tcPr>
            <w:tcW w:w="243" w:type="pct"/>
            <w:vMerge w:val="restart"/>
            <w:shd w:val="clear" w:color="auto" w:fill="auto"/>
            <w:noWrap/>
            <w:vAlign w:val="bottom"/>
          </w:tcPr>
          <w:p w:rsidR="00473AD9" w:rsidRPr="00EE553B" w:rsidRDefault="00720323" w:rsidP="006D10DF">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0.4</w:t>
            </w:r>
            <w:r w:rsidR="00AF2B86" w:rsidRPr="00EE553B">
              <w:rPr>
                <w:rFonts w:ascii="Times New Roman" w:eastAsia="Times New Roman" w:hAnsi="Times New Roman" w:cs="Times New Roman"/>
                <w:color w:val="000000"/>
                <w:sz w:val="18"/>
                <w:szCs w:val="18"/>
                <w:lang w:eastAsia="es-EC"/>
              </w:rPr>
              <w:t>6</w:t>
            </w:r>
          </w:p>
        </w:tc>
      </w:tr>
      <w:tr w:rsidR="00473AD9" w:rsidRPr="00F707CD" w:rsidTr="00EE553B">
        <w:trPr>
          <w:trHeight w:val="340"/>
          <w:jc w:val="center"/>
        </w:trPr>
        <w:tc>
          <w:tcPr>
            <w:tcW w:w="385" w:type="pct"/>
            <w:vMerge/>
            <w:vAlign w:val="bottom"/>
            <w:hideMark/>
          </w:tcPr>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p>
        </w:tc>
        <w:tc>
          <w:tcPr>
            <w:tcW w:w="281" w:type="pct"/>
            <w:shd w:val="clear" w:color="auto" w:fill="auto"/>
            <w:noWrap/>
            <w:vAlign w:val="bottom"/>
          </w:tcPr>
          <w:p w:rsidR="00473AD9" w:rsidRPr="00EE553B" w:rsidRDefault="009E1B63" w:rsidP="006D10DF">
            <w:pPr>
              <w:spacing w:after="0" w:line="240" w:lineRule="auto"/>
              <w:ind w:right="-10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97</w:t>
            </w:r>
            <w:r w:rsidR="00473AD9" w:rsidRPr="00EE553B">
              <w:rPr>
                <w:rFonts w:ascii="Times New Roman" w:eastAsia="Times New Roman" w:hAnsi="Times New Roman" w:cs="Times New Roman"/>
                <w:sz w:val="18"/>
                <w:szCs w:val="18"/>
                <w:lang w:eastAsia="es-EC"/>
              </w:rPr>
              <w:t>.33</w:t>
            </w:r>
          </w:p>
        </w:tc>
        <w:tc>
          <w:tcPr>
            <w:tcW w:w="354" w:type="pct"/>
            <w:shd w:val="clear" w:color="auto" w:fill="auto"/>
            <w:noWrap/>
            <w:vAlign w:val="bottom"/>
          </w:tcPr>
          <w:p w:rsidR="00473AD9" w:rsidRPr="00EE553B" w:rsidRDefault="00473AD9" w:rsidP="006D10DF">
            <w:pPr>
              <w:spacing w:after="0" w:line="240" w:lineRule="auto"/>
              <w:ind w:left="-34" w:right="-1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9</w:t>
            </w:r>
            <w:r w:rsidR="009E1B63" w:rsidRPr="00EE553B">
              <w:rPr>
                <w:rFonts w:ascii="Times New Roman" w:eastAsia="Times New Roman" w:hAnsi="Times New Roman" w:cs="Times New Roman"/>
                <w:sz w:val="18"/>
                <w:szCs w:val="18"/>
                <w:lang w:eastAsia="es-EC"/>
              </w:rPr>
              <w:t>7</w:t>
            </w:r>
            <w:r w:rsidRPr="00EE553B">
              <w:rPr>
                <w:rFonts w:ascii="Times New Roman" w:eastAsia="Times New Roman" w:hAnsi="Times New Roman" w:cs="Times New Roman"/>
                <w:sz w:val="18"/>
                <w:szCs w:val="18"/>
                <w:lang w:eastAsia="es-EC"/>
              </w:rPr>
              <w:t>.33</w:t>
            </w:r>
          </w:p>
        </w:tc>
        <w:tc>
          <w:tcPr>
            <w:tcW w:w="362" w:type="pct"/>
            <w:shd w:val="clear" w:color="auto" w:fill="auto"/>
            <w:noWrap/>
            <w:vAlign w:val="bottom"/>
          </w:tcPr>
          <w:p w:rsidR="00473AD9" w:rsidRPr="00EE553B" w:rsidRDefault="009E1B63" w:rsidP="006D10DF">
            <w:pPr>
              <w:spacing w:after="0" w:line="240" w:lineRule="auto"/>
              <w:ind w:left="-18" w:right="-3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97.33</w:t>
            </w:r>
          </w:p>
        </w:tc>
        <w:tc>
          <w:tcPr>
            <w:tcW w:w="314" w:type="pct"/>
            <w:shd w:val="clear" w:color="auto" w:fill="auto"/>
            <w:noWrap/>
            <w:vAlign w:val="bottom"/>
          </w:tcPr>
          <w:p w:rsidR="00473AD9" w:rsidRPr="00EE553B" w:rsidRDefault="009E1B63" w:rsidP="006D10DF">
            <w:pPr>
              <w:spacing w:after="0" w:line="240" w:lineRule="auto"/>
              <w:ind w:left="-40" w:right="-59" w:hanging="32"/>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97</w:t>
            </w:r>
          </w:p>
        </w:tc>
        <w:tc>
          <w:tcPr>
            <w:tcW w:w="290" w:type="pct"/>
            <w:shd w:val="clear" w:color="auto" w:fill="auto"/>
            <w:noWrap/>
            <w:vAlign w:val="bottom"/>
          </w:tcPr>
          <w:p w:rsidR="00473AD9" w:rsidRPr="00EE553B" w:rsidRDefault="009E1B63" w:rsidP="006D10DF">
            <w:pPr>
              <w:spacing w:after="0" w:line="240" w:lineRule="auto"/>
              <w:ind w:left="-81" w:right="-69"/>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97</w:t>
            </w:r>
          </w:p>
        </w:tc>
        <w:tc>
          <w:tcPr>
            <w:tcW w:w="320" w:type="pct"/>
            <w:shd w:val="clear" w:color="auto" w:fill="auto"/>
            <w:noWrap/>
            <w:vAlign w:val="bottom"/>
          </w:tcPr>
          <w:p w:rsidR="00473AD9" w:rsidRPr="00EE553B" w:rsidRDefault="009E1B63" w:rsidP="006D10DF">
            <w:pPr>
              <w:spacing w:after="0" w:line="240" w:lineRule="auto"/>
              <w:ind w:left="-115" w:right="-133"/>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96</w:t>
            </w:r>
          </w:p>
        </w:tc>
        <w:tc>
          <w:tcPr>
            <w:tcW w:w="322" w:type="pct"/>
            <w:shd w:val="clear" w:color="auto" w:fill="auto"/>
            <w:noWrap/>
            <w:vAlign w:val="bottom"/>
          </w:tcPr>
          <w:p w:rsidR="00473AD9" w:rsidRPr="00EE553B" w:rsidRDefault="009E1B63" w:rsidP="006D10DF">
            <w:pPr>
              <w:spacing w:after="0" w:line="240" w:lineRule="auto"/>
              <w:ind w:left="-23" w:right="-77"/>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95.67</w:t>
            </w:r>
          </w:p>
        </w:tc>
        <w:tc>
          <w:tcPr>
            <w:tcW w:w="322" w:type="pct"/>
            <w:shd w:val="clear" w:color="auto" w:fill="auto"/>
            <w:noWrap/>
            <w:vAlign w:val="bottom"/>
          </w:tcPr>
          <w:p w:rsidR="00473AD9" w:rsidRPr="00EE553B" w:rsidRDefault="00652C2B" w:rsidP="006D10DF">
            <w:pPr>
              <w:spacing w:after="0" w:line="240" w:lineRule="auto"/>
              <w:ind w:left="-63"/>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95.67</w:t>
            </w:r>
          </w:p>
        </w:tc>
        <w:tc>
          <w:tcPr>
            <w:tcW w:w="320" w:type="pct"/>
            <w:shd w:val="clear" w:color="auto" w:fill="auto"/>
            <w:noWrap/>
            <w:vAlign w:val="bottom"/>
          </w:tcPr>
          <w:p w:rsidR="00473AD9" w:rsidRPr="00EE553B" w:rsidRDefault="009E1B63" w:rsidP="006D10DF">
            <w:pPr>
              <w:spacing w:after="0" w:line="240" w:lineRule="auto"/>
              <w:ind w:left="-24" w:right="-1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95.67</w:t>
            </w:r>
          </w:p>
        </w:tc>
        <w:tc>
          <w:tcPr>
            <w:tcW w:w="322" w:type="pct"/>
            <w:shd w:val="clear" w:color="auto" w:fill="auto"/>
            <w:noWrap/>
            <w:vAlign w:val="bottom"/>
          </w:tcPr>
          <w:p w:rsidR="00473AD9" w:rsidRPr="00EE553B" w:rsidRDefault="009E1B63" w:rsidP="006D10DF">
            <w:pPr>
              <w:spacing w:after="0" w:line="240" w:lineRule="auto"/>
              <w:ind w:left="-126" w:right="-5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95.33</w:t>
            </w:r>
          </w:p>
        </w:tc>
        <w:tc>
          <w:tcPr>
            <w:tcW w:w="322" w:type="pct"/>
            <w:shd w:val="clear" w:color="auto" w:fill="auto"/>
            <w:noWrap/>
            <w:vAlign w:val="bottom"/>
          </w:tcPr>
          <w:p w:rsidR="00473AD9" w:rsidRPr="00EE553B" w:rsidRDefault="009E1B63" w:rsidP="006D10DF">
            <w:pPr>
              <w:spacing w:after="0" w:line="240" w:lineRule="auto"/>
              <w:ind w:left="-8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95.33</w:t>
            </w:r>
          </w:p>
        </w:tc>
        <w:tc>
          <w:tcPr>
            <w:tcW w:w="323" w:type="pct"/>
            <w:shd w:val="clear" w:color="auto" w:fill="auto"/>
            <w:noWrap/>
            <w:vAlign w:val="bottom"/>
          </w:tcPr>
          <w:p w:rsidR="00473AD9" w:rsidRPr="00EE553B" w:rsidRDefault="009E1B63" w:rsidP="006D10DF">
            <w:pPr>
              <w:spacing w:after="0" w:line="240" w:lineRule="auto"/>
              <w:ind w:left="-4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94.67</w:t>
            </w:r>
          </w:p>
        </w:tc>
        <w:tc>
          <w:tcPr>
            <w:tcW w:w="521" w:type="pct"/>
            <w:vMerge/>
            <w:vAlign w:val="bottom"/>
            <w:hideMark/>
          </w:tcPr>
          <w:p w:rsidR="00473AD9" w:rsidRPr="00EE553B" w:rsidRDefault="00473AD9" w:rsidP="00EE553B">
            <w:pPr>
              <w:spacing w:after="0" w:line="240" w:lineRule="auto"/>
              <w:jc w:val="center"/>
              <w:rPr>
                <w:rFonts w:ascii="Times New Roman" w:eastAsia="Times New Roman" w:hAnsi="Times New Roman" w:cs="Times New Roman"/>
                <w:color w:val="000000"/>
                <w:sz w:val="18"/>
                <w:szCs w:val="18"/>
                <w:lang w:eastAsia="es-EC"/>
              </w:rPr>
            </w:pPr>
          </w:p>
        </w:tc>
        <w:tc>
          <w:tcPr>
            <w:tcW w:w="243" w:type="pct"/>
            <w:vMerge/>
            <w:vAlign w:val="bottom"/>
          </w:tcPr>
          <w:p w:rsidR="00473AD9" w:rsidRPr="00EE553B" w:rsidRDefault="00473AD9" w:rsidP="006D10DF">
            <w:pPr>
              <w:spacing w:after="0" w:line="240" w:lineRule="auto"/>
              <w:jc w:val="center"/>
              <w:rPr>
                <w:rFonts w:ascii="Times New Roman" w:eastAsia="Times New Roman" w:hAnsi="Times New Roman" w:cs="Times New Roman"/>
                <w:color w:val="000000"/>
                <w:sz w:val="18"/>
                <w:szCs w:val="18"/>
                <w:lang w:eastAsia="es-EC"/>
              </w:rPr>
            </w:pPr>
          </w:p>
        </w:tc>
      </w:tr>
      <w:tr w:rsidR="00473AD9" w:rsidRPr="00F707CD" w:rsidTr="00EE553B">
        <w:trPr>
          <w:trHeight w:val="340"/>
          <w:jc w:val="center"/>
        </w:trPr>
        <w:tc>
          <w:tcPr>
            <w:tcW w:w="385" w:type="pct"/>
            <w:vMerge w:val="restart"/>
            <w:shd w:val="clear" w:color="auto" w:fill="auto"/>
            <w:noWrap/>
            <w:vAlign w:val="bottom"/>
            <w:hideMark/>
          </w:tcPr>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p>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DF</w:t>
            </w:r>
          </w:p>
          <w:p w:rsidR="00473AD9" w:rsidRPr="00EE553B" w:rsidRDefault="001A4152"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w:t>
            </w:r>
          </w:p>
        </w:tc>
        <w:tc>
          <w:tcPr>
            <w:tcW w:w="281" w:type="pct"/>
            <w:shd w:val="clear" w:color="auto" w:fill="auto"/>
            <w:noWrap/>
            <w:vAlign w:val="bottom"/>
          </w:tcPr>
          <w:p w:rsidR="00473AD9" w:rsidRPr="00EE553B" w:rsidRDefault="00AF2B86" w:rsidP="006D10DF">
            <w:pPr>
              <w:spacing w:after="0" w:line="240" w:lineRule="auto"/>
              <w:ind w:left="-104" w:right="-10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T3</w:t>
            </w:r>
          </w:p>
        </w:tc>
        <w:tc>
          <w:tcPr>
            <w:tcW w:w="354" w:type="pct"/>
            <w:shd w:val="clear" w:color="auto" w:fill="auto"/>
            <w:noWrap/>
            <w:vAlign w:val="bottom"/>
          </w:tcPr>
          <w:p w:rsidR="00473AD9" w:rsidRPr="00EE553B" w:rsidRDefault="00AF2B86" w:rsidP="006D10DF">
            <w:pPr>
              <w:spacing w:after="0" w:line="240" w:lineRule="auto"/>
              <w:ind w:left="-3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T5</w:t>
            </w:r>
          </w:p>
        </w:tc>
        <w:tc>
          <w:tcPr>
            <w:tcW w:w="362" w:type="pct"/>
            <w:shd w:val="clear" w:color="auto" w:fill="auto"/>
            <w:noWrap/>
            <w:vAlign w:val="bottom"/>
          </w:tcPr>
          <w:p w:rsidR="00473AD9" w:rsidRPr="00EE553B" w:rsidRDefault="00473AD9" w:rsidP="006D10DF">
            <w:pPr>
              <w:spacing w:after="0" w:line="240" w:lineRule="auto"/>
              <w:ind w:left="-18" w:right="-3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AF2B86" w:rsidRPr="00EE553B">
              <w:rPr>
                <w:rFonts w:ascii="Times New Roman" w:eastAsia="Times New Roman" w:hAnsi="Times New Roman" w:cs="Times New Roman"/>
                <w:sz w:val="18"/>
                <w:szCs w:val="18"/>
                <w:lang w:eastAsia="es-EC"/>
              </w:rPr>
              <w:t>4</w:t>
            </w:r>
            <w:r w:rsidRPr="00EE553B">
              <w:rPr>
                <w:rFonts w:ascii="Times New Roman" w:eastAsia="Times New Roman" w:hAnsi="Times New Roman" w:cs="Times New Roman"/>
                <w:sz w:val="18"/>
                <w:szCs w:val="18"/>
                <w:lang w:eastAsia="es-EC"/>
              </w:rPr>
              <w:t xml:space="preserve"> </w:t>
            </w:r>
          </w:p>
        </w:tc>
        <w:tc>
          <w:tcPr>
            <w:tcW w:w="314" w:type="pct"/>
            <w:shd w:val="clear" w:color="auto" w:fill="auto"/>
            <w:noWrap/>
            <w:vAlign w:val="bottom"/>
          </w:tcPr>
          <w:p w:rsidR="00473AD9" w:rsidRPr="00EE553B" w:rsidRDefault="00473AD9" w:rsidP="006D10DF">
            <w:pPr>
              <w:spacing w:after="0" w:line="240" w:lineRule="auto"/>
              <w:ind w:left="-40" w:right="-59"/>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3A7549" w:rsidRPr="00EE553B">
              <w:rPr>
                <w:rFonts w:ascii="Times New Roman" w:eastAsia="Times New Roman" w:hAnsi="Times New Roman" w:cs="Times New Roman"/>
                <w:sz w:val="18"/>
                <w:szCs w:val="18"/>
                <w:lang w:eastAsia="es-EC"/>
              </w:rPr>
              <w:t>2</w:t>
            </w:r>
          </w:p>
        </w:tc>
        <w:tc>
          <w:tcPr>
            <w:tcW w:w="290" w:type="pct"/>
            <w:shd w:val="clear" w:color="auto" w:fill="auto"/>
            <w:noWrap/>
            <w:vAlign w:val="bottom"/>
          </w:tcPr>
          <w:p w:rsidR="00473AD9" w:rsidRPr="00EE553B" w:rsidRDefault="003A7549" w:rsidP="006D10DF">
            <w:pPr>
              <w:spacing w:after="0" w:line="240" w:lineRule="auto"/>
              <w:ind w:left="-81" w:right="-25"/>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T1</w:t>
            </w:r>
            <w:r w:rsidR="002D4582" w:rsidRPr="00EE553B">
              <w:rPr>
                <w:rFonts w:ascii="Times New Roman" w:eastAsia="Times New Roman" w:hAnsi="Times New Roman" w:cs="Times New Roman"/>
                <w:sz w:val="18"/>
                <w:szCs w:val="18"/>
                <w:lang w:eastAsia="es-EC"/>
              </w:rPr>
              <w:t>1</w:t>
            </w:r>
          </w:p>
        </w:tc>
        <w:tc>
          <w:tcPr>
            <w:tcW w:w="320" w:type="pct"/>
            <w:shd w:val="clear" w:color="auto" w:fill="auto"/>
            <w:noWrap/>
            <w:vAlign w:val="bottom"/>
          </w:tcPr>
          <w:p w:rsidR="00473AD9" w:rsidRPr="00EE553B" w:rsidRDefault="00473AD9" w:rsidP="006D10DF">
            <w:pPr>
              <w:spacing w:after="0" w:line="240" w:lineRule="auto"/>
              <w:ind w:left="-115" w:right="-133"/>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3A7549" w:rsidRPr="00EE553B">
              <w:rPr>
                <w:rFonts w:ascii="Times New Roman" w:eastAsia="Times New Roman" w:hAnsi="Times New Roman" w:cs="Times New Roman"/>
                <w:sz w:val="18"/>
                <w:szCs w:val="18"/>
                <w:lang w:eastAsia="es-EC"/>
              </w:rPr>
              <w:t>10</w:t>
            </w:r>
            <w:r w:rsidRPr="00EE553B">
              <w:rPr>
                <w:rFonts w:ascii="Times New Roman" w:eastAsia="Times New Roman" w:hAnsi="Times New Roman" w:cs="Times New Roman"/>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149" w:right="-77"/>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3A7549" w:rsidRPr="00EE553B">
              <w:rPr>
                <w:rFonts w:ascii="Times New Roman" w:eastAsia="Times New Roman" w:hAnsi="Times New Roman" w:cs="Times New Roman"/>
                <w:sz w:val="18"/>
                <w:szCs w:val="18"/>
                <w:lang w:eastAsia="es-EC"/>
              </w:rPr>
              <w:t>6</w:t>
            </w:r>
            <w:r w:rsidRPr="00EE553B">
              <w:rPr>
                <w:rFonts w:ascii="Times New Roman" w:eastAsia="Times New Roman" w:hAnsi="Times New Roman" w:cs="Times New Roman"/>
                <w:sz w:val="18"/>
                <w:szCs w:val="18"/>
                <w:lang w:eastAsia="es-EC"/>
              </w:rPr>
              <w:t xml:space="preserve"> </w:t>
            </w:r>
          </w:p>
        </w:tc>
        <w:tc>
          <w:tcPr>
            <w:tcW w:w="322" w:type="pct"/>
            <w:shd w:val="clear" w:color="auto" w:fill="auto"/>
            <w:noWrap/>
            <w:vAlign w:val="bottom"/>
          </w:tcPr>
          <w:p w:rsidR="00473AD9" w:rsidRPr="00EE553B" w:rsidRDefault="002D4582" w:rsidP="006D10DF">
            <w:pPr>
              <w:spacing w:after="0" w:line="240" w:lineRule="auto"/>
              <w:ind w:left="-63"/>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AF2B86" w:rsidRPr="00EE553B">
              <w:rPr>
                <w:rFonts w:ascii="Times New Roman" w:eastAsia="Times New Roman" w:hAnsi="Times New Roman" w:cs="Times New Roman"/>
                <w:sz w:val="18"/>
                <w:szCs w:val="18"/>
                <w:lang w:eastAsia="es-EC"/>
              </w:rPr>
              <w:t>1</w:t>
            </w:r>
          </w:p>
        </w:tc>
        <w:tc>
          <w:tcPr>
            <w:tcW w:w="320" w:type="pct"/>
            <w:shd w:val="clear" w:color="auto" w:fill="auto"/>
            <w:noWrap/>
            <w:vAlign w:val="bottom"/>
          </w:tcPr>
          <w:p w:rsidR="00473AD9" w:rsidRPr="00EE553B" w:rsidRDefault="00473AD9" w:rsidP="006D10DF">
            <w:pPr>
              <w:spacing w:after="0" w:line="240" w:lineRule="auto"/>
              <w:ind w:left="-24" w:right="-1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AF2B86" w:rsidRPr="00EE553B">
              <w:rPr>
                <w:rFonts w:ascii="Times New Roman" w:eastAsia="Times New Roman" w:hAnsi="Times New Roman" w:cs="Times New Roman"/>
                <w:sz w:val="18"/>
                <w:szCs w:val="18"/>
                <w:lang w:eastAsia="es-EC"/>
              </w:rPr>
              <w:t>9</w:t>
            </w:r>
            <w:r w:rsidRPr="00EE553B">
              <w:rPr>
                <w:rFonts w:ascii="Times New Roman" w:eastAsia="Times New Roman" w:hAnsi="Times New Roman" w:cs="Times New Roman"/>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126" w:right="-5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AF2B86" w:rsidRPr="00EE553B">
              <w:rPr>
                <w:rFonts w:ascii="Times New Roman" w:eastAsia="Times New Roman" w:hAnsi="Times New Roman" w:cs="Times New Roman"/>
                <w:sz w:val="18"/>
                <w:szCs w:val="18"/>
                <w:lang w:eastAsia="es-EC"/>
              </w:rPr>
              <w:t>8</w:t>
            </w:r>
            <w:r w:rsidRPr="00EE553B">
              <w:rPr>
                <w:rFonts w:ascii="Times New Roman" w:eastAsia="Times New Roman" w:hAnsi="Times New Roman" w:cs="Times New Roman"/>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8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AF2B86" w:rsidRPr="00EE553B">
              <w:rPr>
                <w:rFonts w:ascii="Times New Roman" w:eastAsia="Times New Roman" w:hAnsi="Times New Roman" w:cs="Times New Roman"/>
                <w:sz w:val="18"/>
                <w:szCs w:val="18"/>
                <w:lang w:eastAsia="es-EC"/>
              </w:rPr>
              <w:t>7</w:t>
            </w:r>
            <w:r w:rsidRPr="00EE553B">
              <w:rPr>
                <w:rFonts w:ascii="Times New Roman" w:eastAsia="Times New Roman" w:hAnsi="Times New Roman" w:cs="Times New Roman"/>
                <w:sz w:val="18"/>
                <w:szCs w:val="18"/>
                <w:lang w:eastAsia="es-EC"/>
              </w:rPr>
              <w:t xml:space="preserve"> </w:t>
            </w:r>
          </w:p>
        </w:tc>
        <w:tc>
          <w:tcPr>
            <w:tcW w:w="323" w:type="pct"/>
            <w:shd w:val="clear" w:color="auto" w:fill="auto"/>
            <w:noWrap/>
            <w:vAlign w:val="bottom"/>
          </w:tcPr>
          <w:p w:rsidR="00473AD9" w:rsidRPr="00EE553B" w:rsidRDefault="00AF2B86" w:rsidP="006D10DF">
            <w:pPr>
              <w:spacing w:after="0" w:line="240" w:lineRule="auto"/>
              <w:ind w:left="-4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T12</w:t>
            </w:r>
          </w:p>
        </w:tc>
        <w:tc>
          <w:tcPr>
            <w:tcW w:w="521" w:type="pct"/>
            <w:vMerge w:val="restart"/>
            <w:shd w:val="clear" w:color="auto" w:fill="auto"/>
            <w:noWrap/>
            <w:vAlign w:val="bottom"/>
            <w:hideMark/>
          </w:tcPr>
          <w:p w:rsidR="00473AD9" w:rsidRPr="00EE553B" w:rsidRDefault="00D568E5" w:rsidP="00EE553B">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26 </w:t>
            </w:r>
            <w:r w:rsidR="00473AD9" w:rsidRPr="00EE553B">
              <w:rPr>
                <w:rFonts w:ascii="Times New Roman" w:eastAsia="Times New Roman" w:hAnsi="Times New Roman" w:cs="Times New Roman"/>
                <w:color w:val="000000"/>
                <w:sz w:val="18"/>
                <w:szCs w:val="18"/>
                <w:lang w:eastAsia="es-EC"/>
              </w:rPr>
              <w:t>días</w:t>
            </w:r>
          </w:p>
        </w:tc>
        <w:tc>
          <w:tcPr>
            <w:tcW w:w="243" w:type="pct"/>
            <w:vMerge w:val="restart"/>
            <w:shd w:val="clear" w:color="auto" w:fill="auto"/>
            <w:noWrap/>
            <w:vAlign w:val="bottom"/>
          </w:tcPr>
          <w:p w:rsidR="00473AD9" w:rsidRPr="00EE553B" w:rsidRDefault="00160926" w:rsidP="006D10DF">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2.44</w:t>
            </w:r>
          </w:p>
        </w:tc>
      </w:tr>
      <w:tr w:rsidR="00473AD9" w:rsidRPr="00F707CD" w:rsidTr="00EE553B">
        <w:trPr>
          <w:trHeight w:val="340"/>
          <w:jc w:val="center"/>
        </w:trPr>
        <w:tc>
          <w:tcPr>
            <w:tcW w:w="385" w:type="pct"/>
            <w:vMerge/>
            <w:shd w:val="clear" w:color="auto" w:fill="auto"/>
            <w:noWrap/>
            <w:vAlign w:val="bottom"/>
            <w:hideMark/>
          </w:tcPr>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p>
        </w:tc>
        <w:tc>
          <w:tcPr>
            <w:tcW w:w="281" w:type="pct"/>
            <w:shd w:val="clear" w:color="auto" w:fill="auto"/>
            <w:noWrap/>
            <w:vAlign w:val="bottom"/>
          </w:tcPr>
          <w:p w:rsidR="00473AD9" w:rsidRPr="00EE553B" w:rsidRDefault="00D77D17" w:rsidP="006D10DF">
            <w:pPr>
              <w:spacing w:after="0" w:line="240" w:lineRule="auto"/>
              <w:ind w:left="-104" w:right="-10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28</w:t>
            </w:r>
          </w:p>
          <w:p w:rsidR="00AF2B86" w:rsidRPr="00EE553B" w:rsidRDefault="00AF2B86" w:rsidP="006D10DF">
            <w:pPr>
              <w:spacing w:after="0" w:line="240" w:lineRule="auto"/>
              <w:ind w:left="-104" w:right="-10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A</w:t>
            </w:r>
          </w:p>
        </w:tc>
        <w:tc>
          <w:tcPr>
            <w:tcW w:w="354" w:type="pct"/>
            <w:shd w:val="clear" w:color="auto" w:fill="auto"/>
            <w:noWrap/>
            <w:vAlign w:val="bottom"/>
          </w:tcPr>
          <w:p w:rsidR="00473AD9" w:rsidRPr="00EE553B" w:rsidRDefault="00D77D17" w:rsidP="006D10DF">
            <w:pPr>
              <w:spacing w:after="0" w:line="240" w:lineRule="auto"/>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28</w:t>
            </w:r>
          </w:p>
          <w:p w:rsidR="00AF2B86" w:rsidRPr="00EE553B" w:rsidRDefault="00AF2B86" w:rsidP="006D10DF">
            <w:pPr>
              <w:spacing w:after="0" w:line="240" w:lineRule="auto"/>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A</w:t>
            </w:r>
          </w:p>
        </w:tc>
        <w:tc>
          <w:tcPr>
            <w:tcW w:w="362" w:type="pct"/>
            <w:shd w:val="clear" w:color="auto" w:fill="auto"/>
            <w:noWrap/>
            <w:vAlign w:val="bottom"/>
          </w:tcPr>
          <w:p w:rsidR="00473AD9" w:rsidRPr="00EE553B" w:rsidRDefault="00D77D17" w:rsidP="006D10DF">
            <w:pPr>
              <w:spacing w:after="0" w:line="240" w:lineRule="auto"/>
              <w:ind w:left="-18" w:right="-3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27</w:t>
            </w:r>
          </w:p>
          <w:p w:rsidR="00066EEA" w:rsidRPr="00EE553B" w:rsidRDefault="00066EEA" w:rsidP="006D10DF">
            <w:pPr>
              <w:spacing w:after="0" w:line="240" w:lineRule="auto"/>
              <w:ind w:left="-18" w:right="-3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AB</w:t>
            </w:r>
          </w:p>
        </w:tc>
        <w:tc>
          <w:tcPr>
            <w:tcW w:w="314" w:type="pct"/>
            <w:shd w:val="clear" w:color="auto" w:fill="auto"/>
            <w:noWrap/>
            <w:vAlign w:val="bottom"/>
          </w:tcPr>
          <w:p w:rsidR="00AF2B86" w:rsidRPr="00EE553B" w:rsidRDefault="00D77D17" w:rsidP="006D10DF">
            <w:pPr>
              <w:spacing w:after="0" w:line="240" w:lineRule="auto"/>
              <w:ind w:left="-95" w:right="-5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27</w:t>
            </w:r>
          </w:p>
          <w:p w:rsidR="00473AD9" w:rsidRPr="00EE553B" w:rsidRDefault="00066EEA" w:rsidP="006D10DF">
            <w:pPr>
              <w:spacing w:after="0" w:line="240" w:lineRule="auto"/>
              <w:ind w:left="-60" w:right="-81" w:firstLine="33"/>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A</w:t>
            </w:r>
            <w:r w:rsidR="00AF2B86" w:rsidRPr="00EE553B">
              <w:rPr>
                <w:rFonts w:ascii="Times New Roman" w:eastAsia="Times New Roman" w:hAnsi="Times New Roman" w:cs="Times New Roman"/>
                <w:sz w:val="18"/>
                <w:szCs w:val="18"/>
                <w:lang w:eastAsia="es-EC"/>
              </w:rPr>
              <w:t>BC</w:t>
            </w:r>
          </w:p>
        </w:tc>
        <w:tc>
          <w:tcPr>
            <w:tcW w:w="290" w:type="pct"/>
            <w:shd w:val="clear" w:color="auto" w:fill="auto"/>
            <w:noWrap/>
            <w:vAlign w:val="bottom"/>
          </w:tcPr>
          <w:p w:rsidR="00AF2B86" w:rsidRPr="00EE553B" w:rsidRDefault="00D77D17" w:rsidP="006D10DF">
            <w:pPr>
              <w:spacing w:after="0" w:line="240" w:lineRule="auto"/>
              <w:ind w:left="-126" w:right="-5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27</w:t>
            </w:r>
          </w:p>
          <w:p w:rsidR="00473AD9" w:rsidRPr="00EE553B" w:rsidRDefault="00066EEA" w:rsidP="006D10DF">
            <w:pPr>
              <w:spacing w:after="0" w:line="240" w:lineRule="auto"/>
              <w:ind w:left="-81" w:right="-25"/>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A</w:t>
            </w:r>
            <w:r w:rsidR="00AF2B86" w:rsidRPr="00EE553B">
              <w:rPr>
                <w:rFonts w:ascii="Times New Roman" w:eastAsia="Times New Roman" w:hAnsi="Times New Roman" w:cs="Times New Roman"/>
                <w:sz w:val="18"/>
                <w:szCs w:val="18"/>
                <w:lang w:eastAsia="es-EC"/>
              </w:rPr>
              <w:t>BC</w:t>
            </w:r>
          </w:p>
        </w:tc>
        <w:tc>
          <w:tcPr>
            <w:tcW w:w="320" w:type="pct"/>
            <w:shd w:val="clear" w:color="auto" w:fill="auto"/>
            <w:noWrap/>
            <w:vAlign w:val="bottom"/>
          </w:tcPr>
          <w:p w:rsidR="00AF2B86" w:rsidRPr="00EE553B" w:rsidRDefault="00D77D17" w:rsidP="006D10DF">
            <w:pPr>
              <w:spacing w:after="0" w:line="240" w:lineRule="auto"/>
              <w:ind w:left="-45" w:right="-5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26</w:t>
            </w:r>
          </w:p>
          <w:p w:rsidR="00473AD9" w:rsidRPr="00EE553B" w:rsidRDefault="00AF2B86" w:rsidP="006D10DF">
            <w:pPr>
              <w:spacing w:after="0" w:line="240" w:lineRule="auto"/>
              <w:ind w:left="-45" w:right="-5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B</w:t>
            </w:r>
            <w:r w:rsidR="00066EEA" w:rsidRPr="00EE553B">
              <w:rPr>
                <w:rFonts w:ascii="Times New Roman" w:eastAsia="Times New Roman" w:hAnsi="Times New Roman" w:cs="Times New Roman"/>
                <w:sz w:val="18"/>
                <w:szCs w:val="18"/>
                <w:lang w:eastAsia="es-EC"/>
              </w:rPr>
              <w:t>CD</w:t>
            </w:r>
          </w:p>
        </w:tc>
        <w:tc>
          <w:tcPr>
            <w:tcW w:w="322" w:type="pct"/>
            <w:shd w:val="clear" w:color="auto" w:fill="auto"/>
            <w:noWrap/>
            <w:vAlign w:val="bottom"/>
          </w:tcPr>
          <w:p w:rsidR="00AF2B86" w:rsidRPr="00EE553B" w:rsidRDefault="00AF2B86" w:rsidP="006D10DF">
            <w:pPr>
              <w:spacing w:after="0" w:line="240" w:lineRule="auto"/>
              <w:ind w:left="-126" w:right="-5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2</w:t>
            </w:r>
            <w:r w:rsidR="00D77D17" w:rsidRPr="00EE553B">
              <w:rPr>
                <w:rFonts w:ascii="Times New Roman" w:eastAsia="Times New Roman" w:hAnsi="Times New Roman" w:cs="Times New Roman"/>
                <w:sz w:val="18"/>
                <w:szCs w:val="18"/>
                <w:lang w:eastAsia="es-EC"/>
              </w:rPr>
              <w:t>6</w:t>
            </w:r>
          </w:p>
          <w:p w:rsidR="00473AD9" w:rsidRPr="00EE553B" w:rsidRDefault="00066EEA" w:rsidP="006D10DF">
            <w:pPr>
              <w:spacing w:after="0" w:line="240" w:lineRule="auto"/>
              <w:ind w:left="-149" w:right="-77"/>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BCD</w:t>
            </w:r>
          </w:p>
        </w:tc>
        <w:tc>
          <w:tcPr>
            <w:tcW w:w="322" w:type="pct"/>
            <w:shd w:val="clear" w:color="auto" w:fill="auto"/>
            <w:noWrap/>
            <w:vAlign w:val="bottom"/>
          </w:tcPr>
          <w:p w:rsidR="00AF2B86" w:rsidRPr="00EE553B" w:rsidRDefault="00D77D17" w:rsidP="006D10DF">
            <w:pPr>
              <w:spacing w:after="0" w:line="240" w:lineRule="auto"/>
              <w:ind w:left="-126" w:right="-5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25</w:t>
            </w:r>
          </w:p>
          <w:p w:rsidR="00473AD9" w:rsidRPr="00EE553B" w:rsidRDefault="00066EEA" w:rsidP="006D10DF">
            <w:pPr>
              <w:spacing w:after="0" w:line="240" w:lineRule="auto"/>
              <w:ind w:left="-63"/>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CD</w:t>
            </w:r>
          </w:p>
        </w:tc>
        <w:tc>
          <w:tcPr>
            <w:tcW w:w="320" w:type="pct"/>
            <w:shd w:val="clear" w:color="auto" w:fill="auto"/>
            <w:noWrap/>
            <w:vAlign w:val="bottom"/>
          </w:tcPr>
          <w:p w:rsidR="00AF2B86" w:rsidRPr="00EE553B" w:rsidRDefault="00D77D17" w:rsidP="006D10DF">
            <w:pPr>
              <w:spacing w:after="0" w:line="240" w:lineRule="auto"/>
              <w:ind w:left="-126" w:right="-5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25</w:t>
            </w:r>
          </w:p>
          <w:p w:rsidR="00473AD9" w:rsidRPr="00EE553B" w:rsidRDefault="00066EEA" w:rsidP="006D10DF">
            <w:pPr>
              <w:spacing w:after="0" w:line="240" w:lineRule="auto"/>
              <w:ind w:left="-24" w:right="-1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CD</w:t>
            </w:r>
          </w:p>
        </w:tc>
        <w:tc>
          <w:tcPr>
            <w:tcW w:w="322" w:type="pct"/>
            <w:shd w:val="clear" w:color="auto" w:fill="auto"/>
            <w:noWrap/>
            <w:vAlign w:val="bottom"/>
          </w:tcPr>
          <w:p w:rsidR="00473AD9" w:rsidRPr="00EE553B" w:rsidRDefault="00D77D17" w:rsidP="006D10DF">
            <w:pPr>
              <w:spacing w:after="0" w:line="240" w:lineRule="auto"/>
              <w:ind w:left="-126" w:right="-5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25</w:t>
            </w:r>
          </w:p>
          <w:p w:rsidR="00AF2B86" w:rsidRPr="00EE553B" w:rsidRDefault="00066EEA" w:rsidP="006D10DF">
            <w:pPr>
              <w:spacing w:after="0" w:line="240" w:lineRule="auto"/>
              <w:ind w:left="-126" w:right="-5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CD</w:t>
            </w:r>
          </w:p>
        </w:tc>
        <w:tc>
          <w:tcPr>
            <w:tcW w:w="322" w:type="pct"/>
            <w:shd w:val="clear" w:color="auto" w:fill="auto"/>
            <w:noWrap/>
            <w:vAlign w:val="bottom"/>
          </w:tcPr>
          <w:p w:rsidR="00AF2B86" w:rsidRPr="00EE553B" w:rsidRDefault="00D77D17" w:rsidP="006D10DF">
            <w:pPr>
              <w:spacing w:after="0" w:line="240" w:lineRule="auto"/>
              <w:ind w:left="-4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25</w:t>
            </w:r>
          </w:p>
          <w:p w:rsidR="00473AD9" w:rsidRPr="00EE553B" w:rsidRDefault="00066EEA" w:rsidP="006D10DF">
            <w:pPr>
              <w:spacing w:after="0" w:line="240" w:lineRule="auto"/>
              <w:ind w:left="-8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D</w:t>
            </w:r>
          </w:p>
        </w:tc>
        <w:tc>
          <w:tcPr>
            <w:tcW w:w="323" w:type="pct"/>
            <w:shd w:val="clear" w:color="auto" w:fill="auto"/>
            <w:noWrap/>
            <w:vAlign w:val="bottom"/>
          </w:tcPr>
          <w:p w:rsidR="00473AD9" w:rsidRPr="00EE553B" w:rsidRDefault="00D77D17" w:rsidP="006D10DF">
            <w:pPr>
              <w:spacing w:after="0" w:line="240" w:lineRule="auto"/>
              <w:ind w:left="-4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25</w:t>
            </w:r>
          </w:p>
          <w:p w:rsidR="00AF2B86" w:rsidRPr="00EE553B" w:rsidRDefault="00066EEA" w:rsidP="006D10DF">
            <w:pPr>
              <w:spacing w:after="0" w:line="240" w:lineRule="auto"/>
              <w:ind w:left="-4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D</w:t>
            </w:r>
          </w:p>
        </w:tc>
        <w:tc>
          <w:tcPr>
            <w:tcW w:w="521" w:type="pct"/>
            <w:vMerge/>
            <w:shd w:val="clear" w:color="auto" w:fill="auto"/>
            <w:noWrap/>
            <w:vAlign w:val="bottom"/>
            <w:hideMark/>
          </w:tcPr>
          <w:p w:rsidR="00473AD9" w:rsidRPr="00EE553B" w:rsidRDefault="00473AD9" w:rsidP="00EE553B">
            <w:pPr>
              <w:spacing w:after="0" w:line="240" w:lineRule="auto"/>
              <w:jc w:val="center"/>
              <w:rPr>
                <w:rFonts w:ascii="Times New Roman" w:eastAsia="Times New Roman" w:hAnsi="Times New Roman" w:cs="Times New Roman"/>
                <w:color w:val="000000"/>
                <w:sz w:val="18"/>
                <w:szCs w:val="18"/>
                <w:lang w:eastAsia="es-EC"/>
              </w:rPr>
            </w:pPr>
          </w:p>
        </w:tc>
        <w:tc>
          <w:tcPr>
            <w:tcW w:w="243" w:type="pct"/>
            <w:vMerge/>
            <w:shd w:val="clear" w:color="auto" w:fill="auto"/>
            <w:noWrap/>
            <w:vAlign w:val="bottom"/>
          </w:tcPr>
          <w:p w:rsidR="00473AD9" w:rsidRPr="00EE553B" w:rsidRDefault="00473AD9" w:rsidP="006D10DF">
            <w:pPr>
              <w:spacing w:after="0" w:line="240" w:lineRule="auto"/>
              <w:jc w:val="center"/>
              <w:rPr>
                <w:rFonts w:ascii="Times New Roman" w:eastAsia="Times New Roman" w:hAnsi="Times New Roman" w:cs="Times New Roman"/>
                <w:color w:val="000000"/>
                <w:sz w:val="18"/>
                <w:szCs w:val="18"/>
                <w:lang w:eastAsia="es-EC"/>
              </w:rPr>
            </w:pPr>
          </w:p>
        </w:tc>
      </w:tr>
      <w:tr w:rsidR="00473AD9" w:rsidRPr="00F707CD" w:rsidTr="00EE553B">
        <w:trPr>
          <w:trHeight w:val="340"/>
          <w:jc w:val="center"/>
        </w:trPr>
        <w:tc>
          <w:tcPr>
            <w:tcW w:w="385" w:type="pct"/>
            <w:vMerge w:val="restart"/>
            <w:shd w:val="clear" w:color="auto" w:fill="auto"/>
            <w:noWrap/>
            <w:vAlign w:val="bottom"/>
            <w:hideMark/>
          </w:tcPr>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p>
          <w:p w:rsidR="00473AD9" w:rsidRPr="00EE553B" w:rsidRDefault="00AF2B86"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AP</w:t>
            </w:r>
          </w:p>
          <w:p w:rsidR="00473AD9" w:rsidRPr="00EE553B" w:rsidRDefault="00AF2B86"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w:t>
            </w:r>
            <w:r w:rsidR="001A4152" w:rsidRPr="00EE553B">
              <w:rPr>
                <w:rFonts w:ascii="Times New Roman" w:eastAsia="Times New Roman" w:hAnsi="Times New Roman" w:cs="Times New Roman"/>
                <w:b/>
                <w:color w:val="000000"/>
                <w:sz w:val="18"/>
                <w:szCs w:val="18"/>
                <w:lang w:eastAsia="es-EC"/>
              </w:rPr>
              <w:t>)</w:t>
            </w:r>
          </w:p>
        </w:tc>
        <w:tc>
          <w:tcPr>
            <w:tcW w:w="281" w:type="pct"/>
            <w:shd w:val="clear" w:color="auto" w:fill="auto"/>
            <w:noWrap/>
            <w:vAlign w:val="bottom"/>
          </w:tcPr>
          <w:p w:rsidR="00473AD9" w:rsidRPr="00EE553B" w:rsidRDefault="00BA4FFA"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066EEA" w:rsidRPr="00EE553B">
              <w:rPr>
                <w:rFonts w:ascii="Times New Roman" w:eastAsia="Times New Roman" w:hAnsi="Times New Roman" w:cs="Times New Roman"/>
                <w:color w:val="000000"/>
                <w:sz w:val="18"/>
                <w:szCs w:val="18"/>
                <w:lang w:eastAsia="es-EC"/>
              </w:rPr>
              <w:t>1</w:t>
            </w:r>
          </w:p>
        </w:tc>
        <w:tc>
          <w:tcPr>
            <w:tcW w:w="354" w:type="pct"/>
            <w:shd w:val="clear" w:color="auto" w:fill="auto"/>
            <w:noWrap/>
            <w:vAlign w:val="bottom"/>
          </w:tcPr>
          <w:p w:rsidR="00473AD9" w:rsidRPr="00EE553B" w:rsidRDefault="00066EEA"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T4</w:t>
            </w:r>
          </w:p>
        </w:tc>
        <w:tc>
          <w:tcPr>
            <w:tcW w:w="362" w:type="pct"/>
            <w:shd w:val="clear" w:color="auto" w:fill="auto"/>
            <w:noWrap/>
            <w:vAlign w:val="bottom"/>
          </w:tcPr>
          <w:p w:rsidR="00473AD9" w:rsidRPr="00EE553B" w:rsidRDefault="00066EEA"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T10</w:t>
            </w:r>
          </w:p>
        </w:tc>
        <w:tc>
          <w:tcPr>
            <w:tcW w:w="314" w:type="pct"/>
            <w:shd w:val="clear" w:color="auto" w:fill="auto"/>
            <w:noWrap/>
            <w:vAlign w:val="bottom"/>
          </w:tcPr>
          <w:p w:rsidR="00473AD9" w:rsidRPr="00EE553B" w:rsidRDefault="00066EEA"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T5</w:t>
            </w:r>
          </w:p>
        </w:tc>
        <w:tc>
          <w:tcPr>
            <w:tcW w:w="290" w:type="pct"/>
            <w:shd w:val="clear" w:color="auto" w:fill="auto"/>
            <w:noWrap/>
            <w:vAlign w:val="bottom"/>
          </w:tcPr>
          <w:p w:rsidR="00473AD9" w:rsidRPr="00EE553B" w:rsidRDefault="00066EEA"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T12</w:t>
            </w:r>
          </w:p>
        </w:tc>
        <w:tc>
          <w:tcPr>
            <w:tcW w:w="320" w:type="pct"/>
            <w:shd w:val="clear" w:color="auto" w:fill="auto"/>
            <w:noWrap/>
            <w:vAlign w:val="bottom"/>
          </w:tcPr>
          <w:p w:rsidR="00473AD9" w:rsidRPr="00EE553B" w:rsidRDefault="00066EEA"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T9</w:t>
            </w:r>
          </w:p>
        </w:tc>
        <w:tc>
          <w:tcPr>
            <w:tcW w:w="322" w:type="pct"/>
            <w:shd w:val="clear" w:color="auto" w:fill="auto"/>
            <w:noWrap/>
            <w:vAlign w:val="bottom"/>
          </w:tcPr>
          <w:p w:rsidR="00473AD9" w:rsidRPr="00EE553B" w:rsidRDefault="00066EEA"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T7</w:t>
            </w:r>
          </w:p>
        </w:tc>
        <w:tc>
          <w:tcPr>
            <w:tcW w:w="322" w:type="pct"/>
            <w:shd w:val="clear" w:color="auto" w:fill="auto"/>
            <w:noWrap/>
            <w:vAlign w:val="bottom"/>
          </w:tcPr>
          <w:p w:rsidR="00473AD9" w:rsidRPr="00EE553B" w:rsidRDefault="00066EEA"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T8</w:t>
            </w:r>
          </w:p>
        </w:tc>
        <w:tc>
          <w:tcPr>
            <w:tcW w:w="320" w:type="pct"/>
            <w:shd w:val="clear" w:color="auto" w:fill="auto"/>
            <w:noWrap/>
            <w:vAlign w:val="bottom"/>
          </w:tcPr>
          <w:p w:rsidR="00473AD9" w:rsidRPr="00EE553B" w:rsidRDefault="00066EEA"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T3</w:t>
            </w:r>
          </w:p>
        </w:tc>
        <w:tc>
          <w:tcPr>
            <w:tcW w:w="322" w:type="pct"/>
            <w:shd w:val="clear" w:color="auto" w:fill="auto"/>
            <w:noWrap/>
            <w:vAlign w:val="bottom"/>
          </w:tcPr>
          <w:p w:rsidR="00473AD9" w:rsidRPr="00EE553B" w:rsidRDefault="00473AD9"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BA4FFA" w:rsidRPr="00EE553B">
              <w:rPr>
                <w:rFonts w:ascii="Times New Roman" w:eastAsia="Times New Roman" w:hAnsi="Times New Roman" w:cs="Times New Roman"/>
                <w:color w:val="000000"/>
                <w:sz w:val="18"/>
                <w:szCs w:val="18"/>
                <w:lang w:eastAsia="es-EC"/>
              </w:rPr>
              <w:t>1</w:t>
            </w:r>
            <w:r w:rsidR="00D77D17" w:rsidRPr="00EE553B">
              <w:rPr>
                <w:rFonts w:ascii="Times New Roman" w:eastAsia="Times New Roman" w:hAnsi="Times New Roman" w:cs="Times New Roman"/>
                <w:color w:val="000000"/>
                <w:sz w:val="18"/>
                <w:szCs w:val="18"/>
                <w:lang w:eastAsia="es-EC"/>
              </w:rPr>
              <w:t>1</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D77D17"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T2</w:t>
            </w:r>
          </w:p>
        </w:tc>
        <w:tc>
          <w:tcPr>
            <w:tcW w:w="323" w:type="pct"/>
            <w:shd w:val="clear" w:color="auto" w:fill="auto"/>
            <w:noWrap/>
            <w:vAlign w:val="bottom"/>
          </w:tcPr>
          <w:p w:rsidR="00473AD9" w:rsidRPr="00EE553B" w:rsidRDefault="00D77D17"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T6</w:t>
            </w:r>
          </w:p>
        </w:tc>
        <w:tc>
          <w:tcPr>
            <w:tcW w:w="521" w:type="pct"/>
            <w:vMerge w:val="restart"/>
            <w:shd w:val="clear" w:color="auto" w:fill="auto"/>
            <w:noWrap/>
            <w:vAlign w:val="bottom"/>
            <w:hideMark/>
          </w:tcPr>
          <w:p w:rsidR="00473AD9" w:rsidRPr="00EE553B" w:rsidRDefault="00D568E5" w:rsidP="00EE553B">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29.4 cm</w:t>
            </w:r>
          </w:p>
        </w:tc>
        <w:tc>
          <w:tcPr>
            <w:tcW w:w="243" w:type="pct"/>
            <w:vMerge w:val="restart"/>
            <w:shd w:val="clear" w:color="auto" w:fill="auto"/>
            <w:noWrap/>
            <w:vAlign w:val="bottom"/>
          </w:tcPr>
          <w:p w:rsidR="00473AD9" w:rsidRPr="00EE553B" w:rsidRDefault="00160926" w:rsidP="006D10DF">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7.58</w:t>
            </w:r>
          </w:p>
        </w:tc>
      </w:tr>
      <w:tr w:rsidR="00473AD9" w:rsidRPr="00F707CD" w:rsidTr="00EE553B">
        <w:trPr>
          <w:trHeight w:val="340"/>
          <w:jc w:val="center"/>
        </w:trPr>
        <w:tc>
          <w:tcPr>
            <w:tcW w:w="385" w:type="pct"/>
            <w:vMerge/>
            <w:vAlign w:val="bottom"/>
            <w:hideMark/>
          </w:tcPr>
          <w:p w:rsidR="00473AD9" w:rsidRPr="00EE553B" w:rsidRDefault="00473AD9" w:rsidP="006D10DF">
            <w:pPr>
              <w:spacing w:after="0" w:line="240" w:lineRule="auto"/>
              <w:ind w:right="-36"/>
              <w:jc w:val="center"/>
              <w:rPr>
                <w:rFonts w:ascii="Times New Roman" w:eastAsia="Times New Roman" w:hAnsi="Times New Roman" w:cs="Times New Roman"/>
                <w:color w:val="000000"/>
                <w:sz w:val="18"/>
                <w:szCs w:val="18"/>
                <w:lang w:eastAsia="es-EC"/>
              </w:rPr>
            </w:pPr>
          </w:p>
        </w:tc>
        <w:tc>
          <w:tcPr>
            <w:tcW w:w="281" w:type="pct"/>
            <w:shd w:val="clear" w:color="auto" w:fill="auto"/>
            <w:noWrap/>
            <w:vAlign w:val="bottom"/>
          </w:tcPr>
          <w:p w:rsidR="00473AD9" w:rsidRPr="00EE553B" w:rsidRDefault="00066EEA"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34.33</w:t>
            </w:r>
          </w:p>
          <w:p w:rsidR="00066EEA" w:rsidRPr="00EE553B" w:rsidRDefault="00066EEA"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w:t>
            </w:r>
          </w:p>
        </w:tc>
        <w:tc>
          <w:tcPr>
            <w:tcW w:w="354" w:type="pct"/>
            <w:shd w:val="clear" w:color="auto" w:fill="auto"/>
            <w:noWrap/>
            <w:vAlign w:val="bottom"/>
          </w:tcPr>
          <w:p w:rsidR="00473AD9" w:rsidRPr="00EE553B" w:rsidRDefault="00066EEA"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33.67</w:t>
            </w:r>
          </w:p>
          <w:p w:rsidR="00066EEA" w:rsidRPr="00EE553B" w:rsidRDefault="00066EEA"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w:t>
            </w:r>
          </w:p>
        </w:tc>
        <w:tc>
          <w:tcPr>
            <w:tcW w:w="362" w:type="pct"/>
            <w:shd w:val="clear" w:color="auto" w:fill="auto"/>
            <w:noWrap/>
            <w:vAlign w:val="bottom"/>
          </w:tcPr>
          <w:p w:rsidR="00473AD9" w:rsidRPr="00EE553B" w:rsidRDefault="00066EEA"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31</w:t>
            </w:r>
          </w:p>
          <w:p w:rsidR="00066EEA" w:rsidRPr="00EE553B" w:rsidRDefault="00066EEA"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w:t>
            </w:r>
          </w:p>
        </w:tc>
        <w:tc>
          <w:tcPr>
            <w:tcW w:w="314" w:type="pct"/>
            <w:shd w:val="clear" w:color="auto" w:fill="auto"/>
            <w:noWrap/>
            <w:vAlign w:val="bottom"/>
          </w:tcPr>
          <w:p w:rsidR="00473AD9" w:rsidRPr="00EE553B" w:rsidRDefault="00066EEA"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30.50</w:t>
            </w:r>
          </w:p>
          <w:p w:rsidR="00066EEA" w:rsidRPr="00EE553B" w:rsidRDefault="00066EEA"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w:t>
            </w:r>
          </w:p>
        </w:tc>
        <w:tc>
          <w:tcPr>
            <w:tcW w:w="290" w:type="pct"/>
            <w:shd w:val="clear" w:color="auto" w:fill="auto"/>
            <w:noWrap/>
            <w:vAlign w:val="bottom"/>
          </w:tcPr>
          <w:p w:rsidR="00473AD9" w:rsidRPr="00EE553B" w:rsidRDefault="00066EEA"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29.80</w:t>
            </w:r>
          </w:p>
          <w:p w:rsidR="00066EEA" w:rsidRPr="00EE553B" w:rsidRDefault="00066EEA"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w:t>
            </w:r>
          </w:p>
        </w:tc>
        <w:tc>
          <w:tcPr>
            <w:tcW w:w="320" w:type="pct"/>
            <w:shd w:val="clear" w:color="auto" w:fill="auto"/>
            <w:noWrap/>
            <w:vAlign w:val="bottom"/>
          </w:tcPr>
          <w:p w:rsidR="00473AD9" w:rsidRPr="00EE553B" w:rsidRDefault="00066EEA"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28.50</w:t>
            </w:r>
          </w:p>
          <w:p w:rsidR="00066EEA" w:rsidRPr="00EE553B" w:rsidRDefault="00066EEA"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w:t>
            </w:r>
          </w:p>
        </w:tc>
        <w:tc>
          <w:tcPr>
            <w:tcW w:w="322" w:type="pct"/>
            <w:shd w:val="clear" w:color="auto" w:fill="auto"/>
            <w:noWrap/>
            <w:vAlign w:val="bottom"/>
          </w:tcPr>
          <w:p w:rsidR="00473AD9" w:rsidRPr="00EE553B" w:rsidRDefault="00066EEA"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28.27</w:t>
            </w:r>
          </w:p>
          <w:p w:rsidR="00066EEA" w:rsidRPr="00EE553B" w:rsidRDefault="00066EEA"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w:t>
            </w:r>
          </w:p>
        </w:tc>
        <w:tc>
          <w:tcPr>
            <w:tcW w:w="322" w:type="pct"/>
            <w:shd w:val="clear" w:color="auto" w:fill="auto"/>
            <w:noWrap/>
            <w:vAlign w:val="bottom"/>
          </w:tcPr>
          <w:p w:rsidR="00473AD9" w:rsidRPr="00EE553B" w:rsidRDefault="00066EEA"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28.03</w:t>
            </w:r>
          </w:p>
          <w:p w:rsidR="00066EEA" w:rsidRPr="00EE553B" w:rsidRDefault="00066EEA"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w:t>
            </w:r>
          </w:p>
        </w:tc>
        <w:tc>
          <w:tcPr>
            <w:tcW w:w="320" w:type="pct"/>
            <w:shd w:val="clear" w:color="auto" w:fill="auto"/>
            <w:noWrap/>
            <w:vAlign w:val="bottom"/>
          </w:tcPr>
          <w:p w:rsidR="00473AD9" w:rsidRPr="00EE553B" w:rsidRDefault="00D77D17"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27.83</w:t>
            </w:r>
          </w:p>
          <w:p w:rsidR="00D77D17" w:rsidRPr="00EE553B" w:rsidRDefault="00D77D17"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w:t>
            </w:r>
          </w:p>
        </w:tc>
        <w:tc>
          <w:tcPr>
            <w:tcW w:w="322" w:type="pct"/>
            <w:shd w:val="clear" w:color="auto" w:fill="auto"/>
            <w:noWrap/>
            <w:vAlign w:val="bottom"/>
          </w:tcPr>
          <w:p w:rsidR="00473AD9" w:rsidRPr="00EE553B" w:rsidRDefault="00D77D17"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27.80</w:t>
            </w:r>
          </w:p>
          <w:p w:rsidR="00D77D17" w:rsidRPr="00EE553B" w:rsidRDefault="00D77D17"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w:t>
            </w:r>
          </w:p>
        </w:tc>
        <w:tc>
          <w:tcPr>
            <w:tcW w:w="322" w:type="pct"/>
            <w:shd w:val="clear" w:color="auto" w:fill="auto"/>
            <w:noWrap/>
            <w:vAlign w:val="bottom"/>
          </w:tcPr>
          <w:p w:rsidR="00473AD9" w:rsidRPr="00EE553B" w:rsidRDefault="00D77D17"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26.33</w:t>
            </w:r>
          </w:p>
          <w:p w:rsidR="00D77D17" w:rsidRPr="00EE553B" w:rsidRDefault="00D77D17"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B</w:t>
            </w:r>
          </w:p>
        </w:tc>
        <w:tc>
          <w:tcPr>
            <w:tcW w:w="323" w:type="pct"/>
            <w:shd w:val="clear" w:color="auto" w:fill="auto"/>
            <w:noWrap/>
            <w:vAlign w:val="bottom"/>
          </w:tcPr>
          <w:p w:rsidR="00473AD9" w:rsidRPr="00EE553B" w:rsidRDefault="00D77D17"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26.17</w:t>
            </w:r>
          </w:p>
          <w:p w:rsidR="00D77D17" w:rsidRPr="00EE553B" w:rsidRDefault="00D77D17"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B</w:t>
            </w:r>
          </w:p>
        </w:tc>
        <w:tc>
          <w:tcPr>
            <w:tcW w:w="521" w:type="pct"/>
            <w:vMerge/>
            <w:vAlign w:val="bottom"/>
            <w:hideMark/>
          </w:tcPr>
          <w:p w:rsidR="00473AD9" w:rsidRPr="00EE553B" w:rsidRDefault="00473AD9" w:rsidP="006D10DF">
            <w:pPr>
              <w:spacing w:after="0" w:line="240" w:lineRule="auto"/>
              <w:rPr>
                <w:rFonts w:ascii="Times New Roman" w:eastAsia="Times New Roman" w:hAnsi="Times New Roman" w:cs="Times New Roman"/>
                <w:color w:val="000000"/>
                <w:sz w:val="18"/>
                <w:szCs w:val="18"/>
                <w:lang w:eastAsia="es-EC"/>
              </w:rPr>
            </w:pPr>
          </w:p>
        </w:tc>
        <w:tc>
          <w:tcPr>
            <w:tcW w:w="243" w:type="pct"/>
            <w:vMerge/>
            <w:vAlign w:val="bottom"/>
          </w:tcPr>
          <w:p w:rsidR="00473AD9" w:rsidRPr="00EE553B" w:rsidRDefault="00473AD9" w:rsidP="006D10DF">
            <w:pPr>
              <w:spacing w:after="0" w:line="240" w:lineRule="auto"/>
              <w:rPr>
                <w:rFonts w:ascii="Times New Roman" w:eastAsia="Times New Roman" w:hAnsi="Times New Roman" w:cs="Times New Roman"/>
                <w:color w:val="000000"/>
                <w:sz w:val="18"/>
                <w:szCs w:val="18"/>
                <w:lang w:eastAsia="es-EC"/>
              </w:rPr>
            </w:pPr>
          </w:p>
        </w:tc>
      </w:tr>
      <w:tr w:rsidR="00473AD9" w:rsidRPr="00F707CD" w:rsidTr="00EE553B">
        <w:trPr>
          <w:trHeight w:val="340"/>
          <w:jc w:val="center"/>
        </w:trPr>
        <w:tc>
          <w:tcPr>
            <w:tcW w:w="385" w:type="pct"/>
            <w:vMerge w:val="restart"/>
            <w:shd w:val="clear" w:color="auto" w:fill="auto"/>
            <w:noWrap/>
            <w:vAlign w:val="bottom"/>
            <w:hideMark/>
          </w:tcPr>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p>
          <w:p w:rsidR="00473AD9" w:rsidRPr="00EE553B" w:rsidRDefault="00AF2B86"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DC</w:t>
            </w:r>
          </w:p>
          <w:p w:rsidR="00473AD9" w:rsidRPr="00EE553B" w:rsidRDefault="00747D71"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w:t>
            </w:r>
          </w:p>
        </w:tc>
        <w:tc>
          <w:tcPr>
            <w:tcW w:w="281" w:type="pct"/>
            <w:shd w:val="clear" w:color="auto" w:fill="auto"/>
            <w:noWrap/>
            <w:vAlign w:val="bottom"/>
          </w:tcPr>
          <w:p w:rsidR="00473AD9" w:rsidRPr="00EE553B" w:rsidRDefault="001E07C4"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T5</w:t>
            </w:r>
          </w:p>
        </w:tc>
        <w:tc>
          <w:tcPr>
            <w:tcW w:w="354" w:type="pct"/>
            <w:shd w:val="clear" w:color="auto" w:fill="auto"/>
            <w:noWrap/>
            <w:vAlign w:val="bottom"/>
          </w:tcPr>
          <w:p w:rsidR="00473AD9" w:rsidRPr="00EE553B" w:rsidRDefault="00473AD9"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1E07C4" w:rsidRPr="00EE553B">
              <w:rPr>
                <w:rFonts w:ascii="Times New Roman" w:eastAsia="Times New Roman" w:hAnsi="Times New Roman" w:cs="Times New Roman"/>
                <w:color w:val="000000"/>
                <w:sz w:val="18"/>
                <w:szCs w:val="18"/>
                <w:lang w:eastAsia="es-EC"/>
              </w:rPr>
              <w:t>6</w:t>
            </w:r>
            <w:r w:rsidRPr="00EE553B">
              <w:rPr>
                <w:rFonts w:ascii="Times New Roman" w:eastAsia="Times New Roman" w:hAnsi="Times New Roman" w:cs="Times New Roman"/>
                <w:color w:val="000000"/>
                <w:sz w:val="18"/>
                <w:szCs w:val="18"/>
                <w:lang w:eastAsia="es-EC"/>
              </w:rPr>
              <w:t xml:space="preserve"> </w:t>
            </w:r>
          </w:p>
        </w:tc>
        <w:tc>
          <w:tcPr>
            <w:tcW w:w="362" w:type="pct"/>
            <w:shd w:val="clear" w:color="auto" w:fill="auto"/>
            <w:noWrap/>
            <w:vAlign w:val="bottom"/>
          </w:tcPr>
          <w:p w:rsidR="00473AD9" w:rsidRPr="00EE553B" w:rsidRDefault="00473AD9"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1E07C4" w:rsidRPr="00EE553B">
              <w:rPr>
                <w:rFonts w:ascii="Times New Roman" w:eastAsia="Times New Roman" w:hAnsi="Times New Roman" w:cs="Times New Roman"/>
                <w:color w:val="000000"/>
                <w:sz w:val="18"/>
                <w:szCs w:val="18"/>
                <w:lang w:eastAsia="es-EC"/>
              </w:rPr>
              <w:t>10</w:t>
            </w:r>
            <w:r w:rsidRPr="00EE553B">
              <w:rPr>
                <w:rFonts w:ascii="Times New Roman" w:eastAsia="Times New Roman" w:hAnsi="Times New Roman" w:cs="Times New Roman"/>
                <w:color w:val="000000"/>
                <w:sz w:val="18"/>
                <w:szCs w:val="18"/>
                <w:lang w:eastAsia="es-EC"/>
              </w:rPr>
              <w:t xml:space="preserve"> </w:t>
            </w:r>
          </w:p>
        </w:tc>
        <w:tc>
          <w:tcPr>
            <w:tcW w:w="314" w:type="pct"/>
            <w:shd w:val="clear" w:color="auto" w:fill="auto"/>
            <w:noWrap/>
            <w:vAlign w:val="bottom"/>
          </w:tcPr>
          <w:p w:rsidR="00473AD9" w:rsidRPr="00EE553B" w:rsidRDefault="00473AD9"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1E07C4" w:rsidRPr="00EE553B">
              <w:rPr>
                <w:rFonts w:ascii="Times New Roman" w:eastAsia="Times New Roman" w:hAnsi="Times New Roman" w:cs="Times New Roman"/>
                <w:color w:val="000000"/>
                <w:sz w:val="18"/>
                <w:szCs w:val="18"/>
                <w:lang w:eastAsia="es-EC"/>
              </w:rPr>
              <w:t>1</w:t>
            </w:r>
            <w:r w:rsidR="00DC3762" w:rsidRPr="00EE553B">
              <w:rPr>
                <w:rFonts w:ascii="Times New Roman" w:eastAsia="Times New Roman" w:hAnsi="Times New Roman" w:cs="Times New Roman"/>
                <w:color w:val="000000"/>
                <w:sz w:val="18"/>
                <w:szCs w:val="18"/>
                <w:lang w:eastAsia="es-EC"/>
              </w:rPr>
              <w:t>1</w:t>
            </w:r>
          </w:p>
        </w:tc>
        <w:tc>
          <w:tcPr>
            <w:tcW w:w="290" w:type="pct"/>
            <w:shd w:val="clear" w:color="auto" w:fill="auto"/>
            <w:noWrap/>
            <w:vAlign w:val="bottom"/>
          </w:tcPr>
          <w:p w:rsidR="00473AD9" w:rsidRPr="00EE553B" w:rsidRDefault="00473AD9"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1E07C4" w:rsidRPr="00EE553B">
              <w:rPr>
                <w:rFonts w:ascii="Times New Roman" w:eastAsia="Times New Roman" w:hAnsi="Times New Roman" w:cs="Times New Roman"/>
                <w:color w:val="000000"/>
                <w:sz w:val="18"/>
                <w:szCs w:val="18"/>
                <w:lang w:eastAsia="es-EC"/>
              </w:rPr>
              <w:t>3</w:t>
            </w:r>
            <w:r w:rsidRPr="00EE553B">
              <w:rPr>
                <w:rFonts w:ascii="Times New Roman" w:eastAsia="Times New Roman" w:hAnsi="Times New Roman" w:cs="Times New Roman"/>
                <w:color w:val="000000"/>
                <w:sz w:val="18"/>
                <w:szCs w:val="18"/>
                <w:lang w:eastAsia="es-EC"/>
              </w:rPr>
              <w:t xml:space="preserve"> </w:t>
            </w:r>
          </w:p>
        </w:tc>
        <w:tc>
          <w:tcPr>
            <w:tcW w:w="320" w:type="pct"/>
            <w:shd w:val="clear" w:color="auto" w:fill="auto"/>
            <w:noWrap/>
            <w:vAlign w:val="bottom"/>
          </w:tcPr>
          <w:p w:rsidR="00473AD9" w:rsidRPr="00EE553B" w:rsidRDefault="00473AD9"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1E07C4" w:rsidRPr="00EE553B">
              <w:rPr>
                <w:rFonts w:ascii="Times New Roman" w:eastAsia="Times New Roman" w:hAnsi="Times New Roman" w:cs="Times New Roman"/>
                <w:color w:val="000000"/>
                <w:sz w:val="18"/>
                <w:szCs w:val="18"/>
                <w:lang w:eastAsia="es-EC"/>
              </w:rPr>
              <w:t>12</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1E07C4" w:rsidRPr="00EE553B">
              <w:rPr>
                <w:rFonts w:ascii="Times New Roman" w:eastAsia="Times New Roman" w:hAnsi="Times New Roman" w:cs="Times New Roman"/>
                <w:color w:val="000000"/>
                <w:sz w:val="18"/>
                <w:szCs w:val="18"/>
                <w:lang w:eastAsia="es-EC"/>
              </w:rPr>
              <w:t>9</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1E07C4" w:rsidRPr="00EE553B">
              <w:rPr>
                <w:rFonts w:ascii="Times New Roman" w:eastAsia="Times New Roman" w:hAnsi="Times New Roman" w:cs="Times New Roman"/>
                <w:color w:val="000000"/>
                <w:sz w:val="18"/>
                <w:szCs w:val="18"/>
                <w:lang w:eastAsia="es-EC"/>
              </w:rPr>
              <w:t>8</w:t>
            </w:r>
            <w:r w:rsidRPr="00EE553B">
              <w:rPr>
                <w:rFonts w:ascii="Times New Roman" w:eastAsia="Times New Roman" w:hAnsi="Times New Roman" w:cs="Times New Roman"/>
                <w:color w:val="000000"/>
                <w:sz w:val="18"/>
                <w:szCs w:val="18"/>
                <w:lang w:eastAsia="es-EC"/>
              </w:rPr>
              <w:t xml:space="preserve"> </w:t>
            </w:r>
          </w:p>
        </w:tc>
        <w:tc>
          <w:tcPr>
            <w:tcW w:w="320" w:type="pct"/>
            <w:shd w:val="clear" w:color="auto" w:fill="auto"/>
            <w:noWrap/>
            <w:vAlign w:val="bottom"/>
          </w:tcPr>
          <w:p w:rsidR="00473AD9" w:rsidRPr="00EE553B" w:rsidRDefault="00473AD9"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1E07C4" w:rsidRPr="00EE553B">
              <w:rPr>
                <w:rFonts w:ascii="Times New Roman" w:eastAsia="Times New Roman" w:hAnsi="Times New Roman" w:cs="Times New Roman"/>
                <w:color w:val="000000"/>
                <w:sz w:val="18"/>
                <w:szCs w:val="18"/>
                <w:lang w:eastAsia="es-EC"/>
              </w:rPr>
              <w:t>2</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1E07C4" w:rsidRPr="00EE553B">
              <w:rPr>
                <w:rFonts w:ascii="Times New Roman" w:eastAsia="Times New Roman" w:hAnsi="Times New Roman" w:cs="Times New Roman"/>
                <w:color w:val="000000"/>
                <w:sz w:val="18"/>
                <w:szCs w:val="18"/>
                <w:lang w:eastAsia="es-EC"/>
              </w:rPr>
              <w:t>7</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1E07C4" w:rsidRPr="00EE553B">
              <w:rPr>
                <w:rFonts w:ascii="Times New Roman" w:eastAsia="Times New Roman" w:hAnsi="Times New Roman" w:cs="Times New Roman"/>
                <w:color w:val="000000"/>
                <w:sz w:val="18"/>
                <w:szCs w:val="18"/>
                <w:lang w:eastAsia="es-EC"/>
              </w:rPr>
              <w:t>4</w:t>
            </w:r>
            <w:r w:rsidRPr="00EE553B">
              <w:rPr>
                <w:rFonts w:ascii="Times New Roman" w:eastAsia="Times New Roman" w:hAnsi="Times New Roman" w:cs="Times New Roman"/>
                <w:color w:val="000000"/>
                <w:sz w:val="18"/>
                <w:szCs w:val="18"/>
                <w:lang w:eastAsia="es-EC"/>
              </w:rPr>
              <w:t xml:space="preserve"> </w:t>
            </w:r>
          </w:p>
        </w:tc>
        <w:tc>
          <w:tcPr>
            <w:tcW w:w="323" w:type="pct"/>
            <w:shd w:val="clear" w:color="auto" w:fill="auto"/>
            <w:noWrap/>
            <w:vAlign w:val="bottom"/>
          </w:tcPr>
          <w:p w:rsidR="00473AD9" w:rsidRPr="00EE553B" w:rsidRDefault="00473AD9"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DC3762" w:rsidRPr="00EE553B">
              <w:rPr>
                <w:rFonts w:ascii="Times New Roman" w:eastAsia="Times New Roman" w:hAnsi="Times New Roman" w:cs="Times New Roman"/>
                <w:color w:val="000000"/>
                <w:sz w:val="18"/>
                <w:szCs w:val="18"/>
                <w:lang w:eastAsia="es-EC"/>
              </w:rPr>
              <w:t>1</w:t>
            </w:r>
            <w:r w:rsidRPr="00EE553B">
              <w:rPr>
                <w:rFonts w:ascii="Times New Roman" w:eastAsia="Times New Roman" w:hAnsi="Times New Roman" w:cs="Times New Roman"/>
                <w:color w:val="000000"/>
                <w:sz w:val="18"/>
                <w:szCs w:val="18"/>
                <w:lang w:eastAsia="es-EC"/>
              </w:rPr>
              <w:t xml:space="preserve"> </w:t>
            </w:r>
          </w:p>
        </w:tc>
        <w:tc>
          <w:tcPr>
            <w:tcW w:w="521" w:type="pct"/>
            <w:vMerge w:val="restart"/>
            <w:shd w:val="clear" w:color="auto" w:fill="auto"/>
            <w:noWrap/>
            <w:vAlign w:val="bottom"/>
            <w:hideMark/>
          </w:tcPr>
          <w:p w:rsidR="00473AD9" w:rsidRPr="00EE553B" w:rsidRDefault="00D568E5" w:rsidP="006D10DF">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97 Días</w:t>
            </w:r>
          </w:p>
        </w:tc>
        <w:tc>
          <w:tcPr>
            <w:tcW w:w="243" w:type="pct"/>
            <w:vMerge w:val="restart"/>
            <w:shd w:val="clear" w:color="auto" w:fill="auto"/>
            <w:noWrap/>
            <w:vAlign w:val="bottom"/>
          </w:tcPr>
          <w:p w:rsidR="00473AD9" w:rsidRPr="00EE553B" w:rsidRDefault="00160926" w:rsidP="006D10DF">
            <w:pPr>
              <w:spacing w:after="0" w:line="240" w:lineRule="auto"/>
              <w:ind w:left="-8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0.88</w:t>
            </w:r>
          </w:p>
        </w:tc>
      </w:tr>
      <w:tr w:rsidR="00473AD9" w:rsidRPr="00F707CD" w:rsidTr="00EE553B">
        <w:trPr>
          <w:trHeight w:val="340"/>
          <w:jc w:val="center"/>
        </w:trPr>
        <w:tc>
          <w:tcPr>
            <w:tcW w:w="385" w:type="pct"/>
            <w:vMerge/>
            <w:vAlign w:val="bottom"/>
            <w:hideMark/>
          </w:tcPr>
          <w:p w:rsidR="00473AD9" w:rsidRPr="00EE553B" w:rsidRDefault="00473AD9" w:rsidP="006D10DF">
            <w:pPr>
              <w:spacing w:after="0" w:line="240" w:lineRule="auto"/>
              <w:ind w:right="-36"/>
              <w:jc w:val="center"/>
              <w:rPr>
                <w:rFonts w:ascii="Times New Roman" w:eastAsia="Times New Roman" w:hAnsi="Times New Roman" w:cs="Times New Roman"/>
                <w:color w:val="000000"/>
                <w:sz w:val="18"/>
                <w:szCs w:val="18"/>
                <w:lang w:eastAsia="es-EC"/>
              </w:rPr>
            </w:pPr>
          </w:p>
        </w:tc>
        <w:tc>
          <w:tcPr>
            <w:tcW w:w="281" w:type="pct"/>
            <w:shd w:val="clear" w:color="auto" w:fill="auto"/>
            <w:noWrap/>
            <w:vAlign w:val="bottom"/>
          </w:tcPr>
          <w:p w:rsidR="00473AD9" w:rsidRPr="00EE553B" w:rsidRDefault="001E07C4"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97</w:t>
            </w:r>
          </w:p>
        </w:tc>
        <w:tc>
          <w:tcPr>
            <w:tcW w:w="354" w:type="pct"/>
            <w:shd w:val="clear" w:color="auto" w:fill="auto"/>
            <w:noWrap/>
            <w:vAlign w:val="bottom"/>
          </w:tcPr>
          <w:p w:rsidR="00473AD9" w:rsidRPr="00EE553B" w:rsidRDefault="001E07C4"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97</w:t>
            </w:r>
          </w:p>
        </w:tc>
        <w:tc>
          <w:tcPr>
            <w:tcW w:w="362" w:type="pct"/>
            <w:shd w:val="clear" w:color="auto" w:fill="auto"/>
            <w:noWrap/>
            <w:vAlign w:val="bottom"/>
          </w:tcPr>
          <w:p w:rsidR="00473AD9" w:rsidRPr="00EE553B" w:rsidRDefault="001E07C4"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97</w:t>
            </w:r>
          </w:p>
        </w:tc>
        <w:tc>
          <w:tcPr>
            <w:tcW w:w="314" w:type="pct"/>
            <w:shd w:val="clear" w:color="auto" w:fill="auto"/>
            <w:noWrap/>
            <w:vAlign w:val="bottom"/>
          </w:tcPr>
          <w:p w:rsidR="00473AD9" w:rsidRPr="00EE553B" w:rsidRDefault="001E07C4"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97</w:t>
            </w:r>
          </w:p>
        </w:tc>
        <w:tc>
          <w:tcPr>
            <w:tcW w:w="290" w:type="pct"/>
            <w:shd w:val="clear" w:color="auto" w:fill="auto"/>
            <w:noWrap/>
            <w:vAlign w:val="bottom"/>
          </w:tcPr>
          <w:p w:rsidR="00473AD9" w:rsidRPr="00EE553B" w:rsidRDefault="001E07C4" w:rsidP="006D10DF">
            <w:pPr>
              <w:spacing w:after="0" w:line="240" w:lineRule="auto"/>
              <w:ind w:left="-81" w:right="-25"/>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97</w:t>
            </w:r>
          </w:p>
        </w:tc>
        <w:tc>
          <w:tcPr>
            <w:tcW w:w="320" w:type="pct"/>
            <w:shd w:val="clear" w:color="auto" w:fill="auto"/>
            <w:noWrap/>
            <w:vAlign w:val="bottom"/>
          </w:tcPr>
          <w:p w:rsidR="00473AD9" w:rsidRPr="00EE553B" w:rsidRDefault="001E07C4"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97</w:t>
            </w:r>
          </w:p>
        </w:tc>
        <w:tc>
          <w:tcPr>
            <w:tcW w:w="322" w:type="pct"/>
            <w:shd w:val="clear" w:color="auto" w:fill="auto"/>
            <w:noWrap/>
            <w:vAlign w:val="bottom"/>
          </w:tcPr>
          <w:p w:rsidR="00473AD9" w:rsidRPr="00EE553B" w:rsidRDefault="001E07C4"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97</w:t>
            </w:r>
          </w:p>
        </w:tc>
        <w:tc>
          <w:tcPr>
            <w:tcW w:w="322" w:type="pct"/>
            <w:shd w:val="clear" w:color="auto" w:fill="auto"/>
            <w:noWrap/>
            <w:vAlign w:val="bottom"/>
          </w:tcPr>
          <w:p w:rsidR="00473AD9" w:rsidRPr="00EE553B" w:rsidRDefault="001E07C4"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97</w:t>
            </w:r>
          </w:p>
        </w:tc>
        <w:tc>
          <w:tcPr>
            <w:tcW w:w="320" w:type="pct"/>
            <w:shd w:val="clear" w:color="auto" w:fill="auto"/>
            <w:noWrap/>
            <w:vAlign w:val="bottom"/>
          </w:tcPr>
          <w:p w:rsidR="00473AD9" w:rsidRPr="00EE553B" w:rsidRDefault="001E07C4"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97</w:t>
            </w:r>
          </w:p>
        </w:tc>
        <w:tc>
          <w:tcPr>
            <w:tcW w:w="322" w:type="pct"/>
            <w:shd w:val="clear" w:color="auto" w:fill="auto"/>
            <w:noWrap/>
            <w:vAlign w:val="bottom"/>
          </w:tcPr>
          <w:p w:rsidR="00473AD9" w:rsidRPr="00EE553B" w:rsidRDefault="001E07C4"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96</w:t>
            </w:r>
          </w:p>
        </w:tc>
        <w:tc>
          <w:tcPr>
            <w:tcW w:w="322" w:type="pct"/>
            <w:shd w:val="clear" w:color="auto" w:fill="auto"/>
            <w:noWrap/>
            <w:vAlign w:val="bottom"/>
          </w:tcPr>
          <w:p w:rsidR="00473AD9" w:rsidRPr="00EE553B" w:rsidRDefault="001E07C4"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96</w:t>
            </w:r>
          </w:p>
        </w:tc>
        <w:tc>
          <w:tcPr>
            <w:tcW w:w="323" w:type="pct"/>
            <w:shd w:val="clear" w:color="auto" w:fill="auto"/>
            <w:noWrap/>
            <w:vAlign w:val="bottom"/>
          </w:tcPr>
          <w:p w:rsidR="00473AD9" w:rsidRPr="00EE553B" w:rsidRDefault="001E07C4"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96</w:t>
            </w:r>
          </w:p>
        </w:tc>
        <w:tc>
          <w:tcPr>
            <w:tcW w:w="521" w:type="pct"/>
            <w:vMerge/>
            <w:vAlign w:val="bottom"/>
            <w:hideMark/>
          </w:tcPr>
          <w:p w:rsidR="00473AD9" w:rsidRPr="00EE553B" w:rsidRDefault="00473AD9" w:rsidP="006D10DF">
            <w:pPr>
              <w:spacing w:after="0" w:line="240" w:lineRule="auto"/>
              <w:jc w:val="center"/>
              <w:rPr>
                <w:rFonts w:ascii="Times New Roman" w:eastAsia="Times New Roman" w:hAnsi="Times New Roman" w:cs="Times New Roman"/>
                <w:color w:val="000000"/>
                <w:sz w:val="18"/>
                <w:szCs w:val="18"/>
                <w:lang w:eastAsia="es-EC"/>
              </w:rPr>
            </w:pPr>
          </w:p>
        </w:tc>
        <w:tc>
          <w:tcPr>
            <w:tcW w:w="243" w:type="pct"/>
            <w:vMerge/>
            <w:vAlign w:val="bottom"/>
          </w:tcPr>
          <w:p w:rsidR="00473AD9" w:rsidRPr="00EE553B" w:rsidRDefault="00473AD9" w:rsidP="006D10DF">
            <w:pPr>
              <w:spacing w:after="0" w:line="240" w:lineRule="auto"/>
              <w:ind w:left="-87"/>
              <w:jc w:val="center"/>
              <w:rPr>
                <w:rFonts w:ascii="Times New Roman" w:eastAsia="Times New Roman" w:hAnsi="Times New Roman" w:cs="Times New Roman"/>
                <w:color w:val="000000"/>
                <w:sz w:val="18"/>
                <w:szCs w:val="18"/>
                <w:lang w:eastAsia="es-EC"/>
              </w:rPr>
            </w:pPr>
          </w:p>
        </w:tc>
      </w:tr>
      <w:tr w:rsidR="00473AD9" w:rsidRPr="00F707CD" w:rsidTr="00EE553B">
        <w:trPr>
          <w:trHeight w:val="340"/>
          <w:jc w:val="center"/>
        </w:trPr>
        <w:tc>
          <w:tcPr>
            <w:tcW w:w="385" w:type="pct"/>
            <w:vMerge w:val="restart"/>
            <w:shd w:val="clear" w:color="auto" w:fill="auto"/>
            <w:noWrap/>
            <w:vAlign w:val="bottom"/>
            <w:hideMark/>
          </w:tcPr>
          <w:p w:rsidR="00C77CB2" w:rsidRPr="00EE553B" w:rsidRDefault="00C77CB2" w:rsidP="006D10DF">
            <w:pPr>
              <w:spacing w:after="0" w:line="240" w:lineRule="auto"/>
              <w:ind w:right="-36"/>
              <w:jc w:val="center"/>
              <w:rPr>
                <w:rFonts w:ascii="Times New Roman" w:eastAsia="Times New Roman" w:hAnsi="Times New Roman" w:cs="Times New Roman"/>
                <w:b/>
                <w:color w:val="000000"/>
                <w:sz w:val="18"/>
                <w:szCs w:val="18"/>
                <w:lang w:eastAsia="es-EC"/>
              </w:rPr>
            </w:pPr>
          </w:p>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RP</w:t>
            </w:r>
          </w:p>
          <w:p w:rsidR="00473AD9" w:rsidRPr="00EE553B" w:rsidRDefault="001A4152"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(NS)</w:t>
            </w:r>
          </w:p>
        </w:tc>
        <w:tc>
          <w:tcPr>
            <w:tcW w:w="281" w:type="pct"/>
            <w:shd w:val="clear" w:color="auto" w:fill="auto"/>
            <w:noWrap/>
            <w:vAlign w:val="bottom"/>
          </w:tcPr>
          <w:p w:rsidR="00473AD9" w:rsidRPr="00EE553B" w:rsidRDefault="00473AD9"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D77D17" w:rsidRPr="00EE553B">
              <w:rPr>
                <w:rFonts w:ascii="Times New Roman" w:eastAsia="Times New Roman" w:hAnsi="Times New Roman" w:cs="Times New Roman"/>
                <w:color w:val="000000"/>
                <w:sz w:val="18"/>
                <w:szCs w:val="18"/>
                <w:lang w:eastAsia="es-EC"/>
              </w:rPr>
              <w:t>3</w:t>
            </w:r>
            <w:r w:rsidRPr="00EE553B">
              <w:rPr>
                <w:rFonts w:ascii="Times New Roman" w:eastAsia="Times New Roman" w:hAnsi="Times New Roman" w:cs="Times New Roman"/>
                <w:color w:val="000000"/>
                <w:sz w:val="18"/>
                <w:szCs w:val="18"/>
                <w:lang w:eastAsia="es-EC"/>
              </w:rPr>
              <w:t xml:space="preserve"> </w:t>
            </w:r>
          </w:p>
        </w:tc>
        <w:tc>
          <w:tcPr>
            <w:tcW w:w="354" w:type="pct"/>
            <w:shd w:val="clear" w:color="auto" w:fill="auto"/>
            <w:noWrap/>
            <w:vAlign w:val="bottom"/>
          </w:tcPr>
          <w:p w:rsidR="00473AD9" w:rsidRPr="00EE553B" w:rsidRDefault="00D77D17"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T6</w:t>
            </w:r>
          </w:p>
        </w:tc>
        <w:tc>
          <w:tcPr>
            <w:tcW w:w="362" w:type="pct"/>
            <w:shd w:val="clear" w:color="auto" w:fill="auto"/>
            <w:noWrap/>
            <w:vAlign w:val="bottom"/>
          </w:tcPr>
          <w:p w:rsidR="00473AD9" w:rsidRPr="00EE553B" w:rsidRDefault="00473AD9"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D77D17" w:rsidRPr="00EE553B">
              <w:rPr>
                <w:rFonts w:ascii="Times New Roman" w:eastAsia="Times New Roman" w:hAnsi="Times New Roman" w:cs="Times New Roman"/>
                <w:color w:val="000000"/>
                <w:sz w:val="18"/>
                <w:szCs w:val="18"/>
                <w:lang w:eastAsia="es-EC"/>
              </w:rPr>
              <w:t>7</w:t>
            </w:r>
            <w:r w:rsidRPr="00EE553B">
              <w:rPr>
                <w:rFonts w:ascii="Times New Roman" w:eastAsia="Times New Roman" w:hAnsi="Times New Roman" w:cs="Times New Roman"/>
                <w:color w:val="000000"/>
                <w:sz w:val="18"/>
                <w:szCs w:val="18"/>
                <w:lang w:eastAsia="es-EC"/>
              </w:rPr>
              <w:t xml:space="preserve"> </w:t>
            </w:r>
          </w:p>
        </w:tc>
        <w:tc>
          <w:tcPr>
            <w:tcW w:w="314" w:type="pct"/>
            <w:shd w:val="clear" w:color="auto" w:fill="auto"/>
            <w:noWrap/>
            <w:vAlign w:val="bottom"/>
          </w:tcPr>
          <w:p w:rsidR="00473AD9" w:rsidRPr="00EE553B" w:rsidRDefault="00473AD9"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D77D17" w:rsidRPr="00EE553B">
              <w:rPr>
                <w:rFonts w:ascii="Times New Roman" w:eastAsia="Times New Roman" w:hAnsi="Times New Roman" w:cs="Times New Roman"/>
                <w:color w:val="000000"/>
                <w:sz w:val="18"/>
                <w:szCs w:val="18"/>
                <w:lang w:eastAsia="es-EC"/>
              </w:rPr>
              <w:t>12</w:t>
            </w:r>
            <w:r w:rsidRPr="00EE553B">
              <w:rPr>
                <w:rFonts w:ascii="Times New Roman" w:eastAsia="Times New Roman" w:hAnsi="Times New Roman" w:cs="Times New Roman"/>
                <w:color w:val="000000"/>
                <w:sz w:val="18"/>
                <w:szCs w:val="18"/>
                <w:lang w:eastAsia="es-EC"/>
              </w:rPr>
              <w:t xml:space="preserve"> </w:t>
            </w:r>
          </w:p>
        </w:tc>
        <w:tc>
          <w:tcPr>
            <w:tcW w:w="290" w:type="pct"/>
            <w:shd w:val="clear" w:color="auto" w:fill="auto"/>
            <w:noWrap/>
            <w:vAlign w:val="bottom"/>
          </w:tcPr>
          <w:p w:rsidR="00473AD9" w:rsidRPr="00EE553B" w:rsidRDefault="00473AD9"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D77D17" w:rsidRPr="00EE553B">
              <w:rPr>
                <w:rFonts w:ascii="Times New Roman" w:eastAsia="Times New Roman" w:hAnsi="Times New Roman" w:cs="Times New Roman"/>
                <w:color w:val="000000"/>
                <w:sz w:val="18"/>
                <w:szCs w:val="18"/>
                <w:lang w:eastAsia="es-EC"/>
              </w:rPr>
              <w:t>10</w:t>
            </w:r>
            <w:r w:rsidRPr="00EE553B">
              <w:rPr>
                <w:rFonts w:ascii="Times New Roman" w:eastAsia="Times New Roman" w:hAnsi="Times New Roman" w:cs="Times New Roman"/>
                <w:color w:val="000000"/>
                <w:sz w:val="18"/>
                <w:szCs w:val="18"/>
                <w:lang w:eastAsia="es-EC"/>
              </w:rPr>
              <w:t xml:space="preserve"> </w:t>
            </w:r>
          </w:p>
        </w:tc>
        <w:tc>
          <w:tcPr>
            <w:tcW w:w="320" w:type="pct"/>
            <w:shd w:val="clear" w:color="auto" w:fill="auto"/>
            <w:noWrap/>
            <w:vAlign w:val="bottom"/>
          </w:tcPr>
          <w:p w:rsidR="00473AD9" w:rsidRPr="00EE553B" w:rsidRDefault="00473AD9"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D77D17" w:rsidRPr="00EE553B">
              <w:rPr>
                <w:rFonts w:ascii="Times New Roman" w:eastAsia="Times New Roman" w:hAnsi="Times New Roman" w:cs="Times New Roman"/>
                <w:color w:val="000000"/>
                <w:sz w:val="18"/>
                <w:szCs w:val="18"/>
                <w:lang w:eastAsia="es-EC"/>
              </w:rPr>
              <w:t>1</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D77D17"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T9</w:t>
            </w:r>
          </w:p>
        </w:tc>
        <w:tc>
          <w:tcPr>
            <w:tcW w:w="322" w:type="pct"/>
            <w:shd w:val="clear" w:color="auto" w:fill="auto"/>
            <w:noWrap/>
            <w:vAlign w:val="bottom"/>
          </w:tcPr>
          <w:p w:rsidR="00473AD9" w:rsidRPr="00EE553B" w:rsidRDefault="00473AD9"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D77D17" w:rsidRPr="00EE553B">
              <w:rPr>
                <w:rFonts w:ascii="Times New Roman" w:eastAsia="Times New Roman" w:hAnsi="Times New Roman" w:cs="Times New Roman"/>
                <w:color w:val="000000"/>
                <w:sz w:val="18"/>
                <w:szCs w:val="18"/>
                <w:lang w:eastAsia="es-EC"/>
              </w:rPr>
              <w:t>2</w:t>
            </w:r>
            <w:r w:rsidRPr="00EE553B">
              <w:rPr>
                <w:rFonts w:ascii="Times New Roman" w:eastAsia="Times New Roman" w:hAnsi="Times New Roman" w:cs="Times New Roman"/>
                <w:color w:val="000000"/>
                <w:sz w:val="18"/>
                <w:szCs w:val="18"/>
                <w:lang w:eastAsia="es-EC"/>
              </w:rPr>
              <w:t xml:space="preserve"> </w:t>
            </w:r>
          </w:p>
        </w:tc>
        <w:tc>
          <w:tcPr>
            <w:tcW w:w="320" w:type="pct"/>
            <w:shd w:val="clear" w:color="auto" w:fill="auto"/>
            <w:noWrap/>
            <w:vAlign w:val="bottom"/>
          </w:tcPr>
          <w:p w:rsidR="00473AD9" w:rsidRPr="00EE553B" w:rsidRDefault="00473AD9"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D77D17" w:rsidRPr="00EE553B">
              <w:rPr>
                <w:rFonts w:ascii="Times New Roman" w:eastAsia="Times New Roman" w:hAnsi="Times New Roman" w:cs="Times New Roman"/>
                <w:color w:val="000000"/>
                <w:sz w:val="18"/>
                <w:szCs w:val="18"/>
                <w:lang w:eastAsia="es-EC"/>
              </w:rPr>
              <w:t>5</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D77D17" w:rsidRPr="00EE553B">
              <w:rPr>
                <w:rFonts w:ascii="Times New Roman" w:eastAsia="Times New Roman" w:hAnsi="Times New Roman" w:cs="Times New Roman"/>
                <w:color w:val="000000"/>
                <w:sz w:val="18"/>
                <w:szCs w:val="18"/>
                <w:lang w:eastAsia="es-EC"/>
              </w:rPr>
              <w:t>11</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D77D17"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T4</w:t>
            </w:r>
          </w:p>
        </w:tc>
        <w:tc>
          <w:tcPr>
            <w:tcW w:w="323" w:type="pct"/>
            <w:shd w:val="clear" w:color="auto" w:fill="auto"/>
            <w:noWrap/>
            <w:vAlign w:val="bottom"/>
          </w:tcPr>
          <w:p w:rsidR="00473AD9" w:rsidRPr="00EE553B" w:rsidRDefault="00D77D17"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T8</w:t>
            </w:r>
          </w:p>
        </w:tc>
        <w:tc>
          <w:tcPr>
            <w:tcW w:w="521" w:type="pct"/>
            <w:vMerge w:val="restart"/>
            <w:shd w:val="clear" w:color="auto" w:fill="auto"/>
            <w:noWrap/>
            <w:vAlign w:val="bottom"/>
            <w:hideMark/>
          </w:tcPr>
          <w:p w:rsidR="00473AD9" w:rsidRPr="00EE553B" w:rsidRDefault="00D568E5" w:rsidP="006D10DF">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4 </w:t>
            </w:r>
            <w:r w:rsidR="00473AD9" w:rsidRPr="00EE553B">
              <w:rPr>
                <w:rFonts w:ascii="Times New Roman" w:eastAsia="Times New Roman" w:hAnsi="Times New Roman" w:cs="Times New Roman"/>
                <w:color w:val="000000"/>
                <w:sz w:val="18"/>
                <w:szCs w:val="18"/>
                <w:lang w:eastAsia="es-EC"/>
              </w:rPr>
              <w:t>ramas</w:t>
            </w:r>
          </w:p>
        </w:tc>
        <w:tc>
          <w:tcPr>
            <w:tcW w:w="243" w:type="pct"/>
            <w:vMerge w:val="restart"/>
            <w:shd w:val="clear" w:color="auto" w:fill="auto"/>
            <w:noWrap/>
            <w:vAlign w:val="bottom"/>
          </w:tcPr>
          <w:p w:rsidR="00473AD9" w:rsidRPr="00EE553B" w:rsidRDefault="00160926" w:rsidP="006D10DF">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13.79</w:t>
            </w:r>
          </w:p>
        </w:tc>
      </w:tr>
      <w:tr w:rsidR="00473AD9" w:rsidRPr="00F707CD" w:rsidTr="00EE553B">
        <w:trPr>
          <w:trHeight w:val="340"/>
          <w:jc w:val="center"/>
        </w:trPr>
        <w:tc>
          <w:tcPr>
            <w:tcW w:w="385" w:type="pct"/>
            <w:vMerge/>
            <w:vAlign w:val="bottom"/>
            <w:hideMark/>
          </w:tcPr>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p>
        </w:tc>
        <w:tc>
          <w:tcPr>
            <w:tcW w:w="281" w:type="pct"/>
            <w:shd w:val="clear" w:color="auto" w:fill="auto"/>
            <w:noWrap/>
            <w:vAlign w:val="bottom"/>
          </w:tcPr>
          <w:p w:rsidR="00473AD9" w:rsidRPr="00EE553B" w:rsidRDefault="00D77D17"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5</w:t>
            </w:r>
          </w:p>
        </w:tc>
        <w:tc>
          <w:tcPr>
            <w:tcW w:w="354" w:type="pct"/>
            <w:shd w:val="clear" w:color="auto" w:fill="auto"/>
            <w:noWrap/>
            <w:vAlign w:val="bottom"/>
          </w:tcPr>
          <w:p w:rsidR="00473AD9" w:rsidRPr="00EE553B" w:rsidRDefault="00C77CB2"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5</w:t>
            </w:r>
          </w:p>
        </w:tc>
        <w:tc>
          <w:tcPr>
            <w:tcW w:w="362" w:type="pct"/>
            <w:shd w:val="clear" w:color="auto" w:fill="auto"/>
            <w:noWrap/>
            <w:vAlign w:val="bottom"/>
          </w:tcPr>
          <w:p w:rsidR="00473AD9" w:rsidRPr="00EE553B" w:rsidRDefault="00C77CB2"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5</w:t>
            </w:r>
          </w:p>
        </w:tc>
        <w:tc>
          <w:tcPr>
            <w:tcW w:w="314" w:type="pct"/>
            <w:shd w:val="clear" w:color="auto" w:fill="auto"/>
            <w:noWrap/>
            <w:vAlign w:val="bottom"/>
          </w:tcPr>
          <w:p w:rsidR="00473AD9" w:rsidRPr="00EE553B" w:rsidRDefault="00C77CB2"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5</w:t>
            </w:r>
          </w:p>
        </w:tc>
        <w:tc>
          <w:tcPr>
            <w:tcW w:w="290" w:type="pct"/>
            <w:shd w:val="clear" w:color="auto" w:fill="auto"/>
            <w:noWrap/>
            <w:vAlign w:val="bottom"/>
          </w:tcPr>
          <w:p w:rsidR="00473AD9" w:rsidRPr="00EE553B" w:rsidRDefault="00C77CB2"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5</w:t>
            </w:r>
          </w:p>
        </w:tc>
        <w:tc>
          <w:tcPr>
            <w:tcW w:w="320" w:type="pct"/>
            <w:shd w:val="clear" w:color="auto" w:fill="auto"/>
            <w:noWrap/>
            <w:vAlign w:val="bottom"/>
          </w:tcPr>
          <w:p w:rsidR="00473AD9" w:rsidRPr="00EE553B" w:rsidRDefault="00C77CB2"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5</w:t>
            </w:r>
          </w:p>
        </w:tc>
        <w:tc>
          <w:tcPr>
            <w:tcW w:w="322" w:type="pct"/>
            <w:shd w:val="clear" w:color="auto" w:fill="auto"/>
            <w:noWrap/>
            <w:vAlign w:val="bottom"/>
          </w:tcPr>
          <w:p w:rsidR="00473AD9" w:rsidRPr="00EE553B" w:rsidRDefault="00C77CB2"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4</w:t>
            </w:r>
          </w:p>
        </w:tc>
        <w:tc>
          <w:tcPr>
            <w:tcW w:w="322" w:type="pct"/>
            <w:shd w:val="clear" w:color="auto" w:fill="auto"/>
            <w:noWrap/>
            <w:vAlign w:val="bottom"/>
          </w:tcPr>
          <w:p w:rsidR="00473AD9" w:rsidRPr="00EE553B" w:rsidRDefault="00C77CB2"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4</w:t>
            </w:r>
          </w:p>
        </w:tc>
        <w:tc>
          <w:tcPr>
            <w:tcW w:w="320" w:type="pct"/>
            <w:shd w:val="clear" w:color="auto" w:fill="auto"/>
            <w:noWrap/>
            <w:vAlign w:val="bottom"/>
          </w:tcPr>
          <w:p w:rsidR="00473AD9" w:rsidRPr="00EE553B" w:rsidRDefault="00C77CB2"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4</w:t>
            </w:r>
          </w:p>
        </w:tc>
        <w:tc>
          <w:tcPr>
            <w:tcW w:w="322" w:type="pct"/>
            <w:shd w:val="clear" w:color="auto" w:fill="auto"/>
            <w:noWrap/>
            <w:vAlign w:val="bottom"/>
          </w:tcPr>
          <w:p w:rsidR="00473AD9" w:rsidRPr="00EE553B" w:rsidRDefault="00C77CB2"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4</w:t>
            </w:r>
          </w:p>
        </w:tc>
        <w:tc>
          <w:tcPr>
            <w:tcW w:w="322" w:type="pct"/>
            <w:shd w:val="clear" w:color="auto" w:fill="auto"/>
            <w:noWrap/>
            <w:vAlign w:val="bottom"/>
          </w:tcPr>
          <w:p w:rsidR="00473AD9" w:rsidRPr="00EE553B" w:rsidRDefault="00C77CB2"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4</w:t>
            </w:r>
          </w:p>
        </w:tc>
        <w:tc>
          <w:tcPr>
            <w:tcW w:w="323" w:type="pct"/>
            <w:shd w:val="clear" w:color="auto" w:fill="auto"/>
            <w:noWrap/>
            <w:vAlign w:val="bottom"/>
          </w:tcPr>
          <w:p w:rsidR="00473AD9" w:rsidRPr="00EE553B" w:rsidRDefault="00C77CB2"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4</w:t>
            </w:r>
          </w:p>
        </w:tc>
        <w:tc>
          <w:tcPr>
            <w:tcW w:w="521" w:type="pct"/>
            <w:vMerge/>
            <w:vAlign w:val="bottom"/>
            <w:hideMark/>
          </w:tcPr>
          <w:p w:rsidR="00473AD9" w:rsidRPr="00EE553B" w:rsidRDefault="00473AD9" w:rsidP="006D10DF">
            <w:pPr>
              <w:spacing w:after="0" w:line="240" w:lineRule="auto"/>
              <w:jc w:val="center"/>
              <w:rPr>
                <w:rFonts w:ascii="Times New Roman" w:eastAsia="Times New Roman" w:hAnsi="Times New Roman" w:cs="Times New Roman"/>
                <w:color w:val="000000"/>
                <w:sz w:val="18"/>
                <w:szCs w:val="18"/>
                <w:lang w:eastAsia="es-EC"/>
              </w:rPr>
            </w:pPr>
          </w:p>
        </w:tc>
        <w:tc>
          <w:tcPr>
            <w:tcW w:w="243" w:type="pct"/>
            <w:vMerge/>
            <w:vAlign w:val="bottom"/>
          </w:tcPr>
          <w:p w:rsidR="00473AD9" w:rsidRPr="00EE553B" w:rsidRDefault="00473AD9" w:rsidP="006D10DF">
            <w:pPr>
              <w:spacing w:after="0" w:line="240" w:lineRule="auto"/>
              <w:jc w:val="center"/>
              <w:rPr>
                <w:rFonts w:ascii="Times New Roman" w:eastAsia="Times New Roman" w:hAnsi="Times New Roman" w:cs="Times New Roman"/>
                <w:color w:val="000000"/>
                <w:sz w:val="18"/>
                <w:szCs w:val="18"/>
                <w:lang w:eastAsia="es-EC"/>
              </w:rPr>
            </w:pPr>
          </w:p>
        </w:tc>
      </w:tr>
      <w:tr w:rsidR="00473AD9" w:rsidRPr="00F707CD" w:rsidTr="00EE553B">
        <w:trPr>
          <w:trHeight w:val="340"/>
          <w:jc w:val="center"/>
        </w:trPr>
        <w:tc>
          <w:tcPr>
            <w:tcW w:w="385" w:type="pct"/>
            <w:vMerge w:val="restart"/>
            <w:shd w:val="clear" w:color="auto" w:fill="auto"/>
            <w:noWrap/>
            <w:vAlign w:val="bottom"/>
            <w:hideMark/>
          </w:tcPr>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p>
          <w:p w:rsidR="00473AD9" w:rsidRPr="00EE553B" w:rsidRDefault="00473AD9" w:rsidP="006D10DF">
            <w:pPr>
              <w:spacing w:after="0" w:line="240" w:lineRule="auto"/>
              <w:ind w:right="-36"/>
              <w:jc w:val="center"/>
              <w:rPr>
                <w:rFonts w:ascii="Times New Roman" w:eastAsia="Times New Roman" w:hAnsi="Times New Roman" w:cs="Times New Roman"/>
                <w:b/>
                <w:sz w:val="18"/>
                <w:szCs w:val="18"/>
                <w:lang w:eastAsia="es-EC"/>
              </w:rPr>
            </w:pPr>
            <w:r w:rsidRPr="00EE553B">
              <w:rPr>
                <w:rFonts w:ascii="Times New Roman" w:eastAsia="Times New Roman" w:hAnsi="Times New Roman" w:cs="Times New Roman"/>
                <w:b/>
                <w:sz w:val="18"/>
                <w:szCs w:val="18"/>
                <w:lang w:eastAsia="es-EC"/>
              </w:rPr>
              <w:t>VP</w:t>
            </w:r>
          </w:p>
          <w:p w:rsidR="00C77CB2" w:rsidRPr="00EE553B" w:rsidRDefault="00DC3762" w:rsidP="006D10DF">
            <w:pPr>
              <w:spacing w:after="0" w:line="240" w:lineRule="auto"/>
              <w:ind w:right="-36"/>
              <w:jc w:val="center"/>
              <w:rPr>
                <w:rFonts w:ascii="Times New Roman" w:eastAsia="Times New Roman" w:hAnsi="Times New Roman" w:cs="Times New Roman"/>
                <w:b/>
                <w:color w:val="C00000"/>
                <w:sz w:val="18"/>
                <w:szCs w:val="18"/>
                <w:lang w:eastAsia="es-EC"/>
              </w:rPr>
            </w:pPr>
            <w:r w:rsidRPr="00EE553B">
              <w:rPr>
                <w:rFonts w:ascii="Times New Roman" w:eastAsia="Times New Roman" w:hAnsi="Times New Roman" w:cs="Times New Roman"/>
                <w:b/>
                <w:color w:val="000000"/>
                <w:sz w:val="18"/>
                <w:szCs w:val="18"/>
                <w:lang w:eastAsia="es-EC"/>
              </w:rPr>
              <w:t>(NS</w:t>
            </w:r>
            <w:r w:rsidR="006D10DF" w:rsidRPr="00EE553B">
              <w:rPr>
                <w:rFonts w:ascii="Times New Roman" w:eastAsia="Times New Roman" w:hAnsi="Times New Roman" w:cs="Times New Roman"/>
                <w:b/>
                <w:color w:val="000000"/>
                <w:sz w:val="18"/>
                <w:szCs w:val="18"/>
                <w:lang w:eastAsia="es-EC"/>
              </w:rPr>
              <w:t>)</w:t>
            </w:r>
          </w:p>
        </w:tc>
        <w:tc>
          <w:tcPr>
            <w:tcW w:w="281" w:type="pct"/>
            <w:shd w:val="clear" w:color="auto" w:fill="auto"/>
            <w:noWrap/>
            <w:vAlign w:val="bottom"/>
          </w:tcPr>
          <w:p w:rsidR="00473AD9" w:rsidRPr="00EE553B" w:rsidRDefault="00473AD9" w:rsidP="006D10DF">
            <w:pPr>
              <w:spacing w:after="0" w:line="240" w:lineRule="auto"/>
              <w:ind w:left="-104" w:right="-10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C77CB2" w:rsidRPr="00EE553B">
              <w:rPr>
                <w:rFonts w:ascii="Times New Roman" w:eastAsia="Times New Roman" w:hAnsi="Times New Roman" w:cs="Times New Roman"/>
                <w:sz w:val="18"/>
                <w:szCs w:val="18"/>
                <w:lang w:eastAsia="es-EC"/>
              </w:rPr>
              <w:t>5</w:t>
            </w:r>
            <w:r w:rsidRPr="00EE553B">
              <w:rPr>
                <w:rFonts w:ascii="Times New Roman" w:eastAsia="Times New Roman" w:hAnsi="Times New Roman" w:cs="Times New Roman"/>
                <w:sz w:val="18"/>
                <w:szCs w:val="18"/>
                <w:lang w:eastAsia="es-EC"/>
              </w:rPr>
              <w:t xml:space="preserve"> </w:t>
            </w:r>
          </w:p>
        </w:tc>
        <w:tc>
          <w:tcPr>
            <w:tcW w:w="354" w:type="pct"/>
            <w:shd w:val="clear" w:color="auto" w:fill="auto"/>
            <w:noWrap/>
            <w:vAlign w:val="bottom"/>
          </w:tcPr>
          <w:p w:rsidR="00473AD9" w:rsidRPr="00EE553B" w:rsidRDefault="00473AD9" w:rsidP="006D10DF">
            <w:pPr>
              <w:spacing w:after="0" w:line="240" w:lineRule="auto"/>
              <w:ind w:left="-3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C77CB2" w:rsidRPr="00EE553B">
              <w:rPr>
                <w:rFonts w:ascii="Times New Roman" w:eastAsia="Times New Roman" w:hAnsi="Times New Roman" w:cs="Times New Roman"/>
                <w:sz w:val="18"/>
                <w:szCs w:val="18"/>
                <w:lang w:eastAsia="es-EC"/>
              </w:rPr>
              <w:t>7</w:t>
            </w:r>
            <w:r w:rsidRPr="00EE553B">
              <w:rPr>
                <w:rFonts w:ascii="Times New Roman" w:eastAsia="Times New Roman" w:hAnsi="Times New Roman" w:cs="Times New Roman"/>
                <w:sz w:val="18"/>
                <w:szCs w:val="18"/>
                <w:lang w:eastAsia="es-EC"/>
              </w:rPr>
              <w:t xml:space="preserve"> </w:t>
            </w:r>
          </w:p>
        </w:tc>
        <w:tc>
          <w:tcPr>
            <w:tcW w:w="362" w:type="pct"/>
            <w:shd w:val="clear" w:color="auto" w:fill="auto"/>
            <w:noWrap/>
            <w:vAlign w:val="bottom"/>
          </w:tcPr>
          <w:p w:rsidR="00473AD9" w:rsidRPr="00EE553B" w:rsidRDefault="00473AD9" w:rsidP="006D10DF">
            <w:pPr>
              <w:spacing w:after="0" w:line="240" w:lineRule="auto"/>
              <w:ind w:left="-18" w:right="-3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DC3762" w:rsidRPr="00EE553B">
              <w:rPr>
                <w:rFonts w:ascii="Times New Roman" w:eastAsia="Times New Roman" w:hAnsi="Times New Roman" w:cs="Times New Roman"/>
                <w:sz w:val="18"/>
                <w:szCs w:val="18"/>
                <w:lang w:eastAsia="es-EC"/>
              </w:rPr>
              <w:t>2</w:t>
            </w:r>
            <w:r w:rsidRPr="00EE553B">
              <w:rPr>
                <w:rFonts w:ascii="Times New Roman" w:eastAsia="Times New Roman" w:hAnsi="Times New Roman" w:cs="Times New Roman"/>
                <w:sz w:val="18"/>
                <w:szCs w:val="18"/>
                <w:lang w:eastAsia="es-EC"/>
              </w:rPr>
              <w:t xml:space="preserve"> </w:t>
            </w:r>
          </w:p>
        </w:tc>
        <w:tc>
          <w:tcPr>
            <w:tcW w:w="314" w:type="pct"/>
            <w:shd w:val="clear" w:color="auto" w:fill="auto"/>
            <w:noWrap/>
            <w:vAlign w:val="bottom"/>
          </w:tcPr>
          <w:p w:rsidR="00473AD9" w:rsidRPr="00EE553B" w:rsidRDefault="00473AD9" w:rsidP="006D10DF">
            <w:pPr>
              <w:spacing w:after="0" w:line="240" w:lineRule="auto"/>
              <w:ind w:left="-40" w:right="-59"/>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DC3762" w:rsidRPr="00EE553B">
              <w:rPr>
                <w:rFonts w:ascii="Times New Roman" w:eastAsia="Times New Roman" w:hAnsi="Times New Roman" w:cs="Times New Roman"/>
                <w:sz w:val="18"/>
                <w:szCs w:val="18"/>
                <w:lang w:eastAsia="es-EC"/>
              </w:rPr>
              <w:t>1</w:t>
            </w:r>
            <w:r w:rsidRPr="00EE553B">
              <w:rPr>
                <w:rFonts w:ascii="Times New Roman" w:eastAsia="Times New Roman" w:hAnsi="Times New Roman" w:cs="Times New Roman"/>
                <w:sz w:val="18"/>
                <w:szCs w:val="18"/>
                <w:lang w:eastAsia="es-EC"/>
              </w:rPr>
              <w:t xml:space="preserve"> </w:t>
            </w:r>
          </w:p>
        </w:tc>
        <w:tc>
          <w:tcPr>
            <w:tcW w:w="290" w:type="pct"/>
            <w:shd w:val="clear" w:color="auto" w:fill="auto"/>
            <w:noWrap/>
            <w:vAlign w:val="bottom"/>
          </w:tcPr>
          <w:p w:rsidR="00473AD9" w:rsidRPr="00EE553B" w:rsidRDefault="00473AD9" w:rsidP="006D10DF">
            <w:pPr>
              <w:spacing w:after="0" w:line="240" w:lineRule="auto"/>
              <w:ind w:left="-81" w:right="-25"/>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DC3762" w:rsidRPr="00EE553B">
              <w:rPr>
                <w:rFonts w:ascii="Times New Roman" w:eastAsia="Times New Roman" w:hAnsi="Times New Roman" w:cs="Times New Roman"/>
                <w:sz w:val="18"/>
                <w:szCs w:val="18"/>
                <w:lang w:eastAsia="es-EC"/>
              </w:rPr>
              <w:t>10</w:t>
            </w:r>
          </w:p>
        </w:tc>
        <w:tc>
          <w:tcPr>
            <w:tcW w:w="320" w:type="pct"/>
            <w:shd w:val="clear" w:color="auto" w:fill="auto"/>
            <w:noWrap/>
            <w:vAlign w:val="bottom"/>
          </w:tcPr>
          <w:p w:rsidR="00473AD9" w:rsidRPr="00EE553B" w:rsidRDefault="00473AD9" w:rsidP="006D10DF">
            <w:pPr>
              <w:spacing w:after="0" w:line="240" w:lineRule="auto"/>
              <w:ind w:left="-115" w:right="-133"/>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DC3762" w:rsidRPr="00EE553B">
              <w:rPr>
                <w:rFonts w:ascii="Times New Roman" w:eastAsia="Times New Roman" w:hAnsi="Times New Roman" w:cs="Times New Roman"/>
                <w:sz w:val="18"/>
                <w:szCs w:val="18"/>
                <w:lang w:eastAsia="es-EC"/>
              </w:rPr>
              <w:t>9</w:t>
            </w:r>
          </w:p>
        </w:tc>
        <w:tc>
          <w:tcPr>
            <w:tcW w:w="322" w:type="pct"/>
            <w:shd w:val="clear" w:color="auto" w:fill="auto"/>
            <w:noWrap/>
            <w:vAlign w:val="bottom"/>
          </w:tcPr>
          <w:p w:rsidR="00473AD9" w:rsidRPr="00EE553B" w:rsidRDefault="00473AD9" w:rsidP="006D10DF">
            <w:pPr>
              <w:spacing w:after="0" w:line="240" w:lineRule="auto"/>
              <w:ind w:left="-149" w:right="-77"/>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DC3762" w:rsidRPr="00EE553B">
              <w:rPr>
                <w:rFonts w:ascii="Times New Roman" w:eastAsia="Times New Roman" w:hAnsi="Times New Roman" w:cs="Times New Roman"/>
                <w:sz w:val="18"/>
                <w:szCs w:val="18"/>
                <w:lang w:eastAsia="es-EC"/>
              </w:rPr>
              <w:t>3</w:t>
            </w:r>
            <w:r w:rsidRPr="00EE553B">
              <w:rPr>
                <w:rFonts w:ascii="Times New Roman" w:eastAsia="Times New Roman" w:hAnsi="Times New Roman" w:cs="Times New Roman"/>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63"/>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DC3762" w:rsidRPr="00EE553B">
              <w:rPr>
                <w:rFonts w:ascii="Times New Roman" w:eastAsia="Times New Roman" w:hAnsi="Times New Roman" w:cs="Times New Roman"/>
                <w:sz w:val="18"/>
                <w:szCs w:val="18"/>
                <w:lang w:eastAsia="es-EC"/>
              </w:rPr>
              <w:t>11</w:t>
            </w:r>
            <w:r w:rsidRPr="00EE553B">
              <w:rPr>
                <w:rFonts w:ascii="Times New Roman" w:eastAsia="Times New Roman" w:hAnsi="Times New Roman" w:cs="Times New Roman"/>
                <w:sz w:val="18"/>
                <w:szCs w:val="18"/>
                <w:lang w:eastAsia="es-EC"/>
              </w:rPr>
              <w:t xml:space="preserve"> </w:t>
            </w:r>
          </w:p>
        </w:tc>
        <w:tc>
          <w:tcPr>
            <w:tcW w:w="320" w:type="pct"/>
            <w:shd w:val="clear" w:color="auto" w:fill="auto"/>
            <w:noWrap/>
            <w:vAlign w:val="bottom"/>
          </w:tcPr>
          <w:p w:rsidR="00473AD9" w:rsidRPr="00EE553B" w:rsidRDefault="00473AD9" w:rsidP="006D10DF">
            <w:pPr>
              <w:spacing w:after="0" w:line="240" w:lineRule="auto"/>
              <w:ind w:left="-24" w:right="-1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DC3762" w:rsidRPr="00EE553B">
              <w:rPr>
                <w:rFonts w:ascii="Times New Roman" w:eastAsia="Times New Roman" w:hAnsi="Times New Roman" w:cs="Times New Roman"/>
                <w:sz w:val="18"/>
                <w:szCs w:val="18"/>
                <w:lang w:eastAsia="es-EC"/>
              </w:rPr>
              <w:t>6</w:t>
            </w:r>
          </w:p>
        </w:tc>
        <w:tc>
          <w:tcPr>
            <w:tcW w:w="322" w:type="pct"/>
            <w:shd w:val="clear" w:color="auto" w:fill="auto"/>
            <w:noWrap/>
            <w:vAlign w:val="bottom"/>
          </w:tcPr>
          <w:p w:rsidR="00473AD9" w:rsidRPr="00EE553B" w:rsidRDefault="00473AD9" w:rsidP="006D10DF">
            <w:pPr>
              <w:spacing w:after="0" w:line="240" w:lineRule="auto"/>
              <w:ind w:left="-126" w:right="-5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DC3762" w:rsidRPr="00EE553B">
              <w:rPr>
                <w:rFonts w:ascii="Times New Roman" w:eastAsia="Times New Roman" w:hAnsi="Times New Roman" w:cs="Times New Roman"/>
                <w:sz w:val="18"/>
                <w:szCs w:val="18"/>
                <w:lang w:eastAsia="es-EC"/>
              </w:rPr>
              <w:t>4</w:t>
            </w:r>
            <w:r w:rsidRPr="00EE553B">
              <w:rPr>
                <w:rFonts w:ascii="Times New Roman" w:eastAsia="Times New Roman" w:hAnsi="Times New Roman" w:cs="Times New Roman"/>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8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C77CB2" w:rsidRPr="00EE553B">
              <w:rPr>
                <w:rFonts w:ascii="Times New Roman" w:eastAsia="Times New Roman" w:hAnsi="Times New Roman" w:cs="Times New Roman"/>
                <w:sz w:val="18"/>
                <w:szCs w:val="18"/>
                <w:lang w:eastAsia="es-EC"/>
              </w:rPr>
              <w:t>8</w:t>
            </w:r>
            <w:r w:rsidRPr="00EE553B">
              <w:rPr>
                <w:rFonts w:ascii="Times New Roman" w:eastAsia="Times New Roman" w:hAnsi="Times New Roman" w:cs="Times New Roman"/>
                <w:sz w:val="18"/>
                <w:szCs w:val="18"/>
                <w:lang w:eastAsia="es-EC"/>
              </w:rPr>
              <w:t xml:space="preserve"> </w:t>
            </w:r>
          </w:p>
        </w:tc>
        <w:tc>
          <w:tcPr>
            <w:tcW w:w="323" w:type="pct"/>
            <w:shd w:val="clear" w:color="auto" w:fill="auto"/>
            <w:noWrap/>
            <w:vAlign w:val="bottom"/>
          </w:tcPr>
          <w:p w:rsidR="00473AD9" w:rsidRPr="00EE553B" w:rsidRDefault="00473AD9" w:rsidP="006D10DF">
            <w:pPr>
              <w:spacing w:after="0" w:line="240" w:lineRule="auto"/>
              <w:ind w:left="-4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T</w:t>
            </w:r>
            <w:r w:rsidR="002071D3" w:rsidRPr="00EE553B">
              <w:rPr>
                <w:rFonts w:ascii="Times New Roman" w:eastAsia="Times New Roman" w:hAnsi="Times New Roman" w:cs="Times New Roman"/>
                <w:sz w:val="18"/>
                <w:szCs w:val="18"/>
                <w:lang w:eastAsia="es-EC"/>
              </w:rPr>
              <w:t>1</w:t>
            </w:r>
            <w:r w:rsidR="00DC3762" w:rsidRPr="00EE553B">
              <w:rPr>
                <w:rFonts w:ascii="Times New Roman" w:eastAsia="Times New Roman" w:hAnsi="Times New Roman" w:cs="Times New Roman"/>
                <w:sz w:val="18"/>
                <w:szCs w:val="18"/>
                <w:lang w:eastAsia="es-EC"/>
              </w:rPr>
              <w:t>2</w:t>
            </w:r>
          </w:p>
        </w:tc>
        <w:tc>
          <w:tcPr>
            <w:tcW w:w="521" w:type="pct"/>
            <w:vMerge w:val="restart"/>
            <w:shd w:val="clear" w:color="auto" w:fill="auto"/>
            <w:noWrap/>
            <w:vAlign w:val="bottom"/>
            <w:hideMark/>
          </w:tcPr>
          <w:p w:rsidR="00473AD9" w:rsidRPr="00EE553B" w:rsidRDefault="00D568E5" w:rsidP="006D10DF">
            <w:pPr>
              <w:spacing w:after="0" w:line="240" w:lineRule="auto"/>
              <w:ind w:left="-79" w:right="-5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10 </w:t>
            </w:r>
            <w:r w:rsidR="00473AD9" w:rsidRPr="00EE553B">
              <w:rPr>
                <w:rFonts w:ascii="Times New Roman" w:eastAsia="Times New Roman" w:hAnsi="Times New Roman" w:cs="Times New Roman"/>
                <w:color w:val="000000"/>
                <w:sz w:val="18"/>
                <w:szCs w:val="18"/>
                <w:lang w:eastAsia="es-EC"/>
              </w:rPr>
              <w:t>vainas</w:t>
            </w:r>
          </w:p>
        </w:tc>
        <w:tc>
          <w:tcPr>
            <w:tcW w:w="243" w:type="pct"/>
            <w:vMerge w:val="restart"/>
            <w:shd w:val="clear" w:color="auto" w:fill="auto"/>
            <w:noWrap/>
            <w:vAlign w:val="bottom"/>
          </w:tcPr>
          <w:p w:rsidR="00473AD9" w:rsidRPr="00EE553B" w:rsidRDefault="00DC3762" w:rsidP="006D10DF">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10.55</w:t>
            </w:r>
          </w:p>
        </w:tc>
      </w:tr>
      <w:tr w:rsidR="00473AD9" w:rsidRPr="00F707CD" w:rsidTr="00EE553B">
        <w:trPr>
          <w:trHeight w:val="340"/>
          <w:jc w:val="center"/>
        </w:trPr>
        <w:tc>
          <w:tcPr>
            <w:tcW w:w="385" w:type="pct"/>
            <w:vMerge/>
            <w:vAlign w:val="bottom"/>
            <w:hideMark/>
          </w:tcPr>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p>
        </w:tc>
        <w:tc>
          <w:tcPr>
            <w:tcW w:w="281" w:type="pct"/>
            <w:shd w:val="clear" w:color="auto" w:fill="auto"/>
            <w:noWrap/>
            <w:vAlign w:val="bottom"/>
          </w:tcPr>
          <w:p w:rsidR="00473AD9" w:rsidRPr="00EE553B" w:rsidRDefault="00DC3762" w:rsidP="006D10DF">
            <w:pPr>
              <w:spacing w:after="0" w:line="240" w:lineRule="auto"/>
              <w:ind w:left="-106" w:right="-10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11</w:t>
            </w:r>
          </w:p>
        </w:tc>
        <w:tc>
          <w:tcPr>
            <w:tcW w:w="354" w:type="pct"/>
            <w:shd w:val="clear" w:color="auto" w:fill="auto"/>
            <w:noWrap/>
            <w:vAlign w:val="bottom"/>
          </w:tcPr>
          <w:p w:rsidR="00473AD9" w:rsidRPr="00EE553B" w:rsidRDefault="00DC3762" w:rsidP="006D10DF">
            <w:pPr>
              <w:spacing w:after="0" w:line="240" w:lineRule="auto"/>
              <w:ind w:left="-3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11</w:t>
            </w:r>
          </w:p>
        </w:tc>
        <w:tc>
          <w:tcPr>
            <w:tcW w:w="362" w:type="pct"/>
            <w:shd w:val="clear" w:color="auto" w:fill="auto"/>
            <w:noWrap/>
            <w:vAlign w:val="bottom"/>
          </w:tcPr>
          <w:p w:rsidR="00473AD9" w:rsidRPr="00EE553B" w:rsidRDefault="00DC3762" w:rsidP="006D10DF">
            <w:pPr>
              <w:spacing w:after="0" w:line="240" w:lineRule="auto"/>
              <w:ind w:left="-18" w:right="-3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11</w:t>
            </w:r>
          </w:p>
        </w:tc>
        <w:tc>
          <w:tcPr>
            <w:tcW w:w="314" w:type="pct"/>
            <w:shd w:val="clear" w:color="auto" w:fill="auto"/>
            <w:noWrap/>
            <w:vAlign w:val="bottom"/>
          </w:tcPr>
          <w:p w:rsidR="00473AD9" w:rsidRPr="00EE553B" w:rsidRDefault="00DC3762" w:rsidP="006D10DF">
            <w:pPr>
              <w:spacing w:after="0" w:line="240" w:lineRule="auto"/>
              <w:ind w:left="-40" w:right="-59"/>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11</w:t>
            </w:r>
          </w:p>
        </w:tc>
        <w:tc>
          <w:tcPr>
            <w:tcW w:w="290" w:type="pct"/>
            <w:shd w:val="clear" w:color="auto" w:fill="auto"/>
            <w:noWrap/>
            <w:vAlign w:val="bottom"/>
          </w:tcPr>
          <w:p w:rsidR="00473AD9" w:rsidRPr="00EE553B" w:rsidRDefault="00DC3762" w:rsidP="006D10DF">
            <w:pPr>
              <w:spacing w:after="0" w:line="240" w:lineRule="auto"/>
              <w:ind w:left="-81" w:right="-25"/>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10</w:t>
            </w:r>
          </w:p>
        </w:tc>
        <w:tc>
          <w:tcPr>
            <w:tcW w:w="320" w:type="pct"/>
            <w:shd w:val="clear" w:color="auto" w:fill="auto"/>
            <w:noWrap/>
            <w:vAlign w:val="bottom"/>
          </w:tcPr>
          <w:p w:rsidR="00473AD9" w:rsidRPr="00EE553B" w:rsidRDefault="00DC3762" w:rsidP="006D10DF">
            <w:pPr>
              <w:spacing w:after="0" w:line="240" w:lineRule="auto"/>
              <w:ind w:left="-115" w:right="-133"/>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10</w:t>
            </w:r>
          </w:p>
        </w:tc>
        <w:tc>
          <w:tcPr>
            <w:tcW w:w="322" w:type="pct"/>
            <w:shd w:val="clear" w:color="auto" w:fill="auto"/>
            <w:noWrap/>
            <w:vAlign w:val="bottom"/>
          </w:tcPr>
          <w:p w:rsidR="00473AD9" w:rsidRPr="00EE553B" w:rsidRDefault="00DC3762" w:rsidP="006D10DF">
            <w:pPr>
              <w:spacing w:after="0" w:line="240" w:lineRule="auto"/>
              <w:ind w:left="-149" w:right="-77"/>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10</w:t>
            </w:r>
          </w:p>
        </w:tc>
        <w:tc>
          <w:tcPr>
            <w:tcW w:w="322" w:type="pct"/>
            <w:shd w:val="clear" w:color="auto" w:fill="auto"/>
            <w:noWrap/>
            <w:vAlign w:val="bottom"/>
          </w:tcPr>
          <w:p w:rsidR="00473AD9" w:rsidRPr="00EE553B" w:rsidRDefault="00DC3762" w:rsidP="006D10DF">
            <w:pPr>
              <w:spacing w:after="0" w:line="240" w:lineRule="auto"/>
              <w:ind w:left="-63"/>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10</w:t>
            </w:r>
          </w:p>
        </w:tc>
        <w:tc>
          <w:tcPr>
            <w:tcW w:w="320" w:type="pct"/>
            <w:shd w:val="clear" w:color="auto" w:fill="auto"/>
            <w:noWrap/>
            <w:vAlign w:val="bottom"/>
          </w:tcPr>
          <w:p w:rsidR="00473AD9" w:rsidRPr="00EE553B" w:rsidRDefault="00DC3762" w:rsidP="006D10DF">
            <w:pPr>
              <w:spacing w:after="0" w:line="240" w:lineRule="auto"/>
              <w:ind w:left="-24" w:right="-1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10</w:t>
            </w:r>
          </w:p>
        </w:tc>
        <w:tc>
          <w:tcPr>
            <w:tcW w:w="322" w:type="pct"/>
            <w:shd w:val="clear" w:color="auto" w:fill="auto"/>
            <w:noWrap/>
            <w:vAlign w:val="bottom"/>
          </w:tcPr>
          <w:p w:rsidR="00473AD9" w:rsidRPr="00EE553B" w:rsidRDefault="00DC3762" w:rsidP="006D10DF">
            <w:pPr>
              <w:spacing w:after="0" w:line="240" w:lineRule="auto"/>
              <w:ind w:left="-126" w:right="-54"/>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9</w:t>
            </w:r>
          </w:p>
        </w:tc>
        <w:tc>
          <w:tcPr>
            <w:tcW w:w="322" w:type="pct"/>
            <w:shd w:val="clear" w:color="auto" w:fill="auto"/>
            <w:noWrap/>
            <w:vAlign w:val="bottom"/>
          </w:tcPr>
          <w:p w:rsidR="00473AD9" w:rsidRPr="00EE553B" w:rsidRDefault="00DC3762" w:rsidP="006D10DF">
            <w:pPr>
              <w:spacing w:after="0" w:line="240" w:lineRule="auto"/>
              <w:ind w:left="-8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9</w:t>
            </w:r>
          </w:p>
        </w:tc>
        <w:tc>
          <w:tcPr>
            <w:tcW w:w="323" w:type="pct"/>
            <w:shd w:val="clear" w:color="auto" w:fill="auto"/>
            <w:noWrap/>
            <w:vAlign w:val="bottom"/>
          </w:tcPr>
          <w:p w:rsidR="00473AD9" w:rsidRPr="00EE553B" w:rsidRDefault="00DC3762" w:rsidP="006D10DF">
            <w:pPr>
              <w:spacing w:after="0" w:line="240" w:lineRule="auto"/>
              <w:ind w:left="-46"/>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9</w:t>
            </w:r>
          </w:p>
        </w:tc>
        <w:tc>
          <w:tcPr>
            <w:tcW w:w="521" w:type="pct"/>
            <w:vMerge/>
            <w:vAlign w:val="bottom"/>
            <w:hideMark/>
          </w:tcPr>
          <w:p w:rsidR="00473AD9" w:rsidRPr="00EE553B" w:rsidRDefault="00473AD9" w:rsidP="006D10DF">
            <w:pPr>
              <w:spacing w:after="0" w:line="240" w:lineRule="auto"/>
              <w:ind w:left="-79" w:right="-53"/>
              <w:jc w:val="center"/>
              <w:rPr>
                <w:rFonts w:ascii="Times New Roman" w:eastAsia="Times New Roman" w:hAnsi="Times New Roman" w:cs="Times New Roman"/>
                <w:color w:val="000000"/>
                <w:sz w:val="18"/>
                <w:szCs w:val="18"/>
                <w:lang w:eastAsia="es-EC"/>
              </w:rPr>
            </w:pPr>
          </w:p>
        </w:tc>
        <w:tc>
          <w:tcPr>
            <w:tcW w:w="243" w:type="pct"/>
            <w:vMerge/>
            <w:vAlign w:val="bottom"/>
          </w:tcPr>
          <w:p w:rsidR="00473AD9" w:rsidRPr="00EE553B" w:rsidRDefault="00473AD9" w:rsidP="006D10DF">
            <w:pPr>
              <w:spacing w:after="0" w:line="240" w:lineRule="auto"/>
              <w:jc w:val="center"/>
              <w:rPr>
                <w:rFonts w:ascii="Times New Roman" w:eastAsia="Times New Roman" w:hAnsi="Times New Roman" w:cs="Times New Roman"/>
                <w:color w:val="000000"/>
                <w:sz w:val="18"/>
                <w:szCs w:val="18"/>
                <w:lang w:eastAsia="es-EC"/>
              </w:rPr>
            </w:pPr>
          </w:p>
        </w:tc>
      </w:tr>
      <w:tr w:rsidR="00473AD9" w:rsidRPr="00F707CD" w:rsidTr="00EE553B">
        <w:trPr>
          <w:trHeight w:val="340"/>
          <w:jc w:val="center"/>
        </w:trPr>
        <w:tc>
          <w:tcPr>
            <w:tcW w:w="385" w:type="pct"/>
            <w:vMerge w:val="restart"/>
            <w:shd w:val="clear" w:color="auto" w:fill="auto"/>
            <w:noWrap/>
            <w:vAlign w:val="bottom"/>
            <w:hideMark/>
          </w:tcPr>
          <w:p w:rsidR="00C77CB2" w:rsidRPr="00EE553B" w:rsidRDefault="00C77CB2" w:rsidP="006D10DF">
            <w:pPr>
              <w:spacing w:after="0" w:line="240" w:lineRule="auto"/>
              <w:ind w:right="-36"/>
              <w:jc w:val="center"/>
              <w:rPr>
                <w:rFonts w:ascii="Times New Roman" w:eastAsia="Times New Roman" w:hAnsi="Times New Roman" w:cs="Times New Roman"/>
                <w:b/>
                <w:color w:val="000000"/>
                <w:sz w:val="18"/>
                <w:szCs w:val="18"/>
                <w:lang w:eastAsia="es-EC"/>
              </w:rPr>
            </w:pPr>
          </w:p>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V %</w:t>
            </w:r>
          </w:p>
          <w:p w:rsidR="00473AD9" w:rsidRPr="00EE553B" w:rsidRDefault="001A4152"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(NS)</w:t>
            </w:r>
          </w:p>
        </w:tc>
        <w:tc>
          <w:tcPr>
            <w:tcW w:w="281" w:type="pct"/>
            <w:shd w:val="clear" w:color="auto" w:fill="auto"/>
            <w:noWrap/>
            <w:vAlign w:val="bottom"/>
          </w:tcPr>
          <w:p w:rsidR="00473AD9" w:rsidRPr="00EE553B" w:rsidRDefault="00473AD9"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2D4582" w:rsidRPr="00EE553B">
              <w:rPr>
                <w:rFonts w:ascii="Times New Roman" w:eastAsia="Times New Roman" w:hAnsi="Times New Roman" w:cs="Times New Roman"/>
                <w:color w:val="000000"/>
                <w:sz w:val="18"/>
                <w:szCs w:val="18"/>
                <w:lang w:eastAsia="es-EC"/>
              </w:rPr>
              <w:t>4</w:t>
            </w:r>
          </w:p>
        </w:tc>
        <w:tc>
          <w:tcPr>
            <w:tcW w:w="354" w:type="pct"/>
            <w:shd w:val="clear" w:color="auto" w:fill="auto"/>
            <w:noWrap/>
            <w:vAlign w:val="bottom"/>
          </w:tcPr>
          <w:p w:rsidR="00473AD9" w:rsidRPr="00EE553B" w:rsidRDefault="00473AD9"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2D4582" w:rsidRPr="00EE553B">
              <w:rPr>
                <w:rFonts w:ascii="Times New Roman" w:eastAsia="Times New Roman" w:hAnsi="Times New Roman" w:cs="Times New Roman"/>
                <w:color w:val="000000"/>
                <w:sz w:val="18"/>
                <w:szCs w:val="18"/>
                <w:lang w:eastAsia="es-EC"/>
              </w:rPr>
              <w:t>9</w:t>
            </w:r>
          </w:p>
        </w:tc>
        <w:tc>
          <w:tcPr>
            <w:tcW w:w="362" w:type="pct"/>
            <w:shd w:val="clear" w:color="auto" w:fill="auto"/>
            <w:noWrap/>
            <w:vAlign w:val="bottom"/>
          </w:tcPr>
          <w:p w:rsidR="00473AD9" w:rsidRPr="00EE553B" w:rsidRDefault="00473AD9"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2317B9" w:rsidRPr="00EE553B">
              <w:rPr>
                <w:rFonts w:ascii="Times New Roman" w:eastAsia="Times New Roman" w:hAnsi="Times New Roman" w:cs="Times New Roman"/>
                <w:color w:val="000000"/>
                <w:sz w:val="18"/>
                <w:szCs w:val="18"/>
                <w:lang w:eastAsia="es-EC"/>
              </w:rPr>
              <w:t>8</w:t>
            </w:r>
          </w:p>
        </w:tc>
        <w:tc>
          <w:tcPr>
            <w:tcW w:w="314" w:type="pct"/>
            <w:shd w:val="clear" w:color="auto" w:fill="auto"/>
            <w:noWrap/>
            <w:vAlign w:val="bottom"/>
          </w:tcPr>
          <w:p w:rsidR="00473AD9" w:rsidRPr="00EE553B" w:rsidRDefault="00473AD9"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2D4582" w:rsidRPr="00EE553B">
              <w:rPr>
                <w:rFonts w:ascii="Times New Roman" w:eastAsia="Times New Roman" w:hAnsi="Times New Roman" w:cs="Times New Roman"/>
                <w:color w:val="000000"/>
                <w:sz w:val="18"/>
                <w:szCs w:val="18"/>
                <w:lang w:eastAsia="es-EC"/>
              </w:rPr>
              <w:t>12</w:t>
            </w:r>
            <w:r w:rsidRPr="00EE553B">
              <w:rPr>
                <w:rFonts w:ascii="Times New Roman" w:eastAsia="Times New Roman" w:hAnsi="Times New Roman" w:cs="Times New Roman"/>
                <w:color w:val="000000"/>
                <w:sz w:val="18"/>
                <w:szCs w:val="18"/>
                <w:lang w:eastAsia="es-EC"/>
              </w:rPr>
              <w:t xml:space="preserve"> </w:t>
            </w:r>
          </w:p>
        </w:tc>
        <w:tc>
          <w:tcPr>
            <w:tcW w:w="290" w:type="pct"/>
            <w:shd w:val="clear" w:color="auto" w:fill="auto"/>
            <w:noWrap/>
            <w:vAlign w:val="bottom"/>
          </w:tcPr>
          <w:p w:rsidR="00473AD9" w:rsidRPr="00EE553B" w:rsidRDefault="002D4582"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T11</w:t>
            </w:r>
          </w:p>
        </w:tc>
        <w:tc>
          <w:tcPr>
            <w:tcW w:w="320" w:type="pct"/>
            <w:shd w:val="clear" w:color="auto" w:fill="auto"/>
            <w:noWrap/>
            <w:vAlign w:val="bottom"/>
          </w:tcPr>
          <w:p w:rsidR="00473AD9" w:rsidRPr="00EE553B" w:rsidRDefault="00473AD9"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2D4582" w:rsidRPr="00EE553B">
              <w:rPr>
                <w:rFonts w:ascii="Times New Roman" w:eastAsia="Times New Roman" w:hAnsi="Times New Roman" w:cs="Times New Roman"/>
                <w:color w:val="000000"/>
                <w:sz w:val="18"/>
                <w:szCs w:val="18"/>
                <w:lang w:eastAsia="es-EC"/>
              </w:rPr>
              <w:t>10</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2D4582"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T7</w:t>
            </w:r>
          </w:p>
        </w:tc>
        <w:tc>
          <w:tcPr>
            <w:tcW w:w="322" w:type="pct"/>
            <w:shd w:val="clear" w:color="auto" w:fill="auto"/>
            <w:noWrap/>
            <w:vAlign w:val="bottom"/>
          </w:tcPr>
          <w:p w:rsidR="00473AD9" w:rsidRPr="00EE553B" w:rsidRDefault="00473AD9"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77CB2" w:rsidRPr="00EE553B">
              <w:rPr>
                <w:rFonts w:ascii="Times New Roman" w:eastAsia="Times New Roman" w:hAnsi="Times New Roman" w:cs="Times New Roman"/>
                <w:color w:val="000000"/>
                <w:sz w:val="18"/>
                <w:szCs w:val="18"/>
                <w:lang w:eastAsia="es-EC"/>
              </w:rPr>
              <w:t>1</w:t>
            </w:r>
            <w:r w:rsidRPr="00EE553B">
              <w:rPr>
                <w:rFonts w:ascii="Times New Roman" w:eastAsia="Times New Roman" w:hAnsi="Times New Roman" w:cs="Times New Roman"/>
                <w:color w:val="000000"/>
                <w:sz w:val="18"/>
                <w:szCs w:val="18"/>
                <w:lang w:eastAsia="es-EC"/>
              </w:rPr>
              <w:t xml:space="preserve"> </w:t>
            </w:r>
          </w:p>
        </w:tc>
        <w:tc>
          <w:tcPr>
            <w:tcW w:w="320" w:type="pct"/>
            <w:shd w:val="clear" w:color="auto" w:fill="auto"/>
            <w:noWrap/>
            <w:vAlign w:val="bottom"/>
          </w:tcPr>
          <w:p w:rsidR="00473AD9" w:rsidRPr="00EE553B" w:rsidRDefault="00473AD9"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2D4582" w:rsidRPr="00EE553B">
              <w:rPr>
                <w:rFonts w:ascii="Times New Roman" w:eastAsia="Times New Roman" w:hAnsi="Times New Roman" w:cs="Times New Roman"/>
                <w:color w:val="000000"/>
                <w:sz w:val="18"/>
                <w:szCs w:val="18"/>
                <w:lang w:eastAsia="es-EC"/>
              </w:rPr>
              <w:t>2</w:t>
            </w:r>
          </w:p>
        </w:tc>
        <w:tc>
          <w:tcPr>
            <w:tcW w:w="322" w:type="pct"/>
            <w:shd w:val="clear" w:color="auto" w:fill="auto"/>
            <w:noWrap/>
            <w:vAlign w:val="bottom"/>
          </w:tcPr>
          <w:p w:rsidR="00473AD9" w:rsidRPr="00EE553B" w:rsidRDefault="00473AD9"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2D4582" w:rsidRPr="00EE553B">
              <w:rPr>
                <w:rFonts w:ascii="Times New Roman" w:eastAsia="Times New Roman" w:hAnsi="Times New Roman" w:cs="Times New Roman"/>
                <w:color w:val="000000"/>
                <w:sz w:val="18"/>
                <w:szCs w:val="18"/>
                <w:lang w:eastAsia="es-EC"/>
              </w:rPr>
              <w:t>3</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2D4582" w:rsidRPr="00EE553B">
              <w:rPr>
                <w:rFonts w:ascii="Times New Roman" w:eastAsia="Times New Roman" w:hAnsi="Times New Roman" w:cs="Times New Roman"/>
                <w:color w:val="000000"/>
                <w:sz w:val="18"/>
                <w:szCs w:val="18"/>
                <w:lang w:eastAsia="es-EC"/>
              </w:rPr>
              <w:t>5</w:t>
            </w:r>
          </w:p>
        </w:tc>
        <w:tc>
          <w:tcPr>
            <w:tcW w:w="323" w:type="pct"/>
            <w:shd w:val="clear" w:color="auto" w:fill="auto"/>
            <w:noWrap/>
            <w:vAlign w:val="bottom"/>
          </w:tcPr>
          <w:p w:rsidR="00473AD9" w:rsidRPr="00EE553B" w:rsidRDefault="00473AD9"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2D4582" w:rsidRPr="00EE553B">
              <w:rPr>
                <w:rFonts w:ascii="Times New Roman" w:eastAsia="Times New Roman" w:hAnsi="Times New Roman" w:cs="Times New Roman"/>
                <w:color w:val="000000"/>
                <w:sz w:val="18"/>
                <w:szCs w:val="18"/>
                <w:lang w:eastAsia="es-EC"/>
              </w:rPr>
              <w:t>6</w:t>
            </w:r>
            <w:r w:rsidRPr="00EE553B">
              <w:rPr>
                <w:rFonts w:ascii="Times New Roman" w:eastAsia="Times New Roman" w:hAnsi="Times New Roman" w:cs="Times New Roman"/>
                <w:color w:val="000000"/>
                <w:sz w:val="18"/>
                <w:szCs w:val="18"/>
                <w:lang w:eastAsia="es-EC"/>
              </w:rPr>
              <w:t xml:space="preserve"> </w:t>
            </w:r>
          </w:p>
        </w:tc>
        <w:tc>
          <w:tcPr>
            <w:tcW w:w="521" w:type="pct"/>
            <w:vMerge w:val="restart"/>
            <w:shd w:val="clear" w:color="auto" w:fill="auto"/>
            <w:noWrap/>
            <w:vAlign w:val="bottom"/>
            <w:hideMark/>
          </w:tcPr>
          <w:p w:rsidR="00473AD9" w:rsidRPr="00EE553B" w:rsidRDefault="00D568E5" w:rsidP="006D10DF">
            <w:pPr>
              <w:spacing w:after="0" w:line="240" w:lineRule="auto"/>
              <w:ind w:left="-79" w:right="-5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9.7 </w:t>
            </w:r>
            <w:r w:rsidR="00473AD9" w:rsidRPr="00EE553B">
              <w:rPr>
                <w:rFonts w:ascii="Times New Roman" w:eastAsia="Times New Roman" w:hAnsi="Times New Roman" w:cs="Times New Roman"/>
                <w:color w:val="000000"/>
                <w:sz w:val="18"/>
                <w:szCs w:val="18"/>
                <w:lang w:eastAsia="es-EC"/>
              </w:rPr>
              <w:t>%</w:t>
            </w:r>
          </w:p>
        </w:tc>
        <w:tc>
          <w:tcPr>
            <w:tcW w:w="243" w:type="pct"/>
            <w:vMerge w:val="restart"/>
            <w:shd w:val="clear" w:color="auto" w:fill="auto"/>
            <w:noWrap/>
            <w:vAlign w:val="bottom"/>
          </w:tcPr>
          <w:p w:rsidR="00473AD9" w:rsidRPr="00EE553B" w:rsidRDefault="002D4582" w:rsidP="002D4582">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6</w:t>
            </w:r>
            <w:r w:rsidR="00D576BC" w:rsidRPr="00EE553B">
              <w:rPr>
                <w:rFonts w:ascii="Times New Roman" w:eastAsia="Times New Roman" w:hAnsi="Times New Roman" w:cs="Times New Roman"/>
                <w:color w:val="000000"/>
                <w:sz w:val="18"/>
                <w:szCs w:val="18"/>
                <w:lang w:eastAsia="es-EC"/>
              </w:rPr>
              <w:t>.</w:t>
            </w:r>
            <w:r w:rsidRPr="00EE553B">
              <w:rPr>
                <w:rFonts w:ascii="Times New Roman" w:eastAsia="Times New Roman" w:hAnsi="Times New Roman" w:cs="Times New Roman"/>
                <w:color w:val="000000"/>
                <w:sz w:val="18"/>
                <w:szCs w:val="18"/>
                <w:lang w:eastAsia="es-EC"/>
              </w:rPr>
              <w:t>1</w:t>
            </w:r>
            <w:r w:rsidR="00D576BC" w:rsidRPr="00EE553B">
              <w:rPr>
                <w:rFonts w:ascii="Times New Roman" w:eastAsia="Times New Roman" w:hAnsi="Times New Roman" w:cs="Times New Roman"/>
                <w:color w:val="000000"/>
                <w:sz w:val="18"/>
                <w:szCs w:val="18"/>
                <w:lang w:eastAsia="es-EC"/>
              </w:rPr>
              <w:t>8</w:t>
            </w:r>
          </w:p>
        </w:tc>
      </w:tr>
      <w:tr w:rsidR="00473AD9" w:rsidRPr="00F707CD" w:rsidTr="00EE553B">
        <w:trPr>
          <w:trHeight w:val="340"/>
          <w:jc w:val="center"/>
        </w:trPr>
        <w:tc>
          <w:tcPr>
            <w:tcW w:w="385" w:type="pct"/>
            <w:vMerge/>
            <w:vAlign w:val="bottom"/>
            <w:hideMark/>
          </w:tcPr>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p>
        </w:tc>
        <w:tc>
          <w:tcPr>
            <w:tcW w:w="281" w:type="pct"/>
            <w:shd w:val="clear" w:color="auto" w:fill="auto"/>
            <w:noWrap/>
            <w:vAlign w:val="bottom"/>
          </w:tcPr>
          <w:p w:rsidR="00C77CB2" w:rsidRPr="00EE553B" w:rsidRDefault="002D4582"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10.33</w:t>
            </w:r>
          </w:p>
        </w:tc>
        <w:tc>
          <w:tcPr>
            <w:tcW w:w="354" w:type="pct"/>
            <w:shd w:val="clear" w:color="auto" w:fill="auto"/>
            <w:noWrap/>
            <w:vAlign w:val="bottom"/>
          </w:tcPr>
          <w:p w:rsidR="00473AD9" w:rsidRPr="00EE553B" w:rsidRDefault="002D4582"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9.67</w:t>
            </w:r>
          </w:p>
        </w:tc>
        <w:tc>
          <w:tcPr>
            <w:tcW w:w="362" w:type="pct"/>
            <w:shd w:val="clear" w:color="auto" w:fill="auto"/>
            <w:noWrap/>
            <w:vAlign w:val="bottom"/>
          </w:tcPr>
          <w:p w:rsidR="00473AD9" w:rsidRPr="00EE553B" w:rsidRDefault="002D4582"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9.67</w:t>
            </w:r>
          </w:p>
        </w:tc>
        <w:tc>
          <w:tcPr>
            <w:tcW w:w="314" w:type="pct"/>
            <w:shd w:val="clear" w:color="auto" w:fill="auto"/>
            <w:noWrap/>
            <w:vAlign w:val="bottom"/>
          </w:tcPr>
          <w:p w:rsidR="00473AD9" w:rsidRPr="00EE553B" w:rsidRDefault="00D576BC"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9.77</w:t>
            </w:r>
          </w:p>
        </w:tc>
        <w:tc>
          <w:tcPr>
            <w:tcW w:w="290" w:type="pct"/>
            <w:shd w:val="clear" w:color="auto" w:fill="auto"/>
            <w:noWrap/>
            <w:vAlign w:val="bottom"/>
          </w:tcPr>
          <w:p w:rsidR="00473AD9" w:rsidRPr="00EE553B" w:rsidRDefault="002D4582"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9.67</w:t>
            </w:r>
          </w:p>
        </w:tc>
        <w:tc>
          <w:tcPr>
            <w:tcW w:w="320" w:type="pct"/>
            <w:shd w:val="clear" w:color="auto" w:fill="auto"/>
            <w:noWrap/>
            <w:vAlign w:val="bottom"/>
          </w:tcPr>
          <w:p w:rsidR="00473AD9" w:rsidRPr="00EE553B" w:rsidRDefault="002D4582"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9.67</w:t>
            </w:r>
          </w:p>
        </w:tc>
        <w:tc>
          <w:tcPr>
            <w:tcW w:w="322" w:type="pct"/>
            <w:shd w:val="clear" w:color="auto" w:fill="auto"/>
            <w:noWrap/>
            <w:vAlign w:val="bottom"/>
          </w:tcPr>
          <w:p w:rsidR="00473AD9" w:rsidRPr="00EE553B" w:rsidRDefault="002D4582"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9.67</w:t>
            </w:r>
          </w:p>
        </w:tc>
        <w:tc>
          <w:tcPr>
            <w:tcW w:w="322" w:type="pct"/>
            <w:shd w:val="clear" w:color="auto" w:fill="auto"/>
            <w:noWrap/>
            <w:vAlign w:val="bottom"/>
          </w:tcPr>
          <w:p w:rsidR="00473AD9" w:rsidRPr="00EE553B" w:rsidRDefault="002D4582"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9.67</w:t>
            </w:r>
          </w:p>
        </w:tc>
        <w:tc>
          <w:tcPr>
            <w:tcW w:w="320" w:type="pct"/>
            <w:shd w:val="clear" w:color="auto" w:fill="auto"/>
            <w:noWrap/>
            <w:vAlign w:val="bottom"/>
          </w:tcPr>
          <w:p w:rsidR="00473AD9" w:rsidRPr="00EE553B" w:rsidRDefault="002D4582"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9.67</w:t>
            </w:r>
          </w:p>
        </w:tc>
        <w:tc>
          <w:tcPr>
            <w:tcW w:w="322" w:type="pct"/>
            <w:shd w:val="clear" w:color="auto" w:fill="auto"/>
            <w:noWrap/>
            <w:vAlign w:val="bottom"/>
          </w:tcPr>
          <w:p w:rsidR="00473AD9" w:rsidRPr="00EE553B" w:rsidRDefault="002D4582"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9.67</w:t>
            </w:r>
          </w:p>
        </w:tc>
        <w:tc>
          <w:tcPr>
            <w:tcW w:w="322" w:type="pct"/>
            <w:shd w:val="clear" w:color="auto" w:fill="auto"/>
            <w:noWrap/>
            <w:vAlign w:val="bottom"/>
          </w:tcPr>
          <w:p w:rsidR="00473AD9" w:rsidRPr="00EE553B" w:rsidRDefault="002D4582"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9.67</w:t>
            </w:r>
          </w:p>
        </w:tc>
        <w:tc>
          <w:tcPr>
            <w:tcW w:w="323" w:type="pct"/>
            <w:shd w:val="clear" w:color="auto" w:fill="auto"/>
            <w:noWrap/>
            <w:vAlign w:val="bottom"/>
          </w:tcPr>
          <w:p w:rsidR="00473AD9" w:rsidRPr="00EE553B" w:rsidRDefault="002D4582"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9.67</w:t>
            </w:r>
          </w:p>
        </w:tc>
        <w:tc>
          <w:tcPr>
            <w:tcW w:w="521" w:type="pct"/>
            <w:vMerge/>
            <w:vAlign w:val="bottom"/>
            <w:hideMark/>
          </w:tcPr>
          <w:p w:rsidR="00473AD9" w:rsidRPr="00EE553B" w:rsidRDefault="00473AD9" w:rsidP="006D10DF">
            <w:pPr>
              <w:spacing w:after="0" w:line="240" w:lineRule="auto"/>
              <w:jc w:val="center"/>
              <w:rPr>
                <w:rFonts w:ascii="Times New Roman" w:eastAsia="Times New Roman" w:hAnsi="Times New Roman" w:cs="Times New Roman"/>
                <w:color w:val="000000"/>
                <w:sz w:val="18"/>
                <w:szCs w:val="18"/>
                <w:lang w:eastAsia="es-EC"/>
              </w:rPr>
            </w:pPr>
          </w:p>
        </w:tc>
        <w:tc>
          <w:tcPr>
            <w:tcW w:w="243" w:type="pct"/>
            <w:vMerge/>
            <w:vAlign w:val="bottom"/>
          </w:tcPr>
          <w:p w:rsidR="00473AD9" w:rsidRPr="00EE553B" w:rsidRDefault="00473AD9" w:rsidP="006D10DF">
            <w:pPr>
              <w:spacing w:after="0" w:line="240" w:lineRule="auto"/>
              <w:jc w:val="center"/>
              <w:rPr>
                <w:rFonts w:ascii="Times New Roman" w:eastAsia="Times New Roman" w:hAnsi="Times New Roman" w:cs="Times New Roman"/>
                <w:color w:val="000000"/>
                <w:sz w:val="18"/>
                <w:szCs w:val="18"/>
                <w:lang w:eastAsia="es-EC"/>
              </w:rPr>
            </w:pPr>
          </w:p>
        </w:tc>
      </w:tr>
      <w:tr w:rsidR="00473AD9" w:rsidRPr="00F707CD" w:rsidTr="00EE553B">
        <w:trPr>
          <w:trHeight w:val="340"/>
          <w:jc w:val="center"/>
        </w:trPr>
        <w:tc>
          <w:tcPr>
            <w:tcW w:w="385" w:type="pct"/>
            <w:vMerge w:val="restart"/>
            <w:vAlign w:val="bottom"/>
            <w:hideMark/>
          </w:tcPr>
          <w:p w:rsidR="00CD7869" w:rsidRPr="00EE553B" w:rsidRDefault="00CD7869" w:rsidP="006D10DF">
            <w:pPr>
              <w:spacing w:after="0" w:line="240" w:lineRule="auto"/>
              <w:ind w:right="-36"/>
              <w:jc w:val="center"/>
              <w:rPr>
                <w:rFonts w:ascii="Times New Roman" w:eastAsia="Times New Roman" w:hAnsi="Times New Roman" w:cs="Times New Roman"/>
                <w:b/>
                <w:sz w:val="18"/>
                <w:szCs w:val="18"/>
                <w:lang w:eastAsia="es-EC"/>
              </w:rPr>
            </w:pPr>
          </w:p>
          <w:p w:rsidR="00473AD9" w:rsidRPr="00EE553B" w:rsidRDefault="00CD7869" w:rsidP="006D10DF">
            <w:pPr>
              <w:spacing w:after="0" w:line="240" w:lineRule="auto"/>
              <w:ind w:right="-36"/>
              <w:jc w:val="center"/>
              <w:rPr>
                <w:rFonts w:ascii="Times New Roman" w:eastAsia="Times New Roman" w:hAnsi="Times New Roman" w:cs="Times New Roman"/>
                <w:b/>
                <w:sz w:val="18"/>
                <w:szCs w:val="18"/>
                <w:lang w:eastAsia="es-EC"/>
              </w:rPr>
            </w:pPr>
            <w:r w:rsidRPr="00EE553B">
              <w:rPr>
                <w:rFonts w:ascii="Times New Roman" w:eastAsia="Times New Roman" w:hAnsi="Times New Roman" w:cs="Times New Roman"/>
                <w:b/>
                <w:sz w:val="18"/>
                <w:szCs w:val="18"/>
                <w:lang w:eastAsia="es-EC"/>
              </w:rPr>
              <w:t>G</w:t>
            </w:r>
            <w:r w:rsidR="00473AD9" w:rsidRPr="00EE553B">
              <w:rPr>
                <w:rFonts w:ascii="Times New Roman" w:eastAsia="Times New Roman" w:hAnsi="Times New Roman" w:cs="Times New Roman"/>
                <w:b/>
                <w:sz w:val="18"/>
                <w:szCs w:val="18"/>
                <w:lang w:eastAsia="es-EC"/>
              </w:rPr>
              <w:t>V</w:t>
            </w:r>
          </w:p>
          <w:p w:rsidR="00473AD9" w:rsidRPr="00EE553B" w:rsidRDefault="00747D71" w:rsidP="006D10DF">
            <w:pPr>
              <w:spacing w:after="0" w:line="240" w:lineRule="auto"/>
              <w:ind w:right="-36"/>
              <w:jc w:val="center"/>
              <w:rPr>
                <w:rFonts w:ascii="Times New Roman" w:eastAsia="Times New Roman" w:hAnsi="Times New Roman" w:cs="Times New Roman"/>
                <w:b/>
                <w:sz w:val="18"/>
                <w:szCs w:val="18"/>
                <w:lang w:eastAsia="es-EC"/>
              </w:rPr>
            </w:pPr>
            <w:r w:rsidRPr="00EE553B">
              <w:rPr>
                <w:rFonts w:ascii="Times New Roman" w:eastAsia="Times New Roman" w:hAnsi="Times New Roman" w:cs="Times New Roman"/>
                <w:b/>
                <w:sz w:val="18"/>
                <w:szCs w:val="18"/>
                <w:lang w:eastAsia="es-EC"/>
              </w:rPr>
              <w:t>(NS)</w:t>
            </w:r>
          </w:p>
        </w:tc>
        <w:tc>
          <w:tcPr>
            <w:tcW w:w="281" w:type="pct"/>
            <w:shd w:val="clear" w:color="auto" w:fill="auto"/>
            <w:noWrap/>
            <w:vAlign w:val="bottom"/>
          </w:tcPr>
          <w:p w:rsidR="00473AD9" w:rsidRPr="00EE553B" w:rsidRDefault="00CD7869"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T7</w:t>
            </w:r>
          </w:p>
        </w:tc>
        <w:tc>
          <w:tcPr>
            <w:tcW w:w="354" w:type="pct"/>
            <w:shd w:val="clear" w:color="auto" w:fill="auto"/>
            <w:noWrap/>
            <w:vAlign w:val="bottom"/>
          </w:tcPr>
          <w:p w:rsidR="00473AD9" w:rsidRPr="00EE553B" w:rsidRDefault="00473AD9"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8</w:t>
            </w:r>
            <w:r w:rsidRPr="00EE553B">
              <w:rPr>
                <w:rFonts w:ascii="Times New Roman" w:eastAsia="Times New Roman" w:hAnsi="Times New Roman" w:cs="Times New Roman"/>
                <w:color w:val="000000"/>
                <w:sz w:val="18"/>
                <w:szCs w:val="18"/>
                <w:lang w:eastAsia="es-EC"/>
              </w:rPr>
              <w:t xml:space="preserve"> </w:t>
            </w:r>
          </w:p>
        </w:tc>
        <w:tc>
          <w:tcPr>
            <w:tcW w:w="362" w:type="pct"/>
            <w:shd w:val="clear" w:color="auto" w:fill="auto"/>
            <w:noWrap/>
            <w:vAlign w:val="bottom"/>
          </w:tcPr>
          <w:p w:rsidR="00473AD9" w:rsidRPr="00EE553B" w:rsidRDefault="00473AD9"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10</w:t>
            </w:r>
            <w:r w:rsidRPr="00EE553B">
              <w:rPr>
                <w:rFonts w:ascii="Times New Roman" w:eastAsia="Times New Roman" w:hAnsi="Times New Roman" w:cs="Times New Roman"/>
                <w:color w:val="000000"/>
                <w:sz w:val="18"/>
                <w:szCs w:val="18"/>
                <w:lang w:eastAsia="es-EC"/>
              </w:rPr>
              <w:t xml:space="preserve"> </w:t>
            </w:r>
          </w:p>
        </w:tc>
        <w:tc>
          <w:tcPr>
            <w:tcW w:w="314" w:type="pct"/>
            <w:shd w:val="clear" w:color="auto" w:fill="auto"/>
            <w:noWrap/>
            <w:vAlign w:val="bottom"/>
          </w:tcPr>
          <w:p w:rsidR="00473AD9" w:rsidRPr="00EE553B" w:rsidRDefault="00473AD9"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9</w:t>
            </w:r>
            <w:r w:rsidRPr="00EE553B">
              <w:rPr>
                <w:rFonts w:ascii="Times New Roman" w:eastAsia="Times New Roman" w:hAnsi="Times New Roman" w:cs="Times New Roman"/>
                <w:color w:val="000000"/>
                <w:sz w:val="18"/>
                <w:szCs w:val="18"/>
                <w:lang w:eastAsia="es-EC"/>
              </w:rPr>
              <w:t xml:space="preserve"> </w:t>
            </w:r>
          </w:p>
        </w:tc>
        <w:tc>
          <w:tcPr>
            <w:tcW w:w="290" w:type="pct"/>
            <w:shd w:val="clear" w:color="auto" w:fill="auto"/>
            <w:noWrap/>
            <w:vAlign w:val="bottom"/>
          </w:tcPr>
          <w:p w:rsidR="00473AD9" w:rsidRPr="00EE553B" w:rsidRDefault="00473AD9"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12</w:t>
            </w:r>
            <w:r w:rsidRPr="00EE553B">
              <w:rPr>
                <w:rFonts w:ascii="Times New Roman" w:eastAsia="Times New Roman" w:hAnsi="Times New Roman" w:cs="Times New Roman"/>
                <w:color w:val="000000"/>
                <w:sz w:val="18"/>
                <w:szCs w:val="18"/>
                <w:lang w:eastAsia="es-EC"/>
              </w:rPr>
              <w:t xml:space="preserve"> </w:t>
            </w:r>
          </w:p>
        </w:tc>
        <w:tc>
          <w:tcPr>
            <w:tcW w:w="320" w:type="pct"/>
            <w:shd w:val="clear" w:color="auto" w:fill="auto"/>
            <w:noWrap/>
            <w:vAlign w:val="bottom"/>
          </w:tcPr>
          <w:p w:rsidR="00473AD9" w:rsidRPr="00EE553B" w:rsidRDefault="00473AD9"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2</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3</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11</w:t>
            </w:r>
            <w:r w:rsidRPr="00EE553B">
              <w:rPr>
                <w:rFonts w:ascii="Times New Roman" w:eastAsia="Times New Roman" w:hAnsi="Times New Roman" w:cs="Times New Roman"/>
                <w:color w:val="000000"/>
                <w:sz w:val="18"/>
                <w:szCs w:val="18"/>
                <w:lang w:eastAsia="es-EC"/>
              </w:rPr>
              <w:t xml:space="preserve"> </w:t>
            </w:r>
          </w:p>
        </w:tc>
        <w:tc>
          <w:tcPr>
            <w:tcW w:w="320" w:type="pct"/>
            <w:shd w:val="clear" w:color="auto" w:fill="auto"/>
            <w:noWrap/>
            <w:vAlign w:val="bottom"/>
          </w:tcPr>
          <w:p w:rsidR="00473AD9" w:rsidRPr="00EE553B" w:rsidRDefault="00473AD9"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1</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CD7869"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T5</w:t>
            </w:r>
          </w:p>
        </w:tc>
        <w:tc>
          <w:tcPr>
            <w:tcW w:w="322" w:type="pct"/>
            <w:shd w:val="clear" w:color="auto" w:fill="auto"/>
            <w:noWrap/>
            <w:vAlign w:val="bottom"/>
          </w:tcPr>
          <w:p w:rsidR="00473AD9" w:rsidRPr="00EE553B" w:rsidRDefault="00473AD9"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4</w:t>
            </w:r>
            <w:r w:rsidRPr="00EE553B">
              <w:rPr>
                <w:rFonts w:ascii="Times New Roman" w:eastAsia="Times New Roman" w:hAnsi="Times New Roman" w:cs="Times New Roman"/>
                <w:color w:val="000000"/>
                <w:sz w:val="18"/>
                <w:szCs w:val="18"/>
                <w:lang w:eastAsia="es-EC"/>
              </w:rPr>
              <w:t xml:space="preserve"> </w:t>
            </w:r>
          </w:p>
        </w:tc>
        <w:tc>
          <w:tcPr>
            <w:tcW w:w="323" w:type="pct"/>
            <w:shd w:val="clear" w:color="auto" w:fill="auto"/>
            <w:noWrap/>
            <w:vAlign w:val="bottom"/>
          </w:tcPr>
          <w:p w:rsidR="00473AD9" w:rsidRPr="00EE553B" w:rsidRDefault="00CD7869"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T6</w:t>
            </w:r>
          </w:p>
        </w:tc>
        <w:tc>
          <w:tcPr>
            <w:tcW w:w="521" w:type="pct"/>
            <w:vMerge w:val="restart"/>
            <w:vAlign w:val="bottom"/>
            <w:hideMark/>
          </w:tcPr>
          <w:p w:rsidR="00473AD9" w:rsidRPr="00EE553B" w:rsidRDefault="00D568E5" w:rsidP="006D10DF">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2 </w:t>
            </w:r>
            <w:r w:rsidR="00CD7869" w:rsidRPr="00EE553B">
              <w:rPr>
                <w:rFonts w:ascii="Times New Roman" w:eastAsia="Times New Roman" w:hAnsi="Times New Roman" w:cs="Times New Roman"/>
                <w:color w:val="000000"/>
                <w:sz w:val="18"/>
                <w:szCs w:val="18"/>
                <w:lang w:eastAsia="es-EC"/>
              </w:rPr>
              <w:t>granos</w:t>
            </w:r>
          </w:p>
        </w:tc>
        <w:tc>
          <w:tcPr>
            <w:tcW w:w="243" w:type="pct"/>
            <w:vMerge w:val="restart"/>
            <w:vAlign w:val="bottom"/>
          </w:tcPr>
          <w:p w:rsidR="00473AD9" w:rsidRPr="00EE553B" w:rsidRDefault="00D576BC" w:rsidP="006D10DF">
            <w:pPr>
              <w:spacing w:after="0" w:line="240" w:lineRule="auto"/>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5.08</w:t>
            </w:r>
          </w:p>
        </w:tc>
      </w:tr>
      <w:tr w:rsidR="00473AD9" w:rsidRPr="00F707CD" w:rsidTr="00EE553B">
        <w:trPr>
          <w:trHeight w:val="340"/>
          <w:jc w:val="center"/>
        </w:trPr>
        <w:tc>
          <w:tcPr>
            <w:tcW w:w="385" w:type="pct"/>
            <w:vMerge/>
            <w:vAlign w:val="bottom"/>
            <w:hideMark/>
          </w:tcPr>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p>
        </w:tc>
        <w:tc>
          <w:tcPr>
            <w:tcW w:w="281" w:type="pct"/>
            <w:shd w:val="clear" w:color="auto" w:fill="auto"/>
            <w:noWrap/>
            <w:vAlign w:val="bottom"/>
          </w:tcPr>
          <w:p w:rsidR="00473AD9" w:rsidRPr="00EE553B" w:rsidRDefault="002D4582"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w:t>
            </w:r>
          </w:p>
        </w:tc>
        <w:tc>
          <w:tcPr>
            <w:tcW w:w="354" w:type="pct"/>
            <w:shd w:val="clear" w:color="auto" w:fill="auto"/>
            <w:noWrap/>
            <w:vAlign w:val="bottom"/>
          </w:tcPr>
          <w:p w:rsidR="00473AD9" w:rsidRPr="00EE553B" w:rsidRDefault="00CD7869"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w:t>
            </w:r>
          </w:p>
        </w:tc>
        <w:tc>
          <w:tcPr>
            <w:tcW w:w="362" w:type="pct"/>
            <w:shd w:val="clear" w:color="auto" w:fill="auto"/>
            <w:noWrap/>
            <w:vAlign w:val="bottom"/>
          </w:tcPr>
          <w:p w:rsidR="00473AD9" w:rsidRPr="00EE553B" w:rsidRDefault="00CD7869"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w:t>
            </w:r>
          </w:p>
        </w:tc>
        <w:tc>
          <w:tcPr>
            <w:tcW w:w="314" w:type="pct"/>
            <w:shd w:val="clear" w:color="auto" w:fill="auto"/>
            <w:noWrap/>
            <w:vAlign w:val="bottom"/>
          </w:tcPr>
          <w:p w:rsidR="00473AD9" w:rsidRPr="00EE553B" w:rsidRDefault="00CD7869"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w:t>
            </w:r>
          </w:p>
        </w:tc>
        <w:tc>
          <w:tcPr>
            <w:tcW w:w="290" w:type="pct"/>
            <w:shd w:val="clear" w:color="auto" w:fill="auto"/>
            <w:noWrap/>
            <w:vAlign w:val="bottom"/>
          </w:tcPr>
          <w:p w:rsidR="00473AD9" w:rsidRPr="00EE553B" w:rsidRDefault="00CD7869"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w:t>
            </w:r>
          </w:p>
        </w:tc>
        <w:tc>
          <w:tcPr>
            <w:tcW w:w="320" w:type="pct"/>
            <w:shd w:val="clear" w:color="auto" w:fill="auto"/>
            <w:noWrap/>
            <w:vAlign w:val="bottom"/>
          </w:tcPr>
          <w:p w:rsidR="00473AD9" w:rsidRPr="00EE553B" w:rsidRDefault="00CD7869"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w:t>
            </w:r>
          </w:p>
        </w:tc>
        <w:tc>
          <w:tcPr>
            <w:tcW w:w="322" w:type="pct"/>
            <w:shd w:val="clear" w:color="auto" w:fill="auto"/>
            <w:noWrap/>
            <w:vAlign w:val="bottom"/>
          </w:tcPr>
          <w:p w:rsidR="00473AD9" w:rsidRPr="00EE553B" w:rsidRDefault="00CD7869"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w:t>
            </w:r>
          </w:p>
        </w:tc>
        <w:tc>
          <w:tcPr>
            <w:tcW w:w="322" w:type="pct"/>
            <w:shd w:val="clear" w:color="auto" w:fill="auto"/>
            <w:noWrap/>
            <w:vAlign w:val="bottom"/>
          </w:tcPr>
          <w:p w:rsidR="00473AD9" w:rsidRPr="00EE553B" w:rsidRDefault="00CD7869"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w:t>
            </w:r>
          </w:p>
        </w:tc>
        <w:tc>
          <w:tcPr>
            <w:tcW w:w="320" w:type="pct"/>
            <w:shd w:val="clear" w:color="auto" w:fill="auto"/>
            <w:noWrap/>
            <w:vAlign w:val="bottom"/>
          </w:tcPr>
          <w:p w:rsidR="00473AD9" w:rsidRPr="00EE553B" w:rsidRDefault="00CD7869"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w:t>
            </w:r>
          </w:p>
        </w:tc>
        <w:tc>
          <w:tcPr>
            <w:tcW w:w="322" w:type="pct"/>
            <w:shd w:val="clear" w:color="auto" w:fill="auto"/>
            <w:noWrap/>
            <w:vAlign w:val="bottom"/>
          </w:tcPr>
          <w:p w:rsidR="00473AD9" w:rsidRPr="00EE553B" w:rsidRDefault="00CD7869"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w:t>
            </w:r>
          </w:p>
        </w:tc>
        <w:tc>
          <w:tcPr>
            <w:tcW w:w="322" w:type="pct"/>
            <w:shd w:val="clear" w:color="auto" w:fill="auto"/>
            <w:noWrap/>
            <w:vAlign w:val="bottom"/>
          </w:tcPr>
          <w:p w:rsidR="00473AD9" w:rsidRPr="00EE553B" w:rsidRDefault="00CD7869"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w:t>
            </w:r>
          </w:p>
        </w:tc>
        <w:tc>
          <w:tcPr>
            <w:tcW w:w="323" w:type="pct"/>
            <w:shd w:val="clear" w:color="auto" w:fill="auto"/>
            <w:noWrap/>
            <w:vAlign w:val="bottom"/>
          </w:tcPr>
          <w:p w:rsidR="00473AD9" w:rsidRPr="00EE553B" w:rsidRDefault="00CD7869"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w:t>
            </w:r>
          </w:p>
        </w:tc>
        <w:tc>
          <w:tcPr>
            <w:tcW w:w="521" w:type="pct"/>
            <w:vMerge/>
            <w:vAlign w:val="bottom"/>
            <w:hideMark/>
          </w:tcPr>
          <w:p w:rsidR="00473AD9" w:rsidRPr="00EE553B" w:rsidRDefault="00473AD9" w:rsidP="006D10DF">
            <w:pPr>
              <w:spacing w:after="0" w:line="240" w:lineRule="auto"/>
              <w:jc w:val="center"/>
              <w:rPr>
                <w:rFonts w:ascii="Times New Roman" w:eastAsia="Times New Roman" w:hAnsi="Times New Roman" w:cs="Times New Roman"/>
                <w:color w:val="000000"/>
                <w:sz w:val="18"/>
                <w:szCs w:val="18"/>
                <w:lang w:eastAsia="es-EC"/>
              </w:rPr>
            </w:pPr>
          </w:p>
        </w:tc>
        <w:tc>
          <w:tcPr>
            <w:tcW w:w="243" w:type="pct"/>
            <w:vMerge/>
            <w:vAlign w:val="bottom"/>
          </w:tcPr>
          <w:p w:rsidR="00473AD9" w:rsidRPr="00EE553B" w:rsidRDefault="00473AD9" w:rsidP="006D10DF">
            <w:pPr>
              <w:spacing w:after="0" w:line="240" w:lineRule="auto"/>
              <w:jc w:val="center"/>
              <w:rPr>
                <w:rFonts w:ascii="Times New Roman" w:eastAsia="Times New Roman" w:hAnsi="Times New Roman" w:cs="Times New Roman"/>
                <w:color w:val="000000"/>
                <w:sz w:val="18"/>
                <w:szCs w:val="18"/>
                <w:lang w:eastAsia="es-EC"/>
              </w:rPr>
            </w:pPr>
          </w:p>
        </w:tc>
      </w:tr>
      <w:tr w:rsidR="00473AD9" w:rsidRPr="00F707CD" w:rsidTr="00EE553B">
        <w:trPr>
          <w:trHeight w:val="340"/>
          <w:jc w:val="center"/>
        </w:trPr>
        <w:tc>
          <w:tcPr>
            <w:tcW w:w="385" w:type="pct"/>
            <w:vMerge w:val="restart"/>
            <w:shd w:val="clear" w:color="auto" w:fill="auto"/>
            <w:noWrap/>
            <w:vAlign w:val="bottom"/>
            <w:hideMark/>
          </w:tcPr>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p>
          <w:p w:rsidR="00473AD9" w:rsidRPr="00EE553B" w:rsidRDefault="00CD7869" w:rsidP="006D10DF">
            <w:pPr>
              <w:spacing w:after="0" w:line="240" w:lineRule="auto"/>
              <w:ind w:right="-36"/>
              <w:jc w:val="center"/>
              <w:rPr>
                <w:rFonts w:ascii="Times New Roman" w:eastAsia="Times New Roman" w:hAnsi="Times New Roman" w:cs="Times New Roman"/>
                <w:b/>
                <w:sz w:val="18"/>
                <w:szCs w:val="18"/>
                <w:lang w:eastAsia="es-EC"/>
              </w:rPr>
            </w:pPr>
            <w:r w:rsidRPr="00EE553B">
              <w:rPr>
                <w:rFonts w:ascii="Times New Roman" w:eastAsia="Times New Roman" w:hAnsi="Times New Roman" w:cs="Times New Roman"/>
                <w:b/>
                <w:sz w:val="18"/>
                <w:szCs w:val="18"/>
                <w:lang w:eastAsia="es-EC"/>
              </w:rPr>
              <w:t>G</w:t>
            </w:r>
            <w:r w:rsidR="00473AD9" w:rsidRPr="00EE553B">
              <w:rPr>
                <w:rFonts w:ascii="Times New Roman" w:eastAsia="Times New Roman" w:hAnsi="Times New Roman" w:cs="Times New Roman"/>
                <w:b/>
                <w:sz w:val="18"/>
                <w:szCs w:val="18"/>
                <w:lang w:eastAsia="es-EC"/>
              </w:rPr>
              <w:t>P</w:t>
            </w:r>
          </w:p>
          <w:p w:rsidR="00473AD9" w:rsidRPr="00EE553B" w:rsidRDefault="00473AD9" w:rsidP="006D10DF">
            <w:pPr>
              <w:spacing w:after="0" w:line="240" w:lineRule="auto"/>
              <w:ind w:right="-36"/>
              <w:jc w:val="center"/>
              <w:rPr>
                <w:rFonts w:ascii="Times New Roman" w:eastAsia="Times New Roman" w:hAnsi="Times New Roman" w:cs="Times New Roman"/>
                <w:b/>
                <w:sz w:val="18"/>
                <w:szCs w:val="18"/>
                <w:lang w:eastAsia="es-EC"/>
              </w:rPr>
            </w:pPr>
            <w:r w:rsidRPr="00EE553B">
              <w:rPr>
                <w:rFonts w:ascii="Times New Roman" w:eastAsia="Times New Roman" w:hAnsi="Times New Roman" w:cs="Times New Roman"/>
                <w:b/>
                <w:color w:val="000000"/>
                <w:sz w:val="18"/>
                <w:szCs w:val="18"/>
                <w:lang w:eastAsia="es-EC"/>
              </w:rPr>
              <w:t>(*</w:t>
            </w:r>
            <w:r w:rsidR="001A4152" w:rsidRPr="00EE553B">
              <w:rPr>
                <w:rFonts w:ascii="Times New Roman" w:eastAsia="Times New Roman" w:hAnsi="Times New Roman" w:cs="Times New Roman"/>
                <w:b/>
                <w:sz w:val="18"/>
                <w:szCs w:val="18"/>
                <w:lang w:eastAsia="es-EC"/>
              </w:rPr>
              <w:t>)</w:t>
            </w:r>
          </w:p>
        </w:tc>
        <w:tc>
          <w:tcPr>
            <w:tcW w:w="281" w:type="pct"/>
            <w:shd w:val="clear" w:color="auto" w:fill="auto"/>
            <w:noWrap/>
            <w:vAlign w:val="bottom"/>
          </w:tcPr>
          <w:p w:rsidR="00473AD9" w:rsidRPr="00EE553B" w:rsidRDefault="00473AD9"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5</w:t>
            </w:r>
            <w:r w:rsidRPr="00EE553B">
              <w:rPr>
                <w:rFonts w:ascii="Times New Roman" w:eastAsia="Times New Roman" w:hAnsi="Times New Roman" w:cs="Times New Roman"/>
                <w:color w:val="000000"/>
                <w:sz w:val="18"/>
                <w:szCs w:val="18"/>
                <w:lang w:eastAsia="es-EC"/>
              </w:rPr>
              <w:t xml:space="preserve"> </w:t>
            </w:r>
          </w:p>
        </w:tc>
        <w:tc>
          <w:tcPr>
            <w:tcW w:w="354" w:type="pct"/>
            <w:shd w:val="clear" w:color="auto" w:fill="auto"/>
            <w:noWrap/>
            <w:vAlign w:val="bottom"/>
          </w:tcPr>
          <w:p w:rsidR="00473AD9" w:rsidRPr="00EE553B" w:rsidRDefault="00473AD9"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10</w:t>
            </w:r>
            <w:r w:rsidRPr="00EE553B">
              <w:rPr>
                <w:rFonts w:ascii="Times New Roman" w:eastAsia="Times New Roman" w:hAnsi="Times New Roman" w:cs="Times New Roman"/>
                <w:color w:val="000000"/>
                <w:sz w:val="18"/>
                <w:szCs w:val="18"/>
                <w:lang w:eastAsia="es-EC"/>
              </w:rPr>
              <w:t xml:space="preserve"> </w:t>
            </w:r>
          </w:p>
        </w:tc>
        <w:tc>
          <w:tcPr>
            <w:tcW w:w="362" w:type="pct"/>
            <w:shd w:val="clear" w:color="auto" w:fill="auto"/>
            <w:noWrap/>
            <w:vAlign w:val="bottom"/>
          </w:tcPr>
          <w:p w:rsidR="00473AD9" w:rsidRPr="00EE553B" w:rsidRDefault="00473AD9"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12</w:t>
            </w:r>
            <w:r w:rsidRPr="00EE553B">
              <w:rPr>
                <w:rFonts w:ascii="Times New Roman" w:eastAsia="Times New Roman" w:hAnsi="Times New Roman" w:cs="Times New Roman"/>
                <w:color w:val="000000"/>
                <w:sz w:val="18"/>
                <w:szCs w:val="18"/>
                <w:lang w:eastAsia="es-EC"/>
              </w:rPr>
              <w:t xml:space="preserve"> </w:t>
            </w:r>
          </w:p>
        </w:tc>
        <w:tc>
          <w:tcPr>
            <w:tcW w:w="314" w:type="pct"/>
            <w:shd w:val="clear" w:color="auto" w:fill="auto"/>
            <w:noWrap/>
            <w:vAlign w:val="bottom"/>
          </w:tcPr>
          <w:p w:rsidR="00473AD9" w:rsidRPr="00EE553B" w:rsidRDefault="00473AD9"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1</w:t>
            </w:r>
            <w:r w:rsidR="002D4582" w:rsidRPr="00EE553B">
              <w:rPr>
                <w:rFonts w:ascii="Times New Roman" w:eastAsia="Times New Roman" w:hAnsi="Times New Roman" w:cs="Times New Roman"/>
                <w:color w:val="000000"/>
                <w:sz w:val="18"/>
                <w:szCs w:val="18"/>
                <w:lang w:eastAsia="es-EC"/>
              </w:rPr>
              <w:t>1</w:t>
            </w:r>
            <w:r w:rsidRPr="00EE553B">
              <w:rPr>
                <w:rFonts w:ascii="Times New Roman" w:eastAsia="Times New Roman" w:hAnsi="Times New Roman" w:cs="Times New Roman"/>
                <w:color w:val="000000"/>
                <w:sz w:val="18"/>
                <w:szCs w:val="18"/>
                <w:lang w:eastAsia="es-EC"/>
              </w:rPr>
              <w:t xml:space="preserve"> </w:t>
            </w:r>
          </w:p>
        </w:tc>
        <w:tc>
          <w:tcPr>
            <w:tcW w:w="290" w:type="pct"/>
            <w:shd w:val="clear" w:color="auto" w:fill="auto"/>
            <w:noWrap/>
            <w:vAlign w:val="bottom"/>
          </w:tcPr>
          <w:p w:rsidR="00473AD9" w:rsidRPr="00EE553B" w:rsidRDefault="00473AD9"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2</w:t>
            </w:r>
            <w:r w:rsidRPr="00EE553B">
              <w:rPr>
                <w:rFonts w:ascii="Times New Roman" w:eastAsia="Times New Roman" w:hAnsi="Times New Roman" w:cs="Times New Roman"/>
                <w:color w:val="000000"/>
                <w:sz w:val="18"/>
                <w:szCs w:val="18"/>
                <w:lang w:eastAsia="es-EC"/>
              </w:rPr>
              <w:t xml:space="preserve"> </w:t>
            </w:r>
          </w:p>
        </w:tc>
        <w:tc>
          <w:tcPr>
            <w:tcW w:w="320" w:type="pct"/>
            <w:shd w:val="clear" w:color="auto" w:fill="auto"/>
            <w:noWrap/>
            <w:vAlign w:val="bottom"/>
          </w:tcPr>
          <w:p w:rsidR="00473AD9" w:rsidRPr="00EE553B" w:rsidRDefault="00473AD9"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6</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9</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7</w:t>
            </w:r>
            <w:r w:rsidRPr="00EE553B">
              <w:rPr>
                <w:rFonts w:ascii="Times New Roman" w:eastAsia="Times New Roman" w:hAnsi="Times New Roman" w:cs="Times New Roman"/>
                <w:color w:val="000000"/>
                <w:sz w:val="18"/>
                <w:szCs w:val="18"/>
                <w:lang w:eastAsia="es-EC"/>
              </w:rPr>
              <w:t xml:space="preserve"> </w:t>
            </w:r>
          </w:p>
        </w:tc>
        <w:tc>
          <w:tcPr>
            <w:tcW w:w="320" w:type="pct"/>
            <w:shd w:val="clear" w:color="auto" w:fill="auto"/>
            <w:noWrap/>
            <w:vAlign w:val="bottom"/>
          </w:tcPr>
          <w:p w:rsidR="00473AD9" w:rsidRPr="00EE553B" w:rsidRDefault="00473AD9"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2D4582" w:rsidRPr="00EE553B">
              <w:rPr>
                <w:rFonts w:ascii="Times New Roman" w:eastAsia="Times New Roman" w:hAnsi="Times New Roman" w:cs="Times New Roman"/>
                <w:color w:val="000000"/>
                <w:sz w:val="18"/>
                <w:szCs w:val="18"/>
                <w:lang w:eastAsia="es-EC"/>
              </w:rPr>
              <w:t>1</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3</w:t>
            </w:r>
            <w:r w:rsidRPr="00EE553B">
              <w:rPr>
                <w:rFonts w:ascii="Times New Roman" w:eastAsia="Times New Roman" w:hAnsi="Times New Roman" w:cs="Times New Roman"/>
                <w:color w:val="000000"/>
                <w:sz w:val="18"/>
                <w:szCs w:val="18"/>
                <w:lang w:eastAsia="es-EC"/>
              </w:rPr>
              <w:t xml:space="preserve"> </w:t>
            </w:r>
          </w:p>
        </w:tc>
        <w:tc>
          <w:tcPr>
            <w:tcW w:w="322" w:type="pct"/>
            <w:shd w:val="clear" w:color="auto" w:fill="auto"/>
            <w:noWrap/>
            <w:vAlign w:val="bottom"/>
          </w:tcPr>
          <w:p w:rsidR="00473AD9" w:rsidRPr="00EE553B" w:rsidRDefault="00473AD9"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4</w:t>
            </w:r>
            <w:r w:rsidRPr="00EE553B">
              <w:rPr>
                <w:rFonts w:ascii="Times New Roman" w:eastAsia="Times New Roman" w:hAnsi="Times New Roman" w:cs="Times New Roman"/>
                <w:color w:val="000000"/>
                <w:sz w:val="18"/>
                <w:szCs w:val="18"/>
                <w:lang w:eastAsia="es-EC"/>
              </w:rPr>
              <w:t xml:space="preserve"> </w:t>
            </w:r>
          </w:p>
        </w:tc>
        <w:tc>
          <w:tcPr>
            <w:tcW w:w="323" w:type="pct"/>
            <w:shd w:val="clear" w:color="auto" w:fill="auto"/>
            <w:noWrap/>
            <w:vAlign w:val="bottom"/>
          </w:tcPr>
          <w:p w:rsidR="00473AD9" w:rsidRPr="00EE553B" w:rsidRDefault="00473AD9"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8</w:t>
            </w:r>
            <w:r w:rsidRPr="00EE553B">
              <w:rPr>
                <w:rFonts w:ascii="Times New Roman" w:eastAsia="Times New Roman" w:hAnsi="Times New Roman" w:cs="Times New Roman"/>
                <w:color w:val="000000"/>
                <w:sz w:val="18"/>
                <w:szCs w:val="18"/>
                <w:lang w:eastAsia="es-EC"/>
              </w:rPr>
              <w:t xml:space="preserve"> </w:t>
            </w:r>
          </w:p>
        </w:tc>
        <w:tc>
          <w:tcPr>
            <w:tcW w:w="521" w:type="pct"/>
            <w:vMerge w:val="restart"/>
            <w:shd w:val="clear" w:color="auto" w:fill="auto"/>
            <w:noWrap/>
            <w:vAlign w:val="bottom"/>
            <w:hideMark/>
          </w:tcPr>
          <w:p w:rsidR="00473AD9" w:rsidRPr="00EE553B" w:rsidRDefault="00D568E5" w:rsidP="006D10DF">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18 </w:t>
            </w:r>
            <w:r w:rsidR="00CD7869" w:rsidRPr="00EE553B">
              <w:rPr>
                <w:rFonts w:ascii="Times New Roman" w:eastAsia="Times New Roman" w:hAnsi="Times New Roman" w:cs="Times New Roman"/>
                <w:color w:val="000000"/>
                <w:sz w:val="18"/>
                <w:szCs w:val="18"/>
                <w:lang w:eastAsia="es-EC"/>
              </w:rPr>
              <w:t>grano</w:t>
            </w:r>
            <w:r w:rsidR="00473AD9" w:rsidRPr="00EE553B">
              <w:rPr>
                <w:rFonts w:ascii="Times New Roman" w:eastAsia="Times New Roman" w:hAnsi="Times New Roman" w:cs="Times New Roman"/>
                <w:color w:val="000000"/>
                <w:sz w:val="18"/>
                <w:szCs w:val="18"/>
                <w:lang w:eastAsia="es-EC"/>
              </w:rPr>
              <w:t>s</w:t>
            </w:r>
          </w:p>
        </w:tc>
        <w:tc>
          <w:tcPr>
            <w:tcW w:w="243" w:type="pct"/>
            <w:vMerge w:val="restart"/>
            <w:shd w:val="clear" w:color="auto" w:fill="auto"/>
            <w:noWrap/>
            <w:vAlign w:val="bottom"/>
          </w:tcPr>
          <w:p w:rsidR="00473AD9" w:rsidRPr="00EE553B" w:rsidRDefault="00D576BC" w:rsidP="006D10DF">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12.47</w:t>
            </w:r>
          </w:p>
        </w:tc>
      </w:tr>
      <w:tr w:rsidR="00473AD9" w:rsidRPr="00F707CD" w:rsidTr="00EE553B">
        <w:trPr>
          <w:trHeight w:val="340"/>
          <w:jc w:val="center"/>
        </w:trPr>
        <w:tc>
          <w:tcPr>
            <w:tcW w:w="385" w:type="pct"/>
            <w:vMerge/>
            <w:vAlign w:val="bottom"/>
            <w:hideMark/>
          </w:tcPr>
          <w:p w:rsidR="00473AD9" w:rsidRPr="00EE553B" w:rsidRDefault="00473AD9" w:rsidP="006D10DF">
            <w:pPr>
              <w:spacing w:after="0" w:line="240" w:lineRule="auto"/>
              <w:ind w:right="-36"/>
              <w:jc w:val="center"/>
              <w:rPr>
                <w:rFonts w:ascii="Times New Roman" w:eastAsia="Times New Roman" w:hAnsi="Times New Roman" w:cs="Times New Roman"/>
                <w:b/>
                <w:color w:val="000000"/>
                <w:sz w:val="18"/>
                <w:szCs w:val="18"/>
                <w:lang w:eastAsia="es-EC"/>
              </w:rPr>
            </w:pPr>
          </w:p>
        </w:tc>
        <w:tc>
          <w:tcPr>
            <w:tcW w:w="281" w:type="pct"/>
            <w:shd w:val="clear" w:color="auto" w:fill="auto"/>
            <w:noWrap/>
            <w:vAlign w:val="bottom"/>
          </w:tcPr>
          <w:p w:rsidR="00473AD9" w:rsidRPr="00EE553B" w:rsidRDefault="00CD7869"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22</w:t>
            </w:r>
          </w:p>
          <w:p w:rsidR="00CD7869" w:rsidRPr="00EE553B" w:rsidRDefault="00CD7869"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w:t>
            </w:r>
          </w:p>
        </w:tc>
        <w:tc>
          <w:tcPr>
            <w:tcW w:w="354" w:type="pct"/>
            <w:shd w:val="clear" w:color="auto" w:fill="auto"/>
            <w:noWrap/>
            <w:vAlign w:val="bottom"/>
          </w:tcPr>
          <w:p w:rsidR="00473AD9" w:rsidRPr="00EE553B" w:rsidRDefault="00CD7869"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21</w:t>
            </w:r>
          </w:p>
          <w:p w:rsidR="00CD7869" w:rsidRPr="00EE553B" w:rsidRDefault="00CD7869"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w:t>
            </w:r>
          </w:p>
        </w:tc>
        <w:tc>
          <w:tcPr>
            <w:tcW w:w="362" w:type="pct"/>
            <w:shd w:val="clear" w:color="auto" w:fill="auto"/>
            <w:noWrap/>
            <w:vAlign w:val="bottom"/>
          </w:tcPr>
          <w:p w:rsidR="00CD7869" w:rsidRPr="00EE553B" w:rsidRDefault="00CD7869" w:rsidP="006D10DF">
            <w:pPr>
              <w:spacing w:after="0" w:line="240" w:lineRule="auto"/>
              <w:ind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20</w:t>
            </w:r>
          </w:p>
          <w:p w:rsidR="00473AD9" w:rsidRPr="00EE553B" w:rsidRDefault="00CD7869" w:rsidP="006D10DF">
            <w:pPr>
              <w:spacing w:after="0" w:line="240" w:lineRule="auto"/>
              <w:ind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ABC</w:t>
            </w:r>
          </w:p>
        </w:tc>
        <w:tc>
          <w:tcPr>
            <w:tcW w:w="314" w:type="pct"/>
            <w:shd w:val="clear" w:color="auto" w:fill="auto"/>
            <w:noWrap/>
            <w:vAlign w:val="bottom"/>
          </w:tcPr>
          <w:p w:rsidR="00473AD9" w:rsidRPr="00EE553B" w:rsidRDefault="00CD7869"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19</w:t>
            </w:r>
          </w:p>
          <w:p w:rsidR="00CD7869" w:rsidRPr="00EE553B" w:rsidRDefault="00CD7869"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ABC</w:t>
            </w:r>
          </w:p>
        </w:tc>
        <w:tc>
          <w:tcPr>
            <w:tcW w:w="290" w:type="pct"/>
            <w:shd w:val="clear" w:color="auto" w:fill="auto"/>
            <w:noWrap/>
            <w:vAlign w:val="bottom"/>
          </w:tcPr>
          <w:p w:rsidR="00473AD9" w:rsidRPr="00EE553B" w:rsidRDefault="00CD7869"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19</w:t>
            </w:r>
          </w:p>
          <w:p w:rsidR="00CD7869" w:rsidRPr="00EE553B" w:rsidRDefault="00CD7869"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ABC</w:t>
            </w:r>
          </w:p>
        </w:tc>
        <w:tc>
          <w:tcPr>
            <w:tcW w:w="320" w:type="pct"/>
            <w:shd w:val="clear" w:color="auto" w:fill="auto"/>
            <w:noWrap/>
            <w:vAlign w:val="bottom"/>
          </w:tcPr>
          <w:p w:rsidR="00473AD9" w:rsidRPr="00EE553B" w:rsidRDefault="00CD7869"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18</w:t>
            </w:r>
          </w:p>
          <w:p w:rsidR="00CD7869" w:rsidRPr="00EE553B" w:rsidRDefault="00CD7869"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ABC</w:t>
            </w:r>
          </w:p>
        </w:tc>
        <w:tc>
          <w:tcPr>
            <w:tcW w:w="322" w:type="pct"/>
            <w:shd w:val="clear" w:color="auto" w:fill="auto"/>
            <w:noWrap/>
            <w:vAlign w:val="bottom"/>
          </w:tcPr>
          <w:p w:rsidR="00473AD9" w:rsidRPr="00EE553B" w:rsidRDefault="00CD7869"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17</w:t>
            </w:r>
          </w:p>
          <w:p w:rsidR="00CD7869" w:rsidRPr="00EE553B" w:rsidRDefault="00CD7869"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ABC</w:t>
            </w:r>
          </w:p>
        </w:tc>
        <w:tc>
          <w:tcPr>
            <w:tcW w:w="322" w:type="pct"/>
            <w:shd w:val="clear" w:color="auto" w:fill="auto"/>
            <w:noWrap/>
            <w:vAlign w:val="bottom"/>
          </w:tcPr>
          <w:p w:rsidR="00473AD9" w:rsidRPr="00EE553B" w:rsidRDefault="00CD7869"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17</w:t>
            </w:r>
          </w:p>
          <w:p w:rsidR="00CD7869" w:rsidRPr="00EE553B" w:rsidRDefault="00CD7869"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ABC</w:t>
            </w:r>
          </w:p>
        </w:tc>
        <w:tc>
          <w:tcPr>
            <w:tcW w:w="320" w:type="pct"/>
            <w:shd w:val="clear" w:color="auto" w:fill="auto"/>
            <w:noWrap/>
            <w:vAlign w:val="bottom"/>
          </w:tcPr>
          <w:p w:rsidR="00473AD9" w:rsidRPr="00EE553B" w:rsidRDefault="00CD7869"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17</w:t>
            </w:r>
          </w:p>
          <w:p w:rsidR="00CD7869" w:rsidRPr="00EE553B" w:rsidRDefault="00CD7869"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ABC</w:t>
            </w:r>
          </w:p>
        </w:tc>
        <w:tc>
          <w:tcPr>
            <w:tcW w:w="322" w:type="pct"/>
            <w:shd w:val="clear" w:color="auto" w:fill="auto"/>
            <w:noWrap/>
            <w:vAlign w:val="bottom"/>
          </w:tcPr>
          <w:p w:rsidR="00473AD9" w:rsidRPr="00EE553B" w:rsidRDefault="00CD7869"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16</w:t>
            </w:r>
          </w:p>
          <w:p w:rsidR="00CD7869" w:rsidRPr="00EE553B" w:rsidRDefault="00CD7869"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BC</w:t>
            </w:r>
          </w:p>
        </w:tc>
        <w:tc>
          <w:tcPr>
            <w:tcW w:w="322" w:type="pct"/>
            <w:shd w:val="clear" w:color="auto" w:fill="auto"/>
            <w:noWrap/>
            <w:vAlign w:val="bottom"/>
          </w:tcPr>
          <w:p w:rsidR="00473AD9" w:rsidRPr="00EE553B" w:rsidRDefault="00CD7869"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14</w:t>
            </w:r>
          </w:p>
          <w:p w:rsidR="00CD7869" w:rsidRPr="00EE553B" w:rsidRDefault="00CD7869"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C</w:t>
            </w:r>
          </w:p>
        </w:tc>
        <w:tc>
          <w:tcPr>
            <w:tcW w:w="323" w:type="pct"/>
            <w:shd w:val="clear" w:color="auto" w:fill="auto"/>
            <w:noWrap/>
            <w:vAlign w:val="bottom"/>
          </w:tcPr>
          <w:p w:rsidR="00473AD9" w:rsidRPr="00EE553B" w:rsidRDefault="00CD7869"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13</w:t>
            </w:r>
          </w:p>
          <w:p w:rsidR="00CD7869" w:rsidRPr="00EE553B" w:rsidRDefault="00CD7869"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C</w:t>
            </w:r>
          </w:p>
        </w:tc>
        <w:tc>
          <w:tcPr>
            <w:tcW w:w="521" w:type="pct"/>
            <w:vMerge/>
            <w:vAlign w:val="bottom"/>
            <w:hideMark/>
          </w:tcPr>
          <w:p w:rsidR="00473AD9" w:rsidRPr="00EE553B" w:rsidRDefault="00473AD9" w:rsidP="006D10DF">
            <w:pPr>
              <w:spacing w:after="0" w:line="240" w:lineRule="auto"/>
              <w:rPr>
                <w:rFonts w:ascii="Times New Roman" w:eastAsia="Times New Roman" w:hAnsi="Times New Roman" w:cs="Times New Roman"/>
                <w:color w:val="000000"/>
                <w:sz w:val="18"/>
                <w:szCs w:val="18"/>
                <w:lang w:eastAsia="es-EC"/>
              </w:rPr>
            </w:pPr>
          </w:p>
        </w:tc>
        <w:tc>
          <w:tcPr>
            <w:tcW w:w="243" w:type="pct"/>
            <w:vMerge/>
            <w:vAlign w:val="bottom"/>
          </w:tcPr>
          <w:p w:rsidR="00473AD9" w:rsidRPr="00EE553B" w:rsidRDefault="00473AD9" w:rsidP="006D10DF">
            <w:pPr>
              <w:spacing w:after="0" w:line="240" w:lineRule="auto"/>
              <w:rPr>
                <w:rFonts w:ascii="Times New Roman" w:eastAsia="Times New Roman" w:hAnsi="Times New Roman" w:cs="Times New Roman"/>
                <w:color w:val="000000"/>
                <w:sz w:val="18"/>
                <w:szCs w:val="18"/>
                <w:lang w:eastAsia="es-EC"/>
              </w:rPr>
            </w:pPr>
          </w:p>
        </w:tc>
      </w:tr>
      <w:tr w:rsidR="00CD7869" w:rsidRPr="00F707CD" w:rsidTr="00EE553B">
        <w:trPr>
          <w:trHeight w:val="340"/>
          <w:jc w:val="center"/>
        </w:trPr>
        <w:tc>
          <w:tcPr>
            <w:tcW w:w="385" w:type="pct"/>
            <w:vMerge w:val="restart"/>
            <w:vAlign w:val="bottom"/>
          </w:tcPr>
          <w:p w:rsidR="00CD7869" w:rsidRPr="00EE553B" w:rsidRDefault="00CD7869" w:rsidP="006D10DF">
            <w:pPr>
              <w:spacing w:after="0" w:line="240" w:lineRule="auto"/>
              <w:ind w:right="-36"/>
              <w:jc w:val="center"/>
              <w:rPr>
                <w:rFonts w:ascii="Times New Roman" w:eastAsia="Times New Roman" w:hAnsi="Times New Roman" w:cs="Times New Roman"/>
                <w:b/>
                <w:sz w:val="18"/>
                <w:szCs w:val="18"/>
                <w:lang w:eastAsia="es-EC"/>
              </w:rPr>
            </w:pPr>
          </w:p>
          <w:p w:rsidR="00CD7869" w:rsidRPr="00EE553B" w:rsidRDefault="00004708" w:rsidP="006D10DF">
            <w:pPr>
              <w:spacing w:after="0" w:line="240" w:lineRule="auto"/>
              <w:ind w:right="-36"/>
              <w:jc w:val="center"/>
              <w:rPr>
                <w:rFonts w:ascii="Times New Roman" w:eastAsia="Times New Roman" w:hAnsi="Times New Roman" w:cs="Times New Roman"/>
                <w:b/>
                <w:sz w:val="18"/>
                <w:szCs w:val="18"/>
                <w:lang w:eastAsia="es-EC"/>
              </w:rPr>
            </w:pPr>
            <w:r w:rsidRPr="00EE553B">
              <w:rPr>
                <w:rFonts w:ascii="Times New Roman" w:eastAsia="Times New Roman" w:hAnsi="Times New Roman" w:cs="Times New Roman"/>
                <w:b/>
                <w:sz w:val="18"/>
                <w:szCs w:val="18"/>
                <w:lang w:eastAsia="es-EC"/>
              </w:rPr>
              <w:t>NG-k</w:t>
            </w:r>
            <w:r w:rsidR="00CD7869" w:rsidRPr="00EE553B">
              <w:rPr>
                <w:rFonts w:ascii="Times New Roman" w:eastAsia="Times New Roman" w:hAnsi="Times New Roman" w:cs="Times New Roman"/>
                <w:b/>
                <w:sz w:val="18"/>
                <w:szCs w:val="18"/>
                <w:lang w:eastAsia="es-EC"/>
              </w:rPr>
              <w:t>g</w:t>
            </w:r>
          </w:p>
          <w:p w:rsidR="00CD7869" w:rsidRPr="00EE553B" w:rsidRDefault="00CD7869" w:rsidP="006D10DF">
            <w:pPr>
              <w:spacing w:after="0" w:line="240" w:lineRule="auto"/>
              <w:ind w:right="-36"/>
              <w:jc w:val="center"/>
              <w:rPr>
                <w:rFonts w:ascii="Times New Roman" w:eastAsia="Times New Roman" w:hAnsi="Times New Roman" w:cs="Times New Roman"/>
                <w:b/>
                <w:sz w:val="18"/>
                <w:szCs w:val="18"/>
                <w:lang w:eastAsia="es-EC"/>
              </w:rPr>
            </w:pPr>
            <w:r w:rsidRPr="00EE553B">
              <w:rPr>
                <w:rFonts w:ascii="Times New Roman" w:eastAsia="Times New Roman" w:hAnsi="Times New Roman" w:cs="Times New Roman"/>
                <w:b/>
                <w:color w:val="000000"/>
                <w:sz w:val="18"/>
                <w:szCs w:val="18"/>
                <w:lang w:eastAsia="es-EC"/>
              </w:rPr>
              <w:t>(NS</w:t>
            </w:r>
            <w:r w:rsidR="00747D71" w:rsidRPr="00EE553B">
              <w:rPr>
                <w:rFonts w:ascii="Times New Roman" w:eastAsia="Times New Roman" w:hAnsi="Times New Roman" w:cs="Times New Roman"/>
                <w:b/>
                <w:sz w:val="18"/>
                <w:szCs w:val="18"/>
                <w:lang w:eastAsia="es-EC"/>
              </w:rPr>
              <w:t>)</w:t>
            </w:r>
          </w:p>
        </w:tc>
        <w:tc>
          <w:tcPr>
            <w:tcW w:w="281" w:type="pct"/>
            <w:shd w:val="clear" w:color="auto" w:fill="auto"/>
            <w:noWrap/>
            <w:vAlign w:val="bottom"/>
          </w:tcPr>
          <w:p w:rsidR="00CD7869" w:rsidRPr="00EE553B" w:rsidRDefault="00CD7869"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T5</w:t>
            </w:r>
          </w:p>
        </w:tc>
        <w:tc>
          <w:tcPr>
            <w:tcW w:w="354" w:type="pct"/>
            <w:shd w:val="clear" w:color="auto" w:fill="auto"/>
            <w:noWrap/>
            <w:vAlign w:val="bottom"/>
          </w:tcPr>
          <w:p w:rsidR="00CD7869" w:rsidRPr="00EE553B" w:rsidRDefault="00CD7869"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T7</w:t>
            </w:r>
          </w:p>
        </w:tc>
        <w:tc>
          <w:tcPr>
            <w:tcW w:w="362" w:type="pct"/>
            <w:shd w:val="clear" w:color="auto" w:fill="auto"/>
            <w:noWrap/>
            <w:vAlign w:val="bottom"/>
          </w:tcPr>
          <w:p w:rsidR="00CD7869" w:rsidRPr="00EE553B" w:rsidRDefault="00CD7869"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T2</w:t>
            </w:r>
          </w:p>
        </w:tc>
        <w:tc>
          <w:tcPr>
            <w:tcW w:w="314" w:type="pct"/>
            <w:shd w:val="clear" w:color="auto" w:fill="auto"/>
            <w:noWrap/>
            <w:vAlign w:val="bottom"/>
          </w:tcPr>
          <w:p w:rsidR="00CD7869" w:rsidRPr="00EE553B" w:rsidRDefault="00CD7869"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T12</w:t>
            </w:r>
          </w:p>
        </w:tc>
        <w:tc>
          <w:tcPr>
            <w:tcW w:w="290" w:type="pct"/>
            <w:shd w:val="clear" w:color="auto" w:fill="auto"/>
            <w:noWrap/>
            <w:vAlign w:val="bottom"/>
          </w:tcPr>
          <w:p w:rsidR="00CD7869" w:rsidRPr="00EE553B" w:rsidRDefault="00CD7869"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T9 </w:t>
            </w:r>
          </w:p>
        </w:tc>
        <w:tc>
          <w:tcPr>
            <w:tcW w:w="320" w:type="pct"/>
            <w:shd w:val="clear" w:color="auto" w:fill="auto"/>
            <w:noWrap/>
            <w:vAlign w:val="bottom"/>
          </w:tcPr>
          <w:p w:rsidR="00CD7869" w:rsidRPr="00EE553B" w:rsidRDefault="00CD7869"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T10 </w:t>
            </w:r>
          </w:p>
        </w:tc>
        <w:tc>
          <w:tcPr>
            <w:tcW w:w="322" w:type="pct"/>
            <w:shd w:val="clear" w:color="auto" w:fill="auto"/>
            <w:noWrap/>
            <w:vAlign w:val="bottom"/>
          </w:tcPr>
          <w:p w:rsidR="00CD7869" w:rsidRPr="00EE553B" w:rsidRDefault="00BA4FFA"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T11</w:t>
            </w:r>
          </w:p>
        </w:tc>
        <w:tc>
          <w:tcPr>
            <w:tcW w:w="322" w:type="pct"/>
            <w:shd w:val="clear" w:color="auto" w:fill="auto"/>
            <w:noWrap/>
            <w:vAlign w:val="bottom"/>
          </w:tcPr>
          <w:p w:rsidR="00CD7869" w:rsidRPr="00EE553B" w:rsidRDefault="00CD7869"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T4</w:t>
            </w:r>
          </w:p>
        </w:tc>
        <w:tc>
          <w:tcPr>
            <w:tcW w:w="320" w:type="pct"/>
            <w:shd w:val="clear" w:color="auto" w:fill="auto"/>
            <w:noWrap/>
            <w:vAlign w:val="bottom"/>
          </w:tcPr>
          <w:p w:rsidR="00CD7869" w:rsidRPr="00EE553B" w:rsidRDefault="00CD7869"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T3 </w:t>
            </w:r>
          </w:p>
        </w:tc>
        <w:tc>
          <w:tcPr>
            <w:tcW w:w="322" w:type="pct"/>
            <w:shd w:val="clear" w:color="auto" w:fill="auto"/>
            <w:noWrap/>
            <w:vAlign w:val="bottom"/>
          </w:tcPr>
          <w:p w:rsidR="00CD7869" w:rsidRPr="00EE553B" w:rsidRDefault="00CD7869"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T6 </w:t>
            </w:r>
          </w:p>
        </w:tc>
        <w:tc>
          <w:tcPr>
            <w:tcW w:w="322" w:type="pct"/>
            <w:shd w:val="clear" w:color="auto" w:fill="auto"/>
            <w:noWrap/>
            <w:vAlign w:val="bottom"/>
          </w:tcPr>
          <w:p w:rsidR="00CD7869" w:rsidRPr="00EE553B" w:rsidRDefault="00CD7869"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T8 </w:t>
            </w:r>
          </w:p>
        </w:tc>
        <w:tc>
          <w:tcPr>
            <w:tcW w:w="323" w:type="pct"/>
            <w:shd w:val="clear" w:color="auto" w:fill="auto"/>
            <w:noWrap/>
            <w:vAlign w:val="bottom"/>
          </w:tcPr>
          <w:p w:rsidR="00CD7869" w:rsidRPr="00EE553B" w:rsidRDefault="00BA4FFA"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D7869" w:rsidRPr="00EE553B">
              <w:rPr>
                <w:rFonts w:ascii="Times New Roman" w:eastAsia="Times New Roman" w:hAnsi="Times New Roman" w:cs="Times New Roman"/>
                <w:color w:val="000000"/>
                <w:sz w:val="18"/>
                <w:szCs w:val="18"/>
                <w:lang w:eastAsia="es-EC"/>
              </w:rPr>
              <w:t xml:space="preserve">1 </w:t>
            </w:r>
          </w:p>
        </w:tc>
        <w:tc>
          <w:tcPr>
            <w:tcW w:w="521" w:type="pct"/>
            <w:vMerge w:val="restart"/>
            <w:vAlign w:val="bottom"/>
          </w:tcPr>
          <w:p w:rsidR="00CD7869" w:rsidRPr="00EE553B" w:rsidRDefault="00D568E5" w:rsidP="00EE553B">
            <w:pPr>
              <w:spacing w:after="0" w:line="240" w:lineRule="auto"/>
              <w:ind w:right="-22"/>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1469 granos</w:t>
            </w:r>
            <w:r w:rsidR="00EE553B" w:rsidRPr="00EE553B">
              <w:rPr>
                <w:rFonts w:ascii="Times New Roman" w:eastAsia="Times New Roman" w:hAnsi="Times New Roman" w:cs="Times New Roman"/>
                <w:color w:val="000000"/>
                <w:sz w:val="18"/>
                <w:szCs w:val="18"/>
                <w:lang w:eastAsia="es-EC"/>
              </w:rPr>
              <w:t>/kg</w:t>
            </w:r>
          </w:p>
        </w:tc>
        <w:tc>
          <w:tcPr>
            <w:tcW w:w="243" w:type="pct"/>
            <w:vMerge w:val="restart"/>
            <w:vAlign w:val="bottom"/>
          </w:tcPr>
          <w:p w:rsidR="00CD7869" w:rsidRPr="00EE553B" w:rsidRDefault="00C12FB3" w:rsidP="006D10DF">
            <w:pPr>
              <w:spacing w:after="0" w:line="240" w:lineRule="auto"/>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12.87</w:t>
            </w:r>
          </w:p>
        </w:tc>
      </w:tr>
      <w:tr w:rsidR="00CD7869" w:rsidRPr="00F707CD" w:rsidTr="00EE553B">
        <w:trPr>
          <w:trHeight w:val="340"/>
          <w:jc w:val="center"/>
        </w:trPr>
        <w:tc>
          <w:tcPr>
            <w:tcW w:w="385" w:type="pct"/>
            <w:vMerge/>
            <w:vAlign w:val="bottom"/>
          </w:tcPr>
          <w:p w:rsidR="00CD7869" w:rsidRPr="00EE553B" w:rsidRDefault="00CD7869" w:rsidP="006D10DF">
            <w:pPr>
              <w:spacing w:after="0" w:line="240" w:lineRule="auto"/>
              <w:ind w:right="-36"/>
              <w:jc w:val="center"/>
              <w:rPr>
                <w:rFonts w:ascii="Times New Roman" w:eastAsia="Times New Roman" w:hAnsi="Times New Roman" w:cs="Times New Roman"/>
                <w:b/>
                <w:color w:val="000000"/>
                <w:sz w:val="18"/>
                <w:szCs w:val="18"/>
                <w:lang w:eastAsia="es-EC"/>
              </w:rPr>
            </w:pPr>
          </w:p>
        </w:tc>
        <w:tc>
          <w:tcPr>
            <w:tcW w:w="281" w:type="pct"/>
            <w:shd w:val="clear" w:color="auto" w:fill="auto"/>
            <w:noWrap/>
            <w:vAlign w:val="bottom"/>
          </w:tcPr>
          <w:p w:rsidR="00CD7869" w:rsidRPr="00EE553B" w:rsidRDefault="00BA4FFA"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1634</w:t>
            </w:r>
          </w:p>
        </w:tc>
        <w:tc>
          <w:tcPr>
            <w:tcW w:w="354" w:type="pct"/>
            <w:shd w:val="clear" w:color="auto" w:fill="auto"/>
            <w:noWrap/>
            <w:vAlign w:val="bottom"/>
          </w:tcPr>
          <w:p w:rsidR="00CD7869" w:rsidRPr="00EE553B" w:rsidRDefault="00BA4FFA"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1620</w:t>
            </w:r>
          </w:p>
        </w:tc>
        <w:tc>
          <w:tcPr>
            <w:tcW w:w="362" w:type="pct"/>
            <w:shd w:val="clear" w:color="auto" w:fill="auto"/>
            <w:noWrap/>
            <w:vAlign w:val="bottom"/>
          </w:tcPr>
          <w:p w:rsidR="00CD7869" w:rsidRPr="00EE553B" w:rsidRDefault="00BA4FFA" w:rsidP="006D10DF">
            <w:pPr>
              <w:spacing w:after="0" w:line="240" w:lineRule="auto"/>
              <w:ind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1535</w:t>
            </w:r>
          </w:p>
        </w:tc>
        <w:tc>
          <w:tcPr>
            <w:tcW w:w="314" w:type="pct"/>
            <w:shd w:val="clear" w:color="auto" w:fill="auto"/>
            <w:noWrap/>
            <w:vAlign w:val="bottom"/>
          </w:tcPr>
          <w:p w:rsidR="00CD7869" w:rsidRPr="00EE553B" w:rsidRDefault="00CD7869"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1519</w:t>
            </w:r>
          </w:p>
        </w:tc>
        <w:tc>
          <w:tcPr>
            <w:tcW w:w="290" w:type="pct"/>
            <w:shd w:val="clear" w:color="auto" w:fill="auto"/>
            <w:noWrap/>
            <w:vAlign w:val="bottom"/>
          </w:tcPr>
          <w:p w:rsidR="00CD7869" w:rsidRPr="00EE553B" w:rsidRDefault="00CD7869"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1473</w:t>
            </w:r>
          </w:p>
        </w:tc>
        <w:tc>
          <w:tcPr>
            <w:tcW w:w="320" w:type="pct"/>
            <w:shd w:val="clear" w:color="auto" w:fill="auto"/>
            <w:noWrap/>
            <w:vAlign w:val="bottom"/>
          </w:tcPr>
          <w:p w:rsidR="00CD7869" w:rsidRPr="00EE553B" w:rsidRDefault="00BA4FFA"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1472</w:t>
            </w:r>
          </w:p>
        </w:tc>
        <w:tc>
          <w:tcPr>
            <w:tcW w:w="322" w:type="pct"/>
            <w:shd w:val="clear" w:color="auto" w:fill="auto"/>
            <w:noWrap/>
            <w:vAlign w:val="bottom"/>
          </w:tcPr>
          <w:p w:rsidR="00CD7869" w:rsidRPr="00EE553B" w:rsidRDefault="00BA4FFA" w:rsidP="00BA4FFA">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1447</w:t>
            </w:r>
          </w:p>
        </w:tc>
        <w:tc>
          <w:tcPr>
            <w:tcW w:w="322" w:type="pct"/>
            <w:shd w:val="clear" w:color="auto" w:fill="auto"/>
            <w:noWrap/>
            <w:vAlign w:val="bottom"/>
          </w:tcPr>
          <w:p w:rsidR="00CD7869" w:rsidRPr="00EE553B" w:rsidRDefault="00CD7869"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1427</w:t>
            </w:r>
          </w:p>
        </w:tc>
        <w:tc>
          <w:tcPr>
            <w:tcW w:w="320" w:type="pct"/>
            <w:shd w:val="clear" w:color="auto" w:fill="auto"/>
            <w:noWrap/>
            <w:vAlign w:val="bottom"/>
          </w:tcPr>
          <w:p w:rsidR="00CD7869" w:rsidRPr="00EE553B" w:rsidRDefault="00BA4FFA"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1418</w:t>
            </w:r>
          </w:p>
        </w:tc>
        <w:tc>
          <w:tcPr>
            <w:tcW w:w="322" w:type="pct"/>
            <w:shd w:val="clear" w:color="auto" w:fill="auto"/>
            <w:noWrap/>
            <w:vAlign w:val="bottom"/>
          </w:tcPr>
          <w:p w:rsidR="00CD7869" w:rsidRPr="00EE553B" w:rsidRDefault="00BA4FFA"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1411</w:t>
            </w:r>
          </w:p>
        </w:tc>
        <w:tc>
          <w:tcPr>
            <w:tcW w:w="322" w:type="pct"/>
            <w:shd w:val="clear" w:color="auto" w:fill="auto"/>
            <w:noWrap/>
            <w:vAlign w:val="bottom"/>
          </w:tcPr>
          <w:p w:rsidR="00CD7869" w:rsidRPr="00EE553B" w:rsidRDefault="00BA4FFA"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1403</w:t>
            </w:r>
          </w:p>
        </w:tc>
        <w:tc>
          <w:tcPr>
            <w:tcW w:w="323" w:type="pct"/>
            <w:shd w:val="clear" w:color="auto" w:fill="auto"/>
            <w:noWrap/>
            <w:vAlign w:val="bottom"/>
          </w:tcPr>
          <w:p w:rsidR="00CD7869" w:rsidRPr="00EE553B" w:rsidRDefault="00BA4FFA"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1273</w:t>
            </w:r>
          </w:p>
        </w:tc>
        <w:tc>
          <w:tcPr>
            <w:tcW w:w="521" w:type="pct"/>
            <w:vMerge/>
            <w:vAlign w:val="bottom"/>
          </w:tcPr>
          <w:p w:rsidR="00CD7869" w:rsidRPr="00EE553B" w:rsidRDefault="00CD7869" w:rsidP="006D10DF">
            <w:pPr>
              <w:spacing w:after="0" w:line="240" w:lineRule="auto"/>
              <w:rPr>
                <w:rFonts w:ascii="Times New Roman" w:eastAsia="Times New Roman" w:hAnsi="Times New Roman" w:cs="Times New Roman"/>
                <w:color w:val="000000"/>
                <w:sz w:val="18"/>
                <w:szCs w:val="18"/>
                <w:lang w:eastAsia="es-EC"/>
              </w:rPr>
            </w:pPr>
          </w:p>
        </w:tc>
        <w:tc>
          <w:tcPr>
            <w:tcW w:w="243" w:type="pct"/>
            <w:vMerge/>
            <w:vAlign w:val="bottom"/>
          </w:tcPr>
          <w:p w:rsidR="00CD7869" w:rsidRPr="00EE553B" w:rsidRDefault="00CD7869" w:rsidP="006D10DF">
            <w:pPr>
              <w:spacing w:after="0" w:line="240" w:lineRule="auto"/>
              <w:rPr>
                <w:rFonts w:ascii="Times New Roman" w:eastAsia="Times New Roman" w:hAnsi="Times New Roman" w:cs="Times New Roman"/>
                <w:color w:val="000000"/>
                <w:sz w:val="18"/>
                <w:szCs w:val="18"/>
                <w:lang w:eastAsia="es-EC"/>
              </w:rPr>
            </w:pPr>
          </w:p>
        </w:tc>
      </w:tr>
      <w:tr w:rsidR="00CD7869" w:rsidRPr="00F707CD" w:rsidTr="00EE553B">
        <w:trPr>
          <w:trHeight w:val="340"/>
          <w:jc w:val="center"/>
        </w:trPr>
        <w:tc>
          <w:tcPr>
            <w:tcW w:w="385" w:type="pct"/>
            <w:vMerge w:val="restart"/>
            <w:shd w:val="clear" w:color="auto" w:fill="auto"/>
            <w:noWrap/>
            <w:vAlign w:val="bottom"/>
            <w:hideMark/>
          </w:tcPr>
          <w:p w:rsidR="00CD7869" w:rsidRPr="00EE553B" w:rsidRDefault="00747D71"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PG</w:t>
            </w:r>
          </w:p>
          <w:p w:rsidR="00CD7869" w:rsidRPr="00EE553B" w:rsidRDefault="00747D71" w:rsidP="00D308DD">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(NS</w:t>
            </w:r>
            <w:r w:rsidR="00CD7869" w:rsidRPr="00EE553B">
              <w:rPr>
                <w:rFonts w:ascii="Times New Roman" w:eastAsia="Times New Roman" w:hAnsi="Times New Roman" w:cs="Times New Roman"/>
                <w:b/>
                <w:color w:val="000000"/>
                <w:sz w:val="18"/>
                <w:szCs w:val="18"/>
                <w:lang w:eastAsia="es-EC"/>
              </w:rPr>
              <w:t>)</w:t>
            </w:r>
          </w:p>
        </w:tc>
        <w:tc>
          <w:tcPr>
            <w:tcW w:w="281" w:type="pct"/>
            <w:shd w:val="clear" w:color="auto" w:fill="auto"/>
            <w:noWrap/>
            <w:vAlign w:val="bottom"/>
          </w:tcPr>
          <w:p w:rsidR="00CD7869" w:rsidRPr="00EE553B" w:rsidRDefault="00CD7869"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C12FB3" w:rsidRPr="00EE553B">
              <w:rPr>
                <w:rFonts w:ascii="Times New Roman" w:eastAsia="Times New Roman" w:hAnsi="Times New Roman" w:cs="Times New Roman"/>
                <w:color w:val="000000"/>
                <w:sz w:val="18"/>
                <w:szCs w:val="18"/>
                <w:lang w:eastAsia="es-EC"/>
              </w:rPr>
              <w:t>10</w:t>
            </w:r>
          </w:p>
        </w:tc>
        <w:tc>
          <w:tcPr>
            <w:tcW w:w="354" w:type="pct"/>
            <w:shd w:val="clear" w:color="auto" w:fill="auto"/>
            <w:noWrap/>
            <w:vAlign w:val="bottom"/>
          </w:tcPr>
          <w:p w:rsidR="00CD7869" w:rsidRPr="00EE553B" w:rsidRDefault="00CD7869"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C12FB3" w:rsidRPr="00EE553B">
              <w:rPr>
                <w:rFonts w:ascii="Times New Roman" w:eastAsia="Times New Roman" w:hAnsi="Times New Roman" w:cs="Times New Roman"/>
                <w:color w:val="000000"/>
                <w:sz w:val="18"/>
                <w:szCs w:val="18"/>
                <w:lang w:eastAsia="es-EC"/>
              </w:rPr>
              <w:t>5</w:t>
            </w:r>
          </w:p>
        </w:tc>
        <w:tc>
          <w:tcPr>
            <w:tcW w:w="362" w:type="pct"/>
            <w:shd w:val="clear" w:color="auto" w:fill="auto"/>
            <w:noWrap/>
            <w:vAlign w:val="bottom"/>
          </w:tcPr>
          <w:p w:rsidR="00CD7869" w:rsidRPr="00EE553B" w:rsidRDefault="00CD7869"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C12FB3" w:rsidRPr="00EE553B">
              <w:rPr>
                <w:rFonts w:ascii="Times New Roman" w:eastAsia="Times New Roman" w:hAnsi="Times New Roman" w:cs="Times New Roman"/>
                <w:color w:val="000000"/>
                <w:sz w:val="18"/>
                <w:szCs w:val="18"/>
                <w:lang w:eastAsia="es-EC"/>
              </w:rPr>
              <w:t>2</w:t>
            </w:r>
          </w:p>
        </w:tc>
        <w:tc>
          <w:tcPr>
            <w:tcW w:w="314" w:type="pct"/>
            <w:shd w:val="clear" w:color="auto" w:fill="auto"/>
            <w:noWrap/>
            <w:vAlign w:val="bottom"/>
          </w:tcPr>
          <w:p w:rsidR="00CD7869" w:rsidRPr="00EE553B" w:rsidRDefault="00CD7869"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12FB3" w:rsidRPr="00EE553B">
              <w:rPr>
                <w:rFonts w:ascii="Times New Roman" w:eastAsia="Times New Roman" w:hAnsi="Times New Roman" w:cs="Times New Roman"/>
                <w:color w:val="000000"/>
                <w:sz w:val="18"/>
                <w:szCs w:val="18"/>
                <w:lang w:eastAsia="es-EC"/>
              </w:rPr>
              <w:t xml:space="preserve"> 12</w:t>
            </w:r>
            <w:r w:rsidRPr="00EE553B">
              <w:rPr>
                <w:rFonts w:ascii="Times New Roman" w:eastAsia="Times New Roman" w:hAnsi="Times New Roman" w:cs="Times New Roman"/>
                <w:color w:val="000000"/>
                <w:sz w:val="18"/>
                <w:szCs w:val="18"/>
                <w:lang w:eastAsia="es-EC"/>
              </w:rPr>
              <w:t xml:space="preserve"> </w:t>
            </w:r>
          </w:p>
        </w:tc>
        <w:tc>
          <w:tcPr>
            <w:tcW w:w="290" w:type="pct"/>
            <w:shd w:val="clear" w:color="auto" w:fill="auto"/>
            <w:noWrap/>
            <w:vAlign w:val="bottom"/>
          </w:tcPr>
          <w:p w:rsidR="00CD7869" w:rsidRPr="00EE553B" w:rsidRDefault="00CD7869"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C12FB3" w:rsidRPr="00EE553B">
              <w:rPr>
                <w:rFonts w:ascii="Times New Roman" w:eastAsia="Times New Roman" w:hAnsi="Times New Roman" w:cs="Times New Roman"/>
                <w:color w:val="000000"/>
                <w:sz w:val="18"/>
                <w:szCs w:val="18"/>
                <w:lang w:eastAsia="es-EC"/>
              </w:rPr>
              <w:t>1</w:t>
            </w:r>
            <w:r w:rsidR="00BA4FFA" w:rsidRPr="00EE553B">
              <w:rPr>
                <w:rFonts w:ascii="Times New Roman" w:eastAsia="Times New Roman" w:hAnsi="Times New Roman" w:cs="Times New Roman"/>
                <w:color w:val="000000"/>
                <w:sz w:val="18"/>
                <w:szCs w:val="18"/>
                <w:lang w:eastAsia="es-EC"/>
              </w:rPr>
              <w:t>1</w:t>
            </w:r>
          </w:p>
        </w:tc>
        <w:tc>
          <w:tcPr>
            <w:tcW w:w="320" w:type="pct"/>
            <w:shd w:val="clear" w:color="auto" w:fill="auto"/>
            <w:noWrap/>
            <w:vAlign w:val="bottom"/>
          </w:tcPr>
          <w:p w:rsidR="00CD7869" w:rsidRPr="00EE553B" w:rsidRDefault="00CD7869"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C12FB3" w:rsidRPr="00EE553B">
              <w:rPr>
                <w:rFonts w:ascii="Times New Roman" w:eastAsia="Times New Roman" w:hAnsi="Times New Roman" w:cs="Times New Roman"/>
                <w:color w:val="000000"/>
                <w:sz w:val="18"/>
                <w:szCs w:val="18"/>
                <w:lang w:eastAsia="es-EC"/>
              </w:rPr>
              <w:t>9</w:t>
            </w:r>
          </w:p>
        </w:tc>
        <w:tc>
          <w:tcPr>
            <w:tcW w:w="322" w:type="pct"/>
            <w:shd w:val="clear" w:color="auto" w:fill="auto"/>
            <w:noWrap/>
            <w:vAlign w:val="bottom"/>
          </w:tcPr>
          <w:p w:rsidR="00CD7869" w:rsidRPr="00EE553B" w:rsidRDefault="00CD7869"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C12FB3" w:rsidRPr="00EE553B">
              <w:rPr>
                <w:rFonts w:ascii="Times New Roman" w:eastAsia="Times New Roman" w:hAnsi="Times New Roman" w:cs="Times New Roman"/>
                <w:color w:val="000000"/>
                <w:sz w:val="18"/>
                <w:szCs w:val="18"/>
                <w:lang w:eastAsia="es-EC"/>
              </w:rPr>
              <w:t>3</w:t>
            </w:r>
          </w:p>
        </w:tc>
        <w:tc>
          <w:tcPr>
            <w:tcW w:w="322" w:type="pct"/>
            <w:shd w:val="clear" w:color="auto" w:fill="auto"/>
            <w:noWrap/>
            <w:vAlign w:val="bottom"/>
          </w:tcPr>
          <w:p w:rsidR="00CD7869" w:rsidRPr="00EE553B" w:rsidRDefault="00CD7869"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C12FB3" w:rsidRPr="00EE553B">
              <w:rPr>
                <w:rFonts w:ascii="Times New Roman" w:eastAsia="Times New Roman" w:hAnsi="Times New Roman" w:cs="Times New Roman"/>
                <w:color w:val="000000"/>
                <w:sz w:val="18"/>
                <w:szCs w:val="18"/>
                <w:lang w:eastAsia="es-EC"/>
              </w:rPr>
              <w:t xml:space="preserve"> 7</w:t>
            </w:r>
            <w:r w:rsidRPr="00EE553B">
              <w:rPr>
                <w:rFonts w:ascii="Times New Roman" w:eastAsia="Times New Roman" w:hAnsi="Times New Roman" w:cs="Times New Roman"/>
                <w:color w:val="000000"/>
                <w:sz w:val="18"/>
                <w:szCs w:val="18"/>
                <w:lang w:eastAsia="es-EC"/>
              </w:rPr>
              <w:t xml:space="preserve"> </w:t>
            </w:r>
          </w:p>
        </w:tc>
        <w:tc>
          <w:tcPr>
            <w:tcW w:w="320" w:type="pct"/>
            <w:shd w:val="clear" w:color="auto" w:fill="auto"/>
            <w:noWrap/>
            <w:vAlign w:val="bottom"/>
          </w:tcPr>
          <w:p w:rsidR="00CD7869" w:rsidRPr="00EE553B" w:rsidRDefault="00CD7869"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C12FB3" w:rsidRPr="00EE553B">
              <w:rPr>
                <w:rFonts w:ascii="Times New Roman" w:eastAsia="Times New Roman" w:hAnsi="Times New Roman" w:cs="Times New Roman"/>
                <w:color w:val="000000"/>
                <w:sz w:val="18"/>
                <w:szCs w:val="18"/>
                <w:lang w:eastAsia="es-EC"/>
              </w:rPr>
              <w:t>6</w:t>
            </w:r>
          </w:p>
        </w:tc>
        <w:tc>
          <w:tcPr>
            <w:tcW w:w="322" w:type="pct"/>
            <w:shd w:val="clear" w:color="auto" w:fill="auto"/>
            <w:noWrap/>
            <w:vAlign w:val="bottom"/>
          </w:tcPr>
          <w:p w:rsidR="00CD7869" w:rsidRPr="00EE553B" w:rsidRDefault="00CD7869"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C12FB3" w:rsidRPr="00EE553B">
              <w:rPr>
                <w:rFonts w:ascii="Times New Roman" w:eastAsia="Times New Roman" w:hAnsi="Times New Roman" w:cs="Times New Roman"/>
                <w:color w:val="000000"/>
                <w:sz w:val="18"/>
                <w:szCs w:val="18"/>
                <w:lang w:eastAsia="es-EC"/>
              </w:rPr>
              <w:t>8</w:t>
            </w:r>
          </w:p>
        </w:tc>
        <w:tc>
          <w:tcPr>
            <w:tcW w:w="322" w:type="pct"/>
            <w:shd w:val="clear" w:color="auto" w:fill="auto"/>
            <w:noWrap/>
            <w:vAlign w:val="bottom"/>
          </w:tcPr>
          <w:p w:rsidR="00CD7869" w:rsidRPr="00EE553B" w:rsidRDefault="00CD7869"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BA4FFA" w:rsidRPr="00EE553B">
              <w:rPr>
                <w:rFonts w:ascii="Times New Roman" w:eastAsia="Times New Roman" w:hAnsi="Times New Roman" w:cs="Times New Roman"/>
                <w:color w:val="000000"/>
                <w:sz w:val="18"/>
                <w:szCs w:val="18"/>
                <w:lang w:eastAsia="es-EC"/>
              </w:rPr>
              <w:t xml:space="preserve"> 1</w:t>
            </w:r>
            <w:r w:rsidRPr="00EE553B">
              <w:rPr>
                <w:rFonts w:ascii="Times New Roman" w:eastAsia="Times New Roman" w:hAnsi="Times New Roman" w:cs="Times New Roman"/>
                <w:color w:val="000000"/>
                <w:sz w:val="18"/>
                <w:szCs w:val="18"/>
                <w:lang w:eastAsia="es-EC"/>
              </w:rPr>
              <w:t xml:space="preserve"> </w:t>
            </w:r>
          </w:p>
        </w:tc>
        <w:tc>
          <w:tcPr>
            <w:tcW w:w="323" w:type="pct"/>
            <w:shd w:val="clear" w:color="auto" w:fill="auto"/>
            <w:noWrap/>
            <w:vAlign w:val="bottom"/>
          </w:tcPr>
          <w:p w:rsidR="00CD7869" w:rsidRPr="00EE553B" w:rsidRDefault="00CD7869"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C12FB3" w:rsidRPr="00EE553B">
              <w:rPr>
                <w:rFonts w:ascii="Times New Roman" w:eastAsia="Times New Roman" w:hAnsi="Times New Roman" w:cs="Times New Roman"/>
                <w:color w:val="000000"/>
                <w:sz w:val="18"/>
                <w:szCs w:val="18"/>
                <w:lang w:eastAsia="es-EC"/>
              </w:rPr>
              <w:t>4</w:t>
            </w:r>
          </w:p>
        </w:tc>
        <w:tc>
          <w:tcPr>
            <w:tcW w:w="521" w:type="pct"/>
            <w:vMerge w:val="restart"/>
            <w:shd w:val="clear" w:color="auto" w:fill="auto"/>
            <w:noWrap/>
            <w:vAlign w:val="bottom"/>
            <w:hideMark/>
          </w:tcPr>
          <w:p w:rsidR="00CD7869" w:rsidRPr="00EE553B" w:rsidRDefault="00D568E5" w:rsidP="006D10DF">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68.7 </w:t>
            </w:r>
            <w:r w:rsidR="00CD7869" w:rsidRPr="00EE553B">
              <w:rPr>
                <w:rFonts w:ascii="Times New Roman" w:eastAsia="Times New Roman" w:hAnsi="Times New Roman" w:cs="Times New Roman"/>
                <w:color w:val="000000"/>
                <w:sz w:val="18"/>
                <w:szCs w:val="18"/>
                <w:lang w:eastAsia="es-EC"/>
              </w:rPr>
              <w:t>gramos</w:t>
            </w:r>
          </w:p>
        </w:tc>
        <w:tc>
          <w:tcPr>
            <w:tcW w:w="243" w:type="pct"/>
            <w:vMerge w:val="restart"/>
            <w:shd w:val="clear" w:color="auto" w:fill="auto"/>
            <w:noWrap/>
            <w:vAlign w:val="bottom"/>
          </w:tcPr>
          <w:p w:rsidR="00CD7869" w:rsidRPr="00EE553B" w:rsidRDefault="00160926" w:rsidP="006D10DF">
            <w:pPr>
              <w:spacing w:after="0" w:line="240" w:lineRule="auto"/>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12.66</w:t>
            </w:r>
          </w:p>
        </w:tc>
      </w:tr>
      <w:tr w:rsidR="00CD7869" w:rsidRPr="00F707CD" w:rsidTr="00EE553B">
        <w:trPr>
          <w:trHeight w:val="340"/>
          <w:jc w:val="center"/>
        </w:trPr>
        <w:tc>
          <w:tcPr>
            <w:tcW w:w="385" w:type="pct"/>
            <w:vMerge/>
            <w:vAlign w:val="bottom"/>
            <w:hideMark/>
          </w:tcPr>
          <w:p w:rsidR="00CD7869" w:rsidRPr="00EE553B" w:rsidRDefault="00CD7869" w:rsidP="006D10DF">
            <w:pPr>
              <w:spacing w:after="0" w:line="240" w:lineRule="auto"/>
              <w:ind w:right="-36"/>
              <w:jc w:val="center"/>
              <w:rPr>
                <w:rFonts w:ascii="Times New Roman" w:eastAsia="Times New Roman" w:hAnsi="Times New Roman" w:cs="Times New Roman"/>
                <w:b/>
                <w:color w:val="000000"/>
                <w:sz w:val="18"/>
                <w:szCs w:val="18"/>
                <w:lang w:eastAsia="es-EC"/>
              </w:rPr>
            </w:pPr>
          </w:p>
        </w:tc>
        <w:tc>
          <w:tcPr>
            <w:tcW w:w="281" w:type="pct"/>
            <w:shd w:val="clear" w:color="auto" w:fill="auto"/>
            <w:noWrap/>
            <w:vAlign w:val="bottom"/>
          </w:tcPr>
          <w:p w:rsidR="00CD7869" w:rsidRPr="00EE553B" w:rsidRDefault="00C12FB3"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79.13</w:t>
            </w:r>
          </w:p>
        </w:tc>
        <w:tc>
          <w:tcPr>
            <w:tcW w:w="354" w:type="pct"/>
            <w:shd w:val="clear" w:color="auto" w:fill="auto"/>
            <w:noWrap/>
            <w:vAlign w:val="bottom"/>
          </w:tcPr>
          <w:p w:rsidR="00CD7869" w:rsidRPr="00EE553B" w:rsidRDefault="00C12FB3"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71.27</w:t>
            </w:r>
          </w:p>
        </w:tc>
        <w:tc>
          <w:tcPr>
            <w:tcW w:w="362" w:type="pct"/>
            <w:shd w:val="clear" w:color="auto" w:fill="auto"/>
            <w:noWrap/>
            <w:vAlign w:val="bottom"/>
          </w:tcPr>
          <w:p w:rsidR="00CD7869" w:rsidRPr="00EE553B" w:rsidRDefault="00C12FB3"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71.17</w:t>
            </w:r>
          </w:p>
        </w:tc>
        <w:tc>
          <w:tcPr>
            <w:tcW w:w="314" w:type="pct"/>
            <w:shd w:val="clear" w:color="auto" w:fill="auto"/>
            <w:noWrap/>
            <w:vAlign w:val="bottom"/>
          </w:tcPr>
          <w:p w:rsidR="00CD7869" w:rsidRPr="00EE553B" w:rsidRDefault="00C12FB3"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70.43</w:t>
            </w:r>
          </w:p>
        </w:tc>
        <w:tc>
          <w:tcPr>
            <w:tcW w:w="290" w:type="pct"/>
            <w:shd w:val="clear" w:color="auto" w:fill="auto"/>
            <w:noWrap/>
            <w:vAlign w:val="bottom"/>
          </w:tcPr>
          <w:p w:rsidR="00CD7869" w:rsidRPr="00EE553B" w:rsidRDefault="00C12FB3"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69.4</w:t>
            </w:r>
          </w:p>
        </w:tc>
        <w:tc>
          <w:tcPr>
            <w:tcW w:w="320" w:type="pct"/>
            <w:shd w:val="clear" w:color="auto" w:fill="auto"/>
            <w:noWrap/>
            <w:vAlign w:val="bottom"/>
          </w:tcPr>
          <w:p w:rsidR="00CD7869" w:rsidRPr="00EE553B" w:rsidRDefault="00C12FB3"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69.07</w:t>
            </w:r>
          </w:p>
        </w:tc>
        <w:tc>
          <w:tcPr>
            <w:tcW w:w="322" w:type="pct"/>
            <w:shd w:val="clear" w:color="auto" w:fill="auto"/>
            <w:noWrap/>
            <w:vAlign w:val="bottom"/>
          </w:tcPr>
          <w:p w:rsidR="00CD7869" w:rsidRPr="00EE553B" w:rsidRDefault="00C12FB3"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68.53</w:t>
            </w:r>
          </w:p>
        </w:tc>
        <w:tc>
          <w:tcPr>
            <w:tcW w:w="322" w:type="pct"/>
            <w:shd w:val="clear" w:color="auto" w:fill="auto"/>
            <w:noWrap/>
            <w:vAlign w:val="bottom"/>
          </w:tcPr>
          <w:p w:rsidR="00CD7869" w:rsidRPr="00EE553B" w:rsidRDefault="00160926"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68.4</w:t>
            </w:r>
          </w:p>
        </w:tc>
        <w:tc>
          <w:tcPr>
            <w:tcW w:w="320" w:type="pct"/>
            <w:shd w:val="clear" w:color="auto" w:fill="auto"/>
            <w:noWrap/>
            <w:vAlign w:val="bottom"/>
          </w:tcPr>
          <w:p w:rsidR="00CD7869" w:rsidRPr="00EE553B" w:rsidRDefault="00160926"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67.3</w:t>
            </w:r>
          </w:p>
        </w:tc>
        <w:tc>
          <w:tcPr>
            <w:tcW w:w="322" w:type="pct"/>
            <w:shd w:val="clear" w:color="auto" w:fill="auto"/>
            <w:noWrap/>
            <w:vAlign w:val="bottom"/>
          </w:tcPr>
          <w:p w:rsidR="00CD7869" w:rsidRPr="00EE553B" w:rsidRDefault="00160926"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65.9</w:t>
            </w:r>
          </w:p>
        </w:tc>
        <w:tc>
          <w:tcPr>
            <w:tcW w:w="322" w:type="pct"/>
            <w:shd w:val="clear" w:color="auto" w:fill="auto"/>
            <w:noWrap/>
            <w:vAlign w:val="bottom"/>
          </w:tcPr>
          <w:p w:rsidR="00CD7869" w:rsidRPr="00EE553B" w:rsidRDefault="00160926"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62.03</w:t>
            </w:r>
          </w:p>
        </w:tc>
        <w:tc>
          <w:tcPr>
            <w:tcW w:w="323" w:type="pct"/>
            <w:shd w:val="clear" w:color="auto" w:fill="auto"/>
            <w:noWrap/>
            <w:vAlign w:val="bottom"/>
          </w:tcPr>
          <w:p w:rsidR="00CD7869" w:rsidRPr="00EE553B" w:rsidRDefault="00160926"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61.67</w:t>
            </w:r>
          </w:p>
        </w:tc>
        <w:tc>
          <w:tcPr>
            <w:tcW w:w="521" w:type="pct"/>
            <w:vMerge/>
            <w:vAlign w:val="bottom"/>
            <w:hideMark/>
          </w:tcPr>
          <w:p w:rsidR="00CD7869" w:rsidRPr="00EE553B" w:rsidRDefault="00CD7869" w:rsidP="006D10DF">
            <w:pPr>
              <w:spacing w:after="0" w:line="240" w:lineRule="auto"/>
              <w:jc w:val="center"/>
              <w:rPr>
                <w:rFonts w:ascii="Times New Roman" w:eastAsia="Times New Roman" w:hAnsi="Times New Roman" w:cs="Times New Roman"/>
                <w:color w:val="000000"/>
                <w:sz w:val="18"/>
                <w:szCs w:val="18"/>
                <w:lang w:eastAsia="es-EC"/>
              </w:rPr>
            </w:pPr>
          </w:p>
        </w:tc>
        <w:tc>
          <w:tcPr>
            <w:tcW w:w="243" w:type="pct"/>
            <w:vMerge/>
            <w:vAlign w:val="bottom"/>
          </w:tcPr>
          <w:p w:rsidR="00CD7869" w:rsidRPr="00EE553B" w:rsidRDefault="00CD7869" w:rsidP="006D10DF">
            <w:pPr>
              <w:spacing w:after="0" w:line="240" w:lineRule="auto"/>
              <w:jc w:val="center"/>
              <w:rPr>
                <w:rFonts w:ascii="Times New Roman" w:eastAsia="Times New Roman" w:hAnsi="Times New Roman" w:cs="Times New Roman"/>
                <w:color w:val="000000"/>
                <w:sz w:val="18"/>
                <w:szCs w:val="18"/>
                <w:lang w:eastAsia="es-EC"/>
              </w:rPr>
            </w:pPr>
          </w:p>
        </w:tc>
      </w:tr>
      <w:tr w:rsidR="00CD7869" w:rsidRPr="00F707CD" w:rsidTr="00EE553B">
        <w:trPr>
          <w:trHeight w:val="340"/>
          <w:jc w:val="center"/>
        </w:trPr>
        <w:tc>
          <w:tcPr>
            <w:tcW w:w="385" w:type="pct"/>
            <w:vMerge w:val="restart"/>
            <w:shd w:val="clear" w:color="auto" w:fill="auto"/>
            <w:noWrap/>
            <w:vAlign w:val="bottom"/>
            <w:hideMark/>
          </w:tcPr>
          <w:p w:rsidR="00CD7869" w:rsidRPr="00EE553B" w:rsidRDefault="00CD7869"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 xml:space="preserve">R-kg/ha </w:t>
            </w:r>
          </w:p>
          <w:p w:rsidR="00CD7869" w:rsidRPr="00EE553B" w:rsidRDefault="00CD7869" w:rsidP="006D10DF">
            <w:pPr>
              <w:spacing w:after="0" w:line="240" w:lineRule="auto"/>
              <w:ind w:right="-36"/>
              <w:jc w:val="center"/>
              <w:rPr>
                <w:rFonts w:ascii="Times New Roman" w:eastAsia="Times New Roman" w:hAnsi="Times New Roman" w:cs="Times New Roman"/>
                <w:b/>
                <w:color w:val="000000"/>
                <w:sz w:val="18"/>
                <w:szCs w:val="18"/>
                <w:lang w:eastAsia="es-EC"/>
              </w:rPr>
            </w:pPr>
            <w:r w:rsidRPr="00EE553B">
              <w:rPr>
                <w:rFonts w:ascii="Times New Roman" w:eastAsia="Times New Roman" w:hAnsi="Times New Roman" w:cs="Times New Roman"/>
                <w:b/>
                <w:color w:val="000000"/>
                <w:sz w:val="18"/>
                <w:szCs w:val="18"/>
                <w:lang w:eastAsia="es-EC"/>
              </w:rPr>
              <w:t>(**)</w:t>
            </w:r>
          </w:p>
          <w:p w:rsidR="00CD7869" w:rsidRPr="00EE553B" w:rsidRDefault="00CD7869" w:rsidP="006D10DF">
            <w:pPr>
              <w:spacing w:after="0" w:line="240" w:lineRule="auto"/>
              <w:ind w:right="-36"/>
              <w:rPr>
                <w:rFonts w:ascii="Times New Roman" w:eastAsia="Times New Roman" w:hAnsi="Times New Roman" w:cs="Times New Roman"/>
                <w:b/>
                <w:color w:val="000000"/>
                <w:sz w:val="18"/>
                <w:szCs w:val="18"/>
                <w:lang w:eastAsia="es-EC"/>
              </w:rPr>
            </w:pPr>
          </w:p>
        </w:tc>
        <w:tc>
          <w:tcPr>
            <w:tcW w:w="281" w:type="pct"/>
            <w:shd w:val="clear" w:color="auto" w:fill="auto"/>
            <w:noWrap/>
            <w:vAlign w:val="bottom"/>
          </w:tcPr>
          <w:p w:rsidR="00CD7869" w:rsidRPr="00EE553B" w:rsidRDefault="00CD7869"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T</w:t>
            </w:r>
            <w:r w:rsidR="00160926" w:rsidRPr="00EE553B">
              <w:rPr>
                <w:rFonts w:ascii="Times New Roman" w:eastAsia="Times New Roman" w:hAnsi="Times New Roman" w:cs="Times New Roman"/>
                <w:color w:val="000000"/>
                <w:sz w:val="18"/>
                <w:szCs w:val="18"/>
                <w:lang w:eastAsia="es-EC"/>
              </w:rPr>
              <w:t xml:space="preserve"> 5</w:t>
            </w:r>
          </w:p>
        </w:tc>
        <w:tc>
          <w:tcPr>
            <w:tcW w:w="354" w:type="pct"/>
            <w:shd w:val="clear" w:color="auto" w:fill="auto"/>
            <w:noWrap/>
            <w:vAlign w:val="bottom"/>
          </w:tcPr>
          <w:p w:rsidR="00CD7869" w:rsidRPr="00EE553B" w:rsidRDefault="00CD7869"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160926" w:rsidRPr="00EE553B">
              <w:rPr>
                <w:rFonts w:ascii="Times New Roman" w:eastAsia="Times New Roman" w:hAnsi="Times New Roman" w:cs="Times New Roman"/>
                <w:color w:val="000000"/>
                <w:sz w:val="18"/>
                <w:szCs w:val="18"/>
                <w:lang w:eastAsia="es-EC"/>
              </w:rPr>
              <w:t>7</w:t>
            </w:r>
          </w:p>
        </w:tc>
        <w:tc>
          <w:tcPr>
            <w:tcW w:w="362" w:type="pct"/>
            <w:shd w:val="clear" w:color="auto" w:fill="auto"/>
            <w:noWrap/>
            <w:vAlign w:val="bottom"/>
          </w:tcPr>
          <w:p w:rsidR="00CD7869" w:rsidRPr="00EE553B" w:rsidRDefault="00CD7869"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160926" w:rsidRPr="00EE553B">
              <w:rPr>
                <w:rFonts w:ascii="Times New Roman" w:eastAsia="Times New Roman" w:hAnsi="Times New Roman" w:cs="Times New Roman"/>
                <w:color w:val="000000"/>
                <w:sz w:val="18"/>
                <w:szCs w:val="18"/>
                <w:lang w:eastAsia="es-EC"/>
              </w:rPr>
              <w:t>12</w:t>
            </w:r>
          </w:p>
        </w:tc>
        <w:tc>
          <w:tcPr>
            <w:tcW w:w="314" w:type="pct"/>
            <w:shd w:val="clear" w:color="auto" w:fill="auto"/>
            <w:noWrap/>
            <w:vAlign w:val="bottom"/>
          </w:tcPr>
          <w:p w:rsidR="00CD7869" w:rsidRPr="00EE553B" w:rsidRDefault="00CD7869"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160926" w:rsidRPr="00EE553B">
              <w:rPr>
                <w:rFonts w:ascii="Times New Roman" w:eastAsia="Times New Roman" w:hAnsi="Times New Roman" w:cs="Times New Roman"/>
                <w:color w:val="000000"/>
                <w:sz w:val="18"/>
                <w:szCs w:val="18"/>
                <w:lang w:eastAsia="es-EC"/>
              </w:rPr>
              <w:t>1</w:t>
            </w:r>
            <w:r w:rsidR="00BA4FFA" w:rsidRPr="00EE553B">
              <w:rPr>
                <w:rFonts w:ascii="Times New Roman" w:eastAsia="Times New Roman" w:hAnsi="Times New Roman" w:cs="Times New Roman"/>
                <w:color w:val="000000"/>
                <w:sz w:val="18"/>
                <w:szCs w:val="18"/>
                <w:lang w:eastAsia="es-EC"/>
              </w:rPr>
              <w:t>1</w:t>
            </w:r>
          </w:p>
        </w:tc>
        <w:tc>
          <w:tcPr>
            <w:tcW w:w="290" w:type="pct"/>
            <w:shd w:val="clear" w:color="auto" w:fill="auto"/>
            <w:noWrap/>
            <w:vAlign w:val="bottom"/>
          </w:tcPr>
          <w:p w:rsidR="00CD7869" w:rsidRPr="00EE553B" w:rsidRDefault="00CD7869"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160926" w:rsidRPr="00EE553B">
              <w:rPr>
                <w:rFonts w:ascii="Times New Roman" w:eastAsia="Times New Roman" w:hAnsi="Times New Roman" w:cs="Times New Roman"/>
                <w:color w:val="000000"/>
                <w:sz w:val="18"/>
                <w:szCs w:val="18"/>
                <w:lang w:eastAsia="es-EC"/>
              </w:rPr>
              <w:t>4</w:t>
            </w:r>
          </w:p>
        </w:tc>
        <w:tc>
          <w:tcPr>
            <w:tcW w:w="320" w:type="pct"/>
            <w:shd w:val="clear" w:color="auto" w:fill="auto"/>
            <w:noWrap/>
            <w:vAlign w:val="bottom"/>
          </w:tcPr>
          <w:p w:rsidR="00CD7869" w:rsidRPr="00EE553B" w:rsidRDefault="00CD7869"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160926" w:rsidRPr="00EE553B">
              <w:rPr>
                <w:rFonts w:ascii="Times New Roman" w:eastAsia="Times New Roman" w:hAnsi="Times New Roman" w:cs="Times New Roman"/>
                <w:color w:val="000000"/>
                <w:sz w:val="18"/>
                <w:szCs w:val="18"/>
                <w:lang w:eastAsia="es-EC"/>
              </w:rPr>
              <w:t>6</w:t>
            </w:r>
          </w:p>
        </w:tc>
        <w:tc>
          <w:tcPr>
            <w:tcW w:w="322" w:type="pct"/>
            <w:shd w:val="clear" w:color="auto" w:fill="auto"/>
            <w:noWrap/>
            <w:vAlign w:val="bottom"/>
          </w:tcPr>
          <w:p w:rsidR="00CD7869" w:rsidRPr="00EE553B" w:rsidRDefault="00CD7869"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160926" w:rsidRPr="00EE553B">
              <w:rPr>
                <w:rFonts w:ascii="Times New Roman" w:eastAsia="Times New Roman" w:hAnsi="Times New Roman" w:cs="Times New Roman"/>
                <w:color w:val="000000"/>
                <w:sz w:val="18"/>
                <w:szCs w:val="18"/>
                <w:lang w:eastAsia="es-EC"/>
              </w:rPr>
              <w:t>9</w:t>
            </w:r>
          </w:p>
        </w:tc>
        <w:tc>
          <w:tcPr>
            <w:tcW w:w="322" w:type="pct"/>
            <w:shd w:val="clear" w:color="auto" w:fill="auto"/>
            <w:noWrap/>
            <w:vAlign w:val="bottom"/>
          </w:tcPr>
          <w:p w:rsidR="00CD7869" w:rsidRPr="00EE553B" w:rsidRDefault="00CD7869"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160926" w:rsidRPr="00EE553B">
              <w:rPr>
                <w:rFonts w:ascii="Times New Roman" w:eastAsia="Times New Roman" w:hAnsi="Times New Roman" w:cs="Times New Roman"/>
                <w:color w:val="000000"/>
                <w:sz w:val="18"/>
                <w:szCs w:val="18"/>
                <w:lang w:eastAsia="es-EC"/>
              </w:rPr>
              <w:t>10</w:t>
            </w:r>
          </w:p>
        </w:tc>
        <w:tc>
          <w:tcPr>
            <w:tcW w:w="320" w:type="pct"/>
            <w:shd w:val="clear" w:color="auto" w:fill="auto"/>
            <w:noWrap/>
            <w:vAlign w:val="bottom"/>
          </w:tcPr>
          <w:p w:rsidR="00CD7869" w:rsidRPr="00EE553B" w:rsidRDefault="00CD7869"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160926" w:rsidRPr="00EE553B">
              <w:rPr>
                <w:rFonts w:ascii="Times New Roman" w:eastAsia="Times New Roman" w:hAnsi="Times New Roman" w:cs="Times New Roman"/>
                <w:color w:val="000000"/>
                <w:sz w:val="18"/>
                <w:szCs w:val="18"/>
                <w:lang w:eastAsia="es-EC"/>
              </w:rPr>
              <w:t>2</w:t>
            </w:r>
          </w:p>
        </w:tc>
        <w:tc>
          <w:tcPr>
            <w:tcW w:w="322" w:type="pct"/>
            <w:shd w:val="clear" w:color="auto" w:fill="auto"/>
            <w:noWrap/>
            <w:vAlign w:val="bottom"/>
          </w:tcPr>
          <w:p w:rsidR="00CD7869" w:rsidRPr="00EE553B" w:rsidRDefault="00CD7869" w:rsidP="006D10DF">
            <w:pPr>
              <w:spacing w:after="0" w:line="240" w:lineRule="auto"/>
              <w:ind w:left="-126" w:right="-5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160926" w:rsidRPr="00EE553B">
              <w:rPr>
                <w:rFonts w:ascii="Times New Roman" w:eastAsia="Times New Roman" w:hAnsi="Times New Roman" w:cs="Times New Roman"/>
                <w:color w:val="000000"/>
                <w:sz w:val="18"/>
                <w:szCs w:val="18"/>
                <w:lang w:eastAsia="es-EC"/>
              </w:rPr>
              <w:t>3</w:t>
            </w:r>
          </w:p>
        </w:tc>
        <w:tc>
          <w:tcPr>
            <w:tcW w:w="322" w:type="pct"/>
            <w:shd w:val="clear" w:color="auto" w:fill="auto"/>
            <w:noWrap/>
            <w:vAlign w:val="bottom"/>
          </w:tcPr>
          <w:p w:rsidR="00CD7869" w:rsidRPr="00EE553B" w:rsidRDefault="00CD7869"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160926" w:rsidRPr="00EE553B">
              <w:rPr>
                <w:rFonts w:ascii="Times New Roman" w:eastAsia="Times New Roman" w:hAnsi="Times New Roman" w:cs="Times New Roman"/>
                <w:color w:val="000000"/>
                <w:sz w:val="18"/>
                <w:szCs w:val="18"/>
                <w:lang w:eastAsia="es-EC"/>
              </w:rPr>
              <w:t>8</w:t>
            </w:r>
          </w:p>
        </w:tc>
        <w:tc>
          <w:tcPr>
            <w:tcW w:w="323" w:type="pct"/>
            <w:shd w:val="clear" w:color="auto" w:fill="auto"/>
            <w:noWrap/>
            <w:vAlign w:val="bottom"/>
          </w:tcPr>
          <w:p w:rsidR="00CD7869" w:rsidRPr="00EE553B" w:rsidRDefault="00CD7869"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T </w:t>
            </w:r>
            <w:r w:rsidR="00160926" w:rsidRPr="00EE553B">
              <w:rPr>
                <w:rFonts w:ascii="Times New Roman" w:eastAsia="Times New Roman" w:hAnsi="Times New Roman" w:cs="Times New Roman"/>
                <w:color w:val="000000"/>
                <w:sz w:val="18"/>
                <w:szCs w:val="18"/>
                <w:lang w:eastAsia="es-EC"/>
              </w:rPr>
              <w:t>1</w:t>
            </w:r>
          </w:p>
        </w:tc>
        <w:tc>
          <w:tcPr>
            <w:tcW w:w="521" w:type="pct"/>
            <w:vMerge w:val="restart"/>
            <w:shd w:val="clear" w:color="auto" w:fill="auto"/>
            <w:noWrap/>
            <w:vAlign w:val="bottom"/>
            <w:hideMark/>
          </w:tcPr>
          <w:p w:rsidR="00CD7869" w:rsidRPr="00EE553B" w:rsidRDefault="00D568E5" w:rsidP="006D10DF">
            <w:pPr>
              <w:spacing w:after="0" w:line="240" w:lineRule="auto"/>
              <w:ind w:left="-99" w:right="-72"/>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1627.9 </w:t>
            </w:r>
            <w:r w:rsidR="00CD7869" w:rsidRPr="00EE553B">
              <w:rPr>
                <w:rFonts w:ascii="Times New Roman" w:eastAsia="Times New Roman" w:hAnsi="Times New Roman" w:cs="Times New Roman"/>
                <w:color w:val="000000"/>
                <w:sz w:val="18"/>
                <w:szCs w:val="18"/>
                <w:lang w:eastAsia="es-EC"/>
              </w:rPr>
              <w:t>k</w:t>
            </w:r>
            <w:r w:rsidRPr="00EE553B">
              <w:rPr>
                <w:rFonts w:ascii="Times New Roman" w:eastAsia="Times New Roman" w:hAnsi="Times New Roman" w:cs="Times New Roman"/>
                <w:color w:val="000000"/>
                <w:sz w:val="18"/>
                <w:szCs w:val="18"/>
                <w:lang w:eastAsia="es-EC"/>
              </w:rPr>
              <w:t>g</w:t>
            </w:r>
          </w:p>
        </w:tc>
        <w:tc>
          <w:tcPr>
            <w:tcW w:w="243" w:type="pct"/>
            <w:vMerge w:val="restart"/>
            <w:shd w:val="clear" w:color="auto" w:fill="auto"/>
            <w:noWrap/>
            <w:vAlign w:val="bottom"/>
          </w:tcPr>
          <w:p w:rsidR="00CD7869" w:rsidRPr="00EE553B" w:rsidRDefault="00160926" w:rsidP="006D10DF">
            <w:pPr>
              <w:spacing w:after="0" w:line="240" w:lineRule="auto"/>
              <w:jc w:val="center"/>
              <w:rPr>
                <w:rFonts w:ascii="Times New Roman" w:eastAsia="Times New Roman" w:hAnsi="Times New Roman" w:cs="Times New Roman"/>
                <w:sz w:val="18"/>
                <w:szCs w:val="18"/>
                <w:lang w:eastAsia="es-EC"/>
              </w:rPr>
            </w:pPr>
            <w:r w:rsidRPr="00EE553B">
              <w:rPr>
                <w:rFonts w:ascii="Times New Roman" w:eastAsia="Times New Roman" w:hAnsi="Times New Roman" w:cs="Times New Roman"/>
                <w:sz w:val="18"/>
                <w:szCs w:val="18"/>
                <w:lang w:eastAsia="es-EC"/>
              </w:rPr>
              <w:t>1.68</w:t>
            </w:r>
          </w:p>
        </w:tc>
      </w:tr>
      <w:tr w:rsidR="00CD7869" w:rsidRPr="00F707CD" w:rsidTr="00EE553B">
        <w:trPr>
          <w:trHeight w:val="340"/>
          <w:jc w:val="center"/>
        </w:trPr>
        <w:tc>
          <w:tcPr>
            <w:tcW w:w="385" w:type="pct"/>
            <w:vMerge/>
            <w:vAlign w:val="bottom"/>
            <w:hideMark/>
          </w:tcPr>
          <w:p w:rsidR="00CD7869" w:rsidRPr="00F707CD" w:rsidRDefault="00CD7869" w:rsidP="006D10DF">
            <w:pPr>
              <w:spacing w:after="0" w:line="240" w:lineRule="auto"/>
              <w:rPr>
                <w:rFonts w:ascii="Times New Roman" w:eastAsia="Times New Roman" w:hAnsi="Times New Roman" w:cs="Times New Roman"/>
                <w:color w:val="000000"/>
                <w:sz w:val="12"/>
                <w:szCs w:val="12"/>
                <w:lang w:eastAsia="es-EC"/>
              </w:rPr>
            </w:pPr>
          </w:p>
        </w:tc>
        <w:tc>
          <w:tcPr>
            <w:tcW w:w="281" w:type="pct"/>
            <w:shd w:val="clear" w:color="auto" w:fill="auto"/>
            <w:noWrap/>
            <w:vAlign w:val="bottom"/>
          </w:tcPr>
          <w:p w:rsidR="00160926" w:rsidRPr="00EE553B" w:rsidRDefault="00160926"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1721.95 </w:t>
            </w:r>
          </w:p>
          <w:p w:rsidR="00CD7869" w:rsidRPr="00EE553B" w:rsidRDefault="00160926" w:rsidP="006D10DF">
            <w:pPr>
              <w:spacing w:after="0" w:line="240" w:lineRule="auto"/>
              <w:ind w:left="-104" w:right="-10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w:t>
            </w:r>
          </w:p>
        </w:tc>
        <w:tc>
          <w:tcPr>
            <w:tcW w:w="354" w:type="pct"/>
            <w:shd w:val="clear" w:color="auto" w:fill="auto"/>
            <w:noWrap/>
            <w:vAlign w:val="bottom"/>
          </w:tcPr>
          <w:p w:rsidR="00160926" w:rsidRPr="00EE553B" w:rsidRDefault="00160926"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1681.26</w:t>
            </w:r>
          </w:p>
          <w:p w:rsidR="00CD7869" w:rsidRPr="00EE553B" w:rsidRDefault="00160926" w:rsidP="006D10DF">
            <w:pPr>
              <w:spacing w:after="0" w:line="240" w:lineRule="auto"/>
              <w:ind w:left="-3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 AB</w:t>
            </w:r>
          </w:p>
        </w:tc>
        <w:tc>
          <w:tcPr>
            <w:tcW w:w="362" w:type="pct"/>
            <w:shd w:val="clear" w:color="auto" w:fill="auto"/>
            <w:noWrap/>
            <w:vAlign w:val="bottom"/>
          </w:tcPr>
          <w:p w:rsidR="00160926" w:rsidRPr="00EE553B" w:rsidRDefault="00160926"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1673.44</w:t>
            </w:r>
          </w:p>
          <w:p w:rsidR="00CD7869" w:rsidRPr="00EE553B" w:rsidRDefault="00160926" w:rsidP="006D10DF">
            <w:pPr>
              <w:spacing w:after="0" w:line="240" w:lineRule="auto"/>
              <w:ind w:left="-18" w:right="-3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 AB</w:t>
            </w:r>
          </w:p>
        </w:tc>
        <w:tc>
          <w:tcPr>
            <w:tcW w:w="314" w:type="pct"/>
            <w:shd w:val="clear" w:color="auto" w:fill="auto"/>
            <w:noWrap/>
            <w:vAlign w:val="bottom"/>
          </w:tcPr>
          <w:p w:rsidR="00CD7869" w:rsidRPr="00EE553B" w:rsidRDefault="00160926"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1671.51</w:t>
            </w:r>
          </w:p>
          <w:p w:rsidR="00160926" w:rsidRPr="00EE553B" w:rsidRDefault="00160926" w:rsidP="006D10DF">
            <w:pPr>
              <w:spacing w:after="0" w:line="240" w:lineRule="auto"/>
              <w:ind w:left="-40" w:right="-59"/>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AB</w:t>
            </w:r>
          </w:p>
        </w:tc>
        <w:tc>
          <w:tcPr>
            <w:tcW w:w="290" w:type="pct"/>
            <w:shd w:val="clear" w:color="auto" w:fill="auto"/>
            <w:noWrap/>
            <w:vAlign w:val="bottom"/>
          </w:tcPr>
          <w:p w:rsidR="00160926" w:rsidRPr="00EE553B" w:rsidRDefault="00160926"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1635.84 </w:t>
            </w:r>
          </w:p>
          <w:p w:rsidR="00CD7869" w:rsidRPr="00EE553B" w:rsidRDefault="00160926" w:rsidP="006D10DF">
            <w:pPr>
              <w:spacing w:after="0" w:line="240" w:lineRule="auto"/>
              <w:ind w:left="-81" w:right="-25"/>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BC</w:t>
            </w:r>
          </w:p>
        </w:tc>
        <w:tc>
          <w:tcPr>
            <w:tcW w:w="320" w:type="pct"/>
            <w:shd w:val="clear" w:color="auto" w:fill="auto"/>
            <w:noWrap/>
            <w:vAlign w:val="bottom"/>
          </w:tcPr>
          <w:p w:rsidR="00160926" w:rsidRPr="00EE553B" w:rsidRDefault="00160926"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1625.48 </w:t>
            </w:r>
          </w:p>
          <w:p w:rsidR="00CD7869" w:rsidRPr="00EE553B" w:rsidRDefault="00160926" w:rsidP="006D10DF">
            <w:pPr>
              <w:spacing w:after="0" w:line="240" w:lineRule="auto"/>
              <w:ind w:left="-115" w:right="-13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BC</w:t>
            </w:r>
          </w:p>
        </w:tc>
        <w:tc>
          <w:tcPr>
            <w:tcW w:w="322" w:type="pct"/>
            <w:shd w:val="clear" w:color="auto" w:fill="auto"/>
            <w:noWrap/>
            <w:vAlign w:val="bottom"/>
          </w:tcPr>
          <w:p w:rsidR="00CD7869" w:rsidRPr="00EE553B" w:rsidRDefault="00160926"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1619.02</w:t>
            </w:r>
          </w:p>
          <w:p w:rsidR="00160926" w:rsidRPr="00EE553B" w:rsidRDefault="00160926" w:rsidP="006D10DF">
            <w:pPr>
              <w:spacing w:after="0" w:line="240" w:lineRule="auto"/>
              <w:ind w:left="-149" w:right="-77"/>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BCD</w:t>
            </w:r>
          </w:p>
        </w:tc>
        <w:tc>
          <w:tcPr>
            <w:tcW w:w="322" w:type="pct"/>
            <w:shd w:val="clear" w:color="auto" w:fill="auto"/>
            <w:noWrap/>
            <w:vAlign w:val="bottom"/>
          </w:tcPr>
          <w:p w:rsidR="00160926" w:rsidRPr="00EE553B" w:rsidRDefault="00160926"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1613.92 </w:t>
            </w:r>
          </w:p>
          <w:p w:rsidR="00CD7869" w:rsidRPr="00EE553B" w:rsidRDefault="00160926" w:rsidP="006D10DF">
            <w:pPr>
              <w:spacing w:after="0" w:line="240" w:lineRule="auto"/>
              <w:ind w:left="-63"/>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BCD</w:t>
            </w:r>
          </w:p>
        </w:tc>
        <w:tc>
          <w:tcPr>
            <w:tcW w:w="320" w:type="pct"/>
            <w:shd w:val="clear" w:color="auto" w:fill="auto"/>
            <w:noWrap/>
            <w:vAlign w:val="bottom"/>
          </w:tcPr>
          <w:p w:rsidR="00CD7869" w:rsidRPr="00EE553B" w:rsidRDefault="00160926"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1606.36</w:t>
            </w:r>
          </w:p>
          <w:p w:rsidR="00160926" w:rsidRPr="00EE553B" w:rsidRDefault="00160926" w:rsidP="006D10DF">
            <w:pPr>
              <w:spacing w:after="0" w:line="240" w:lineRule="auto"/>
              <w:ind w:left="-24" w:right="-14"/>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BCD</w:t>
            </w:r>
          </w:p>
        </w:tc>
        <w:tc>
          <w:tcPr>
            <w:tcW w:w="322" w:type="pct"/>
            <w:shd w:val="clear" w:color="auto" w:fill="auto"/>
            <w:noWrap/>
            <w:vAlign w:val="bottom"/>
          </w:tcPr>
          <w:p w:rsidR="00CD7869" w:rsidRPr="00EE553B" w:rsidRDefault="00160926" w:rsidP="006D10DF">
            <w:pPr>
              <w:spacing w:after="0" w:line="240" w:lineRule="auto"/>
              <w:ind w:left="-126" w:right="-71"/>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 xml:space="preserve">1576.2 </w:t>
            </w:r>
          </w:p>
          <w:p w:rsidR="00160926" w:rsidRPr="00EE553B" w:rsidRDefault="00160926" w:rsidP="006D10DF">
            <w:pPr>
              <w:spacing w:after="0" w:line="240" w:lineRule="auto"/>
              <w:ind w:left="-126" w:right="-71"/>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CD</w:t>
            </w:r>
          </w:p>
        </w:tc>
        <w:tc>
          <w:tcPr>
            <w:tcW w:w="322" w:type="pct"/>
            <w:shd w:val="clear" w:color="auto" w:fill="auto"/>
            <w:noWrap/>
            <w:vAlign w:val="bottom"/>
          </w:tcPr>
          <w:p w:rsidR="00CD7869" w:rsidRPr="00EE553B" w:rsidRDefault="00160926"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1565.13</w:t>
            </w:r>
          </w:p>
          <w:p w:rsidR="00160926" w:rsidRPr="00EE553B" w:rsidRDefault="00160926" w:rsidP="006D10DF">
            <w:pPr>
              <w:spacing w:after="0" w:line="240" w:lineRule="auto"/>
              <w:ind w:left="-8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CD</w:t>
            </w:r>
          </w:p>
        </w:tc>
        <w:tc>
          <w:tcPr>
            <w:tcW w:w="323" w:type="pct"/>
            <w:shd w:val="clear" w:color="auto" w:fill="auto"/>
            <w:noWrap/>
            <w:vAlign w:val="bottom"/>
          </w:tcPr>
          <w:p w:rsidR="00CD7869" w:rsidRPr="00EE553B" w:rsidRDefault="00160926"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1544.28</w:t>
            </w:r>
          </w:p>
          <w:p w:rsidR="00160926" w:rsidRPr="00EE553B" w:rsidRDefault="00160926" w:rsidP="006D10DF">
            <w:pPr>
              <w:spacing w:after="0" w:line="240" w:lineRule="auto"/>
              <w:ind w:left="-46"/>
              <w:jc w:val="center"/>
              <w:rPr>
                <w:rFonts w:ascii="Times New Roman" w:eastAsia="Times New Roman" w:hAnsi="Times New Roman" w:cs="Times New Roman"/>
                <w:color w:val="000000"/>
                <w:sz w:val="18"/>
                <w:szCs w:val="18"/>
                <w:lang w:eastAsia="es-EC"/>
              </w:rPr>
            </w:pPr>
            <w:r w:rsidRPr="00EE553B">
              <w:rPr>
                <w:rFonts w:ascii="Times New Roman" w:eastAsia="Times New Roman" w:hAnsi="Times New Roman" w:cs="Times New Roman"/>
                <w:color w:val="000000"/>
                <w:sz w:val="18"/>
                <w:szCs w:val="18"/>
                <w:lang w:eastAsia="es-EC"/>
              </w:rPr>
              <w:t>D</w:t>
            </w:r>
          </w:p>
        </w:tc>
        <w:tc>
          <w:tcPr>
            <w:tcW w:w="521" w:type="pct"/>
            <w:vMerge/>
            <w:vAlign w:val="bottom"/>
            <w:hideMark/>
          </w:tcPr>
          <w:p w:rsidR="00CD7869" w:rsidRPr="00F707CD" w:rsidRDefault="00CD7869" w:rsidP="006D10DF">
            <w:pPr>
              <w:spacing w:after="0" w:line="240" w:lineRule="auto"/>
              <w:rPr>
                <w:rFonts w:ascii="Times New Roman" w:eastAsia="Times New Roman" w:hAnsi="Times New Roman" w:cs="Times New Roman"/>
                <w:color w:val="000000"/>
                <w:sz w:val="12"/>
                <w:szCs w:val="12"/>
                <w:lang w:eastAsia="es-EC"/>
              </w:rPr>
            </w:pPr>
          </w:p>
        </w:tc>
        <w:tc>
          <w:tcPr>
            <w:tcW w:w="243" w:type="pct"/>
            <w:vMerge/>
            <w:vAlign w:val="bottom"/>
          </w:tcPr>
          <w:p w:rsidR="00CD7869" w:rsidRPr="00F707CD" w:rsidRDefault="00CD7869" w:rsidP="006D10DF">
            <w:pPr>
              <w:spacing w:after="0" w:line="240" w:lineRule="auto"/>
              <w:rPr>
                <w:rFonts w:ascii="Times New Roman" w:eastAsia="Times New Roman" w:hAnsi="Times New Roman" w:cs="Times New Roman"/>
                <w:color w:val="000000"/>
                <w:sz w:val="12"/>
                <w:szCs w:val="12"/>
                <w:lang w:eastAsia="es-EC"/>
              </w:rPr>
            </w:pPr>
          </w:p>
        </w:tc>
      </w:tr>
    </w:tbl>
    <w:p w:rsidR="006D10DF" w:rsidRDefault="006D10DF" w:rsidP="006D10DF">
      <w:pPr>
        <w:pStyle w:val="Default"/>
        <w:rPr>
          <w:color w:val="auto"/>
          <w:sz w:val="20"/>
          <w:szCs w:val="20"/>
        </w:rPr>
      </w:pPr>
    </w:p>
    <w:p w:rsidR="003662A2" w:rsidRPr="00B65951" w:rsidRDefault="003662A2" w:rsidP="006D10DF">
      <w:pPr>
        <w:pStyle w:val="Default"/>
        <w:rPr>
          <w:color w:val="auto"/>
        </w:rPr>
      </w:pPr>
      <w:r w:rsidRPr="00B65951">
        <w:rPr>
          <w:color w:val="auto"/>
        </w:rPr>
        <w:t xml:space="preserve">Promedios con distinta letra, son estadísticamente diferentes al 5 % </w:t>
      </w:r>
    </w:p>
    <w:p w:rsidR="003662A2" w:rsidRPr="00B65951" w:rsidRDefault="003662A2" w:rsidP="006D10DF">
      <w:pPr>
        <w:pStyle w:val="Default"/>
        <w:rPr>
          <w:color w:val="auto"/>
        </w:rPr>
      </w:pPr>
      <w:r w:rsidRPr="00B65951">
        <w:rPr>
          <w:color w:val="auto"/>
        </w:rPr>
        <w:t xml:space="preserve">Promedios con la misma letra, son estadísticamente iguales al 5 % </w:t>
      </w:r>
    </w:p>
    <w:p w:rsidR="003662A2" w:rsidRPr="00B65951" w:rsidRDefault="003662A2" w:rsidP="006D10DF">
      <w:pPr>
        <w:pStyle w:val="Default"/>
        <w:rPr>
          <w:color w:val="auto"/>
        </w:rPr>
      </w:pPr>
      <w:r w:rsidRPr="00B65951">
        <w:rPr>
          <w:color w:val="auto"/>
        </w:rPr>
        <w:t xml:space="preserve">**= Altamente significativo al 1 % </w:t>
      </w:r>
    </w:p>
    <w:p w:rsidR="001C2EC1" w:rsidRPr="00B65951" w:rsidRDefault="003662A2" w:rsidP="006D10DF">
      <w:pPr>
        <w:spacing w:after="0" w:line="240" w:lineRule="auto"/>
        <w:jc w:val="both"/>
        <w:rPr>
          <w:rFonts w:ascii="Times New Roman" w:hAnsi="Times New Roman" w:cs="Times New Roman"/>
          <w:b/>
          <w:color w:val="0D0D0D" w:themeColor="text1" w:themeTint="F2"/>
          <w:sz w:val="24"/>
          <w:szCs w:val="24"/>
        </w:rPr>
      </w:pPr>
      <w:r w:rsidRPr="00B65951">
        <w:rPr>
          <w:rFonts w:ascii="Times New Roman" w:hAnsi="Times New Roman" w:cs="Times New Roman"/>
          <w:sz w:val="24"/>
          <w:szCs w:val="24"/>
        </w:rPr>
        <w:t>NS= No significativo</w:t>
      </w:r>
    </w:p>
    <w:p w:rsidR="003662A2" w:rsidRPr="00B65951" w:rsidRDefault="003662A2" w:rsidP="006D10DF">
      <w:pPr>
        <w:spacing w:after="0" w:line="240" w:lineRule="auto"/>
        <w:jc w:val="both"/>
        <w:rPr>
          <w:rFonts w:ascii="Times New Roman" w:hAnsi="Times New Roman" w:cs="Times New Roman"/>
          <w:b/>
          <w:color w:val="0D0D0D" w:themeColor="text1" w:themeTint="F2"/>
          <w:sz w:val="24"/>
          <w:szCs w:val="24"/>
        </w:rPr>
        <w:sectPr w:rsidR="003662A2" w:rsidRPr="00B65951" w:rsidSect="00E432F8">
          <w:pgSz w:w="16840" w:h="11907" w:orient="landscape" w:code="9"/>
          <w:pgMar w:top="1701" w:right="1701" w:bottom="2268" w:left="1701" w:header="850" w:footer="850" w:gutter="0"/>
          <w:cols w:space="708"/>
          <w:titlePg/>
          <w:docGrid w:linePitch="360"/>
        </w:sectPr>
      </w:pPr>
    </w:p>
    <w:p w:rsidR="003662A2" w:rsidRPr="00D218F0" w:rsidRDefault="003662A2" w:rsidP="003662A2">
      <w:pPr>
        <w:spacing w:after="0" w:line="360" w:lineRule="auto"/>
        <w:jc w:val="both"/>
        <w:rPr>
          <w:rFonts w:ascii="Times New Roman" w:hAnsi="Times New Roman" w:cs="Times New Roman"/>
          <w:color w:val="FF0000"/>
          <w:sz w:val="24"/>
          <w:szCs w:val="26"/>
        </w:rPr>
      </w:pPr>
      <w:r>
        <w:rPr>
          <w:rFonts w:ascii="Times New Roman" w:hAnsi="Times New Roman" w:cs="Times New Roman"/>
          <w:sz w:val="24"/>
          <w:szCs w:val="24"/>
          <w:lang w:val="es-ES_tradnl"/>
        </w:rPr>
        <w:lastRenderedPageBreak/>
        <w:t xml:space="preserve">La respuesta de los 12 cultivares de maní </w:t>
      </w:r>
      <w:r w:rsidRPr="000C6D14">
        <w:rPr>
          <w:rFonts w:ascii="Times New Roman" w:hAnsi="Times New Roman" w:cs="Times New Roman"/>
          <w:sz w:val="24"/>
          <w:szCs w:val="24"/>
          <w:lang w:val="es-ES_tradnl"/>
        </w:rPr>
        <w:t>en relación a las variables:</w:t>
      </w:r>
      <w:r w:rsidRPr="00794813">
        <w:t xml:space="preserve"> </w:t>
      </w:r>
      <w:r w:rsidR="00D218F0" w:rsidRPr="00DE404E">
        <w:rPr>
          <w:rFonts w:ascii="Times New Roman" w:hAnsi="Times New Roman" w:cs="Times New Roman"/>
          <w:sz w:val="24"/>
          <w:szCs w:val="24"/>
          <w:lang w:val="es-ES_tradnl"/>
        </w:rPr>
        <w:t xml:space="preserve">Días a la </w:t>
      </w:r>
      <w:r w:rsidR="00D218F0" w:rsidRPr="00A01C85">
        <w:rPr>
          <w:rFonts w:ascii="Times New Roman" w:hAnsi="Times New Roman" w:cs="Times New Roman"/>
          <w:sz w:val="24"/>
          <w:szCs w:val="24"/>
          <w:lang w:val="es-ES_tradnl"/>
        </w:rPr>
        <w:t xml:space="preserve">emergencia de plántulas (DEP), </w:t>
      </w:r>
      <w:r w:rsidR="00D218F0" w:rsidRPr="00A01C85">
        <w:rPr>
          <w:rFonts w:ascii="Times New Roman" w:hAnsi="Times New Roman" w:cs="Times New Roman"/>
          <w:sz w:val="24"/>
          <w:szCs w:val="24"/>
        </w:rPr>
        <w:t>Porcentaje de emergencia en el campo (PEC)</w:t>
      </w:r>
      <w:r w:rsidR="00D218F0" w:rsidRPr="00A01C85">
        <w:rPr>
          <w:rFonts w:ascii="Times New Roman" w:hAnsi="Times New Roman" w:cs="Times New Roman"/>
          <w:sz w:val="24"/>
          <w:szCs w:val="24"/>
          <w:lang w:val="es-ES_tradnl"/>
        </w:rPr>
        <w:t xml:space="preserve">, </w:t>
      </w:r>
      <w:r w:rsidR="00D218F0" w:rsidRPr="00A01C85">
        <w:rPr>
          <w:rFonts w:ascii="Times New Roman" w:hAnsi="Times New Roman" w:cs="Times New Roman"/>
          <w:sz w:val="24"/>
          <w:szCs w:val="24"/>
        </w:rPr>
        <w:t>Ramas por planta (RP)</w:t>
      </w:r>
      <w:r w:rsidR="00D218F0" w:rsidRPr="00A01C85">
        <w:rPr>
          <w:rFonts w:ascii="Times New Roman" w:hAnsi="Times New Roman" w:cs="Times New Roman"/>
          <w:sz w:val="24"/>
          <w:szCs w:val="24"/>
          <w:lang w:val="es-ES_tradnl"/>
        </w:rPr>
        <w:t xml:space="preserve">, </w:t>
      </w:r>
      <w:r w:rsidR="00D218F0" w:rsidRPr="00A01C85">
        <w:rPr>
          <w:rFonts w:ascii="Times New Roman" w:hAnsi="Times New Roman" w:cs="Times New Roman"/>
          <w:sz w:val="24"/>
          <w:szCs w:val="24"/>
        </w:rPr>
        <w:t>Vaneamiento (V %)</w:t>
      </w:r>
      <w:r w:rsidR="00D218F0" w:rsidRPr="00A01C85">
        <w:rPr>
          <w:rFonts w:ascii="Times New Roman" w:hAnsi="Times New Roman" w:cs="Times New Roman"/>
          <w:sz w:val="24"/>
          <w:szCs w:val="24"/>
          <w:lang w:val="es-ES_tradnl"/>
        </w:rPr>
        <w:t xml:space="preserve">, </w:t>
      </w:r>
      <w:r w:rsidR="00DC3762" w:rsidRPr="00DE404E">
        <w:rPr>
          <w:rFonts w:ascii="Times New Roman" w:hAnsi="Times New Roman" w:cs="Times New Roman"/>
          <w:sz w:val="24"/>
          <w:szCs w:val="24"/>
        </w:rPr>
        <w:t>Vainas por planta (VP)</w:t>
      </w:r>
      <w:r w:rsidR="00DC3762">
        <w:rPr>
          <w:rFonts w:ascii="Times New Roman" w:hAnsi="Times New Roman" w:cs="Times New Roman"/>
          <w:sz w:val="24"/>
          <w:szCs w:val="24"/>
        </w:rPr>
        <w:t>,</w:t>
      </w:r>
      <w:r w:rsidR="00DC3762">
        <w:rPr>
          <w:rFonts w:ascii="Times New Roman" w:hAnsi="Times New Roman" w:cs="Times New Roman"/>
          <w:sz w:val="24"/>
          <w:szCs w:val="24"/>
          <w:lang w:val="es-ES_tradnl"/>
        </w:rPr>
        <w:t xml:space="preserve"> </w:t>
      </w:r>
      <w:r w:rsidR="00D218F0" w:rsidRPr="00A01C85">
        <w:rPr>
          <w:rFonts w:ascii="Times New Roman" w:hAnsi="Times New Roman" w:cs="Times New Roman"/>
          <w:sz w:val="24"/>
          <w:szCs w:val="24"/>
        </w:rPr>
        <w:t>Granos por vaina (GV)</w:t>
      </w:r>
      <w:r w:rsidR="00D218F0" w:rsidRPr="00A01C85">
        <w:rPr>
          <w:rFonts w:ascii="Times New Roman" w:hAnsi="Times New Roman" w:cs="Times New Roman"/>
          <w:sz w:val="24"/>
          <w:szCs w:val="24"/>
          <w:lang w:val="es-ES_tradnl"/>
        </w:rPr>
        <w:t xml:space="preserve">, </w:t>
      </w:r>
      <w:r w:rsidR="00D218F0" w:rsidRPr="00A01C85">
        <w:rPr>
          <w:rFonts w:ascii="Times New Roman" w:hAnsi="Times New Roman" w:cs="Times New Roman"/>
          <w:sz w:val="24"/>
          <w:szCs w:val="26"/>
        </w:rPr>
        <w:t>Número d</w:t>
      </w:r>
      <w:r w:rsidR="005D62AD">
        <w:rPr>
          <w:rFonts w:ascii="Times New Roman" w:hAnsi="Times New Roman" w:cs="Times New Roman"/>
          <w:sz w:val="24"/>
          <w:szCs w:val="26"/>
        </w:rPr>
        <w:t xml:space="preserve">e granos por kilogramo (NG-kg) </w:t>
      </w:r>
      <w:r w:rsidR="00A01C85" w:rsidRPr="00A01C85">
        <w:rPr>
          <w:rFonts w:ascii="Times New Roman" w:hAnsi="Times New Roman" w:cs="Times New Roman"/>
          <w:sz w:val="24"/>
          <w:szCs w:val="26"/>
        </w:rPr>
        <w:t>y</w:t>
      </w:r>
      <w:r w:rsidR="00D218F0" w:rsidRPr="00A01C85">
        <w:rPr>
          <w:rFonts w:ascii="Times New Roman" w:hAnsi="Times New Roman" w:cs="Times New Roman"/>
          <w:sz w:val="24"/>
          <w:szCs w:val="24"/>
          <w:lang w:val="es-ES_tradnl"/>
        </w:rPr>
        <w:t xml:space="preserve"> </w:t>
      </w:r>
      <w:r w:rsidR="00D218F0" w:rsidRPr="00A01C85">
        <w:rPr>
          <w:rFonts w:ascii="Times New Roman" w:hAnsi="Times New Roman" w:cs="Times New Roman"/>
          <w:sz w:val="24"/>
          <w:szCs w:val="24"/>
        </w:rPr>
        <w:t>Peso</w:t>
      </w:r>
      <w:r w:rsidR="00D218F0">
        <w:rPr>
          <w:rFonts w:ascii="Times New Roman" w:hAnsi="Times New Roman" w:cs="Times New Roman"/>
          <w:sz w:val="24"/>
          <w:szCs w:val="24"/>
        </w:rPr>
        <w:t xml:space="preserve"> de 100 grano</w:t>
      </w:r>
      <w:r w:rsidR="00D218F0" w:rsidRPr="00DE404E">
        <w:rPr>
          <w:rFonts w:ascii="Times New Roman" w:hAnsi="Times New Roman" w:cs="Times New Roman"/>
          <w:sz w:val="24"/>
          <w:szCs w:val="24"/>
        </w:rPr>
        <w:t>s (P</w:t>
      </w:r>
      <w:r w:rsidR="00D218F0">
        <w:rPr>
          <w:rFonts w:ascii="Times New Roman" w:hAnsi="Times New Roman" w:cs="Times New Roman"/>
          <w:sz w:val="24"/>
          <w:szCs w:val="24"/>
        </w:rPr>
        <w:t>G</w:t>
      </w:r>
      <w:r w:rsidR="00D218F0" w:rsidRPr="00DE404E">
        <w:rPr>
          <w:rFonts w:ascii="Times New Roman" w:hAnsi="Times New Roman" w:cs="Times New Roman"/>
          <w:sz w:val="24"/>
          <w:szCs w:val="24"/>
        </w:rPr>
        <w:t>)</w:t>
      </w:r>
      <w:r w:rsidR="00D218F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f</w:t>
      </w:r>
      <w:r w:rsidRPr="000C6D14">
        <w:rPr>
          <w:rFonts w:ascii="Times New Roman" w:hAnsi="Times New Roman" w:cs="Times New Roman"/>
          <w:sz w:val="24"/>
          <w:szCs w:val="24"/>
          <w:lang w:val="es-ES_tradnl"/>
        </w:rPr>
        <w:t xml:space="preserve">ueron </w:t>
      </w:r>
      <w:r>
        <w:rPr>
          <w:rFonts w:ascii="Times New Roman" w:hAnsi="Times New Roman" w:cs="Times New Roman"/>
          <w:sz w:val="24"/>
          <w:szCs w:val="24"/>
          <w:lang w:val="es-ES_tradnl"/>
        </w:rPr>
        <w:t>no significativas (NS</w:t>
      </w:r>
      <w:r w:rsidRPr="000C6D14">
        <w:rPr>
          <w:rFonts w:ascii="Times New Roman" w:hAnsi="Times New Roman" w:cs="Times New Roman"/>
          <w:sz w:val="24"/>
          <w:szCs w:val="24"/>
          <w:lang w:val="es-ES_tradnl"/>
        </w:rPr>
        <w:t>), (Cuadro N° 1).</w:t>
      </w:r>
    </w:p>
    <w:p w:rsidR="003662A2" w:rsidRDefault="003662A2" w:rsidP="003662A2">
      <w:pPr>
        <w:spacing w:after="0" w:line="360" w:lineRule="auto"/>
        <w:jc w:val="both"/>
      </w:pPr>
    </w:p>
    <w:p w:rsidR="003662A2" w:rsidRDefault="003662A2" w:rsidP="003662A2">
      <w:pPr>
        <w:spacing w:after="0" w:line="360" w:lineRule="auto"/>
        <w:jc w:val="both"/>
        <w:rPr>
          <w:rFonts w:ascii="Times New Roman" w:hAnsi="Times New Roman" w:cs="Times New Roman"/>
          <w:sz w:val="24"/>
          <w:szCs w:val="24"/>
          <w:lang w:val="es-ES_tradnl"/>
        </w:rPr>
      </w:pPr>
      <w:r w:rsidRPr="00072088">
        <w:rPr>
          <w:rFonts w:ascii="Times New Roman" w:hAnsi="Times New Roman" w:cs="Times New Roman"/>
          <w:sz w:val="24"/>
          <w:szCs w:val="24"/>
        </w:rPr>
        <w:t>La</w:t>
      </w:r>
      <w:r w:rsidR="00816A94">
        <w:rPr>
          <w:rFonts w:ascii="Times New Roman" w:hAnsi="Times New Roman" w:cs="Times New Roman"/>
          <w:sz w:val="24"/>
          <w:szCs w:val="24"/>
        </w:rPr>
        <w:t>s</w:t>
      </w:r>
      <w:r w:rsidRPr="00072088">
        <w:rPr>
          <w:rFonts w:ascii="Times New Roman" w:hAnsi="Times New Roman" w:cs="Times New Roman"/>
          <w:sz w:val="24"/>
          <w:szCs w:val="24"/>
        </w:rPr>
        <w:t xml:space="preserve"> variable</w:t>
      </w:r>
      <w:r w:rsidR="00816A94">
        <w:rPr>
          <w:rFonts w:ascii="Times New Roman" w:hAnsi="Times New Roman" w:cs="Times New Roman"/>
          <w:sz w:val="24"/>
          <w:szCs w:val="24"/>
        </w:rPr>
        <w:t>s</w:t>
      </w:r>
      <w:r w:rsidRPr="00072088">
        <w:rPr>
          <w:rFonts w:ascii="Times New Roman" w:hAnsi="Times New Roman" w:cs="Times New Roman"/>
          <w:sz w:val="24"/>
          <w:szCs w:val="24"/>
        </w:rPr>
        <w:t>:</w:t>
      </w:r>
      <w:r w:rsidRPr="00072088">
        <w:rPr>
          <w:rFonts w:ascii="Times New Roman" w:hAnsi="Times New Roman" w:cs="Times New Roman"/>
          <w:sz w:val="24"/>
          <w:szCs w:val="24"/>
          <w:lang w:val="es-ES_tradnl"/>
        </w:rPr>
        <w:t xml:space="preserve"> </w:t>
      </w:r>
      <w:r w:rsidRPr="00072088">
        <w:rPr>
          <w:rFonts w:ascii="Times New Roman" w:hAnsi="Times New Roman" w:cs="Times New Roman"/>
          <w:sz w:val="24"/>
          <w:szCs w:val="24"/>
        </w:rPr>
        <w:t>Altura de planta</w:t>
      </w:r>
      <w:r w:rsidRPr="00DE404E">
        <w:rPr>
          <w:rFonts w:ascii="Times New Roman" w:hAnsi="Times New Roman" w:cs="Times New Roman"/>
          <w:sz w:val="24"/>
          <w:szCs w:val="24"/>
        </w:rPr>
        <w:t xml:space="preserve"> (AP)</w:t>
      </w:r>
      <w:r w:rsidR="005D62AD">
        <w:rPr>
          <w:rFonts w:ascii="Times New Roman" w:hAnsi="Times New Roman" w:cs="Times New Roman"/>
          <w:sz w:val="24"/>
          <w:szCs w:val="24"/>
          <w:lang w:val="es-ES_tradnl"/>
        </w:rPr>
        <w:t xml:space="preserve">, </w:t>
      </w:r>
      <w:r w:rsidR="005D62AD" w:rsidRPr="00A01C85">
        <w:rPr>
          <w:rFonts w:ascii="Times New Roman" w:hAnsi="Times New Roman" w:cs="Times New Roman"/>
          <w:sz w:val="24"/>
          <w:szCs w:val="24"/>
        </w:rPr>
        <w:t>Días a la cosecha (DC)</w:t>
      </w:r>
      <w:r w:rsidR="005D62AD">
        <w:rPr>
          <w:rFonts w:ascii="Times New Roman" w:hAnsi="Times New Roman" w:cs="Times New Roman"/>
          <w:sz w:val="24"/>
          <w:szCs w:val="24"/>
          <w:lang w:val="es-ES_tradnl"/>
        </w:rPr>
        <w:t xml:space="preserve"> </w:t>
      </w:r>
      <w:r w:rsidR="00D218F0">
        <w:rPr>
          <w:rFonts w:ascii="Times New Roman" w:hAnsi="Times New Roman" w:cs="Times New Roman"/>
          <w:sz w:val="24"/>
          <w:szCs w:val="24"/>
          <w:lang w:val="es-ES_tradnl"/>
        </w:rPr>
        <w:t xml:space="preserve">y </w:t>
      </w:r>
      <w:r w:rsidR="00D218F0">
        <w:rPr>
          <w:rFonts w:ascii="Times New Roman" w:hAnsi="Times New Roman" w:cs="Times New Roman"/>
          <w:sz w:val="24"/>
          <w:szCs w:val="26"/>
        </w:rPr>
        <w:t>Granos por planta (G</w:t>
      </w:r>
      <w:r w:rsidR="00D218F0" w:rsidRPr="00DE404E">
        <w:rPr>
          <w:rFonts w:ascii="Times New Roman" w:hAnsi="Times New Roman" w:cs="Times New Roman"/>
          <w:sz w:val="24"/>
          <w:szCs w:val="26"/>
        </w:rPr>
        <w:t>P)</w:t>
      </w:r>
      <w:r w:rsidR="00D218F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fu</w:t>
      </w:r>
      <w:r w:rsidR="00D218F0">
        <w:rPr>
          <w:rFonts w:ascii="Times New Roman" w:hAnsi="Times New Roman" w:cs="Times New Roman"/>
          <w:sz w:val="24"/>
          <w:szCs w:val="24"/>
          <w:lang w:val="es-ES_tradnl"/>
        </w:rPr>
        <w:t>eron</w:t>
      </w:r>
      <w:r w:rsidRPr="000C6D14">
        <w:rPr>
          <w:rFonts w:ascii="Times New Roman" w:hAnsi="Times New Roman" w:cs="Times New Roman"/>
          <w:sz w:val="24"/>
          <w:szCs w:val="24"/>
          <w:lang w:val="es-ES_tradnl"/>
        </w:rPr>
        <w:t xml:space="preserve"> significativa</w:t>
      </w:r>
      <w:r w:rsidR="00D218F0">
        <w:rPr>
          <w:rFonts w:ascii="Times New Roman" w:hAnsi="Times New Roman" w:cs="Times New Roman"/>
          <w:sz w:val="24"/>
          <w:szCs w:val="24"/>
          <w:lang w:val="es-ES_tradnl"/>
        </w:rPr>
        <w:t>s</w:t>
      </w:r>
      <w:r w:rsidRPr="000C6D14">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 </w:t>
      </w:r>
      <w:r w:rsidRPr="000C6D14">
        <w:rPr>
          <w:rFonts w:ascii="Times New Roman" w:hAnsi="Times New Roman" w:cs="Times New Roman"/>
          <w:sz w:val="24"/>
          <w:szCs w:val="24"/>
          <w:lang w:val="es-ES_tradnl"/>
        </w:rPr>
        <w:t>(Cuadro N° 1).</w:t>
      </w:r>
    </w:p>
    <w:p w:rsidR="003662A2" w:rsidRDefault="003662A2" w:rsidP="003662A2">
      <w:pPr>
        <w:spacing w:after="0" w:line="360" w:lineRule="auto"/>
        <w:jc w:val="both"/>
        <w:rPr>
          <w:rFonts w:ascii="Times New Roman" w:hAnsi="Times New Roman" w:cs="Times New Roman"/>
          <w:sz w:val="24"/>
          <w:szCs w:val="24"/>
          <w:lang w:val="es-ES_tradnl"/>
        </w:rPr>
      </w:pPr>
    </w:p>
    <w:p w:rsidR="003662A2" w:rsidRPr="000C6D14" w:rsidRDefault="003662A2" w:rsidP="003662A2">
      <w:pPr>
        <w:spacing w:after="0" w:line="360" w:lineRule="auto"/>
        <w:jc w:val="both"/>
        <w:rPr>
          <w:rFonts w:ascii="Times New Roman" w:hAnsi="Times New Roman" w:cs="Times New Roman"/>
          <w:sz w:val="24"/>
          <w:szCs w:val="24"/>
          <w:lang w:val="es-ES_tradnl"/>
        </w:rPr>
      </w:pPr>
      <w:r w:rsidRPr="000C6D14">
        <w:rPr>
          <w:rFonts w:ascii="Times New Roman" w:hAnsi="Times New Roman" w:cs="Times New Roman"/>
          <w:sz w:val="24"/>
          <w:szCs w:val="24"/>
        </w:rPr>
        <w:t>Las variables:</w:t>
      </w:r>
      <w:r>
        <w:rPr>
          <w:rFonts w:ascii="Times New Roman" w:hAnsi="Times New Roman" w:cs="Times New Roman"/>
          <w:sz w:val="24"/>
          <w:szCs w:val="24"/>
          <w:lang w:val="es-ES_tradnl"/>
        </w:rPr>
        <w:t xml:space="preserve"> </w:t>
      </w:r>
      <w:r w:rsidRPr="00DE404E">
        <w:rPr>
          <w:rFonts w:ascii="Times New Roman" w:hAnsi="Times New Roman" w:cs="Times New Roman"/>
          <w:sz w:val="24"/>
          <w:szCs w:val="24"/>
        </w:rPr>
        <w:t>Días a la floración (DF)</w:t>
      </w:r>
      <w:r>
        <w:rPr>
          <w:rFonts w:ascii="Times New Roman" w:hAnsi="Times New Roman" w:cs="Times New Roman"/>
          <w:sz w:val="24"/>
          <w:szCs w:val="24"/>
          <w:lang w:val="es-ES_tradnl"/>
        </w:rPr>
        <w:t xml:space="preserve">, </w:t>
      </w:r>
      <w:r w:rsidR="00A01C85">
        <w:rPr>
          <w:rFonts w:ascii="Times New Roman" w:hAnsi="Times New Roman" w:cs="Times New Roman"/>
          <w:sz w:val="24"/>
          <w:szCs w:val="26"/>
        </w:rPr>
        <w:t xml:space="preserve">y </w:t>
      </w:r>
      <w:r w:rsidRPr="00DE404E">
        <w:rPr>
          <w:rFonts w:ascii="Times New Roman" w:hAnsi="Times New Roman" w:cs="Times New Roman"/>
          <w:sz w:val="24"/>
          <w:szCs w:val="26"/>
        </w:rPr>
        <w:t>Rendimiento por hectárea (R-kg/ha)</w:t>
      </w:r>
      <w:r>
        <w:rPr>
          <w:rFonts w:ascii="Times New Roman" w:hAnsi="Times New Roman" w:cs="Times New Roman"/>
          <w:sz w:val="24"/>
          <w:szCs w:val="24"/>
          <w:lang w:val="es-ES_tradnl"/>
        </w:rPr>
        <w:t xml:space="preserve">, </w:t>
      </w:r>
      <w:r w:rsidRPr="000C6D14">
        <w:rPr>
          <w:rFonts w:ascii="Times New Roman" w:hAnsi="Times New Roman" w:cs="Times New Roman"/>
          <w:sz w:val="24"/>
          <w:szCs w:val="24"/>
          <w:lang w:val="es-ES_tradnl"/>
        </w:rPr>
        <w:t>fueron altamente significativas (**), (Cuadro N° 1).</w:t>
      </w:r>
    </w:p>
    <w:p w:rsidR="003662A2" w:rsidRDefault="003662A2" w:rsidP="00B14190">
      <w:pPr>
        <w:spacing w:after="0" w:line="360" w:lineRule="auto"/>
        <w:jc w:val="both"/>
        <w:rPr>
          <w:rFonts w:ascii="Times New Roman" w:hAnsi="Times New Roman" w:cs="Times New Roman"/>
          <w:b/>
          <w:sz w:val="28"/>
          <w:szCs w:val="28"/>
        </w:rPr>
      </w:pPr>
    </w:p>
    <w:p w:rsidR="001C2EC1" w:rsidRDefault="0052187D" w:rsidP="004423E0">
      <w:pPr>
        <w:spacing w:after="0" w:line="360" w:lineRule="auto"/>
        <w:jc w:val="center"/>
        <w:rPr>
          <w:rFonts w:ascii="Times New Roman" w:hAnsi="Times New Roman" w:cs="Times New Roman"/>
          <w:b/>
          <w:color w:val="0D0D0D" w:themeColor="text1" w:themeTint="F2"/>
          <w:sz w:val="28"/>
          <w:szCs w:val="28"/>
        </w:rPr>
      </w:pPr>
      <w:r>
        <w:rPr>
          <w:noProof/>
          <w:lang w:val="es-CO" w:eastAsia="es-CO"/>
        </w:rPr>
        <w:drawing>
          <wp:inline distT="0" distB="0" distL="0" distR="0" wp14:anchorId="4B699474" wp14:editId="068C0CB0">
            <wp:extent cx="4572000" cy="2740025"/>
            <wp:effectExtent l="0" t="0" r="0" b="317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C2EC1" w:rsidRDefault="001C2EC1" w:rsidP="00533EC6">
      <w:pPr>
        <w:spacing w:after="0" w:line="480" w:lineRule="auto"/>
        <w:jc w:val="both"/>
        <w:rPr>
          <w:rFonts w:ascii="Times New Roman" w:hAnsi="Times New Roman" w:cs="Times New Roman"/>
          <w:b/>
          <w:color w:val="0D0D0D" w:themeColor="text1" w:themeTint="F2"/>
          <w:sz w:val="28"/>
          <w:szCs w:val="28"/>
        </w:rPr>
      </w:pPr>
    </w:p>
    <w:p w:rsidR="00DD5A47" w:rsidRDefault="00DD5A47" w:rsidP="00DD5A47">
      <w:pPr>
        <w:spacing w:after="0" w:line="360" w:lineRule="auto"/>
        <w:jc w:val="both"/>
        <w:rPr>
          <w:rFonts w:ascii="Times New Roman" w:hAnsi="Times New Roman" w:cs="Times New Roman"/>
          <w:sz w:val="24"/>
          <w:szCs w:val="24"/>
        </w:rPr>
      </w:pPr>
      <w:r w:rsidRPr="001A1384">
        <w:rPr>
          <w:rFonts w:ascii="Times New Roman" w:hAnsi="Times New Roman" w:cs="Times New Roman"/>
          <w:b/>
          <w:sz w:val="24"/>
          <w:szCs w:val="24"/>
          <w:lang w:val="es-ES_tradnl"/>
        </w:rPr>
        <w:t xml:space="preserve">Gráfico N° 1. </w:t>
      </w:r>
      <w:r w:rsidRPr="001A1384">
        <w:rPr>
          <w:rFonts w:ascii="Times New Roman" w:hAnsi="Times New Roman" w:cs="Times New Roman"/>
          <w:sz w:val="24"/>
          <w:szCs w:val="24"/>
          <w:lang w:val="es-ES_tradnl"/>
        </w:rPr>
        <w:t xml:space="preserve">Promedios de Días a la </w:t>
      </w:r>
      <w:r>
        <w:rPr>
          <w:rFonts w:ascii="Times New Roman" w:hAnsi="Times New Roman" w:cs="Times New Roman"/>
          <w:sz w:val="24"/>
          <w:szCs w:val="24"/>
          <w:lang w:val="es-ES_tradnl"/>
        </w:rPr>
        <w:t>floración (DF</w:t>
      </w:r>
      <w:r w:rsidRPr="001A1384">
        <w:rPr>
          <w:rFonts w:ascii="Times New Roman" w:hAnsi="Times New Roman" w:cs="Times New Roman"/>
          <w:sz w:val="24"/>
          <w:szCs w:val="24"/>
          <w:lang w:val="es-ES_tradnl"/>
        </w:rPr>
        <w:t xml:space="preserve">) de 12 cultivares de maní, </w:t>
      </w:r>
      <w:r>
        <w:rPr>
          <w:rFonts w:ascii="Times New Roman" w:hAnsi="Times New Roman" w:cs="Times New Roman"/>
          <w:sz w:val="24"/>
          <w:szCs w:val="24"/>
        </w:rPr>
        <w:t xml:space="preserve">evaluados en </w:t>
      </w:r>
      <w:r w:rsidR="00816A94">
        <w:rPr>
          <w:rFonts w:ascii="Times New Roman" w:hAnsi="Times New Roman" w:cs="Times New Roman"/>
          <w:sz w:val="24"/>
          <w:szCs w:val="24"/>
        </w:rPr>
        <w:t xml:space="preserve">el </w:t>
      </w:r>
      <w:r>
        <w:rPr>
          <w:rFonts w:ascii="Times New Roman" w:hAnsi="Times New Roman" w:cs="Times New Roman"/>
          <w:sz w:val="24"/>
          <w:szCs w:val="24"/>
        </w:rPr>
        <w:t>recinto San José de Pijullo, cantón Urdaneta, provincia Los Ríos, 2015.</w:t>
      </w:r>
    </w:p>
    <w:p w:rsidR="00DD5A47" w:rsidRPr="001A1384" w:rsidRDefault="00DD5A47" w:rsidP="00DD5A47">
      <w:pPr>
        <w:spacing w:after="0" w:line="360" w:lineRule="auto"/>
        <w:jc w:val="both"/>
        <w:rPr>
          <w:rFonts w:ascii="Times New Roman" w:hAnsi="Times New Roman" w:cs="Times New Roman"/>
          <w:color w:val="FF0000"/>
          <w:sz w:val="24"/>
          <w:szCs w:val="24"/>
          <w:lang w:val="es-ES_tradnl"/>
        </w:rPr>
      </w:pPr>
    </w:p>
    <w:p w:rsidR="000132F3" w:rsidRPr="00533EC6" w:rsidRDefault="000132F3" w:rsidP="00133495">
      <w:pPr>
        <w:spacing w:after="0" w:line="360" w:lineRule="auto"/>
        <w:jc w:val="both"/>
        <w:rPr>
          <w:rFonts w:ascii="Times New Roman" w:eastAsia="Times New Roman" w:hAnsi="Times New Roman" w:cs="Times New Roman"/>
          <w:color w:val="000000"/>
          <w:sz w:val="24"/>
          <w:szCs w:val="24"/>
          <w:lang w:val="es-EC" w:eastAsia="es-EC"/>
        </w:rPr>
      </w:pPr>
      <w:r>
        <w:rPr>
          <w:rFonts w:ascii="Times New Roman" w:hAnsi="Times New Roman" w:cs="Times New Roman"/>
          <w:color w:val="000000"/>
          <w:sz w:val="24"/>
          <w:szCs w:val="24"/>
          <w:lang w:val="es-ES_tradnl"/>
        </w:rPr>
        <w:t xml:space="preserve">En </w:t>
      </w:r>
      <w:r w:rsidRPr="00585D40">
        <w:rPr>
          <w:rFonts w:ascii="Times New Roman" w:hAnsi="Times New Roman" w:cs="Times New Roman"/>
          <w:color w:val="000000"/>
          <w:sz w:val="24"/>
          <w:szCs w:val="24"/>
          <w:lang w:val="es-ES_tradnl"/>
        </w:rPr>
        <w:t xml:space="preserve">la variable: </w:t>
      </w:r>
      <w:r w:rsidRPr="00585D40">
        <w:rPr>
          <w:rFonts w:ascii="Times New Roman" w:hAnsi="Times New Roman" w:cs="Times New Roman"/>
          <w:b/>
          <w:color w:val="000000"/>
          <w:sz w:val="24"/>
          <w:szCs w:val="24"/>
          <w:lang w:val="es-ES_tradnl"/>
        </w:rPr>
        <w:t xml:space="preserve">Días a la </w:t>
      </w:r>
      <w:r>
        <w:rPr>
          <w:rFonts w:ascii="Times New Roman" w:hAnsi="Times New Roman" w:cs="Times New Roman"/>
          <w:b/>
          <w:color w:val="000000"/>
          <w:sz w:val="24"/>
          <w:szCs w:val="24"/>
          <w:lang w:val="es-ES_tradnl"/>
        </w:rPr>
        <w:t>floración (DF</w:t>
      </w:r>
      <w:r w:rsidRPr="00585D40">
        <w:rPr>
          <w:rFonts w:ascii="Times New Roman" w:hAnsi="Times New Roman" w:cs="Times New Roman"/>
          <w:b/>
          <w:color w:val="000000"/>
          <w:sz w:val="24"/>
          <w:szCs w:val="24"/>
          <w:lang w:val="es-ES_tradnl"/>
        </w:rPr>
        <w:t>)</w:t>
      </w:r>
      <w:r w:rsidR="00133495">
        <w:rPr>
          <w:rFonts w:ascii="Times New Roman" w:hAnsi="Times New Roman" w:cs="Times New Roman"/>
          <w:color w:val="000000"/>
          <w:sz w:val="24"/>
          <w:szCs w:val="24"/>
          <w:lang w:val="es-ES_tradnl"/>
        </w:rPr>
        <w:t xml:space="preserve"> los</w:t>
      </w:r>
      <w:r>
        <w:rPr>
          <w:rFonts w:ascii="Times New Roman" w:hAnsi="Times New Roman" w:cs="Times New Roman"/>
          <w:color w:val="000000"/>
          <w:sz w:val="24"/>
          <w:szCs w:val="24"/>
          <w:lang w:val="es-ES_tradnl"/>
        </w:rPr>
        <w:t xml:space="preserve"> tratamiento</w:t>
      </w:r>
      <w:r w:rsidR="00133495">
        <w:rPr>
          <w:rFonts w:ascii="Times New Roman" w:hAnsi="Times New Roman" w:cs="Times New Roman"/>
          <w:color w:val="000000"/>
          <w:sz w:val="24"/>
          <w:szCs w:val="24"/>
          <w:lang w:val="es-ES_tradnl"/>
        </w:rPr>
        <w:t>s</w:t>
      </w:r>
      <w:r>
        <w:rPr>
          <w:rFonts w:ascii="Times New Roman" w:hAnsi="Times New Roman" w:cs="Times New Roman"/>
          <w:color w:val="000000"/>
          <w:sz w:val="24"/>
          <w:szCs w:val="24"/>
          <w:lang w:val="es-ES_tradnl"/>
        </w:rPr>
        <w:t xml:space="preserve"> </w:t>
      </w:r>
      <w:r w:rsidR="00133495">
        <w:rPr>
          <w:rFonts w:ascii="Times New Roman" w:eastAsia="Times New Roman" w:hAnsi="Times New Roman" w:cs="Times New Roman"/>
          <w:color w:val="000000"/>
          <w:sz w:val="24"/>
          <w:szCs w:val="24"/>
          <w:lang w:val="es-EC" w:eastAsia="es-EC"/>
        </w:rPr>
        <w:t>más precoces</w:t>
      </w:r>
      <w:r>
        <w:rPr>
          <w:rFonts w:ascii="Times New Roman" w:eastAsia="Times New Roman" w:hAnsi="Times New Roman" w:cs="Times New Roman"/>
          <w:color w:val="000000"/>
          <w:sz w:val="24"/>
          <w:szCs w:val="24"/>
          <w:lang w:val="es-EC" w:eastAsia="es-EC"/>
        </w:rPr>
        <w:t xml:space="preserve"> fue</w:t>
      </w:r>
      <w:r w:rsidR="00133495">
        <w:rPr>
          <w:rFonts w:ascii="Times New Roman" w:eastAsia="Times New Roman" w:hAnsi="Times New Roman" w:cs="Times New Roman"/>
          <w:color w:val="000000"/>
          <w:sz w:val="24"/>
          <w:szCs w:val="24"/>
          <w:lang w:val="es-EC" w:eastAsia="es-EC"/>
        </w:rPr>
        <w:t>ron</w:t>
      </w:r>
      <w:r w:rsidR="0011677C">
        <w:rPr>
          <w:rFonts w:ascii="Times New Roman" w:eastAsia="Times New Roman" w:hAnsi="Times New Roman" w:cs="Times New Roman"/>
          <w:color w:val="000000"/>
          <w:sz w:val="24"/>
          <w:szCs w:val="24"/>
          <w:lang w:val="es-EC" w:eastAsia="es-EC"/>
        </w:rPr>
        <w:t xml:space="preserve"> </w:t>
      </w:r>
      <w:r w:rsidR="0011677C" w:rsidRPr="00B14190">
        <w:rPr>
          <w:rFonts w:ascii="Times New Roman" w:hAnsi="Times New Roman" w:cs="Times New Roman"/>
          <w:sz w:val="24"/>
          <w:szCs w:val="24"/>
          <w:lang w:val="es-ES_tradnl"/>
        </w:rPr>
        <w:t>T1</w:t>
      </w:r>
      <w:r w:rsidR="00533EC6" w:rsidRPr="00B14190">
        <w:rPr>
          <w:rFonts w:ascii="Times New Roman" w:hAnsi="Times New Roman" w:cs="Times New Roman"/>
          <w:sz w:val="24"/>
          <w:szCs w:val="24"/>
          <w:lang w:val="es-ES_tradnl"/>
        </w:rPr>
        <w:t>2</w:t>
      </w:r>
      <w:r w:rsidR="0011677C" w:rsidRPr="00B14190">
        <w:rPr>
          <w:rFonts w:ascii="Times New Roman" w:hAnsi="Times New Roman" w:cs="Times New Roman"/>
          <w:sz w:val="24"/>
          <w:szCs w:val="24"/>
          <w:lang w:val="es-ES_tradnl"/>
        </w:rPr>
        <w:t xml:space="preserve">: </w:t>
      </w:r>
      <w:r w:rsidR="00D7718A" w:rsidRPr="00B14190">
        <w:rPr>
          <w:rFonts w:ascii="Times New Roman" w:hAnsi="Times New Roman" w:cs="Times New Roman"/>
          <w:sz w:val="24"/>
          <w:szCs w:val="24"/>
          <w:lang w:val="es-ES_tradnl"/>
        </w:rPr>
        <w:t>INIAP-383</w:t>
      </w:r>
      <w:r w:rsidR="0011677C" w:rsidRPr="00B14190">
        <w:rPr>
          <w:rFonts w:ascii="Times New Roman" w:hAnsi="Times New Roman" w:cs="Times New Roman"/>
          <w:sz w:val="24"/>
          <w:szCs w:val="24"/>
        </w:rPr>
        <w:t xml:space="preserve">, </w:t>
      </w:r>
      <w:r w:rsidR="0011677C" w:rsidRPr="00B14190">
        <w:rPr>
          <w:rFonts w:ascii="Times New Roman" w:hAnsi="Times New Roman" w:cs="Times New Roman"/>
          <w:sz w:val="24"/>
          <w:szCs w:val="24"/>
          <w:lang w:val="es-ES_tradnl"/>
        </w:rPr>
        <w:t>T7: Caramelo rojo</w:t>
      </w:r>
      <w:r w:rsidR="0011677C" w:rsidRPr="00B14190">
        <w:rPr>
          <w:rFonts w:ascii="Times New Roman" w:hAnsi="Times New Roman" w:cs="Times New Roman"/>
          <w:sz w:val="24"/>
          <w:szCs w:val="24"/>
        </w:rPr>
        <w:t xml:space="preserve">, </w:t>
      </w:r>
      <w:r w:rsidR="0011677C" w:rsidRPr="00B14190">
        <w:rPr>
          <w:rFonts w:ascii="Times New Roman" w:hAnsi="Times New Roman" w:cs="Times New Roman"/>
          <w:sz w:val="24"/>
          <w:szCs w:val="24"/>
          <w:lang w:val="es-ES_tradnl"/>
        </w:rPr>
        <w:t>T8: Caramelo negro</w:t>
      </w:r>
      <w:r w:rsidR="0011677C" w:rsidRPr="00B14190">
        <w:rPr>
          <w:rFonts w:ascii="Times New Roman" w:hAnsi="Times New Roman" w:cs="Times New Roman"/>
          <w:sz w:val="24"/>
          <w:szCs w:val="24"/>
        </w:rPr>
        <w:t xml:space="preserve">, </w:t>
      </w:r>
      <w:r w:rsidR="0011677C" w:rsidRPr="00B14190">
        <w:rPr>
          <w:rFonts w:ascii="Times New Roman" w:hAnsi="Times New Roman" w:cs="Times New Roman"/>
          <w:sz w:val="24"/>
          <w:szCs w:val="24"/>
          <w:lang w:val="es-ES_tradnl"/>
        </w:rPr>
        <w:t>T9: Caramelo overo</w:t>
      </w:r>
      <w:r w:rsidR="0011677C" w:rsidRPr="00B14190">
        <w:rPr>
          <w:rFonts w:ascii="Times New Roman" w:hAnsi="Times New Roman" w:cs="Times New Roman"/>
          <w:sz w:val="24"/>
          <w:szCs w:val="24"/>
        </w:rPr>
        <w:t xml:space="preserve"> y </w:t>
      </w:r>
      <w:r w:rsidR="00D7718A" w:rsidRPr="00B14190">
        <w:rPr>
          <w:rFonts w:ascii="Times New Roman" w:hAnsi="Times New Roman" w:cs="Times New Roman"/>
          <w:sz w:val="24"/>
          <w:szCs w:val="24"/>
          <w:lang w:val="es-ES_tradnl"/>
        </w:rPr>
        <w:t>T1</w:t>
      </w:r>
      <w:r w:rsidR="0011677C" w:rsidRPr="00B14190">
        <w:rPr>
          <w:rFonts w:ascii="Times New Roman" w:hAnsi="Times New Roman" w:cs="Times New Roman"/>
          <w:sz w:val="24"/>
          <w:szCs w:val="24"/>
          <w:lang w:val="es-ES_tradnl"/>
        </w:rPr>
        <w:t>:</w:t>
      </w:r>
      <w:r w:rsidR="00D7718A" w:rsidRPr="00B14190">
        <w:rPr>
          <w:rFonts w:ascii="Times New Roman" w:hAnsi="Times New Roman" w:cs="Times New Roman"/>
          <w:sz w:val="24"/>
          <w:szCs w:val="24"/>
          <w:lang w:val="es-ES_tradnl"/>
        </w:rPr>
        <w:t xml:space="preserve"> Caramelo mejorado</w:t>
      </w:r>
      <w:r w:rsidR="0011677C" w:rsidRPr="00B14190">
        <w:rPr>
          <w:rFonts w:ascii="Times New Roman" w:hAnsi="Times New Roman" w:cs="Times New Roman"/>
          <w:sz w:val="24"/>
          <w:szCs w:val="24"/>
          <w:lang w:val="es-ES_tradnl"/>
        </w:rPr>
        <w:t xml:space="preserve"> </w:t>
      </w:r>
      <w:r w:rsidRPr="00B14190">
        <w:rPr>
          <w:rFonts w:ascii="Times New Roman" w:eastAsia="Times New Roman" w:hAnsi="Times New Roman" w:cs="Times New Roman"/>
          <w:sz w:val="24"/>
          <w:szCs w:val="24"/>
          <w:lang w:val="es-EC" w:eastAsia="es-EC"/>
        </w:rPr>
        <w:t>con</w:t>
      </w:r>
      <w:r>
        <w:rPr>
          <w:rFonts w:ascii="Times New Roman" w:eastAsia="Times New Roman" w:hAnsi="Times New Roman" w:cs="Times New Roman"/>
          <w:color w:val="000000"/>
          <w:sz w:val="24"/>
          <w:szCs w:val="24"/>
          <w:lang w:val="es-EC" w:eastAsia="es-EC"/>
        </w:rPr>
        <w:t xml:space="preserve"> </w:t>
      </w:r>
      <w:r w:rsidR="0011677C">
        <w:rPr>
          <w:rFonts w:ascii="Times New Roman" w:eastAsia="Times New Roman" w:hAnsi="Times New Roman" w:cs="Times New Roman"/>
          <w:color w:val="000000"/>
          <w:sz w:val="24"/>
          <w:szCs w:val="24"/>
          <w:lang w:val="es-EC" w:eastAsia="es-EC"/>
        </w:rPr>
        <w:t>2</w:t>
      </w:r>
      <w:r w:rsidR="00133495">
        <w:rPr>
          <w:rFonts w:ascii="Times New Roman" w:eastAsia="Times New Roman" w:hAnsi="Times New Roman" w:cs="Times New Roman"/>
          <w:sz w:val="24"/>
          <w:szCs w:val="24"/>
          <w:lang w:val="es-EC" w:eastAsia="es-EC"/>
        </w:rPr>
        <w:t>5</w:t>
      </w:r>
      <w:r w:rsidRPr="007156B3">
        <w:rPr>
          <w:rFonts w:ascii="Times New Roman" w:eastAsia="Times New Roman" w:hAnsi="Times New Roman" w:cs="Times New Roman"/>
          <w:sz w:val="24"/>
          <w:szCs w:val="24"/>
          <w:lang w:val="es-EC" w:eastAsia="es-EC"/>
        </w:rPr>
        <w:t xml:space="preserve"> días</w:t>
      </w:r>
      <w:r w:rsidR="00533EC6">
        <w:rPr>
          <w:rFonts w:ascii="Times New Roman" w:eastAsia="Times New Roman" w:hAnsi="Times New Roman" w:cs="Times New Roman"/>
          <w:color w:val="000000"/>
          <w:sz w:val="24"/>
          <w:szCs w:val="24"/>
          <w:lang w:val="es-EC" w:eastAsia="es-EC"/>
        </w:rPr>
        <w:t>;</w:t>
      </w:r>
      <w:r>
        <w:rPr>
          <w:rFonts w:ascii="Times New Roman" w:eastAsia="Times New Roman" w:hAnsi="Times New Roman" w:cs="Times New Roman"/>
          <w:color w:val="000000"/>
          <w:sz w:val="24"/>
          <w:szCs w:val="24"/>
          <w:lang w:val="es-EC" w:eastAsia="es-EC"/>
        </w:rPr>
        <w:t xml:space="preserve"> siendo más</w:t>
      </w:r>
      <w:r>
        <w:rPr>
          <w:rFonts w:ascii="Times New Roman" w:hAnsi="Times New Roman" w:cs="Times New Roman"/>
          <w:color w:val="000000"/>
          <w:sz w:val="24"/>
          <w:szCs w:val="24"/>
          <w:lang w:val="es-ES_tradnl"/>
        </w:rPr>
        <w:t xml:space="preserve"> tardío</w:t>
      </w:r>
      <w:r w:rsidR="0011677C">
        <w:rPr>
          <w:rFonts w:ascii="Times New Roman" w:hAnsi="Times New Roman" w:cs="Times New Roman"/>
          <w:color w:val="000000"/>
          <w:sz w:val="24"/>
          <w:szCs w:val="24"/>
          <w:lang w:val="es-ES_tradnl"/>
        </w:rPr>
        <w:t>s</w:t>
      </w:r>
      <w:r w:rsidRPr="00585D40">
        <w:rPr>
          <w:rFonts w:ascii="Times New Roman" w:hAnsi="Times New Roman" w:cs="Times New Roman"/>
          <w:color w:val="000000"/>
          <w:sz w:val="24"/>
          <w:szCs w:val="24"/>
          <w:lang w:val="es-ES_tradnl"/>
        </w:rPr>
        <w:t xml:space="preserve"> </w:t>
      </w:r>
      <w:r w:rsidR="0011677C">
        <w:rPr>
          <w:rFonts w:ascii="Times New Roman" w:hAnsi="Times New Roman" w:cs="Times New Roman"/>
          <w:color w:val="000000"/>
          <w:sz w:val="24"/>
          <w:szCs w:val="24"/>
          <w:lang w:val="es-ES_tradnl"/>
        </w:rPr>
        <w:t xml:space="preserve">los tratamientos </w:t>
      </w:r>
      <w:r w:rsidR="0011677C" w:rsidRPr="00EF6A61">
        <w:rPr>
          <w:rFonts w:ascii="Times New Roman" w:hAnsi="Times New Roman" w:cs="Times New Roman"/>
          <w:sz w:val="24"/>
          <w:szCs w:val="24"/>
          <w:lang w:val="es-ES_tradnl"/>
        </w:rPr>
        <w:t xml:space="preserve">T3: Caramelo </w:t>
      </w:r>
      <w:r w:rsidR="0011677C" w:rsidRPr="00EF6A61">
        <w:rPr>
          <w:rFonts w:ascii="Times New Roman" w:hAnsi="Times New Roman" w:cs="Times New Roman"/>
          <w:sz w:val="24"/>
          <w:szCs w:val="24"/>
          <w:lang w:val="es-ES_tradnl"/>
        </w:rPr>
        <w:lastRenderedPageBreak/>
        <w:t>local</w:t>
      </w:r>
      <w:r w:rsidR="0011677C">
        <w:rPr>
          <w:rFonts w:ascii="Times New Roman" w:hAnsi="Times New Roman" w:cs="Times New Roman"/>
          <w:sz w:val="24"/>
          <w:szCs w:val="24"/>
          <w:lang w:val="es-ES_tradnl"/>
        </w:rPr>
        <w:t xml:space="preserve"> y T5</w:t>
      </w:r>
      <w:r w:rsidR="0011677C" w:rsidRPr="00EF6A61">
        <w:rPr>
          <w:rFonts w:ascii="Times New Roman" w:hAnsi="Times New Roman" w:cs="Times New Roman"/>
          <w:sz w:val="24"/>
          <w:szCs w:val="24"/>
          <w:lang w:val="es-ES_tradnl"/>
        </w:rPr>
        <w:t xml:space="preserve">: RCM 91 </w:t>
      </w:r>
      <w:r w:rsidR="0011677C">
        <w:rPr>
          <w:rFonts w:ascii="Times New Roman" w:eastAsia="Times New Roman" w:hAnsi="Times New Roman" w:cs="Times New Roman"/>
          <w:color w:val="000000"/>
          <w:sz w:val="24"/>
          <w:szCs w:val="24"/>
          <w:lang w:val="es-EC" w:eastAsia="es-EC"/>
        </w:rPr>
        <w:t>con 28</w:t>
      </w:r>
      <w:r>
        <w:rPr>
          <w:rFonts w:ascii="Times New Roman" w:eastAsia="Times New Roman" w:hAnsi="Times New Roman" w:cs="Times New Roman"/>
          <w:color w:val="000000"/>
          <w:sz w:val="24"/>
          <w:szCs w:val="24"/>
          <w:lang w:val="es-EC" w:eastAsia="es-EC"/>
        </w:rPr>
        <w:t xml:space="preserve"> días</w:t>
      </w:r>
      <w:r w:rsidR="0011677C">
        <w:rPr>
          <w:rFonts w:ascii="Times New Roman" w:eastAsia="Times New Roman" w:hAnsi="Times New Roman" w:cs="Times New Roman"/>
          <w:color w:val="000000"/>
          <w:sz w:val="24"/>
          <w:szCs w:val="24"/>
          <w:lang w:val="es-EC" w:eastAsia="es-EC"/>
        </w:rPr>
        <w:t xml:space="preserve">. </w:t>
      </w:r>
      <w:r>
        <w:rPr>
          <w:rFonts w:ascii="Times New Roman" w:hAnsi="Times New Roman" w:cs="Times New Roman"/>
          <w:color w:val="000000"/>
          <w:sz w:val="24"/>
          <w:szCs w:val="24"/>
          <w:lang w:val="es-ES_tradnl"/>
        </w:rPr>
        <w:t>Con un promedio general de 26 días a la floración</w:t>
      </w:r>
      <w:r w:rsidRPr="00585D40">
        <w:rPr>
          <w:rFonts w:ascii="Times New Roman" w:hAnsi="Times New Roman" w:cs="Times New Roman"/>
          <w:color w:val="000000"/>
          <w:sz w:val="24"/>
          <w:szCs w:val="24"/>
          <w:lang w:val="es-ES_tradnl"/>
        </w:rPr>
        <w:t xml:space="preserve">, y un </w:t>
      </w:r>
      <w:r w:rsidR="00533EC6">
        <w:rPr>
          <w:rFonts w:ascii="Times New Roman" w:hAnsi="Times New Roman" w:cs="Times New Roman"/>
          <w:color w:val="000000"/>
          <w:sz w:val="24"/>
          <w:szCs w:val="24"/>
          <w:lang w:val="es-ES_tradnl"/>
        </w:rPr>
        <w:t>coeficiente de variación de 2.44</w:t>
      </w:r>
      <w:r>
        <w:rPr>
          <w:rFonts w:ascii="Times New Roman" w:hAnsi="Times New Roman" w:cs="Times New Roman"/>
          <w:color w:val="000000"/>
          <w:sz w:val="24"/>
          <w:szCs w:val="24"/>
          <w:lang w:val="es-ES_tradnl"/>
        </w:rPr>
        <w:t xml:space="preserve"> </w:t>
      </w:r>
      <w:r w:rsidRPr="00585D40">
        <w:rPr>
          <w:rFonts w:ascii="Times New Roman" w:hAnsi="Times New Roman" w:cs="Times New Roman"/>
          <w:color w:val="000000"/>
          <w:sz w:val="24"/>
          <w:szCs w:val="24"/>
          <w:lang w:val="es-ES_tradnl"/>
        </w:rPr>
        <w:t>%,</w:t>
      </w:r>
      <w:r>
        <w:rPr>
          <w:rFonts w:ascii="Times New Roman" w:hAnsi="Times New Roman" w:cs="Times New Roman"/>
          <w:color w:val="000000"/>
          <w:sz w:val="24"/>
          <w:szCs w:val="24"/>
          <w:lang w:val="es-ES_tradnl"/>
        </w:rPr>
        <w:t xml:space="preserve"> </w:t>
      </w:r>
      <w:r w:rsidRPr="00585D40">
        <w:rPr>
          <w:rFonts w:ascii="Times New Roman" w:hAnsi="Times New Roman" w:cs="Times New Roman"/>
          <w:sz w:val="24"/>
          <w:szCs w:val="24"/>
          <w:lang w:val="es-ES_tradnl"/>
        </w:rPr>
        <w:t xml:space="preserve">(Cuadro N° 1 y </w:t>
      </w:r>
      <w:r w:rsidR="0011677C">
        <w:rPr>
          <w:rFonts w:ascii="Times New Roman" w:hAnsi="Times New Roman" w:cs="Times New Roman"/>
          <w:color w:val="000000"/>
          <w:sz w:val="24"/>
          <w:szCs w:val="24"/>
          <w:lang w:val="es-ES_tradnl"/>
        </w:rPr>
        <w:t>Gráfico N° 1</w:t>
      </w:r>
      <w:r w:rsidRPr="00585D40">
        <w:rPr>
          <w:rFonts w:ascii="Times New Roman" w:hAnsi="Times New Roman" w:cs="Times New Roman"/>
          <w:color w:val="000000"/>
          <w:sz w:val="24"/>
          <w:szCs w:val="24"/>
          <w:lang w:val="es-ES_tradnl"/>
        </w:rPr>
        <w:t>).</w:t>
      </w:r>
    </w:p>
    <w:p w:rsidR="001C2EC1" w:rsidRPr="00B55525" w:rsidRDefault="001C2EC1" w:rsidP="004F326A">
      <w:pPr>
        <w:spacing w:after="0" w:line="360" w:lineRule="auto"/>
        <w:jc w:val="both"/>
        <w:rPr>
          <w:rFonts w:ascii="Times New Roman" w:hAnsi="Times New Roman" w:cs="Times New Roman"/>
          <w:color w:val="0D0D0D" w:themeColor="text1" w:themeTint="F2"/>
          <w:sz w:val="24"/>
          <w:szCs w:val="24"/>
        </w:rPr>
      </w:pPr>
    </w:p>
    <w:p w:rsidR="002071D3" w:rsidRPr="00B14190" w:rsidRDefault="002071D3" w:rsidP="00B14190">
      <w:pPr>
        <w:spacing w:after="0" w:line="360" w:lineRule="auto"/>
        <w:jc w:val="both"/>
        <w:rPr>
          <w:rFonts w:ascii="Times New Roman" w:hAnsi="Times New Roman" w:cs="Times New Roman"/>
          <w:sz w:val="24"/>
          <w:szCs w:val="24"/>
        </w:rPr>
      </w:pPr>
      <w:r w:rsidRPr="00B14190">
        <w:rPr>
          <w:rFonts w:ascii="Times New Roman" w:hAnsi="Times New Roman" w:cs="Times New Roman"/>
          <w:sz w:val="24"/>
          <w:szCs w:val="24"/>
          <w:lang w:val="es-ES_tradnl"/>
        </w:rPr>
        <w:t>E</w:t>
      </w:r>
      <w:r w:rsidRPr="00B14190">
        <w:rPr>
          <w:rFonts w:ascii="Times New Roman" w:hAnsi="Times New Roman" w:cs="Times New Roman"/>
          <w:sz w:val="24"/>
          <w:szCs w:val="24"/>
        </w:rPr>
        <w:t>l período de floración del maní se inicia a los 25 y 40 día</w:t>
      </w:r>
      <w:r w:rsidR="00B14190" w:rsidRPr="00B14190">
        <w:rPr>
          <w:rFonts w:ascii="Times New Roman" w:hAnsi="Times New Roman" w:cs="Times New Roman"/>
          <w:sz w:val="24"/>
          <w:szCs w:val="24"/>
        </w:rPr>
        <w:t>s después de la siembra, l</w:t>
      </w:r>
      <w:r w:rsidR="00D7718A" w:rsidRPr="00B14190">
        <w:rPr>
          <w:rFonts w:ascii="Times-Roman" w:hAnsi="Times-Roman" w:cs="Times-Roman"/>
          <w:sz w:val="24"/>
          <w:szCs w:val="24"/>
        </w:rPr>
        <w:t>a diferencia en la precocidad a la floración, difiere entre los cultivares debido a que es una característica genética de cada variedad,</w:t>
      </w:r>
      <w:r w:rsidR="00D7718A" w:rsidRPr="00B14190">
        <w:rPr>
          <w:rFonts w:ascii="Times New Roman" w:hAnsi="Times New Roman" w:cs="Times New Roman"/>
          <w:sz w:val="24"/>
          <w:szCs w:val="24"/>
          <w:lang w:val="es-ES_tradnl"/>
        </w:rPr>
        <w:t xml:space="preserve"> </w:t>
      </w:r>
      <w:r w:rsidR="00816A94">
        <w:rPr>
          <w:rFonts w:ascii="Times New Roman" w:hAnsi="Times New Roman" w:cs="Times New Roman"/>
          <w:sz w:val="24"/>
          <w:szCs w:val="24"/>
          <w:lang w:val="es-ES_tradnl"/>
        </w:rPr>
        <w:t>y la interacción genotipo ambiente</w:t>
      </w:r>
      <w:r w:rsidR="00B14190" w:rsidRPr="00B14190">
        <w:rPr>
          <w:rFonts w:ascii="Times New Roman" w:hAnsi="Times New Roman" w:cs="Times New Roman"/>
          <w:sz w:val="24"/>
          <w:szCs w:val="24"/>
          <w:lang w:val="es-ES_tradnl"/>
        </w:rPr>
        <w:t>. (</w:t>
      </w:r>
      <w:r w:rsidR="00B14190" w:rsidRPr="00B14190">
        <w:rPr>
          <w:rFonts w:ascii="Times New Roman" w:hAnsi="Times New Roman" w:cs="Times New Roman"/>
          <w:sz w:val="24"/>
          <w:szCs w:val="24"/>
        </w:rPr>
        <w:t>Ulluary, J. et al. 2004)</w:t>
      </w:r>
    </w:p>
    <w:p w:rsidR="00D7718A" w:rsidRDefault="00D7718A" w:rsidP="0011677C">
      <w:pPr>
        <w:spacing w:after="0" w:line="360" w:lineRule="auto"/>
        <w:jc w:val="both"/>
        <w:rPr>
          <w:rFonts w:ascii="Times New Roman" w:hAnsi="Times New Roman" w:cs="Times New Roman"/>
          <w:b/>
          <w:color w:val="0D0D0D" w:themeColor="text1" w:themeTint="F2"/>
          <w:sz w:val="28"/>
          <w:szCs w:val="28"/>
        </w:rPr>
      </w:pPr>
    </w:p>
    <w:p w:rsidR="001C2EC1" w:rsidRDefault="000B689F" w:rsidP="0011677C">
      <w:pPr>
        <w:spacing w:after="0" w:line="360" w:lineRule="auto"/>
        <w:jc w:val="center"/>
        <w:rPr>
          <w:rFonts w:ascii="Times New Roman" w:hAnsi="Times New Roman" w:cs="Times New Roman"/>
          <w:b/>
          <w:color w:val="0D0D0D" w:themeColor="text1" w:themeTint="F2"/>
          <w:sz w:val="28"/>
          <w:szCs w:val="28"/>
        </w:rPr>
      </w:pPr>
      <w:r>
        <w:rPr>
          <w:noProof/>
          <w:lang w:val="es-CO" w:eastAsia="es-CO"/>
        </w:rPr>
        <w:drawing>
          <wp:inline distT="0" distB="0" distL="0" distR="0" wp14:anchorId="3F8965D4" wp14:editId="625BE1FF">
            <wp:extent cx="4572000" cy="2719387"/>
            <wp:effectExtent l="0" t="0" r="0" b="508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0C38" w:rsidRDefault="00560C38" w:rsidP="00FF2403">
      <w:pPr>
        <w:spacing w:after="0" w:line="360" w:lineRule="auto"/>
        <w:jc w:val="both"/>
        <w:rPr>
          <w:rFonts w:ascii="Times New Roman" w:hAnsi="Times New Roman" w:cs="Times New Roman"/>
          <w:b/>
          <w:color w:val="0D0D0D" w:themeColor="text1" w:themeTint="F2"/>
          <w:sz w:val="28"/>
          <w:szCs w:val="28"/>
        </w:rPr>
      </w:pPr>
    </w:p>
    <w:p w:rsidR="00DD5A47" w:rsidRDefault="00DD5A47" w:rsidP="00DD5A47">
      <w:pPr>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es-ES_tradnl"/>
        </w:rPr>
        <w:t>Gráfico N° 2</w:t>
      </w:r>
      <w:r w:rsidRPr="001A1384">
        <w:rPr>
          <w:rFonts w:ascii="Times New Roman" w:hAnsi="Times New Roman" w:cs="Times New Roman"/>
          <w:b/>
          <w:sz w:val="24"/>
          <w:szCs w:val="24"/>
          <w:lang w:val="es-ES_tradnl"/>
        </w:rPr>
        <w:t xml:space="preserve">. </w:t>
      </w:r>
      <w:r w:rsidRPr="001A1384">
        <w:rPr>
          <w:rFonts w:ascii="Times New Roman" w:hAnsi="Times New Roman" w:cs="Times New Roman"/>
          <w:sz w:val="24"/>
          <w:szCs w:val="24"/>
          <w:lang w:val="es-ES_tradnl"/>
        </w:rPr>
        <w:t xml:space="preserve">Promedios de </w:t>
      </w:r>
      <w:r>
        <w:rPr>
          <w:rFonts w:ascii="Times New Roman" w:hAnsi="Times New Roman" w:cs="Times New Roman"/>
          <w:sz w:val="24"/>
          <w:szCs w:val="24"/>
          <w:lang w:val="es-ES_tradnl"/>
        </w:rPr>
        <w:t>Altura de planta (AP</w:t>
      </w:r>
      <w:r w:rsidRPr="001A1384">
        <w:rPr>
          <w:rFonts w:ascii="Times New Roman" w:hAnsi="Times New Roman" w:cs="Times New Roman"/>
          <w:sz w:val="24"/>
          <w:szCs w:val="24"/>
          <w:lang w:val="es-ES_tradnl"/>
        </w:rPr>
        <w:t xml:space="preserve">) de 12 cultivares de maní, </w:t>
      </w:r>
      <w:r>
        <w:rPr>
          <w:rFonts w:ascii="Times New Roman" w:hAnsi="Times New Roman" w:cs="Times New Roman"/>
          <w:sz w:val="24"/>
          <w:szCs w:val="24"/>
        </w:rPr>
        <w:t xml:space="preserve">evaluados en </w:t>
      </w:r>
      <w:r w:rsidR="00816A94">
        <w:rPr>
          <w:rFonts w:ascii="Times New Roman" w:hAnsi="Times New Roman" w:cs="Times New Roman"/>
          <w:sz w:val="24"/>
          <w:szCs w:val="24"/>
        </w:rPr>
        <w:t xml:space="preserve">el </w:t>
      </w:r>
      <w:r>
        <w:rPr>
          <w:rFonts w:ascii="Times New Roman" w:hAnsi="Times New Roman" w:cs="Times New Roman"/>
          <w:sz w:val="24"/>
          <w:szCs w:val="24"/>
        </w:rPr>
        <w:t>recinto San José de Pijullo, cantón Urdaneta, provincia Los Ríos, 2015.</w:t>
      </w:r>
    </w:p>
    <w:p w:rsidR="00DD5A47" w:rsidRDefault="00DD5A47" w:rsidP="00FF2403">
      <w:pPr>
        <w:spacing w:after="0" w:line="360" w:lineRule="auto"/>
        <w:jc w:val="both"/>
        <w:rPr>
          <w:rFonts w:ascii="Times New Roman" w:hAnsi="Times New Roman" w:cs="Times New Roman"/>
          <w:b/>
          <w:color w:val="0D0D0D" w:themeColor="text1" w:themeTint="F2"/>
          <w:sz w:val="28"/>
          <w:szCs w:val="28"/>
        </w:rPr>
      </w:pPr>
    </w:p>
    <w:p w:rsidR="0011677C" w:rsidRPr="0011677C" w:rsidRDefault="0011677C" w:rsidP="0011677C">
      <w:pPr>
        <w:spacing w:after="0" w:line="360" w:lineRule="auto"/>
        <w:jc w:val="both"/>
        <w:rPr>
          <w:rFonts w:ascii="Times New Roman" w:hAnsi="Times New Roman" w:cs="Times New Roman"/>
          <w:sz w:val="24"/>
          <w:szCs w:val="24"/>
          <w:lang w:val="es-ES_tradnl"/>
        </w:rPr>
      </w:pPr>
      <w:r w:rsidRPr="000C6D14">
        <w:rPr>
          <w:rFonts w:ascii="Times New Roman" w:hAnsi="Times New Roman" w:cs="Times New Roman"/>
          <w:sz w:val="24"/>
          <w:szCs w:val="24"/>
          <w:lang w:val="es-ES_tradnl"/>
        </w:rPr>
        <w:t xml:space="preserve">En la variable: </w:t>
      </w:r>
      <w:r w:rsidRPr="000C6D14">
        <w:rPr>
          <w:rFonts w:ascii="Times New Roman" w:hAnsi="Times New Roman" w:cs="Times New Roman"/>
          <w:b/>
          <w:sz w:val="24"/>
          <w:szCs w:val="24"/>
          <w:lang w:val="es-ES_tradnl"/>
        </w:rPr>
        <w:t xml:space="preserve">Altura de planta (AP), </w:t>
      </w:r>
      <w:r w:rsidRPr="00A005F8">
        <w:rPr>
          <w:rFonts w:ascii="Times New Roman" w:hAnsi="Times New Roman" w:cs="Times New Roman"/>
          <w:sz w:val="24"/>
          <w:szCs w:val="24"/>
          <w:lang w:val="es-ES_tradnl"/>
        </w:rPr>
        <w:t>el</w:t>
      </w:r>
      <w:r>
        <w:rPr>
          <w:rFonts w:ascii="Times New Roman" w:hAnsi="Times New Roman" w:cs="Times New Roman"/>
          <w:sz w:val="24"/>
          <w:szCs w:val="24"/>
          <w:lang w:val="es-ES_tradnl"/>
        </w:rPr>
        <w:t xml:space="preserve"> tratamiento que registró un</w:t>
      </w:r>
      <w:r w:rsidRPr="000C6D14">
        <w:rPr>
          <w:rFonts w:ascii="Times New Roman" w:hAnsi="Times New Roman" w:cs="Times New Roman"/>
          <w:sz w:val="24"/>
          <w:szCs w:val="24"/>
          <w:lang w:val="es-ES_tradnl"/>
        </w:rPr>
        <w:t xml:space="preserve"> menor crecimiento </w:t>
      </w:r>
      <w:r>
        <w:rPr>
          <w:rFonts w:ascii="Times New Roman" w:hAnsi="Times New Roman" w:cs="Times New Roman"/>
          <w:sz w:val="24"/>
          <w:szCs w:val="24"/>
          <w:lang w:val="es-ES_tradnl"/>
        </w:rPr>
        <w:t xml:space="preserve">fue </w:t>
      </w:r>
      <w:r w:rsidR="004A0923">
        <w:rPr>
          <w:rFonts w:ascii="Times New Roman" w:hAnsi="Times New Roman" w:cs="Times New Roman"/>
          <w:sz w:val="24"/>
          <w:szCs w:val="24"/>
          <w:lang w:val="es-ES_tradnl"/>
        </w:rPr>
        <w:t xml:space="preserve">el </w:t>
      </w:r>
      <w:r>
        <w:rPr>
          <w:rFonts w:ascii="Times New Roman" w:hAnsi="Times New Roman" w:cs="Times New Roman"/>
          <w:sz w:val="24"/>
          <w:szCs w:val="24"/>
          <w:lang w:val="es-ES_tradnl"/>
        </w:rPr>
        <w:t>T6</w:t>
      </w:r>
      <w:r w:rsidRPr="00EF6A61">
        <w:rPr>
          <w:rFonts w:ascii="Times New Roman" w:hAnsi="Times New Roman" w:cs="Times New Roman"/>
          <w:sz w:val="24"/>
          <w:szCs w:val="24"/>
          <w:lang w:val="es-ES_tradnl"/>
        </w:rPr>
        <w:t>: Caramelo pepón</w:t>
      </w:r>
      <w:r>
        <w:rPr>
          <w:rFonts w:ascii="Times New Roman" w:hAnsi="Times New Roman" w:cs="Times New Roman"/>
          <w:sz w:val="24"/>
          <w:szCs w:val="24"/>
          <w:lang w:val="es-ES_tradnl"/>
        </w:rPr>
        <w:t xml:space="preserve"> </w:t>
      </w:r>
      <w:r w:rsidR="00792745">
        <w:rPr>
          <w:rFonts w:ascii="Times New Roman" w:hAnsi="Times New Roman" w:cs="Times New Roman"/>
          <w:sz w:val="24"/>
          <w:szCs w:val="24"/>
        </w:rPr>
        <w:t>con 26.17 cm; s</w:t>
      </w:r>
      <w:r w:rsidR="00B14190" w:rsidRPr="000C6D14">
        <w:rPr>
          <w:rFonts w:ascii="Times New Roman" w:hAnsi="Times New Roman" w:cs="Times New Roman"/>
          <w:sz w:val="24"/>
          <w:szCs w:val="24"/>
          <w:lang w:val="es-ES_tradnl"/>
        </w:rPr>
        <w:t>ucediendo</w:t>
      </w:r>
      <w:r w:rsidRPr="000C6D14">
        <w:rPr>
          <w:rFonts w:ascii="Times New Roman" w:hAnsi="Times New Roman" w:cs="Times New Roman"/>
          <w:sz w:val="24"/>
          <w:szCs w:val="24"/>
          <w:lang w:val="es-ES_tradnl"/>
        </w:rPr>
        <w:t xml:space="preserve"> lo contrario con </w:t>
      </w:r>
      <w:r>
        <w:rPr>
          <w:rFonts w:ascii="Times New Roman" w:hAnsi="Times New Roman" w:cs="Times New Roman"/>
          <w:sz w:val="24"/>
          <w:szCs w:val="24"/>
          <w:lang w:val="es-ES_tradnl"/>
        </w:rPr>
        <w:t xml:space="preserve">el tratamiento </w:t>
      </w:r>
      <w:r w:rsidRPr="00EF6A61">
        <w:rPr>
          <w:rFonts w:ascii="Times New Roman" w:hAnsi="Times New Roman" w:cs="Times New Roman"/>
          <w:sz w:val="24"/>
          <w:szCs w:val="24"/>
          <w:lang w:val="es-ES_tradnl"/>
        </w:rPr>
        <w:t>T1: Caramelo mejorado</w:t>
      </w:r>
      <w:r>
        <w:rPr>
          <w:rFonts w:ascii="Times New Roman" w:hAnsi="Times New Roman" w:cs="Times New Roman"/>
          <w:sz w:val="24"/>
          <w:szCs w:val="24"/>
          <w:lang w:val="es-ES_tradnl"/>
        </w:rPr>
        <w:t xml:space="preserve"> </w:t>
      </w:r>
      <w:r>
        <w:rPr>
          <w:rFonts w:ascii="Times New Roman" w:hAnsi="Times New Roman" w:cs="Times New Roman"/>
          <w:sz w:val="24"/>
          <w:szCs w:val="24"/>
        </w:rPr>
        <w:t xml:space="preserve">con 34.33 cm </w:t>
      </w:r>
      <w:r>
        <w:rPr>
          <w:rFonts w:ascii="Times New Roman" w:hAnsi="Times New Roman" w:cs="Times New Roman"/>
          <w:sz w:val="24"/>
          <w:szCs w:val="24"/>
          <w:lang w:val="es-ES_tradnl"/>
        </w:rPr>
        <w:t>que alcanzó</w:t>
      </w:r>
      <w:r w:rsidRPr="000C6D14">
        <w:rPr>
          <w:rFonts w:ascii="Times New Roman" w:hAnsi="Times New Roman" w:cs="Times New Roman"/>
          <w:sz w:val="24"/>
          <w:szCs w:val="24"/>
          <w:lang w:val="es-ES_tradnl"/>
        </w:rPr>
        <w:t xml:space="preserve"> mayor altura</w:t>
      </w:r>
      <w:r w:rsidRPr="008860AA">
        <w:rPr>
          <w:rFonts w:ascii="Times New Roman" w:hAnsi="Times New Roman" w:cs="Times New Roman"/>
          <w:sz w:val="24"/>
          <w:szCs w:val="24"/>
          <w:lang w:val="es-ES_tradnl"/>
        </w:rPr>
        <w:t xml:space="preserve">, </w:t>
      </w:r>
      <w:r w:rsidRPr="008860AA">
        <w:rPr>
          <w:rFonts w:ascii="Times New Roman" w:hAnsi="Times New Roman" w:cs="Times New Roman"/>
          <w:sz w:val="24"/>
          <w:szCs w:val="24"/>
        </w:rPr>
        <w:t>presentando</w:t>
      </w:r>
      <w:r w:rsidRPr="008860AA">
        <w:rPr>
          <w:rFonts w:ascii="Times New Roman" w:hAnsi="Times New Roman" w:cs="Times New Roman"/>
          <w:sz w:val="24"/>
          <w:szCs w:val="24"/>
          <w:lang w:val="es-ES_tradnl"/>
        </w:rPr>
        <w:t xml:space="preserve"> una diferencia de </w:t>
      </w:r>
      <w:r>
        <w:rPr>
          <w:rFonts w:ascii="Times New Roman" w:hAnsi="Times New Roman" w:cs="Times New Roman"/>
          <w:sz w:val="24"/>
          <w:szCs w:val="24"/>
          <w:lang w:val="es-ES_tradnl"/>
        </w:rPr>
        <w:t xml:space="preserve">8.16 </w:t>
      </w:r>
      <w:r w:rsidRPr="008860AA">
        <w:rPr>
          <w:rFonts w:ascii="Times New Roman" w:hAnsi="Times New Roman" w:cs="Times New Roman"/>
          <w:sz w:val="24"/>
          <w:szCs w:val="24"/>
          <w:lang w:val="es-ES_tradnl"/>
        </w:rPr>
        <w:t xml:space="preserve">cm entre el máximo y el mínimo promedio de altura. El promedio general fue de </w:t>
      </w:r>
      <w:r>
        <w:rPr>
          <w:rFonts w:ascii="Times New Roman" w:hAnsi="Times New Roman" w:cs="Times New Roman"/>
          <w:sz w:val="24"/>
          <w:szCs w:val="24"/>
          <w:lang w:val="es-ES_tradnl"/>
        </w:rPr>
        <w:t xml:space="preserve">29.4 </w:t>
      </w:r>
      <w:r w:rsidRPr="008860AA">
        <w:rPr>
          <w:rFonts w:ascii="Times New Roman" w:hAnsi="Times New Roman" w:cs="Times New Roman"/>
          <w:sz w:val="24"/>
          <w:szCs w:val="24"/>
          <w:lang w:val="es-ES_tradnl"/>
        </w:rPr>
        <w:t>cm y</w:t>
      </w:r>
      <w:r>
        <w:rPr>
          <w:rFonts w:ascii="Times New Roman" w:hAnsi="Times New Roman" w:cs="Times New Roman"/>
          <w:sz w:val="24"/>
          <w:szCs w:val="24"/>
          <w:lang w:val="es-ES_tradnl"/>
        </w:rPr>
        <w:t xml:space="preserve"> el coeficiente de variación 7.58</w:t>
      </w:r>
      <w:r w:rsidRPr="008860AA">
        <w:rPr>
          <w:rFonts w:ascii="Times New Roman" w:hAnsi="Times New Roman" w:cs="Times New Roman"/>
          <w:sz w:val="24"/>
          <w:szCs w:val="24"/>
          <w:lang w:val="es-ES_tradnl"/>
        </w:rPr>
        <w:t xml:space="preserve"> %, (Cuadro</w:t>
      </w:r>
      <w:r w:rsidRPr="000C6D14">
        <w:rPr>
          <w:rFonts w:ascii="Times New Roman" w:hAnsi="Times New Roman" w:cs="Times New Roman"/>
          <w:sz w:val="24"/>
          <w:szCs w:val="24"/>
          <w:lang w:val="es-ES_tradnl"/>
        </w:rPr>
        <w:t xml:space="preserve"> N° 1 y Gráf</w:t>
      </w:r>
      <w:r>
        <w:rPr>
          <w:rFonts w:ascii="Times New Roman" w:hAnsi="Times New Roman" w:cs="Times New Roman"/>
          <w:sz w:val="24"/>
          <w:szCs w:val="24"/>
          <w:lang w:val="es-ES_tradnl"/>
        </w:rPr>
        <w:t>ico N° 2</w:t>
      </w:r>
      <w:r w:rsidRPr="000C6D14">
        <w:rPr>
          <w:rFonts w:ascii="Times New Roman" w:hAnsi="Times New Roman" w:cs="Times New Roman"/>
          <w:sz w:val="24"/>
          <w:szCs w:val="24"/>
          <w:lang w:val="es-ES_tradnl"/>
        </w:rPr>
        <w:t>).</w:t>
      </w:r>
    </w:p>
    <w:p w:rsidR="0011677C" w:rsidRDefault="0011677C" w:rsidP="00FF2403">
      <w:pPr>
        <w:spacing w:after="0" w:line="360" w:lineRule="auto"/>
        <w:jc w:val="both"/>
        <w:rPr>
          <w:rFonts w:ascii="Times New Roman" w:hAnsi="Times New Roman" w:cs="Times New Roman"/>
          <w:b/>
          <w:color w:val="0D0D0D" w:themeColor="text1" w:themeTint="F2"/>
          <w:sz w:val="28"/>
          <w:szCs w:val="28"/>
        </w:rPr>
      </w:pPr>
    </w:p>
    <w:p w:rsidR="00D7718A" w:rsidRDefault="00816A94" w:rsidP="00D771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variable</w:t>
      </w:r>
      <w:r w:rsidR="00D7718A" w:rsidRPr="00AF4497">
        <w:rPr>
          <w:rFonts w:ascii="Times New Roman" w:hAnsi="Times New Roman" w:cs="Times New Roman"/>
          <w:sz w:val="24"/>
          <w:szCs w:val="24"/>
        </w:rPr>
        <w:t xml:space="preserve"> altura de plant</w:t>
      </w:r>
      <w:r w:rsidR="00D7718A">
        <w:rPr>
          <w:rFonts w:ascii="Times New Roman" w:hAnsi="Times New Roman" w:cs="Times New Roman"/>
          <w:sz w:val="24"/>
          <w:szCs w:val="24"/>
        </w:rPr>
        <w:t xml:space="preserve">a es un carácter agronómico </w:t>
      </w:r>
      <w:r>
        <w:rPr>
          <w:rFonts w:ascii="Times New Roman" w:hAnsi="Times New Roman" w:cs="Times New Roman"/>
          <w:sz w:val="24"/>
          <w:szCs w:val="24"/>
        </w:rPr>
        <w:t xml:space="preserve">y varietal </w:t>
      </w:r>
      <w:r w:rsidR="00D7718A">
        <w:rPr>
          <w:rFonts w:ascii="Times New Roman" w:hAnsi="Times New Roman" w:cs="Times New Roman"/>
          <w:sz w:val="24"/>
          <w:szCs w:val="24"/>
        </w:rPr>
        <w:t>su</w:t>
      </w:r>
      <w:r w:rsidR="00D7718A" w:rsidRPr="00AF4497">
        <w:rPr>
          <w:rFonts w:ascii="Times New Roman" w:hAnsi="Times New Roman" w:cs="Times New Roman"/>
          <w:sz w:val="24"/>
          <w:szCs w:val="24"/>
        </w:rPr>
        <w:t>jeto a la influencia del ambi</w:t>
      </w:r>
      <w:r w:rsidR="004A67CB">
        <w:rPr>
          <w:rFonts w:ascii="Times New Roman" w:hAnsi="Times New Roman" w:cs="Times New Roman"/>
          <w:sz w:val="24"/>
          <w:szCs w:val="24"/>
        </w:rPr>
        <w:t>ente; l</w:t>
      </w:r>
      <w:r w:rsidR="00D7718A">
        <w:rPr>
          <w:rFonts w:ascii="Times New Roman" w:hAnsi="Times New Roman" w:cs="Times New Roman"/>
          <w:sz w:val="24"/>
          <w:szCs w:val="24"/>
        </w:rPr>
        <w:t xml:space="preserve">a altura de la planta es </w:t>
      </w:r>
      <w:r w:rsidR="00D7718A" w:rsidRPr="00AF4497">
        <w:rPr>
          <w:rFonts w:ascii="Times New Roman" w:hAnsi="Times New Roman" w:cs="Times New Roman"/>
          <w:sz w:val="24"/>
          <w:szCs w:val="24"/>
        </w:rPr>
        <w:t xml:space="preserve">un factor contra la producción de frutos, debido a que </w:t>
      </w:r>
      <w:r w:rsidR="00D7718A">
        <w:rPr>
          <w:rFonts w:ascii="Times New Roman" w:hAnsi="Times New Roman" w:cs="Times New Roman"/>
          <w:sz w:val="24"/>
          <w:szCs w:val="24"/>
        </w:rPr>
        <w:t xml:space="preserve">a </w:t>
      </w:r>
      <w:r w:rsidR="00D7718A" w:rsidRPr="00AF4497">
        <w:rPr>
          <w:rFonts w:ascii="Times New Roman" w:hAnsi="Times New Roman" w:cs="Times New Roman"/>
          <w:sz w:val="24"/>
          <w:szCs w:val="24"/>
        </w:rPr>
        <w:t>mayor altura</w:t>
      </w:r>
      <w:r>
        <w:rPr>
          <w:rFonts w:ascii="Times New Roman" w:hAnsi="Times New Roman" w:cs="Times New Roman"/>
          <w:sz w:val="24"/>
          <w:szCs w:val="24"/>
        </w:rPr>
        <w:t>,</w:t>
      </w:r>
      <w:r w:rsidR="00D7718A" w:rsidRPr="00AF4497">
        <w:rPr>
          <w:rFonts w:ascii="Times New Roman" w:hAnsi="Times New Roman" w:cs="Times New Roman"/>
          <w:sz w:val="24"/>
          <w:szCs w:val="24"/>
        </w:rPr>
        <w:t xml:space="preserve"> ma</w:t>
      </w:r>
      <w:r w:rsidR="00D7718A">
        <w:rPr>
          <w:rFonts w:ascii="Times New Roman" w:hAnsi="Times New Roman" w:cs="Times New Roman"/>
          <w:sz w:val="24"/>
          <w:szCs w:val="24"/>
        </w:rPr>
        <w:t xml:space="preserve">yor podría ser el recorrido del </w:t>
      </w:r>
      <w:proofErr w:type="spellStart"/>
      <w:r w:rsidR="00D7718A" w:rsidRPr="00AF4497">
        <w:rPr>
          <w:rFonts w:ascii="Times New Roman" w:hAnsi="Times New Roman" w:cs="Times New Roman"/>
          <w:sz w:val="24"/>
          <w:szCs w:val="24"/>
        </w:rPr>
        <w:t>geocarpóforo</w:t>
      </w:r>
      <w:proofErr w:type="spellEnd"/>
      <w:r w:rsidR="00D7718A" w:rsidRPr="00AF4497">
        <w:rPr>
          <w:rFonts w:ascii="Times New Roman" w:hAnsi="Times New Roman" w:cs="Times New Roman"/>
          <w:sz w:val="24"/>
          <w:szCs w:val="24"/>
        </w:rPr>
        <w:t xml:space="preserve"> para llega</w:t>
      </w:r>
      <w:r w:rsidR="00D7718A">
        <w:rPr>
          <w:rFonts w:ascii="Times New Roman" w:hAnsi="Times New Roman" w:cs="Times New Roman"/>
          <w:sz w:val="24"/>
          <w:szCs w:val="24"/>
        </w:rPr>
        <w:t xml:space="preserve">r al suelo y muchos de ellos no </w:t>
      </w:r>
      <w:r w:rsidR="00D7718A" w:rsidRPr="00AF4497">
        <w:rPr>
          <w:rFonts w:ascii="Times New Roman" w:hAnsi="Times New Roman" w:cs="Times New Roman"/>
          <w:sz w:val="24"/>
          <w:szCs w:val="24"/>
        </w:rPr>
        <w:t>llegarían a enterrarse, oca</w:t>
      </w:r>
      <w:r w:rsidR="00D7718A">
        <w:rPr>
          <w:rFonts w:ascii="Times New Roman" w:hAnsi="Times New Roman" w:cs="Times New Roman"/>
          <w:sz w:val="24"/>
          <w:szCs w:val="24"/>
        </w:rPr>
        <w:t>sionando una disminución en los rendimientos. (Méndez, J. et al. 2000)</w:t>
      </w:r>
    </w:p>
    <w:p w:rsidR="00DD5A47" w:rsidRDefault="00DD5A47" w:rsidP="00FF2403">
      <w:pPr>
        <w:spacing w:after="0" w:line="360" w:lineRule="auto"/>
        <w:jc w:val="both"/>
        <w:rPr>
          <w:rFonts w:ascii="Times New Roman" w:hAnsi="Times New Roman" w:cs="Times New Roman"/>
          <w:b/>
          <w:color w:val="0D0D0D" w:themeColor="text1" w:themeTint="F2"/>
          <w:sz w:val="28"/>
          <w:szCs w:val="28"/>
        </w:rPr>
      </w:pPr>
    </w:p>
    <w:p w:rsidR="00DD5A47" w:rsidRDefault="0011677C" w:rsidP="0011677C">
      <w:pPr>
        <w:spacing w:after="0" w:line="360" w:lineRule="auto"/>
        <w:jc w:val="center"/>
        <w:rPr>
          <w:rFonts w:ascii="Times New Roman" w:hAnsi="Times New Roman" w:cs="Times New Roman"/>
          <w:b/>
          <w:color w:val="0D0D0D" w:themeColor="text1" w:themeTint="F2"/>
          <w:sz w:val="28"/>
          <w:szCs w:val="28"/>
        </w:rPr>
      </w:pPr>
      <w:r w:rsidRPr="00E05887">
        <w:rPr>
          <w:noProof/>
          <w:color w:val="FF0000"/>
          <w:shd w:val="clear" w:color="auto" w:fill="FF0000"/>
          <w:lang w:val="es-CO" w:eastAsia="es-CO"/>
        </w:rPr>
        <w:drawing>
          <wp:inline distT="0" distB="0" distL="0" distR="0" wp14:anchorId="2BD73DF5" wp14:editId="29F8FA4C">
            <wp:extent cx="45720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5A47" w:rsidRDefault="00DD5A47" w:rsidP="00FF2403">
      <w:pPr>
        <w:spacing w:after="0" w:line="360" w:lineRule="auto"/>
        <w:jc w:val="both"/>
        <w:rPr>
          <w:rFonts w:ascii="Times New Roman" w:hAnsi="Times New Roman" w:cs="Times New Roman"/>
          <w:b/>
          <w:color w:val="0D0D0D" w:themeColor="text1" w:themeTint="F2"/>
          <w:sz w:val="28"/>
          <w:szCs w:val="28"/>
        </w:rPr>
      </w:pPr>
    </w:p>
    <w:p w:rsidR="00DD5A47" w:rsidRDefault="00DD5A47" w:rsidP="00DD5A47">
      <w:pPr>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es-ES_tradnl"/>
        </w:rPr>
        <w:t>Gráfico N° 3</w:t>
      </w:r>
      <w:r w:rsidRPr="001A1384">
        <w:rPr>
          <w:rFonts w:ascii="Times New Roman" w:hAnsi="Times New Roman" w:cs="Times New Roman"/>
          <w:b/>
          <w:sz w:val="24"/>
          <w:szCs w:val="24"/>
          <w:lang w:val="es-ES_tradnl"/>
        </w:rPr>
        <w:t xml:space="preserve">. </w:t>
      </w:r>
      <w:r w:rsidRPr="001A1384">
        <w:rPr>
          <w:rFonts w:ascii="Times New Roman" w:hAnsi="Times New Roman" w:cs="Times New Roman"/>
          <w:sz w:val="24"/>
          <w:szCs w:val="24"/>
          <w:lang w:val="es-ES_tradnl"/>
        </w:rPr>
        <w:t xml:space="preserve">Promedios de </w:t>
      </w:r>
      <w:r>
        <w:rPr>
          <w:rFonts w:ascii="Times New Roman" w:hAnsi="Times New Roman" w:cs="Times New Roman"/>
          <w:sz w:val="24"/>
          <w:szCs w:val="24"/>
          <w:lang w:val="es-ES_tradnl"/>
        </w:rPr>
        <w:t>Días a la cosecha (DC</w:t>
      </w:r>
      <w:r w:rsidRPr="001A1384">
        <w:rPr>
          <w:rFonts w:ascii="Times New Roman" w:hAnsi="Times New Roman" w:cs="Times New Roman"/>
          <w:sz w:val="24"/>
          <w:szCs w:val="24"/>
          <w:lang w:val="es-ES_tradnl"/>
        </w:rPr>
        <w:t xml:space="preserve">) de 12 cultivares de maní, </w:t>
      </w:r>
      <w:r>
        <w:rPr>
          <w:rFonts w:ascii="Times New Roman" w:hAnsi="Times New Roman" w:cs="Times New Roman"/>
          <w:sz w:val="24"/>
          <w:szCs w:val="24"/>
        </w:rPr>
        <w:t xml:space="preserve">evaluados en </w:t>
      </w:r>
      <w:r w:rsidR="00816A94">
        <w:rPr>
          <w:rFonts w:ascii="Times New Roman" w:hAnsi="Times New Roman" w:cs="Times New Roman"/>
          <w:sz w:val="24"/>
          <w:szCs w:val="24"/>
        </w:rPr>
        <w:t xml:space="preserve">el </w:t>
      </w:r>
      <w:r>
        <w:rPr>
          <w:rFonts w:ascii="Times New Roman" w:hAnsi="Times New Roman" w:cs="Times New Roman"/>
          <w:sz w:val="24"/>
          <w:szCs w:val="24"/>
        </w:rPr>
        <w:t>recinto San José de Pijullo, cantón Urdaneta, provincia Los Ríos, 2015.</w:t>
      </w:r>
    </w:p>
    <w:p w:rsidR="00DD5A47" w:rsidRDefault="00DD5A47" w:rsidP="00FF2403">
      <w:pPr>
        <w:spacing w:after="0" w:line="360" w:lineRule="auto"/>
        <w:jc w:val="both"/>
        <w:rPr>
          <w:rFonts w:ascii="Times New Roman" w:hAnsi="Times New Roman" w:cs="Times New Roman"/>
          <w:b/>
          <w:color w:val="0D0D0D" w:themeColor="text1" w:themeTint="F2"/>
          <w:sz w:val="28"/>
          <w:szCs w:val="28"/>
        </w:rPr>
      </w:pPr>
    </w:p>
    <w:p w:rsidR="00DD5A47" w:rsidRDefault="0011677C" w:rsidP="00FF2403">
      <w:pPr>
        <w:spacing w:after="0" w:line="360" w:lineRule="auto"/>
        <w:jc w:val="both"/>
        <w:rPr>
          <w:rFonts w:ascii="Times New Roman" w:hAnsi="Times New Roman" w:cs="Times New Roman"/>
          <w:color w:val="000000"/>
          <w:sz w:val="24"/>
          <w:szCs w:val="24"/>
          <w:lang w:val="es-ES_tradnl"/>
        </w:rPr>
      </w:pPr>
      <w:r w:rsidRPr="00585D40">
        <w:rPr>
          <w:rFonts w:ascii="Times New Roman" w:hAnsi="Times New Roman" w:cs="Times New Roman"/>
          <w:color w:val="000000"/>
          <w:sz w:val="24"/>
          <w:szCs w:val="24"/>
          <w:lang w:val="es-ES_tradnl"/>
        </w:rPr>
        <w:t xml:space="preserve">En </w:t>
      </w:r>
      <w:r w:rsidRPr="00B14190">
        <w:rPr>
          <w:rFonts w:ascii="Times New Roman" w:hAnsi="Times New Roman" w:cs="Times New Roman"/>
          <w:sz w:val="24"/>
          <w:szCs w:val="24"/>
          <w:lang w:val="es-ES_tradnl"/>
        </w:rPr>
        <w:t xml:space="preserve">cuanto a la variable: </w:t>
      </w:r>
      <w:r w:rsidRPr="00B14190">
        <w:rPr>
          <w:rFonts w:ascii="Times New Roman" w:eastAsiaTheme="minorHAnsi" w:hAnsi="Times New Roman" w:cs="Times New Roman"/>
          <w:b/>
          <w:sz w:val="24"/>
          <w:szCs w:val="24"/>
        </w:rPr>
        <w:t>Días a la cosecha (DC)</w:t>
      </w:r>
      <w:r w:rsidRPr="00B14190">
        <w:rPr>
          <w:rFonts w:ascii="Times New Roman" w:hAnsi="Times New Roman" w:cs="Times New Roman"/>
          <w:b/>
          <w:sz w:val="24"/>
          <w:szCs w:val="24"/>
          <w:lang w:val="es-ES_tradnl"/>
        </w:rPr>
        <w:t>,</w:t>
      </w:r>
      <w:r w:rsidRPr="00B14190">
        <w:rPr>
          <w:rFonts w:ascii="Times New Roman" w:eastAsiaTheme="minorHAnsi" w:hAnsi="Times New Roman" w:cs="Times New Roman"/>
          <w:sz w:val="24"/>
          <w:szCs w:val="24"/>
          <w:lang w:val="es-ES_tradnl" w:eastAsia="en-US"/>
        </w:rPr>
        <w:t xml:space="preserve"> </w:t>
      </w:r>
      <w:r w:rsidRPr="00B14190">
        <w:rPr>
          <w:rFonts w:ascii="Times New Roman" w:eastAsiaTheme="minorHAnsi" w:hAnsi="Times New Roman" w:cs="Times New Roman"/>
          <w:sz w:val="24"/>
          <w:szCs w:val="24"/>
          <w:lang w:val="es-EC" w:eastAsia="en-US"/>
        </w:rPr>
        <w:t xml:space="preserve">los tratamientos más precoces fueron </w:t>
      </w:r>
      <w:r w:rsidRPr="00B14190">
        <w:rPr>
          <w:rFonts w:ascii="Times New Roman" w:hAnsi="Times New Roman" w:cs="Times New Roman"/>
          <w:sz w:val="24"/>
          <w:szCs w:val="24"/>
          <w:lang w:val="es-ES_tradnl"/>
        </w:rPr>
        <w:t xml:space="preserve">T1: Caramelo mejorado, T4: Sangre de cristo y T7: Caramelo rojo </w:t>
      </w:r>
      <w:r w:rsidRPr="00B14190">
        <w:rPr>
          <w:rFonts w:ascii="Times New Roman" w:eastAsia="Times New Roman" w:hAnsi="Times New Roman" w:cs="Times New Roman"/>
          <w:sz w:val="24"/>
          <w:szCs w:val="24"/>
          <w:lang w:val="es-EC" w:eastAsia="es-EC"/>
        </w:rPr>
        <w:t>con 96 días,</w:t>
      </w:r>
      <w:r w:rsidRPr="00B14190">
        <w:rPr>
          <w:rFonts w:ascii="Times New Roman" w:hAnsi="Times New Roman" w:cs="Times New Roman"/>
          <w:sz w:val="24"/>
          <w:szCs w:val="24"/>
          <w:lang w:val="es-ES_tradnl"/>
        </w:rPr>
        <w:t xml:space="preserve"> mientras que el resto de </w:t>
      </w:r>
      <w:r w:rsidR="00B14190" w:rsidRPr="00B14190">
        <w:rPr>
          <w:rFonts w:ascii="Times New Roman" w:hAnsi="Times New Roman" w:cs="Times New Roman"/>
          <w:sz w:val="24"/>
          <w:szCs w:val="24"/>
          <w:lang w:val="es-ES_tradnl"/>
        </w:rPr>
        <w:t xml:space="preserve">los </w:t>
      </w:r>
      <w:r w:rsidRPr="00B14190">
        <w:rPr>
          <w:rFonts w:ascii="Times New Roman" w:hAnsi="Times New Roman" w:cs="Times New Roman"/>
          <w:sz w:val="24"/>
          <w:szCs w:val="24"/>
          <w:lang w:val="es-ES_tradnl"/>
        </w:rPr>
        <w:t xml:space="preserve">tratamientos </w:t>
      </w:r>
      <w:r w:rsidRPr="00B14190">
        <w:rPr>
          <w:rFonts w:ascii="Times New Roman" w:eastAsia="Times New Roman" w:hAnsi="Times New Roman" w:cs="Times New Roman"/>
          <w:sz w:val="24"/>
          <w:szCs w:val="24"/>
          <w:lang w:val="es-EC" w:eastAsia="es-EC"/>
        </w:rPr>
        <w:t xml:space="preserve">a los 97 días, </w:t>
      </w:r>
      <w:r w:rsidR="00792745" w:rsidRPr="00B14190">
        <w:rPr>
          <w:rFonts w:ascii="Times New Roman" w:hAnsi="Times New Roman" w:cs="Times New Roman"/>
          <w:sz w:val="24"/>
          <w:szCs w:val="24"/>
          <w:lang w:val="es-ES_tradnl"/>
        </w:rPr>
        <w:t>c</w:t>
      </w:r>
      <w:r w:rsidRPr="00B14190">
        <w:rPr>
          <w:rFonts w:ascii="Times New Roman" w:hAnsi="Times New Roman" w:cs="Times New Roman"/>
          <w:sz w:val="24"/>
          <w:szCs w:val="24"/>
          <w:lang w:val="es-ES_tradnl"/>
        </w:rPr>
        <w:t>on un promedio general de 97 días a la cosecha</w:t>
      </w:r>
      <w:r w:rsidRPr="00585D40">
        <w:rPr>
          <w:rFonts w:ascii="Times New Roman" w:hAnsi="Times New Roman" w:cs="Times New Roman"/>
          <w:color w:val="000000"/>
          <w:sz w:val="24"/>
          <w:szCs w:val="24"/>
          <w:lang w:val="es-ES_tradnl"/>
        </w:rPr>
        <w:t xml:space="preserve">, y un </w:t>
      </w:r>
      <w:r>
        <w:rPr>
          <w:rFonts w:ascii="Times New Roman" w:hAnsi="Times New Roman" w:cs="Times New Roman"/>
          <w:color w:val="000000"/>
          <w:sz w:val="24"/>
          <w:szCs w:val="24"/>
          <w:lang w:val="es-ES_tradnl"/>
        </w:rPr>
        <w:t>coeficiente de variación de 0.88</w:t>
      </w:r>
      <w:r w:rsidR="00B14190">
        <w:rPr>
          <w:rFonts w:ascii="Times New Roman" w:hAnsi="Times New Roman" w:cs="Times New Roman"/>
          <w:color w:val="000000"/>
          <w:sz w:val="24"/>
          <w:szCs w:val="24"/>
          <w:lang w:val="es-ES_tradnl"/>
        </w:rPr>
        <w:t xml:space="preserve"> </w:t>
      </w:r>
      <w:r w:rsidRPr="00585D40">
        <w:rPr>
          <w:rFonts w:ascii="Times New Roman" w:hAnsi="Times New Roman" w:cs="Times New Roman"/>
          <w:color w:val="000000"/>
          <w:sz w:val="24"/>
          <w:szCs w:val="24"/>
          <w:lang w:val="es-ES_tradnl"/>
        </w:rPr>
        <w:t>%,</w:t>
      </w:r>
      <w:r>
        <w:rPr>
          <w:rFonts w:ascii="Times New Roman" w:hAnsi="Times New Roman" w:cs="Times New Roman"/>
          <w:color w:val="000000"/>
          <w:sz w:val="24"/>
          <w:szCs w:val="24"/>
          <w:lang w:val="es-ES_tradnl"/>
        </w:rPr>
        <w:t xml:space="preserve"> </w:t>
      </w:r>
      <w:r w:rsidRPr="00585D40">
        <w:rPr>
          <w:rFonts w:ascii="Times New Roman" w:hAnsi="Times New Roman" w:cs="Times New Roman"/>
          <w:sz w:val="24"/>
          <w:szCs w:val="24"/>
          <w:lang w:val="es-ES_tradnl"/>
        </w:rPr>
        <w:t xml:space="preserve">(Cuadro N° 1 y </w:t>
      </w:r>
      <w:r>
        <w:rPr>
          <w:rFonts w:ascii="Times New Roman" w:hAnsi="Times New Roman" w:cs="Times New Roman"/>
          <w:color w:val="000000"/>
          <w:sz w:val="24"/>
          <w:szCs w:val="24"/>
          <w:lang w:val="es-ES_tradnl"/>
        </w:rPr>
        <w:t>Gráfico N° 3</w:t>
      </w:r>
      <w:r w:rsidRPr="00585D40">
        <w:rPr>
          <w:rFonts w:ascii="Times New Roman" w:hAnsi="Times New Roman" w:cs="Times New Roman"/>
          <w:color w:val="000000"/>
          <w:sz w:val="24"/>
          <w:szCs w:val="24"/>
          <w:lang w:val="es-ES_tradnl"/>
        </w:rPr>
        <w:t>).</w:t>
      </w:r>
    </w:p>
    <w:p w:rsidR="00B14190" w:rsidRPr="00D7718A" w:rsidRDefault="00B14190" w:rsidP="00FF2403">
      <w:pPr>
        <w:spacing w:after="0" w:line="360" w:lineRule="auto"/>
        <w:jc w:val="both"/>
        <w:rPr>
          <w:rFonts w:ascii="Times New Roman" w:hAnsi="Times New Roman" w:cs="Times New Roman"/>
          <w:sz w:val="24"/>
          <w:szCs w:val="24"/>
          <w:lang w:val="es-ES_tradnl"/>
        </w:rPr>
      </w:pPr>
    </w:p>
    <w:p w:rsidR="00672F2B" w:rsidRDefault="006611B1" w:rsidP="00672F2B">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Los 12</w:t>
      </w:r>
      <w:r w:rsidRPr="009C686E">
        <w:rPr>
          <w:rFonts w:ascii="Times New Roman" w:hAnsi="Times New Roman" w:cs="Times New Roman"/>
          <w:sz w:val="24"/>
          <w:szCs w:val="24"/>
        </w:rPr>
        <w:t xml:space="preserve"> </w:t>
      </w:r>
      <w:r>
        <w:rPr>
          <w:rFonts w:ascii="Times New Roman" w:hAnsi="Times New Roman" w:cs="Times New Roman"/>
          <w:sz w:val="24"/>
          <w:szCs w:val="24"/>
        </w:rPr>
        <w:t>cultivare</w:t>
      </w:r>
      <w:r w:rsidRPr="009C686E">
        <w:rPr>
          <w:rFonts w:ascii="Times New Roman" w:hAnsi="Times New Roman" w:cs="Times New Roman"/>
          <w:sz w:val="24"/>
          <w:szCs w:val="24"/>
        </w:rPr>
        <w:t>s estudiados, en promedio p</w:t>
      </w:r>
      <w:r w:rsidR="00672F2B">
        <w:rPr>
          <w:rFonts w:ascii="Times New Roman" w:hAnsi="Times New Roman" w:cs="Times New Roman"/>
          <w:sz w:val="24"/>
          <w:szCs w:val="24"/>
        </w:rPr>
        <w:t xml:space="preserve">resentaron valores que están </w:t>
      </w:r>
      <w:r>
        <w:rPr>
          <w:rFonts w:ascii="Times New Roman" w:hAnsi="Times New Roman" w:cs="Times New Roman"/>
          <w:sz w:val="24"/>
          <w:szCs w:val="24"/>
        </w:rPr>
        <w:t>en</w:t>
      </w:r>
      <w:r w:rsidRPr="009C686E">
        <w:rPr>
          <w:rFonts w:ascii="Times New Roman" w:hAnsi="Times New Roman" w:cs="Times New Roman"/>
          <w:sz w:val="24"/>
          <w:szCs w:val="24"/>
        </w:rPr>
        <w:t xml:space="preserve">marcados entre lo deseable para el cultivo </w:t>
      </w:r>
      <w:r w:rsidR="00672F2B">
        <w:rPr>
          <w:rFonts w:ascii="Times New Roman" w:hAnsi="Times New Roman" w:cs="Times New Roman"/>
          <w:sz w:val="24"/>
          <w:szCs w:val="24"/>
        </w:rPr>
        <w:t>de maní</w:t>
      </w:r>
      <w:r>
        <w:rPr>
          <w:rFonts w:ascii="Times New Roman" w:hAnsi="Times New Roman" w:cs="Times New Roman"/>
          <w:sz w:val="24"/>
          <w:szCs w:val="24"/>
        </w:rPr>
        <w:t xml:space="preserve">, </w:t>
      </w:r>
      <w:r w:rsidR="00672F2B">
        <w:rPr>
          <w:rFonts w:ascii="Times New Roman" w:hAnsi="Times New Roman" w:cs="Times New Roman"/>
          <w:sz w:val="24"/>
          <w:szCs w:val="24"/>
        </w:rPr>
        <w:t xml:space="preserve">ya que </w:t>
      </w:r>
      <w:r w:rsidRPr="000C6D14">
        <w:rPr>
          <w:rFonts w:ascii="Times New Roman" w:hAnsi="Times New Roman" w:cs="Times New Roman"/>
          <w:sz w:val="24"/>
          <w:szCs w:val="24"/>
        </w:rPr>
        <w:t xml:space="preserve">el ciclo </w:t>
      </w:r>
      <w:r w:rsidR="00672F2B">
        <w:rPr>
          <w:rFonts w:ascii="Times New Roman" w:hAnsi="Times New Roman" w:cs="Times New Roman"/>
          <w:sz w:val="24"/>
          <w:szCs w:val="24"/>
        </w:rPr>
        <w:t>vegetativo de los cultivare</w:t>
      </w:r>
      <w:r w:rsidRPr="000C6D14">
        <w:rPr>
          <w:rFonts w:ascii="Times New Roman" w:hAnsi="Times New Roman" w:cs="Times New Roman"/>
          <w:sz w:val="24"/>
          <w:szCs w:val="24"/>
        </w:rPr>
        <w:t xml:space="preserve">s </w:t>
      </w:r>
      <w:r w:rsidR="00672F2B">
        <w:rPr>
          <w:rFonts w:ascii="Times New Roman" w:hAnsi="Times New Roman" w:cs="Times New Roman"/>
          <w:sz w:val="24"/>
          <w:szCs w:val="24"/>
        </w:rPr>
        <w:t>varía de 90 a 14</w:t>
      </w:r>
      <w:r w:rsidRPr="000C6D14">
        <w:rPr>
          <w:rFonts w:ascii="Times New Roman" w:hAnsi="Times New Roman" w:cs="Times New Roman"/>
          <w:sz w:val="24"/>
          <w:szCs w:val="24"/>
        </w:rPr>
        <w:t>0 días</w:t>
      </w:r>
      <w:r w:rsidR="00672F2B">
        <w:rPr>
          <w:rFonts w:ascii="Times New Roman" w:hAnsi="Times New Roman" w:cs="Times New Roman"/>
          <w:sz w:val="24"/>
          <w:szCs w:val="24"/>
        </w:rPr>
        <w:t>.</w:t>
      </w:r>
    </w:p>
    <w:p w:rsidR="00816A94" w:rsidRDefault="00816A94" w:rsidP="00672F2B">
      <w:pPr>
        <w:shd w:val="clear" w:color="auto" w:fill="FFFFFF"/>
        <w:spacing w:after="0" w:line="360" w:lineRule="auto"/>
        <w:jc w:val="both"/>
        <w:rPr>
          <w:rFonts w:ascii="Times New Roman" w:hAnsi="Times New Roman" w:cs="Times New Roman"/>
          <w:sz w:val="24"/>
          <w:szCs w:val="24"/>
        </w:rPr>
      </w:pPr>
    </w:p>
    <w:p w:rsidR="00816A94" w:rsidRDefault="00816A94" w:rsidP="00672F2B">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Existió una relació</w:t>
      </w:r>
      <w:r w:rsidR="00235461">
        <w:rPr>
          <w:rFonts w:ascii="Times New Roman" w:hAnsi="Times New Roman" w:cs="Times New Roman"/>
          <w:sz w:val="24"/>
          <w:szCs w:val="24"/>
        </w:rPr>
        <w:t xml:space="preserve">n directa entre las variables Días a la floración y Días a la cosecha. </w:t>
      </w:r>
      <w:r>
        <w:rPr>
          <w:rFonts w:ascii="Times New Roman" w:hAnsi="Times New Roman" w:cs="Times New Roman"/>
          <w:sz w:val="24"/>
          <w:szCs w:val="24"/>
        </w:rPr>
        <w:t>Estas variables son características varietales y dependen de su interacción genotipo ambiente.</w:t>
      </w:r>
    </w:p>
    <w:p w:rsidR="00DD5A47" w:rsidRPr="00C61CCB" w:rsidRDefault="00DD5A47" w:rsidP="00C61CCB">
      <w:pPr>
        <w:spacing w:after="0" w:line="360" w:lineRule="auto"/>
        <w:jc w:val="both"/>
        <w:rPr>
          <w:rFonts w:ascii="Times New Roman" w:hAnsi="Times New Roman" w:cs="Times New Roman"/>
          <w:color w:val="0D0D0D" w:themeColor="text1" w:themeTint="F2"/>
          <w:sz w:val="24"/>
          <w:szCs w:val="24"/>
        </w:rPr>
      </w:pPr>
    </w:p>
    <w:p w:rsidR="00DD5A47" w:rsidRDefault="0011677C" w:rsidP="0011677C">
      <w:pPr>
        <w:spacing w:after="0" w:line="360" w:lineRule="auto"/>
        <w:jc w:val="center"/>
        <w:rPr>
          <w:rFonts w:ascii="Times New Roman" w:hAnsi="Times New Roman" w:cs="Times New Roman"/>
          <w:b/>
          <w:color w:val="0D0D0D" w:themeColor="text1" w:themeTint="F2"/>
          <w:sz w:val="28"/>
          <w:szCs w:val="28"/>
        </w:rPr>
      </w:pPr>
      <w:r>
        <w:rPr>
          <w:noProof/>
          <w:lang w:val="es-CO" w:eastAsia="es-CO"/>
        </w:rPr>
        <w:drawing>
          <wp:inline distT="0" distB="0" distL="0" distR="0" wp14:anchorId="4766BEE6" wp14:editId="21EAA744">
            <wp:extent cx="4572000" cy="2719388"/>
            <wp:effectExtent l="0" t="0" r="0" b="508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2EC1" w:rsidRDefault="001C2EC1" w:rsidP="00FF2403">
      <w:pPr>
        <w:spacing w:after="0" w:line="360" w:lineRule="auto"/>
        <w:jc w:val="both"/>
        <w:rPr>
          <w:rFonts w:ascii="Times New Roman" w:hAnsi="Times New Roman" w:cs="Times New Roman"/>
          <w:b/>
          <w:color w:val="0D0D0D" w:themeColor="text1" w:themeTint="F2"/>
          <w:sz w:val="28"/>
          <w:szCs w:val="28"/>
        </w:rPr>
      </w:pPr>
    </w:p>
    <w:p w:rsidR="00DD5A47" w:rsidRDefault="00DD5A47" w:rsidP="00DD5A47">
      <w:pPr>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es-ES_tradnl"/>
        </w:rPr>
        <w:t xml:space="preserve">Gráfico N° </w:t>
      </w:r>
      <w:r w:rsidR="00DC3762">
        <w:rPr>
          <w:rFonts w:ascii="Times New Roman" w:hAnsi="Times New Roman" w:cs="Times New Roman"/>
          <w:b/>
          <w:sz w:val="24"/>
          <w:szCs w:val="24"/>
          <w:lang w:val="es-ES_tradnl"/>
        </w:rPr>
        <w:t>4</w:t>
      </w:r>
      <w:r w:rsidRPr="001A1384">
        <w:rPr>
          <w:rFonts w:ascii="Times New Roman" w:hAnsi="Times New Roman" w:cs="Times New Roman"/>
          <w:b/>
          <w:sz w:val="24"/>
          <w:szCs w:val="24"/>
          <w:lang w:val="es-ES_tradnl"/>
        </w:rPr>
        <w:t xml:space="preserve">. </w:t>
      </w:r>
      <w:r w:rsidRPr="001A1384">
        <w:rPr>
          <w:rFonts w:ascii="Times New Roman" w:hAnsi="Times New Roman" w:cs="Times New Roman"/>
          <w:sz w:val="24"/>
          <w:szCs w:val="24"/>
          <w:lang w:val="es-ES_tradnl"/>
        </w:rPr>
        <w:t xml:space="preserve">Promedios de </w:t>
      </w:r>
      <w:r>
        <w:rPr>
          <w:rFonts w:ascii="Times New Roman" w:hAnsi="Times New Roman" w:cs="Times New Roman"/>
          <w:sz w:val="24"/>
          <w:szCs w:val="24"/>
          <w:lang w:val="es-ES_tradnl"/>
        </w:rPr>
        <w:t>Granos por planta (GP</w:t>
      </w:r>
      <w:r w:rsidRPr="001A1384">
        <w:rPr>
          <w:rFonts w:ascii="Times New Roman" w:hAnsi="Times New Roman" w:cs="Times New Roman"/>
          <w:sz w:val="24"/>
          <w:szCs w:val="24"/>
          <w:lang w:val="es-ES_tradnl"/>
        </w:rPr>
        <w:t xml:space="preserve">) de 12 cultivares de maní, </w:t>
      </w:r>
      <w:r>
        <w:rPr>
          <w:rFonts w:ascii="Times New Roman" w:hAnsi="Times New Roman" w:cs="Times New Roman"/>
          <w:sz w:val="24"/>
          <w:szCs w:val="24"/>
        </w:rPr>
        <w:t xml:space="preserve">evaluados en </w:t>
      </w:r>
      <w:r w:rsidR="00816A94">
        <w:rPr>
          <w:rFonts w:ascii="Times New Roman" w:hAnsi="Times New Roman" w:cs="Times New Roman"/>
          <w:sz w:val="24"/>
          <w:szCs w:val="24"/>
        </w:rPr>
        <w:t xml:space="preserve">el </w:t>
      </w:r>
      <w:r>
        <w:rPr>
          <w:rFonts w:ascii="Times New Roman" w:hAnsi="Times New Roman" w:cs="Times New Roman"/>
          <w:sz w:val="24"/>
          <w:szCs w:val="24"/>
        </w:rPr>
        <w:t>recinto San José de Pijullo, cantón Urdaneta, provincia Los Ríos, 2015.</w:t>
      </w:r>
    </w:p>
    <w:p w:rsidR="00DD5A47" w:rsidRDefault="00DD5A47" w:rsidP="00FF2403">
      <w:pPr>
        <w:spacing w:after="0" w:line="360" w:lineRule="auto"/>
        <w:jc w:val="both"/>
        <w:rPr>
          <w:rFonts w:ascii="Times New Roman" w:hAnsi="Times New Roman" w:cs="Times New Roman"/>
          <w:b/>
          <w:color w:val="0D0D0D" w:themeColor="text1" w:themeTint="F2"/>
          <w:sz w:val="28"/>
          <w:szCs w:val="28"/>
        </w:rPr>
      </w:pPr>
    </w:p>
    <w:p w:rsidR="0011677C" w:rsidRPr="0011677C" w:rsidRDefault="0011677C" w:rsidP="0011677C">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la variable: </w:t>
      </w:r>
      <w:r w:rsidRPr="0011677C">
        <w:rPr>
          <w:rFonts w:ascii="Times New Roman" w:hAnsi="Times New Roman" w:cs="Times New Roman"/>
          <w:b/>
          <w:sz w:val="24"/>
          <w:szCs w:val="24"/>
          <w:lang w:val="es-ES_tradnl"/>
        </w:rPr>
        <w:t xml:space="preserve">Granos </w:t>
      </w:r>
      <w:r>
        <w:rPr>
          <w:rFonts w:ascii="Times New Roman" w:hAnsi="Times New Roman" w:cs="Times New Roman"/>
          <w:b/>
          <w:sz w:val="24"/>
          <w:szCs w:val="24"/>
          <w:lang w:val="es-ES_tradnl"/>
        </w:rPr>
        <w:t>por planta (G</w:t>
      </w:r>
      <w:r w:rsidRPr="000C6D14">
        <w:rPr>
          <w:rFonts w:ascii="Times New Roman" w:hAnsi="Times New Roman" w:cs="Times New Roman"/>
          <w:b/>
          <w:sz w:val="24"/>
          <w:szCs w:val="24"/>
          <w:lang w:val="es-ES_tradnl"/>
        </w:rPr>
        <w:t xml:space="preserve">P), </w:t>
      </w:r>
      <w:r w:rsidRPr="000C6D14">
        <w:rPr>
          <w:rFonts w:ascii="Times New Roman" w:hAnsi="Times New Roman" w:cs="Times New Roman"/>
          <w:sz w:val="24"/>
          <w:szCs w:val="24"/>
          <w:lang w:val="es-ES_tradnl"/>
        </w:rPr>
        <w:t>el tratamiento que tuvo</w:t>
      </w:r>
      <w:r>
        <w:rPr>
          <w:rFonts w:ascii="Times New Roman" w:hAnsi="Times New Roman" w:cs="Times New Roman"/>
          <w:sz w:val="24"/>
          <w:szCs w:val="24"/>
          <w:lang w:val="es-ES_tradnl"/>
        </w:rPr>
        <w:t xml:space="preserve"> un </w:t>
      </w:r>
      <w:r w:rsidR="00730FB6" w:rsidRPr="000C6D14">
        <w:rPr>
          <w:rFonts w:ascii="Times New Roman" w:hAnsi="Times New Roman" w:cs="Times New Roman"/>
          <w:sz w:val="24"/>
          <w:szCs w:val="24"/>
          <w:lang w:val="es-ES_tradnl"/>
        </w:rPr>
        <w:t>ma</w:t>
      </w:r>
      <w:r w:rsidR="00730FB6">
        <w:rPr>
          <w:rFonts w:ascii="Times New Roman" w:hAnsi="Times New Roman" w:cs="Times New Roman"/>
          <w:sz w:val="24"/>
          <w:szCs w:val="24"/>
          <w:lang w:val="es-ES_tradnl"/>
        </w:rPr>
        <w:t xml:space="preserve">yor </w:t>
      </w:r>
      <w:r w:rsidR="00B04934">
        <w:rPr>
          <w:rFonts w:ascii="Times New Roman" w:hAnsi="Times New Roman" w:cs="Times New Roman"/>
          <w:sz w:val="24"/>
          <w:szCs w:val="24"/>
          <w:lang w:val="es-ES_tradnl"/>
        </w:rPr>
        <w:t>número de grano</w:t>
      </w:r>
      <w:r>
        <w:rPr>
          <w:rFonts w:ascii="Times New Roman" w:hAnsi="Times New Roman" w:cs="Times New Roman"/>
          <w:sz w:val="24"/>
          <w:szCs w:val="24"/>
          <w:lang w:val="es-ES_tradnl"/>
        </w:rPr>
        <w:t xml:space="preserve">s fue el </w:t>
      </w:r>
      <w:r w:rsidR="00730FB6">
        <w:rPr>
          <w:rFonts w:ascii="Times New Roman" w:hAnsi="Times New Roman" w:cs="Times New Roman"/>
          <w:sz w:val="24"/>
          <w:szCs w:val="24"/>
          <w:lang w:val="es-ES_tradnl"/>
        </w:rPr>
        <w:t>T5</w:t>
      </w:r>
      <w:r w:rsidR="00730FB6" w:rsidRPr="00EF6A61">
        <w:rPr>
          <w:rFonts w:ascii="Times New Roman" w:hAnsi="Times New Roman" w:cs="Times New Roman"/>
          <w:sz w:val="24"/>
          <w:szCs w:val="24"/>
          <w:lang w:val="es-ES_tradnl"/>
        </w:rPr>
        <w:t xml:space="preserve">: RCM 91 </w:t>
      </w:r>
      <w:r w:rsidR="00730FB6">
        <w:rPr>
          <w:rFonts w:ascii="Times New Roman" w:hAnsi="Times New Roman" w:cs="Times New Roman"/>
          <w:sz w:val="24"/>
          <w:szCs w:val="24"/>
          <w:lang w:val="es-ES_tradnl"/>
        </w:rPr>
        <w:t>con 22</w:t>
      </w:r>
      <w:r>
        <w:rPr>
          <w:rFonts w:ascii="Times New Roman" w:hAnsi="Times New Roman" w:cs="Times New Roman"/>
          <w:sz w:val="24"/>
          <w:szCs w:val="24"/>
          <w:lang w:val="es-ES_tradnl"/>
        </w:rPr>
        <w:t xml:space="preserve"> granos</w:t>
      </w:r>
      <w:r w:rsidRPr="000C6D14">
        <w:rPr>
          <w:rFonts w:ascii="Times New Roman" w:hAnsi="Times New Roman" w:cs="Times New Roman"/>
          <w:sz w:val="24"/>
          <w:szCs w:val="24"/>
          <w:lang w:val="es-ES_tradnl"/>
        </w:rPr>
        <w:t xml:space="preserve">; mientras que un </w:t>
      </w:r>
      <w:r w:rsidR="00730FB6">
        <w:rPr>
          <w:rFonts w:ascii="Times New Roman" w:hAnsi="Times New Roman" w:cs="Times New Roman"/>
          <w:sz w:val="24"/>
          <w:szCs w:val="24"/>
          <w:lang w:val="es-ES_tradnl"/>
        </w:rPr>
        <w:t xml:space="preserve">menor </w:t>
      </w:r>
      <w:r>
        <w:rPr>
          <w:rFonts w:ascii="Times New Roman" w:hAnsi="Times New Roman" w:cs="Times New Roman"/>
          <w:sz w:val="24"/>
          <w:szCs w:val="24"/>
          <w:lang w:val="es-ES_tradnl"/>
        </w:rPr>
        <w:t xml:space="preserve">número de granos </w:t>
      </w:r>
      <w:r w:rsidRPr="000C6D14">
        <w:rPr>
          <w:rFonts w:ascii="Times New Roman" w:hAnsi="Times New Roman" w:cs="Times New Roman"/>
          <w:sz w:val="24"/>
          <w:szCs w:val="24"/>
          <w:lang w:val="es-ES_tradnl"/>
        </w:rPr>
        <w:t xml:space="preserve">se presentó en el </w:t>
      </w:r>
      <w:r w:rsidR="007C4B41">
        <w:rPr>
          <w:rFonts w:ascii="Times New Roman" w:hAnsi="Times New Roman" w:cs="Times New Roman"/>
          <w:sz w:val="24"/>
          <w:szCs w:val="24"/>
          <w:lang w:val="es-ES_tradnl"/>
        </w:rPr>
        <w:t>T8</w:t>
      </w:r>
      <w:r w:rsidR="007C4B41" w:rsidRPr="00EF6A61">
        <w:rPr>
          <w:rFonts w:ascii="Times New Roman" w:hAnsi="Times New Roman" w:cs="Times New Roman"/>
          <w:sz w:val="24"/>
          <w:szCs w:val="24"/>
          <w:lang w:val="es-ES_tradnl"/>
        </w:rPr>
        <w:t>: Caramelo negro</w:t>
      </w:r>
      <w:r w:rsidR="007C4B41">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c</w:t>
      </w:r>
      <w:r w:rsidRPr="000C6D14">
        <w:rPr>
          <w:rFonts w:ascii="Times New Roman" w:hAnsi="Times New Roman" w:cs="Times New Roman"/>
          <w:sz w:val="24"/>
          <w:szCs w:val="24"/>
          <w:lang w:val="es-ES_tradnl"/>
        </w:rPr>
        <w:t>on</w:t>
      </w:r>
      <w:r w:rsidR="007C4B41">
        <w:rPr>
          <w:rFonts w:ascii="Times New Roman" w:hAnsi="Times New Roman" w:cs="Times New Roman"/>
          <w:sz w:val="24"/>
          <w:szCs w:val="24"/>
          <w:lang w:val="es-ES_tradnl"/>
        </w:rPr>
        <w:t xml:space="preserve"> 13</w:t>
      </w:r>
      <w:r>
        <w:rPr>
          <w:rFonts w:ascii="Times New Roman" w:hAnsi="Times New Roman" w:cs="Times New Roman"/>
          <w:sz w:val="24"/>
          <w:szCs w:val="24"/>
          <w:lang w:val="es-ES_tradnl"/>
        </w:rPr>
        <w:t xml:space="preserve"> granos, </w:t>
      </w:r>
      <w:r w:rsidRPr="000B704D">
        <w:rPr>
          <w:rFonts w:ascii="Times New Roman" w:hAnsi="Times New Roman" w:cs="Times New Roman"/>
          <w:sz w:val="24"/>
          <w:szCs w:val="24"/>
        </w:rPr>
        <w:t>presentando</w:t>
      </w:r>
      <w:r>
        <w:rPr>
          <w:rFonts w:ascii="Times New Roman" w:hAnsi="Times New Roman" w:cs="Times New Roman"/>
          <w:sz w:val="24"/>
          <w:szCs w:val="24"/>
          <w:lang w:val="es-ES_tradnl"/>
        </w:rPr>
        <w:t xml:space="preserve"> una diferencia de 9 granos </w:t>
      </w:r>
      <w:r w:rsidRPr="000B704D">
        <w:rPr>
          <w:rFonts w:ascii="Times New Roman" w:hAnsi="Times New Roman" w:cs="Times New Roman"/>
          <w:sz w:val="24"/>
          <w:szCs w:val="24"/>
          <w:lang w:val="es-ES_tradnl"/>
        </w:rPr>
        <w:t>entre el máxim</w:t>
      </w:r>
      <w:r>
        <w:rPr>
          <w:rFonts w:ascii="Times New Roman" w:hAnsi="Times New Roman" w:cs="Times New Roman"/>
          <w:sz w:val="24"/>
          <w:szCs w:val="24"/>
          <w:lang w:val="es-ES_tradnl"/>
        </w:rPr>
        <w:t>o y el mínimo promedio de granos por planta</w:t>
      </w:r>
      <w:r w:rsidRPr="000B704D">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Con un promedio general de 18 granos</w:t>
      </w:r>
      <w:r w:rsidRPr="000C6D14">
        <w:rPr>
          <w:rFonts w:ascii="Times New Roman" w:hAnsi="Times New Roman" w:cs="Times New Roman"/>
          <w:sz w:val="24"/>
          <w:szCs w:val="24"/>
          <w:lang w:val="es-ES_tradnl"/>
        </w:rPr>
        <w:t xml:space="preserve">, y un </w:t>
      </w:r>
      <w:r>
        <w:rPr>
          <w:rFonts w:ascii="Times New Roman" w:hAnsi="Times New Roman" w:cs="Times New Roman"/>
          <w:sz w:val="24"/>
          <w:szCs w:val="24"/>
          <w:lang w:val="es-ES_tradnl"/>
        </w:rPr>
        <w:t xml:space="preserve">coeficiente de variación 12.47 </w:t>
      </w:r>
      <w:r w:rsidRPr="000C6D14">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(Cuadro N° 1 y Gráfico N° 5</w:t>
      </w:r>
      <w:r w:rsidRPr="000C6D14">
        <w:rPr>
          <w:rFonts w:ascii="Times New Roman" w:hAnsi="Times New Roman" w:cs="Times New Roman"/>
          <w:sz w:val="24"/>
          <w:szCs w:val="24"/>
          <w:lang w:val="es-ES_tradnl"/>
        </w:rPr>
        <w:t>).</w:t>
      </w:r>
    </w:p>
    <w:p w:rsidR="0011677C" w:rsidRDefault="0011677C" w:rsidP="0011677C">
      <w:pPr>
        <w:spacing w:after="0" w:line="360" w:lineRule="auto"/>
        <w:jc w:val="both"/>
        <w:rPr>
          <w:rFonts w:ascii="Times New Roman" w:hAnsi="Times New Roman" w:cs="Times New Roman"/>
          <w:b/>
          <w:color w:val="000000" w:themeColor="text1"/>
          <w:sz w:val="24"/>
          <w:szCs w:val="24"/>
          <w:lang w:val="es-ES_tradnl"/>
        </w:rPr>
      </w:pPr>
    </w:p>
    <w:p w:rsidR="0011677C" w:rsidRPr="000B617D" w:rsidRDefault="0011677C" w:rsidP="0011677C">
      <w:pPr>
        <w:spacing w:after="0" w:line="360" w:lineRule="auto"/>
        <w:jc w:val="both"/>
        <w:rPr>
          <w:rFonts w:ascii="Times New Roman" w:hAnsi="Times New Roman" w:cs="Times New Roman"/>
          <w:color w:val="000000" w:themeColor="text1"/>
          <w:sz w:val="24"/>
          <w:szCs w:val="24"/>
        </w:rPr>
      </w:pPr>
      <w:r w:rsidRPr="000B617D">
        <w:rPr>
          <w:rFonts w:ascii="Times New Roman" w:hAnsi="Times New Roman" w:cs="Times New Roman"/>
          <w:color w:val="000000" w:themeColor="text1"/>
          <w:sz w:val="24"/>
          <w:szCs w:val="24"/>
        </w:rPr>
        <w:t xml:space="preserve">Esta variable influyó </w:t>
      </w:r>
      <w:r>
        <w:rPr>
          <w:rFonts w:ascii="Times New Roman" w:hAnsi="Times New Roman" w:cs="Times New Roman"/>
          <w:color w:val="000000" w:themeColor="text1"/>
          <w:sz w:val="24"/>
          <w:szCs w:val="24"/>
        </w:rPr>
        <w:t>en cuanto al rendimiento, pues el</w:t>
      </w:r>
      <w:r w:rsidRPr="000B61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tratamiento </w:t>
      </w:r>
      <w:r w:rsidRPr="000B617D">
        <w:rPr>
          <w:rFonts w:ascii="Times New Roman" w:hAnsi="Times New Roman" w:cs="Times New Roman"/>
          <w:color w:val="000000" w:themeColor="text1"/>
          <w:sz w:val="24"/>
          <w:szCs w:val="24"/>
        </w:rPr>
        <w:t>de mejor produc</w:t>
      </w:r>
      <w:r>
        <w:rPr>
          <w:rFonts w:ascii="Times New Roman" w:hAnsi="Times New Roman" w:cs="Times New Roman"/>
          <w:color w:val="000000" w:themeColor="text1"/>
          <w:sz w:val="24"/>
          <w:szCs w:val="24"/>
        </w:rPr>
        <w:t>tividad fue el que tuvo un mayor número de granos por planta</w:t>
      </w:r>
      <w:r w:rsidRPr="000B617D">
        <w:rPr>
          <w:rFonts w:ascii="Times New Roman" w:hAnsi="Times New Roman" w:cs="Times New Roman"/>
          <w:color w:val="000000" w:themeColor="text1"/>
          <w:sz w:val="24"/>
          <w:szCs w:val="24"/>
        </w:rPr>
        <w:t xml:space="preserve">. </w:t>
      </w:r>
    </w:p>
    <w:p w:rsidR="00DD5A47" w:rsidRDefault="00DD5A47" w:rsidP="00FF2403">
      <w:pPr>
        <w:spacing w:after="0" w:line="360" w:lineRule="auto"/>
        <w:jc w:val="both"/>
        <w:rPr>
          <w:rFonts w:ascii="Times New Roman" w:hAnsi="Times New Roman" w:cs="Times New Roman"/>
          <w:b/>
          <w:color w:val="0D0D0D" w:themeColor="text1" w:themeTint="F2"/>
          <w:sz w:val="28"/>
          <w:szCs w:val="28"/>
        </w:rPr>
      </w:pPr>
    </w:p>
    <w:p w:rsidR="00DD5A47" w:rsidRDefault="00DD5A47" w:rsidP="004A67CB">
      <w:pPr>
        <w:spacing w:after="0" w:line="240" w:lineRule="auto"/>
        <w:jc w:val="center"/>
        <w:rPr>
          <w:rFonts w:ascii="Times New Roman" w:hAnsi="Times New Roman" w:cs="Times New Roman"/>
          <w:b/>
          <w:color w:val="0D0D0D" w:themeColor="text1" w:themeTint="F2"/>
          <w:sz w:val="28"/>
          <w:szCs w:val="28"/>
        </w:rPr>
      </w:pPr>
    </w:p>
    <w:p w:rsidR="00DD5A47" w:rsidRDefault="00DD5A47" w:rsidP="0011677C">
      <w:pPr>
        <w:spacing w:after="0" w:line="360" w:lineRule="auto"/>
        <w:rPr>
          <w:rFonts w:ascii="Times New Roman" w:hAnsi="Times New Roman" w:cs="Times New Roman"/>
          <w:b/>
          <w:color w:val="0D0D0D" w:themeColor="text1" w:themeTint="F2"/>
          <w:sz w:val="28"/>
          <w:szCs w:val="28"/>
        </w:rPr>
      </w:pPr>
    </w:p>
    <w:p w:rsidR="00E62C48" w:rsidRDefault="000B689F" w:rsidP="00E62C48">
      <w:pPr>
        <w:tabs>
          <w:tab w:val="left" w:pos="8504"/>
        </w:tabs>
        <w:spacing w:after="0" w:line="360" w:lineRule="auto"/>
        <w:ind w:right="-1"/>
        <w:jc w:val="center"/>
        <w:rPr>
          <w:rFonts w:ascii="Times New Roman" w:hAnsi="Times New Roman" w:cs="Times New Roman"/>
          <w:b/>
          <w:sz w:val="24"/>
          <w:szCs w:val="24"/>
          <w:lang w:val="es-ES_tradnl"/>
        </w:rPr>
      </w:pPr>
      <w:r>
        <w:rPr>
          <w:noProof/>
          <w:lang w:val="es-CO" w:eastAsia="es-CO"/>
        </w:rPr>
        <w:lastRenderedPageBreak/>
        <w:drawing>
          <wp:inline distT="0" distB="0" distL="0" distR="0" wp14:anchorId="1361D0FB" wp14:editId="62BE69BA">
            <wp:extent cx="4572000" cy="2719388"/>
            <wp:effectExtent l="0" t="0" r="0" b="508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62C48" w:rsidRDefault="00E62C48" w:rsidP="00E62C48">
      <w:pPr>
        <w:tabs>
          <w:tab w:val="left" w:pos="8504"/>
        </w:tabs>
        <w:spacing w:after="0" w:line="360" w:lineRule="auto"/>
        <w:ind w:right="-1"/>
        <w:jc w:val="center"/>
        <w:rPr>
          <w:rFonts w:ascii="Times New Roman" w:hAnsi="Times New Roman" w:cs="Times New Roman"/>
          <w:b/>
          <w:sz w:val="24"/>
          <w:szCs w:val="24"/>
          <w:lang w:val="es-ES_tradnl"/>
        </w:rPr>
      </w:pPr>
    </w:p>
    <w:p w:rsidR="00DD5A47" w:rsidRPr="00DD5A47" w:rsidRDefault="00DD5A47" w:rsidP="00E62C48">
      <w:pPr>
        <w:tabs>
          <w:tab w:val="left" w:pos="8504"/>
        </w:tabs>
        <w:spacing w:after="0" w:line="360" w:lineRule="auto"/>
        <w:ind w:right="-1"/>
        <w:jc w:val="both"/>
        <w:rPr>
          <w:rFonts w:ascii="Times New Roman" w:hAnsi="Times New Roman" w:cs="Times New Roman"/>
          <w:b/>
          <w:color w:val="0D0D0D" w:themeColor="text1" w:themeTint="F2"/>
          <w:sz w:val="24"/>
          <w:szCs w:val="26"/>
        </w:rPr>
      </w:pPr>
      <w:r>
        <w:rPr>
          <w:rFonts w:ascii="Times New Roman" w:hAnsi="Times New Roman" w:cs="Times New Roman"/>
          <w:b/>
          <w:sz w:val="24"/>
          <w:szCs w:val="24"/>
          <w:lang w:val="es-ES_tradnl"/>
        </w:rPr>
        <w:t xml:space="preserve">Gráfico N° </w:t>
      </w:r>
      <w:r w:rsidR="00DC3762">
        <w:rPr>
          <w:rFonts w:ascii="Times New Roman" w:hAnsi="Times New Roman" w:cs="Times New Roman"/>
          <w:b/>
          <w:sz w:val="24"/>
          <w:szCs w:val="24"/>
          <w:lang w:val="es-ES_tradnl"/>
        </w:rPr>
        <w:t>5</w:t>
      </w:r>
      <w:r w:rsidRPr="001A1384">
        <w:rPr>
          <w:rFonts w:ascii="Times New Roman" w:hAnsi="Times New Roman" w:cs="Times New Roman"/>
          <w:b/>
          <w:sz w:val="24"/>
          <w:szCs w:val="24"/>
          <w:lang w:val="es-ES_tradnl"/>
        </w:rPr>
        <w:t xml:space="preserve">. </w:t>
      </w:r>
      <w:r w:rsidRPr="001A1384">
        <w:rPr>
          <w:rFonts w:ascii="Times New Roman" w:hAnsi="Times New Roman" w:cs="Times New Roman"/>
          <w:sz w:val="24"/>
          <w:szCs w:val="24"/>
          <w:lang w:val="es-ES_tradnl"/>
        </w:rPr>
        <w:t xml:space="preserve">Promedios de </w:t>
      </w:r>
      <w:r w:rsidRPr="00DD5A47">
        <w:rPr>
          <w:rFonts w:ascii="Times New Roman" w:hAnsi="Times New Roman" w:cs="Times New Roman"/>
          <w:color w:val="0D0D0D" w:themeColor="text1" w:themeTint="F2"/>
          <w:sz w:val="24"/>
          <w:szCs w:val="26"/>
        </w:rPr>
        <w:t>Rendimiento por hectárea (R-kg/ha)</w:t>
      </w:r>
      <w:r>
        <w:rPr>
          <w:rFonts w:ascii="Times New Roman" w:hAnsi="Times New Roman" w:cs="Times New Roman"/>
          <w:b/>
          <w:color w:val="0D0D0D" w:themeColor="text1" w:themeTint="F2"/>
          <w:sz w:val="24"/>
          <w:szCs w:val="26"/>
        </w:rPr>
        <w:t xml:space="preserve"> </w:t>
      </w:r>
      <w:r w:rsidRPr="001A1384">
        <w:rPr>
          <w:rFonts w:ascii="Times New Roman" w:hAnsi="Times New Roman" w:cs="Times New Roman"/>
          <w:sz w:val="24"/>
          <w:szCs w:val="24"/>
          <w:lang w:val="es-ES_tradnl"/>
        </w:rPr>
        <w:t xml:space="preserve">de 12 cultivares de maní, </w:t>
      </w:r>
      <w:r>
        <w:rPr>
          <w:rFonts w:ascii="Times New Roman" w:hAnsi="Times New Roman" w:cs="Times New Roman"/>
          <w:sz w:val="24"/>
          <w:szCs w:val="24"/>
        </w:rPr>
        <w:t xml:space="preserve">evaluados en </w:t>
      </w:r>
      <w:r w:rsidR="00816A94">
        <w:rPr>
          <w:rFonts w:ascii="Times New Roman" w:hAnsi="Times New Roman" w:cs="Times New Roman"/>
          <w:sz w:val="24"/>
          <w:szCs w:val="24"/>
        </w:rPr>
        <w:t xml:space="preserve">el </w:t>
      </w:r>
      <w:r>
        <w:rPr>
          <w:rFonts w:ascii="Times New Roman" w:hAnsi="Times New Roman" w:cs="Times New Roman"/>
          <w:sz w:val="24"/>
          <w:szCs w:val="24"/>
        </w:rPr>
        <w:t>recinto San José de Pijullo, cantón Urdaneta, provincia Los Ríos, 2015.</w:t>
      </w:r>
    </w:p>
    <w:p w:rsidR="0011677C" w:rsidRPr="0011677C" w:rsidRDefault="0011677C" w:rsidP="0011677C">
      <w:pPr>
        <w:spacing w:after="0" w:line="360" w:lineRule="auto"/>
        <w:rPr>
          <w:rFonts w:ascii="Times New Roman" w:hAnsi="Times New Roman" w:cs="Times New Roman"/>
          <w:color w:val="0D0D0D" w:themeColor="text1" w:themeTint="F2"/>
          <w:sz w:val="24"/>
          <w:szCs w:val="24"/>
        </w:rPr>
      </w:pPr>
    </w:p>
    <w:p w:rsidR="0011677C" w:rsidRPr="0011677C" w:rsidRDefault="0011677C" w:rsidP="0011677C">
      <w:pPr>
        <w:spacing w:after="0" w:line="360" w:lineRule="auto"/>
        <w:jc w:val="both"/>
        <w:rPr>
          <w:rFonts w:ascii="Times New Roman" w:hAnsi="Times New Roman" w:cs="Times New Roman"/>
          <w:sz w:val="24"/>
          <w:szCs w:val="24"/>
          <w:lang w:val="es-ES_tradnl"/>
        </w:rPr>
      </w:pPr>
      <w:r w:rsidRPr="000C6D14">
        <w:rPr>
          <w:rFonts w:ascii="Times New Roman" w:hAnsi="Times New Roman" w:cs="Times New Roman"/>
          <w:sz w:val="24"/>
          <w:szCs w:val="24"/>
          <w:lang w:val="es-ES_tradnl"/>
        </w:rPr>
        <w:t xml:space="preserve">En la variable: </w:t>
      </w:r>
      <w:r>
        <w:rPr>
          <w:rFonts w:ascii="Times New Roman" w:hAnsi="Times New Roman" w:cs="Times New Roman"/>
          <w:b/>
          <w:sz w:val="24"/>
          <w:szCs w:val="24"/>
          <w:lang w:val="es-ES_tradnl"/>
        </w:rPr>
        <w:t>Rendimiento por hectárea (R-k</w:t>
      </w:r>
      <w:r w:rsidRPr="000C6D14">
        <w:rPr>
          <w:rFonts w:ascii="Times New Roman" w:hAnsi="Times New Roman" w:cs="Times New Roman"/>
          <w:b/>
          <w:sz w:val="24"/>
          <w:szCs w:val="24"/>
          <w:lang w:val="es-ES_tradnl"/>
        </w:rPr>
        <w:t>g/ha</w:t>
      </w:r>
      <w:r w:rsidRPr="000C6D14">
        <w:rPr>
          <w:rFonts w:ascii="Times New Roman" w:eastAsia="Times New Roman" w:hAnsi="Times New Roman" w:cs="Times New Roman"/>
          <w:b/>
          <w:sz w:val="24"/>
          <w:szCs w:val="24"/>
          <w:lang w:val="es-ES_tradnl" w:eastAsia="es-EC"/>
        </w:rPr>
        <w:t xml:space="preserve">), </w:t>
      </w:r>
      <w:r w:rsidRPr="000C6D14">
        <w:rPr>
          <w:rFonts w:ascii="Times New Roman" w:eastAsia="Times New Roman" w:hAnsi="Times New Roman" w:cs="Times New Roman"/>
          <w:sz w:val="24"/>
          <w:szCs w:val="24"/>
          <w:lang w:val="es-ES_tradnl" w:eastAsia="es-EC"/>
        </w:rPr>
        <w:t>s</w:t>
      </w:r>
      <w:r>
        <w:rPr>
          <w:rFonts w:ascii="Times New Roman" w:eastAsia="Times New Roman" w:hAnsi="Times New Roman" w:cs="Times New Roman"/>
          <w:sz w:val="24"/>
          <w:szCs w:val="24"/>
          <w:lang w:eastAsia="es-EC"/>
        </w:rPr>
        <w:t>e observó que entre los 12</w:t>
      </w:r>
      <w:r w:rsidRPr="000C6D14">
        <w:rPr>
          <w:rFonts w:ascii="Times New Roman" w:eastAsia="Times New Roman" w:hAnsi="Times New Roman" w:cs="Times New Roman"/>
          <w:sz w:val="24"/>
          <w:szCs w:val="24"/>
          <w:lang w:eastAsia="es-EC"/>
        </w:rPr>
        <w:t xml:space="preserve"> genotipos estudiados, sobresalió por su potencial de rendimiento el tratamiento </w:t>
      </w:r>
      <w:r>
        <w:rPr>
          <w:rFonts w:ascii="Times New Roman" w:hAnsi="Times New Roman" w:cs="Times New Roman"/>
          <w:sz w:val="24"/>
          <w:szCs w:val="24"/>
          <w:lang w:val="es-ES_tradnl"/>
        </w:rPr>
        <w:t>T5</w:t>
      </w:r>
      <w:r w:rsidRPr="00EF6A61">
        <w:rPr>
          <w:rFonts w:ascii="Times New Roman" w:hAnsi="Times New Roman" w:cs="Times New Roman"/>
          <w:sz w:val="24"/>
          <w:szCs w:val="24"/>
          <w:lang w:val="es-ES_tradnl"/>
        </w:rPr>
        <w:t xml:space="preserve">: RCM 91 </w:t>
      </w:r>
      <w:r w:rsidR="004F03C4">
        <w:rPr>
          <w:rFonts w:ascii="Times New Roman" w:eastAsia="Times New Roman" w:hAnsi="Times New Roman" w:cs="Times New Roman"/>
          <w:sz w:val="24"/>
          <w:szCs w:val="24"/>
          <w:lang w:eastAsia="es-EC"/>
        </w:rPr>
        <w:t>con 1721.95 kg/ha;</w:t>
      </w:r>
      <w:r>
        <w:rPr>
          <w:rFonts w:ascii="Times New Roman" w:eastAsia="Times New Roman" w:hAnsi="Times New Roman" w:cs="Times New Roman"/>
          <w:sz w:val="24"/>
          <w:szCs w:val="24"/>
          <w:lang w:eastAsia="es-EC"/>
        </w:rPr>
        <w:t xml:space="preserve"> e</w:t>
      </w:r>
      <w:r w:rsidRPr="000C6D14">
        <w:rPr>
          <w:rFonts w:ascii="Times New Roman" w:eastAsia="Times New Roman" w:hAnsi="Times New Roman" w:cs="Times New Roman"/>
          <w:sz w:val="24"/>
          <w:szCs w:val="24"/>
          <w:lang w:eastAsia="es-EC"/>
        </w:rPr>
        <w:t xml:space="preserve">l tratamiento </w:t>
      </w:r>
      <w:r w:rsidRPr="00EF6A61">
        <w:rPr>
          <w:rFonts w:ascii="Times New Roman" w:hAnsi="Times New Roman" w:cs="Times New Roman"/>
          <w:sz w:val="24"/>
          <w:szCs w:val="24"/>
          <w:lang w:val="es-ES_tradnl"/>
        </w:rPr>
        <w:t>T1: Caramelo mejorado</w:t>
      </w:r>
      <w:r>
        <w:rPr>
          <w:rFonts w:ascii="Times New Roman" w:hAnsi="Times New Roman" w:cs="Times New Roman"/>
          <w:sz w:val="24"/>
          <w:szCs w:val="24"/>
          <w:lang w:val="es-ES_tradnl"/>
        </w:rPr>
        <w:t xml:space="preserve"> </w:t>
      </w:r>
      <w:r w:rsidRPr="000C6D14">
        <w:rPr>
          <w:rFonts w:ascii="Times New Roman" w:eastAsia="Times New Roman" w:hAnsi="Times New Roman" w:cs="Times New Roman"/>
          <w:sz w:val="24"/>
          <w:szCs w:val="24"/>
          <w:lang w:eastAsia="es-EC"/>
        </w:rPr>
        <w:t>obtuv</w:t>
      </w:r>
      <w:r>
        <w:rPr>
          <w:rFonts w:ascii="Times New Roman" w:eastAsia="Times New Roman" w:hAnsi="Times New Roman" w:cs="Times New Roman"/>
          <w:sz w:val="24"/>
          <w:szCs w:val="24"/>
          <w:lang w:eastAsia="es-EC"/>
        </w:rPr>
        <w:t xml:space="preserve">o el promedio más bajo con 1544.28 </w:t>
      </w:r>
      <w:r w:rsidRPr="000C6D14">
        <w:rPr>
          <w:rFonts w:ascii="Times New Roman" w:eastAsia="Times New Roman" w:hAnsi="Times New Roman" w:cs="Times New Roman"/>
          <w:sz w:val="24"/>
          <w:szCs w:val="24"/>
          <w:lang w:eastAsia="es-EC"/>
        </w:rPr>
        <w:t xml:space="preserve">kg/ha. </w:t>
      </w:r>
      <w:r w:rsidRPr="000C6D14">
        <w:rPr>
          <w:rFonts w:ascii="Times New Roman" w:hAnsi="Times New Roman" w:cs="Times New Roman"/>
          <w:sz w:val="24"/>
          <w:szCs w:val="24"/>
        </w:rPr>
        <w:t>Mostrando</w:t>
      </w:r>
      <w:r>
        <w:rPr>
          <w:rFonts w:ascii="Times New Roman" w:hAnsi="Times New Roman" w:cs="Times New Roman"/>
          <w:sz w:val="24"/>
          <w:szCs w:val="24"/>
          <w:lang w:val="es-ES_tradnl"/>
        </w:rPr>
        <w:t xml:space="preserve"> una diferencia de 177.67</w:t>
      </w:r>
      <w:r>
        <w:rPr>
          <w:rFonts w:ascii="Times New Roman" w:eastAsia="Times New Roman" w:hAnsi="Times New Roman" w:cs="Times New Roman"/>
          <w:sz w:val="24"/>
          <w:szCs w:val="24"/>
          <w:lang w:eastAsia="es-EC"/>
        </w:rPr>
        <w:t xml:space="preserve"> </w:t>
      </w:r>
      <w:r w:rsidRPr="000C6D14">
        <w:rPr>
          <w:rFonts w:ascii="Times New Roman" w:eastAsia="Times New Roman" w:hAnsi="Times New Roman" w:cs="Times New Roman"/>
          <w:sz w:val="24"/>
          <w:szCs w:val="24"/>
          <w:lang w:eastAsia="es-EC"/>
        </w:rPr>
        <w:t>kg/ha</w:t>
      </w:r>
      <w:r w:rsidRPr="000C6D14">
        <w:rPr>
          <w:rFonts w:ascii="Times New Roman" w:hAnsi="Times New Roman" w:cs="Times New Roman"/>
          <w:sz w:val="24"/>
          <w:szCs w:val="24"/>
          <w:lang w:val="es-ES_tradnl"/>
        </w:rPr>
        <w:t xml:space="preserve"> entre </w:t>
      </w:r>
      <w:r>
        <w:rPr>
          <w:rFonts w:ascii="Times New Roman" w:hAnsi="Times New Roman" w:cs="Times New Roman"/>
          <w:sz w:val="24"/>
          <w:szCs w:val="24"/>
          <w:lang w:val="es-ES_tradnl"/>
        </w:rPr>
        <w:t xml:space="preserve">ambos promedios de rendimiento. </w:t>
      </w:r>
      <w:r w:rsidRPr="000C6D14">
        <w:rPr>
          <w:rFonts w:ascii="Times New Roman" w:hAnsi="Times New Roman" w:cs="Times New Roman"/>
          <w:sz w:val="24"/>
          <w:szCs w:val="24"/>
          <w:lang w:val="es-ES_tradnl"/>
        </w:rPr>
        <w:t>Se pres</w:t>
      </w:r>
      <w:r>
        <w:rPr>
          <w:rFonts w:ascii="Times New Roman" w:hAnsi="Times New Roman" w:cs="Times New Roman"/>
          <w:sz w:val="24"/>
          <w:szCs w:val="24"/>
          <w:lang w:val="es-ES_tradnl"/>
        </w:rPr>
        <w:t>entó una media general de 1627.9 k</w:t>
      </w:r>
      <w:r w:rsidRPr="000C6D14">
        <w:rPr>
          <w:rFonts w:ascii="Times New Roman" w:hAnsi="Times New Roman" w:cs="Times New Roman"/>
          <w:sz w:val="24"/>
          <w:szCs w:val="24"/>
          <w:lang w:val="es-ES_tradnl"/>
        </w:rPr>
        <w:t xml:space="preserve">g/ha y un CV de </w:t>
      </w:r>
      <w:r>
        <w:rPr>
          <w:rFonts w:ascii="Times New Roman" w:hAnsi="Times New Roman" w:cs="Times New Roman"/>
          <w:sz w:val="24"/>
          <w:szCs w:val="24"/>
          <w:lang w:val="es-ES_tradnl"/>
        </w:rPr>
        <w:t xml:space="preserve">1.68 </w:t>
      </w:r>
      <w:r w:rsidRPr="000C6D14">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(Cuadro N° 1 y Gráfico N° 6</w:t>
      </w:r>
      <w:r w:rsidRPr="000C6D14">
        <w:rPr>
          <w:rFonts w:ascii="Times New Roman" w:hAnsi="Times New Roman" w:cs="Times New Roman"/>
          <w:sz w:val="24"/>
          <w:szCs w:val="24"/>
          <w:lang w:val="es-ES_tradnl"/>
        </w:rPr>
        <w:t>).</w:t>
      </w:r>
    </w:p>
    <w:p w:rsidR="0011677C" w:rsidRDefault="0011677C" w:rsidP="0011677C">
      <w:pPr>
        <w:spacing w:after="0" w:line="360" w:lineRule="auto"/>
        <w:rPr>
          <w:rFonts w:ascii="Times New Roman" w:hAnsi="Times New Roman" w:cs="Times New Roman"/>
          <w:b/>
          <w:color w:val="0D0D0D" w:themeColor="text1" w:themeTint="F2"/>
          <w:sz w:val="28"/>
          <w:szCs w:val="28"/>
        </w:rPr>
      </w:pPr>
    </w:p>
    <w:p w:rsidR="0011677C" w:rsidRDefault="0011677C" w:rsidP="0011677C">
      <w:pPr>
        <w:spacing w:after="0" w:line="360" w:lineRule="auto"/>
        <w:jc w:val="both"/>
        <w:rPr>
          <w:rFonts w:ascii="Times New Roman" w:hAnsi="Times New Roman" w:cs="Times New Roman"/>
          <w:sz w:val="24"/>
          <w:szCs w:val="24"/>
          <w:lang w:val="es-ES_tradnl"/>
        </w:rPr>
      </w:pPr>
      <w:r w:rsidRPr="007C4B41">
        <w:rPr>
          <w:rFonts w:ascii="Times New Roman" w:hAnsi="Times New Roman" w:cs="Times New Roman"/>
          <w:sz w:val="24"/>
          <w:szCs w:val="24"/>
        </w:rPr>
        <w:t xml:space="preserve">Los tratamientos evaluados presentaron comportamientos variados, en cuanto al rendimiento, debido a que se registró algunas líneas con rendimientos que superaron a los testigos que obtuvieron rendimientos inferiores. El tratamiento </w:t>
      </w:r>
      <w:r w:rsidRPr="007C4B41">
        <w:rPr>
          <w:rFonts w:ascii="Times New Roman" w:hAnsi="Times New Roman" w:cs="Times New Roman"/>
          <w:sz w:val="24"/>
          <w:szCs w:val="24"/>
          <w:lang w:val="es-ES_tradnl"/>
        </w:rPr>
        <w:t xml:space="preserve">T5: RCM 91 </w:t>
      </w:r>
      <w:r w:rsidRPr="007C4B41">
        <w:rPr>
          <w:rFonts w:ascii="Times New Roman" w:hAnsi="Times New Roman" w:cs="Times New Roman"/>
          <w:sz w:val="24"/>
          <w:szCs w:val="24"/>
        </w:rPr>
        <w:t xml:space="preserve">alcanzó el rendimiento más alto lo cual se debe a que presentó una mayor cantidad </w:t>
      </w:r>
      <w:r w:rsidR="00816A94">
        <w:rPr>
          <w:rFonts w:ascii="Times New Roman" w:hAnsi="Times New Roman" w:cs="Times New Roman"/>
          <w:sz w:val="24"/>
          <w:szCs w:val="24"/>
        </w:rPr>
        <w:t xml:space="preserve">de </w:t>
      </w:r>
      <w:r w:rsidRPr="007C4B41">
        <w:rPr>
          <w:rFonts w:ascii="Times New Roman" w:hAnsi="Times New Roman" w:cs="Times New Roman"/>
          <w:sz w:val="24"/>
          <w:szCs w:val="24"/>
        </w:rPr>
        <w:t xml:space="preserve">vainas y granos por planta, en comparación con el tratamiento </w:t>
      </w:r>
      <w:r w:rsidRPr="007C4B41">
        <w:rPr>
          <w:rFonts w:ascii="Times New Roman" w:hAnsi="Times New Roman" w:cs="Times New Roman"/>
          <w:sz w:val="24"/>
          <w:szCs w:val="24"/>
          <w:lang w:val="es-ES_tradnl"/>
        </w:rPr>
        <w:t>T1: Caramelo mejorado</w:t>
      </w:r>
      <w:r w:rsidR="002570BC">
        <w:rPr>
          <w:rFonts w:ascii="Times New Roman" w:hAnsi="Times New Roman" w:cs="Times New Roman"/>
          <w:sz w:val="24"/>
          <w:szCs w:val="24"/>
          <w:lang w:val="es-ES_tradnl"/>
        </w:rPr>
        <w:t xml:space="preserve"> que presentó el rendimiento más bajo</w:t>
      </w:r>
      <w:r w:rsidRPr="007C4B41">
        <w:rPr>
          <w:rFonts w:ascii="Times New Roman" w:hAnsi="Times New Roman" w:cs="Times New Roman"/>
          <w:sz w:val="24"/>
          <w:szCs w:val="24"/>
          <w:lang w:val="es-ES_tradnl"/>
        </w:rPr>
        <w:t>.</w:t>
      </w:r>
    </w:p>
    <w:p w:rsidR="00B14190" w:rsidRPr="007C4B41" w:rsidRDefault="00B14190" w:rsidP="0011677C">
      <w:pPr>
        <w:spacing w:after="0" w:line="360" w:lineRule="auto"/>
        <w:jc w:val="both"/>
        <w:rPr>
          <w:rFonts w:ascii="Times New Roman" w:hAnsi="Times New Roman" w:cs="Times New Roman"/>
          <w:sz w:val="24"/>
          <w:szCs w:val="24"/>
          <w:lang w:val="es-ES_tradnl"/>
        </w:rPr>
      </w:pPr>
    </w:p>
    <w:p w:rsidR="007D4BDA" w:rsidRPr="009E493B" w:rsidRDefault="007D4BDA" w:rsidP="007D4B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rendimiento del maní está dete</w:t>
      </w:r>
      <w:r w:rsidR="002570BC">
        <w:rPr>
          <w:rFonts w:ascii="Times New Roman" w:hAnsi="Times New Roman" w:cs="Times New Roman"/>
          <w:sz w:val="24"/>
          <w:szCs w:val="24"/>
        </w:rPr>
        <w:t xml:space="preserve">rminado en cierto grado por el </w:t>
      </w:r>
      <w:r>
        <w:rPr>
          <w:rFonts w:ascii="Times New Roman" w:hAnsi="Times New Roman" w:cs="Times New Roman"/>
          <w:sz w:val="24"/>
          <w:szCs w:val="24"/>
        </w:rPr>
        <w:t xml:space="preserve">potencial productivo de cada variedad, sin embargo, este potencial llega a lograr un máximo </w:t>
      </w:r>
      <w:r>
        <w:rPr>
          <w:rFonts w:ascii="Times New Roman" w:hAnsi="Times New Roman" w:cs="Times New Roman"/>
          <w:sz w:val="24"/>
          <w:szCs w:val="24"/>
        </w:rPr>
        <w:lastRenderedPageBreak/>
        <w:t xml:space="preserve">siempre que la planta logre recibir un buen manejo agronómico, así como también </w:t>
      </w:r>
      <w:r w:rsidR="00816A94">
        <w:rPr>
          <w:rFonts w:ascii="Times New Roman" w:hAnsi="Times New Roman" w:cs="Times New Roman"/>
          <w:sz w:val="24"/>
          <w:szCs w:val="24"/>
        </w:rPr>
        <w:t>son</w:t>
      </w:r>
      <w:r>
        <w:rPr>
          <w:rFonts w:ascii="Times New Roman" w:hAnsi="Times New Roman" w:cs="Times New Roman"/>
          <w:sz w:val="24"/>
          <w:szCs w:val="24"/>
        </w:rPr>
        <w:t xml:space="preserve"> determinante</w:t>
      </w:r>
      <w:r w:rsidR="00816A94">
        <w:rPr>
          <w:rFonts w:ascii="Times New Roman" w:hAnsi="Times New Roman" w:cs="Times New Roman"/>
          <w:sz w:val="24"/>
          <w:szCs w:val="24"/>
        </w:rPr>
        <w:t>s</w:t>
      </w:r>
      <w:r>
        <w:rPr>
          <w:rFonts w:ascii="Times New Roman" w:hAnsi="Times New Roman" w:cs="Times New Roman"/>
          <w:sz w:val="24"/>
          <w:szCs w:val="24"/>
        </w:rPr>
        <w:t xml:space="preserve"> las condiciones climatológicas a lo largo de todo el ciclo del cultivo, principalmente en el período máximo de f</w:t>
      </w:r>
      <w:r w:rsidR="00235461">
        <w:rPr>
          <w:rFonts w:ascii="Times New Roman" w:hAnsi="Times New Roman" w:cs="Times New Roman"/>
          <w:sz w:val="24"/>
          <w:szCs w:val="24"/>
        </w:rPr>
        <w:t>loración y formación de vainas. El</w:t>
      </w:r>
      <w:r>
        <w:rPr>
          <w:rFonts w:ascii="Times New Roman" w:hAnsi="Times New Roman" w:cs="Times New Roman"/>
          <w:sz w:val="24"/>
          <w:szCs w:val="24"/>
        </w:rPr>
        <w:t xml:space="preserve"> número de vainas por planta es uno de los componentes más importantes del rendimiento. (Montiel, C. y Torres, J. 2001)</w:t>
      </w:r>
    </w:p>
    <w:p w:rsidR="007D4BDA" w:rsidRPr="0011677C" w:rsidRDefault="007D4BDA" w:rsidP="0011677C">
      <w:pPr>
        <w:spacing w:after="0" w:line="360" w:lineRule="auto"/>
        <w:jc w:val="both"/>
        <w:rPr>
          <w:rFonts w:ascii="Times New Roman" w:hAnsi="Times New Roman" w:cs="Times New Roman"/>
          <w:sz w:val="24"/>
          <w:szCs w:val="24"/>
          <w:lang w:val="es-ES_tradnl"/>
        </w:rPr>
      </w:pPr>
    </w:p>
    <w:p w:rsidR="0011677C" w:rsidRDefault="004F326A" w:rsidP="0068717D">
      <w:pPr>
        <w:shd w:val="clear" w:color="auto" w:fill="FFFFFF"/>
        <w:spacing w:after="0" w:line="360" w:lineRule="auto"/>
        <w:jc w:val="both"/>
        <w:rPr>
          <w:rFonts w:ascii="Times New Roman" w:eastAsia="Times New Roman" w:hAnsi="Times New Roman" w:cs="Times New Roman"/>
          <w:bCs/>
          <w:color w:val="000000"/>
          <w:sz w:val="24"/>
          <w:szCs w:val="24"/>
          <w:lang w:val="es-CO" w:eastAsia="es-CO"/>
        </w:rPr>
      </w:pPr>
      <w:r w:rsidRPr="004F326A">
        <w:rPr>
          <w:rFonts w:ascii="Times New Roman" w:eastAsia="Times New Roman" w:hAnsi="Times New Roman" w:cs="Times New Roman"/>
          <w:color w:val="000000"/>
          <w:sz w:val="24"/>
          <w:szCs w:val="24"/>
          <w:lang w:val="es-CO" w:eastAsia="es-CO"/>
        </w:rPr>
        <w:t>El rendimiento es afectado, tanto por los factores ambientales que influyen en el crecimiento de la planta como por la misma capacidad genética de estas para producir, lo que puede apreciarse en ciertos caracteres morfológicos tales como hábito de crecimiento, númer</w:t>
      </w:r>
      <w:r w:rsidR="00235461">
        <w:rPr>
          <w:rFonts w:ascii="Times New Roman" w:eastAsia="Times New Roman" w:hAnsi="Times New Roman" w:cs="Times New Roman"/>
          <w:color w:val="000000"/>
          <w:sz w:val="24"/>
          <w:szCs w:val="24"/>
          <w:lang w:val="es-CO" w:eastAsia="es-CO"/>
        </w:rPr>
        <w:t xml:space="preserve">o de inflorescencia por planta y </w:t>
      </w:r>
      <w:r w:rsidRPr="004F326A">
        <w:rPr>
          <w:rFonts w:ascii="Times New Roman" w:eastAsia="Times New Roman" w:hAnsi="Times New Roman" w:cs="Times New Roman"/>
          <w:color w:val="000000"/>
          <w:sz w:val="24"/>
          <w:szCs w:val="24"/>
          <w:lang w:val="es-CO" w:eastAsia="es-CO"/>
        </w:rPr>
        <w:t>tamaño de vainas</w:t>
      </w:r>
      <w:r w:rsidR="002570BC">
        <w:rPr>
          <w:rFonts w:ascii="Times New Roman" w:eastAsia="Times New Roman" w:hAnsi="Times New Roman" w:cs="Times New Roman"/>
          <w:color w:val="000000"/>
          <w:sz w:val="24"/>
          <w:szCs w:val="24"/>
          <w:lang w:val="es-CO" w:eastAsia="es-CO"/>
        </w:rPr>
        <w:t>. (</w:t>
      </w:r>
      <w:r w:rsidR="002570BC" w:rsidRPr="004F326A">
        <w:rPr>
          <w:rFonts w:ascii="Times New Roman" w:eastAsia="Times New Roman" w:hAnsi="Times New Roman" w:cs="Times New Roman"/>
          <w:bCs/>
          <w:color w:val="000000"/>
          <w:sz w:val="24"/>
          <w:szCs w:val="24"/>
          <w:lang w:val="es-CO" w:eastAsia="es-CO"/>
        </w:rPr>
        <w:t>A</w:t>
      </w:r>
      <w:r w:rsidR="00004708" w:rsidRPr="004F326A">
        <w:rPr>
          <w:rFonts w:ascii="Times New Roman" w:eastAsia="Times New Roman" w:hAnsi="Times New Roman" w:cs="Times New Roman"/>
          <w:bCs/>
          <w:color w:val="000000"/>
          <w:sz w:val="24"/>
          <w:szCs w:val="24"/>
          <w:lang w:val="es-CO" w:eastAsia="es-CO"/>
        </w:rPr>
        <w:t>y</w:t>
      </w:r>
      <w:r w:rsidR="00004708">
        <w:rPr>
          <w:rFonts w:ascii="Times New Roman" w:eastAsia="Times New Roman" w:hAnsi="Times New Roman" w:cs="Times New Roman"/>
          <w:bCs/>
          <w:color w:val="000000"/>
          <w:sz w:val="24"/>
          <w:szCs w:val="24"/>
          <w:lang w:val="es-CO" w:eastAsia="es-CO"/>
        </w:rPr>
        <w:t>ón</w:t>
      </w:r>
      <w:r w:rsidR="002570BC">
        <w:rPr>
          <w:rFonts w:ascii="Times New Roman" w:eastAsia="Times New Roman" w:hAnsi="Times New Roman" w:cs="Times New Roman"/>
          <w:bCs/>
          <w:color w:val="000000"/>
          <w:sz w:val="24"/>
          <w:szCs w:val="24"/>
          <w:lang w:val="es-CO" w:eastAsia="es-CO"/>
        </w:rPr>
        <w:t>, J. 2010)</w:t>
      </w:r>
    </w:p>
    <w:p w:rsidR="00816A94" w:rsidRDefault="00816A94" w:rsidP="0068717D">
      <w:pPr>
        <w:shd w:val="clear" w:color="auto" w:fill="FFFFFF"/>
        <w:spacing w:after="0" w:line="360" w:lineRule="auto"/>
        <w:jc w:val="both"/>
        <w:rPr>
          <w:rFonts w:ascii="Times New Roman" w:eastAsia="Times New Roman" w:hAnsi="Times New Roman" w:cs="Times New Roman"/>
          <w:bCs/>
          <w:color w:val="000000"/>
          <w:sz w:val="24"/>
          <w:szCs w:val="24"/>
          <w:lang w:val="es-CO" w:eastAsia="es-CO"/>
        </w:rPr>
      </w:pPr>
    </w:p>
    <w:p w:rsidR="00816A94" w:rsidRPr="0068717D" w:rsidRDefault="00816A94" w:rsidP="0068717D">
      <w:pPr>
        <w:shd w:val="clear" w:color="auto" w:fill="FFFFFF"/>
        <w:spacing w:after="0" w:line="360" w:lineRule="auto"/>
        <w:jc w:val="both"/>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bCs/>
          <w:color w:val="000000"/>
          <w:sz w:val="24"/>
          <w:szCs w:val="24"/>
          <w:lang w:val="es-CO" w:eastAsia="es-CO"/>
        </w:rPr>
        <w:t xml:space="preserve">En esta </w:t>
      </w:r>
      <w:r w:rsidR="00613417">
        <w:rPr>
          <w:rFonts w:ascii="Times New Roman" w:eastAsia="Times New Roman" w:hAnsi="Times New Roman" w:cs="Times New Roman"/>
          <w:bCs/>
          <w:color w:val="000000"/>
          <w:sz w:val="24"/>
          <w:szCs w:val="24"/>
          <w:lang w:val="es-CO" w:eastAsia="es-CO"/>
        </w:rPr>
        <w:t>investigación</w:t>
      </w:r>
      <w:r>
        <w:rPr>
          <w:rFonts w:ascii="Times New Roman" w:eastAsia="Times New Roman" w:hAnsi="Times New Roman" w:cs="Times New Roman"/>
          <w:bCs/>
          <w:color w:val="000000"/>
          <w:sz w:val="24"/>
          <w:szCs w:val="24"/>
          <w:lang w:val="es-CO" w:eastAsia="es-CO"/>
        </w:rPr>
        <w:t xml:space="preserve"> cultivares precoces </w:t>
      </w:r>
      <w:r w:rsidR="00613417">
        <w:rPr>
          <w:rFonts w:ascii="Times New Roman" w:eastAsia="Times New Roman" w:hAnsi="Times New Roman" w:cs="Times New Roman"/>
          <w:bCs/>
          <w:color w:val="000000"/>
          <w:sz w:val="24"/>
          <w:szCs w:val="24"/>
          <w:lang w:val="es-CO" w:eastAsia="es-CO"/>
        </w:rPr>
        <w:t>rindieron menos en comparación a los tardíos</w:t>
      </w:r>
      <w:r w:rsidR="00235461">
        <w:rPr>
          <w:rFonts w:ascii="Times New Roman" w:eastAsia="Times New Roman" w:hAnsi="Times New Roman" w:cs="Times New Roman"/>
          <w:bCs/>
          <w:color w:val="000000"/>
          <w:sz w:val="24"/>
          <w:szCs w:val="24"/>
          <w:lang w:val="es-CO" w:eastAsia="es-CO"/>
        </w:rPr>
        <w:t xml:space="preserve"> por</w:t>
      </w:r>
      <w:r w:rsidR="00613417">
        <w:rPr>
          <w:rFonts w:ascii="Times New Roman" w:eastAsia="Times New Roman" w:hAnsi="Times New Roman" w:cs="Times New Roman"/>
          <w:bCs/>
          <w:color w:val="000000"/>
          <w:sz w:val="24"/>
          <w:szCs w:val="24"/>
          <w:lang w:val="es-CO" w:eastAsia="es-CO"/>
        </w:rPr>
        <w:t>que se aplicó riego.</w:t>
      </w:r>
    </w:p>
    <w:p w:rsidR="004F326A" w:rsidRDefault="004F326A" w:rsidP="00DD5A47">
      <w:pPr>
        <w:spacing w:after="0" w:line="360" w:lineRule="auto"/>
        <w:jc w:val="center"/>
        <w:rPr>
          <w:rFonts w:ascii="Times New Roman" w:hAnsi="Times New Roman" w:cs="Times New Roman"/>
          <w:b/>
          <w:color w:val="0D0D0D" w:themeColor="text1" w:themeTint="F2"/>
          <w:sz w:val="28"/>
          <w:szCs w:val="28"/>
        </w:rPr>
      </w:pPr>
    </w:p>
    <w:p w:rsidR="00004708" w:rsidRDefault="00004708" w:rsidP="00DD5A47">
      <w:pPr>
        <w:spacing w:after="0" w:line="360" w:lineRule="auto"/>
        <w:jc w:val="center"/>
        <w:rPr>
          <w:rFonts w:ascii="Times New Roman" w:hAnsi="Times New Roman" w:cs="Times New Roman"/>
          <w:b/>
          <w:color w:val="0D0D0D" w:themeColor="text1" w:themeTint="F2"/>
          <w:sz w:val="28"/>
          <w:szCs w:val="28"/>
        </w:rPr>
      </w:pPr>
    </w:p>
    <w:p w:rsidR="00004708" w:rsidRDefault="00004708" w:rsidP="00DD5A47">
      <w:pPr>
        <w:spacing w:after="0" w:line="360" w:lineRule="auto"/>
        <w:jc w:val="center"/>
        <w:rPr>
          <w:rFonts w:ascii="Times New Roman" w:hAnsi="Times New Roman" w:cs="Times New Roman"/>
          <w:b/>
          <w:color w:val="0D0D0D" w:themeColor="text1" w:themeTint="F2"/>
          <w:sz w:val="28"/>
          <w:szCs w:val="28"/>
        </w:rPr>
      </w:pPr>
    </w:p>
    <w:p w:rsidR="00004708" w:rsidRDefault="00004708" w:rsidP="00DD5A47">
      <w:pPr>
        <w:spacing w:after="0" w:line="360" w:lineRule="auto"/>
        <w:jc w:val="center"/>
        <w:rPr>
          <w:rFonts w:ascii="Times New Roman" w:hAnsi="Times New Roman" w:cs="Times New Roman"/>
          <w:b/>
          <w:color w:val="0D0D0D" w:themeColor="text1" w:themeTint="F2"/>
          <w:sz w:val="28"/>
          <w:szCs w:val="28"/>
        </w:rPr>
      </w:pPr>
    </w:p>
    <w:p w:rsidR="00004708" w:rsidRDefault="00004708" w:rsidP="00DD5A47">
      <w:pPr>
        <w:spacing w:after="0" w:line="360" w:lineRule="auto"/>
        <w:jc w:val="center"/>
        <w:rPr>
          <w:rFonts w:ascii="Times New Roman" w:hAnsi="Times New Roman" w:cs="Times New Roman"/>
          <w:b/>
          <w:color w:val="0D0D0D" w:themeColor="text1" w:themeTint="F2"/>
          <w:sz w:val="28"/>
          <w:szCs w:val="28"/>
        </w:rPr>
      </w:pPr>
    </w:p>
    <w:p w:rsidR="00004708" w:rsidRDefault="00004708" w:rsidP="00DD5A47">
      <w:pPr>
        <w:spacing w:after="0" w:line="360" w:lineRule="auto"/>
        <w:jc w:val="center"/>
        <w:rPr>
          <w:rFonts w:ascii="Times New Roman" w:hAnsi="Times New Roman" w:cs="Times New Roman"/>
          <w:b/>
          <w:color w:val="0D0D0D" w:themeColor="text1" w:themeTint="F2"/>
          <w:sz w:val="28"/>
          <w:szCs w:val="28"/>
        </w:rPr>
      </w:pPr>
    </w:p>
    <w:p w:rsidR="00004708" w:rsidRDefault="00004708" w:rsidP="00DD5A47">
      <w:pPr>
        <w:spacing w:after="0" w:line="360" w:lineRule="auto"/>
        <w:jc w:val="center"/>
        <w:rPr>
          <w:rFonts w:ascii="Times New Roman" w:hAnsi="Times New Roman" w:cs="Times New Roman"/>
          <w:b/>
          <w:color w:val="0D0D0D" w:themeColor="text1" w:themeTint="F2"/>
          <w:sz w:val="28"/>
          <w:szCs w:val="28"/>
        </w:rPr>
      </w:pPr>
    </w:p>
    <w:p w:rsidR="00004708" w:rsidRDefault="00004708" w:rsidP="00DD5A47">
      <w:pPr>
        <w:spacing w:after="0" w:line="360" w:lineRule="auto"/>
        <w:jc w:val="center"/>
        <w:rPr>
          <w:rFonts w:ascii="Times New Roman" w:hAnsi="Times New Roman" w:cs="Times New Roman"/>
          <w:b/>
          <w:color w:val="0D0D0D" w:themeColor="text1" w:themeTint="F2"/>
          <w:sz w:val="28"/>
          <w:szCs w:val="28"/>
        </w:rPr>
      </w:pPr>
    </w:p>
    <w:p w:rsidR="00004708" w:rsidRDefault="00004708" w:rsidP="00DD5A47">
      <w:pPr>
        <w:spacing w:after="0" w:line="360" w:lineRule="auto"/>
        <w:jc w:val="center"/>
        <w:rPr>
          <w:rFonts w:ascii="Times New Roman" w:hAnsi="Times New Roman" w:cs="Times New Roman"/>
          <w:b/>
          <w:color w:val="0D0D0D" w:themeColor="text1" w:themeTint="F2"/>
          <w:sz w:val="28"/>
          <w:szCs w:val="28"/>
        </w:rPr>
      </w:pPr>
    </w:p>
    <w:p w:rsidR="00004708" w:rsidRDefault="00004708" w:rsidP="00DD5A47">
      <w:pPr>
        <w:spacing w:after="0" w:line="360" w:lineRule="auto"/>
        <w:jc w:val="center"/>
        <w:rPr>
          <w:rFonts w:ascii="Times New Roman" w:hAnsi="Times New Roman" w:cs="Times New Roman"/>
          <w:b/>
          <w:color w:val="0D0D0D" w:themeColor="text1" w:themeTint="F2"/>
          <w:sz w:val="28"/>
          <w:szCs w:val="28"/>
        </w:rPr>
      </w:pPr>
    </w:p>
    <w:p w:rsidR="00004708" w:rsidRDefault="00004708" w:rsidP="00DD5A47">
      <w:pPr>
        <w:spacing w:after="0" w:line="360" w:lineRule="auto"/>
        <w:jc w:val="center"/>
        <w:rPr>
          <w:rFonts w:ascii="Times New Roman" w:hAnsi="Times New Roman" w:cs="Times New Roman"/>
          <w:b/>
          <w:color w:val="0D0D0D" w:themeColor="text1" w:themeTint="F2"/>
          <w:sz w:val="28"/>
          <w:szCs w:val="28"/>
        </w:rPr>
      </w:pPr>
    </w:p>
    <w:p w:rsidR="00004708" w:rsidRDefault="00004708" w:rsidP="00DD5A47">
      <w:pPr>
        <w:spacing w:after="0" w:line="360" w:lineRule="auto"/>
        <w:jc w:val="center"/>
        <w:rPr>
          <w:rFonts w:ascii="Times New Roman" w:hAnsi="Times New Roman" w:cs="Times New Roman"/>
          <w:b/>
          <w:color w:val="0D0D0D" w:themeColor="text1" w:themeTint="F2"/>
          <w:sz w:val="28"/>
          <w:szCs w:val="28"/>
        </w:rPr>
      </w:pPr>
    </w:p>
    <w:p w:rsidR="00004708" w:rsidRDefault="00004708" w:rsidP="00DD5A47">
      <w:pPr>
        <w:spacing w:after="0" w:line="360" w:lineRule="auto"/>
        <w:jc w:val="center"/>
        <w:rPr>
          <w:rFonts w:ascii="Times New Roman" w:hAnsi="Times New Roman" w:cs="Times New Roman"/>
          <w:b/>
          <w:color w:val="0D0D0D" w:themeColor="text1" w:themeTint="F2"/>
          <w:sz w:val="28"/>
          <w:szCs w:val="28"/>
        </w:rPr>
      </w:pPr>
    </w:p>
    <w:p w:rsidR="00004708" w:rsidRDefault="00004708" w:rsidP="00DD5A47">
      <w:pPr>
        <w:spacing w:after="0" w:line="360" w:lineRule="auto"/>
        <w:jc w:val="center"/>
        <w:rPr>
          <w:rFonts w:ascii="Times New Roman" w:hAnsi="Times New Roman" w:cs="Times New Roman"/>
          <w:b/>
          <w:color w:val="0D0D0D" w:themeColor="text1" w:themeTint="F2"/>
          <w:sz w:val="28"/>
          <w:szCs w:val="28"/>
        </w:rPr>
      </w:pPr>
    </w:p>
    <w:p w:rsidR="00004708" w:rsidRDefault="00004708" w:rsidP="00DD5A47">
      <w:pPr>
        <w:spacing w:after="0" w:line="360" w:lineRule="auto"/>
        <w:jc w:val="center"/>
        <w:rPr>
          <w:rFonts w:ascii="Times New Roman" w:hAnsi="Times New Roman" w:cs="Times New Roman"/>
          <w:b/>
          <w:color w:val="0D0D0D" w:themeColor="text1" w:themeTint="F2"/>
          <w:sz w:val="28"/>
          <w:szCs w:val="28"/>
        </w:rPr>
      </w:pPr>
    </w:p>
    <w:p w:rsidR="00004708" w:rsidRDefault="00004708" w:rsidP="00DD5A47">
      <w:pPr>
        <w:spacing w:after="0" w:line="360" w:lineRule="auto"/>
        <w:jc w:val="center"/>
        <w:rPr>
          <w:rFonts w:ascii="Times New Roman" w:hAnsi="Times New Roman" w:cs="Times New Roman"/>
          <w:b/>
          <w:color w:val="0D0D0D" w:themeColor="text1" w:themeTint="F2"/>
          <w:sz w:val="28"/>
          <w:szCs w:val="28"/>
        </w:rPr>
      </w:pPr>
    </w:p>
    <w:p w:rsidR="00004708" w:rsidRDefault="00004708" w:rsidP="00004708">
      <w:pPr>
        <w:spacing w:after="0" w:line="360" w:lineRule="auto"/>
        <w:rPr>
          <w:rFonts w:ascii="Times New Roman" w:hAnsi="Times New Roman" w:cs="Times New Roman"/>
          <w:b/>
          <w:color w:val="0D0D0D" w:themeColor="text1" w:themeTint="F2"/>
          <w:sz w:val="28"/>
          <w:szCs w:val="28"/>
        </w:rPr>
        <w:sectPr w:rsidR="00004708" w:rsidSect="00E432F8">
          <w:pgSz w:w="11907" w:h="16840"/>
          <w:pgMar w:top="1701" w:right="1701" w:bottom="1701" w:left="2268" w:header="850" w:footer="850" w:gutter="0"/>
          <w:cols w:space="720"/>
          <w:docGrid w:linePitch="299"/>
        </w:sectPr>
      </w:pPr>
    </w:p>
    <w:p w:rsidR="00D218F0" w:rsidRPr="00613417" w:rsidRDefault="002A273A" w:rsidP="00D218F0">
      <w:pPr>
        <w:spacing w:after="0" w:line="360" w:lineRule="auto"/>
        <w:jc w:val="both"/>
        <w:rPr>
          <w:rFonts w:ascii="Times New Roman" w:hAnsi="Times New Roman" w:cs="Times New Roman"/>
          <w:b/>
          <w:sz w:val="24"/>
          <w:szCs w:val="24"/>
        </w:rPr>
      </w:pPr>
      <w:r w:rsidRPr="00613417">
        <w:rPr>
          <w:rFonts w:ascii="Times New Roman" w:hAnsi="Times New Roman" w:cs="Times New Roman"/>
          <w:b/>
          <w:sz w:val="24"/>
          <w:szCs w:val="24"/>
        </w:rPr>
        <w:lastRenderedPageBreak/>
        <w:t xml:space="preserve">5.2. Variables  cualitativas </w:t>
      </w:r>
    </w:p>
    <w:p w:rsidR="00D218F0" w:rsidRDefault="00D218F0" w:rsidP="00D218F0">
      <w:pPr>
        <w:spacing w:after="0" w:line="360" w:lineRule="auto"/>
        <w:jc w:val="both"/>
        <w:rPr>
          <w:rFonts w:ascii="Times New Roman" w:hAnsi="Times New Roman" w:cs="Times New Roman"/>
          <w:b/>
          <w:sz w:val="24"/>
          <w:szCs w:val="24"/>
        </w:rPr>
      </w:pPr>
    </w:p>
    <w:p w:rsidR="00D218F0" w:rsidRPr="00235461" w:rsidRDefault="00D218F0" w:rsidP="00B65951">
      <w:pPr>
        <w:spacing w:after="0" w:line="360" w:lineRule="auto"/>
        <w:jc w:val="both"/>
        <w:rPr>
          <w:rFonts w:ascii="Times New Roman" w:hAnsi="Times New Roman" w:cs="Times New Roman"/>
          <w:sz w:val="24"/>
          <w:szCs w:val="24"/>
        </w:rPr>
      </w:pPr>
      <w:r w:rsidRPr="00235461">
        <w:rPr>
          <w:rFonts w:ascii="Times New Roman" w:hAnsi="Times New Roman" w:cs="Times New Roman"/>
          <w:b/>
          <w:sz w:val="24"/>
          <w:szCs w:val="24"/>
        </w:rPr>
        <w:t xml:space="preserve">Cuadro N° 2. </w:t>
      </w:r>
      <w:r w:rsidR="00185582">
        <w:rPr>
          <w:rFonts w:ascii="Times New Roman" w:hAnsi="Times New Roman" w:cs="Times New Roman"/>
          <w:sz w:val="24"/>
          <w:szCs w:val="24"/>
        </w:rPr>
        <w:t>Registro de los descriptores</w:t>
      </w:r>
      <w:r w:rsidR="00185582" w:rsidRPr="000C6D14">
        <w:rPr>
          <w:rFonts w:ascii="Times New Roman" w:hAnsi="Times New Roman" w:cs="Times New Roman"/>
          <w:sz w:val="24"/>
          <w:szCs w:val="24"/>
        </w:rPr>
        <w:t xml:space="preserve">: </w:t>
      </w:r>
      <w:r w:rsidRPr="00235461">
        <w:rPr>
          <w:rFonts w:ascii="Times New Roman" w:hAnsi="Times New Roman" w:cs="Times New Roman"/>
          <w:sz w:val="24"/>
          <w:szCs w:val="24"/>
        </w:rPr>
        <w:t>Color del pétalo estandarte (CPE)</w:t>
      </w:r>
      <w:r w:rsidR="00BF3D4F" w:rsidRPr="00235461">
        <w:rPr>
          <w:rFonts w:ascii="Times New Roman" w:hAnsi="Times New Roman" w:cs="Times New Roman"/>
          <w:sz w:val="24"/>
          <w:szCs w:val="24"/>
        </w:rPr>
        <w:t xml:space="preserve"> según la escala propuesta por el Instituto Internacional de Recursos Fitogenéticos </w:t>
      </w:r>
      <w:r w:rsidR="00BF3D4F" w:rsidRPr="00235461">
        <w:rPr>
          <w:rFonts w:ascii="CheltenhamBT-Roman" w:hAnsi="CheltenhamBT-Roman" w:cs="CheltenhamBT-Roman"/>
          <w:sz w:val="24"/>
          <w:szCs w:val="24"/>
        </w:rPr>
        <w:t xml:space="preserve">(IPGRI); </w:t>
      </w:r>
      <w:r w:rsidRPr="00235461">
        <w:rPr>
          <w:rFonts w:ascii="Times New Roman" w:hAnsi="Times New Roman" w:cs="Times New Roman"/>
          <w:sz w:val="24"/>
          <w:szCs w:val="24"/>
        </w:rPr>
        <w:t xml:space="preserve">Densidad de las plantas (DP), Reticulación de las vainas (RV) Estrangulamiento de las vainas (EV), y </w:t>
      </w:r>
      <w:r w:rsidRPr="00235461">
        <w:rPr>
          <w:rFonts w:ascii="Times New Roman" w:eastAsiaTheme="minorHAnsi" w:hAnsi="Times New Roman" w:cs="Times New Roman"/>
          <w:bCs/>
          <w:sz w:val="24"/>
          <w:szCs w:val="24"/>
          <w:lang w:val="es-EC" w:eastAsia="en-US"/>
        </w:rPr>
        <w:t>Color de la testa del grano (CTG)</w:t>
      </w:r>
      <w:r w:rsidR="00BF3D4F" w:rsidRPr="00235461">
        <w:rPr>
          <w:rFonts w:ascii="Times New Roman" w:hAnsi="Times New Roman" w:cs="Times New Roman"/>
          <w:sz w:val="24"/>
          <w:szCs w:val="24"/>
        </w:rPr>
        <w:t xml:space="preserve"> según la escala propuesta por la </w:t>
      </w:r>
      <w:r w:rsidR="00BF3D4F" w:rsidRPr="00235461">
        <w:rPr>
          <w:rStyle w:val="apple-converted-space"/>
          <w:rFonts w:ascii="Times New Roman" w:hAnsi="Times New Roman" w:cs="Times New Roman"/>
          <w:sz w:val="24"/>
          <w:szCs w:val="24"/>
          <w:shd w:val="clear" w:color="auto" w:fill="FFFFFF"/>
        </w:rPr>
        <w:t>Unión Internacional para la Protección de las Obtenciones Vegetales</w:t>
      </w:r>
      <w:r w:rsidR="00BF3D4F" w:rsidRPr="00235461">
        <w:rPr>
          <w:rFonts w:ascii="Times New Roman" w:hAnsi="Times New Roman" w:cs="Times New Roman"/>
          <w:sz w:val="24"/>
          <w:szCs w:val="24"/>
        </w:rPr>
        <w:t xml:space="preserve"> (</w:t>
      </w:r>
      <w:r w:rsidR="00BF3D4F" w:rsidRPr="00235461">
        <w:rPr>
          <w:rStyle w:val="apple-converted-space"/>
          <w:rFonts w:ascii="Times New Roman" w:hAnsi="Times New Roman" w:cs="Times New Roman"/>
          <w:sz w:val="24"/>
          <w:szCs w:val="24"/>
          <w:shd w:val="clear" w:color="auto" w:fill="FFFFFF"/>
        </w:rPr>
        <w:t>UPOV</w:t>
      </w:r>
      <w:r w:rsidR="00BF3D4F" w:rsidRPr="00235461">
        <w:rPr>
          <w:rFonts w:ascii="Times New Roman" w:hAnsi="Times New Roman" w:cs="Times New Roman"/>
          <w:sz w:val="24"/>
          <w:szCs w:val="24"/>
        </w:rPr>
        <w:t xml:space="preserve">), </w:t>
      </w:r>
      <w:r w:rsidR="003B522B" w:rsidRPr="00235461">
        <w:rPr>
          <w:rFonts w:ascii="Times New Roman" w:eastAsiaTheme="minorHAnsi" w:hAnsi="Times New Roman" w:cs="Times New Roman"/>
          <w:sz w:val="24"/>
          <w:szCs w:val="24"/>
          <w:lang w:val="es-EC" w:eastAsia="en-US"/>
        </w:rPr>
        <w:t xml:space="preserve">Cercosporiosis (C) </w:t>
      </w:r>
      <w:r w:rsidR="003B522B" w:rsidRPr="00235461">
        <w:rPr>
          <w:rFonts w:ascii="Times New Roman" w:hAnsi="Times New Roman" w:cs="Times New Roman"/>
          <w:sz w:val="24"/>
          <w:szCs w:val="24"/>
        </w:rPr>
        <w:t xml:space="preserve">según </w:t>
      </w:r>
      <w:r w:rsidR="001F538E" w:rsidRPr="00235461">
        <w:rPr>
          <w:rFonts w:ascii="Times New Roman" w:eastAsiaTheme="minorHAnsi" w:hAnsi="Times New Roman" w:cs="Times New Roman"/>
          <w:sz w:val="24"/>
          <w:szCs w:val="24"/>
          <w:lang w:val="es-EC" w:eastAsia="en-US"/>
        </w:rPr>
        <w:t>la escala utilizada por el</w:t>
      </w:r>
      <w:r w:rsidR="003B522B" w:rsidRPr="00235461">
        <w:rPr>
          <w:rFonts w:ascii="Times New Roman" w:eastAsiaTheme="minorHAnsi" w:hAnsi="Times New Roman" w:cs="Times New Roman"/>
          <w:sz w:val="24"/>
          <w:szCs w:val="24"/>
          <w:lang w:val="es-EC" w:eastAsia="en-US"/>
        </w:rPr>
        <w:t xml:space="preserve"> </w:t>
      </w:r>
      <w:r w:rsidR="003B522B" w:rsidRPr="00235461">
        <w:rPr>
          <w:rFonts w:ascii="Times New Roman" w:hAnsi="Times New Roman" w:cs="Times New Roman"/>
          <w:sz w:val="24"/>
          <w:szCs w:val="24"/>
        </w:rPr>
        <w:t>Instituto Nacional de Investigaciones Agropecuarias (INIAP),</w:t>
      </w:r>
      <w:r w:rsidR="001F538E" w:rsidRPr="00235461">
        <w:rPr>
          <w:rFonts w:ascii="Times New Roman" w:eastAsiaTheme="minorHAnsi" w:hAnsi="Times New Roman" w:cs="Times New Roman"/>
          <w:sz w:val="24"/>
          <w:szCs w:val="24"/>
          <w:lang w:val="es-EC" w:eastAsia="en-US"/>
        </w:rPr>
        <w:t xml:space="preserve"> </w:t>
      </w:r>
      <w:r w:rsidRPr="00235461">
        <w:rPr>
          <w:rFonts w:ascii="Times New Roman" w:hAnsi="Times New Roman" w:cs="Times New Roman"/>
          <w:sz w:val="24"/>
          <w:szCs w:val="24"/>
        </w:rPr>
        <w:t>determinados en 1</w:t>
      </w:r>
      <w:r w:rsidR="00560C38" w:rsidRPr="00235461">
        <w:rPr>
          <w:rFonts w:ascii="Times New Roman" w:hAnsi="Times New Roman" w:cs="Times New Roman"/>
          <w:sz w:val="24"/>
          <w:szCs w:val="24"/>
        </w:rPr>
        <w:t xml:space="preserve">2 cultivares de maní, evaluados en </w:t>
      </w:r>
      <w:r w:rsidR="00613417" w:rsidRPr="00235461">
        <w:rPr>
          <w:rFonts w:ascii="Times New Roman" w:hAnsi="Times New Roman" w:cs="Times New Roman"/>
          <w:sz w:val="24"/>
          <w:szCs w:val="24"/>
        </w:rPr>
        <w:t xml:space="preserve">el </w:t>
      </w:r>
      <w:r w:rsidR="00560C38" w:rsidRPr="00235461">
        <w:rPr>
          <w:rFonts w:ascii="Times New Roman" w:hAnsi="Times New Roman" w:cs="Times New Roman"/>
          <w:sz w:val="24"/>
          <w:szCs w:val="24"/>
        </w:rPr>
        <w:t>recinto San José de Pijullo, cantón Urdaneta, provincia Los Ríos, 2015.</w:t>
      </w:r>
    </w:p>
    <w:p w:rsidR="00004708" w:rsidRPr="00004708" w:rsidRDefault="00004708" w:rsidP="00004708">
      <w:pPr>
        <w:spacing w:after="0" w:line="360" w:lineRule="auto"/>
        <w:jc w:val="both"/>
        <w:rPr>
          <w:rFonts w:ascii="Times New Roman" w:hAnsi="Times New Roman" w:cs="Times New Roman"/>
          <w:sz w:val="24"/>
          <w:szCs w:val="24"/>
        </w:rPr>
      </w:pPr>
    </w:p>
    <w:tbl>
      <w:tblPr>
        <w:tblStyle w:val="Tablaconcuadrcula"/>
        <w:tblW w:w="5000" w:type="pct"/>
        <w:jc w:val="center"/>
        <w:tblLook w:val="04A0" w:firstRow="1" w:lastRow="0" w:firstColumn="1" w:lastColumn="0" w:noHBand="0" w:noVBand="1"/>
      </w:tblPr>
      <w:tblGrid>
        <w:gridCol w:w="1615"/>
        <w:gridCol w:w="2173"/>
        <w:gridCol w:w="1434"/>
        <w:gridCol w:w="1431"/>
        <w:gridCol w:w="1617"/>
        <w:gridCol w:w="1971"/>
        <w:gridCol w:w="1415"/>
        <w:gridCol w:w="1772"/>
      </w:tblGrid>
      <w:tr w:rsidR="00445E07" w:rsidTr="00A70B8A">
        <w:trPr>
          <w:trHeight w:val="340"/>
          <w:jc w:val="center"/>
        </w:trPr>
        <w:tc>
          <w:tcPr>
            <w:tcW w:w="60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BF3D4F" w:rsidRDefault="00BF3D4F" w:rsidP="00B65951">
            <w:pPr>
              <w:ind w:left="-127" w:right="-108"/>
              <w:jc w:val="center"/>
              <w:rPr>
                <w:rFonts w:eastAsia="Times New Roman" w:cs="Times New Roman"/>
                <w:b/>
                <w:bCs/>
                <w:sz w:val="24"/>
                <w:szCs w:val="24"/>
                <w:lang w:eastAsia="es-EC"/>
              </w:rPr>
            </w:pPr>
            <w:r>
              <w:rPr>
                <w:rFonts w:eastAsia="Times New Roman" w:cs="Times New Roman"/>
                <w:b/>
                <w:bCs/>
                <w:sz w:val="24"/>
                <w:szCs w:val="24"/>
                <w:lang w:eastAsia="es-EC"/>
              </w:rPr>
              <w:t>Tratamientos</w:t>
            </w:r>
          </w:p>
        </w:tc>
        <w:tc>
          <w:tcPr>
            <w:tcW w:w="80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BF3D4F" w:rsidRDefault="00BF3D4F" w:rsidP="00B65951">
            <w:pPr>
              <w:jc w:val="center"/>
              <w:rPr>
                <w:rFonts w:eastAsia="Times New Roman" w:cs="Times New Roman"/>
                <w:b/>
                <w:bCs/>
                <w:sz w:val="24"/>
                <w:szCs w:val="24"/>
                <w:lang w:eastAsia="es-EC"/>
              </w:rPr>
            </w:pPr>
            <w:r>
              <w:rPr>
                <w:rFonts w:eastAsia="Times New Roman" w:cs="Times New Roman"/>
                <w:b/>
                <w:bCs/>
                <w:sz w:val="24"/>
                <w:szCs w:val="24"/>
                <w:lang w:eastAsia="es-EC"/>
              </w:rPr>
              <w:t>Cultivares</w:t>
            </w:r>
          </w:p>
        </w:tc>
        <w:tc>
          <w:tcPr>
            <w:tcW w:w="5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F3D4F" w:rsidRDefault="00BF3D4F" w:rsidP="00B65951">
            <w:pPr>
              <w:ind w:left="-135" w:right="-108"/>
              <w:jc w:val="center"/>
              <w:rPr>
                <w:rFonts w:eastAsia="Times New Roman" w:cs="Times New Roman"/>
                <w:b/>
                <w:sz w:val="24"/>
                <w:szCs w:val="24"/>
                <w:vertAlign w:val="superscript"/>
                <w:lang w:eastAsia="es-EC"/>
              </w:rPr>
            </w:pPr>
          </w:p>
          <w:p w:rsidR="00BF3D4F" w:rsidRDefault="00BF3D4F" w:rsidP="00B65951">
            <w:pPr>
              <w:ind w:left="-135" w:right="-108"/>
              <w:jc w:val="center"/>
              <w:rPr>
                <w:rFonts w:eastAsia="Times New Roman" w:cs="Times New Roman"/>
                <w:b/>
                <w:sz w:val="24"/>
                <w:szCs w:val="24"/>
                <w:vertAlign w:val="superscript"/>
                <w:lang w:eastAsia="es-EC"/>
              </w:rPr>
            </w:pPr>
            <w:r>
              <w:rPr>
                <w:rFonts w:eastAsia="Times New Roman" w:cs="Times New Roman"/>
                <w:b/>
                <w:sz w:val="24"/>
                <w:szCs w:val="24"/>
                <w:lang w:eastAsia="es-EC"/>
              </w:rPr>
              <w:t>Color del pétalo</w:t>
            </w:r>
            <w:r w:rsidR="002A273A">
              <w:rPr>
                <w:rFonts w:eastAsia="Times New Roman" w:cs="Times New Roman"/>
                <w:b/>
                <w:sz w:val="24"/>
                <w:szCs w:val="24"/>
                <w:lang w:eastAsia="es-EC"/>
              </w:rPr>
              <w:t xml:space="preserve"> </w:t>
            </w:r>
            <w:r>
              <w:rPr>
                <w:rFonts w:eastAsia="Times New Roman" w:cs="Times New Roman"/>
                <w:b/>
                <w:sz w:val="24"/>
                <w:szCs w:val="24"/>
                <w:lang w:eastAsia="es-EC"/>
              </w:rPr>
              <w:t>estandarte</w:t>
            </w:r>
            <w:r>
              <w:rPr>
                <w:rFonts w:eastAsia="Times New Roman" w:cs="Times New Roman"/>
                <w:b/>
                <w:sz w:val="24"/>
                <w:szCs w:val="24"/>
                <w:vertAlign w:val="superscript"/>
                <w:lang w:eastAsia="es-EC"/>
              </w:rPr>
              <w:t xml:space="preserve"> 1/</w:t>
            </w:r>
          </w:p>
          <w:p w:rsidR="00BF3D4F" w:rsidRDefault="00BF3D4F" w:rsidP="00B65951">
            <w:pPr>
              <w:ind w:left="-108" w:right="-122"/>
              <w:jc w:val="center"/>
              <w:rPr>
                <w:rFonts w:eastAsia="Times New Roman" w:cs="Times New Roman"/>
                <w:b/>
                <w:sz w:val="24"/>
                <w:szCs w:val="24"/>
                <w:lang w:eastAsia="es-EC"/>
              </w:rPr>
            </w:pPr>
            <w:r>
              <w:rPr>
                <w:rFonts w:eastAsia="Times New Roman" w:cs="Times New Roman"/>
                <w:b/>
                <w:sz w:val="24"/>
                <w:szCs w:val="24"/>
                <w:lang w:eastAsia="es-EC"/>
              </w:rPr>
              <w:t>(E: 1-8)</w:t>
            </w:r>
          </w:p>
        </w:tc>
        <w:tc>
          <w:tcPr>
            <w:tcW w:w="5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F3D4F" w:rsidRDefault="00BF3D4F" w:rsidP="00B65951">
            <w:pPr>
              <w:ind w:right="-108"/>
              <w:jc w:val="center"/>
              <w:rPr>
                <w:rFonts w:eastAsia="Times New Roman" w:cs="Times New Roman"/>
                <w:b/>
                <w:sz w:val="24"/>
                <w:szCs w:val="24"/>
                <w:lang w:eastAsia="es-EC"/>
              </w:rPr>
            </w:pPr>
          </w:p>
          <w:p w:rsidR="00BF3D4F" w:rsidRPr="00560C38" w:rsidRDefault="00BF3D4F" w:rsidP="00B65951">
            <w:pPr>
              <w:ind w:left="-107" w:right="-108"/>
              <w:jc w:val="center"/>
              <w:rPr>
                <w:rFonts w:eastAsia="Times New Roman" w:cs="Times New Roman"/>
                <w:b/>
                <w:sz w:val="24"/>
                <w:szCs w:val="24"/>
                <w:lang w:eastAsia="es-EC"/>
              </w:rPr>
            </w:pPr>
            <w:r>
              <w:rPr>
                <w:rFonts w:eastAsia="Times New Roman" w:cs="Times New Roman"/>
                <w:b/>
                <w:sz w:val="24"/>
                <w:szCs w:val="24"/>
                <w:lang w:eastAsia="es-EC"/>
              </w:rPr>
              <w:t xml:space="preserve">Densidad de las plantas </w:t>
            </w:r>
            <w:r>
              <w:rPr>
                <w:rFonts w:cs="Times New Roman"/>
                <w:b/>
                <w:bCs/>
                <w:sz w:val="24"/>
                <w:szCs w:val="24"/>
                <w:vertAlign w:val="superscript"/>
              </w:rPr>
              <w:t>2/</w:t>
            </w:r>
          </w:p>
          <w:p w:rsidR="00BF3D4F" w:rsidRDefault="00BF3D4F" w:rsidP="00B65951">
            <w:pPr>
              <w:ind w:left="-107" w:right="-122"/>
              <w:jc w:val="center"/>
              <w:rPr>
                <w:rFonts w:eastAsia="Times New Roman" w:cs="Times New Roman"/>
                <w:b/>
                <w:sz w:val="24"/>
                <w:szCs w:val="24"/>
                <w:lang w:eastAsia="es-EC"/>
              </w:rPr>
            </w:pPr>
            <w:r>
              <w:rPr>
                <w:rFonts w:eastAsia="Times New Roman" w:cs="Times New Roman"/>
                <w:b/>
                <w:sz w:val="24"/>
                <w:szCs w:val="24"/>
                <w:lang w:eastAsia="es-EC"/>
              </w:rPr>
              <w:t>(E: 1-3)</w:t>
            </w: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F3D4F" w:rsidRDefault="00BF3D4F" w:rsidP="00B65951">
            <w:pPr>
              <w:ind w:left="-63" w:right="-122"/>
              <w:jc w:val="center"/>
              <w:rPr>
                <w:rFonts w:eastAsia="Times New Roman" w:cs="Times New Roman"/>
                <w:b/>
                <w:sz w:val="24"/>
                <w:szCs w:val="24"/>
                <w:lang w:eastAsia="es-EC"/>
              </w:rPr>
            </w:pPr>
          </w:p>
          <w:p w:rsidR="00BF3D4F" w:rsidRDefault="00BF3D4F" w:rsidP="00B65951">
            <w:pPr>
              <w:ind w:left="-63" w:right="-122"/>
              <w:jc w:val="center"/>
              <w:rPr>
                <w:rFonts w:eastAsia="Times New Roman" w:cs="Times New Roman"/>
                <w:b/>
                <w:sz w:val="24"/>
                <w:szCs w:val="24"/>
                <w:lang w:eastAsia="es-EC"/>
              </w:rPr>
            </w:pPr>
            <w:r>
              <w:rPr>
                <w:rFonts w:eastAsia="Times New Roman" w:cs="Times New Roman"/>
                <w:b/>
                <w:sz w:val="24"/>
                <w:szCs w:val="24"/>
                <w:lang w:eastAsia="es-EC"/>
              </w:rPr>
              <w:t>Reticulación</w:t>
            </w:r>
          </w:p>
          <w:p w:rsidR="00BF3D4F" w:rsidRDefault="00BF3D4F" w:rsidP="00B65951">
            <w:pPr>
              <w:ind w:left="-63" w:right="-122"/>
              <w:jc w:val="center"/>
              <w:rPr>
                <w:rFonts w:eastAsia="Times New Roman" w:cs="Times New Roman"/>
                <w:b/>
                <w:sz w:val="24"/>
                <w:szCs w:val="24"/>
                <w:lang w:eastAsia="es-EC"/>
              </w:rPr>
            </w:pPr>
            <w:r>
              <w:rPr>
                <w:rFonts w:eastAsia="Times New Roman" w:cs="Times New Roman"/>
                <w:b/>
                <w:sz w:val="24"/>
                <w:szCs w:val="24"/>
                <w:lang w:eastAsia="es-EC"/>
              </w:rPr>
              <w:t xml:space="preserve">de las vainas </w:t>
            </w:r>
            <w:r>
              <w:rPr>
                <w:rFonts w:eastAsia="Times New Roman" w:cs="Times New Roman"/>
                <w:b/>
                <w:sz w:val="24"/>
                <w:szCs w:val="24"/>
                <w:vertAlign w:val="superscript"/>
                <w:lang w:eastAsia="es-EC"/>
              </w:rPr>
              <w:t>3/</w:t>
            </w:r>
          </w:p>
          <w:p w:rsidR="00BF3D4F" w:rsidRDefault="00BF3D4F" w:rsidP="00B65951">
            <w:pPr>
              <w:ind w:left="-108" w:right="-122"/>
              <w:jc w:val="center"/>
              <w:rPr>
                <w:rFonts w:eastAsia="Times New Roman" w:cs="Times New Roman"/>
                <w:b/>
                <w:sz w:val="24"/>
                <w:szCs w:val="24"/>
                <w:lang w:eastAsia="es-EC"/>
              </w:rPr>
            </w:pPr>
            <w:r>
              <w:rPr>
                <w:rFonts w:eastAsia="Times New Roman" w:cs="Times New Roman"/>
                <w:b/>
                <w:sz w:val="24"/>
                <w:szCs w:val="24"/>
                <w:lang w:eastAsia="es-EC"/>
              </w:rPr>
              <w:t>(E: 1-3)</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F3D4F" w:rsidRDefault="00BF3D4F" w:rsidP="00B65951">
            <w:pPr>
              <w:ind w:left="-103" w:right="-122"/>
              <w:jc w:val="center"/>
              <w:rPr>
                <w:rFonts w:eastAsia="Times New Roman" w:cs="Times New Roman"/>
                <w:b/>
                <w:sz w:val="24"/>
                <w:szCs w:val="24"/>
                <w:lang w:eastAsia="es-EC"/>
              </w:rPr>
            </w:pPr>
          </w:p>
          <w:p w:rsidR="00BF3D4F" w:rsidRDefault="00BF3D4F" w:rsidP="00B65951">
            <w:pPr>
              <w:ind w:left="-111" w:right="-124"/>
              <w:jc w:val="center"/>
              <w:rPr>
                <w:rFonts w:eastAsia="Times New Roman" w:cs="Times New Roman"/>
                <w:b/>
                <w:sz w:val="24"/>
                <w:szCs w:val="24"/>
                <w:lang w:eastAsia="es-EC"/>
              </w:rPr>
            </w:pPr>
            <w:r>
              <w:rPr>
                <w:rFonts w:eastAsia="Times New Roman" w:cs="Times New Roman"/>
                <w:b/>
                <w:sz w:val="24"/>
                <w:szCs w:val="24"/>
                <w:lang w:eastAsia="es-EC"/>
              </w:rPr>
              <w:t>Estrangulamiento</w:t>
            </w:r>
          </w:p>
          <w:p w:rsidR="00BF3D4F" w:rsidRDefault="00BF3D4F" w:rsidP="00B65951">
            <w:pPr>
              <w:ind w:left="-111" w:right="-124"/>
              <w:jc w:val="center"/>
              <w:rPr>
                <w:rFonts w:eastAsia="Times New Roman" w:cs="Times New Roman"/>
                <w:b/>
                <w:sz w:val="24"/>
                <w:szCs w:val="24"/>
                <w:vertAlign w:val="superscript"/>
                <w:lang w:eastAsia="es-EC"/>
              </w:rPr>
            </w:pPr>
            <w:r>
              <w:rPr>
                <w:rFonts w:eastAsia="Times New Roman" w:cs="Times New Roman"/>
                <w:b/>
                <w:sz w:val="24"/>
                <w:szCs w:val="24"/>
                <w:lang w:eastAsia="es-EC"/>
              </w:rPr>
              <w:t>de las vainas</w:t>
            </w:r>
            <w:r>
              <w:rPr>
                <w:rFonts w:eastAsia="Times New Roman" w:cs="Times New Roman"/>
                <w:b/>
                <w:sz w:val="24"/>
                <w:szCs w:val="24"/>
                <w:vertAlign w:val="superscript"/>
                <w:lang w:eastAsia="es-EC"/>
              </w:rPr>
              <w:t xml:space="preserve"> 4/</w:t>
            </w:r>
          </w:p>
          <w:p w:rsidR="00BF3D4F" w:rsidRDefault="00BF3D4F" w:rsidP="00B65951">
            <w:pPr>
              <w:tabs>
                <w:tab w:val="left" w:pos="237"/>
              </w:tabs>
              <w:ind w:left="-111" w:right="-124"/>
              <w:jc w:val="center"/>
              <w:rPr>
                <w:rFonts w:eastAsia="Times New Roman" w:cs="Times New Roman"/>
                <w:b/>
                <w:sz w:val="24"/>
                <w:szCs w:val="24"/>
                <w:lang w:eastAsia="es-EC"/>
              </w:rPr>
            </w:pPr>
            <w:r>
              <w:rPr>
                <w:rFonts w:eastAsia="Times New Roman" w:cs="Times New Roman"/>
                <w:b/>
                <w:sz w:val="24"/>
                <w:szCs w:val="24"/>
                <w:lang w:eastAsia="es-EC"/>
              </w:rPr>
              <w:t>(E: 1-5)</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F3D4F" w:rsidRDefault="00BF3D4F" w:rsidP="00B65951">
            <w:pPr>
              <w:ind w:left="-72" w:right="-122"/>
              <w:jc w:val="center"/>
              <w:rPr>
                <w:rFonts w:eastAsia="Times New Roman" w:cs="Times New Roman"/>
                <w:b/>
                <w:sz w:val="24"/>
                <w:szCs w:val="24"/>
                <w:lang w:eastAsia="es-EC"/>
              </w:rPr>
            </w:pPr>
          </w:p>
          <w:p w:rsidR="00A70B8A" w:rsidRDefault="00445E07" w:rsidP="00B65951">
            <w:pPr>
              <w:ind w:left="-177" w:right="-251"/>
              <w:jc w:val="center"/>
              <w:rPr>
                <w:rFonts w:eastAsia="Times New Roman" w:cs="Times New Roman"/>
                <w:b/>
                <w:sz w:val="24"/>
                <w:szCs w:val="24"/>
                <w:lang w:eastAsia="es-EC"/>
              </w:rPr>
            </w:pPr>
            <w:r>
              <w:rPr>
                <w:rFonts w:eastAsia="Times New Roman" w:cs="Times New Roman"/>
                <w:b/>
                <w:sz w:val="24"/>
                <w:szCs w:val="24"/>
                <w:lang w:eastAsia="es-EC"/>
              </w:rPr>
              <w:t>Color</w:t>
            </w:r>
            <w:r w:rsidR="002A273A">
              <w:rPr>
                <w:rFonts w:eastAsia="Times New Roman" w:cs="Times New Roman"/>
                <w:b/>
                <w:sz w:val="24"/>
                <w:szCs w:val="24"/>
                <w:lang w:eastAsia="es-EC"/>
              </w:rPr>
              <w:t xml:space="preserve"> </w:t>
            </w:r>
            <w:r w:rsidR="00BF3D4F">
              <w:rPr>
                <w:rFonts w:eastAsia="Times New Roman" w:cs="Times New Roman"/>
                <w:b/>
                <w:sz w:val="24"/>
                <w:szCs w:val="24"/>
                <w:lang w:eastAsia="es-EC"/>
              </w:rPr>
              <w:t xml:space="preserve">testa </w:t>
            </w:r>
          </w:p>
          <w:p w:rsidR="00BF3D4F" w:rsidRDefault="00BF3D4F" w:rsidP="00B65951">
            <w:pPr>
              <w:ind w:left="-177" w:right="-251"/>
              <w:jc w:val="center"/>
              <w:rPr>
                <w:rFonts w:eastAsia="Times New Roman" w:cs="Times New Roman"/>
                <w:b/>
                <w:sz w:val="24"/>
                <w:szCs w:val="24"/>
                <w:vertAlign w:val="superscript"/>
                <w:lang w:eastAsia="es-EC"/>
              </w:rPr>
            </w:pPr>
            <w:r>
              <w:rPr>
                <w:rFonts w:eastAsia="Times New Roman" w:cs="Times New Roman"/>
                <w:b/>
                <w:sz w:val="24"/>
                <w:szCs w:val="24"/>
                <w:lang w:eastAsia="es-EC"/>
              </w:rPr>
              <w:t xml:space="preserve">del grano </w:t>
            </w:r>
            <w:r>
              <w:rPr>
                <w:rFonts w:eastAsia="Times New Roman" w:cs="Times New Roman"/>
                <w:b/>
                <w:sz w:val="24"/>
                <w:szCs w:val="24"/>
                <w:vertAlign w:val="superscript"/>
                <w:lang w:eastAsia="es-EC"/>
              </w:rPr>
              <w:t>5/</w:t>
            </w:r>
          </w:p>
          <w:p w:rsidR="00BF3D4F" w:rsidRDefault="00BF3D4F" w:rsidP="00B65951">
            <w:pPr>
              <w:ind w:left="-91" w:right="-251"/>
              <w:jc w:val="center"/>
              <w:rPr>
                <w:rFonts w:eastAsia="Times New Roman" w:cs="Times New Roman"/>
                <w:b/>
                <w:sz w:val="24"/>
                <w:szCs w:val="24"/>
                <w:lang w:eastAsia="es-EC"/>
              </w:rPr>
            </w:pPr>
            <w:r>
              <w:rPr>
                <w:rFonts w:eastAsia="Times New Roman" w:cs="Times New Roman"/>
                <w:b/>
                <w:sz w:val="24"/>
                <w:szCs w:val="24"/>
                <w:lang w:eastAsia="es-EC"/>
              </w:rPr>
              <w:t>(E: 1-4)</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45E07" w:rsidRDefault="00445E07" w:rsidP="00B65951">
            <w:pPr>
              <w:ind w:left="-177" w:right="-122"/>
              <w:jc w:val="center"/>
              <w:rPr>
                <w:rFonts w:eastAsia="Times New Roman" w:cs="Times New Roman"/>
                <w:b/>
                <w:sz w:val="24"/>
                <w:szCs w:val="24"/>
                <w:lang w:eastAsia="es-EC"/>
              </w:rPr>
            </w:pPr>
          </w:p>
          <w:p w:rsidR="002A273A" w:rsidRDefault="002A273A" w:rsidP="00B65951">
            <w:pPr>
              <w:ind w:left="-177" w:right="-122"/>
              <w:jc w:val="center"/>
              <w:rPr>
                <w:rFonts w:eastAsia="Times New Roman" w:cs="Times New Roman"/>
                <w:b/>
                <w:sz w:val="24"/>
                <w:szCs w:val="24"/>
                <w:lang w:eastAsia="es-EC"/>
              </w:rPr>
            </w:pPr>
          </w:p>
          <w:p w:rsidR="002A273A" w:rsidRPr="002A273A" w:rsidRDefault="00BF3D4F" w:rsidP="00B65951">
            <w:pPr>
              <w:ind w:left="-177" w:right="-218"/>
              <w:jc w:val="center"/>
              <w:rPr>
                <w:rFonts w:eastAsia="Times New Roman" w:cs="Times New Roman"/>
                <w:b/>
                <w:sz w:val="24"/>
                <w:szCs w:val="24"/>
                <w:vertAlign w:val="superscript"/>
                <w:lang w:eastAsia="es-EC"/>
              </w:rPr>
            </w:pPr>
            <w:r>
              <w:rPr>
                <w:rFonts w:eastAsia="Times New Roman" w:cs="Times New Roman"/>
                <w:b/>
                <w:sz w:val="24"/>
                <w:szCs w:val="24"/>
                <w:lang w:eastAsia="es-EC"/>
              </w:rPr>
              <w:t xml:space="preserve">Cercosporiosis </w:t>
            </w:r>
            <w:r w:rsidR="00445E07" w:rsidRPr="00445E07">
              <w:rPr>
                <w:rFonts w:eastAsia="Times New Roman" w:cs="Times New Roman"/>
                <w:b/>
                <w:sz w:val="24"/>
                <w:szCs w:val="24"/>
                <w:vertAlign w:val="superscript"/>
                <w:lang w:eastAsia="es-EC"/>
              </w:rPr>
              <w:t>6</w:t>
            </w:r>
            <w:r w:rsidR="002A273A">
              <w:rPr>
                <w:rFonts w:eastAsia="Times New Roman" w:cs="Times New Roman"/>
                <w:b/>
                <w:sz w:val="24"/>
                <w:szCs w:val="24"/>
                <w:vertAlign w:val="superscript"/>
                <w:lang w:eastAsia="es-EC"/>
              </w:rPr>
              <w:t>/</w:t>
            </w:r>
          </w:p>
          <w:p w:rsidR="00BF3D4F" w:rsidRDefault="00BF3D4F" w:rsidP="00B65951">
            <w:pPr>
              <w:ind w:right="-122"/>
              <w:jc w:val="center"/>
              <w:rPr>
                <w:rFonts w:eastAsia="Times New Roman" w:cs="Times New Roman"/>
                <w:b/>
                <w:sz w:val="24"/>
                <w:szCs w:val="24"/>
                <w:lang w:eastAsia="es-EC"/>
              </w:rPr>
            </w:pPr>
            <w:r>
              <w:rPr>
                <w:rFonts w:eastAsia="Times New Roman" w:cs="Times New Roman"/>
                <w:b/>
                <w:sz w:val="24"/>
                <w:szCs w:val="24"/>
                <w:lang w:eastAsia="es-EC"/>
              </w:rPr>
              <w:t>(E: 1-</w:t>
            </w:r>
            <w:r w:rsidR="00445E07">
              <w:rPr>
                <w:rFonts w:eastAsia="Times New Roman" w:cs="Times New Roman"/>
                <w:b/>
                <w:sz w:val="24"/>
                <w:szCs w:val="24"/>
                <w:lang w:eastAsia="es-EC"/>
              </w:rPr>
              <w:t>5</w:t>
            </w:r>
            <w:r>
              <w:rPr>
                <w:rFonts w:eastAsia="Times New Roman" w:cs="Times New Roman"/>
                <w:b/>
                <w:sz w:val="24"/>
                <w:szCs w:val="24"/>
                <w:lang w:eastAsia="es-EC"/>
              </w:rPr>
              <w:t>)</w:t>
            </w:r>
          </w:p>
        </w:tc>
      </w:tr>
      <w:tr w:rsidR="00445E07" w:rsidTr="00A70B8A">
        <w:trPr>
          <w:trHeight w:val="510"/>
          <w:jc w:val="center"/>
        </w:trPr>
        <w:tc>
          <w:tcPr>
            <w:tcW w:w="60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pStyle w:val="Sinespaciado"/>
              <w:ind w:left="-184"/>
              <w:jc w:val="center"/>
              <w:rPr>
                <w:rFonts w:eastAsia="Times New Roman" w:cs="Times New Roman"/>
                <w:sz w:val="24"/>
                <w:szCs w:val="24"/>
                <w:lang w:eastAsia="es-EC"/>
              </w:rPr>
            </w:pPr>
            <w:r>
              <w:rPr>
                <w:rFonts w:eastAsia="Times New Roman" w:cs="Times New Roman"/>
                <w:sz w:val="24"/>
                <w:szCs w:val="24"/>
                <w:lang w:eastAsia="es-EC"/>
              </w:rPr>
              <w:t>T1</w:t>
            </w:r>
          </w:p>
        </w:tc>
        <w:tc>
          <w:tcPr>
            <w:tcW w:w="80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Pr="00560C38" w:rsidRDefault="00BF3D4F" w:rsidP="00004708">
            <w:pPr>
              <w:ind w:left="-63"/>
              <w:rPr>
                <w:rFonts w:cs="Times New Roman"/>
                <w:sz w:val="24"/>
                <w:szCs w:val="24"/>
                <w:lang w:val="es-ES_tradnl"/>
              </w:rPr>
            </w:pPr>
            <w:r>
              <w:rPr>
                <w:rFonts w:cs="Times New Roman"/>
                <w:sz w:val="24"/>
                <w:szCs w:val="24"/>
                <w:lang w:val="es-ES_tradnl"/>
              </w:rPr>
              <w:t>Caramelo mejorado</w:t>
            </w:r>
          </w:p>
        </w:tc>
        <w:tc>
          <w:tcPr>
            <w:tcW w:w="5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5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jc w:val="center"/>
              <w:rPr>
                <w:rFonts w:eastAsia="Times New Roman" w:cs="Times New Roman"/>
                <w:sz w:val="24"/>
                <w:szCs w:val="24"/>
                <w:lang w:eastAsia="es-EC"/>
              </w:rPr>
            </w:pPr>
            <w:r>
              <w:rPr>
                <w:rFonts w:eastAsia="Times New Roman" w:cs="Times New Roman"/>
                <w:sz w:val="24"/>
                <w:szCs w:val="24"/>
                <w:lang w:eastAsia="es-EC"/>
              </w:rPr>
              <w:t>2</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1F538E"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5C2263"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r>
      <w:tr w:rsidR="00445E07" w:rsidTr="00A70B8A">
        <w:trPr>
          <w:trHeight w:val="510"/>
          <w:jc w:val="center"/>
        </w:trPr>
        <w:tc>
          <w:tcPr>
            <w:tcW w:w="60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166"/>
              <w:jc w:val="center"/>
              <w:rPr>
                <w:rFonts w:eastAsia="Times New Roman" w:cs="Times New Roman"/>
                <w:sz w:val="24"/>
                <w:szCs w:val="24"/>
                <w:lang w:eastAsia="es-EC"/>
              </w:rPr>
            </w:pPr>
            <w:r>
              <w:rPr>
                <w:rFonts w:eastAsia="Times New Roman" w:cs="Times New Roman"/>
                <w:sz w:val="24"/>
                <w:szCs w:val="24"/>
                <w:lang w:eastAsia="es-EC"/>
              </w:rPr>
              <w:t>T2</w:t>
            </w:r>
          </w:p>
        </w:tc>
        <w:tc>
          <w:tcPr>
            <w:tcW w:w="80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Pr="00560C38" w:rsidRDefault="00BF3D4F" w:rsidP="00004708">
            <w:pPr>
              <w:ind w:left="-63"/>
              <w:rPr>
                <w:rFonts w:cs="Times New Roman"/>
                <w:sz w:val="24"/>
                <w:szCs w:val="24"/>
                <w:lang w:val="es-ES_tradnl"/>
              </w:rPr>
            </w:pPr>
            <w:r>
              <w:rPr>
                <w:rFonts w:cs="Times New Roman"/>
                <w:sz w:val="24"/>
                <w:szCs w:val="24"/>
                <w:lang w:val="es-ES_tradnl"/>
              </w:rPr>
              <w:t>Caramelo</w:t>
            </w:r>
          </w:p>
        </w:tc>
        <w:tc>
          <w:tcPr>
            <w:tcW w:w="5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5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jc w:val="center"/>
              <w:rPr>
                <w:rFonts w:eastAsia="Times New Roman" w:cs="Times New Roman"/>
                <w:sz w:val="24"/>
                <w:szCs w:val="24"/>
                <w:lang w:eastAsia="es-EC"/>
              </w:rPr>
            </w:pPr>
            <w:r>
              <w:rPr>
                <w:rFonts w:eastAsia="Times New Roman" w:cs="Times New Roman"/>
                <w:sz w:val="24"/>
                <w:szCs w:val="24"/>
                <w:lang w:eastAsia="es-EC"/>
              </w:rPr>
              <w:t>2</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1F538E"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r>
      <w:tr w:rsidR="00445E07" w:rsidTr="00A70B8A">
        <w:trPr>
          <w:trHeight w:val="510"/>
          <w:jc w:val="center"/>
        </w:trPr>
        <w:tc>
          <w:tcPr>
            <w:tcW w:w="60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166"/>
              <w:jc w:val="center"/>
              <w:rPr>
                <w:rFonts w:eastAsia="Times New Roman" w:cs="Times New Roman"/>
                <w:sz w:val="24"/>
                <w:szCs w:val="24"/>
                <w:lang w:eastAsia="es-EC"/>
              </w:rPr>
            </w:pPr>
            <w:r>
              <w:rPr>
                <w:rFonts w:eastAsia="Times New Roman" w:cs="Times New Roman"/>
                <w:sz w:val="24"/>
                <w:szCs w:val="24"/>
                <w:lang w:eastAsia="es-EC"/>
              </w:rPr>
              <w:t>T3</w:t>
            </w:r>
          </w:p>
        </w:tc>
        <w:tc>
          <w:tcPr>
            <w:tcW w:w="80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63"/>
              <w:rPr>
                <w:rFonts w:eastAsia="Times New Roman" w:cs="Times New Roman"/>
                <w:bCs/>
                <w:sz w:val="24"/>
                <w:szCs w:val="24"/>
                <w:lang w:eastAsia="es-EC"/>
              </w:rPr>
            </w:pPr>
            <w:r w:rsidRPr="00560C38">
              <w:rPr>
                <w:rFonts w:eastAsia="Times New Roman" w:cs="Times New Roman"/>
                <w:bCs/>
                <w:sz w:val="24"/>
                <w:szCs w:val="24"/>
                <w:lang w:eastAsia="es-EC"/>
              </w:rPr>
              <w:t>Caramelo local</w:t>
            </w:r>
          </w:p>
        </w:tc>
        <w:tc>
          <w:tcPr>
            <w:tcW w:w="5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5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jc w:val="center"/>
              <w:rPr>
                <w:rFonts w:eastAsia="Times New Roman" w:cs="Times New Roman"/>
                <w:sz w:val="24"/>
                <w:szCs w:val="24"/>
                <w:lang w:eastAsia="es-EC"/>
              </w:rPr>
            </w:pPr>
            <w:r>
              <w:rPr>
                <w:rFonts w:eastAsia="Times New Roman" w:cs="Times New Roman"/>
                <w:sz w:val="24"/>
                <w:szCs w:val="24"/>
                <w:lang w:eastAsia="es-EC"/>
              </w:rPr>
              <w:t>3</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1F538E"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r>
      <w:tr w:rsidR="00445E07" w:rsidTr="00A70B8A">
        <w:trPr>
          <w:trHeight w:val="510"/>
          <w:jc w:val="center"/>
        </w:trPr>
        <w:tc>
          <w:tcPr>
            <w:tcW w:w="60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166"/>
              <w:jc w:val="center"/>
              <w:rPr>
                <w:rFonts w:eastAsia="Times New Roman" w:cs="Times New Roman"/>
                <w:sz w:val="24"/>
                <w:szCs w:val="24"/>
                <w:lang w:eastAsia="es-EC"/>
              </w:rPr>
            </w:pPr>
            <w:r>
              <w:rPr>
                <w:rFonts w:eastAsia="Times New Roman" w:cs="Times New Roman"/>
                <w:sz w:val="24"/>
                <w:szCs w:val="24"/>
                <w:lang w:eastAsia="es-EC"/>
              </w:rPr>
              <w:t>T4</w:t>
            </w:r>
          </w:p>
        </w:tc>
        <w:tc>
          <w:tcPr>
            <w:tcW w:w="80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63"/>
              <w:rPr>
                <w:rFonts w:eastAsia="Times New Roman" w:cs="Times New Roman"/>
                <w:bCs/>
                <w:sz w:val="24"/>
                <w:szCs w:val="24"/>
                <w:lang w:eastAsia="es-EC"/>
              </w:rPr>
            </w:pPr>
            <w:r w:rsidRPr="00560C38">
              <w:rPr>
                <w:rFonts w:eastAsia="Times New Roman" w:cs="Times New Roman"/>
                <w:bCs/>
                <w:sz w:val="24"/>
                <w:szCs w:val="24"/>
                <w:lang w:eastAsia="es-EC"/>
              </w:rPr>
              <w:t>Sangre de cristo</w:t>
            </w:r>
          </w:p>
        </w:tc>
        <w:tc>
          <w:tcPr>
            <w:tcW w:w="5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pStyle w:val="Sinespaciado"/>
              <w:ind w:left="-108" w:right="-81"/>
              <w:jc w:val="center"/>
              <w:rPr>
                <w:rFonts w:cs="Times New Roman"/>
                <w:sz w:val="24"/>
                <w:szCs w:val="24"/>
              </w:rPr>
            </w:pPr>
            <w:r>
              <w:rPr>
                <w:rFonts w:cs="Times New Roman"/>
                <w:sz w:val="24"/>
                <w:szCs w:val="24"/>
              </w:rPr>
              <w:t>4</w:t>
            </w:r>
          </w:p>
        </w:tc>
        <w:tc>
          <w:tcPr>
            <w:tcW w:w="5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08" w:right="-81"/>
              <w:jc w:val="center"/>
              <w:rPr>
                <w:rFonts w:cs="Times New Roman"/>
                <w:sz w:val="24"/>
                <w:szCs w:val="24"/>
              </w:rPr>
            </w:pPr>
            <w:r>
              <w:rPr>
                <w:rFonts w:cs="Times New Roman"/>
                <w:sz w:val="24"/>
                <w:szCs w:val="24"/>
              </w:rPr>
              <w:t>3</w:t>
            </w: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pStyle w:val="Sinespaciado"/>
              <w:ind w:left="-108" w:right="-81"/>
              <w:jc w:val="center"/>
              <w:rPr>
                <w:rFonts w:cs="Times New Roman"/>
                <w:sz w:val="24"/>
                <w:szCs w:val="24"/>
              </w:rPr>
            </w:pPr>
            <w:r>
              <w:rPr>
                <w:rFonts w:cs="Times New Roman"/>
                <w:sz w:val="24"/>
                <w:szCs w:val="24"/>
              </w:rPr>
              <w:t>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jc w:val="center"/>
              <w:rPr>
                <w:rFonts w:eastAsia="Times New Roman" w:cs="Times New Roman"/>
                <w:sz w:val="24"/>
                <w:szCs w:val="24"/>
                <w:lang w:eastAsia="es-EC"/>
              </w:rPr>
            </w:pPr>
            <w:r>
              <w:rPr>
                <w:rFonts w:eastAsia="Times New Roman" w:cs="Times New Roman"/>
                <w:sz w:val="24"/>
                <w:szCs w:val="24"/>
                <w:lang w:eastAsia="es-EC"/>
              </w:rPr>
              <w:t>2</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1F538E"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r>
      <w:tr w:rsidR="00445E07" w:rsidTr="00A70B8A">
        <w:trPr>
          <w:trHeight w:val="510"/>
          <w:jc w:val="center"/>
        </w:trPr>
        <w:tc>
          <w:tcPr>
            <w:tcW w:w="60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166"/>
              <w:jc w:val="center"/>
              <w:rPr>
                <w:rFonts w:eastAsia="Times New Roman" w:cs="Times New Roman"/>
                <w:sz w:val="24"/>
                <w:szCs w:val="24"/>
                <w:lang w:eastAsia="es-EC"/>
              </w:rPr>
            </w:pPr>
            <w:r>
              <w:rPr>
                <w:rFonts w:eastAsia="Times New Roman" w:cs="Times New Roman"/>
                <w:sz w:val="24"/>
                <w:szCs w:val="24"/>
                <w:lang w:eastAsia="es-EC"/>
              </w:rPr>
              <w:t>T5</w:t>
            </w:r>
          </w:p>
        </w:tc>
        <w:tc>
          <w:tcPr>
            <w:tcW w:w="80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63"/>
              <w:rPr>
                <w:rFonts w:eastAsia="Times New Roman" w:cs="Times New Roman"/>
                <w:bCs/>
                <w:sz w:val="24"/>
                <w:szCs w:val="24"/>
                <w:lang w:eastAsia="es-EC"/>
              </w:rPr>
            </w:pPr>
            <w:r w:rsidRPr="00560C38">
              <w:rPr>
                <w:rFonts w:eastAsia="Times New Roman" w:cs="Times New Roman"/>
                <w:bCs/>
                <w:sz w:val="24"/>
                <w:szCs w:val="24"/>
                <w:lang w:eastAsia="es-EC"/>
              </w:rPr>
              <w:t>RCM 91</w:t>
            </w:r>
          </w:p>
        </w:tc>
        <w:tc>
          <w:tcPr>
            <w:tcW w:w="5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5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jc w:val="center"/>
              <w:rPr>
                <w:rFonts w:eastAsia="Times New Roman" w:cs="Times New Roman"/>
                <w:sz w:val="24"/>
                <w:szCs w:val="24"/>
                <w:lang w:eastAsia="es-EC"/>
              </w:rPr>
            </w:pPr>
            <w:r>
              <w:rPr>
                <w:rFonts w:eastAsia="Times New Roman" w:cs="Times New Roman"/>
                <w:sz w:val="24"/>
                <w:szCs w:val="24"/>
                <w:lang w:eastAsia="es-EC"/>
              </w:rPr>
              <w:t>2</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1F538E"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r>
      <w:tr w:rsidR="00445E07" w:rsidTr="00A70B8A">
        <w:trPr>
          <w:trHeight w:val="510"/>
          <w:jc w:val="center"/>
        </w:trPr>
        <w:tc>
          <w:tcPr>
            <w:tcW w:w="60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166"/>
              <w:jc w:val="center"/>
              <w:rPr>
                <w:rFonts w:eastAsia="Times New Roman" w:cs="Times New Roman"/>
                <w:sz w:val="24"/>
                <w:szCs w:val="24"/>
                <w:lang w:eastAsia="es-EC"/>
              </w:rPr>
            </w:pPr>
            <w:r>
              <w:rPr>
                <w:rFonts w:eastAsia="Times New Roman" w:cs="Times New Roman"/>
                <w:sz w:val="24"/>
                <w:szCs w:val="24"/>
                <w:lang w:eastAsia="es-EC"/>
              </w:rPr>
              <w:t>T6</w:t>
            </w:r>
          </w:p>
        </w:tc>
        <w:tc>
          <w:tcPr>
            <w:tcW w:w="80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63"/>
              <w:rPr>
                <w:rFonts w:eastAsia="Times New Roman" w:cs="Times New Roman"/>
                <w:bCs/>
                <w:sz w:val="24"/>
                <w:szCs w:val="24"/>
                <w:lang w:eastAsia="es-EC"/>
              </w:rPr>
            </w:pPr>
            <w:r w:rsidRPr="00560C38">
              <w:rPr>
                <w:rFonts w:eastAsia="Times New Roman" w:cs="Times New Roman"/>
                <w:bCs/>
                <w:sz w:val="24"/>
                <w:szCs w:val="24"/>
                <w:lang w:eastAsia="es-EC"/>
              </w:rPr>
              <w:t>Caramelo pepón</w:t>
            </w:r>
          </w:p>
        </w:tc>
        <w:tc>
          <w:tcPr>
            <w:tcW w:w="5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5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jc w:val="center"/>
              <w:rPr>
                <w:rFonts w:eastAsia="Times New Roman" w:cs="Times New Roman"/>
                <w:sz w:val="24"/>
                <w:szCs w:val="24"/>
                <w:lang w:eastAsia="es-EC"/>
              </w:rPr>
            </w:pPr>
            <w:r>
              <w:rPr>
                <w:rFonts w:eastAsia="Times New Roman" w:cs="Times New Roman"/>
                <w:sz w:val="24"/>
                <w:szCs w:val="24"/>
                <w:lang w:eastAsia="es-EC"/>
              </w:rPr>
              <w:t>2</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1F538E"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r>
      <w:tr w:rsidR="00445E07" w:rsidTr="00A70B8A">
        <w:trPr>
          <w:trHeight w:val="510"/>
          <w:jc w:val="center"/>
        </w:trPr>
        <w:tc>
          <w:tcPr>
            <w:tcW w:w="60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166"/>
              <w:jc w:val="center"/>
              <w:rPr>
                <w:rFonts w:eastAsia="Times New Roman" w:cs="Times New Roman"/>
                <w:sz w:val="24"/>
                <w:szCs w:val="24"/>
                <w:lang w:eastAsia="es-EC"/>
              </w:rPr>
            </w:pPr>
            <w:r>
              <w:rPr>
                <w:rFonts w:eastAsia="Times New Roman" w:cs="Times New Roman"/>
                <w:sz w:val="24"/>
                <w:szCs w:val="24"/>
                <w:lang w:eastAsia="es-EC"/>
              </w:rPr>
              <w:lastRenderedPageBreak/>
              <w:t>T7</w:t>
            </w:r>
          </w:p>
        </w:tc>
        <w:tc>
          <w:tcPr>
            <w:tcW w:w="80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63"/>
              <w:rPr>
                <w:rFonts w:eastAsia="Times New Roman" w:cs="Times New Roman"/>
                <w:bCs/>
                <w:sz w:val="24"/>
                <w:szCs w:val="24"/>
                <w:lang w:eastAsia="es-EC"/>
              </w:rPr>
            </w:pPr>
            <w:r w:rsidRPr="00560C38">
              <w:rPr>
                <w:rFonts w:eastAsia="Times New Roman" w:cs="Times New Roman"/>
                <w:bCs/>
                <w:sz w:val="24"/>
                <w:szCs w:val="24"/>
                <w:lang w:eastAsia="es-EC"/>
              </w:rPr>
              <w:t>Caramelo rojo</w:t>
            </w:r>
          </w:p>
        </w:tc>
        <w:tc>
          <w:tcPr>
            <w:tcW w:w="5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5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jc w:val="center"/>
              <w:rPr>
                <w:rFonts w:eastAsia="Times New Roman" w:cs="Times New Roman"/>
                <w:sz w:val="24"/>
                <w:szCs w:val="24"/>
                <w:lang w:eastAsia="es-EC"/>
              </w:rPr>
            </w:pPr>
            <w:r>
              <w:rPr>
                <w:rFonts w:eastAsia="Times New Roman" w:cs="Times New Roman"/>
                <w:sz w:val="24"/>
                <w:szCs w:val="24"/>
                <w:lang w:eastAsia="es-EC"/>
              </w:rPr>
              <w:t>2</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1F538E"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r>
      <w:tr w:rsidR="00445E07" w:rsidTr="00A70B8A">
        <w:trPr>
          <w:trHeight w:val="510"/>
          <w:jc w:val="center"/>
        </w:trPr>
        <w:tc>
          <w:tcPr>
            <w:tcW w:w="60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166"/>
              <w:jc w:val="center"/>
              <w:rPr>
                <w:rFonts w:eastAsia="Times New Roman" w:cs="Times New Roman"/>
                <w:sz w:val="24"/>
                <w:szCs w:val="24"/>
                <w:lang w:eastAsia="es-EC"/>
              </w:rPr>
            </w:pPr>
            <w:r>
              <w:rPr>
                <w:rFonts w:eastAsia="Times New Roman" w:cs="Times New Roman"/>
                <w:sz w:val="24"/>
                <w:szCs w:val="24"/>
                <w:lang w:eastAsia="es-EC"/>
              </w:rPr>
              <w:t>T8</w:t>
            </w:r>
          </w:p>
        </w:tc>
        <w:tc>
          <w:tcPr>
            <w:tcW w:w="80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63"/>
              <w:rPr>
                <w:rFonts w:eastAsia="Times New Roman" w:cs="Times New Roman"/>
                <w:bCs/>
                <w:sz w:val="24"/>
                <w:szCs w:val="24"/>
                <w:lang w:eastAsia="es-EC"/>
              </w:rPr>
            </w:pPr>
            <w:r w:rsidRPr="00560C38">
              <w:rPr>
                <w:rFonts w:eastAsia="Times New Roman" w:cs="Times New Roman"/>
                <w:bCs/>
                <w:sz w:val="24"/>
                <w:szCs w:val="24"/>
                <w:lang w:eastAsia="es-EC"/>
              </w:rPr>
              <w:t>Caramelo negro</w:t>
            </w:r>
          </w:p>
        </w:tc>
        <w:tc>
          <w:tcPr>
            <w:tcW w:w="5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5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jc w:val="center"/>
              <w:rPr>
                <w:rFonts w:eastAsia="Times New Roman" w:cs="Times New Roman"/>
                <w:sz w:val="24"/>
                <w:szCs w:val="24"/>
                <w:lang w:eastAsia="es-EC"/>
              </w:rPr>
            </w:pPr>
            <w:r>
              <w:rPr>
                <w:rFonts w:eastAsia="Times New Roman" w:cs="Times New Roman"/>
                <w:sz w:val="24"/>
                <w:szCs w:val="24"/>
                <w:lang w:eastAsia="es-EC"/>
              </w:rPr>
              <w:t>2</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1F538E"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r>
      <w:tr w:rsidR="00445E07" w:rsidTr="00A70B8A">
        <w:trPr>
          <w:trHeight w:val="510"/>
          <w:jc w:val="center"/>
        </w:trPr>
        <w:tc>
          <w:tcPr>
            <w:tcW w:w="60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166"/>
              <w:jc w:val="center"/>
              <w:rPr>
                <w:rFonts w:eastAsia="Times New Roman" w:cs="Times New Roman"/>
                <w:sz w:val="24"/>
                <w:szCs w:val="24"/>
                <w:lang w:eastAsia="es-EC"/>
              </w:rPr>
            </w:pPr>
            <w:r>
              <w:rPr>
                <w:rFonts w:eastAsia="Times New Roman" w:cs="Times New Roman"/>
                <w:sz w:val="24"/>
                <w:szCs w:val="24"/>
                <w:lang w:eastAsia="es-EC"/>
              </w:rPr>
              <w:t>T9</w:t>
            </w:r>
          </w:p>
        </w:tc>
        <w:tc>
          <w:tcPr>
            <w:tcW w:w="80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63"/>
              <w:rPr>
                <w:rFonts w:eastAsia="Times New Roman" w:cs="Times New Roman"/>
                <w:bCs/>
                <w:sz w:val="24"/>
                <w:szCs w:val="24"/>
                <w:lang w:eastAsia="es-EC"/>
              </w:rPr>
            </w:pPr>
            <w:r w:rsidRPr="00560C38">
              <w:rPr>
                <w:rFonts w:eastAsia="Times New Roman" w:cs="Times New Roman"/>
                <w:bCs/>
                <w:sz w:val="24"/>
                <w:szCs w:val="24"/>
                <w:lang w:eastAsia="es-EC"/>
              </w:rPr>
              <w:t>Caramelo</w:t>
            </w:r>
            <w:r>
              <w:rPr>
                <w:rFonts w:eastAsia="Times New Roman" w:cs="Times New Roman"/>
                <w:bCs/>
                <w:sz w:val="24"/>
                <w:szCs w:val="24"/>
                <w:lang w:eastAsia="es-EC"/>
              </w:rPr>
              <w:t xml:space="preserve"> overo</w:t>
            </w:r>
          </w:p>
        </w:tc>
        <w:tc>
          <w:tcPr>
            <w:tcW w:w="5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5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jc w:val="center"/>
              <w:rPr>
                <w:rFonts w:eastAsia="Times New Roman" w:cs="Times New Roman"/>
                <w:sz w:val="24"/>
                <w:szCs w:val="24"/>
                <w:lang w:eastAsia="es-EC"/>
              </w:rPr>
            </w:pPr>
            <w:r>
              <w:rPr>
                <w:rFonts w:eastAsia="Times New Roman" w:cs="Times New Roman"/>
                <w:sz w:val="24"/>
                <w:szCs w:val="24"/>
                <w:lang w:eastAsia="es-EC"/>
              </w:rPr>
              <w:t>2</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1F538E"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r>
      <w:tr w:rsidR="00445E07" w:rsidTr="00A70B8A">
        <w:trPr>
          <w:trHeight w:val="510"/>
          <w:jc w:val="center"/>
        </w:trPr>
        <w:tc>
          <w:tcPr>
            <w:tcW w:w="60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166"/>
              <w:jc w:val="center"/>
              <w:rPr>
                <w:rFonts w:eastAsia="Times New Roman" w:cs="Times New Roman"/>
                <w:sz w:val="24"/>
                <w:szCs w:val="24"/>
                <w:lang w:eastAsia="es-EC"/>
              </w:rPr>
            </w:pPr>
            <w:r>
              <w:rPr>
                <w:rFonts w:eastAsia="Times New Roman" w:cs="Times New Roman"/>
                <w:sz w:val="24"/>
                <w:szCs w:val="24"/>
                <w:lang w:eastAsia="es-EC"/>
              </w:rPr>
              <w:t>T10</w:t>
            </w:r>
          </w:p>
        </w:tc>
        <w:tc>
          <w:tcPr>
            <w:tcW w:w="80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63"/>
              <w:rPr>
                <w:rFonts w:eastAsia="Times New Roman" w:cs="Times New Roman"/>
                <w:bCs/>
                <w:sz w:val="24"/>
                <w:szCs w:val="24"/>
                <w:lang w:eastAsia="es-EC"/>
              </w:rPr>
            </w:pPr>
            <w:r w:rsidRPr="00560C38">
              <w:rPr>
                <w:rFonts w:eastAsia="Times New Roman" w:cs="Times New Roman"/>
                <w:bCs/>
                <w:sz w:val="24"/>
                <w:szCs w:val="24"/>
                <w:lang w:eastAsia="es-EC"/>
              </w:rPr>
              <w:t>S-24-10-8</w:t>
            </w:r>
          </w:p>
        </w:tc>
        <w:tc>
          <w:tcPr>
            <w:tcW w:w="5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5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jc w:val="center"/>
              <w:rPr>
                <w:rFonts w:eastAsia="Times New Roman" w:cs="Times New Roman"/>
                <w:sz w:val="24"/>
                <w:szCs w:val="24"/>
                <w:lang w:eastAsia="es-EC"/>
              </w:rPr>
            </w:pPr>
            <w:r>
              <w:rPr>
                <w:rFonts w:eastAsia="Times New Roman" w:cs="Times New Roman"/>
                <w:sz w:val="24"/>
                <w:szCs w:val="24"/>
                <w:lang w:eastAsia="es-EC"/>
              </w:rPr>
              <w:t>2</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1F538E"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r>
      <w:tr w:rsidR="00445E07" w:rsidTr="00A70B8A">
        <w:trPr>
          <w:trHeight w:val="510"/>
          <w:jc w:val="center"/>
        </w:trPr>
        <w:tc>
          <w:tcPr>
            <w:tcW w:w="60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166"/>
              <w:jc w:val="center"/>
              <w:rPr>
                <w:rFonts w:eastAsia="Times New Roman" w:cs="Times New Roman"/>
                <w:sz w:val="24"/>
                <w:szCs w:val="24"/>
                <w:lang w:eastAsia="es-EC"/>
              </w:rPr>
            </w:pPr>
            <w:r>
              <w:rPr>
                <w:rFonts w:eastAsia="Times New Roman" w:cs="Times New Roman"/>
                <w:sz w:val="24"/>
                <w:szCs w:val="24"/>
                <w:lang w:eastAsia="es-EC"/>
              </w:rPr>
              <w:t>T11</w:t>
            </w:r>
          </w:p>
        </w:tc>
        <w:tc>
          <w:tcPr>
            <w:tcW w:w="80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63"/>
              <w:rPr>
                <w:rFonts w:eastAsia="Times New Roman" w:cs="Times New Roman"/>
                <w:bCs/>
                <w:sz w:val="24"/>
                <w:szCs w:val="24"/>
                <w:lang w:eastAsia="es-EC"/>
              </w:rPr>
            </w:pPr>
            <w:r>
              <w:rPr>
                <w:rFonts w:eastAsia="Times New Roman" w:cs="Times New Roman"/>
                <w:bCs/>
                <w:sz w:val="24"/>
                <w:szCs w:val="24"/>
                <w:lang w:eastAsia="es-EC"/>
              </w:rPr>
              <w:t>INIAP-382</w:t>
            </w:r>
          </w:p>
        </w:tc>
        <w:tc>
          <w:tcPr>
            <w:tcW w:w="5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5</w:t>
            </w:r>
          </w:p>
        </w:tc>
        <w:tc>
          <w:tcPr>
            <w:tcW w:w="5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jc w:val="center"/>
              <w:rPr>
                <w:rFonts w:eastAsia="Times New Roman" w:cs="Times New Roman"/>
                <w:sz w:val="24"/>
                <w:szCs w:val="24"/>
                <w:lang w:eastAsia="es-EC"/>
              </w:rPr>
            </w:pPr>
            <w:r>
              <w:rPr>
                <w:rFonts w:eastAsia="Times New Roman" w:cs="Times New Roman"/>
                <w:sz w:val="24"/>
                <w:szCs w:val="24"/>
                <w:lang w:eastAsia="es-EC"/>
              </w:rPr>
              <w:t>2</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1F538E"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r>
      <w:tr w:rsidR="00445E07" w:rsidTr="00A70B8A">
        <w:trPr>
          <w:trHeight w:val="510"/>
          <w:jc w:val="center"/>
        </w:trPr>
        <w:tc>
          <w:tcPr>
            <w:tcW w:w="60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BF3D4F" w:rsidRDefault="00BF3D4F" w:rsidP="00004708">
            <w:pPr>
              <w:ind w:left="-166"/>
              <w:jc w:val="center"/>
              <w:rPr>
                <w:rFonts w:eastAsia="Times New Roman" w:cs="Times New Roman"/>
                <w:sz w:val="24"/>
                <w:szCs w:val="24"/>
                <w:lang w:eastAsia="es-EC"/>
              </w:rPr>
            </w:pPr>
            <w:r>
              <w:rPr>
                <w:rFonts w:eastAsia="Times New Roman" w:cs="Times New Roman"/>
                <w:sz w:val="24"/>
                <w:szCs w:val="24"/>
                <w:lang w:eastAsia="es-EC"/>
              </w:rPr>
              <w:t>T12</w:t>
            </w:r>
          </w:p>
        </w:tc>
        <w:tc>
          <w:tcPr>
            <w:tcW w:w="80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rsidR="00BF3D4F" w:rsidRDefault="00BF3D4F" w:rsidP="00004708">
            <w:pPr>
              <w:ind w:left="-63"/>
              <w:rPr>
                <w:rFonts w:eastAsia="Times New Roman" w:cs="Times New Roman"/>
                <w:color w:val="000000" w:themeColor="text1"/>
                <w:sz w:val="24"/>
                <w:szCs w:val="24"/>
                <w:lang w:eastAsia="es-EC"/>
              </w:rPr>
            </w:pPr>
            <w:r>
              <w:rPr>
                <w:rFonts w:eastAsia="Times New Roman" w:cs="Times New Roman"/>
                <w:color w:val="000000" w:themeColor="text1"/>
                <w:sz w:val="24"/>
                <w:szCs w:val="24"/>
                <w:lang w:eastAsia="es-EC"/>
              </w:rPr>
              <w:t>INIAP-383</w:t>
            </w:r>
          </w:p>
        </w:tc>
        <w:tc>
          <w:tcPr>
            <w:tcW w:w="5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5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8C1356"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jc w:val="center"/>
              <w:rPr>
                <w:rFonts w:eastAsia="Times New Roman" w:cs="Times New Roman"/>
                <w:sz w:val="24"/>
                <w:szCs w:val="24"/>
                <w:lang w:eastAsia="es-EC"/>
              </w:rPr>
            </w:pPr>
            <w:r>
              <w:rPr>
                <w:rFonts w:eastAsia="Times New Roman" w:cs="Times New Roman"/>
                <w:sz w:val="24"/>
                <w:szCs w:val="24"/>
                <w:lang w:eastAsia="es-EC"/>
              </w:rPr>
              <w:t>2</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1F538E"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F3D4F" w:rsidRDefault="005C2263" w:rsidP="00004708">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r>
    </w:tbl>
    <w:p w:rsidR="00560C38" w:rsidRPr="00D218F0" w:rsidRDefault="00560C38" w:rsidP="00D218F0">
      <w:pPr>
        <w:spacing w:after="0" w:line="360" w:lineRule="auto"/>
        <w:jc w:val="both"/>
        <w:rPr>
          <w:rFonts w:ascii="Times New Roman" w:hAnsi="Times New Roman" w:cs="Times New Roman"/>
          <w:sz w:val="24"/>
          <w:szCs w:val="24"/>
          <w:lang w:val="es-ES_tradnl"/>
        </w:rPr>
      </w:pPr>
    </w:p>
    <w:p w:rsidR="00560C38" w:rsidRPr="00B65951" w:rsidRDefault="00560C38" w:rsidP="00B65951">
      <w:pPr>
        <w:spacing w:after="0" w:line="240" w:lineRule="auto"/>
        <w:ind w:left="330" w:hanging="330"/>
        <w:jc w:val="both"/>
        <w:rPr>
          <w:rFonts w:ascii="Times New Roman" w:eastAsia="Times New Roman" w:hAnsi="Times New Roman" w:cs="Times New Roman"/>
          <w:sz w:val="24"/>
          <w:szCs w:val="24"/>
        </w:rPr>
      </w:pPr>
      <w:r w:rsidRPr="00B65951">
        <w:rPr>
          <w:rFonts w:ascii="Times New Roman" w:eastAsia="Times New Roman" w:hAnsi="Times New Roman" w:cs="Times New Roman"/>
          <w:b/>
          <w:bCs/>
          <w:sz w:val="24"/>
          <w:szCs w:val="24"/>
          <w:vertAlign w:val="superscript"/>
        </w:rPr>
        <w:t>1/</w:t>
      </w:r>
      <w:r w:rsidRPr="00B65951">
        <w:rPr>
          <w:rFonts w:ascii="Times New Roman" w:eastAsia="Times New Roman" w:hAnsi="Times New Roman" w:cs="Times New Roman"/>
          <w:b/>
          <w:bCs/>
          <w:sz w:val="24"/>
          <w:szCs w:val="24"/>
        </w:rPr>
        <w:t xml:space="preserve">= </w:t>
      </w:r>
      <w:r w:rsidRPr="00B65951">
        <w:rPr>
          <w:rFonts w:ascii="Times New Roman" w:eastAsia="Times New Roman" w:hAnsi="Times New Roman" w:cs="Times New Roman"/>
          <w:bCs/>
          <w:sz w:val="24"/>
          <w:szCs w:val="24"/>
        </w:rPr>
        <w:t xml:space="preserve">Escala </w:t>
      </w:r>
      <w:r w:rsidRPr="00B65951">
        <w:rPr>
          <w:rFonts w:ascii="Times New Roman" w:eastAsia="Times New Roman" w:hAnsi="Times New Roman" w:cs="Times New Roman"/>
          <w:sz w:val="24"/>
          <w:szCs w:val="24"/>
        </w:rPr>
        <w:t>de 1 a 8; donde</w:t>
      </w:r>
      <w:r w:rsidRPr="00B65951">
        <w:rPr>
          <w:rFonts w:ascii="Times New Roman" w:eastAsia="Times New Roman" w:hAnsi="Times New Roman" w:cs="Times New Roman"/>
          <w:color w:val="FF0000"/>
          <w:sz w:val="24"/>
          <w:szCs w:val="24"/>
        </w:rPr>
        <w:t xml:space="preserve">: </w:t>
      </w:r>
      <w:r w:rsidRPr="00B65951">
        <w:rPr>
          <w:rFonts w:ascii="Times New Roman" w:eastAsia="Times New Roman" w:hAnsi="Times New Roman" w:cs="Times New Roman"/>
          <w:sz w:val="24"/>
          <w:szCs w:val="24"/>
        </w:rPr>
        <w:t>1= Blanco, 2= Amarillo-limón, 3= Amarillo, 4 = Amarillo-naranja, 5= Naranja, 6= Naranja oscuro, 7= Rojo ladrillo-granate, 8= Otro.</w:t>
      </w:r>
    </w:p>
    <w:p w:rsidR="00560C38" w:rsidRPr="00B65951" w:rsidRDefault="00560C38" w:rsidP="00B65951">
      <w:pPr>
        <w:tabs>
          <w:tab w:val="left" w:pos="9332"/>
        </w:tabs>
        <w:spacing w:after="0" w:line="240" w:lineRule="auto"/>
        <w:ind w:left="330" w:hanging="330"/>
        <w:jc w:val="both"/>
        <w:rPr>
          <w:rFonts w:ascii="Times New Roman" w:eastAsia="Times New Roman" w:hAnsi="Times New Roman" w:cs="Times New Roman"/>
          <w:sz w:val="24"/>
          <w:szCs w:val="24"/>
        </w:rPr>
      </w:pPr>
      <w:r w:rsidRPr="00B65951">
        <w:rPr>
          <w:rFonts w:ascii="Times New Roman" w:eastAsia="Times New Roman" w:hAnsi="Times New Roman" w:cs="Times New Roman"/>
          <w:sz w:val="24"/>
          <w:szCs w:val="24"/>
        </w:rPr>
        <w:tab/>
      </w:r>
      <w:r w:rsidRPr="00B65951">
        <w:rPr>
          <w:rFonts w:ascii="Times New Roman" w:eastAsia="Times New Roman" w:hAnsi="Times New Roman" w:cs="Times New Roman"/>
          <w:sz w:val="24"/>
          <w:szCs w:val="24"/>
        </w:rPr>
        <w:tab/>
      </w:r>
    </w:p>
    <w:p w:rsidR="00560C38" w:rsidRPr="00B65951" w:rsidRDefault="00560C38" w:rsidP="00B65951">
      <w:pPr>
        <w:autoSpaceDE w:val="0"/>
        <w:autoSpaceDN w:val="0"/>
        <w:adjustRightInd w:val="0"/>
        <w:spacing w:after="0" w:line="240" w:lineRule="auto"/>
        <w:ind w:left="284" w:right="-29" w:hanging="284"/>
        <w:jc w:val="both"/>
        <w:rPr>
          <w:rFonts w:ascii="Times New Roman" w:eastAsia="Times New Roman" w:hAnsi="Times New Roman" w:cs="Times New Roman"/>
          <w:sz w:val="24"/>
          <w:szCs w:val="24"/>
        </w:rPr>
      </w:pPr>
      <w:r w:rsidRPr="00B65951">
        <w:rPr>
          <w:rFonts w:ascii="Times New Roman" w:eastAsia="Times New Roman" w:hAnsi="Times New Roman" w:cs="Times New Roman"/>
          <w:b/>
          <w:bCs/>
          <w:sz w:val="24"/>
          <w:szCs w:val="24"/>
          <w:vertAlign w:val="superscript"/>
        </w:rPr>
        <w:t>2/</w:t>
      </w:r>
      <w:r w:rsidRPr="00B65951">
        <w:rPr>
          <w:rFonts w:ascii="Times New Roman" w:eastAsia="Times New Roman" w:hAnsi="Times New Roman" w:cs="Times New Roman"/>
          <w:sz w:val="24"/>
          <w:szCs w:val="24"/>
        </w:rPr>
        <w:t xml:space="preserve">= </w:t>
      </w:r>
      <w:r w:rsidRPr="00B65951">
        <w:rPr>
          <w:rFonts w:ascii="Times New Roman" w:eastAsia="Times New Roman" w:hAnsi="Times New Roman" w:cs="Times New Roman"/>
          <w:bCs/>
          <w:sz w:val="24"/>
          <w:szCs w:val="24"/>
        </w:rPr>
        <w:t xml:space="preserve">Escala </w:t>
      </w:r>
      <w:r w:rsidRPr="00B65951">
        <w:rPr>
          <w:rFonts w:ascii="Times New Roman" w:eastAsia="Times New Roman" w:hAnsi="Times New Roman" w:cs="Times New Roman"/>
          <w:sz w:val="24"/>
          <w:szCs w:val="24"/>
        </w:rPr>
        <w:t>de 1 a 3; donde: 1= Laxa, 2= Media, 3= Densa.</w:t>
      </w:r>
    </w:p>
    <w:p w:rsidR="00560C38" w:rsidRPr="00B65951" w:rsidRDefault="004029F8" w:rsidP="004029F8">
      <w:pPr>
        <w:tabs>
          <w:tab w:val="left" w:pos="2725"/>
        </w:tabs>
        <w:autoSpaceDE w:val="0"/>
        <w:autoSpaceDN w:val="0"/>
        <w:adjustRightInd w:val="0"/>
        <w:spacing w:after="0" w:line="240" w:lineRule="auto"/>
        <w:ind w:left="284" w:right="-29"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560C38" w:rsidRPr="00B65951" w:rsidRDefault="00560C38" w:rsidP="00B65951">
      <w:pPr>
        <w:autoSpaceDE w:val="0"/>
        <w:autoSpaceDN w:val="0"/>
        <w:adjustRightInd w:val="0"/>
        <w:spacing w:after="0" w:line="240" w:lineRule="auto"/>
        <w:ind w:left="284" w:hanging="284"/>
        <w:jc w:val="both"/>
        <w:rPr>
          <w:rFonts w:ascii="Times New Roman" w:eastAsia="Times New Roman" w:hAnsi="Times New Roman" w:cs="Times New Roman"/>
          <w:sz w:val="24"/>
          <w:szCs w:val="24"/>
        </w:rPr>
      </w:pPr>
      <w:r w:rsidRPr="00B65951">
        <w:rPr>
          <w:rFonts w:ascii="Times New Roman" w:eastAsia="Times New Roman" w:hAnsi="Times New Roman" w:cs="Times New Roman"/>
          <w:b/>
          <w:bCs/>
          <w:sz w:val="24"/>
          <w:szCs w:val="24"/>
          <w:vertAlign w:val="superscript"/>
        </w:rPr>
        <w:t>3/</w:t>
      </w:r>
      <w:r w:rsidRPr="00B65951">
        <w:rPr>
          <w:rFonts w:ascii="Times New Roman" w:eastAsia="Times New Roman" w:hAnsi="Times New Roman" w:cs="Times New Roman"/>
          <w:sz w:val="24"/>
          <w:szCs w:val="24"/>
        </w:rPr>
        <w:t>= Escala de 1 a 3; donde: 1= Débil,</w:t>
      </w:r>
      <w:r w:rsidR="00BB09A7" w:rsidRPr="00B65951">
        <w:rPr>
          <w:rFonts w:ascii="Times New Roman" w:eastAsia="Times New Roman" w:hAnsi="Times New Roman" w:cs="Times New Roman"/>
          <w:sz w:val="24"/>
          <w:szCs w:val="24"/>
        </w:rPr>
        <w:t xml:space="preserve"> 2= Medi</w:t>
      </w:r>
      <w:r w:rsidRPr="00B65951">
        <w:rPr>
          <w:rFonts w:ascii="Times New Roman" w:eastAsia="Times New Roman" w:hAnsi="Times New Roman" w:cs="Times New Roman"/>
          <w:sz w:val="24"/>
          <w:szCs w:val="24"/>
        </w:rPr>
        <w:t>o, 3=</w:t>
      </w:r>
      <w:r w:rsidR="00BB09A7" w:rsidRPr="00B65951">
        <w:rPr>
          <w:rFonts w:ascii="Times New Roman" w:eastAsia="Times New Roman" w:hAnsi="Times New Roman" w:cs="Times New Roman"/>
          <w:sz w:val="24"/>
          <w:szCs w:val="24"/>
        </w:rPr>
        <w:t xml:space="preserve"> Fuerte</w:t>
      </w:r>
      <w:r w:rsidRPr="00B65951">
        <w:rPr>
          <w:rFonts w:ascii="Times New Roman" w:eastAsia="Times New Roman" w:hAnsi="Times New Roman" w:cs="Times New Roman"/>
          <w:sz w:val="24"/>
          <w:szCs w:val="24"/>
        </w:rPr>
        <w:t>.</w:t>
      </w:r>
    </w:p>
    <w:p w:rsidR="00560C38" w:rsidRPr="00B65951" w:rsidRDefault="00560C38" w:rsidP="00B65951">
      <w:pPr>
        <w:autoSpaceDE w:val="0"/>
        <w:autoSpaceDN w:val="0"/>
        <w:adjustRightInd w:val="0"/>
        <w:spacing w:after="0" w:line="240" w:lineRule="auto"/>
        <w:jc w:val="both"/>
        <w:rPr>
          <w:rFonts w:ascii="Times New Roman" w:eastAsia="Times New Roman" w:hAnsi="Times New Roman" w:cs="Times New Roman"/>
          <w:b/>
          <w:bCs/>
          <w:sz w:val="24"/>
          <w:szCs w:val="24"/>
        </w:rPr>
      </w:pPr>
    </w:p>
    <w:p w:rsidR="00BB09A7" w:rsidRPr="00B65951" w:rsidRDefault="00560C38" w:rsidP="00B65951">
      <w:pPr>
        <w:autoSpaceDE w:val="0"/>
        <w:autoSpaceDN w:val="0"/>
        <w:adjustRightInd w:val="0"/>
        <w:spacing w:after="0" w:line="240" w:lineRule="auto"/>
        <w:ind w:left="284" w:hanging="284"/>
        <w:jc w:val="both"/>
        <w:rPr>
          <w:rFonts w:ascii="Times New Roman" w:hAnsi="Times New Roman" w:cs="Times New Roman"/>
          <w:sz w:val="24"/>
          <w:szCs w:val="24"/>
        </w:rPr>
      </w:pPr>
      <w:r w:rsidRPr="00B65951">
        <w:rPr>
          <w:rFonts w:ascii="Times New Roman" w:eastAsia="Times New Roman" w:hAnsi="Times New Roman" w:cs="Times New Roman"/>
          <w:b/>
          <w:bCs/>
          <w:sz w:val="24"/>
          <w:szCs w:val="24"/>
          <w:vertAlign w:val="superscript"/>
        </w:rPr>
        <w:t>4/</w:t>
      </w:r>
      <w:r w:rsidRPr="00B65951">
        <w:rPr>
          <w:rFonts w:ascii="Times New Roman" w:eastAsia="Times New Roman" w:hAnsi="Times New Roman" w:cs="Times New Roman"/>
          <w:sz w:val="24"/>
          <w:szCs w:val="24"/>
        </w:rPr>
        <w:t xml:space="preserve">= </w:t>
      </w:r>
      <w:r w:rsidR="00BB09A7" w:rsidRPr="00B65951">
        <w:rPr>
          <w:rFonts w:ascii="Times New Roman" w:hAnsi="Times New Roman" w:cs="Times New Roman"/>
          <w:sz w:val="24"/>
          <w:szCs w:val="24"/>
        </w:rPr>
        <w:t>Escala de 1 a 5; donde: 1= Ausentes o muy débiles, 2= Débiles, 3= Medio, 4= Fuerte, 5= Muy fuerte.</w:t>
      </w:r>
    </w:p>
    <w:p w:rsidR="00560C38" w:rsidRPr="00B65951" w:rsidRDefault="00560C38" w:rsidP="00B65951">
      <w:pPr>
        <w:autoSpaceDE w:val="0"/>
        <w:autoSpaceDN w:val="0"/>
        <w:adjustRightInd w:val="0"/>
        <w:spacing w:after="0" w:line="240" w:lineRule="auto"/>
        <w:jc w:val="both"/>
        <w:rPr>
          <w:rFonts w:ascii="Times New Roman" w:eastAsia="Times New Roman" w:hAnsi="Times New Roman" w:cs="Times New Roman"/>
          <w:sz w:val="24"/>
          <w:szCs w:val="24"/>
        </w:rPr>
      </w:pPr>
    </w:p>
    <w:p w:rsidR="00BB09A7" w:rsidRPr="00B65951" w:rsidRDefault="00560C38" w:rsidP="00B65951">
      <w:pPr>
        <w:autoSpaceDE w:val="0"/>
        <w:autoSpaceDN w:val="0"/>
        <w:adjustRightInd w:val="0"/>
        <w:spacing w:after="0" w:line="240" w:lineRule="auto"/>
        <w:ind w:left="284" w:hanging="284"/>
        <w:jc w:val="both"/>
        <w:rPr>
          <w:rFonts w:ascii="Times New Roman" w:eastAsia="Times New Roman" w:hAnsi="Times New Roman" w:cs="Times New Roman"/>
          <w:sz w:val="24"/>
          <w:szCs w:val="24"/>
        </w:rPr>
      </w:pPr>
      <w:r w:rsidRPr="00B65951">
        <w:rPr>
          <w:rFonts w:ascii="Times New Roman" w:eastAsia="Times New Roman" w:hAnsi="Times New Roman" w:cs="Times New Roman"/>
          <w:b/>
          <w:bCs/>
          <w:sz w:val="24"/>
          <w:szCs w:val="24"/>
          <w:vertAlign w:val="superscript"/>
        </w:rPr>
        <w:t>5/</w:t>
      </w:r>
      <w:r w:rsidR="00BB09A7" w:rsidRPr="00B65951">
        <w:rPr>
          <w:rFonts w:ascii="Times New Roman" w:eastAsia="Times New Roman" w:hAnsi="Times New Roman" w:cs="Times New Roman"/>
          <w:sz w:val="24"/>
          <w:szCs w:val="24"/>
        </w:rPr>
        <w:t>= Escala de 1 a 4</w:t>
      </w:r>
      <w:r w:rsidRPr="00B65951">
        <w:rPr>
          <w:rFonts w:ascii="Times New Roman" w:eastAsia="Times New Roman" w:hAnsi="Times New Roman" w:cs="Times New Roman"/>
          <w:sz w:val="24"/>
          <w:szCs w:val="24"/>
        </w:rPr>
        <w:t>; donde:</w:t>
      </w:r>
      <w:r w:rsidRPr="00B65951">
        <w:rPr>
          <w:rFonts w:ascii="Calibri" w:eastAsia="Times New Roman" w:hAnsi="Calibri" w:cs="Times New Roman"/>
          <w:sz w:val="24"/>
          <w:szCs w:val="24"/>
        </w:rPr>
        <w:t xml:space="preserve"> </w:t>
      </w:r>
      <w:r w:rsidRPr="00B65951">
        <w:rPr>
          <w:rFonts w:ascii="Times New Roman" w:eastAsia="Times New Roman" w:hAnsi="Times New Roman" w:cs="Times New Roman"/>
          <w:sz w:val="24"/>
          <w:szCs w:val="24"/>
        </w:rPr>
        <w:t>1= Blanco</w:t>
      </w:r>
      <w:r w:rsidR="00BB09A7" w:rsidRPr="00B65951">
        <w:rPr>
          <w:rFonts w:ascii="Times New Roman" w:eastAsia="Times New Roman" w:hAnsi="Times New Roman" w:cs="Times New Roman"/>
          <w:sz w:val="24"/>
          <w:szCs w:val="24"/>
        </w:rPr>
        <w:t>, 2= Rosa amarronado, 3= Rojo</w:t>
      </w:r>
      <w:r w:rsidRPr="00B65951">
        <w:rPr>
          <w:rFonts w:ascii="Times New Roman" w:eastAsia="Times New Roman" w:hAnsi="Times New Roman" w:cs="Times New Roman"/>
          <w:sz w:val="24"/>
          <w:szCs w:val="24"/>
        </w:rPr>
        <w:t>, 4=</w:t>
      </w:r>
      <w:r w:rsidR="00BB09A7" w:rsidRPr="00B65951">
        <w:rPr>
          <w:rFonts w:ascii="Times New Roman" w:eastAsia="Times New Roman" w:hAnsi="Times New Roman" w:cs="Times New Roman"/>
          <w:sz w:val="24"/>
          <w:szCs w:val="24"/>
        </w:rPr>
        <w:t xml:space="preserve"> Púrpura</w:t>
      </w:r>
      <w:r w:rsidRPr="00B65951">
        <w:rPr>
          <w:rFonts w:ascii="Times New Roman" w:eastAsia="Times New Roman" w:hAnsi="Times New Roman" w:cs="Times New Roman"/>
          <w:sz w:val="24"/>
          <w:szCs w:val="24"/>
        </w:rPr>
        <w:t xml:space="preserve">. </w:t>
      </w:r>
    </w:p>
    <w:p w:rsidR="00445E07" w:rsidRPr="00B65951" w:rsidRDefault="00445E07" w:rsidP="00B65951">
      <w:pPr>
        <w:autoSpaceDE w:val="0"/>
        <w:autoSpaceDN w:val="0"/>
        <w:adjustRightInd w:val="0"/>
        <w:spacing w:after="0" w:line="240" w:lineRule="auto"/>
        <w:ind w:left="284" w:hanging="284"/>
        <w:jc w:val="both"/>
        <w:rPr>
          <w:rFonts w:ascii="Times New Roman" w:eastAsia="Times New Roman" w:hAnsi="Times New Roman" w:cs="Times New Roman"/>
          <w:sz w:val="24"/>
          <w:szCs w:val="24"/>
        </w:rPr>
      </w:pPr>
    </w:p>
    <w:p w:rsidR="005C2263" w:rsidRPr="00B65951" w:rsidRDefault="00445E07" w:rsidP="00B65951">
      <w:pPr>
        <w:autoSpaceDE w:val="0"/>
        <w:autoSpaceDN w:val="0"/>
        <w:adjustRightInd w:val="0"/>
        <w:spacing w:after="0" w:line="240" w:lineRule="auto"/>
        <w:ind w:left="284" w:hanging="284"/>
        <w:jc w:val="both"/>
        <w:rPr>
          <w:rFonts w:ascii="Times New Roman" w:eastAsiaTheme="minorHAnsi" w:hAnsi="Times New Roman" w:cs="Times New Roman"/>
          <w:bCs/>
          <w:color w:val="000000"/>
          <w:sz w:val="24"/>
          <w:szCs w:val="24"/>
          <w:lang w:val="es-EC" w:eastAsia="en-US"/>
        </w:rPr>
      </w:pPr>
      <w:r w:rsidRPr="00B65951">
        <w:rPr>
          <w:rFonts w:ascii="Times New Roman" w:eastAsia="Times New Roman" w:hAnsi="Times New Roman" w:cs="Times New Roman"/>
          <w:b/>
          <w:bCs/>
          <w:sz w:val="24"/>
          <w:szCs w:val="24"/>
          <w:vertAlign w:val="superscript"/>
        </w:rPr>
        <w:t>6/</w:t>
      </w:r>
      <w:r w:rsidRPr="00B65951">
        <w:rPr>
          <w:rFonts w:ascii="Times New Roman" w:eastAsia="Times New Roman" w:hAnsi="Times New Roman" w:cs="Times New Roman"/>
          <w:sz w:val="24"/>
          <w:szCs w:val="24"/>
        </w:rPr>
        <w:t xml:space="preserve">= Escala de 1 a 5; </w:t>
      </w:r>
      <w:r w:rsidR="005C2263" w:rsidRPr="00B65951">
        <w:rPr>
          <w:rFonts w:ascii="Times New Roman" w:eastAsiaTheme="minorHAnsi" w:hAnsi="Times New Roman" w:cs="Times New Roman"/>
          <w:color w:val="000000"/>
          <w:sz w:val="24"/>
          <w:szCs w:val="24"/>
          <w:lang w:val="es-EC" w:eastAsia="en-US"/>
        </w:rPr>
        <w:t xml:space="preserve">1 = Muy resistente (hasta dos lesiones, aunque presente en todas las hojas); 2 = Resistente (hasta tres lesiones, presente en todos los folíolos, pero sin alcanzar el pecíolo); 3 = Prácticamente tolerante (hasta una lesión por hoja); </w:t>
      </w:r>
      <w:r w:rsidR="005C2263" w:rsidRPr="00B65951">
        <w:rPr>
          <w:rFonts w:ascii="Times New Roman" w:eastAsiaTheme="minorHAnsi" w:hAnsi="Times New Roman" w:cs="Times New Roman"/>
          <w:bCs/>
          <w:color w:val="000000"/>
          <w:sz w:val="24"/>
          <w:szCs w:val="24"/>
          <w:lang w:val="es-EC" w:eastAsia="en-US"/>
        </w:rPr>
        <w:t>4 = Susceptible (más de tres lesiones, que puedan alcanz</w:t>
      </w:r>
      <w:r w:rsidR="006F028F">
        <w:rPr>
          <w:rFonts w:ascii="Times New Roman" w:eastAsiaTheme="minorHAnsi" w:hAnsi="Times New Roman" w:cs="Times New Roman"/>
          <w:bCs/>
          <w:color w:val="000000"/>
          <w:sz w:val="24"/>
          <w:szCs w:val="24"/>
          <w:lang w:val="es-EC" w:eastAsia="en-US"/>
        </w:rPr>
        <w:t>ar el pecíolo, pero no el t</w:t>
      </w:r>
      <w:r w:rsidR="005C2263" w:rsidRPr="00B65951">
        <w:rPr>
          <w:rFonts w:ascii="Times New Roman" w:eastAsiaTheme="minorHAnsi" w:hAnsi="Times New Roman" w:cs="Times New Roman"/>
          <w:bCs/>
          <w:color w:val="000000"/>
          <w:sz w:val="24"/>
          <w:szCs w:val="24"/>
          <w:lang w:val="es-EC" w:eastAsia="en-US"/>
        </w:rPr>
        <w:t>allo); 5 = Muy susceptible (numerosas lesiones, con ataque al pecíolo y tallo).</w:t>
      </w:r>
    </w:p>
    <w:p w:rsidR="00BB09A7" w:rsidRPr="00B65951" w:rsidRDefault="00BB09A7" w:rsidP="00B65951">
      <w:pPr>
        <w:spacing w:after="0" w:line="240" w:lineRule="auto"/>
        <w:ind w:left="284" w:hanging="284"/>
        <w:rPr>
          <w:rFonts w:ascii="Times New Roman" w:eastAsia="Times New Roman" w:hAnsi="Times New Roman" w:cs="Times New Roman"/>
          <w:b/>
          <w:sz w:val="24"/>
          <w:szCs w:val="24"/>
        </w:rPr>
        <w:sectPr w:rsidR="00BB09A7" w:rsidRPr="00B65951" w:rsidSect="00DC3762">
          <w:pgSz w:w="16840" w:h="11907" w:orient="landscape"/>
          <w:pgMar w:top="1701" w:right="1701" w:bottom="2268" w:left="1701" w:header="397" w:footer="850" w:gutter="0"/>
          <w:cols w:space="720"/>
          <w:docGrid w:linePitch="299"/>
        </w:sectPr>
      </w:pPr>
    </w:p>
    <w:p w:rsidR="003B522B" w:rsidRDefault="00BB09A7" w:rsidP="003B522B">
      <w:pPr>
        <w:spacing w:after="0" w:line="360" w:lineRule="auto"/>
        <w:jc w:val="both"/>
        <w:rPr>
          <w:rFonts w:ascii="Times New Roman" w:hAnsi="Times New Roman" w:cs="Times New Roman"/>
          <w:sz w:val="24"/>
          <w:szCs w:val="24"/>
        </w:rPr>
      </w:pPr>
      <w:r w:rsidRPr="003A670E">
        <w:rPr>
          <w:rFonts w:ascii="Times New Roman" w:hAnsi="Times New Roman" w:cs="Times New Roman"/>
          <w:sz w:val="24"/>
          <w:szCs w:val="24"/>
          <w:lang w:val="es-ES_tradnl"/>
        </w:rPr>
        <w:lastRenderedPageBreak/>
        <w:t>Luego de realizadas las evaluaciones</w:t>
      </w:r>
      <w:r w:rsidR="00613417">
        <w:rPr>
          <w:rFonts w:ascii="Times New Roman" w:hAnsi="Times New Roman" w:cs="Times New Roman"/>
          <w:sz w:val="24"/>
          <w:szCs w:val="24"/>
          <w:lang w:val="es-ES_tradnl"/>
        </w:rPr>
        <w:t xml:space="preserve"> cualitativas</w:t>
      </w:r>
      <w:r w:rsidRPr="003A670E">
        <w:rPr>
          <w:rFonts w:ascii="Times New Roman" w:hAnsi="Times New Roman" w:cs="Times New Roman"/>
          <w:sz w:val="24"/>
          <w:szCs w:val="24"/>
        </w:rPr>
        <w:t xml:space="preserve">, </w:t>
      </w:r>
      <w:r w:rsidRPr="003A670E">
        <w:rPr>
          <w:rFonts w:ascii="Times New Roman" w:hAnsi="Times New Roman" w:cs="Times New Roman"/>
          <w:sz w:val="24"/>
          <w:szCs w:val="24"/>
          <w:lang w:val="es-ES_tradnl"/>
        </w:rPr>
        <w:t xml:space="preserve">los resultados se interpretaron </w:t>
      </w:r>
      <w:r w:rsidRPr="003A670E">
        <w:rPr>
          <w:rFonts w:ascii="Times New Roman" w:hAnsi="Times New Roman" w:cs="Times New Roman"/>
          <w:sz w:val="24"/>
          <w:szCs w:val="24"/>
        </w:rPr>
        <w:t>según la</w:t>
      </w:r>
      <w:r w:rsidR="003A670E">
        <w:rPr>
          <w:rFonts w:ascii="Times New Roman" w:hAnsi="Times New Roman" w:cs="Times New Roman"/>
          <w:sz w:val="24"/>
          <w:szCs w:val="24"/>
        </w:rPr>
        <w:t>s</w:t>
      </w:r>
      <w:r w:rsidRPr="003A670E">
        <w:rPr>
          <w:rFonts w:ascii="Times New Roman" w:hAnsi="Times New Roman" w:cs="Times New Roman"/>
          <w:sz w:val="24"/>
          <w:szCs w:val="24"/>
        </w:rPr>
        <w:t xml:space="preserve"> escala</w:t>
      </w:r>
      <w:r w:rsidR="003A670E">
        <w:rPr>
          <w:rFonts w:ascii="Times New Roman" w:hAnsi="Times New Roman" w:cs="Times New Roman"/>
          <w:sz w:val="24"/>
          <w:szCs w:val="24"/>
        </w:rPr>
        <w:t>s</w:t>
      </w:r>
      <w:r w:rsidR="00613417">
        <w:rPr>
          <w:rFonts w:ascii="Times New Roman" w:hAnsi="Times New Roman" w:cs="Times New Roman"/>
          <w:sz w:val="24"/>
          <w:szCs w:val="24"/>
        </w:rPr>
        <w:t xml:space="preserve"> del</w:t>
      </w:r>
      <w:r w:rsidR="003A670E">
        <w:rPr>
          <w:rFonts w:ascii="Times New Roman" w:hAnsi="Times New Roman" w:cs="Times New Roman"/>
          <w:sz w:val="24"/>
          <w:szCs w:val="24"/>
        </w:rPr>
        <w:t>:</w:t>
      </w:r>
      <w:r w:rsidR="003B522B" w:rsidRPr="003B522B">
        <w:rPr>
          <w:rFonts w:ascii="Times New Roman" w:hAnsi="Times New Roman" w:cs="Times New Roman"/>
          <w:sz w:val="24"/>
          <w:szCs w:val="24"/>
        </w:rPr>
        <w:t xml:space="preserve"> </w:t>
      </w:r>
      <w:r w:rsidR="003B522B">
        <w:rPr>
          <w:rFonts w:ascii="Times New Roman" w:hAnsi="Times New Roman" w:cs="Times New Roman"/>
          <w:sz w:val="24"/>
          <w:szCs w:val="24"/>
        </w:rPr>
        <w:t xml:space="preserve">Instituto Internacional de Recursos Fitogenéticos </w:t>
      </w:r>
      <w:r w:rsidR="003B522B">
        <w:rPr>
          <w:rFonts w:ascii="CheltenhamBT-Roman" w:hAnsi="CheltenhamBT-Roman" w:cs="CheltenhamBT-Roman"/>
          <w:sz w:val="24"/>
          <w:szCs w:val="24"/>
        </w:rPr>
        <w:t>(IPGRI)</w:t>
      </w:r>
      <w:r w:rsidRPr="003A670E">
        <w:rPr>
          <w:rFonts w:ascii="Times New Roman" w:hAnsi="Times New Roman" w:cs="Times New Roman"/>
          <w:sz w:val="24"/>
          <w:szCs w:val="24"/>
        </w:rPr>
        <w:t>,</w:t>
      </w:r>
      <w:r w:rsidR="003A670E">
        <w:rPr>
          <w:rFonts w:ascii="Times New Roman" w:hAnsi="Times New Roman" w:cs="Times New Roman"/>
          <w:sz w:val="24"/>
          <w:szCs w:val="24"/>
        </w:rPr>
        <w:t xml:space="preserve"> </w:t>
      </w:r>
      <w:r w:rsidR="003A670E" w:rsidRPr="001F538E">
        <w:rPr>
          <w:rStyle w:val="apple-converted-space"/>
          <w:rFonts w:ascii="Times New Roman" w:hAnsi="Times New Roman" w:cs="Times New Roman"/>
          <w:sz w:val="24"/>
          <w:szCs w:val="24"/>
          <w:shd w:val="clear" w:color="auto" w:fill="FFFFFF"/>
        </w:rPr>
        <w:t>Unión Internacional para la Protección de las Obtenciones Vegetales</w:t>
      </w:r>
      <w:r w:rsidR="003B522B">
        <w:rPr>
          <w:rStyle w:val="apple-converted-space"/>
          <w:rFonts w:ascii="Times New Roman" w:hAnsi="Times New Roman" w:cs="Times New Roman"/>
          <w:sz w:val="24"/>
          <w:szCs w:val="24"/>
          <w:shd w:val="clear" w:color="auto" w:fill="FFFFFF"/>
        </w:rPr>
        <w:t xml:space="preserve"> </w:t>
      </w:r>
      <w:r w:rsidR="003B522B" w:rsidRPr="001F538E">
        <w:rPr>
          <w:rFonts w:ascii="Times New Roman" w:hAnsi="Times New Roman" w:cs="Times New Roman"/>
          <w:sz w:val="24"/>
          <w:szCs w:val="24"/>
        </w:rPr>
        <w:t>(</w:t>
      </w:r>
      <w:r w:rsidR="003B522B" w:rsidRPr="001F538E">
        <w:rPr>
          <w:rStyle w:val="apple-converted-space"/>
          <w:rFonts w:ascii="Times New Roman" w:hAnsi="Times New Roman" w:cs="Times New Roman"/>
          <w:sz w:val="24"/>
          <w:szCs w:val="24"/>
          <w:shd w:val="clear" w:color="auto" w:fill="FFFFFF"/>
        </w:rPr>
        <w:t>UPOV</w:t>
      </w:r>
      <w:r w:rsidR="003B522B">
        <w:rPr>
          <w:rFonts w:ascii="Times New Roman" w:hAnsi="Times New Roman" w:cs="Times New Roman"/>
          <w:sz w:val="24"/>
          <w:szCs w:val="24"/>
        </w:rPr>
        <w:t>)</w:t>
      </w:r>
      <w:r w:rsidR="003B522B" w:rsidRPr="001F538E">
        <w:rPr>
          <w:rFonts w:ascii="Times New Roman" w:hAnsi="Times New Roman" w:cs="Times New Roman"/>
          <w:sz w:val="24"/>
          <w:szCs w:val="24"/>
        </w:rPr>
        <w:t xml:space="preserve"> </w:t>
      </w:r>
      <w:r w:rsidR="003A670E" w:rsidRPr="001F538E">
        <w:rPr>
          <w:rFonts w:ascii="Times New Roman" w:hAnsi="Times New Roman" w:cs="Times New Roman"/>
          <w:sz w:val="24"/>
          <w:szCs w:val="24"/>
        </w:rPr>
        <w:t xml:space="preserve"> </w:t>
      </w:r>
      <w:r w:rsidR="003A670E">
        <w:rPr>
          <w:rFonts w:ascii="Times New Roman" w:hAnsi="Times New Roman" w:cs="Times New Roman"/>
          <w:sz w:val="24"/>
          <w:szCs w:val="24"/>
        </w:rPr>
        <w:t xml:space="preserve">y </w:t>
      </w:r>
      <w:r w:rsidR="003A670E" w:rsidRPr="001F538E">
        <w:rPr>
          <w:rFonts w:ascii="Times New Roman" w:eastAsiaTheme="minorHAnsi" w:hAnsi="Times New Roman" w:cs="Times New Roman"/>
          <w:sz w:val="24"/>
          <w:szCs w:val="24"/>
          <w:lang w:val="es-EC" w:eastAsia="en-US"/>
        </w:rPr>
        <w:t xml:space="preserve">la escala </w:t>
      </w:r>
      <w:r w:rsidR="003B522B">
        <w:rPr>
          <w:rFonts w:ascii="Times New Roman" w:eastAsiaTheme="minorHAnsi" w:hAnsi="Times New Roman" w:cs="Times New Roman"/>
          <w:sz w:val="24"/>
          <w:szCs w:val="24"/>
          <w:lang w:val="es-EC" w:eastAsia="en-US"/>
        </w:rPr>
        <w:t>d</w:t>
      </w:r>
      <w:r w:rsidR="003B522B" w:rsidRPr="003B522B">
        <w:rPr>
          <w:rFonts w:ascii="Times New Roman" w:eastAsiaTheme="minorHAnsi" w:hAnsi="Times New Roman" w:cs="Times New Roman"/>
          <w:sz w:val="24"/>
          <w:szCs w:val="24"/>
          <w:lang w:val="es-EC" w:eastAsia="en-US"/>
        </w:rPr>
        <w:t xml:space="preserve">el </w:t>
      </w:r>
      <w:r w:rsidR="003B522B" w:rsidRPr="003B522B">
        <w:rPr>
          <w:rFonts w:ascii="Times New Roman" w:hAnsi="Times New Roman" w:cs="Times New Roman"/>
          <w:sz w:val="24"/>
          <w:szCs w:val="24"/>
        </w:rPr>
        <w:t>Instituto Nacional de Investigaciones Agropecuarias (INIAP</w:t>
      </w:r>
      <w:r w:rsidR="003B522B">
        <w:rPr>
          <w:rFonts w:ascii="Times New Roman" w:hAnsi="Times New Roman" w:cs="Times New Roman"/>
          <w:sz w:val="24"/>
          <w:szCs w:val="24"/>
        </w:rPr>
        <w:t xml:space="preserve">). </w:t>
      </w:r>
    </w:p>
    <w:p w:rsidR="00613417" w:rsidRPr="003B522B" w:rsidRDefault="00613417" w:rsidP="003B522B">
      <w:pPr>
        <w:spacing w:after="0" w:line="360" w:lineRule="auto"/>
        <w:jc w:val="both"/>
      </w:pPr>
    </w:p>
    <w:p w:rsidR="0024420E" w:rsidRPr="0024420E" w:rsidRDefault="00BB09A7" w:rsidP="003B522B">
      <w:pPr>
        <w:tabs>
          <w:tab w:val="left" w:pos="85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cuanto a la variable </w:t>
      </w:r>
      <w:r>
        <w:rPr>
          <w:rFonts w:ascii="Times New Roman" w:hAnsi="Times New Roman" w:cs="Times New Roman"/>
          <w:b/>
          <w:sz w:val="24"/>
          <w:szCs w:val="24"/>
        </w:rPr>
        <w:t>Color del pétalo estandarte,</w:t>
      </w:r>
      <w:r>
        <w:rPr>
          <w:sz w:val="24"/>
          <w:szCs w:val="24"/>
        </w:rPr>
        <w:t xml:space="preserve"> </w:t>
      </w:r>
      <w:r w:rsidR="0024420E" w:rsidRPr="0024420E">
        <w:rPr>
          <w:rFonts w:ascii="Times New Roman" w:hAnsi="Times New Roman" w:cs="Times New Roman"/>
          <w:sz w:val="24"/>
          <w:szCs w:val="24"/>
        </w:rPr>
        <w:t xml:space="preserve">se registró que de los </w:t>
      </w:r>
      <w:r w:rsidR="0024420E">
        <w:rPr>
          <w:rFonts w:ascii="Times New Roman" w:hAnsi="Times New Roman" w:cs="Times New Roman"/>
          <w:sz w:val="24"/>
          <w:szCs w:val="24"/>
        </w:rPr>
        <w:t>t</w:t>
      </w:r>
      <w:r w:rsidR="0024420E" w:rsidRPr="0024420E">
        <w:rPr>
          <w:rFonts w:ascii="Times New Roman" w:hAnsi="Times New Roman" w:cs="Times New Roman"/>
          <w:sz w:val="24"/>
          <w:szCs w:val="24"/>
        </w:rPr>
        <w:t>ratamien</w:t>
      </w:r>
      <w:r w:rsidR="00613417">
        <w:rPr>
          <w:rFonts w:ascii="Times New Roman" w:hAnsi="Times New Roman" w:cs="Times New Roman"/>
          <w:sz w:val="24"/>
          <w:szCs w:val="24"/>
        </w:rPr>
        <w:t>tos evaluados el 92 % de ellos presentaron</w:t>
      </w:r>
      <w:r w:rsidR="0024420E" w:rsidRPr="0024420E">
        <w:rPr>
          <w:rFonts w:ascii="Times New Roman" w:hAnsi="Times New Roman" w:cs="Times New Roman"/>
          <w:sz w:val="24"/>
          <w:szCs w:val="24"/>
        </w:rPr>
        <w:t xml:space="preserve"> </w:t>
      </w:r>
      <w:r w:rsidR="0024420E">
        <w:rPr>
          <w:rFonts w:ascii="Times New Roman" w:hAnsi="Times New Roman" w:cs="Times New Roman"/>
          <w:sz w:val="24"/>
          <w:szCs w:val="24"/>
        </w:rPr>
        <w:t>color amarillo naranja y</w:t>
      </w:r>
      <w:r w:rsidR="0024420E" w:rsidRPr="0024420E">
        <w:rPr>
          <w:rFonts w:ascii="Times New Roman" w:hAnsi="Times New Roman" w:cs="Times New Roman"/>
          <w:sz w:val="24"/>
          <w:szCs w:val="24"/>
        </w:rPr>
        <w:t xml:space="preserve"> el 8 % presentó </w:t>
      </w:r>
      <w:r w:rsidR="0024420E">
        <w:rPr>
          <w:rFonts w:ascii="Times New Roman" w:hAnsi="Times New Roman" w:cs="Times New Roman"/>
          <w:sz w:val="24"/>
          <w:szCs w:val="24"/>
        </w:rPr>
        <w:t>color naranja</w:t>
      </w:r>
      <w:r w:rsidR="0024420E" w:rsidRPr="0024420E">
        <w:rPr>
          <w:rFonts w:ascii="Times New Roman" w:hAnsi="Times New Roman" w:cs="Times New Roman"/>
          <w:sz w:val="24"/>
          <w:szCs w:val="24"/>
        </w:rPr>
        <w:t>, (Cuadro N° 2).</w:t>
      </w:r>
    </w:p>
    <w:p w:rsidR="00BB09A7" w:rsidRDefault="00BB09A7" w:rsidP="00BB09A7">
      <w:pPr>
        <w:spacing w:after="0" w:line="360" w:lineRule="auto"/>
        <w:jc w:val="both"/>
        <w:rPr>
          <w:rFonts w:ascii="Times New Roman" w:hAnsi="Times New Roman" w:cs="Times New Roman"/>
          <w:b/>
          <w:sz w:val="24"/>
          <w:szCs w:val="24"/>
        </w:rPr>
      </w:pPr>
    </w:p>
    <w:p w:rsidR="00BB09A7" w:rsidRDefault="00BB09A7" w:rsidP="00BB09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variable </w:t>
      </w:r>
      <w:r w:rsidR="0034630D">
        <w:rPr>
          <w:rFonts w:ascii="Times New Roman" w:hAnsi="Times New Roman" w:cs="Times New Roman"/>
          <w:b/>
          <w:sz w:val="24"/>
          <w:szCs w:val="24"/>
        </w:rPr>
        <w:t xml:space="preserve">Densidad de </w:t>
      </w:r>
      <w:r w:rsidR="007D4BDA">
        <w:rPr>
          <w:rFonts w:ascii="Times New Roman" w:hAnsi="Times New Roman" w:cs="Times New Roman"/>
          <w:b/>
          <w:sz w:val="24"/>
          <w:szCs w:val="24"/>
        </w:rPr>
        <w:t xml:space="preserve">las </w:t>
      </w:r>
      <w:r w:rsidR="0034630D">
        <w:rPr>
          <w:rFonts w:ascii="Times New Roman" w:hAnsi="Times New Roman" w:cs="Times New Roman"/>
          <w:b/>
          <w:sz w:val="24"/>
          <w:szCs w:val="24"/>
        </w:rPr>
        <w:t>plantas,</w:t>
      </w:r>
      <w:r>
        <w:rPr>
          <w:rFonts w:ascii="Times New Roman" w:hAnsi="Times New Roman" w:cs="Times New Roman"/>
          <w:sz w:val="24"/>
          <w:szCs w:val="24"/>
        </w:rPr>
        <w:t xml:space="preserve"> se registró que el 100 % de los tratamientos presentaron una </w:t>
      </w:r>
      <w:r w:rsidR="0034630D">
        <w:rPr>
          <w:rFonts w:ascii="Times New Roman" w:hAnsi="Times New Roman" w:cs="Times New Roman"/>
          <w:sz w:val="24"/>
          <w:szCs w:val="24"/>
        </w:rPr>
        <w:t>escala 3 (Densa)</w:t>
      </w:r>
      <w:r>
        <w:rPr>
          <w:rFonts w:ascii="Times New Roman" w:hAnsi="Times New Roman" w:cs="Times New Roman"/>
          <w:sz w:val="24"/>
          <w:szCs w:val="24"/>
        </w:rPr>
        <w:t>, (Cuadro N° 2).</w:t>
      </w:r>
    </w:p>
    <w:p w:rsidR="00BB09A7" w:rsidRDefault="00BB09A7" w:rsidP="00BB09A7">
      <w:pPr>
        <w:spacing w:after="0" w:line="360" w:lineRule="auto"/>
        <w:jc w:val="both"/>
        <w:rPr>
          <w:rFonts w:ascii="Times New Roman" w:hAnsi="Times New Roman" w:cs="Times New Roman"/>
          <w:b/>
          <w:color w:val="FF0000"/>
          <w:sz w:val="24"/>
          <w:szCs w:val="24"/>
        </w:rPr>
      </w:pPr>
    </w:p>
    <w:p w:rsidR="0034630D" w:rsidRDefault="0034630D" w:rsidP="003463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variable </w:t>
      </w:r>
      <w:r w:rsidRPr="0034630D">
        <w:rPr>
          <w:rFonts w:ascii="Times New Roman" w:hAnsi="Times New Roman" w:cs="Times New Roman"/>
          <w:b/>
          <w:sz w:val="24"/>
          <w:szCs w:val="24"/>
        </w:rPr>
        <w:t>Reticulación de las vainas</w:t>
      </w:r>
      <w:r>
        <w:rPr>
          <w:rFonts w:ascii="Times New Roman" w:hAnsi="Times New Roman" w:cs="Times New Roman"/>
          <w:b/>
          <w:sz w:val="24"/>
          <w:szCs w:val="24"/>
        </w:rPr>
        <w:t>,</w:t>
      </w:r>
      <w:r>
        <w:rPr>
          <w:rFonts w:ascii="Times New Roman" w:hAnsi="Times New Roman" w:cs="Times New Roman"/>
          <w:sz w:val="24"/>
          <w:szCs w:val="24"/>
        </w:rPr>
        <w:t xml:space="preserve"> se registró que el 100 % de los tratamientos presentaron una escala 2 (</w:t>
      </w:r>
      <w:r w:rsidRPr="0034630D">
        <w:rPr>
          <w:rFonts w:ascii="Times New Roman" w:hAnsi="Times New Roman" w:cs="Times New Roman"/>
          <w:sz w:val="24"/>
          <w:szCs w:val="24"/>
        </w:rPr>
        <w:t>Medi</w:t>
      </w:r>
      <w:r w:rsidR="0024420E">
        <w:rPr>
          <w:rFonts w:ascii="Times New Roman" w:hAnsi="Times New Roman" w:cs="Times New Roman"/>
          <w:sz w:val="24"/>
          <w:szCs w:val="24"/>
        </w:rPr>
        <w:t>o</w:t>
      </w:r>
      <w:r>
        <w:rPr>
          <w:rFonts w:ascii="Times New Roman" w:hAnsi="Times New Roman" w:cs="Times New Roman"/>
          <w:sz w:val="24"/>
          <w:szCs w:val="24"/>
        </w:rPr>
        <w:t>), (Cuadro N° 2).</w:t>
      </w:r>
    </w:p>
    <w:p w:rsidR="0034630D" w:rsidRPr="00BB09A7" w:rsidRDefault="0034630D" w:rsidP="00BB09A7">
      <w:pPr>
        <w:spacing w:after="0" w:line="360" w:lineRule="auto"/>
        <w:jc w:val="both"/>
        <w:rPr>
          <w:rFonts w:ascii="Times New Roman" w:hAnsi="Times New Roman" w:cs="Times New Roman"/>
          <w:b/>
          <w:color w:val="FF0000"/>
          <w:sz w:val="24"/>
          <w:szCs w:val="24"/>
        </w:rPr>
      </w:pPr>
    </w:p>
    <w:p w:rsidR="00BB09A7" w:rsidRPr="0024420E" w:rsidRDefault="00BB09A7" w:rsidP="00BB09A7">
      <w:pPr>
        <w:spacing w:after="0" w:line="360" w:lineRule="auto"/>
        <w:jc w:val="both"/>
        <w:rPr>
          <w:rFonts w:ascii="Times New Roman" w:hAnsi="Times New Roman" w:cs="Times New Roman"/>
          <w:sz w:val="24"/>
          <w:szCs w:val="24"/>
        </w:rPr>
      </w:pPr>
      <w:r w:rsidRPr="0024420E">
        <w:rPr>
          <w:rFonts w:ascii="Times New Roman" w:hAnsi="Times New Roman" w:cs="Times New Roman"/>
          <w:sz w:val="24"/>
          <w:szCs w:val="24"/>
        </w:rPr>
        <w:t xml:space="preserve">Para la variable </w:t>
      </w:r>
      <w:r w:rsidRPr="0024420E">
        <w:rPr>
          <w:rFonts w:ascii="Times New Roman" w:hAnsi="Times New Roman" w:cs="Times New Roman"/>
          <w:b/>
          <w:sz w:val="24"/>
          <w:szCs w:val="24"/>
        </w:rPr>
        <w:t xml:space="preserve">Estrangulamiento de las vainas, </w:t>
      </w:r>
      <w:r w:rsidRPr="0024420E">
        <w:rPr>
          <w:rFonts w:ascii="Times New Roman" w:hAnsi="Times New Roman" w:cs="Times New Roman"/>
          <w:sz w:val="24"/>
          <w:szCs w:val="24"/>
        </w:rPr>
        <w:t xml:space="preserve">se registró que de los tratamientos evaluados el </w:t>
      </w:r>
      <w:r w:rsidR="0024420E" w:rsidRPr="0024420E">
        <w:rPr>
          <w:rFonts w:ascii="Times New Roman" w:hAnsi="Times New Roman" w:cs="Times New Roman"/>
          <w:sz w:val="24"/>
          <w:szCs w:val="24"/>
        </w:rPr>
        <w:t>92</w:t>
      </w:r>
      <w:r w:rsidR="00613417">
        <w:rPr>
          <w:rFonts w:ascii="Times New Roman" w:hAnsi="Times New Roman" w:cs="Times New Roman"/>
          <w:sz w:val="24"/>
          <w:szCs w:val="24"/>
        </w:rPr>
        <w:t xml:space="preserve"> % de ellos presentaron</w:t>
      </w:r>
      <w:r w:rsidR="0024420E" w:rsidRPr="0024420E">
        <w:rPr>
          <w:rFonts w:ascii="Times New Roman" w:hAnsi="Times New Roman" w:cs="Times New Roman"/>
          <w:sz w:val="24"/>
          <w:szCs w:val="24"/>
        </w:rPr>
        <w:t xml:space="preserve"> estrangulamiento débil, el 8</w:t>
      </w:r>
      <w:r w:rsidRPr="0024420E">
        <w:rPr>
          <w:rFonts w:ascii="Times New Roman" w:hAnsi="Times New Roman" w:cs="Times New Roman"/>
          <w:sz w:val="24"/>
          <w:szCs w:val="24"/>
        </w:rPr>
        <w:t xml:space="preserve"> % pr</w:t>
      </w:r>
      <w:r w:rsidR="0024420E" w:rsidRPr="0024420E">
        <w:rPr>
          <w:rFonts w:ascii="Times New Roman" w:hAnsi="Times New Roman" w:cs="Times New Roman"/>
          <w:sz w:val="24"/>
          <w:szCs w:val="24"/>
        </w:rPr>
        <w:t>esentó estrangulamiento medio</w:t>
      </w:r>
      <w:r w:rsidRPr="0024420E">
        <w:rPr>
          <w:rFonts w:ascii="Times New Roman" w:hAnsi="Times New Roman" w:cs="Times New Roman"/>
          <w:sz w:val="24"/>
          <w:szCs w:val="24"/>
        </w:rPr>
        <w:t>, (Cuadro N° 2).</w:t>
      </w:r>
    </w:p>
    <w:p w:rsidR="00BB09A7" w:rsidRPr="00BB09A7" w:rsidRDefault="00BB09A7" w:rsidP="00BB09A7">
      <w:pPr>
        <w:spacing w:after="0" w:line="360" w:lineRule="auto"/>
        <w:jc w:val="both"/>
        <w:rPr>
          <w:rFonts w:ascii="Times New Roman" w:hAnsi="Times New Roman" w:cs="Times New Roman"/>
          <w:color w:val="FF0000"/>
          <w:sz w:val="24"/>
          <w:szCs w:val="24"/>
        </w:rPr>
      </w:pPr>
    </w:p>
    <w:p w:rsidR="00BB09A7" w:rsidRDefault="00BB09A7" w:rsidP="00BB09A7">
      <w:pPr>
        <w:spacing w:after="0" w:line="360" w:lineRule="auto"/>
        <w:jc w:val="both"/>
        <w:rPr>
          <w:rFonts w:ascii="Times New Roman" w:hAnsi="Times New Roman" w:cs="Times New Roman"/>
          <w:sz w:val="24"/>
          <w:szCs w:val="24"/>
        </w:rPr>
      </w:pPr>
      <w:r w:rsidRPr="003A670E">
        <w:rPr>
          <w:rFonts w:ascii="Times New Roman" w:hAnsi="Times New Roman" w:cs="Times New Roman"/>
          <w:sz w:val="24"/>
          <w:szCs w:val="24"/>
        </w:rPr>
        <w:t xml:space="preserve">Para la variable </w:t>
      </w:r>
      <w:r w:rsidRPr="003A670E">
        <w:rPr>
          <w:rFonts w:ascii="Times New Roman" w:hAnsi="Times New Roman" w:cs="Times New Roman"/>
          <w:b/>
          <w:sz w:val="24"/>
          <w:szCs w:val="24"/>
        </w:rPr>
        <w:t>Color de la testa</w:t>
      </w:r>
      <w:r w:rsidR="007D4BDA">
        <w:rPr>
          <w:rFonts w:ascii="Times New Roman" w:hAnsi="Times New Roman" w:cs="Times New Roman"/>
          <w:b/>
          <w:sz w:val="24"/>
          <w:szCs w:val="24"/>
        </w:rPr>
        <w:t xml:space="preserve"> del grano</w:t>
      </w:r>
      <w:r w:rsidRPr="003A670E">
        <w:rPr>
          <w:rFonts w:ascii="Times New Roman" w:hAnsi="Times New Roman" w:cs="Times New Roman"/>
          <w:sz w:val="24"/>
          <w:szCs w:val="24"/>
        </w:rPr>
        <w:t xml:space="preserve">, de </w:t>
      </w:r>
      <w:r w:rsidR="007D4BDA">
        <w:rPr>
          <w:rFonts w:ascii="Times New Roman" w:hAnsi="Times New Roman" w:cs="Times New Roman"/>
          <w:sz w:val="24"/>
          <w:szCs w:val="24"/>
        </w:rPr>
        <w:t xml:space="preserve">los </w:t>
      </w:r>
      <w:r w:rsidR="00613417">
        <w:rPr>
          <w:rFonts w:ascii="Times New Roman" w:hAnsi="Times New Roman" w:cs="Times New Roman"/>
          <w:sz w:val="24"/>
          <w:szCs w:val="24"/>
        </w:rPr>
        <w:t>cultivares</w:t>
      </w:r>
      <w:r w:rsidR="007D4BDA">
        <w:rPr>
          <w:rFonts w:ascii="Times New Roman" w:hAnsi="Times New Roman" w:cs="Times New Roman"/>
          <w:sz w:val="24"/>
          <w:szCs w:val="24"/>
        </w:rPr>
        <w:t xml:space="preserve"> evaluado</w:t>
      </w:r>
      <w:r w:rsidR="00613417">
        <w:rPr>
          <w:rFonts w:ascii="Times New Roman" w:hAnsi="Times New Roman" w:cs="Times New Roman"/>
          <w:sz w:val="24"/>
          <w:szCs w:val="24"/>
        </w:rPr>
        <w:t>s se registró que ocho</w:t>
      </w:r>
      <w:r w:rsidR="0024420E" w:rsidRPr="003A670E">
        <w:rPr>
          <w:rFonts w:ascii="Times New Roman" w:hAnsi="Times New Roman" w:cs="Times New Roman"/>
          <w:sz w:val="24"/>
          <w:szCs w:val="24"/>
        </w:rPr>
        <w:t xml:space="preserve"> tratamientos (67</w:t>
      </w:r>
      <w:r w:rsidRPr="003A670E">
        <w:rPr>
          <w:rFonts w:ascii="Times New Roman" w:hAnsi="Times New Roman" w:cs="Times New Roman"/>
          <w:sz w:val="24"/>
          <w:szCs w:val="24"/>
        </w:rPr>
        <w:t xml:space="preserve"> %) presentaron color </w:t>
      </w:r>
      <w:r w:rsidR="003A670E" w:rsidRPr="003A670E">
        <w:rPr>
          <w:rFonts w:ascii="Times New Roman" w:hAnsi="Times New Roman" w:cs="Times New Roman"/>
          <w:sz w:val="24"/>
          <w:szCs w:val="24"/>
        </w:rPr>
        <w:t>rojo</w:t>
      </w:r>
      <w:r w:rsidRPr="003A670E">
        <w:rPr>
          <w:rFonts w:ascii="Times New Roman" w:hAnsi="Times New Roman" w:cs="Times New Roman"/>
          <w:sz w:val="24"/>
          <w:szCs w:val="24"/>
        </w:rPr>
        <w:t xml:space="preserve">, </w:t>
      </w:r>
      <w:r w:rsidR="00613417">
        <w:rPr>
          <w:rFonts w:ascii="Times New Roman" w:hAnsi="Times New Roman" w:cs="Times New Roman"/>
          <w:sz w:val="24"/>
          <w:szCs w:val="24"/>
        </w:rPr>
        <w:t>tres</w:t>
      </w:r>
      <w:r w:rsidR="0024420E" w:rsidRPr="003A670E">
        <w:rPr>
          <w:rFonts w:ascii="Times New Roman" w:hAnsi="Times New Roman" w:cs="Times New Roman"/>
          <w:sz w:val="24"/>
          <w:szCs w:val="24"/>
        </w:rPr>
        <w:t xml:space="preserve"> tratamiento</w:t>
      </w:r>
      <w:r w:rsidR="00613417">
        <w:rPr>
          <w:rFonts w:ascii="Times New Roman" w:hAnsi="Times New Roman" w:cs="Times New Roman"/>
          <w:sz w:val="24"/>
          <w:szCs w:val="24"/>
        </w:rPr>
        <w:t>s</w:t>
      </w:r>
      <w:r w:rsidR="0024420E" w:rsidRPr="003A670E">
        <w:rPr>
          <w:rFonts w:ascii="Times New Roman" w:hAnsi="Times New Roman" w:cs="Times New Roman"/>
          <w:sz w:val="24"/>
          <w:szCs w:val="24"/>
        </w:rPr>
        <w:t xml:space="preserve"> (25 %) color </w:t>
      </w:r>
      <w:r w:rsidR="007D4BDA">
        <w:rPr>
          <w:rFonts w:ascii="Times New Roman" w:hAnsi="Times New Roman" w:cs="Times New Roman"/>
          <w:sz w:val="24"/>
          <w:szCs w:val="24"/>
        </w:rPr>
        <w:t>pú</w:t>
      </w:r>
      <w:r w:rsidR="003A670E" w:rsidRPr="003A670E">
        <w:rPr>
          <w:rFonts w:ascii="Times New Roman" w:hAnsi="Times New Roman" w:cs="Times New Roman"/>
          <w:sz w:val="24"/>
          <w:szCs w:val="24"/>
        </w:rPr>
        <w:t>rpura</w:t>
      </w:r>
      <w:r w:rsidR="00235461">
        <w:rPr>
          <w:rFonts w:ascii="Times New Roman" w:hAnsi="Times New Roman" w:cs="Times New Roman"/>
          <w:sz w:val="24"/>
          <w:szCs w:val="24"/>
        </w:rPr>
        <w:t xml:space="preserve"> y un</w:t>
      </w:r>
      <w:r w:rsidR="0024420E" w:rsidRPr="003A670E">
        <w:rPr>
          <w:rFonts w:ascii="Times New Roman" w:hAnsi="Times New Roman" w:cs="Times New Roman"/>
          <w:sz w:val="24"/>
          <w:szCs w:val="24"/>
        </w:rPr>
        <w:t xml:space="preserve"> </w:t>
      </w:r>
      <w:r w:rsidR="00613417">
        <w:rPr>
          <w:rFonts w:ascii="Times New Roman" w:hAnsi="Times New Roman" w:cs="Times New Roman"/>
          <w:sz w:val="24"/>
          <w:szCs w:val="24"/>
        </w:rPr>
        <w:t xml:space="preserve">tratamiento </w:t>
      </w:r>
      <w:r w:rsidR="003A670E" w:rsidRPr="003A670E">
        <w:rPr>
          <w:rFonts w:ascii="Times New Roman" w:hAnsi="Times New Roman" w:cs="Times New Roman"/>
          <w:sz w:val="24"/>
          <w:szCs w:val="24"/>
        </w:rPr>
        <w:t xml:space="preserve">(8 %) </w:t>
      </w:r>
      <w:r w:rsidR="00235461">
        <w:rPr>
          <w:rFonts w:ascii="Times New Roman" w:hAnsi="Times New Roman" w:cs="Times New Roman"/>
          <w:sz w:val="24"/>
          <w:szCs w:val="24"/>
        </w:rPr>
        <w:t>presentó</w:t>
      </w:r>
      <w:r w:rsidR="0024420E" w:rsidRPr="003A670E">
        <w:rPr>
          <w:rFonts w:ascii="Times New Roman" w:hAnsi="Times New Roman" w:cs="Times New Roman"/>
          <w:sz w:val="24"/>
          <w:szCs w:val="24"/>
        </w:rPr>
        <w:t xml:space="preserve"> </w:t>
      </w:r>
      <w:r w:rsidR="003A670E" w:rsidRPr="003A670E">
        <w:rPr>
          <w:rFonts w:ascii="Times New Roman" w:hAnsi="Times New Roman" w:cs="Times New Roman"/>
          <w:sz w:val="24"/>
          <w:szCs w:val="24"/>
        </w:rPr>
        <w:t>color rosado amarronado,</w:t>
      </w:r>
      <w:r w:rsidRPr="003A670E">
        <w:rPr>
          <w:rFonts w:ascii="Times New Roman" w:hAnsi="Times New Roman" w:cs="Times New Roman"/>
          <w:sz w:val="24"/>
          <w:szCs w:val="24"/>
        </w:rPr>
        <w:t xml:space="preserve"> (Cuadro N° 2).</w:t>
      </w:r>
    </w:p>
    <w:p w:rsidR="00004708" w:rsidRDefault="00004708" w:rsidP="00BB09A7">
      <w:pPr>
        <w:spacing w:after="0" w:line="360" w:lineRule="auto"/>
        <w:jc w:val="both"/>
        <w:rPr>
          <w:rFonts w:ascii="Times New Roman" w:hAnsi="Times New Roman" w:cs="Times New Roman"/>
          <w:sz w:val="24"/>
          <w:szCs w:val="24"/>
        </w:rPr>
      </w:pPr>
    </w:p>
    <w:p w:rsidR="00BB09A7" w:rsidRDefault="00004708" w:rsidP="000047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cuanto a la variable </w:t>
      </w:r>
      <w:r w:rsidRPr="00004708">
        <w:rPr>
          <w:rFonts w:ascii="Times New Roman" w:eastAsiaTheme="minorHAnsi" w:hAnsi="Times New Roman" w:cs="Times New Roman"/>
          <w:b/>
          <w:color w:val="000000"/>
          <w:sz w:val="24"/>
          <w:szCs w:val="24"/>
          <w:lang w:val="es-EC" w:eastAsia="en-US"/>
        </w:rPr>
        <w:t>incidencia de Cercosporiosis</w:t>
      </w:r>
      <w:r>
        <w:rPr>
          <w:rFonts w:ascii="Times New Roman" w:hAnsi="Times New Roman" w:cs="Times New Roman"/>
          <w:sz w:val="24"/>
          <w:szCs w:val="24"/>
        </w:rPr>
        <w:t xml:space="preserve">, </w:t>
      </w:r>
      <w:r w:rsidRPr="0024420E">
        <w:rPr>
          <w:rFonts w:ascii="Times New Roman" w:hAnsi="Times New Roman" w:cs="Times New Roman"/>
          <w:sz w:val="24"/>
          <w:szCs w:val="24"/>
        </w:rPr>
        <w:t xml:space="preserve">se registró que de los tratamientos evaluados el </w:t>
      </w:r>
      <w:r>
        <w:rPr>
          <w:rFonts w:ascii="Times New Roman" w:hAnsi="Times New Roman" w:cs="Times New Roman"/>
          <w:sz w:val="24"/>
          <w:szCs w:val="24"/>
        </w:rPr>
        <w:t>100</w:t>
      </w:r>
      <w:r w:rsidRPr="0024420E">
        <w:rPr>
          <w:rFonts w:ascii="Times New Roman" w:hAnsi="Times New Roman" w:cs="Times New Roman"/>
          <w:sz w:val="24"/>
          <w:szCs w:val="24"/>
        </w:rPr>
        <w:t xml:space="preserve"> % de ellos</w:t>
      </w:r>
      <w:r>
        <w:rPr>
          <w:rFonts w:ascii="Times New Roman" w:hAnsi="Times New Roman" w:cs="Times New Roman"/>
          <w:sz w:val="24"/>
          <w:szCs w:val="24"/>
        </w:rPr>
        <w:t xml:space="preserve"> fueron tolerantes, </w:t>
      </w:r>
      <w:r w:rsidRPr="003A670E">
        <w:rPr>
          <w:rFonts w:ascii="Times New Roman" w:hAnsi="Times New Roman" w:cs="Times New Roman"/>
          <w:sz w:val="24"/>
          <w:szCs w:val="24"/>
        </w:rPr>
        <w:t>(Cuadro N° 2).</w:t>
      </w:r>
    </w:p>
    <w:p w:rsidR="00613417" w:rsidRDefault="00613417" w:rsidP="00004708">
      <w:pPr>
        <w:spacing w:after="0" w:line="360" w:lineRule="auto"/>
        <w:jc w:val="both"/>
        <w:rPr>
          <w:rFonts w:ascii="Times New Roman" w:hAnsi="Times New Roman" w:cs="Times New Roman"/>
          <w:sz w:val="24"/>
          <w:szCs w:val="24"/>
        </w:rPr>
      </w:pPr>
    </w:p>
    <w:p w:rsidR="00613417" w:rsidRDefault="00613417" w:rsidP="000047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descriptores cualitativos, son características agronómicas y son determinantes para el mercado particularmente el color y forma del grano.</w:t>
      </w:r>
    </w:p>
    <w:p w:rsidR="00004708" w:rsidRDefault="00004708" w:rsidP="00004708">
      <w:pPr>
        <w:spacing w:after="0" w:line="360" w:lineRule="auto"/>
        <w:jc w:val="both"/>
        <w:rPr>
          <w:rFonts w:ascii="Times New Roman" w:hAnsi="Times New Roman" w:cs="Times New Roman"/>
          <w:sz w:val="24"/>
          <w:szCs w:val="24"/>
        </w:rPr>
      </w:pPr>
    </w:p>
    <w:p w:rsidR="00613417" w:rsidRDefault="00613417" w:rsidP="00004708">
      <w:pPr>
        <w:spacing w:after="0" w:line="360" w:lineRule="auto"/>
        <w:jc w:val="both"/>
        <w:rPr>
          <w:rFonts w:ascii="Times New Roman" w:hAnsi="Times New Roman" w:cs="Times New Roman"/>
          <w:sz w:val="24"/>
          <w:szCs w:val="24"/>
        </w:rPr>
      </w:pPr>
    </w:p>
    <w:p w:rsidR="00235461" w:rsidRDefault="00235461" w:rsidP="00004708">
      <w:pPr>
        <w:spacing w:after="0" w:line="360" w:lineRule="auto"/>
        <w:jc w:val="both"/>
        <w:rPr>
          <w:rFonts w:ascii="Times New Roman" w:hAnsi="Times New Roman" w:cs="Times New Roman"/>
          <w:sz w:val="24"/>
          <w:szCs w:val="24"/>
        </w:rPr>
      </w:pPr>
    </w:p>
    <w:p w:rsidR="00613417" w:rsidRPr="00004708" w:rsidRDefault="00613417" w:rsidP="00004708">
      <w:pPr>
        <w:spacing w:after="0" w:line="360" w:lineRule="auto"/>
        <w:jc w:val="both"/>
        <w:rPr>
          <w:rFonts w:ascii="Times New Roman" w:hAnsi="Times New Roman" w:cs="Times New Roman"/>
          <w:sz w:val="24"/>
          <w:szCs w:val="24"/>
        </w:rPr>
      </w:pPr>
    </w:p>
    <w:p w:rsidR="00BB09A7" w:rsidRDefault="002A273A" w:rsidP="00BB09A7">
      <w:pPr>
        <w:spacing w:after="0" w:line="360" w:lineRule="auto"/>
        <w:jc w:val="both"/>
        <w:rPr>
          <w:rFonts w:ascii="Times New Roman" w:hAnsi="Times New Roman" w:cs="Times New Roman"/>
          <w:b/>
          <w:sz w:val="28"/>
          <w:szCs w:val="28"/>
        </w:rPr>
      </w:pPr>
      <w:r>
        <w:rPr>
          <w:rFonts w:ascii="Times New Roman" w:hAnsi="Times New Roman" w:cs="Times New Roman"/>
          <w:b/>
          <w:sz w:val="24"/>
        </w:rPr>
        <w:lastRenderedPageBreak/>
        <w:t>5.2</w:t>
      </w:r>
      <w:r w:rsidR="00BB09A7">
        <w:rPr>
          <w:rFonts w:ascii="Times New Roman" w:hAnsi="Times New Roman" w:cs="Times New Roman"/>
          <w:b/>
          <w:sz w:val="24"/>
        </w:rPr>
        <w:t xml:space="preserve">. </w:t>
      </w:r>
      <w:r w:rsidRPr="002A273A">
        <w:rPr>
          <w:rFonts w:ascii="Times New Roman" w:hAnsi="Times New Roman" w:cs="Times New Roman"/>
          <w:b/>
          <w:sz w:val="24"/>
          <w:szCs w:val="24"/>
        </w:rPr>
        <w:t>Contrastes ortogonales</w:t>
      </w:r>
    </w:p>
    <w:p w:rsidR="00BB09A7" w:rsidRDefault="00BB09A7" w:rsidP="00BB09A7">
      <w:pPr>
        <w:spacing w:after="0" w:line="360" w:lineRule="auto"/>
        <w:jc w:val="both"/>
        <w:rPr>
          <w:rFonts w:ascii="Times New Roman" w:hAnsi="Times New Roman" w:cs="Times New Roman"/>
          <w:b/>
          <w:sz w:val="24"/>
          <w:szCs w:val="24"/>
        </w:rPr>
      </w:pPr>
    </w:p>
    <w:p w:rsidR="0025095A" w:rsidRPr="00235461" w:rsidRDefault="0025095A" w:rsidP="0025095A">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BB09A7">
        <w:rPr>
          <w:rFonts w:ascii="Times New Roman" w:hAnsi="Times New Roman" w:cs="Times New Roman"/>
          <w:b/>
          <w:sz w:val="24"/>
          <w:szCs w:val="24"/>
        </w:rPr>
        <w:t>Cuadro Nº 3.</w:t>
      </w:r>
      <w:r w:rsidRPr="00BB09A7">
        <w:rPr>
          <w:rFonts w:ascii="Times New Roman" w:hAnsi="Times New Roman" w:cs="Times New Roman"/>
          <w:sz w:val="24"/>
          <w:szCs w:val="24"/>
        </w:rPr>
        <w:t xml:space="preserve"> </w:t>
      </w:r>
      <w:r w:rsidRPr="00235461">
        <w:rPr>
          <w:rFonts w:ascii="Times New Roman" w:hAnsi="Times New Roman" w:cs="Times New Roman"/>
          <w:sz w:val="24"/>
          <w:szCs w:val="24"/>
        </w:rPr>
        <w:t>Con</w:t>
      </w:r>
      <w:r>
        <w:rPr>
          <w:rFonts w:ascii="Times New Roman" w:hAnsi="Times New Roman" w:cs="Times New Roman"/>
          <w:sz w:val="24"/>
          <w:szCs w:val="24"/>
        </w:rPr>
        <w:t>trastes ortogonales establecidos</w:t>
      </w:r>
      <w:r w:rsidRPr="00235461">
        <w:rPr>
          <w:rFonts w:ascii="Times New Roman" w:hAnsi="Times New Roman" w:cs="Times New Roman"/>
          <w:sz w:val="24"/>
          <w:szCs w:val="24"/>
        </w:rPr>
        <w:t xml:space="preserve"> en base a las medias de </w:t>
      </w:r>
      <w:r>
        <w:rPr>
          <w:rFonts w:ascii="Times New Roman" w:hAnsi="Times New Roman" w:cs="Times New Roman"/>
          <w:sz w:val="24"/>
          <w:szCs w:val="24"/>
        </w:rPr>
        <w:t>Líneas vs. Variedades</w:t>
      </w:r>
      <w:r w:rsidRPr="00235461">
        <w:rPr>
          <w:rFonts w:ascii="Times New Roman" w:hAnsi="Times New Roman" w:cs="Times New Roman"/>
          <w:sz w:val="24"/>
          <w:szCs w:val="24"/>
        </w:rPr>
        <w:t>.</w:t>
      </w:r>
    </w:p>
    <w:p w:rsidR="0010797E" w:rsidRDefault="0010797E" w:rsidP="0010797E">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tbl>
      <w:tblPr>
        <w:tblStyle w:val="Tablaconcuadrcula"/>
        <w:tblW w:w="5000" w:type="pct"/>
        <w:tblLook w:val="04A0" w:firstRow="1" w:lastRow="0" w:firstColumn="1" w:lastColumn="0" w:noHBand="0" w:noVBand="1"/>
      </w:tblPr>
      <w:tblGrid>
        <w:gridCol w:w="4530"/>
        <w:gridCol w:w="1557"/>
        <w:gridCol w:w="1841"/>
      </w:tblGrid>
      <w:tr w:rsidR="0010797E" w:rsidRPr="008A3DF7" w:rsidTr="00235461">
        <w:trPr>
          <w:trHeight w:val="397"/>
        </w:trPr>
        <w:tc>
          <w:tcPr>
            <w:tcW w:w="2857" w:type="pct"/>
          </w:tcPr>
          <w:p w:rsidR="0010797E" w:rsidRPr="008A3DF7" w:rsidRDefault="0010797E" w:rsidP="00F2772F">
            <w:pPr>
              <w:jc w:val="center"/>
              <w:rPr>
                <w:rFonts w:cs="Times New Roman"/>
                <w:b/>
                <w:sz w:val="24"/>
                <w:szCs w:val="24"/>
              </w:rPr>
            </w:pPr>
          </w:p>
          <w:p w:rsidR="0010797E" w:rsidRPr="008A3DF7" w:rsidRDefault="0010797E" w:rsidP="00F2772F">
            <w:pPr>
              <w:ind w:right="-108"/>
              <w:jc w:val="center"/>
              <w:rPr>
                <w:rFonts w:cs="Times New Roman"/>
                <w:b/>
                <w:sz w:val="24"/>
                <w:szCs w:val="24"/>
              </w:rPr>
            </w:pPr>
            <w:r w:rsidRPr="008A3DF7">
              <w:rPr>
                <w:rFonts w:cs="Times New Roman"/>
                <w:b/>
                <w:sz w:val="24"/>
                <w:szCs w:val="24"/>
              </w:rPr>
              <w:t>Variables</w:t>
            </w:r>
          </w:p>
        </w:tc>
        <w:tc>
          <w:tcPr>
            <w:tcW w:w="982" w:type="pct"/>
            <w:vAlign w:val="bottom"/>
          </w:tcPr>
          <w:p w:rsidR="0010797E" w:rsidRPr="008A3DF7" w:rsidRDefault="0010797E" w:rsidP="00235461">
            <w:pPr>
              <w:jc w:val="center"/>
              <w:rPr>
                <w:rFonts w:cs="Times New Roman"/>
                <w:b/>
                <w:sz w:val="24"/>
                <w:szCs w:val="24"/>
              </w:rPr>
            </w:pPr>
            <w:r w:rsidRPr="00E65E30">
              <w:rPr>
                <w:rFonts w:cs="Times New Roman"/>
                <w:b/>
                <w:sz w:val="24"/>
                <w:szCs w:val="24"/>
              </w:rPr>
              <w:t>Líneas</w:t>
            </w:r>
          </w:p>
        </w:tc>
        <w:tc>
          <w:tcPr>
            <w:tcW w:w="1161" w:type="pct"/>
            <w:vAlign w:val="bottom"/>
          </w:tcPr>
          <w:p w:rsidR="0010797E" w:rsidRPr="008A3DF7" w:rsidRDefault="00B65951" w:rsidP="00235461">
            <w:pPr>
              <w:jc w:val="center"/>
              <w:rPr>
                <w:rFonts w:cs="Times New Roman"/>
                <w:b/>
                <w:sz w:val="24"/>
                <w:szCs w:val="24"/>
              </w:rPr>
            </w:pPr>
            <w:r>
              <w:rPr>
                <w:rFonts w:cs="Times New Roman"/>
                <w:b/>
                <w:sz w:val="24"/>
                <w:szCs w:val="24"/>
              </w:rPr>
              <w:t>Variedade</w:t>
            </w:r>
            <w:r w:rsidR="0010797E" w:rsidRPr="00E65E30">
              <w:rPr>
                <w:rFonts w:cs="Times New Roman"/>
                <w:b/>
                <w:sz w:val="24"/>
                <w:szCs w:val="24"/>
              </w:rPr>
              <w:t>s</w:t>
            </w:r>
          </w:p>
        </w:tc>
      </w:tr>
      <w:tr w:rsidR="0010797E" w:rsidRPr="008A3DF7" w:rsidTr="002A273A">
        <w:trPr>
          <w:trHeight w:val="397"/>
        </w:trPr>
        <w:tc>
          <w:tcPr>
            <w:tcW w:w="2857" w:type="pct"/>
            <w:vAlign w:val="bottom"/>
          </w:tcPr>
          <w:p w:rsidR="0010797E" w:rsidRPr="008A3DF7" w:rsidRDefault="0025095A" w:rsidP="00F2772F">
            <w:pPr>
              <w:ind w:right="-249"/>
              <w:rPr>
                <w:rFonts w:cs="Times New Roman"/>
                <w:sz w:val="24"/>
                <w:szCs w:val="24"/>
                <w:lang w:val="es-ES_tradnl"/>
              </w:rPr>
            </w:pPr>
            <w:r>
              <w:rPr>
                <w:rFonts w:cs="Times New Roman"/>
                <w:sz w:val="24"/>
                <w:szCs w:val="24"/>
                <w:lang w:val="es-ES_tradnl"/>
              </w:rPr>
              <w:t xml:space="preserve">Días a la floración </w:t>
            </w:r>
            <w:r w:rsidR="0010797E">
              <w:rPr>
                <w:rFonts w:cs="Times New Roman"/>
                <w:sz w:val="24"/>
                <w:szCs w:val="24"/>
                <w:lang w:val="es-ES_tradnl"/>
              </w:rPr>
              <w:t>(**)</w:t>
            </w:r>
          </w:p>
        </w:tc>
        <w:tc>
          <w:tcPr>
            <w:tcW w:w="982" w:type="pct"/>
            <w:vAlign w:val="bottom"/>
          </w:tcPr>
          <w:p w:rsidR="0010797E" w:rsidRPr="008A3DF7" w:rsidRDefault="000B689F" w:rsidP="00F2772F">
            <w:pPr>
              <w:tabs>
                <w:tab w:val="left" w:pos="728"/>
              </w:tabs>
              <w:jc w:val="center"/>
              <w:rPr>
                <w:rFonts w:cs="Times New Roman"/>
                <w:sz w:val="24"/>
                <w:szCs w:val="24"/>
              </w:rPr>
            </w:pPr>
            <w:r>
              <w:rPr>
                <w:rFonts w:cs="Times New Roman"/>
                <w:sz w:val="24"/>
                <w:szCs w:val="24"/>
              </w:rPr>
              <w:t>27</w:t>
            </w:r>
          </w:p>
        </w:tc>
        <w:tc>
          <w:tcPr>
            <w:tcW w:w="1161" w:type="pct"/>
            <w:vAlign w:val="bottom"/>
          </w:tcPr>
          <w:p w:rsidR="0010797E" w:rsidRPr="008A3DF7" w:rsidRDefault="000B689F" w:rsidP="00F2772F">
            <w:pPr>
              <w:tabs>
                <w:tab w:val="left" w:pos="728"/>
              </w:tabs>
              <w:ind w:right="-107"/>
              <w:jc w:val="center"/>
              <w:rPr>
                <w:rFonts w:cs="Times New Roman"/>
                <w:sz w:val="24"/>
                <w:szCs w:val="24"/>
              </w:rPr>
            </w:pPr>
            <w:r>
              <w:rPr>
                <w:rFonts w:cs="Times New Roman"/>
                <w:sz w:val="24"/>
                <w:szCs w:val="24"/>
              </w:rPr>
              <w:t>26</w:t>
            </w:r>
          </w:p>
        </w:tc>
      </w:tr>
      <w:tr w:rsidR="0010797E" w:rsidRPr="008A3DF7" w:rsidTr="002A273A">
        <w:trPr>
          <w:trHeight w:val="397"/>
        </w:trPr>
        <w:tc>
          <w:tcPr>
            <w:tcW w:w="2857" w:type="pct"/>
            <w:vAlign w:val="bottom"/>
          </w:tcPr>
          <w:p w:rsidR="0010797E" w:rsidRPr="008A3DF7" w:rsidRDefault="0010797E" w:rsidP="00F2772F">
            <w:pPr>
              <w:tabs>
                <w:tab w:val="left" w:pos="8504"/>
              </w:tabs>
              <w:ind w:right="-249"/>
              <w:rPr>
                <w:rFonts w:cs="Times New Roman"/>
                <w:sz w:val="24"/>
                <w:szCs w:val="24"/>
              </w:rPr>
            </w:pPr>
            <w:r>
              <w:rPr>
                <w:rFonts w:cs="Times New Roman"/>
                <w:sz w:val="24"/>
                <w:szCs w:val="24"/>
              </w:rPr>
              <w:t>Rendimiento por hectárea</w:t>
            </w:r>
            <w:r w:rsidRPr="008A3DF7">
              <w:rPr>
                <w:rFonts w:cs="Times New Roman"/>
                <w:sz w:val="24"/>
                <w:szCs w:val="24"/>
              </w:rPr>
              <w:t xml:space="preserve"> (</w:t>
            </w:r>
            <w:r w:rsidR="00004708">
              <w:rPr>
                <w:rFonts w:cs="Times New Roman"/>
                <w:sz w:val="24"/>
                <w:szCs w:val="24"/>
              </w:rPr>
              <w:t>R-k</w:t>
            </w:r>
            <w:r>
              <w:rPr>
                <w:rFonts w:cs="Times New Roman"/>
                <w:sz w:val="24"/>
                <w:szCs w:val="24"/>
              </w:rPr>
              <w:t>g/ha</w:t>
            </w:r>
            <w:r w:rsidRPr="008A3DF7">
              <w:rPr>
                <w:rFonts w:cs="Times New Roman"/>
                <w:sz w:val="24"/>
                <w:szCs w:val="24"/>
              </w:rPr>
              <w:t>) (**)</w:t>
            </w:r>
          </w:p>
        </w:tc>
        <w:tc>
          <w:tcPr>
            <w:tcW w:w="982" w:type="pct"/>
            <w:vAlign w:val="bottom"/>
          </w:tcPr>
          <w:p w:rsidR="0010797E" w:rsidRPr="008A3DF7" w:rsidRDefault="0010797E" w:rsidP="00F2772F">
            <w:pPr>
              <w:tabs>
                <w:tab w:val="left" w:pos="728"/>
              </w:tabs>
              <w:jc w:val="center"/>
              <w:rPr>
                <w:rFonts w:cs="Times New Roman"/>
                <w:sz w:val="24"/>
                <w:szCs w:val="24"/>
              </w:rPr>
            </w:pPr>
            <w:r>
              <w:rPr>
                <w:rFonts w:cs="Times New Roman"/>
                <w:sz w:val="24"/>
                <w:szCs w:val="24"/>
              </w:rPr>
              <w:t>1622.6</w:t>
            </w:r>
          </w:p>
        </w:tc>
        <w:tc>
          <w:tcPr>
            <w:tcW w:w="1161" w:type="pct"/>
            <w:vAlign w:val="bottom"/>
          </w:tcPr>
          <w:p w:rsidR="0010797E" w:rsidRPr="008A3DF7" w:rsidRDefault="0010797E" w:rsidP="00F2772F">
            <w:pPr>
              <w:tabs>
                <w:tab w:val="left" w:pos="728"/>
              </w:tabs>
              <w:ind w:right="-107"/>
              <w:jc w:val="center"/>
              <w:rPr>
                <w:rFonts w:cs="Times New Roman"/>
                <w:sz w:val="24"/>
                <w:szCs w:val="24"/>
              </w:rPr>
            </w:pPr>
            <w:r>
              <w:rPr>
                <w:rFonts w:cs="Times New Roman"/>
                <w:sz w:val="24"/>
                <w:szCs w:val="24"/>
              </w:rPr>
              <w:t>1608.86</w:t>
            </w:r>
          </w:p>
        </w:tc>
      </w:tr>
    </w:tbl>
    <w:p w:rsidR="008B214E" w:rsidRPr="00004708" w:rsidRDefault="008B214E" w:rsidP="00004708">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004708" w:rsidRDefault="00004708" w:rsidP="00004708">
      <w:pPr>
        <w:spacing w:after="0" w:line="360" w:lineRule="auto"/>
        <w:jc w:val="both"/>
        <w:rPr>
          <w:rFonts w:ascii="Times New Roman" w:hAnsi="Times New Roman" w:cs="Times New Roman"/>
          <w:sz w:val="24"/>
          <w:szCs w:val="24"/>
        </w:rPr>
      </w:pPr>
      <w:r w:rsidRPr="00D328C4">
        <w:rPr>
          <w:rFonts w:ascii="Times New Roman" w:hAnsi="Times New Roman" w:cs="Times New Roman"/>
          <w:sz w:val="24"/>
        </w:rPr>
        <w:t>Los contrastes y comparaciones ort</w:t>
      </w:r>
      <w:r>
        <w:rPr>
          <w:rFonts w:ascii="Times New Roman" w:hAnsi="Times New Roman" w:cs="Times New Roman"/>
          <w:sz w:val="24"/>
        </w:rPr>
        <w:t>ogonales planteadas (Cuadro N° 3</w:t>
      </w:r>
      <w:r w:rsidRPr="00D328C4">
        <w:rPr>
          <w:rFonts w:ascii="Times New Roman" w:hAnsi="Times New Roman" w:cs="Times New Roman"/>
          <w:sz w:val="24"/>
        </w:rPr>
        <w:t>), determinó las tendencias de comportamiento entre las medias a</w:t>
      </w:r>
      <w:r>
        <w:rPr>
          <w:rFonts w:ascii="Times New Roman" w:hAnsi="Times New Roman" w:cs="Times New Roman"/>
          <w:sz w:val="24"/>
        </w:rPr>
        <w:t xml:space="preserve">nalizadas, al comparar las Líneas </w:t>
      </w:r>
      <w:r w:rsidRPr="00D328C4">
        <w:rPr>
          <w:rFonts w:ascii="Times New Roman" w:hAnsi="Times New Roman" w:cs="Times New Roman"/>
          <w:sz w:val="24"/>
        </w:rPr>
        <w:t xml:space="preserve">vs. </w:t>
      </w:r>
      <w:r w:rsidR="007906CD">
        <w:rPr>
          <w:rFonts w:ascii="Times New Roman" w:hAnsi="Times New Roman" w:cs="Times New Roman"/>
          <w:sz w:val="24"/>
        </w:rPr>
        <w:t>Variedades</w:t>
      </w:r>
      <w:r w:rsidRPr="00D328C4">
        <w:rPr>
          <w:rFonts w:ascii="Times New Roman" w:hAnsi="Times New Roman" w:cs="Times New Roman"/>
          <w:sz w:val="24"/>
        </w:rPr>
        <w:t>, se esta</w:t>
      </w:r>
      <w:r>
        <w:rPr>
          <w:rFonts w:ascii="Times New Roman" w:hAnsi="Times New Roman" w:cs="Times New Roman"/>
          <w:sz w:val="24"/>
        </w:rPr>
        <w:t>bleció que hubieron diferencias estadísticas altamente significativas</w:t>
      </w:r>
      <w:r w:rsidRPr="00D328C4">
        <w:rPr>
          <w:rFonts w:ascii="Times New Roman" w:hAnsi="Times New Roman" w:cs="Times New Roman"/>
          <w:sz w:val="24"/>
        </w:rPr>
        <w:t xml:space="preserve"> (*</w:t>
      </w:r>
      <w:r>
        <w:rPr>
          <w:rFonts w:ascii="Times New Roman" w:hAnsi="Times New Roman" w:cs="Times New Roman"/>
          <w:sz w:val="24"/>
        </w:rPr>
        <w:t>*)</w:t>
      </w:r>
      <w:r w:rsidR="0025095A">
        <w:rPr>
          <w:rFonts w:ascii="Times New Roman" w:hAnsi="Times New Roman" w:cs="Times New Roman"/>
          <w:sz w:val="24"/>
        </w:rPr>
        <w:t xml:space="preserve"> </w:t>
      </w:r>
      <w:r w:rsidR="007906CD">
        <w:rPr>
          <w:rFonts w:ascii="Times New Roman" w:hAnsi="Times New Roman" w:cs="Times New Roman"/>
          <w:sz w:val="24"/>
        </w:rPr>
        <w:t>para las variables</w:t>
      </w:r>
      <w:r w:rsidR="006F028F">
        <w:rPr>
          <w:rFonts w:ascii="Times New Roman" w:hAnsi="Times New Roman" w:cs="Times New Roman"/>
          <w:sz w:val="24"/>
        </w:rPr>
        <w:t>:</w:t>
      </w:r>
      <w:r w:rsidR="007906CD">
        <w:rPr>
          <w:rFonts w:ascii="Times New Roman" w:hAnsi="Times New Roman" w:cs="Times New Roman"/>
          <w:sz w:val="24"/>
        </w:rPr>
        <w:t xml:space="preserve"> </w:t>
      </w:r>
      <w:r w:rsidR="0025095A" w:rsidRPr="007906CD">
        <w:rPr>
          <w:rFonts w:ascii="Times New Roman" w:hAnsi="Times New Roman" w:cs="Times New Roman"/>
          <w:sz w:val="24"/>
          <w:szCs w:val="24"/>
          <w:lang w:val="es-ES_tradnl"/>
        </w:rPr>
        <w:t>Días a la floración (**)</w:t>
      </w:r>
      <w:r w:rsidR="007906CD">
        <w:rPr>
          <w:rFonts w:cs="Times New Roman"/>
          <w:sz w:val="24"/>
          <w:szCs w:val="24"/>
          <w:lang w:val="es-ES_tradnl"/>
        </w:rPr>
        <w:t xml:space="preserve"> </w:t>
      </w:r>
      <w:r>
        <w:rPr>
          <w:rFonts w:ascii="Times New Roman" w:hAnsi="Times New Roman" w:cs="Times New Roman"/>
          <w:sz w:val="24"/>
        </w:rPr>
        <w:t xml:space="preserve">y </w:t>
      </w:r>
      <w:r w:rsidRPr="00004708">
        <w:rPr>
          <w:rFonts w:ascii="Times New Roman" w:hAnsi="Times New Roman" w:cs="Times New Roman"/>
          <w:sz w:val="24"/>
          <w:szCs w:val="24"/>
        </w:rPr>
        <w:t>Rendimiento por hectárea (R-kg/ha</w:t>
      </w:r>
      <w:r>
        <w:rPr>
          <w:rFonts w:ascii="Times New Roman" w:hAnsi="Times New Roman" w:cs="Times New Roman"/>
          <w:sz w:val="24"/>
          <w:szCs w:val="24"/>
        </w:rPr>
        <w:t>)</w:t>
      </w:r>
      <w:r>
        <w:rPr>
          <w:rFonts w:ascii="Times New Roman" w:hAnsi="Times New Roman" w:cs="Times New Roman"/>
          <w:sz w:val="24"/>
        </w:rPr>
        <w:t xml:space="preserve">, </w:t>
      </w:r>
      <w:r>
        <w:rPr>
          <w:rFonts w:ascii="Times New Roman" w:hAnsi="Times New Roman" w:cs="Times New Roman"/>
          <w:sz w:val="24"/>
          <w:szCs w:val="24"/>
        </w:rPr>
        <w:t>(Cuadro N° 3</w:t>
      </w:r>
      <w:r w:rsidRPr="003C01DB">
        <w:rPr>
          <w:rFonts w:ascii="Times New Roman" w:hAnsi="Times New Roman" w:cs="Times New Roman"/>
          <w:sz w:val="24"/>
          <w:szCs w:val="24"/>
        </w:rPr>
        <w:t>).</w:t>
      </w:r>
    </w:p>
    <w:p w:rsidR="00AC6444" w:rsidRDefault="00AC6444" w:rsidP="00004708">
      <w:pPr>
        <w:spacing w:after="0" w:line="360" w:lineRule="auto"/>
        <w:jc w:val="both"/>
        <w:rPr>
          <w:rFonts w:ascii="Times New Roman" w:hAnsi="Times New Roman" w:cs="Times New Roman"/>
          <w:sz w:val="24"/>
          <w:szCs w:val="24"/>
        </w:rPr>
      </w:pPr>
    </w:p>
    <w:p w:rsidR="00AC6444" w:rsidRPr="00060745" w:rsidRDefault="007906CD" w:rsidP="00AC6444">
      <w:pPr>
        <w:spacing w:after="0" w:line="360" w:lineRule="auto"/>
        <w:jc w:val="both"/>
        <w:rPr>
          <w:rFonts w:ascii="Times New Roman" w:hAnsi="Times New Roman" w:cs="Times New Roman"/>
          <w:sz w:val="24"/>
        </w:rPr>
      </w:pPr>
      <w:r>
        <w:rPr>
          <w:rFonts w:ascii="Times New Roman" w:hAnsi="Times New Roman" w:cs="Times New Roman"/>
          <w:sz w:val="24"/>
          <w:szCs w:val="24"/>
        </w:rPr>
        <w:t>Las líneas presentaron un may</w:t>
      </w:r>
      <w:r w:rsidR="00AC6444">
        <w:rPr>
          <w:rFonts w:ascii="Times New Roman" w:hAnsi="Times New Roman" w:cs="Times New Roman"/>
          <w:sz w:val="24"/>
          <w:szCs w:val="24"/>
        </w:rPr>
        <w:t>or</w:t>
      </w:r>
      <w:r>
        <w:rPr>
          <w:rFonts w:ascii="Times New Roman" w:hAnsi="Times New Roman" w:cs="Times New Roman"/>
          <w:sz w:val="24"/>
          <w:szCs w:val="24"/>
        </w:rPr>
        <w:t xml:space="preserve"> rendimiento</w:t>
      </w:r>
      <w:r w:rsidR="00AC6444">
        <w:rPr>
          <w:rFonts w:ascii="Times New Roman" w:hAnsi="Times New Roman" w:cs="Times New Roman"/>
          <w:sz w:val="24"/>
          <w:szCs w:val="24"/>
        </w:rPr>
        <w:t xml:space="preserve">, </w:t>
      </w:r>
      <w:r>
        <w:rPr>
          <w:rFonts w:ascii="Times New Roman" w:hAnsi="Times New Roman" w:cs="Times New Roman"/>
          <w:sz w:val="24"/>
          <w:szCs w:val="24"/>
        </w:rPr>
        <w:t>en comparación a las variedades.</w:t>
      </w:r>
    </w:p>
    <w:p w:rsidR="00004708" w:rsidRDefault="00004708" w:rsidP="0010797E">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10797E" w:rsidRPr="00D91A60" w:rsidRDefault="0010797E" w:rsidP="0010797E">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BB09A7">
        <w:rPr>
          <w:rFonts w:ascii="Times New Roman" w:hAnsi="Times New Roman" w:cs="Times New Roman"/>
          <w:b/>
          <w:sz w:val="24"/>
          <w:szCs w:val="24"/>
        </w:rPr>
        <w:t>Cuadro Nº 4.</w:t>
      </w:r>
      <w:r w:rsidRPr="00BB09A7">
        <w:rPr>
          <w:rFonts w:ascii="Times New Roman" w:hAnsi="Times New Roman" w:cs="Times New Roman"/>
          <w:sz w:val="24"/>
          <w:szCs w:val="24"/>
        </w:rPr>
        <w:t xml:space="preserve"> Co</w:t>
      </w:r>
      <w:r w:rsidR="00B65951">
        <w:rPr>
          <w:rFonts w:ascii="Times New Roman" w:hAnsi="Times New Roman" w:cs="Times New Roman"/>
          <w:sz w:val="24"/>
          <w:szCs w:val="24"/>
        </w:rPr>
        <w:t>ntrastes ortogonales establecido</w:t>
      </w:r>
      <w:r w:rsidRPr="00BB09A7">
        <w:rPr>
          <w:rFonts w:ascii="Times New Roman" w:hAnsi="Times New Roman" w:cs="Times New Roman"/>
          <w:sz w:val="24"/>
          <w:szCs w:val="24"/>
        </w:rPr>
        <w:t xml:space="preserve">s en base a las medias de </w:t>
      </w:r>
      <w:r w:rsidRPr="00D91A60">
        <w:rPr>
          <w:rFonts w:ascii="Times New Roman" w:hAnsi="Times New Roman" w:cs="Times New Roman"/>
          <w:sz w:val="24"/>
          <w:szCs w:val="24"/>
        </w:rPr>
        <w:t>Líneas vs.</w:t>
      </w:r>
      <w:r w:rsidR="00B65951" w:rsidRPr="00D91A60">
        <w:rPr>
          <w:rFonts w:ascii="Times New Roman" w:hAnsi="Times New Roman" w:cs="Times New Roman"/>
          <w:sz w:val="24"/>
          <w:szCs w:val="24"/>
        </w:rPr>
        <w:t xml:space="preserve"> Testigo local</w:t>
      </w:r>
      <w:r w:rsidRPr="00D91A60">
        <w:rPr>
          <w:rFonts w:ascii="Times New Roman" w:hAnsi="Times New Roman" w:cs="Times New Roman"/>
          <w:sz w:val="24"/>
          <w:szCs w:val="24"/>
        </w:rPr>
        <w:t>.</w:t>
      </w:r>
    </w:p>
    <w:p w:rsidR="0010797E" w:rsidRDefault="0010797E" w:rsidP="00004708">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tbl>
      <w:tblPr>
        <w:tblStyle w:val="Tablaconcuadrcula"/>
        <w:tblW w:w="5000" w:type="pct"/>
        <w:tblLook w:val="04A0" w:firstRow="1" w:lastRow="0" w:firstColumn="1" w:lastColumn="0" w:noHBand="0" w:noVBand="1"/>
      </w:tblPr>
      <w:tblGrid>
        <w:gridCol w:w="4530"/>
        <w:gridCol w:w="1557"/>
        <w:gridCol w:w="1841"/>
      </w:tblGrid>
      <w:tr w:rsidR="0010797E" w:rsidRPr="008A3DF7" w:rsidTr="00B65951">
        <w:trPr>
          <w:trHeight w:val="397"/>
        </w:trPr>
        <w:tc>
          <w:tcPr>
            <w:tcW w:w="2857" w:type="pct"/>
          </w:tcPr>
          <w:p w:rsidR="0010797E" w:rsidRPr="008A3DF7" w:rsidRDefault="0010797E" w:rsidP="00F2772F">
            <w:pPr>
              <w:jc w:val="center"/>
              <w:rPr>
                <w:rFonts w:cs="Times New Roman"/>
                <w:b/>
                <w:sz w:val="24"/>
                <w:szCs w:val="24"/>
              </w:rPr>
            </w:pPr>
          </w:p>
          <w:p w:rsidR="0010797E" w:rsidRPr="008A3DF7" w:rsidRDefault="0010797E" w:rsidP="00F2772F">
            <w:pPr>
              <w:ind w:right="-108"/>
              <w:jc w:val="center"/>
              <w:rPr>
                <w:rFonts w:cs="Times New Roman"/>
                <w:b/>
                <w:sz w:val="24"/>
                <w:szCs w:val="24"/>
              </w:rPr>
            </w:pPr>
            <w:r w:rsidRPr="008A3DF7">
              <w:rPr>
                <w:rFonts w:cs="Times New Roman"/>
                <w:b/>
                <w:sz w:val="24"/>
                <w:szCs w:val="24"/>
              </w:rPr>
              <w:t>Variables</w:t>
            </w:r>
          </w:p>
        </w:tc>
        <w:tc>
          <w:tcPr>
            <w:tcW w:w="982" w:type="pct"/>
            <w:vAlign w:val="bottom"/>
          </w:tcPr>
          <w:p w:rsidR="0010797E" w:rsidRPr="00B65951" w:rsidRDefault="00B65951" w:rsidP="00B65951">
            <w:pPr>
              <w:jc w:val="center"/>
              <w:rPr>
                <w:rFonts w:cs="Times New Roman"/>
                <w:b/>
                <w:sz w:val="24"/>
                <w:szCs w:val="24"/>
              </w:rPr>
            </w:pPr>
            <w:r w:rsidRPr="00B65951">
              <w:rPr>
                <w:rFonts w:cs="Times New Roman"/>
                <w:b/>
                <w:sz w:val="24"/>
                <w:szCs w:val="24"/>
              </w:rPr>
              <w:t>Líneas</w:t>
            </w:r>
          </w:p>
        </w:tc>
        <w:tc>
          <w:tcPr>
            <w:tcW w:w="1161" w:type="pct"/>
            <w:vAlign w:val="bottom"/>
          </w:tcPr>
          <w:p w:rsidR="0010797E" w:rsidRPr="00B65951" w:rsidRDefault="00B65951" w:rsidP="00B65951">
            <w:pPr>
              <w:jc w:val="center"/>
              <w:rPr>
                <w:rFonts w:cs="Times New Roman"/>
                <w:b/>
                <w:sz w:val="24"/>
                <w:szCs w:val="24"/>
              </w:rPr>
            </w:pPr>
            <w:r w:rsidRPr="00B65951">
              <w:rPr>
                <w:rFonts w:cs="Times New Roman"/>
                <w:b/>
                <w:sz w:val="24"/>
                <w:szCs w:val="24"/>
              </w:rPr>
              <w:t>Testigo local</w:t>
            </w:r>
          </w:p>
        </w:tc>
      </w:tr>
      <w:tr w:rsidR="0010797E" w:rsidRPr="008A3DF7" w:rsidTr="002A273A">
        <w:trPr>
          <w:trHeight w:val="397"/>
        </w:trPr>
        <w:tc>
          <w:tcPr>
            <w:tcW w:w="2857" w:type="pct"/>
            <w:vAlign w:val="bottom"/>
          </w:tcPr>
          <w:p w:rsidR="0010797E" w:rsidRPr="008A3DF7" w:rsidRDefault="00C52B64" w:rsidP="00F2772F">
            <w:pPr>
              <w:ind w:right="-249"/>
              <w:rPr>
                <w:rFonts w:cs="Times New Roman"/>
                <w:sz w:val="24"/>
                <w:szCs w:val="24"/>
                <w:lang w:val="es-ES_tradnl"/>
              </w:rPr>
            </w:pPr>
            <w:r>
              <w:rPr>
                <w:rFonts w:cs="Times New Roman"/>
                <w:sz w:val="24"/>
                <w:szCs w:val="24"/>
                <w:lang w:val="es-ES_tradnl"/>
              </w:rPr>
              <w:t>Días a la floración (**)</w:t>
            </w:r>
          </w:p>
        </w:tc>
        <w:tc>
          <w:tcPr>
            <w:tcW w:w="982" w:type="pct"/>
            <w:vAlign w:val="bottom"/>
          </w:tcPr>
          <w:p w:rsidR="0010797E" w:rsidRPr="008A3DF7" w:rsidRDefault="000B689F" w:rsidP="00F2772F">
            <w:pPr>
              <w:tabs>
                <w:tab w:val="left" w:pos="728"/>
              </w:tabs>
              <w:jc w:val="center"/>
              <w:rPr>
                <w:rFonts w:cs="Times New Roman"/>
                <w:sz w:val="24"/>
                <w:szCs w:val="24"/>
              </w:rPr>
            </w:pPr>
            <w:r>
              <w:rPr>
                <w:rFonts w:cs="Times New Roman"/>
                <w:sz w:val="24"/>
                <w:szCs w:val="24"/>
              </w:rPr>
              <w:t>27</w:t>
            </w:r>
          </w:p>
        </w:tc>
        <w:tc>
          <w:tcPr>
            <w:tcW w:w="1161" w:type="pct"/>
            <w:vAlign w:val="bottom"/>
          </w:tcPr>
          <w:p w:rsidR="0010797E" w:rsidRPr="008A3DF7" w:rsidRDefault="00C52B64" w:rsidP="00F2772F">
            <w:pPr>
              <w:tabs>
                <w:tab w:val="left" w:pos="728"/>
              </w:tabs>
              <w:ind w:right="-107"/>
              <w:jc w:val="center"/>
              <w:rPr>
                <w:rFonts w:cs="Times New Roman"/>
                <w:sz w:val="24"/>
                <w:szCs w:val="24"/>
              </w:rPr>
            </w:pPr>
            <w:r>
              <w:rPr>
                <w:rFonts w:cs="Times New Roman"/>
                <w:sz w:val="24"/>
                <w:szCs w:val="24"/>
              </w:rPr>
              <w:t>28</w:t>
            </w:r>
          </w:p>
        </w:tc>
      </w:tr>
      <w:tr w:rsidR="0010797E" w:rsidRPr="008A3DF7" w:rsidTr="002A273A">
        <w:trPr>
          <w:trHeight w:val="397"/>
        </w:trPr>
        <w:tc>
          <w:tcPr>
            <w:tcW w:w="2857" w:type="pct"/>
            <w:vAlign w:val="bottom"/>
          </w:tcPr>
          <w:p w:rsidR="0010797E" w:rsidRPr="008A3DF7" w:rsidRDefault="00C52B64" w:rsidP="00F2772F">
            <w:pPr>
              <w:tabs>
                <w:tab w:val="left" w:pos="8504"/>
              </w:tabs>
              <w:ind w:right="-249"/>
              <w:rPr>
                <w:rFonts w:cs="Times New Roman"/>
                <w:sz w:val="24"/>
                <w:szCs w:val="24"/>
              </w:rPr>
            </w:pPr>
            <w:r>
              <w:rPr>
                <w:rFonts w:cs="Times New Roman"/>
                <w:sz w:val="24"/>
                <w:szCs w:val="24"/>
              </w:rPr>
              <w:t>Rendimiento R-kg/ha (**)</w:t>
            </w:r>
          </w:p>
        </w:tc>
        <w:tc>
          <w:tcPr>
            <w:tcW w:w="982" w:type="pct"/>
            <w:vAlign w:val="bottom"/>
          </w:tcPr>
          <w:p w:rsidR="0010797E" w:rsidRPr="008A3DF7" w:rsidRDefault="000B689F" w:rsidP="000B689F">
            <w:pPr>
              <w:tabs>
                <w:tab w:val="left" w:pos="728"/>
              </w:tabs>
              <w:jc w:val="center"/>
              <w:rPr>
                <w:rFonts w:cs="Times New Roman"/>
                <w:sz w:val="24"/>
                <w:szCs w:val="24"/>
              </w:rPr>
            </w:pPr>
            <w:r>
              <w:rPr>
                <w:rFonts w:cs="Times New Roman"/>
                <w:sz w:val="24"/>
                <w:szCs w:val="24"/>
              </w:rPr>
              <w:t>1622</w:t>
            </w:r>
            <w:r w:rsidR="007906CD">
              <w:rPr>
                <w:rFonts w:cs="Times New Roman"/>
                <w:sz w:val="24"/>
                <w:szCs w:val="24"/>
              </w:rPr>
              <w:t>.</w:t>
            </w:r>
            <w:r>
              <w:rPr>
                <w:rFonts w:cs="Times New Roman"/>
                <w:sz w:val="24"/>
                <w:szCs w:val="24"/>
              </w:rPr>
              <w:t>6</w:t>
            </w:r>
          </w:p>
        </w:tc>
        <w:tc>
          <w:tcPr>
            <w:tcW w:w="1161" w:type="pct"/>
            <w:vAlign w:val="bottom"/>
          </w:tcPr>
          <w:p w:rsidR="0010797E" w:rsidRPr="008A3DF7" w:rsidRDefault="007906CD" w:rsidP="00F2772F">
            <w:pPr>
              <w:tabs>
                <w:tab w:val="left" w:pos="728"/>
              </w:tabs>
              <w:ind w:right="-107"/>
              <w:jc w:val="center"/>
              <w:rPr>
                <w:rFonts w:cs="Times New Roman"/>
                <w:sz w:val="24"/>
                <w:szCs w:val="24"/>
              </w:rPr>
            </w:pPr>
            <w:r>
              <w:rPr>
                <w:rFonts w:cs="Times New Roman"/>
                <w:sz w:val="24"/>
                <w:szCs w:val="24"/>
              </w:rPr>
              <w:t>1576.</w:t>
            </w:r>
            <w:r w:rsidR="00C52B64">
              <w:rPr>
                <w:rFonts w:cs="Times New Roman"/>
                <w:sz w:val="24"/>
                <w:szCs w:val="24"/>
              </w:rPr>
              <w:t>2</w:t>
            </w:r>
          </w:p>
        </w:tc>
      </w:tr>
    </w:tbl>
    <w:p w:rsidR="00004708" w:rsidRDefault="00004708" w:rsidP="00004708">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004708" w:rsidRPr="0025095A" w:rsidRDefault="008D1616" w:rsidP="00004708">
      <w:pPr>
        <w:spacing w:after="0" w:line="360" w:lineRule="auto"/>
        <w:jc w:val="both"/>
        <w:rPr>
          <w:rFonts w:ascii="Times New Roman" w:hAnsi="Times New Roman" w:cs="Times New Roman"/>
          <w:sz w:val="24"/>
          <w:szCs w:val="24"/>
        </w:rPr>
      </w:pPr>
      <w:r>
        <w:rPr>
          <w:rFonts w:ascii="Times New Roman" w:hAnsi="Times New Roman" w:cs="Times New Roman"/>
          <w:sz w:val="24"/>
        </w:rPr>
        <w:t xml:space="preserve">Al contrastar </w:t>
      </w:r>
      <w:proofErr w:type="spellStart"/>
      <w:r>
        <w:rPr>
          <w:rFonts w:ascii="Times New Roman" w:hAnsi="Times New Roman" w:cs="Times New Roman"/>
          <w:sz w:val="24"/>
        </w:rPr>
        <w:t>lA</w:t>
      </w:r>
      <w:r w:rsidR="00004708" w:rsidRPr="0025095A">
        <w:rPr>
          <w:rFonts w:ascii="Times New Roman" w:hAnsi="Times New Roman" w:cs="Times New Roman"/>
          <w:sz w:val="24"/>
        </w:rPr>
        <w:t>s</w:t>
      </w:r>
      <w:proofErr w:type="spellEnd"/>
      <w:r w:rsidR="00004708" w:rsidRPr="0025095A">
        <w:rPr>
          <w:rFonts w:ascii="Times New Roman" w:hAnsi="Times New Roman" w:cs="Times New Roman"/>
          <w:sz w:val="24"/>
        </w:rPr>
        <w:t xml:space="preserve"> Líneas </w:t>
      </w:r>
      <w:r w:rsidR="00004708" w:rsidRPr="0025095A">
        <w:rPr>
          <w:rFonts w:ascii="Times New Roman" w:hAnsi="Times New Roman" w:cs="Times New Roman"/>
          <w:sz w:val="24"/>
          <w:szCs w:val="24"/>
        </w:rPr>
        <w:t>vs.</w:t>
      </w:r>
      <w:r w:rsidR="005D7AF5">
        <w:rPr>
          <w:rFonts w:ascii="Times New Roman" w:hAnsi="Times New Roman" w:cs="Times New Roman"/>
          <w:sz w:val="24"/>
          <w:szCs w:val="24"/>
        </w:rPr>
        <w:t xml:space="preserve"> Testigo local</w:t>
      </w:r>
      <w:r w:rsidR="00004708" w:rsidRPr="0025095A">
        <w:rPr>
          <w:rFonts w:ascii="Times New Roman" w:hAnsi="Times New Roman" w:cs="Times New Roman"/>
          <w:sz w:val="24"/>
        </w:rPr>
        <w:t xml:space="preserve">, se estableció que hubieron diferencias estadísticas altamente significativas (**) para las variables: </w:t>
      </w:r>
      <w:r w:rsidR="0025095A" w:rsidRPr="0025095A">
        <w:rPr>
          <w:rFonts w:ascii="Times New Roman" w:hAnsi="Times New Roman" w:cs="Times New Roman"/>
          <w:sz w:val="24"/>
          <w:szCs w:val="24"/>
          <w:lang w:val="es-ES_tradnl"/>
        </w:rPr>
        <w:t xml:space="preserve">Días a la floración (**) </w:t>
      </w:r>
      <w:r w:rsidR="00004708" w:rsidRPr="002F2965">
        <w:rPr>
          <w:rFonts w:ascii="Times New Roman" w:hAnsi="Times New Roman" w:cs="Times New Roman"/>
          <w:sz w:val="24"/>
        </w:rPr>
        <w:t xml:space="preserve">y Rendimiento por hectárea (R-kg/ha), </w:t>
      </w:r>
      <w:r w:rsidR="00004708" w:rsidRPr="0025095A">
        <w:rPr>
          <w:rFonts w:ascii="Times New Roman" w:hAnsi="Times New Roman" w:cs="Times New Roman"/>
          <w:sz w:val="24"/>
          <w:szCs w:val="24"/>
        </w:rPr>
        <w:t>(Cuadro N° 4).</w:t>
      </w:r>
    </w:p>
    <w:p w:rsidR="00004708" w:rsidRDefault="00004708" w:rsidP="00AC6444">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906CD" w:rsidRDefault="007906CD" w:rsidP="00AC6444">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7906CD" w:rsidRDefault="007906CD" w:rsidP="00AC6444">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5D7AF5" w:rsidRDefault="005D7AF5" w:rsidP="00AC6444">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10797E" w:rsidRPr="00AC6444" w:rsidRDefault="0010797E" w:rsidP="0010797E">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r>
        <w:rPr>
          <w:rFonts w:ascii="Times New Roman" w:hAnsi="Times New Roman" w:cs="Times New Roman"/>
          <w:b/>
          <w:sz w:val="24"/>
          <w:szCs w:val="24"/>
        </w:rPr>
        <w:lastRenderedPageBreak/>
        <w:t>Cuadro Nº 5.</w:t>
      </w:r>
      <w:r w:rsidR="00AC6444">
        <w:rPr>
          <w:rFonts w:ascii="Times New Roman" w:hAnsi="Times New Roman" w:cs="Times New Roman"/>
          <w:sz w:val="24"/>
          <w:szCs w:val="24"/>
        </w:rPr>
        <w:t xml:space="preserve"> Contrastes</w:t>
      </w:r>
      <w:r w:rsidR="00B65951">
        <w:rPr>
          <w:rFonts w:ascii="Times New Roman" w:hAnsi="Times New Roman" w:cs="Times New Roman"/>
          <w:sz w:val="24"/>
          <w:szCs w:val="24"/>
        </w:rPr>
        <w:t xml:space="preserve"> ortogonales establecido</w:t>
      </w:r>
      <w:r>
        <w:rPr>
          <w:rFonts w:ascii="Times New Roman" w:hAnsi="Times New Roman" w:cs="Times New Roman"/>
          <w:sz w:val="24"/>
          <w:szCs w:val="24"/>
        </w:rPr>
        <w:t xml:space="preserve">s en base a las medias de </w:t>
      </w:r>
      <w:r w:rsidR="00B65951" w:rsidRPr="00D91A60">
        <w:rPr>
          <w:rFonts w:ascii="Times New Roman" w:hAnsi="Times New Roman" w:cs="Times New Roman"/>
          <w:sz w:val="24"/>
          <w:szCs w:val="24"/>
        </w:rPr>
        <w:t>Variedades vs. Testigo local</w:t>
      </w:r>
      <w:r w:rsidRPr="00D91A60">
        <w:rPr>
          <w:rFonts w:ascii="Times New Roman" w:hAnsi="Times New Roman" w:cs="Times New Roman"/>
          <w:sz w:val="24"/>
          <w:szCs w:val="24"/>
        </w:rPr>
        <w:t>.</w:t>
      </w:r>
    </w:p>
    <w:p w:rsidR="0010797E" w:rsidRDefault="0010797E" w:rsidP="00004708">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tbl>
      <w:tblPr>
        <w:tblStyle w:val="Tablaconcuadrcula"/>
        <w:tblW w:w="5000" w:type="pct"/>
        <w:tblLook w:val="04A0" w:firstRow="1" w:lastRow="0" w:firstColumn="1" w:lastColumn="0" w:noHBand="0" w:noVBand="1"/>
      </w:tblPr>
      <w:tblGrid>
        <w:gridCol w:w="4107"/>
        <w:gridCol w:w="1980"/>
        <w:gridCol w:w="1841"/>
      </w:tblGrid>
      <w:tr w:rsidR="0010797E" w:rsidRPr="007906CD" w:rsidTr="007906CD">
        <w:trPr>
          <w:trHeight w:val="397"/>
        </w:trPr>
        <w:tc>
          <w:tcPr>
            <w:tcW w:w="2590" w:type="pct"/>
          </w:tcPr>
          <w:p w:rsidR="0010797E" w:rsidRPr="008A3DF7" w:rsidRDefault="0010797E" w:rsidP="00F2772F">
            <w:pPr>
              <w:jc w:val="center"/>
              <w:rPr>
                <w:rFonts w:cs="Times New Roman"/>
                <w:b/>
                <w:sz w:val="24"/>
                <w:szCs w:val="24"/>
              </w:rPr>
            </w:pPr>
          </w:p>
          <w:p w:rsidR="0010797E" w:rsidRPr="008A3DF7" w:rsidRDefault="0010797E" w:rsidP="00F2772F">
            <w:pPr>
              <w:ind w:right="-108"/>
              <w:jc w:val="center"/>
              <w:rPr>
                <w:rFonts w:cs="Times New Roman"/>
                <w:b/>
                <w:sz w:val="24"/>
                <w:szCs w:val="24"/>
              </w:rPr>
            </w:pPr>
            <w:r w:rsidRPr="008A3DF7">
              <w:rPr>
                <w:rFonts w:cs="Times New Roman"/>
                <w:b/>
                <w:sz w:val="24"/>
                <w:szCs w:val="24"/>
              </w:rPr>
              <w:t>Variables</w:t>
            </w:r>
          </w:p>
        </w:tc>
        <w:tc>
          <w:tcPr>
            <w:tcW w:w="1249" w:type="pct"/>
            <w:vAlign w:val="bottom"/>
          </w:tcPr>
          <w:p w:rsidR="0010797E" w:rsidRPr="007906CD" w:rsidRDefault="00B65951" w:rsidP="007906CD">
            <w:pPr>
              <w:jc w:val="center"/>
              <w:rPr>
                <w:rFonts w:cs="Times New Roman"/>
                <w:b/>
                <w:sz w:val="24"/>
                <w:szCs w:val="24"/>
              </w:rPr>
            </w:pPr>
            <w:r w:rsidRPr="007906CD">
              <w:rPr>
                <w:rFonts w:cs="Times New Roman"/>
                <w:b/>
                <w:sz w:val="24"/>
                <w:szCs w:val="24"/>
              </w:rPr>
              <w:t>Variedades</w:t>
            </w:r>
          </w:p>
        </w:tc>
        <w:tc>
          <w:tcPr>
            <w:tcW w:w="1161" w:type="pct"/>
            <w:vAlign w:val="bottom"/>
          </w:tcPr>
          <w:p w:rsidR="0010797E" w:rsidRPr="007906CD" w:rsidRDefault="00B65951" w:rsidP="007906CD">
            <w:pPr>
              <w:jc w:val="center"/>
              <w:rPr>
                <w:rFonts w:cs="Times New Roman"/>
                <w:b/>
                <w:sz w:val="24"/>
                <w:szCs w:val="24"/>
              </w:rPr>
            </w:pPr>
            <w:r w:rsidRPr="007906CD">
              <w:rPr>
                <w:rFonts w:cs="Times New Roman"/>
                <w:b/>
                <w:sz w:val="24"/>
                <w:szCs w:val="24"/>
              </w:rPr>
              <w:t>Testigo local</w:t>
            </w:r>
          </w:p>
        </w:tc>
      </w:tr>
      <w:tr w:rsidR="00C52B64" w:rsidRPr="008A3DF7" w:rsidTr="00B65951">
        <w:trPr>
          <w:trHeight w:val="397"/>
        </w:trPr>
        <w:tc>
          <w:tcPr>
            <w:tcW w:w="2590" w:type="pct"/>
            <w:vAlign w:val="bottom"/>
          </w:tcPr>
          <w:p w:rsidR="00C52B64" w:rsidRPr="008A3DF7" w:rsidRDefault="00C52B64" w:rsidP="00C52B64">
            <w:pPr>
              <w:ind w:right="-249"/>
              <w:rPr>
                <w:rFonts w:cs="Times New Roman"/>
                <w:sz w:val="24"/>
                <w:szCs w:val="24"/>
                <w:lang w:val="es-ES_tradnl"/>
              </w:rPr>
            </w:pPr>
            <w:r>
              <w:rPr>
                <w:rFonts w:cs="Times New Roman"/>
                <w:sz w:val="24"/>
                <w:szCs w:val="24"/>
                <w:lang w:val="es-ES_tradnl"/>
              </w:rPr>
              <w:t>Días a la floración (**)</w:t>
            </w:r>
          </w:p>
        </w:tc>
        <w:tc>
          <w:tcPr>
            <w:tcW w:w="1249" w:type="pct"/>
            <w:vAlign w:val="bottom"/>
          </w:tcPr>
          <w:p w:rsidR="00C52B64" w:rsidRPr="008A3DF7" w:rsidRDefault="00C52B64" w:rsidP="00C52B64">
            <w:pPr>
              <w:tabs>
                <w:tab w:val="left" w:pos="728"/>
              </w:tabs>
              <w:jc w:val="center"/>
              <w:rPr>
                <w:rFonts w:cs="Times New Roman"/>
                <w:sz w:val="24"/>
                <w:szCs w:val="24"/>
              </w:rPr>
            </w:pPr>
            <w:r>
              <w:rPr>
                <w:rFonts w:cs="Times New Roman"/>
                <w:sz w:val="24"/>
                <w:szCs w:val="24"/>
              </w:rPr>
              <w:t>26</w:t>
            </w:r>
          </w:p>
        </w:tc>
        <w:tc>
          <w:tcPr>
            <w:tcW w:w="1161" w:type="pct"/>
            <w:vAlign w:val="bottom"/>
          </w:tcPr>
          <w:p w:rsidR="00C52B64" w:rsidRPr="008A3DF7" w:rsidRDefault="00C52B64" w:rsidP="00C52B64">
            <w:pPr>
              <w:tabs>
                <w:tab w:val="left" w:pos="728"/>
              </w:tabs>
              <w:ind w:right="-107"/>
              <w:jc w:val="center"/>
              <w:rPr>
                <w:rFonts w:cs="Times New Roman"/>
                <w:sz w:val="24"/>
                <w:szCs w:val="24"/>
              </w:rPr>
            </w:pPr>
            <w:r>
              <w:rPr>
                <w:rFonts w:cs="Times New Roman"/>
                <w:sz w:val="24"/>
                <w:szCs w:val="24"/>
              </w:rPr>
              <w:t>28</w:t>
            </w:r>
          </w:p>
        </w:tc>
      </w:tr>
      <w:tr w:rsidR="00C52B64" w:rsidRPr="008A3DF7" w:rsidTr="00B65951">
        <w:trPr>
          <w:trHeight w:val="397"/>
        </w:trPr>
        <w:tc>
          <w:tcPr>
            <w:tcW w:w="2590" w:type="pct"/>
            <w:vAlign w:val="bottom"/>
          </w:tcPr>
          <w:p w:rsidR="00C52B64" w:rsidRPr="008A3DF7" w:rsidRDefault="00C52B64" w:rsidP="00C52B64">
            <w:pPr>
              <w:tabs>
                <w:tab w:val="left" w:pos="8504"/>
              </w:tabs>
              <w:ind w:right="-249"/>
              <w:rPr>
                <w:rFonts w:cs="Times New Roman"/>
                <w:sz w:val="24"/>
                <w:szCs w:val="24"/>
              </w:rPr>
            </w:pPr>
            <w:r>
              <w:rPr>
                <w:rFonts w:cs="Times New Roman"/>
                <w:sz w:val="24"/>
                <w:szCs w:val="24"/>
              </w:rPr>
              <w:t>Rendimiento R-kg/ha (**)</w:t>
            </w:r>
          </w:p>
        </w:tc>
        <w:tc>
          <w:tcPr>
            <w:tcW w:w="1249" w:type="pct"/>
            <w:vAlign w:val="bottom"/>
          </w:tcPr>
          <w:p w:rsidR="00C52B64" w:rsidRPr="008A3DF7" w:rsidRDefault="00904282" w:rsidP="00C52B64">
            <w:pPr>
              <w:tabs>
                <w:tab w:val="left" w:pos="728"/>
              </w:tabs>
              <w:jc w:val="center"/>
              <w:rPr>
                <w:rFonts w:cs="Times New Roman"/>
                <w:sz w:val="24"/>
                <w:szCs w:val="24"/>
              </w:rPr>
            </w:pPr>
            <w:r>
              <w:rPr>
                <w:rFonts w:cs="Times New Roman"/>
                <w:sz w:val="24"/>
                <w:szCs w:val="24"/>
              </w:rPr>
              <w:t>1672.</w:t>
            </w:r>
            <w:r w:rsidR="00C52B64">
              <w:rPr>
                <w:rFonts w:cs="Times New Roman"/>
                <w:sz w:val="24"/>
                <w:szCs w:val="24"/>
              </w:rPr>
              <w:t>48</w:t>
            </w:r>
          </w:p>
        </w:tc>
        <w:tc>
          <w:tcPr>
            <w:tcW w:w="1161" w:type="pct"/>
            <w:vAlign w:val="bottom"/>
          </w:tcPr>
          <w:p w:rsidR="00C52B64" w:rsidRPr="008A3DF7" w:rsidRDefault="007906CD" w:rsidP="00C52B64">
            <w:pPr>
              <w:tabs>
                <w:tab w:val="left" w:pos="728"/>
              </w:tabs>
              <w:ind w:right="-107"/>
              <w:jc w:val="center"/>
              <w:rPr>
                <w:rFonts w:cs="Times New Roman"/>
                <w:sz w:val="24"/>
                <w:szCs w:val="24"/>
              </w:rPr>
            </w:pPr>
            <w:r>
              <w:rPr>
                <w:rFonts w:cs="Times New Roman"/>
                <w:sz w:val="24"/>
                <w:szCs w:val="24"/>
              </w:rPr>
              <w:t>1576.</w:t>
            </w:r>
            <w:r w:rsidR="00C52B64">
              <w:rPr>
                <w:rFonts w:cs="Times New Roman"/>
                <w:sz w:val="24"/>
                <w:szCs w:val="24"/>
              </w:rPr>
              <w:t>2</w:t>
            </w:r>
          </w:p>
        </w:tc>
      </w:tr>
    </w:tbl>
    <w:p w:rsidR="00AC6444" w:rsidRDefault="00AC6444" w:rsidP="00004708">
      <w:pPr>
        <w:pStyle w:val="Prrafodelista"/>
        <w:tabs>
          <w:tab w:val="left" w:pos="0"/>
          <w:tab w:val="left" w:pos="8504"/>
        </w:tabs>
        <w:autoSpaceDE w:val="0"/>
        <w:autoSpaceDN w:val="0"/>
        <w:adjustRightInd w:val="0"/>
        <w:spacing w:after="0" w:line="360" w:lineRule="auto"/>
        <w:ind w:left="0" w:right="-1"/>
        <w:jc w:val="both"/>
        <w:rPr>
          <w:rFonts w:ascii="Times New Roman" w:hAnsi="Times New Roman" w:cs="Times New Roman"/>
          <w:sz w:val="24"/>
        </w:rPr>
      </w:pPr>
    </w:p>
    <w:p w:rsidR="0025095A" w:rsidRPr="002F2965" w:rsidRDefault="005D7AF5" w:rsidP="0025095A">
      <w:pPr>
        <w:spacing w:after="0" w:line="360" w:lineRule="auto"/>
        <w:jc w:val="both"/>
        <w:rPr>
          <w:rFonts w:ascii="Times New Roman" w:hAnsi="Times New Roman" w:cs="Times New Roman"/>
          <w:sz w:val="24"/>
          <w:szCs w:val="24"/>
        </w:rPr>
      </w:pPr>
      <w:r w:rsidRPr="002F2965">
        <w:rPr>
          <w:rFonts w:ascii="Times New Roman" w:hAnsi="Times New Roman" w:cs="Times New Roman"/>
          <w:sz w:val="24"/>
        </w:rPr>
        <w:t>Al contrastar la</w:t>
      </w:r>
      <w:r w:rsidR="0025095A" w:rsidRPr="002F2965">
        <w:rPr>
          <w:rFonts w:ascii="Times New Roman" w:hAnsi="Times New Roman" w:cs="Times New Roman"/>
          <w:sz w:val="24"/>
        </w:rPr>
        <w:t xml:space="preserve">s </w:t>
      </w:r>
      <w:r w:rsidRPr="002F2965">
        <w:rPr>
          <w:rFonts w:ascii="Times New Roman" w:hAnsi="Times New Roman" w:cs="Times New Roman"/>
          <w:sz w:val="24"/>
        </w:rPr>
        <w:t xml:space="preserve">Variedades </w:t>
      </w:r>
      <w:r w:rsidR="0025095A" w:rsidRPr="002F2965">
        <w:rPr>
          <w:rFonts w:ascii="Times New Roman" w:hAnsi="Times New Roman" w:cs="Times New Roman"/>
          <w:sz w:val="24"/>
          <w:szCs w:val="24"/>
        </w:rPr>
        <w:t>vs.</w:t>
      </w:r>
      <w:r w:rsidRPr="002F2965">
        <w:rPr>
          <w:rFonts w:ascii="Times New Roman" w:hAnsi="Times New Roman" w:cs="Times New Roman"/>
          <w:sz w:val="24"/>
          <w:szCs w:val="24"/>
        </w:rPr>
        <w:t xml:space="preserve"> Testigo local</w:t>
      </w:r>
      <w:r w:rsidR="0025095A" w:rsidRPr="002F2965">
        <w:rPr>
          <w:rFonts w:ascii="Times New Roman" w:hAnsi="Times New Roman" w:cs="Times New Roman"/>
          <w:sz w:val="24"/>
        </w:rPr>
        <w:t xml:space="preserve">, se estableció que hubieron diferencias estadísticas altamente significativas (**) para las variables: </w:t>
      </w:r>
      <w:r w:rsidR="0025095A" w:rsidRPr="002F2965">
        <w:rPr>
          <w:rFonts w:ascii="Times New Roman" w:hAnsi="Times New Roman" w:cs="Times New Roman"/>
          <w:sz w:val="24"/>
          <w:szCs w:val="24"/>
          <w:lang w:val="es-ES_tradnl"/>
        </w:rPr>
        <w:t xml:space="preserve">Días a la floración (**) </w:t>
      </w:r>
      <w:r w:rsidR="0025095A" w:rsidRPr="002F2965">
        <w:rPr>
          <w:rFonts w:ascii="Times New Roman" w:hAnsi="Times New Roman" w:cs="Times New Roman"/>
          <w:sz w:val="24"/>
        </w:rPr>
        <w:t xml:space="preserve">y Rendimiento por hectárea (R-kg/ha), </w:t>
      </w:r>
      <w:r w:rsidRPr="002F2965">
        <w:rPr>
          <w:rFonts w:ascii="Times New Roman" w:hAnsi="Times New Roman" w:cs="Times New Roman"/>
          <w:sz w:val="24"/>
          <w:szCs w:val="24"/>
        </w:rPr>
        <w:t>(Cuadro N° 5</w:t>
      </w:r>
      <w:r w:rsidR="0025095A" w:rsidRPr="002F2965">
        <w:rPr>
          <w:rFonts w:ascii="Times New Roman" w:hAnsi="Times New Roman" w:cs="Times New Roman"/>
          <w:sz w:val="24"/>
          <w:szCs w:val="24"/>
        </w:rPr>
        <w:t>).</w:t>
      </w:r>
    </w:p>
    <w:p w:rsidR="0025095A" w:rsidRDefault="0025095A" w:rsidP="00004708">
      <w:pPr>
        <w:pStyle w:val="Prrafodelista"/>
        <w:tabs>
          <w:tab w:val="left" w:pos="0"/>
          <w:tab w:val="left" w:pos="8504"/>
        </w:tabs>
        <w:autoSpaceDE w:val="0"/>
        <w:autoSpaceDN w:val="0"/>
        <w:adjustRightInd w:val="0"/>
        <w:spacing w:after="0" w:line="360" w:lineRule="auto"/>
        <w:ind w:left="0" w:right="-1"/>
        <w:jc w:val="both"/>
        <w:rPr>
          <w:rFonts w:ascii="Times New Roman" w:hAnsi="Times New Roman" w:cs="Times New Roman"/>
          <w:sz w:val="24"/>
        </w:rPr>
      </w:pPr>
    </w:p>
    <w:p w:rsidR="007906CD" w:rsidRPr="00AC6444" w:rsidRDefault="0025095A" w:rsidP="007906CD">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r w:rsidRPr="00BB09A7">
        <w:rPr>
          <w:rFonts w:ascii="Times New Roman" w:hAnsi="Times New Roman" w:cs="Times New Roman"/>
          <w:b/>
          <w:sz w:val="24"/>
          <w:szCs w:val="24"/>
        </w:rPr>
        <w:t xml:space="preserve">Cuadro Nº </w:t>
      </w:r>
      <w:r>
        <w:rPr>
          <w:rFonts w:ascii="Times New Roman" w:hAnsi="Times New Roman" w:cs="Times New Roman"/>
          <w:b/>
          <w:sz w:val="24"/>
          <w:szCs w:val="24"/>
        </w:rPr>
        <w:t>6</w:t>
      </w:r>
      <w:r w:rsidRPr="00BB09A7">
        <w:rPr>
          <w:rFonts w:ascii="Times New Roman" w:hAnsi="Times New Roman" w:cs="Times New Roman"/>
          <w:b/>
          <w:sz w:val="24"/>
          <w:szCs w:val="24"/>
        </w:rPr>
        <w:t>.</w:t>
      </w:r>
      <w:r w:rsidRPr="00BB09A7">
        <w:rPr>
          <w:rFonts w:ascii="Times New Roman" w:hAnsi="Times New Roman" w:cs="Times New Roman"/>
          <w:sz w:val="24"/>
          <w:szCs w:val="24"/>
        </w:rPr>
        <w:t xml:space="preserve"> </w:t>
      </w:r>
      <w:r w:rsidR="007906CD">
        <w:rPr>
          <w:rFonts w:ascii="Times New Roman" w:hAnsi="Times New Roman" w:cs="Times New Roman"/>
          <w:sz w:val="24"/>
          <w:szCs w:val="24"/>
        </w:rPr>
        <w:t xml:space="preserve">Contrastes ortogonales establecidos en base a las medias de Variedades: </w:t>
      </w:r>
      <w:r w:rsidR="007906CD" w:rsidRPr="00D91A60">
        <w:rPr>
          <w:rFonts w:ascii="Times New Roman" w:hAnsi="Times New Roman" w:cs="Times New Roman"/>
          <w:sz w:val="24"/>
          <w:szCs w:val="24"/>
        </w:rPr>
        <w:t xml:space="preserve">INIAP 382 </w:t>
      </w:r>
      <w:r w:rsidR="007906CD">
        <w:rPr>
          <w:rFonts w:ascii="Times New Roman" w:hAnsi="Times New Roman" w:cs="Times New Roman"/>
          <w:sz w:val="24"/>
          <w:szCs w:val="24"/>
        </w:rPr>
        <w:t xml:space="preserve">vs. </w:t>
      </w:r>
      <w:r w:rsidR="007906CD" w:rsidRPr="00D91A60">
        <w:rPr>
          <w:rFonts w:ascii="Times New Roman" w:hAnsi="Times New Roman" w:cs="Times New Roman"/>
          <w:sz w:val="24"/>
          <w:szCs w:val="24"/>
        </w:rPr>
        <w:t>INIAP 383.</w:t>
      </w:r>
    </w:p>
    <w:p w:rsidR="007906CD" w:rsidRPr="00756BB5" w:rsidRDefault="007906CD" w:rsidP="007906CD">
      <w:pPr>
        <w:pStyle w:val="Prrafodelista"/>
        <w:tabs>
          <w:tab w:val="left" w:pos="0"/>
          <w:tab w:val="left" w:pos="8504"/>
        </w:tabs>
        <w:autoSpaceDE w:val="0"/>
        <w:autoSpaceDN w:val="0"/>
        <w:adjustRightInd w:val="0"/>
        <w:spacing w:after="0" w:line="360" w:lineRule="auto"/>
        <w:ind w:left="0" w:right="-1"/>
        <w:jc w:val="both"/>
        <w:rPr>
          <w:rFonts w:ascii="Times New Roman" w:hAnsi="Times New Roman" w:cs="Times New Roman"/>
          <w:sz w:val="24"/>
          <w:szCs w:val="24"/>
        </w:rPr>
      </w:pPr>
    </w:p>
    <w:tbl>
      <w:tblPr>
        <w:tblStyle w:val="Tablaconcuadrcula"/>
        <w:tblW w:w="5000" w:type="pct"/>
        <w:tblLook w:val="04A0" w:firstRow="1" w:lastRow="0" w:firstColumn="1" w:lastColumn="0" w:noHBand="0" w:noVBand="1"/>
      </w:tblPr>
      <w:tblGrid>
        <w:gridCol w:w="4107"/>
        <w:gridCol w:w="1980"/>
        <w:gridCol w:w="1841"/>
      </w:tblGrid>
      <w:tr w:rsidR="007906CD" w:rsidRPr="008A3DF7" w:rsidTr="007906CD">
        <w:trPr>
          <w:trHeight w:val="397"/>
        </w:trPr>
        <w:tc>
          <w:tcPr>
            <w:tcW w:w="2590" w:type="pct"/>
          </w:tcPr>
          <w:p w:rsidR="007906CD" w:rsidRPr="008A3DF7" w:rsidRDefault="007906CD" w:rsidP="007906CD">
            <w:pPr>
              <w:jc w:val="center"/>
              <w:rPr>
                <w:rFonts w:cs="Times New Roman"/>
                <w:b/>
                <w:sz w:val="24"/>
                <w:szCs w:val="24"/>
              </w:rPr>
            </w:pPr>
          </w:p>
          <w:p w:rsidR="007906CD" w:rsidRPr="008A3DF7" w:rsidRDefault="007906CD" w:rsidP="007906CD">
            <w:pPr>
              <w:ind w:right="-108"/>
              <w:jc w:val="center"/>
              <w:rPr>
                <w:rFonts w:cs="Times New Roman"/>
                <w:b/>
                <w:sz w:val="24"/>
                <w:szCs w:val="24"/>
              </w:rPr>
            </w:pPr>
            <w:r w:rsidRPr="008A3DF7">
              <w:rPr>
                <w:rFonts w:cs="Times New Roman"/>
                <w:b/>
                <w:sz w:val="24"/>
                <w:szCs w:val="24"/>
              </w:rPr>
              <w:t>Variables</w:t>
            </w:r>
          </w:p>
        </w:tc>
        <w:tc>
          <w:tcPr>
            <w:tcW w:w="1249" w:type="pct"/>
            <w:vAlign w:val="bottom"/>
          </w:tcPr>
          <w:p w:rsidR="007906CD" w:rsidRPr="0025095A" w:rsidRDefault="007906CD" w:rsidP="007906CD">
            <w:pPr>
              <w:jc w:val="center"/>
              <w:rPr>
                <w:rFonts w:cs="Times New Roman"/>
                <w:b/>
                <w:sz w:val="24"/>
                <w:szCs w:val="24"/>
              </w:rPr>
            </w:pPr>
            <w:r w:rsidRPr="0025095A">
              <w:rPr>
                <w:rFonts w:cs="Times New Roman"/>
                <w:b/>
                <w:sz w:val="24"/>
                <w:szCs w:val="24"/>
              </w:rPr>
              <w:t>INIAP 382</w:t>
            </w:r>
          </w:p>
        </w:tc>
        <w:tc>
          <w:tcPr>
            <w:tcW w:w="1161" w:type="pct"/>
            <w:vAlign w:val="bottom"/>
          </w:tcPr>
          <w:p w:rsidR="007906CD" w:rsidRPr="0025095A" w:rsidRDefault="007906CD" w:rsidP="007906CD">
            <w:pPr>
              <w:jc w:val="center"/>
              <w:rPr>
                <w:rFonts w:cs="Times New Roman"/>
                <w:b/>
                <w:sz w:val="24"/>
                <w:szCs w:val="24"/>
              </w:rPr>
            </w:pPr>
            <w:r>
              <w:rPr>
                <w:rFonts w:cs="Times New Roman"/>
                <w:b/>
                <w:sz w:val="24"/>
                <w:szCs w:val="24"/>
              </w:rPr>
              <w:t>INIAP 383</w:t>
            </w:r>
          </w:p>
        </w:tc>
      </w:tr>
      <w:tr w:rsidR="007906CD" w:rsidRPr="008A3DF7" w:rsidTr="007906CD">
        <w:trPr>
          <w:trHeight w:val="397"/>
        </w:trPr>
        <w:tc>
          <w:tcPr>
            <w:tcW w:w="2590" w:type="pct"/>
            <w:vAlign w:val="bottom"/>
          </w:tcPr>
          <w:p w:rsidR="007906CD" w:rsidRPr="008A3DF7" w:rsidRDefault="007906CD" w:rsidP="007906CD">
            <w:pPr>
              <w:ind w:right="-249"/>
              <w:rPr>
                <w:rFonts w:cs="Times New Roman"/>
                <w:sz w:val="24"/>
                <w:szCs w:val="24"/>
                <w:lang w:val="es-ES_tradnl"/>
              </w:rPr>
            </w:pPr>
            <w:r>
              <w:rPr>
                <w:rFonts w:cs="Times New Roman"/>
                <w:sz w:val="24"/>
                <w:szCs w:val="24"/>
                <w:lang w:val="es-ES_tradnl"/>
              </w:rPr>
              <w:t>Días a la floración (**)</w:t>
            </w:r>
          </w:p>
        </w:tc>
        <w:tc>
          <w:tcPr>
            <w:tcW w:w="1249" w:type="pct"/>
            <w:vAlign w:val="bottom"/>
          </w:tcPr>
          <w:p w:rsidR="007906CD" w:rsidRPr="008A3DF7" w:rsidRDefault="007906CD" w:rsidP="007906CD">
            <w:pPr>
              <w:tabs>
                <w:tab w:val="left" w:pos="728"/>
              </w:tabs>
              <w:jc w:val="center"/>
              <w:rPr>
                <w:rFonts w:cs="Times New Roman"/>
                <w:sz w:val="24"/>
                <w:szCs w:val="24"/>
              </w:rPr>
            </w:pPr>
            <w:r>
              <w:rPr>
                <w:rFonts w:cs="Times New Roman"/>
                <w:sz w:val="24"/>
                <w:szCs w:val="24"/>
              </w:rPr>
              <w:t>27</w:t>
            </w:r>
          </w:p>
        </w:tc>
        <w:tc>
          <w:tcPr>
            <w:tcW w:w="1161" w:type="pct"/>
            <w:vAlign w:val="bottom"/>
          </w:tcPr>
          <w:p w:rsidR="007906CD" w:rsidRPr="008A3DF7" w:rsidRDefault="007906CD" w:rsidP="007906CD">
            <w:pPr>
              <w:tabs>
                <w:tab w:val="left" w:pos="728"/>
              </w:tabs>
              <w:ind w:right="-107"/>
              <w:jc w:val="center"/>
              <w:rPr>
                <w:rFonts w:cs="Times New Roman"/>
                <w:sz w:val="24"/>
                <w:szCs w:val="24"/>
              </w:rPr>
            </w:pPr>
            <w:r>
              <w:rPr>
                <w:rFonts w:cs="Times New Roman"/>
                <w:sz w:val="24"/>
                <w:szCs w:val="24"/>
              </w:rPr>
              <w:t>25</w:t>
            </w:r>
          </w:p>
        </w:tc>
      </w:tr>
    </w:tbl>
    <w:p w:rsidR="007906CD" w:rsidRDefault="007906CD" w:rsidP="00B55525">
      <w:pPr>
        <w:pStyle w:val="Prrafodelista"/>
        <w:tabs>
          <w:tab w:val="left" w:pos="0"/>
          <w:tab w:val="left" w:pos="8504"/>
        </w:tabs>
        <w:autoSpaceDE w:val="0"/>
        <w:autoSpaceDN w:val="0"/>
        <w:adjustRightInd w:val="0"/>
        <w:spacing w:after="0" w:line="360" w:lineRule="auto"/>
        <w:ind w:left="0" w:right="-1"/>
        <w:jc w:val="both"/>
        <w:rPr>
          <w:rFonts w:ascii="Times New Roman" w:hAnsi="Times New Roman" w:cs="Times New Roman"/>
          <w:sz w:val="24"/>
          <w:szCs w:val="24"/>
        </w:rPr>
      </w:pPr>
    </w:p>
    <w:p w:rsidR="007906CD" w:rsidRDefault="007906CD" w:rsidP="007906CD">
      <w:pPr>
        <w:pStyle w:val="Prrafodelista"/>
        <w:tabs>
          <w:tab w:val="left" w:pos="0"/>
          <w:tab w:val="left" w:pos="8504"/>
        </w:tabs>
        <w:autoSpaceDE w:val="0"/>
        <w:autoSpaceDN w:val="0"/>
        <w:adjustRightInd w:val="0"/>
        <w:spacing w:after="0" w:line="360" w:lineRule="auto"/>
        <w:ind w:left="0" w:right="-1"/>
        <w:jc w:val="both"/>
        <w:rPr>
          <w:rFonts w:ascii="Times New Roman" w:hAnsi="Times New Roman" w:cs="Times New Roman"/>
          <w:sz w:val="24"/>
          <w:szCs w:val="24"/>
        </w:rPr>
      </w:pPr>
      <w:r w:rsidRPr="00D328C4">
        <w:rPr>
          <w:rFonts w:ascii="Times New Roman" w:hAnsi="Times New Roman" w:cs="Times New Roman"/>
          <w:sz w:val="24"/>
        </w:rPr>
        <w:t>Se esta</w:t>
      </w:r>
      <w:r w:rsidR="005D7AF5">
        <w:rPr>
          <w:rFonts w:ascii="Times New Roman" w:hAnsi="Times New Roman" w:cs="Times New Roman"/>
          <w:sz w:val="24"/>
        </w:rPr>
        <w:t xml:space="preserve">bleció al comparar las variedades INIAP-382 </w:t>
      </w:r>
      <w:r>
        <w:rPr>
          <w:rFonts w:ascii="Times New Roman" w:hAnsi="Times New Roman" w:cs="Times New Roman"/>
          <w:sz w:val="24"/>
          <w:szCs w:val="24"/>
        </w:rPr>
        <w:t>vs.</w:t>
      </w:r>
      <w:r w:rsidR="005D7AF5" w:rsidRPr="005D7AF5">
        <w:rPr>
          <w:rFonts w:ascii="Times New Roman" w:hAnsi="Times New Roman" w:cs="Times New Roman"/>
          <w:sz w:val="24"/>
        </w:rPr>
        <w:t xml:space="preserve"> </w:t>
      </w:r>
      <w:r w:rsidR="005D7AF5">
        <w:rPr>
          <w:rFonts w:ascii="Times New Roman" w:hAnsi="Times New Roman" w:cs="Times New Roman"/>
          <w:sz w:val="24"/>
        </w:rPr>
        <w:t>INIAP-383</w:t>
      </w:r>
      <w:r>
        <w:rPr>
          <w:rFonts w:ascii="Times New Roman" w:hAnsi="Times New Roman" w:cs="Times New Roman"/>
          <w:sz w:val="24"/>
          <w:szCs w:val="24"/>
        </w:rPr>
        <w:t xml:space="preserve">, </w:t>
      </w:r>
      <w:r w:rsidR="005D7AF5">
        <w:rPr>
          <w:rFonts w:ascii="Times New Roman" w:hAnsi="Times New Roman" w:cs="Times New Roman"/>
          <w:sz w:val="24"/>
        </w:rPr>
        <w:t>que hubo diferencia</w:t>
      </w:r>
      <w:r w:rsidR="005D7AF5" w:rsidRPr="0025095A">
        <w:rPr>
          <w:rFonts w:ascii="Times New Roman" w:hAnsi="Times New Roman" w:cs="Times New Roman"/>
          <w:sz w:val="24"/>
        </w:rPr>
        <w:t xml:space="preserve"> estadística altamente significativa (**) </w:t>
      </w:r>
      <w:r>
        <w:rPr>
          <w:rFonts w:ascii="Times New Roman" w:hAnsi="Times New Roman" w:cs="Times New Roman"/>
          <w:sz w:val="24"/>
        </w:rPr>
        <w:t xml:space="preserve">para la variable: </w:t>
      </w:r>
      <w:r w:rsidRPr="0025095A">
        <w:rPr>
          <w:rFonts w:ascii="Times New Roman" w:hAnsi="Times New Roman" w:cs="Times New Roman"/>
          <w:sz w:val="24"/>
          <w:szCs w:val="24"/>
          <w:lang w:val="es-ES_tradnl"/>
        </w:rPr>
        <w:t>Días a la floración (**)</w:t>
      </w:r>
      <w:r>
        <w:rPr>
          <w:rFonts w:ascii="Times New Roman" w:hAnsi="Times New Roman" w:cs="Times New Roman"/>
          <w:sz w:val="24"/>
          <w:szCs w:val="26"/>
        </w:rPr>
        <w:t xml:space="preserve">, </w:t>
      </w:r>
      <w:r w:rsidR="005D7AF5">
        <w:rPr>
          <w:rFonts w:ascii="Times New Roman" w:hAnsi="Times New Roman" w:cs="Times New Roman"/>
          <w:sz w:val="24"/>
          <w:szCs w:val="24"/>
        </w:rPr>
        <w:t>(Cuadro N° 6</w:t>
      </w:r>
      <w:r w:rsidRPr="003C01DB">
        <w:rPr>
          <w:rFonts w:ascii="Times New Roman" w:hAnsi="Times New Roman" w:cs="Times New Roman"/>
          <w:sz w:val="24"/>
          <w:szCs w:val="24"/>
        </w:rPr>
        <w:t>).</w:t>
      </w:r>
    </w:p>
    <w:p w:rsidR="00B65951" w:rsidRDefault="00B65951" w:rsidP="00004708">
      <w:pPr>
        <w:pStyle w:val="Prrafodelista"/>
        <w:tabs>
          <w:tab w:val="left" w:pos="0"/>
          <w:tab w:val="left" w:pos="8504"/>
        </w:tabs>
        <w:autoSpaceDE w:val="0"/>
        <w:autoSpaceDN w:val="0"/>
        <w:adjustRightInd w:val="0"/>
        <w:spacing w:after="0" w:line="360" w:lineRule="auto"/>
        <w:ind w:left="0" w:right="-1"/>
        <w:jc w:val="both"/>
        <w:rPr>
          <w:rFonts w:ascii="Times New Roman" w:hAnsi="Times New Roman" w:cs="Times New Roman"/>
          <w:sz w:val="24"/>
          <w:szCs w:val="24"/>
        </w:rPr>
      </w:pPr>
    </w:p>
    <w:p w:rsidR="00BB09A7" w:rsidRDefault="002A273A" w:rsidP="00BB09A7">
      <w:pPr>
        <w:spacing w:after="0" w:line="360" w:lineRule="auto"/>
        <w:jc w:val="both"/>
        <w:rPr>
          <w:rFonts w:ascii="Times New Roman" w:hAnsi="Times New Roman" w:cs="Times New Roman"/>
          <w:b/>
          <w:sz w:val="24"/>
        </w:rPr>
      </w:pPr>
      <w:r>
        <w:rPr>
          <w:rFonts w:ascii="Times New Roman" w:hAnsi="Times New Roman" w:cs="Times New Roman"/>
          <w:b/>
          <w:sz w:val="24"/>
        </w:rPr>
        <w:t>5</w:t>
      </w:r>
      <w:r w:rsidR="00BB09A7">
        <w:rPr>
          <w:rFonts w:ascii="Times New Roman" w:hAnsi="Times New Roman" w:cs="Times New Roman"/>
          <w:b/>
          <w:sz w:val="24"/>
        </w:rPr>
        <w:t xml:space="preserve">.3. </w:t>
      </w:r>
      <w:r>
        <w:rPr>
          <w:rFonts w:ascii="Times New Roman" w:hAnsi="Times New Roman" w:cs="Times New Roman"/>
          <w:b/>
          <w:sz w:val="24"/>
        </w:rPr>
        <w:t xml:space="preserve">Coeficiente de variación </w:t>
      </w:r>
      <w:r w:rsidR="00BB09A7">
        <w:rPr>
          <w:rFonts w:ascii="Times New Roman" w:hAnsi="Times New Roman" w:cs="Times New Roman"/>
          <w:b/>
          <w:sz w:val="24"/>
        </w:rPr>
        <w:t>(CV)</w:t>
      </w:r>
    </w:p>
    <w:p w:rsidR="00BB09A7" w:rsidRDefault="00BB09A7" w:rsidP="00BB09A7">
      <w:pPr>
        <w:spacing w:after="0" w:line="360" w:lineRule="auto"/>
        <w:jc w:val="both"/>
        <w:rPr>
          <w:rFonts w:ascii="Times New Roman" w:hAnsi="Times New Roman" w:cs="Times New Roman"/>
          <w:b/>
          <w:sz w:val="24"/>
        </w:rPr>
      </w:pPr>
    </w:p>
    <w:p w:rsidR="00BB09A7" w:rsidRDefault="00BB09A7" w:rsidP="00BB09A7">
      <w:pPr>
        <w:spacing w:after="0" w:line="360" w:lineRule="auto"/>
        <w:jc w:val="both"/>
        <w:rPr>
          <w:rFonts w:ascii="Times New Roman" w:hAnsi="Times New Roman" w:cs="Times New Roman"/>
          <w:sz w:val="24"/>
        </w:rPr>
      </w:pPr>
      <w:r>
        <w:rPr>
          <w:rFonts w:ascii="Times New Roman" w:hAnsi="Times New Roman" w:cs="Times New Roman"/>
          <w:sz w:val="24"/>
        </w:rPr>
        <w:t>El CV, es un indicador estadí</w:t>
      </w:r>
      <w:r w:rsidR="008D1616">
        <w:rPr>
          <w:rFonts w:ascii="Times New Roman" w:hAnsi="Times New Roman" w:cs="Times New Roman"/>
          <w:sz w:val="24"/>
        </w:rPr>
        <w:t xml:space="preserve">stico, que </w:t>
      </w:r>
      <w:r>
        <w:rPr>
          <w:rFonts w:ascii="Times New Roman" w:hAnsi="Times New Roman" w:cs="Times New Roman"/>
          <w:sz w:val="24"/>
        </w:rPr>
        <w:t xml:space="preserve">indica la variabilidad de los resultados y se expresa en porcentaje. Cuando evaluamos variables que están bajo el control del investigador como altura de planta, pesos, diámetros, etc., </w:t>
      </w:r>
      <w:r w:rsidR="00AC6444">
        <w:rPr>
          <w:rFonts w:ascii="Times New Roman" w:hAnsi="Times New Roman" w:cs="Times New Roman"/>
          <w:sz w:val="24"/>
        </w:rPr>
        <w:t>autores</w:t>
      </w:r>
      <w:r>
        <w:rPr>
          <w:rFonts w:ascii="Times New Roman" w:hAnsi="Times New Roman" w:cs="Times New Roman"/>
          <w:sz w:val="24"/>
        </w:rPr>
        <w:t xml:space="preserve"> como J. Beaver, y L. Beaver, 1990, mencionan que el valor del CV debe ser inferior al 20 % para que las conclusiones e inferencias sean confiables. Pero si el valor de</w:t>
      </w:r>
      <w:r w:rsidR="00AC6444">
        <w:rPr>
          <w:rFonts w:ascii="Times New Roman" w:hAnsi="Times New Roman" w:cs="Times New Roman"/>
          <w:sz w:val="24"/>
        </w:rPr>
        <w:t>l</w:t>
      </w:r>
      <w:r>
        <w:rPr>
          <w:rFonts w:ascii="Times New Roman" w:hAnsi="Times New Roman" w:cs="Times New Roman"/>
          <w:sz w:val="24"/>
        </w:rPr>
        <w:t xml:space="preserve"> CV, es mayor al 20 %, los resultados no son confiables. Sin embargo variables que no estén bajo el control del investigador como porcentaje de acame de plantas, incidencia de plagas, etc., los valores de CV, pueden ser mayores al 20 %. (Monar, C. 2010)</w:t>
      </w:r>
    </w:p>
    <w:p w:rsidR="00BB09A7" w:rsidRDefault="00BB09A7" w:rsidP="00BB09A7">
      <w:pPr>
        <w:spacing w:after="0" w:line="360" w:lineRule="auto"/>
        <w:jc w:val="both"/>
        <w:rPr>
          <w:rFonts w:ascii="Times New Roman" w:hAnsi="Times New Roman" w:cs="Times New Roman"/>
          <w:sz w:val="24"/>
        </w:rPr>
      </w:pPr>
      <w:r>
        <w:rPr>
          <w:rFonts w:ascii="Times New Roman" w:hAnsi="Times New Roman" w:cs="Times New Roman"/>
          <w:sz w:val="24"/>
        </w:rPr>
        <w:lastRenderedPageBreak/>
        <w:t>En esta investigación se calcularon valores del CV inferiores al 20 % en las variables que estuvieron bajo el control del investigador por lo tanto las inferencias, conclusiones y recomendaciones son válidas para esta zona agroecológica en lo que respecta a la producción de maní</w:t>
      </w:r>
      <w:r w:rsidR="00806B43">
        <w:rPr>
          <w:rFonts w:ascii="Times New Roman" w:hAnsi="Times New Roman" w:cs="Times New Roman"/>
          <w:sz w:val="24"/>
        </w:rPr>
        <w:t xml:space="preserve"> y en la época de siembra realizada</w:t>
      </w:r>
      <w:r>
        <w:rPr>
          <w:rFonts w:ascii="Times New Roman" w:hAnsi="Times New Roman" w:cs="Times New Roman"/>
          <w:sz w:val="24"/>
        </w:rPr>
        <w:t>.</w:t>
      </w:r>
    </w:p>
    <w:p w:rsidR="00BB09A7" w:rsidRDefault="00BB09A7" w:rsidP="00BB09A7">
      <w:pPr>
        <w:spacing w:after="0" w:line="360" w:lineRule="auto"/>
        <w:jc w:val="both"/>
        <w:rPr>
          <w:rFonts w:ascii="Times New Roman" w:hAnsi="Times New Roman" w:cs="Times New Roman"/>
          <w:b/>
          <w:sz w:val="24"/>
        </w:rPr>
      </w:pPr>
    </w:p>
    <w:p w:rsidR="00BB09A7" w:rsidRDefault="002A273A" w:rsidP="00BB09A7">
      <w:pPr>
        <w:spacing w:after="0" w:line="360" w:lineRule="auto"/>
        <w:jc w:val="both"/>
        <w:rPr>
          <w:rFonts w:ascii="Times New Roman" w:hAnsi="Times New Roman" w:cs="Times New Roman"/>
          <w:b/>
          <w:sz w:val="24"/>
        </w:rPr>
      </w:pPr>
      <w:r>
        <w:rPr>
          <w:rFonts w:ascii="Times New Roman" w:hAnsi="Times New Roman" w:cs="Times New Roman"/>
          <w:b/>
          <w:sz w:val="24"/>
        </w:rPr>
        <w:t>5</w:t>
      </w:r>
      <w:r w:rsidR="00BB09A7">
        <w:rPr>
          <w:rFonts w:ascii="Times New Roman" w:hAnsi="Times New Roman" w:cs="Times New Roman"/>
          <w:b/>
          <w:sz w:val="24"/>
        </w:rPr>
        <w:t xml:space="preserve">.4. </w:t>
      </w:r>
      <w:r>
        <w:rPr>
          <w:rFonts w:ascii="Times New Roman" w:hAnsi="Times New Roman" w:cs="Times New Roman"/>
          <w:b/>
          <w:sz w:val="24"/>
        </w:rPr>
        <w:t>Análisis de correlación y regresión lineal</w:t>
      </w:r>
    </w:p>
    <w:p w:rsidR="00BB09A7" w:rsidRDefault="00BB09A7" w:rsidP="00BB09A7">
      <w:pPr>
        <w:spacing w:after="0" w:line="360" w:lineRule="auto"/>
        <w:jc w:val="both"/>
        <w:rPr>
          <w:rFonts w:ascii="Times New Roman" w:hAnsi="Times New Roman" w:cs="Times New Roman"/>
          <w:b/>
          <w:sz w:val="24"/>
        </w:rPr>
      </w:pPr>
    </w:p>
    <w:p w:rsidR="0010797E" w:rsidRDefault="00B55525" w:rsidP="00B65951">
      <w:pPr>
        <w:spacing w:after="0" w:line="360" w:lineRule="auto"/>
        <w:jc w:val="both"/>
        <w:rPr>
          <w:rFonts w:ascii="Times New Roman" w:hAnsi="Times New Roman" w:cs="Times New Roman"/>
          <w:sz w:val="24"/>
        </w:rPr>
      </w:pPr>
      <w:r>
        <w:rPr>
          <w:rFonts w:ascii="Times New Roman" w:hAnsi="Times New Roman" w:cs="Times New Roman"/>
          <w:b/>
          <w:sz w:val="24"/>
        </w:rPr>
        <w:t>Cuadro Nº 7</w:t>
      </w:r>
      <w:r w:rsidR="00BB09A7">
        <w:rPr>
          <w:rFonts w:ascii="Times New Roman" w:hAnsi="Times New Roman" w:cs="Times New Roman"/>
          <w:b/>
          <w:sz w:val="24"/>
        </w:rPr>
        <w:t>.</w:t>
      </w:r>
      <w:r w:rsidR="00BB09A7">
        <w:rPr>
          <w:rFonts w:ascii="Times New Roman" w:hAnsi="Times New Roman" w:cs="Times New Roman"/>
          <w:sz w:val="24"/>
        </w:rPr>
        <w:t xml:space="preserve"> Resultado del análisis de correlación y regresión lineal de las variables independientes (</w:t>
      </w:r>
      <w:proofErr w:type="spellStart"/>
      <w:r w:rsidR="00BB09A7">
        <w:rPr>
          <w:rFonts w:ascii="Times New Roman" w:hAnsi="Times New Roman" w:cs="Times New Roman"/>
          <w:sz w:val="24"/>
        </w:rPr>
        <w:t>Xs</w:t>
      </w:r>
      <w:proofErr w:type="spellEnd"/>
      <w:r w:rsidR="00BB09A7">
        <w:rPr>
          <w:rFonts w:ascii="Times New Roman" w:hAnsi="Times New Roman" w:cs="Times New Roman"/>
          <w:sz w:val="24"/>
        </w:rPr>
        <w:t xml:space="preserve">), que tuvieron una estrechez significativa sobre el Rendimiento por hectárea (Variable dependiente Y) </w:t>
      </w:r>
      <w:r w:rsidR="00806B43">
        <w:rPr>
          <w:rFonts w:ascii="Times New Roman" w:hAnsi="Times New Roman" w:cs="Times New Roman"/>
          <w:sz w:val="24"/>
        </w:rPr>
        <w:t>en el cultivo de maní, (San José de Pijullo</w:t>
      </w:r>
      <w:r w:rsidR="00004708">
        <w:rPr>
          <w:rFonts w:ascii="Times New Roman" w:hAnsi="Times New Roman" w:cs="Times New Roman"/>
          <w:sz w:val="24"/>
        </w:rPr>
        <w:t>,</w:t>
      </w:r>
      <w:r w:rsidR="00806B43">
        <w:rPr>
          <w:rFonts w:ascii="Times New Roman" w:hAnsi="Times New Roman" w:cs="Times New Roman"/>
          <w:sz w:val="24"/>
        </w:rPr>
        <w:t xml:space="preserve"> 2015</w:t>
      </w:r>
      <w:r w:rsidR="00BB09A7">
        <w:rPr>
          <w:rFonts w:ascii="Times New Roman" w:hAnsi="Times New Roman" w:cs="Times New Roman"/>
          <w:sz w:val="24"/>
        </w:rPr>
        <w:t>).</w:t>
      </w:r>
      <w:r w:rsidR="0010797E" w:rsidRPr="0010797E">
        <w:rPr>
          <w:rFonts w:ascii="Times New Roman" w:hAnsi="Times New Roman" w:cs="Times New Roman"/>
          <w:sz w:val="24"/>
        </w:rPr>
        <w:t xml:space="preserve"> </w:t>
      </w:r>
    </w:p>
    <w:p w:rsidR="0010797E" w:rsidRDefault="0010797E" w:rsidP="0010797E">
      <w:pPr>
        <w:spacing w:after="0" w:line="360" w:lineRule="auto"/>
        <w:jc w:val="both"/>
        <w:rPr>
          <w:rFonts w:ascii="Times New Roman" w:hAnsi="Times New Roman" w:cs="Times New Roman"/>
          <w:sz w:val="24"/>
        </w:rPr>
      </w:pPr>
    </w:p>
    <w:tbl>
      <w:tblPr>
        <w:tblStyle w:val="Tablaconcuadrcula"/>
        <w:tblW w:w="5000" w:type="pct"/>
        <w:tblLayout w:type="fixed"/>
        <w:tblLook w:val="04A0" w:firstRow="1" w:lastRow="0" w:firstColumn="1" w:lastColumn="0" w:noHBand="0" w:noVBand="1"/>
      </w:tblPr>
      <w:tblGrid>
        <w:gridCol w:w="3255"/>
        <w:gridCol w:w="1551"/>
        <w:gridCol w:w="1471"/>
        <w:gridCol w:w="1651"/>
      </w:tblGrid>
      <w:tr w:rsidR="00004708" w:rsidRPr="00004708" w:rsidTr="009D19D5">
        <w:trPr>
          <w:trHeight w:val="397"/>
        </w:trPr>
        <w:tc>
          <w:tcPr>
            <w:tcW w:w="2053" w:type="pct"/>
            <w:noWrap/>
            <w:hideMark/>
          </w:tcPr>
          <w:p w:rsidR="0010797E" w:rsidRPr="00004708" w:rsidRDefault="0010797E" w:rsidP="00004708">
            <w:pPr>
              <w:ind w:left="-108"/>
              <w:jc w:val="center"/>
              <w:rPr>
                <w:rFonts w:eastAsia="Times New Roman" w:cs="Times New Roman"/>
                <w:b/>
                <w:bCs/>
                <w:sz w:val="24"/>
                <w:szCs w:val="24"/>
                <w:lang w:val="es-EC"/>
              </w:rPr>
            </w:pPr>
            <w:r w:rsidRPr="00004708">
              <w:rPr>
                <w:rFonts w:eastAsia="Times New Roman" w:cs="Times New Roman"/>
                <w:b/>
                <w:sz w:val="24"/>
                <w:szCs w:val="24"/>
                <w:lang w:val="es-EC"/>
              </w:rPr>
              <w:t>Componentes del Rendimiento</w:t>
            </w:r>
          </w:p>
          <w:p w:rsidR="0010797E" w:rsidRPr="00004708" w:rsidRDefault="0010797E" w:rsidP="00004708">
            <w:pPr>
              <w:ind w:left="-108"/>
              <w:jc w:val="center"/>
              <w:rPr>
                <w:rFonts w:eastAsia="Times New Roman" w:cs="Times New Roman"/>
                <w:b/>
                <w:bCs/>
                <w:color w:val="FF0000"/>
                <w:sz w:val="24"/>
                <w:szCs w:val="24"/>
                <w:lang w:val="es-EC"/>
              </w:rPr>
            </w:pPr>
            <w:r w:rsidRPr="00004708">
              <w:rPr>
                <w:rFonts w:eastAsia="Times New Roman" w:cs="Times New Roman"/>
                <w:b/>
                <w:sz w:val="24"/>
                <w:szCs w:val="24"/>
                <w:lang w:val="es-EC"/>
              </w:rPr>
              <w:t xml:space="preserve">(Variables independientes </w:t>
            </w:r>
            <w:proofErr w:type="spellStart"/>
            <w:r w:rsidRPr="00004708">
              <w:rPr>
                <w:rFonts w:eastAsia="Times New Roman" w:cs="Times New Roman"/>
                <w:b/>
                <w:sz w:val="24"/>
                <w:szCs w:val="24"/>
                <w:lang w:val="es-EC"/>
              </w:rPr>
              <w:t>X</w:t>
            </w:r>
            <w:r w:rsidR="00B65951">
              <w:rPr>
                <w:rFonts w:eastAsia="Times New Roman" w:cs="Times New Roman"/>
                <w:b/>
                <w:sz w:val="24"/>
                <w:szCs w:val="24"/>
                <w:lang w:val="es-EC"/>
              </w:rPr>
              <w:t>s</w:t>
            </w:r>
            <w:proofErr w:type="spellEnd"/>
            <w:r w:rsidRPr="00004708">
              <w:rPr>
                <w:rFonts w:eastAsia="Times New Roman" w:cs="Times New Roman"/>
                <w:b/>
                <w:sz w:val="24"/>
                <w:szCs w:val="24"/>
                <w:lang w:val="es-EC"/>
              </w:rPr>
              <w:t>)</w:t>
            </w:r>
          </w:p>
        </w:tc>
        <w:tc>
          <w:tcPr>
            <w:tcW w:w="978" w:type="pct"/>
            <w:noWrap/>
            <w:hideMark/>
          </w:tcPr>
          <w:p w:rsidR="0010797E" w:rsidRPr="00004708" w:rsidRDefault="009D19D5" w:rsidP="009D19D5">
            <w:pPr>
              <w:ind w:left="-159" w:right="-109"/>
              <w:jc w:val="center"/>
              <w:rPr>
                <w:rFonts w:eastAsia="Times New Roman" w:cs="Times New Roman"/>
                <w:b/>
                <w:bCs/>
                <w:sz w:val="24"/>
                <w:szCs w:val="24"/>
                <w:lang w:val="es-EC"/>
              </w:rPr>
            </w:pPr>
            <w:r>
              <w:rPr>
                <w:rFonts w:eastAsia="Times New Roman" w:cs="Times New Roman"/>
                <w:b/>
                <w:bCs/>
                <w:sz w:val="24"/>
                <w:szCs w:val="24"/>
                <w:lang w:val="es-EC"/>
              </w:rPr>
              <w:t xml:space="preserve">Coeficiente </w:t>
            </w:r>
            <w:r w:rsidR="0010797E" w:rsidRPr="00004708">
              <w:rPr>
                <w:rFonts w:eastAsia="Times New Roman" w:cs="Times New Roman"/>
                <w:b/>
                <w:bCs/>
                <w:sz w:val="24"/>
                <w:szCs w:val="24"/>
                <w:lang w:val="es-EC"/>
              </w:rPr>
              <w:t>de Correlación</w:t>
            </w:r>
          </w:p>
          <w:p w:rsidR="0010797E" w:rsidRPr="00004708" w:rsidRDefault="0010797E" w:rsidP="00B65951">
            <w:pPr>
              <w:ind w:right="112"/>
              <w:jc w:val="center"/>
              <w:rPr>
                <w:rFonts w:eastAsia="Times New Roman" w:cs="Times New Roman"/>
                <w:b/>
                <w:bCs/>
                <w:sz w:val="24"/>
                <w:szCs w:val="24"/>
                <w:lang w:val="es-EC"/>
              </w:rPr>
            </w:pPr>
            <w:r w:rsidRPr="00004708">
              <w:rPr>
                <w:rFonts w:eastAsia="Times New Roman" w:cs="Times New Roman"/>
                <w:b/>
                <w:bCs/>
                <w:sz w:val="24"/>
                <w:szCs w:val="24"/>
                <w:lang w:val="es-EC"/>
              </w:rPr>
              <w:t>(r)</w:t>
            </w:r>
          </w:p>
        </w:tc>
        <w:tc>
          <w:tcPr>
            <w:tcW w:w="928" w:type="pct"/>
            <w:noWrap/>
            <w:hideMark/>
          </w:tcPr>
          <w:p w:rsidR="0010797E" w:rsidRPr="00004708" w:rsidRDefault="009D19D5" w:rsidP="009D19D5">
            <w:pPr>
              <w:ind w:right="-72"/>
              <w:jc w:val="center"/>
              <w:rPr>
                <w:rFonts w:eastAsia="Times New Roman" w:cs="Times New Roman"/>
                <w:b/>
                <w:bCs/>
                <w:sz w:val="24"/>
                <w:szCs w:val="24"/>
                <w:lang w:val="es-EC"/>
              </w:rPr>
            </w:pPr>
            <w:r>
              <w:rPr>
                <w:rFonts w:eastAsia="Times New Roman" w:cs="Times New Roman"/>
                <w:b/>
                <w:bCs/>
                <w:sz w:val="24"/>
                <w:szCs w:val="24"/>
                <w:lang w:val="es-EC"/>
              </w:rPr>
              <w:t xml:space="preserve">Coeficiente </w:t>
            </w:r>
            <w:r w:rsidR="0010797E" w:rsidRPr="00004708">
              <w:rPr>
                <w:rFonts w:eastAsia="Times New Roman" w:cs="Times New Roman"/>
                <w:b/>
                <w:bCs/>
                <w:sz w:val="24"/>
                <w:szCs w:val="24"/>
                <w:lang w:val="es-EC"/>
              </w:rPr>
              <w:t>de Regresión</w:t>
            </w:r>
          </w:p>
          <w:p w:rsidR="0010797E" w:rsidRPr="00004708" w:rsidRDefault="0010797E" w:rsidP="00B65951">
            <w:pPr>
              <w:ind w:left="-119" w:right="-72"/>
              <w:jc w:val="center"/>
              <w:rPr>
                <w:rFonts w:eastAsia="Times New Roman" w:cs="Times New Roman"/>
                <w:b/>
                <w:bCs/>
                <w:sz w:val="24"/>
                <w:szCs w:val="24"/>
                <w:lang w:val="es-EC"/>
              </w:rPr>
            </w:pPr>
            <w:r w:rsidRPr="00004708">
              <w:rPr>
                <w:rFonts w:eastAsia="Times New Roman" w:cs="Times New Roman"/>
                <w:b/>
                <w:bCs/>
                <w:sz w:val="24"/>
                <w:szCs w:val="24"/>
                <w:lang w:val="es-EC"/>
              </w:rPr>
              <w:t>(b)</w:t>
            </w:r>
          </w:p>
        </w:tc>
        <w:tc>
          <w:tcPr>
            <w:tcW w:w="1041" w:type="pct"/>
            <w:noWrap/>
          </w:tcPr>
          <w:p w:rsidR="0010797E" w:rsidRPr="00004708" w:rsidRDefault="0010797E" w:rsidP="00B65951">
            <w:pPr>
              <w:ind w:left="-120" w:right="-90"/>
              <w:jc w:val="center"/>
              <w:rPr>
                <w:rFonts w:eastAsia="Times New Roman" w:cs="Times New Roman"/>
                <w:b/>
                <w:bCs/>
                <w:sz w:val="24"/>
                <w:szCs w:val="24"/>
                <w:lang w:val="es-EC"/>
              </w:rPr>
            </w:pPr>
            <w:r w:rsidRPr="00004708">
              <w:rPr>
                <w:rFonts w:eastAsia="Times New Roman" w:cs="Times New Roman"/>
                <w:b/>
                <w:bCs/>
                <w:sz w:val="24"/>
                <w:szCs w:val="24"/>
                <w:lang w:val="es-EC"/>
              </w:rPr>
              <w:t>Coeficiente de</w:t>
            </w:r>
          </w:p>
          <w:p w:rsidR="0010797E" w:rsidRPr="00004708" w:rsidRDefault="0010797E" w:rsidP="00B65951">
            <w:pPr>
              <w:ind w:left="-120" w:right="-90"/>
              <w:jc w:val="center"/>
              <w:rPr>
                <w:rFonts w:eastAsia="Times New Roman" w:cs="Times New Roman"/>
                <w:b/>
                <w:bCs/>
                <w:sz w:val="24"/>
                <w:szCs w:val="24"/>
                <w:lang w:val="es-EC"/>
              </w:rPr>
            </w:pPr>
            <w:r w:rsidRPr="00004708">
              <w:rPr>
                <w:rFonts w:eastAsia="Times New Roman" w:cs="Times New Roman"/>
                <w:b/>
                <w:bCs/>
                <w:sz w:val="24"/>
                <w:szCs w:val="24"/>
                <w:lang w:val="es-EC"/>
              </w:rPr>
              <w:t>Determinación</w:t>
            </w:r>
          </w:p>
          <w:p w:rsidR="0010797E" w:rsidRPr="00004708" w:rsidRDefault="0010797E" w:rsidP="00B65951">
            <w:pPr>
              <w:ind w:left="9" w:right="-90"/>
              <w:jc w:val="center"/>
              <w:rPr>
                <w:rFonts w:eastAsia="Times New Roman" w:cs="Times New Roman"/>
                <w:b/>
                <w:bCs/>
                <w:sz w:val="24"/>
                <w:szCs w:val="24"/>
                <w:lang w:val="es-EC"/>
              </w:rPr>
            </w:pPr>
            <w:r w:rsidRPr="00004708">
              <w:rPr>
                <w:rFonts w:eastAsia="Times New Roman" w:cs="Times New Roman"/>
                <w:b/>
                <w:bCs/>
                <w:sz w:val="24"/>
                <w:szCs w:val="24"/>
                <w:lang w:val="es-EC"/>
              </w:rPr>
              <w:t>(R</w:t>
            </w:r>
            <w:r w:rsidRPr="00004708">
              <w:rPr>
                <w:rFonts w:eastAsia="Times New Roman" w:cs="Times New Roman"/>
                <w:b/>
                <w:bCs/>
                <w:sz w:val="24"/>
                <w:szCs w:val="24"/>
                <w:vertAlign w:val="superscript"/>
                <w:lang w:val="es-EC"/>
              </w:rPr>
              <w:t xml:space="preserve">2 </w:t>
            </w:r>
            <w:r w:rsidRPr="00004708">
              <w:rPr>
                <w:rFonts w:eastAsia="Times New Roman" w:cs="Times New Roman"/>
                <w:b/>
                <w:bCs/>
                <w:sz w:val="24"/>
                <w:szCs w:val="24"/>
                <w:lang w:val="es-EC"/>
              </w:rPr>
              <w:t>%)</w:t>
            </w:r>
          </w:p>
        </w:tc>
      </w:tr>
      <w:tr w:rsidR="00004708" w:rsidRPr="00004708" w:rsidTr="009D19D5">
        <w:trPr>
          <w:trHeight w:val="397"/>
        </w:trPr>
        <w:tc>
          <w:tcPr>
            <w:tcW w:w="2053" w:type="pct"/>
            <w:noWrap/>
            <w:vAlign w:val="bottom"/>
          </w:tcPr>
          <w:p w:rsidR="0010797E" w:rsidRPr="00DD50FD" w:rsidRDefault="0010797E" w:rsidP="001A2982">
            <w:pPr>
              <w:ind w:right="-178"/>
              <w:rPr>
                <w:rFonts w:cs="Times New Roman"/>
                <w:color w:val="000000" w:themeColor="text1"/>
                <w:sz w:val="24"/>
                <w:szCs w:val="24"/>
              </w:rPr>
            </w:pPr>
            <w:r w:rsidRPr="00DD50FD">
              <w:rPr>
                <w:rFonts w:cs="Times New Roman"/>
                <w:color w:val="000000" w:themeColor="text1"/>
                <w:sz w:val="24"/>
                <w:szCs w:val="24"/>
              </w:rPr>
              <w:t>Porcentaje de emergencia (PEC)</w:t>
            </w:r>
          </w:p>
        </w:tc>
        <w:tc>
          <w:tcPr>
            <w:tcW w:w="978" w:type="pct"/>
            <w:noWrap/>
            <w:vAlign w:val="bottom"/>
          </w:tcPr>
          <w:p w:rsidR="0010797E" w:rsidRPr="00DD50FD" w:rsidRDefault="009D19D5" w:rsidP="00B65951">
            <w:pPr>
              <w:ind w:left="102"/>
              <w:jc w:val="center"/>
              <w:rPr>
                <w:rFonts w:cs="Times New Roman"/>
                <w:color w:val="000000" w:themeColor="text1"/>
                <w:sz w:val="24"/>
                <w:szCs w:val="24"/>
              </w:rPr>
            </w:pPr>
            <w:r>
              <w:rPr>
                <w:rFonts w:cs="Times New Roman"/>
                <w:color w:val="000000" w:themeColor="text1"/>
                <w:sz w:val="24"/>
                <w:szCs w:val="24"/>
              </w:rPr>
              <w:t>0.24 (</w:t>
            </w:r>
            <w:r w:rsidRPr="00DD50FD">
              <w:rPr>
                <w:rFonts w:cs="Times New Roman"/>
                <w:color w:val="000000" w:themeColor="text1"/>
                <w:sz w:val="24"/>
                <w:szCs w:val="24"/>
              </w:rPr>
              <w:t>*</w:t>
            </w:r>
            <w:r w:rsidR="008D1616">
              <w:rPr>
                <w:rFonts w:cs="Times New Roman"/>
                <w:color w:val="000000" w:themeColor="text1"/>
                <w:sz w:val="24"/>
                <w:szCs w:val="24"/>
              </w:rPr>
              <w:t>*</w:t>
            </w:r>
            <w:r w:rsidR="0010797E" w:rsidRPr="00DD50FD">
              <w:rPr>
                <w:rFonts w:cs="Times New Roman"/>
                <w:color w:val="000000" w:themeColor="text1"/>
                <w:sz w:val="24"/>
                <w:szCs w:val="24"/>
              </w:rPr>
              <w:t>)</w:t>
            </w:r>
          </w:p>
        </w:tc>
        <w:tc>
          <w:tcPr>
            <w:tcW w:w="928" w:type="pct"/>
            <w:noWrap/>
            <w:vAlign w:val="bottom"/>
          </w:tcPr>
          <w:p w:rsidR="0010797E" w:rsidRPr="00DD50FD" w:rsidRDefault="0010797E" w:rsidP="00B65951">
            <w:pPr>
              <w:jc w:val="center"/>
              <w:rPr>
                <w:rFonts w:cs="Times New Roman"/>
                <w:color w:val="000000" w:themeColor="text1"/>
                <w:sz w:val="24"/>
                <w:szCs w:val="24"/>
              </w:rPr>
            </w:pPr>
            <w:r w:rsidRPr="00DD50FD">
              <w:rPr>
                <w:rFonts w:cs="Times New Roman"/>
                <w:color w:val="000000" w:themeColor="text1"/>
                <w:sz w:val="24"/>
                <w:szCs w:val="24"/>
              </w:rPr>
              <w:t>116.09 (**)</w:t>
            </w:r>
          </w:p>
        </w:tc>
        <w:tc>
          <w:tcPr>
            <w:tcW w:w="1041" w:type="pct"/>
            <w:noWrap/>
            <w:vAlign w:val="bottom"/>
          </w:tcPr>
          <w:p w:rsidR="0010797E" w:rsidRPr="00DD50FD" w:rsidRDefault="0010797E" w:rsidP="00B65951">
            <w:pPr>
              <w:jc w:val="center"/>
              <w:rPr>
                <w:rFonts w:cs="Times New Roman"/>
                <w:color w:val="000000" w:themeColor="text1"/>
                <w:sz w:val="24"/>
                <w:szCs w:val="24"/>
              </w:rPr>
            </w:pPr>
            <w:r w:rsidRPr="00DD50FD">
              <w:rPr>
                <w:rFonts w:cs="Times New Roman"/>
                <w:color w:val="000000" w:themeColor="text1"/>
                <w:sz w:val="24"/>
                <w:szCs w:val="24"/>
              </w:rPr>
              <w:t>84</w:t>
            </w:r>
            <w:r w:rsidR="00DD50FD">
              <w:rPr>
                <w:rFonts w:cs="Times New Roman"/>
                <w:color w:val="000000" w:themeColor="text1"/>
                <w:sz w:val="24"/>
                <w:szCs w:val="24"/>
              </w:rPr>
              <w:t xml:space="preserve"> %</w:t>
            </w:r>
          </w:p>
        </w:tc>
      </w:tr>
      <w:tr w:rsidR="00004708" w:rsidRPr="00004708" w:rsidTr="009D19D5">
        <w:trPr>
          <w:trHeight w:val="397"/>
        </w:trPr>
        <w:tc>
          <w:tcPr>
            <w:tcW w:w="2053" w:type="pct"/>
            <w:noWrap/>
            <w:vAlign w:val="bottom"/>
          </w:tcPr>
          <w:p w:rsidR="0010797E" w:rsidRPr="00DD50FD" w:rsidRDefault="00004708" w:rsidP="00004708">
            <w:pPr>
              <w:ind w:right="-110"/>
              <w:rPr>
                <w:rFonts w:cs="Times New Roman"/>
                <w:color w:val="000000" w:themeColor="text1"/>
                <w:sz w:val="24"/>
                <w:szCs w:val="24"/>
              </w:rPr>
            </w:pPr>
            <w:r w:rsidRPr="00DD50FD">
              <w:rPr>
                <w:rFonts w:cs="Times New Roman"/>
                <w:color w:val="000000" w:themeColor="text1"/>
                <w:sz w:val="24"/>
                <w:szCs w:val="24"/>
              </w:rPr>
              <w:t>Días a la f</w:t>
            </w:r>
            <w:r w:rsidR="0010797E" w:rsidRPr="00DD50FD">
              <w:rPr>
                <w:rFonts w:cs="Times New Roman"/>
                <w:color w:val="000000" w:themeColor="text1"/>
                <w:sz w:val="24"/>
                <w:szCs w:val="24"/>
              </w:rPr>
              <w:t>loración (DF)</w:t>
            </w:r>
          </w:p>
        </w:tc>
        <w:tc>
          <w:tcPr>
            <w:tcW w:w="978" w:type="pct"/>
            <w:noWrap/>
            <w:vAlign w:val="bottom"/>
          </w:tcPr>
          <w:p w:rsidR="0010797E" w:rsidRPr="00DD50FD" w:rsidRDefault="00DD50FD" w:rsidP="009D19D5">
            <w:pPr>
              <w:ind w:left="102"/>
              <w:jc w:val="center"/>
              <w:rPr>
                <w:rFonts w:cs="Times New Roman"/>
                <w:color w:val="000000" w:themeColor="text1"/>
                <w:sz w:val="24"/>
                <w:szCs w:val="24"/>
              </w:rPr>
            </w:pPr>
            <w:r>
              <w:rPr>
                <w:rFonts w:cs="Times New Roman"/>
                <w:color w:val="000000" w:themeColor="text1"/>
                <w:sz w:val="24"/>
                <w:szCs w:val="24"/>
              </w:rPr>
              <w:t>0.10 (</w:t>
            </w:r>
            <w:r w:rsidR="009D19D5" w:rsidRPr="00DD50FD">
              <w:rPr>
                <w:rFonts w:cs="Times New Roman"/>
                <w:color w:val="000000" w:themeColor="text1"/>
                <w:sz w:val="24"/>
                <w:szCs w:val="24"/>
              </w:rPr>
              <w:t>*</w:t>
            </w:r>
            <w:r w:rsidR="008D1616">
              <w:rPr>
                <w:rFonts w:cs="Times New Roman"/>
                <w:color w:val="000000" w:themeColor="text1"/>
                <w:sz w:val="24"/>
                <w:szCs w:val="24"/>
              </w:rPr>
              <w:t>*</w:t>
            </w:r>
            <w:r w:rsidR="0010797E" w:rsidRPr="00DD50FD">
              <w:rPr>
                <w:rFonts w:cs="Times New Roman"/>
                <w:color w:val="000000" w:themeColor="text1"/>
                <w:sz w:val="24"/>
                <w:szCs w:val="24"/>
              </w:rPr>
              <w:t>)</w:t>
            </w:r>
          </w:p>
        </w:tc>
        <w:tc>
          <w:tcPr>
            <w:tcW w:w="928" w:type="pct"/>
            <w:noWrap/>
            <w:vAlign w:val="bottom"/>
          </w:tcPr>
          <w:p w:rsidR="0010797E" w:rsidRPr="00DD50FD" w:rsidRDefault="0010797E" w:rsidP="00B65951">
            <w:pPr>
              <w:jc w:val="center"/>
              <w:rPr>
                <w:rFonts w:cs="Times New Roman"/>
                <w:color w:val="000000" w:themeColor="text1"/>
                <w:sz w:val="24"/>
                <w:szCs w:val="24"/>
              </w:rPr>
            </w:pPr>
            <w:r w:rsidRPr="00DD50FD">
              <w:rPr>
                <w:rFonts w:cs="Times New Roman"/>
                <w:color w:val="000000" w:themeColor="text1"/>
                <w:sz w:val="24"/>
                <w:szCs w:val="24"/>
              </w:rPr>
              <w:t>129.46 (**)</w:t>
            </w:r>
          </w:p>
        </w:tc>
        <w:tc>
          <w:tcPr>
            <w:tcW w:w="1041" w:type="pct"/>
            <w:noWrap/>
            <w:vAlign w:val="bottom"/>
          </w:tcPr>
          <w:p w:rsidR="0010797E" w:rsidRPr="00DD50FD" w:rsidRDefault="0010797E" w:rsidP="00B65951">
            <w:pPr>
              <w:jc w:val="center"/>
              <w:rPr>
                <w:rFonts w:cs="Times New Roman"/>
                <w:color w:val="000000" w:themeColor="text1"/>
                <w:sz w:val="24"/>
                <w:szCs w:val="24"/>
              </w:rPr>
            </w:pPr>
            <w:r w:rsidRPr="00DD50FD">
              <w:rPr>
                <w:rFonts w:cs="Times New Roman"/>
                <w:color w:val="000000" w:themeColor="text1"/>
                <w:sz w:val="24"/>
                <w:szCs w:val="24"/>
              </w:rPr>
              <w:t>75</w:t>
            </w:r>
            <w:r w:rsidR="00DD50FD">
              <w:rPr>
                <w:rFonts w:cs="Times New Roman"/>
                <w:color w:val="000000" w:themeColor="text1"/>
                <w:sz w:val="24"/>
                <w:szCs w:val="24"/>
              </w:rPr>
              <w:t xml:space="preserve"> %</w:t>
            </w:r>
          </w:p>
        </w:tc>
      </w:tr>
      <w:tr w:rsidR="00004708" w:rsidRPr="00004708" w:rsidTr="009D19D5">
        <w:trPr>
          <w:trHeight w:val="397"/>
        </w:trPr>
        <w:tc>
          <w:tcPr>
            <w:tcW w:w="2053" w:type="pct"/>
            <w:noWrap/>
            <w:vAlign w:val="bottom"/>
          </w:tcPr>
          <w:p w:rsidR="0010797E" w:rsidRPr="00DD50FD" w:rsidRDefault="00004708" w:rsidP="00004708">
            <w:pPr>
              <w:ind w:right="-110"/>
              <w:rPr>
                <w:rFonts w:cs="Times New Roman"/>
                <w:color w:val="000000" w:themeColor="text1"/>
                <w:sz w:val="24"/>
                <w:szCs w:val="24"/>
              </w:rPr>
            </w:pPr>
            <w:r w:rsidRPr="00DD50FD">
              <w:rPr>
                <w:rFonts w:cs="Times New Roman"/>
                <w:color w:val="000000" w:themeColor="text1"/>
                <w:sz w:val="24"/>
                <w:szCs w:val="24"/>
              </w:rPr>
              <w:t>Días a la c</w:t>
            </w:r>
            <w:r w:rsidR="0010797E" w:rsidRPr="00DD50FD">
              <w:rPr>
                <w:rFonts w:cs="Times New Roman"/>
                <w:color w:val="000000" w:themeColor="text1"/>
                <w:sz w:val="24"/>
                <w:szCs w:val="24"/>
              </w:rPr>
              <w:t>osecha (DC)</w:t>
            </w:r>
          </w:p>
        </w:tc>
        <w:tc>
          <w:tcPr>
            <w:tcW w:w="978" w:type="pct"/>
            <w:noWrap/>
            <w:vAlign w:val="bottom"/>
          </w:tcPr>
          <w:p w:rsidR="0010797E" w:rsidRPr="00DD50FD" w:rsidRDefault="00DD50FD" w:rsidP="009D19D5">
            <w:pPr>
              <w:ind w:left="102"/>
              <w:jc w:val="center"/>
              <w:rPr>
                <w:rFonts w:cs="Times New Roman"/>
                <w:color w:val="000000" w:themeColor="text1"/>
                <w:sz w:val="24"/>
                <w:szCs w:val="24"/>
              </w:rPr>
            </w:pPr>
            <w:r>
              <w:rPr>
                <w:rFonts w:cs="Times New Roman"/>
                <w:color w:val="000000" w:themeColor="text1"/>
                <w:sz w:val="24"/>
                <w:szCs w:val="24"/>
              </w:rPr>
              <w:t>0.16 (</w:t>
            </w:r>
            <w:r w:rsidR="009D19D5" w:rsidRPr="00DD50FD">
              <w:rPr>
                <w:rFonts w:cs="Times New Roman"/>
                <w:color w:val="000000" w:themeColor="text1"/>
                <w:sz w:val="24"/>
                <w:szCs w:val="24"/>
              </w:rPr>
              <w:t>*</w:t>
            </w:r>
            <w:r w:rsidR="008D1616">
              <w:rPr>
                <w:rFonts w:cs="Times New Roman"/>
                <w:color w:val="000000" w:themeColor="text1"/>
                <w:sz w:val="24"/>
                <w:szCs w:val="24"/>
              </w:rPr>
              <w:t>*</w:t>
            </w:r>
            <w:r w:rsidR="0010797E" w:rsidRPr="00DD50FD">
              <w:rPr>
                <w:rFonts w:cs="Times New Roman"/>
                <w:color w:val="000000" w:themeColor="text1"/>
                <w:sz w:val="24"/>
                <w:szCs w:val="24"/>
              </w:rPr>
              <w:t>)</w:t>
            </w:r>
          </w:p>
        </w:tc>
        <w:tc>
          <w:tcPr>
            <w:tcW w:w="928" w:type="pct"/>
            <w:noWrap/>
            <w:vAlign w:val="bottom"/>
          </w:tcPr>
          <w:p w:rsidR="0010797E" w:rsidRPr="00DD50FD" w:rsidRDefault="0010797E" w:rsidP="00B65951">
            <w:pPr>
              <w:jc w:val="center"/>
              <w:rPr>
                <w:rFonts w:cs="Times New Roman"/>
                <w:color w:val="000000" w:themeColor="text1"/>
                <w:sz w:val="24"/>
                <w:szCs w:val="24"/>
              </w:rPr>
            </w:pPr>
            <w:r w:rsidRPr="00DD50FD">
              <w:rPr>
                <w:rFonts w:cs="Times New Roman"/>
                <w:color w:val="000000" w:themeColor="text1"/>
                <w:sz w:val="24"/>
                <w:szCs w:val="24"/>
              </w:rPr>
              <w:t>107.66 (**)</w:t>
            </w:r>
          </w:p>
        </w:tc>
        <w:tc>
          <w:tcPr>
            <w:tcW w:w="1041" w:type="pct"/>
            <w:noWrap/>
            <w:vAlign w:val="bottom"/>
          </w:tcPr>
          <w:p w:rsidR="0010797E" w:rsidRPr="00DD50FD" w:rsidRDefault="0010797E" w:rsidP="00B65951">
            <w:pPr>
              <w:jc w:val="center"/>
              <w:rPr>
                <w:rFonts w:cs="Times New Roman"/>
                <w:color w:val="000000" w:themeColor="text1"/>
                <w:sz w:val="24"/>
                <w:szCs w:val="24"/>
              </w:rPr>
            </w:pPr>
            <w:r w:rsidRPr="00DD50FD">
              <w:rPr>
                <w:rFonts w:cs="Times New Roman"/>
                <w:color w:val="000000" w:themeColor="text1"/>
                <w:sz w:val="24"/>
                <w:szCs w:val="24"/>
              </w:rPr>
              <w:t>20</w:t>
            </w:r>
            <w:r w:rsidR="00DD50FD">
              <w:rPr>
                <w:rFonts w:cs="Times New Roman"/>
                <w:color w:val="000000" w:themeColor="text1"/>
                <w:sz w:val="24"/>
                <w:szCs w:val="24"/>
              </w:rPr>
              <w:t xml:space="preserve"> %</w:t>
            </w:r>
          </w:p>
        </w:tc>
      </w:tr>
      <w:tr w:rsidR="00004708" w:rsidRPr="00004708" w:rsidTr="009D19D5">
        <w:trPr>
          <w:trHeight w:val="397"/>
        </w:trPr>
        <w:tc>
          <w:tcPr>
            <w:tcW w:w="2053" w:type="pct"/>
            <w:noWrap/>
            <w:vAlign w:val="bottom"/>
          </w:tcPr>
          <w:p w:rsidR="0010797E" w:rsidRPr="00DD50FD" w:rsidRDefault="0010797E" w:rsidP="00004708">
            <w:pPr>
              <w:ind w:right="-110"/>
              <w:rPr>
                <w:rFonts w:cs="Times New Roman"/>
                <w:color w:val="000000" w:themeColor="text1"/>
                <w:sz w:val="24"/>
                <w:szCs w:val="24"/>
              </w:rPr>
            </w:pPr>
            <w:r w:rsidRPr="00DD50FD">
              <w:rPr>
                <w:rFonts w:cs="Times New Roman"/>
                <w:color w:val="000000" w:themeColor="text1"/>
                <w:sz w:val="24"/>
                <w:szCs w:val="24"/>
              </w:rPr>
              <w:t>Granos por vaina (GV)</w:t>
            </w:r>
          </w:p>
        </w:tc>
        <w:tc>
          <w:tcPr>
            <w:tcW w:w="978" w:type="pct"/>
            <w:noWrap/>
            <w:vAlign w:val="bottom"/>
          </w:tcPr>
          <w:p w:rsidR="0010797E" w:rsidRPr="00DD50FD" w:rsidRDefault="00DD50FD" w:rsidP="009D19D5">
            <w:pPr>
              <w:ind w:left="-40"/>
              <w:jc w:val="center"/>
              <w:rPr>
                <w:rFonts w:cs="Times New Roman"/>
                <w:color w:val="000000" w:themeColor="text1"/>
                <w:sz w:val="24"/>
                <w:szCs w:val="24"/>
              </w:rPr>
            </w:pPr>
            <w:r>
              <w:rPr>
                <w:rFonts w:cs="Times New Roman"/>
                <w:color w:val="000000" w:themeColor="text1"/>
                <w:sz w:val="24"/>
                <w:szCs w:val="24"/>
              </w:rPr>
              <w:t>- 0.07 (</w:t>
            </w:r>
            <w:r w:rsidR="009D19D5" w:rsidRPr="00DD50FD">
              <w:rPr>
                <w:rFonts w:cs="Times New Roman"/>
                <w:color w:val="000000" w:themeColor="text1"/>
                <w:sz w:val="24"/>
                <w:szCs w:val="24"/>
              </w:rPr>
              <w:t>*</w:t>
            </w:r>
            <w:r w:rsidR="0010797E" w:rsidRPr="00DD50FD">
              <w:rPr>
                <w:rFonts w:cs="Times New Roman"/>
                <w:color w:val="000000" w:themeColor="text1"/>
                <w:sz w:val="24"/>
                <w:szCs w:val="24"/>
              </w:rPr>
              <w:t>)</w:t>
            </w:r>
          </w:p>
        </w:tc>
        <w:tc>
          <w:tcPr>
            <w:tcW w:w="928" w:type="pct"/>
            <w:noWrap/>
            <w:vAlign w:val="bottom"/>
          </w:tcPr>
          <w:p w:rsidR="0010797E" w:rsidRPr="00DD50FD" w:rsidRDefault="00DD50FD" w:rsidP="00B65951">
            <w:pPr>
              <w:jc w:val="center"/>
              <w:rPr>
                <w:rFonts w:cs="Times New Roman"/>
                <w:color w:val="000000" w:themeColor="text1"/>
                <w:sz w:val="24"/>
                <w:szCs w:val="24"/>
              </w:rPr>
            </w:pPr>
            <w:r>
              <w:rPr>
                <w:rFonts w:cs="Times New Roman"/>
                <w:color w:val="000000" w:themeColor="text1"/>
                <w:sz w:val="24"/>
                <w:szCs w:val="24"/>
              </w:rPr>
              <w:t>38.71 (</w:t>
            </w:r>
            <w:r w:rsidR="0010797E" w:rsidRPr="00DD50FD">
              <w:rPr>
                <w:rFonts w:cs="Times New Roman"/>
                <w:color w:val="000000" w:themeColor="text1"/>
                <w:sz w:val="24"/>
                <w:szCs w:val="24"/>
              </w:rPr>
              <w:t>*)</w:t>
            </w:r>
          </w:p>
        </w:tc>
        <w:tc>
          <w:tcPr>
            <w:tcW w:w="1041" w:type="pct"/>
            <w:noWrap/>
            <w:vAlign w:val="bottom"/>
          </w:tcPr>
          <w:p w:rsidR="0010797E" w:rsidRPr="00DD50FD" w:rsidRDefault="0010797E" w:rsidP="00B65951">
            <w:pPr>
              <w:jc w:val="center"/>
              <w:rPr>
                <w:rFonts w:cs="Times New Roman"/>
                <w:color w:val="000000" w:themeColor="text1"/>
                <w:sz w:val="24"/>
                <w:szCs w:val="24"/>
              </w:rPr>
            </w:pPr>
            <w:r w:rsidRPr="00DD50FD">
              <w:rPr>
                <w:rFonts w:cs="Times New Roman"/>
                <w:color w:val="000000" w:themeColor="text1"/>
                <w:sz w:val="24"/>
                <w:szCs w:val="24"/>
              </w:rPr>
              <w:t>16</w:t>
            </w:r>
            <w:r w:rsidR="00DD50FD">
              <w:rPr>
                <w:rFonts w:cs="Times New Roman"/>
                <w:color w:val="000000" w:themeColor="text1"/>
                <w:sz w:val="24"/>
                <w:szCs w:val="24"/>
              </w:rPr>
              <w:t xml:space="preserve"> %</w:t>
            </w:r>
          </w:p>
        </w:tc>
      </w:tr>
    </w:tbl>
    <w:p w:rsidR="00004708" w:rsidRDefault="00004708" w:rsidP="0010797E">
      <w:pPr>
        <w:spacing w:after="0" w:line="240" w:lineRule="auto"/>
        <w:jc w:val="both"/>
        <w:rPr>
          <w:rFonts w:ascii="Times New Roman" w:hAnsi="Times New Roman" w:cs="Times New Roman"/>
          <w:sz w:val="20"/>
        </w:rPr>
      </w:pPr>
    </w:p>
    <w:p w:rsidR="0010797E" w:rsidRPr="00B65951" w:rsidRDefault="0010797E" w:rsidP="0010797E">
      <w:pPr>
        <w:spacing w:after="0" w:line="240" w:lineRule="auto"/>
        <w:jc w:val="both"/>
        <w:rPr>
          <w:rFonts w:ascii="Times New Roman" w:hAnsi="Times New Roman" w:cs="Times New Roman"/>
          <w:sz w:val="24"/>
          <w:szCs w:val="24"/>
        </w:rPr>
      </w:pPr>
      <w:r w:rsidRPr="00B65951">
        <w:rPr>
          <w:rFonts w:ascii="Times New Roman" w:hAnsi="Times New Roman" w:cs="Times New Roman"/>
          <w:sz w:val="24"/>
          <w:szCs w:val="24"/>
        </w:rPr>
        <w:t>**= Altamente significativo al 1 %; *= Significativo al 5 %</w:t>
      </w:r>
    </w:p>
    <w:p w:rsidR="0010797E" w:rsidRPr="00B65951" w:rsidRDefault="0010797E" w:rsidP="00004708">
      <w:pPr>
        <w:tabs>
          <w:tab w:val="left" w:pos="5842"/>
        </w:tabs>
        <w:spacing w:after="0" w:line="360" w:lineRule="auto"/>
        <w:jc w:val="both"/>
        <w:rPr>
          <w:rFonts w:ascii="Times New Roman" w:hAnsi="Times New Roman" w:cs="Times New Roman"/>
          <w:b/>
          <w:sz w:val="24"/>
          <w:szCs w:val="24"/>
        </w:rPr>
      </w:pPr>
    </w:p>
    <w:p w:rsidR="0010797E" w:rsidRDefault="002A273A" w:rsidP="0010797E">
      <w:pPr>
        <w:tabs>
          <w:tab w:val="left" w:pos="5842"/>
        </w:tabs>
        <w:spacing w:after="0" w:line="360" w:lineRule="auto"/>
        <w:jc w:val="both"/>
        <w:rPr>
          <w:rFonts w:ascii="Times New Roman" w:hAnsi="Times New Roman" w:cs="Times New Roman"/>
          <w:b/>
          <w:sz w:val="24"/>
        </w:rPr>
      </w:pPr>
      <w:r>
        <w:rPr>
          <w:rFonts w:ascii="Times New Roman" w:hAnsi="Times New Roman" w:cs="Times New Roman"/>
          <w:b/>
          <w:sz w:val="24"/>
        </w:rPr>
        <w:t>5</w:t>
      </w:r>
      <w:r w:rsidR="0010797E">
        <w:rPr>
          <w:rFonts w:ascii="Times New Roman" w:hAnsi="Times New Roman" w:cs="Times New Roman"/>
          <w:b/>
          <w:sz w:val="24"/>
        </w:rPr>
        <w:t>.4.1. Coeficiente de correlación “r”</w:t>
      </w:r>
      <w:r w:rsidR="0010797E">
        <w:rPr>
          <w:rFonts w:ascii="Times New Roman" w:hAnsi="Times New Roman" w:cs="Times New Roman"/>
          <w:b/>
          <w:sz w:val="24"/>
        </w:rPr>
        <w:tab/>
      </w:r>
    </w:p>
    <w:p w:rsidR="0010797E" w:rsidRDefault="0010797E" w:rsidP="0010797E">
      <w:pPr>
        <w:spacing w:after="0" w:line="360" w:lineRule="auto"/>
        <w:jc w:val="both"/>
        <w:rPr>
          <w:rFonts w:ascii="Times New Roman" w:hAnsi="Times New Roman" w:cs="Times New Roman"/>
          <w:sz w:val="24"/>
        </w:rPr>
      </w:pPr>
    </w:p>
    <w:p w:rsidR="0010797E" w:rsidRPr="001E14F7" w:rsidRDefault="0010797E" w:rsidP="00004708">
      <w:pPr>
        <w:spacing w:after="0" w:line="360" w:lineRule="auto"/>
        <w:jc w:val="both"/>
        <w:rPr>
          <w:rFonts w:ascii="Times New Roman" w:hAnsi="Times New Roman" w:cs="Times New Roman"/>
          <w:sz w:val="24"/>
          <w:szCs w:val="24"/>
        </w:rPr>
      </w:pPr>
      <w:r w:rsidRPr="001E14F7">
        <w:rPr>
          <w:rFonts w:ascii="Times New Roman" w:hAnsi="Times New Roman" w:cs="Times New Roman"/>
          <w:sz w:val="24"/>
        </w:rPr>
        <w:t xml:space="preserve">En esta investigación las variables que tuvieron una estrechez significativa con el </w:t>
      </w:r>
      <w:r w:rsidRPr="001E14F7">
        <w:rPr>
          <w:rFonts w:ascii="Times New Roman" w:hAnsi="Times New Roman" w:cs="Times New Roman"/>
          <w:sz w:val="24"/>
          <w:szCs w:val="24"/>
        </w:rPr>
        <w:t>porcentaje de rendimiento fueron:</w:t>
      </w:r>
      <w:r w:rsidR="00004708">
        <w:rPr>
          <w:rFonts w:ascii="Times New Roman" w:hAnsi="Times New Roman" w:cs="Times New Roman"/>
          <w:sz w:val="24"/>
          <w:szCs w:val="24"/>
        </w:rPr>
        <w:t xml:space="preserve"> Porcentaje de emergencia (PEC),</w:t>
      </w:r>
      <w:r w:rsidRPr="001E14F7">
        <w:rPr>
          <w:rFonts w:ascii="Times New Roman" w:hAnsi="Times New Roman" w:cs="Times New Roman"/>
          <w:sz w:val="24"/>
          <w:szCs w:val="24"/>
        </w:rPr>
        <w:t xml:space="preserve"> Días a la</w:t>
      </w:r>
      <w:r w:rsidR="00004708">
        <w:rPr>
          <w:rFonts w:ascii="Times New Roman" w:hAnsi="Times New Roman" w:cs="Times New Roman"/>
          <w:sz w:val="24"/>
          <w:szCs w:val="24"/>
        </w:rPr>
        <w:t xml:space="preserve"> Floración (DF) y</w:t>
      </w:r>
      <w:r w:rsidRPr="001E14F7">
        <w:rPr>
          <w:rFonts w:ascii="Times New Roman" w:hAnsi="Times New Roman" w:cs="Times New Roman"/>
          <w:sz w:val="24"/>
          <w:szCs w:val="24"/>
        </w:rPr>
        <w:t xml:space="preserve"> Días a la Cosecha (DC) es decir estas variables resultaron ser los componentes más importantes para lograr un mayor rendimiento. La variable que presentó una estrechez significativa negativa con el rendimiento fue: Granos por vaina (GV), (Cuadro N</w:t>
      </w:r>
      <w:r w:rsidRPr="001E14F7">
        <w:rPr>
          <w:rFonts w:ascii="Times New Roman" w:hAnsi="Times New Roman" w:cs="Times New Roman"/>
          <w:sz w:val="24"/>
          <w:szCs w:val="24"/>
          <w:vertAlign w:val="superscript"/>
        </w:rPr>
        <w:t xml:space="preserve">o </w:t>
      </w:r>
      <w:r w:rsidR="00B55525">
        <w:rPr>
          <w:rFonts w:ascii="Times New Roman" w:hAnsi="Times New Roman" w:cs="Times New Roman"/>
          <w:sz w:val="24"/>
          <w:szCs w:val="24"/>
        </w:rPr>
        <w:t>7</w:t>
      </w:r>
      <w:r w:rsidRPr="001E14F7">
        <w:rPr>
          <w:rFonts w:ascii="Times New Roman" w:hAnsi="Times New Roman" w:cs="Times New Roman"/>
          <w:sz w:val="24"/>
          <w:szCs w:val="24"/>
        </w:rPr>
        <w:t>).</w:t>
      </w:r>
    </w:p>
    <w:p w:rsidR="0010797E" w:rsidRDefault="0010797E" w:rsidP="0010797E">
      <w:pPr>
        <w:spacing w:after="0" w:line="360" w:lineRule="auto"/>
        <w:jc w:val="both"/>
        <w:rPr>
          <w:rFonts w:ascii="Times New Roman" w:hAnsi="Times New Roman" w:cs="Times New Roman"/>
          <w:sz w:val="24"/>
        </w:rPr>
      </w:pPr>
    </w:p>
    <w:p w:rsidR="005D7AF5" w:rsidRDefault="005D7AF5" w:rsidP="0010797E">
      <w:pPr>
        <w:spacing w:after="0" w:line="360" w:lineRule="auto"/>
        <w:jc w:val="both"/>
        <w:rPr>
          <w:rFonts w:ascii="Times New Roman" w:hAnsi="Times New Roman" w:cs="Times New Roman"/>
          <w:sz w:val="24"/>
        </w:rPr>
      </w:pPr>
    </w:p>
    <w:p w:rsidR="005D7AF5" w:rsidRDefault="005D7AF5" w:rsidP="0010797E">
      <w:pPr>
        <w:spacing w:after="0" w:line="360" w:lineRule="auto"/>
        <w:jc w:val="both"/>
        <w:rPr>
          <w:rFonts w:ascii="Times New Roman" w:hAnsi="Times New Roman" w:cs="Times New Roman"/>
          <w:sz w:val="24"/>
        </w:rPr>
      </w:pPr>
    </w:p>
    <w:p w:rsidR="005D7AF5" w:rsidRPr="00004708" w:rsidRDefault="005D7AF5" w:rsidP="0010797E">
      <w:pPr>
        <w:spacing w:after="0" w:line="360" w:lineRule="auto"/>
        <w:jc w:val="both"/>
        <w:rPr>
          <w:rFonts w:ascii="Times New Roman" w:hAnsi="Times New Roman" w:cs="Times New Roman"/>
          <w:sz w:val="24"/>
        </w:rPr>
      </w:pPr>
    </w:p>
    <w:p w:rsidR="0010797E" w:rsidRDefault="002A273A" w:rsidP="0010797E">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5</w:t>
      </w:r>
      <w:r w:rsidR="0010797E">
        <w:rPr>
          <w:rFonts w:ascii="Times New Roman" w:hAnsi="Times New Roman" w:cs="Times New Roman"/>
          <w:b/>
          <w:sz w:val="24"/>
        </w:rPr>
        <w:t>.4.2. Coeficiente de regresión “b”</w:t>
      </w:r>
    </w:p>
    <w:p w:rsidR="0010797E" w:rsidRDefault="0010797E" w:rsidP="0010797E">
      <w:pPr>
        <w:pStyle w:val="Prrafodelista"/>
        <w:tabs>
          <w:tab w:val="left" w:pos="1327"/>
        </w:tabs>
        <w:spacing w:after="0" w:line="360" w:lineRule="auto"/>
        <w:ind w:left="426"/>
        <w:jc w:val="both"/>
        <w:rPr>
          <w:rFonts w:ascii="Times New Roman" w:hAnsi="Times New Roman" w:cs="Times New Roman"/>
          <w:b/>
          <w:sz w:val="24"/>
        </w:rPr>
      </w:pPr>
      <w:r>
        <w:rPr>
          <w:rFonts w:ascii="Times New Roman" w:hAnsi="Times New Roman" w:cs="Times New Roman"/>
          <w:b/>
          <w:sz w:val="24"/>
        </w:rPr>
        <w:tab/>
      </w:r>
    </w:p>
    <w:p w:rsidR="00004708" w:rsidRDefault="0010797E" w:rsidP="0010797E">
      <w:pPr>
        <w:spacing w:after="0" w:line="360" w:lineRule="auto"/>
        <w:jc w:val="both"/>
        <w:rPr>
          <w:rFonts w:ascii="Times New Roman" w:hAnsi="Times New Roman" w:cs="Times New Roman"/>
          <w:sz w:val="24"/>
          <w:szCs w:val="24"/>
        </w:rPr>
      </w:pPr>
      <w:r w:rsidRPr="009D19D5">
        <w:rPr>
          <w:rFonts w:ascii="Times New Roman" w:hAnsi="Times New Roman" w:cs="Times New Roman"/>
          <w:color w:val="000000" w:themeColor="text1"/>
          <w:sz w:val="24"/>
          <w:szCs w:val="24"/>
        </w:rPr>
        <w:t>Regresión es el incremento o disminución de la variable dependiente (Y), por cada cambio único de las variables independientes (</w:t>
      </w:r>
      <w:proofErr w:type="spellStart"/>
      <w:r w:rsidRPr="009D19D5">
        <w:rPr>
          <w:rFonts w:ascii="Times New Roman" w:hAnsi="Times New Roman" w:cs="Times New Roman"/>
          <w:color w:val="000000" w:themeColor="text1"/>
          <w:sz w:val="24"/>
          <w:szCs w:val="24"/>
        </w:rPr>
        <w:t>Xs</w:t>
      </w:r>
      <w:proofErr w:type="spellEnd"/>
      <w:r w:rsidRPr="009D19D5">
        <w:rPr>
          <w:rFonts w:ascii="Times New Roman" w:hAnsi="Times New Roman" w:cs="Times New Roman"/>
          <w:color w:val="000000" w:themeColor="text1"/>
          <w:sz w:val="24"/>
          <w:szCs w:val="24"/>
        </w:rPr>
        <w:t xml:space="preserve">). En este ensayo </w:t>
      </w:r>
      <w:r w:rsidRPr="009D19D5">
        <w:rPr>
          <w:rFonts w:ascii="Times New Roman" w:hAnsi="Times New Roman" w:cs="Times New Roman"/>
          <w:color w:val="000000" w:themeColor="text1"/>
          <w:sz w:val="24"/>
        </w:rPr>
        <w:t xml:space="preserve">las variables que contribuyeron a incrementar el </w:t>
      </w:r>
      <w:r w:rsidRPr="009D19D5">
        <w:rPr>
          <w:rFonts w:ascii="Times New Roman" w:hAnsi="Times New Roman" w:cs="Times New Roman"/>
          <w:color w:val="000000" w:themeColor="text1"/>
          <w:sz w:val="24"/>
          <w:szCs w:val="23"/>
        </w:rPr>
        <w:t xml:space="preserve">rendimiento por </w:t>
      </w:r>
      <w:r>
        <w:rPr>
          <w:rFonts w:ascii="Times New Roman" w:hAnsi="Times New Roman" w:cs="Times New Roman"/>
          <w:sz w:val="24"/>
          <w:szCs w:val="23"/>
        </w:rPr>
        <w:t>hectárea fueron</w:t>
      </w:r>
      <w:r w:rsidR="00004708">
        <w:rPr>
          <w:rFonts w:ascii="Times New Roman" w:hAnsi="Times New Roman" w:cs="Times New Roman"/>
          <w:sz w:val="24"/>
        </w:rPr>
        <w:t xml:space="preserve">: </w:t>
      </w:r>
      <w:r w:rsidR="00004708">
        <w:rPr>
          <w:rFonts w:ascii="Times New Roman" w:hAnsi="Times New Roman" w:cs="Times New Roman"/>
          <w:sz w:val="24"/>
          <w:szCs w:val="24"/>
        </w:rPr>
        <w:t xml:space="preserve">Porcentaje de emergencia (PEC), Días a la Floración (DF) y </w:t>
      </w:r>
      <w:r w:rsidRPr="001E14F7">
        <w:rPr>
          <w:rFonts w:ascii="Times New Roman" w:hAnsi="Times New Roman" w:cs="Times New Roman"/>
          <w:sz w:val="24"/>
          <w:szCs w:val="24"/>
        </w:rPr>
        <w:t>Días a la Cosecha (DC)</w:t>
      </w:r>
      <w:r w:rsidR="00AC6444">
        <w:rPr>
          <w:rFonts w:ascii="Times New Roman" w:hAnsi="Times New Roman" w:cs="Times New Roman"/>
          <w:sz w:val="24"/>
          <w:szCs w:val="24"/>
        </w:rPr>
        <w:t>.</w:t>
      </w:r>
      <w:r w:rsidRPr="001E14F7">
        <w:rPr>
          <w:rFonts w:ascii="Times New Roman" w:hAnsi="Times New Roman" w:cs="Times New Roman"/>
          <w:sz w:val="24"/>
          <w:szCs w:val="24"/>
        </w:rPr>
        <w:t xml:space="preserve"> </w:t>
      </w:r>
      <w:r w:rsidRPr="00B64EF3">
        <w:rPr>
          <w:rFonts w:ascii="Times New Roman" w:hAnsi="Times New Roman" w:cs="Times New Roman"/>
          <w:sz w:val="24"/>
          <w:szCs w:val="23"/>
        </w:rPr>
        <w:t>Esto quiere decir que valores más elevados de éstas variables</w:t>
      </w:r>
      <w:r>
        <w:rPr>
          <w:rFonts w:ascii="Times New Roman" w:hAnsi="Times New Roman" w:cs="Times New Roman"/>
          <w:sz w:val="24"/>
          <w:szCs w:val="24"/>
        </w:rPr>
        <w:t xml:space="preserve">, significaron </w:t>
      </w:r>
      <w:r>
        <w:rPr>
          <w:rFonts w:ascii="Times New Roman" w:hAnsi="Times New Roman" w:cs="Times New Roman"/>
          <w:sz w:val="24"/>
          <w:szCs w:val="23"/>
        </w:rPr>
        <w:t>mayor incre</w:t>
      </w:r>
      <w:r w:rsidR="00AC6444">
        <w:rPr>
          <w:rFonts w:ascii="Times New Roman" w:hAnsi="Times New Roman" w:cs="Times New Roman"/>
          <w:sz w:val="24"/>
          <w:szCs w:val="23"/>
        </w:rPr>
        <w:t>mento del rendimiento de maní</w:t>
      </w:r>
      <w:r w:rsidR="00004708">
        <w:rPr>
          <w:rFonts w:ascii="Times New Roman" w:hAnsi="Times New Roman" w:cs="Times New Roman"/>
          <w:sz w:val="24"/>
          <w:szCs w:val="24"/>
        </w:rPr>
        <w:t xml:space="preserve">, </w:t>
      </w:r>
      <w:r>
        <w:rPr>
          <w:rFonts w:ascii="Times New Roman" w:hAnsi="Times New Roman" w:cs="Times New Roman"/>
          <w:sz w:val="24"/>
          <w:szCs w:val="24"/>
        </w:rPr>
        <w:t>(Cuadro N</w:t>
      </w:r>
      <w:r>
        <w:rPr>
          <w:rFonts w:ascii="Times New Roman" w:hAnsi="Times New Roman" w:cs="Times New Roman"/>
          <w:sz w:val="24"/>
          <w:szCs w:val="24"/>
          <w:vertAlign w:val="superscript"/>
        </w:rPr>
        <w:t xml:space="preserve">o </w:t>
      </w:r>
      <w:r w:rsidR="00B55525">
        <w:rPr>
          <w:rFonts w:ascii="Times New Roman" w:hAnsi="Times New Roman" w:cs="Times New Roman"/>
          <w:sz w:val="24"/>
          <w:szCs w:val="24"/>
        </w:rPr>
        <w:t>7</w:t>
      </w:r>
      <w:r>
        <w:rPr>
          <w:rFonts w:ascii="Times New Roman" w:hAnsi="Times New Roman" w:cs="Times New Roman"/>
          <w:sz w:val="24"/>
          <w:szCs w:val="24"/>
        </w:rPr>
        <w:t>).</w:t>
      </w:r>
    </w:p>
    <w:p w:rsidR="00B65951" w:rsidRDefault="00B65951" w:rsidP="0010797E">
      <w:pPr>
        <w:spacing w:after="0" w:line="360" w:lineRule="auto"/>
        <w:jc w:val="both"/>
        <w:rPr>
          <w:rFonts w:ascii="Times New Roman" w:hAnsi="Times New Roman" w:cs="Times New Roman"/>
          <w:sz w:val="24"/>
        </w:rPr>
      </w:pPr>
    </w:p>
    <w:p w:rsidR="0010797E" w:rsidRDefault="002A273A" w:rsidP="0010797E">
      <w:pPr>
        <w:spacing w:after="0" w:line="360" w:lineRule="auto"/>
        <w:jc w:val="both"/>
        <w:rPr>
          <w:rFonts w:ascii="Times New Roman" w:hAnsi="Times New Roman" w:cs="Times New Roman"/>
          <w:b/>
          <w:sz w:val="24"/>
        </w:rPr>
      </w:pPr>
      <w:r>
        <w:rPr>
          <w:rFonts w:ascii="Times New Roman" w:hAnsi="Times New Roman" w:cs="Times New Roman"/>
          <w:b/>
          <w:sz w:val="24"/>
        </w:rPr>
        <w:t>5</w:t>
      </w:r>
      <w:r w:rsidR="0010797E">
        <w:rPr>
          <w:rFonts w:ascii="Times New Roman" w:hAnsi="Times New Roman" w:cs="Times New Roman"/>
          <w:b/>
          <w:sz w:val="24"/>
        </w:rPr>
        <w:t xml:space="preserve">.4.3. </w:t>
      </w:r>
      <w:bookmarkStart w:id="9" w:name="OLE_LINK38"/>
      <w:r w:rsidR="0010797E">
        <w:rPr>
          <w:rFonts w:ascii="Times New Roman" w:hAnsi="Times New Roman" w:cs="Times New Roman"/>
          <w:b/>
          <w:sz w:val="24"/>
        </w:rPr>
        <w:t>Coeficiente de determinación (R</w:t>
      </w:r>
      <w:r w:rsidR="0010797E">
        <w:rPr>
          <w:rFonts w:ascii="Times New Roman" w:hAnsi="Times New Roman" w:cs="Times New Roman"/>
          <w:b/>
          <w:sz w:val="24"/>
          <w:vertAlign w:val="superscript"/>
        </w:rPr>
        <w:t xml:space="preserve">2 </w:t>
      </w:r>
      <w:r w:rsidR="0010797E">
        <w:rPr>
          <w:rFonts w:ascii="Times New Roman" w:hAnsi="Times New Roman" w:cs="Times New Roman"/>
          <w:b/>
          <w:sz w:val="24"/>
        </w:rPr>
        <w:t>%)</w:t>
      </w:r>
    </w:p>
    <w:bookmarkEnd w:id="9"/>
    <w:p w:rsidR="0010797E" w:rsidRDefault="0010797E" w:rsidP="0010797E">
      <w:pPr>
        <w:spacing w:after="0" w:line="360" w:lineRule="auto"/>
        <w:jc w:val="both"/>
        <w:rPr>
          <w:rFonts w:ascii="Times New Roman" w:hAnsi="Times New Roman" w:cs="Times New Roman"/>
          <w:sz w:val="24"/>
          <w:szCs w:val="24"/>
        </w:rPr>
      </w:pPr>
    </w:p>
    <w:p w:rsidR="00B55525" w:rsidRDefault="0010797E" w:rsidP="00B55525">
      <w:pPr>
        <w:spacing w:after="0" w:line="360" w:lineRule="auto"/>
        <w:jc w:val="both"/>
        <w:rPr>
          <w:rFonts w:ascii="Times New Roman" w:hAnsi="Times New Roman" w:cs="Times New Roman"/>
          <w:sz w:val="24"/>
          <w:szCs w:val="24"/>
        </w:rPr>
      </w:pPr>
      <w:r w:rsidRPr="009D19D5">
        <w:rPr>
          <w:rFonts w:ascii="Times New Roman" w:hAnsi="Times New Roman" w:cs="Times New Roman"/>
          <w:color w:val="000000" w:themeColor="text1"/>
          <w:sz w:val="24"/>
          <w:szCs w:val="24"/>
        </w:rPr>
        <w:t>El (R</w:t>
      </w:r>
      <w:r w:rsidRPr="009D19D5">
        <w:rPr>
          <w:rFonts w:ascii="Times New Roman" w:hAnsi="Times New Roman" w:cs="Times New Roman"/>
          <w:color w:val="000000" w:themeColor="text1"/>
          <w:sz w:val="24"/>
          <w:szCs w:val="24"/>
          <w:vertAlign w:val="superscript"/>
        </w:rPr>
        <w:t>2</w:t>
      </w:r>
      <w:r w:rsidRPr="009D19D5">
        <w:rPr>
          <w:rFonts w:ascii="Times New Roman" w:hAnsi="Times New Roman" w:cs="Times New Roman"/>
          <w:color w:val="000000" w:themeColor="text1"/>
          <w:sz w:val="24"/>
          <w:szCs w:val="24"/>
        </w:rPr>
        <w:t>) explica en qué porcentaje se incrementó o disminuyó la variable dependiente (Y), por efecto de las variables independientes (</w:t>
      </w:r>
      <w:proofErr w:type="spellStart"/>
      <w:r w:rsidRPr="009D19D5">
        <w:rPr>
          <w:rFonts w:ascii="Times New Roman" w:hAnsi="Times New Roman" w:cs="Times New Roman"/>
          <w:color w:val="000000" w:themeColor="text1"/>
          <w:sz w:val="24"/>
          <w:szCs w:val="24"/>
        </w:rPr>
        <w:t>Xs</w:t>
      </w:r>
      <w:proofErr w:type="spellEnd"/>
      <w:r w:rsidRPr="009D19D5">
        <w:rPr>
          <w:rFonts w:ascii="Times New Roman" w:hAnsi="Times New Roman" w:cs="Times New Roman"/>
          <w:color w:val="000000" w:themeColor="text1"/>
          <w:sz w:val="24"/>
          <w:szCs w:val="24"/>
        </w:rPr>
        <w:t xml:space="preserve">). En </w:t>
      </w:r>
      <w:r>
        <w:rPr>
          <w:rFonts w:ascii="Times New Roman" w:hAnsi="Times New Roman" w:cs="Times New Roman"/>
          <w:sz w:val="24"/>
          <w:szCs w:val="24"/>
        </w:rPr>
        <w:t xml:space="preserve">esta investigación el mayor porcentaje de rendimiento se debió al incremento de: </w:t>
      </w:r>
      <w:r w:rsidR="00004708">
        <w:rPr>
          <w:rFonts w:ascii="Times New Roman" w:hAnsi="Times New Roman" w:cs="Times New Roman"/>
          <w:sz w:val="24"/>
          <w:szCs w:val="24"/>
        </w:rPr>
        <w:t xml:space="preserve">Porcentaje de emergencia (PEC) con 84 % y </w:t>
      </w:r>
      <w:r w:rsidR="00004708" w:rsidRPr="001E14F7">
        <w:rPr>
          <w:rFonts w:ascii="Times New Roman" w:hAnsi="Times New Roman" w:cs="Times New Roman"/>
          <w:sz w:val="24"/>
          <w:szCs w:val="24"/>
        </w:rPr>
        <w:t xml:space="preserve"> Días a la</w:t>
      </w:r>
      <w:r w:rsidR="00004708">
        <w:rPr>
          <w:rFonts w:ascii="Times New Roman" w:hAnsi="Times New Roman" w:cs="Times New Roman"/>
          <w:sz w:val="24"/>
          <w:szCs w:val="24"/>
        </w:rPr>
        <w:t xml:space="preserve"> Floración (DF) con 75 %, </w:t>
      </w:r>
      <w:r w:rsidR="00AC6444">
        <w:rPr>
          <w:rFonts w:ascii="Times New Roman" w:hAnsi="Times New Roman" w:cs="Times New Roman"/>
          <w:sz w:val="24"/>
          <w:szCs w:val="24"/>
        </w:rPr>
        <w:t>(Cuadro Nº 6); es decir mayor población de plantas/</w:t>
      </w:r>
      <w:proofErr w:type="spellStart"/>
      <w:r w:rsidR="00AC6444">
        <w:rPr>
          <w:rFonts w:ascii="Times New Roman" w:hAnsi="Times New Roman" w:cs="Times New Roman"/>
          <w:sz w:val="24"/>
          <w:szCs w:val="24"/>
        </w:rPr>
        <w:t>ha</w:t>
      </w:r>
      <w:proofErr w:type="spellEnd"/>
      <w:r w:rsidR="00AC6444">
        <w:rPr>
          <w:rFonts w:ascii="Times New Roman" w:hAnsi="Times New Roman" w:cs="Times New Roman"/>
          <w:sz w:val="24"/>
          <w:szCs w:val="24"/>
        </w:rPr>
        <w:t xml:space="preserve"> y cultivares más ta</w:t>
      </w:r>
      <w:r w:rsidR="00B55525">
        <w:rPr>
          <w:rFonts w:ascii="Times New Roman" w:hAnsi="Times New Roman" w:cs="Times New Roman"/>
          <w:sz w:val="24"/>
          <w:szCs w:val="24"/>
        </w:rPr>
        <w:t>rdíos generan mayor rendimiento, (Cuadro N</w:t>
      </w:r>
      <w:r w:rsidR="00B55525">
        <w:rPr>
          <w:rFonts w:ascii="Times New Roman" w:hAnsi="Times New Roman" w:cs="Times New Roman"/>
          <w:sz w:val="24"/>
          <w:szCs w:val="24"/>
          <w:vertAlign w:val="superscript"/>
        </w:rPr>
        <w:t xml:space="preserve">o </w:t>
      </w:r>
      <w:r w:rsidR="00B55525">
        <w:rPr>
          <w:rFonts w:ascii="Times New Roman" w:hAnsi="Times New Roman" w:cs="Times New Roman"/>
          <w:sz w:val="24"/>
          <w:szCs w:val="24"/>
        </w:rPr>
        <w:t>7).</w:t>
      </w:r>
    </w:p>
    <w:p w:rsidR="0010797E" w:rsidRPr="00004708" w:rsidRDefault="0010797E" w:rsidP="0010797E">
      <w:pPr>
        <w:spacing w:after="0" w:line="360" w:lineRule="auto"/>
        <w:jc w:val="both"/>
        <w:rPr>
          <w:rFonts w:ascii="Times New Roman" w:hAnsi="Times New Roman" w:cs="Times New Roman"/>
          <w:sz w:val="24"/>
          <w:szCs w:val="24"/>
        </w:rPr>
      </w:pPr>
    </w:p>
    <w:p w:rsidR="00AC6444" w:rsidRDefault="00AC6444" w:rsidP="00BB09A7">
      <w:pPr>
        <w:tabs>
          <w:tab w:val="left" w:pos="8504"/>
        </w:tabs>
        <w:spacing w:after="0" w:line="360" w:lineRule="auto"/>
        <w:ind w:right="-1"/>
        <w:jc w:val="both"/>
        <w:rPr>
          <w:rFonts w:ascii="Times New Roman" w:hAnsi="Times New Roman" w:cs="Times New Roman"/>
          <w:b/>
          <w:sz w:val="28"/>
          <w:szCs w:val="28"/>
        </w:rPr>
      </w:pPr>
    </w:p>
    <w:p w:rsidR="00AC6444" w:rsidRDefault="00AC6444" w:rsidP="00BB09A7">
      <w:pPr>
        <w:tabs>
          <w:tab w:val="left" w:pos="8504"/>
        </w:tabs>
        <w:spacing w:after="0" w:line="360" w:lineRule="auto"/>
        <w:ind w:right="-1"/>
        <w:jc w:val="both"/>
        <w:rPr>
          <w:rFonts w:ascii="Times New Roman" w:hAnsi="Times New Roman" w:cs="Times New Roman"/>
          <w:b/>
          <w:sz w:val="28"/>
          <w:szCs w:val="28"/>
        </w:rPr>
      </w:pPr>
    </w:p>
    <w:p w:rsidR="00AC6444" w:rsidRDefault="00AC6444" w:rsidP="00BB09A7">
      <w:pPr>
        <w:tabs>
          <w:tab w:val="left" w:pos="8504"/>
        </w:tabs>
        <w:spacing w:after="0" w:line="360" w:lineRule="auto"/>
        <w:ind w:right="-1"/>
        <w:jc w:val="both"/>
        <w:rPr>
          <w:rFonts w:ascii="Times New Roman" w:hAnsi="Times New Roman" w:cs="Times New Roman"/>
          <w:b/>
          <w:sz w:val="28"/>
          <w:szCs w:val="28"/>
        </w:rPr>
      </w:pPr>
    </w:p>
    <w:p w:rsidR="00AC6444" w:rsidRDefault="00AC6444" w:rsidP="00BB09A7">
      <w:pPr>
        <w:tabs>
          <w:tab w:val="left" w:pos="8504"/>
        </w:tabs>
        <w:spacing w:after="0" w:line="360" w:lineRule="auto"/>
        <w:ind w:right="-1"/>
        <w:jc w:val="both"/>
        <w:rPr>
          <w:rFonts w:ascii="Times New Roman" w:hAnsi="Times New Roman" w:cs="Times New Roman"/>
          <w:b/>
          <w:sz w:val="28"/>
          <w:szCs w:val="28"/>
        </w:rPr>
      </w:pPr>
    </w:p>
    <w:p w:rsidR="00AC6444" w:rsidRDefault="00AC6444" w:rsidP="00BB09A7">
      <w:pPr>
        <w:tabs>
          <w:tab w:val="left" w:pos="8504"/>
        </w:tabs>
        <w:spacing w:after="0" w:line="360" w:lineRule="auto"/>
        <w:ind w:right="-1"/>
        <w:jc w:val="both"/>
        <w:rPr>
          <w:rFonts w:ascii="Times New Roman" w:hAnsi="Times New Roman" w:cs="Times New Roman"/>
          <w:b/>
          <w:sz w:val="28"/>
          <w:szCs w:val="28"/>
        </w:rPr>
      </w:pPr>
    </w:p>
    <w:p w:rsidR="00AC6444" w:rsidRDefault="00AC6444" w:rsidP="00BB09A7">
      <w:pPr>
        <w:tabs>
          <w:tab w:val="left" w:pos="8504"/>
        </w:tabs>
        <w:spacing w:after="0" w:line="360" w:lineRule="auto"/>
        <w:ind w:right="-1"/>
        <w:jc w:val="both"/>
        <w:rPr>
          <w:rFonts w:ascii="Times New Roman" w:hAnsi="Times New Roman" w:cs="Times New Roman"/>
          <w:b/>
          <w:sz w:val="28"/>
          <w:szCs w:val="28"/>
        </w:rPr>
      </w:pPr>
    </w:p>
    <w:p w:rsidR="00AC6444" w:rsidRDefault="00AC6444" w:rsidP="00BB09A7">
      <w:pPr>
        <w:tabs>
          <w:tab w:val="left" w:pos="8504"/>
        </w:tabs>
        <w:spacing w:after="0" w:line="360" w:lineRule="auto"/>
        <w:ind w:right="-1"/>
        <w:jc w:val="both"/>
        <w:rPr>
          <w:rFonts w:ascii="Times New Roman" w:hAnsi="Times New Roman" w:cs="Times New Roman"/>
          <w:b/>
          <w:sz w:val="28"/>
          <w:szCs w:val="28"/>
        </w:rPr>
      </w:pPr>
    </w:p>
    <w:p w:rsidR="00AC6444" w:rsidRDefault="00AC6444" w:rsidP="00BB09A7">
      <w:pPr>
        <w:tabs>
          <w:tab w:val="left" w:pos="8504"/>
        </w:tabs>
        <w:spacing w:after="0" w:line="360" w:lineRule="auto"/>
        <w:ind w:right="-1"/>
        <w:jc w:val="both"/>
        <w:rPr>
          <w:rFonts w:ascii="Times New Roman" w:hAnsi="Times New Roman" w:cs="Times New Roman"/>
          <w:b/>
          <w:sz w:val="28"/>
          <w:szCs w:val="28"/>
        </w:rPr>
      </w:pPr>
    </w:p>
    <w:p w:rsidR="00AC6444" w:rsidRDefault="00AC6444" w:rsidP="00BB09A7">
      <w:pPr>
        <w:tabs>
          <w:tab w:val="left" w:pos="8504"/>
        </w:tabs>
        <w:spacing w:after="0" w:line="360" w:lineRule="auto"/>
        <w:ind w:right="-1"/>
        <w:jc w:val="both"/>
        <w:rPr>
          <w:rFonts w:ascii="Times New Roman" w:hAnsi="Times New Roman" w:cs="Times New Roman"/>
          <w:b/>
          <w:sz w:val="28"/>
          <w:szCs w:val="28"/>
        </w:rPr>
      </w:pPr>
    </w:p>
    <w:p w:rsidR="006F028F" w:rsidRDefault="006F028F" w:rsidP="00BB09A7">
      <w:pPr>
        <w:tabs>
          <w:tab w:val="left" w:pos="8504"/>
        </w:tabs>
        <w:spacing w:after="0" w:line="360" w:lineRule="auto"/>
        <w:ind w:right="-1"/>
        <w:jc w:val="both"/>
        <w:rPr>
          <w:rFonts w:ascii="Times New Roman" w:hAnsi="Times New Roman" w:cs="Times New Roman"/>
          <w:b/>
          <w:sz w:val="28"/>
          <w:szCs w:val="28"/>
        </w:rPr>
      </w:pPr>
    </w:p>
    <w:p w:rsidR="006F028F" w:rsidRDefault="006F028F" w:rsidP="00BB09A7">
      <w:pPr>
        <w:tabs>
          <w:tab w:val="left" w:pos="8504"/>
        </w:tabs>
        <w:spacing w:after="0" w:line="360" w:lineRule="auto"/>
        <w:ind w:right="-1"/>
        <w:jc w:val="both"/>
        <w:rPr>
          <w:rFonts w:ascii="Times New Roman" w:hAnsi="Times New Roman" w:cs="Times New Roman"/>
          <w:b/>
          <w:sz w:val="28"/>
          <w:szCs w:val="28"/>
        </w:rPr>
      </w:pPr>
    </w:p>
    <w:p w:rsidR="006F028F" w:rsidRDefault="006F028F" w:rsidP="00BB09A7">
      <w:pPr>
        <w:tabs>
          <w:tab w:val="left" w:pos="8504"/>
        </w:tabs>
        <w:spacing w:after="0" w:line="360" w:lineRule="auto"/>
        <w:ind w:right="-1"/>
        <w:jc w:val="both"/>
        <w:rPr>
          <w:rFonts w:ascii="Times New Roman" w:hAnsi="Times New Roman" w:cs="Times New Roman"/>
          <w:b/>
          <w:sz w:val="28"/>
          <w:szCs w:val="28"/>
        </w:rPr>
      </w:pPr>
    </w:p>
    <w:p w:rsidR="002A273A" w:rsidRDefault="00BB09A7" w:rsidP="00BB09A7">
      <w:pPr>
        <w:tabs>
          <w:tab w:val="left" w:pos="8504"/>
        </w:tabs>
        <w:spacing w:after="0" w:line="360" w:lineRule="auto"/>
        <w:ind w:right="-1"/>
        <w:jc w:val="both"/>
        <w:rPr>
          <w:rFonts w:ascii="Times New Roman" w:hAnsi="Times New Roman" w:cs="Times New Roman"/>
          <w:b/>
          <w:sz w:val="28"/>
          <w:szCs w:val="28"/>
        </w:rPr>
      </w:pPr>
      <w:r>
        <w:rPr>
          <w:rFonts w:ascii="Times New Roman" w:hAnsi="Times New Roman" w:cs="Times New Roman"/>
          <w:b/>
          <w:sz w:val="28"/>
          <w:szCs w:val="28"/>
        </w:rPr>
        <w:lastRenderedPageBreak/>
        <w:t>V</w:t>
      </w:r>
      <w:r w:rsidR="002A273A">
        <w:rPr>
          <w:rFonts w:ascii="Times New Roman" w:hAnsi="Times New Roman" w:cs="Times New Roman"/>
          <w:b/>
          <w:sz w:val="28"/>
          <w:szCs w:val="28"/>
        </w:rPr>
        <w:t>I</w:t>
      </w:r>
      <w:r>
        <w:rPr>
          <w:rFonts w:ascii="Times New Roman" w:hAnsi="Times New Roman" w:cs="Times New Roman"/>
          <w:b/>
          <w:sz w:val="28"/>
          <w:szCs w:val="28"/>
        </w:rPr>
        <w:t xml:space="preserve">. </w:t>
      </w:r>
      <w:r w:rsidR="002A273A">
        <w:rPr>
          <w:rFonts w:ascii="Times New Roman" w:hAnsi="Times New Roman" w:cs="Times New Roman"/>
          <w:b/>
          <w:sz w:val="28"/>
          <w:szCs w:val="28"/>
        </w:rPr>
        <w:t>COMPROBACIÓN DE HIPÓTESIS</w:t>
      </w:r>
    </w:p>
    <w:p w:rsidR="002A273A" w:rsidRDefault="002A273A" w:rsidP="00BB09A7">
      <w:pPr>
        <w:tabs>
          <w:tab w:val="left" w:pos="8504"/>
        </w:tabs>
        <w:spacing w:after="0" w:line="360" w:lineRule="auto"/>
        <w:ind w:right="-1"/>
        <w:jc w:val="both"/>
        <w:rPr>
          <w:rFonts w:ascii="Times New Roman" w:hAnsi="Times New Roman" w:cs="Times New Roman"/>
          <w:b/>
          <w:sz w:val="28"/>
          <w:szCs w:val="28"/>
        </w:rPr>
      </w:pPr>
    </w:p>
    <w:p w:rsidR="002A273A" w:rsidRPr="00F10F0E" w:rsidRDefault="002A273A" w:rsidP="002A273A">
      <w:pPr>
        <w:pStyle w:val="Prrafodelista"/>
        <w:tabs>
          <w:tab w:val="left" w:pos="8504"/>
        </w:tabs>
        <w:autoSpaceDE w:val="0"/>
        <w:autoSpaceDN w:val="0"/>
        <w:adjustRightInd w:val="0"/>
        <w:spacing w:after="0" w:line="360" w:lineRule="auto"/>
        <w:ind w:left="0" w:right="-1"/>
        <w:jc w:val="both"/>
        <w:rPr>
          <w:rFonts w:ascii="Times New Roman" w:hAnsi="Times New Roman" w:cs="Times New Roman"/>
          <w:bCs/>
          <w:sz w:val="24"/>
          <w:szCs w:val="24"/>
          <w:lang w:val="es-ES_tradnl"/>
        </w:rPr>
      </w:pPr>
      <w:r w:rsidRPr="00F10F0E">
        <w:rPr>
          <w:rFonts w:ascii="Times New Roman" w:hAnsi="Times New Roman" w:cs="Times New Roman"/>
          <w:b/>
          <w:bCs/>
          <w:sz w:val="24"/>
          <w:szCs w:val="24"/>
          <w:lang w:val="es-ES_tradnl"/>
        </w:rPr>
        <w:t>H</w:t>
      </w:r>
      <w:r w:rsidRPr="00F10F0E">
        <w:rPr>
          <w:rFonts w:ascii="Times New Roman" w:hAnsi="Times New Roman" w:cs="Times New Roman"/>
          <w:b/>
          <w:bCs/>
          <w:sz w:val="32"/>
          <w:szCs w:val="24"/>
          <w:vertAlign w:val="subscript"/>
          <w:lang w:val="es-ES_tradnl"/>
        </w:rPr>
        <w:t>o:</w:t>
      </w:r>
      <w:r w:rsidRPr="00F10F0E">
        <w:rPr>
          <w:rFonts w:ascii="Times New Roman" w:hAnsi="Times New Roman" w:cs="Times New Roman"/>
          <w:bCs/>
          <w:sz w:val="24"/>
          <w:szCs w:val="24"/>
          <w:lang w:val="es-ES_tradnl"/>
        </w:rPr>
        <w:t xml:space="preserve"> L</w:t>
      </w:r>
      <w:r w:rsidRPr="00F10F0E">
        <w:rPr>
          <w:rFonts w:ascii="Times New Roman" w:hAnsi="Times New Roman" w:cs="Times New Roman"/>
          <w:bCs/>
          <w:sz w:val="24"/>
          <w:szCs w:val="24"/>
        </w:rPr>
        <w:t xml:space="preserve">os cultivares de maní tipo Runner en cuanto a su rendimiento son similares </w:t>
      </w:r>
      <w:r w:rsidRPr="00F10F0E">
        <w:rPr>
          <w:rFonts w:ascii="Times New Roman" w:hAnsi="Times New Roman" w:cs="Times New Roman"/>
          <w:sz w:val="24"/>
          <w:szCs w:val="24"/>
        </w:rPr>
        <w:t>en esta zona agroecológica y no dependen de su interacción genotipo-ambiente.</w:t>
      </w:r>
    </w:p>
    <w:p w:rsidR="002A273A" w:rsidRPr="00F10F0E" w:rsidRDefault="002A273A" w:rsidP="002A273A">
      <w:pPr>
        <w:spacing w:after="0"/>
        <w:jc w:val="both"/>
        <w:rPr>
          <w:rFonts w:ascii="Times New Roman" w:hAnsi="Times New Roman" w:cs="Times New Roman"/>
          <w:bCs/>
          <w:sz w:val="24"/>
          <w:szCs w:val="24"/>
        </w:rPr>
      </w:pPr>
    </w:p>
    <w:p w:rsidR="002A273A" w:rsidRPr="00F10F0E" w:rsidRDefault="002A273A" w:rsidP="002A273A">
      <w:pPr>
        <w:pStyle w:val="Prrafodelista"/>
        <w:tabs>
          <w:tab w:val="left" w:pos="8504"/>
        </w:tabs>
        <w:autoSpaceDE w:val="0"/>
        <w:autoSpaceDN w:val="0"/>
        <w:adjustRightInd w:val="0"/>
        <w:spacing w:after="0" w:line="360" w:lineRule="auto"/>
        <w:ind w:left="0" w:right="-1"/>
        <w:jc w:val="both"/>
        <w:rPr>
          <w:rFonts w:ascii="Times New Roman" w:hAnsi="Times New Roman" w:cs="Times New Roman"/>
          <w:bCs/>
          <w:sz w:val="24"/>
          <w:szCs w:val="24"/>
          <w:lang w:val="es-ES_tradnl"/>
        </w:rPr>
      </w:pPr>
      <w:r w:rsidRPr="00F10F0E">
        <w:rPr>
          <w:rFonts w:ascii="Times New Roman" w:hAnsi="Times New Roman" w:cs="Times New Roman"/>
          <w:b/>
          <w:sz w:val="24"/>
          <w:szCs w:val="24"/>
        </w:rPr>
        <w:t>H</w:t>
      </w:r>
      <w:r w:rsidRPr="00F10F0E">
        <w:rPr>
          <w:rFonts w:ascii="Times New Roman" w:hAnsi="Times New Roman" w:cs="Times New Roman"/>
          <w:b/>
          <w:szCs w:val="24"/>
          <w:vertAlign w:val="subscript"/>
        </w:rPr>
        <w:t>1</w:t>
      </w:r>
      <w:r w:rsidRPr="00F10F0E">
        <w:rPr>
          <w:rFonts w:ascii="Times New Roman" w:hAnsi="Times New Roman" w:cs="Times New Roman"/>
          <w:sz w:val="24"/>
          <w:szCs w:val="24"/>
        </w:rPr>
        <w:t xml:space="preserve">: </w:t>
      </w:r>
      <w:r w:rsidRPr="00F10F0E">
        <w:rPr>
          <w:rFonts w:ascii="Times New Roman" w:hAnsi="Times New Roman" w:cs="Times New Roman"/>
          <w:bCs/>
          <w:sz w:val="24"/>
          <w:szCs w:val="24"/>
          <w:lang w:val="es-ES_tradnl"/>
        </w:rPr>
        <w:t>L</w:t>
      </w:r>
      <w:r w:rsidRPr="00F10F0E">
        <w:rPr>
          <w:rFonts w:ascii="Times New Roman" w:hAnsi="Times New Roman" w:cs="Times New Roman"/>
          <w:bCs/>
          <w:sz w:val="24"/>
          <w:szCs w:val="24"/>
        </w:rPr>
        <w:t xml:space="preserve">os cultivares de maní tipo Runner en cuanto a su rendimiento son diferentes </w:t>
      </w:r>
      <w:r w:rsidRPr="00F10F0E">
        <w:rPr>
          <w:rFonts w:ascii="Times New Roman" w:hAnsi="Times New Roman" w:cs="Times New Roman"/>
          <w:sz w:val="24"/>
          <w:szCs w:val="24"/>
        </w:rPr>
        <w:t>en esta zona agroecológica y dependen de su interacción genotipo-ambiente.</w:t>
      </w:r>
    </w:p>
    <w:p w:rsidR="004D4536" w:rsidRPr="00627819" w:rsidRDefault="004D4536" w:rsidP="004D4536">
      <w:pPr>
        <w:spacing w:after="0" w:line="360" w:lineRule="auto"/>
        <w:jc w:val="both"/>
        <w:rPr>
          <w:rFonts w:ascii="Times New Roman" w:hAnsi="Times New Roman" w:cs="Times New Roman"/>
          <w:bCs/>
          <w:sz w:val="24"/>
          <w:szCs w:val="24"/>
        </w:rPr>
      </w:pPr>
    </w:p>
    <w:p w:rsidR="004D4536" w:rsidRPr="00F10F0E" w:rsidRDefault="004D4536" w:rsidP="004D4536">
      <w:pPr>
        <w:pStyle w:val="Prrafodelista"/>
        <w:tabs>
          <w:tab w:val="left" w:pos="8504"/>
        </w:tabs>
        <w:autoSpaceDE w:val="0"/>
        <w:autoSpaceDN w:val="0"/>
        <w:adjustRightInd w:val="0"/>
        <w:spacing w:after="0" w:line="360" w:lineRule="auto"/>
        <w:ind w:left="0" w:right="-1"/>
        <w:jc w:val="both"/>
        <w:rPr>
          <w:rFonts w:ascii="Times New Roman" w:hAnsi="Times New Roman" w:cs="Times New Roman"/>
          <w:bCs/>
          <w:sz w:val="24"/>
          <w:szCs w:val="24"/>
          <w:lang w:val="es-ES_tradnl"/>
        </w:rPr>
      </w:pPr>
      <w:r>
        <w:rPr>
          <w:rFonts w:ascii="Times" w:eastAsia="Times New Roman" w:hAnsi="Times" w:cs="Times New Roman"/>
          <w:color w:val="000000"/>
          <w:sz w:val="24"/>
          <w:szCs w:val="24"/>
          <w:lang w:val="es-CO" w:eastAsia="es-CO"/>
        </w:rPr>
        <w:t>Una vez analizados los resultados obtenidos con base a la producción, s</w:t>
      </w:r>
      <w:r w:rsidRPr="00AB6468">
        <w:rPr>
          <w:rFonts w:ascii="Times New Roman" w:hAnsi="Times New Roman" w:cs="Times New Roman"/>
          <w:sz w:val="24"/>
          <w:szCs w:val="24"/>
        </w:rPr>
        <w:t xml:space="preserve">e acepta la hipótesis </w:t>
      </w:r>
      <w:r>
        <w:rPr>
          <w:rFonts w:ascii="Times New Roman" w:hAnsi="Times New Roman" w:cs="Times New Roman"/>
          <w:sz w:val="24"/>
          <w:szCs w:val="24"/>
        </w:rPr>
        <w:t xml:space="preserve">alterna </w:t>
      </w:r>
      <w:r w:rsidRPr="00AB6468">
        <w:rPr>
          <w:rFonts w:ascii="Times New Roman" w:hAnsi="Times New Roman" w:cs="Times New Roman"/>
          <w:sz w:val="24"/>
          <w:szCs w:val="24"/>
        </w:rPr>
        <w:t xml:space="preserve">planteada ya que la respuesta productiva de </w:t>
      </w:r>
      <w:r>
        <w:rPr>
          <w:rFonts w:ascii="Times New Roman" w:hAnsi="Times New Roman" w:cs="Times New Roman"/>
          <w:bCs/>
          <w:sz w:val="24"/>
          <w:szCs w:val="24"/>
          <w:lang w:val="es-ES_tradnl"/>
        </w:rPr>
        <w:t>l</w:t>
      </w:r>
      <w:r w:rsidRPr="00F10F0E">
        <w:rPr>
          <w:rFonts w:ascii="Times New Roman" w:hAnsi="Times New Roman" w:cs="Times New Roman"/>
          <w:bCs/>
          <w:sz w:val="24"/>
          <w:szCs w:val="24"/>
        </w:rPr>
        <w:t xml:space="preserve">os cultivares de maní tipo Runner en cuanto a su rendimiento son diferentes </w:t>
      </w:r>
      <w:r w:rsidRPr="00F10F0E">
        <w:rPr>
          <w:rFonts w:ascii="Times New Roman" w:hAnsi="Times New Roman" w:cs="Times New Roman"/>
          <w:sz w:val="24"/>
          <w:szCs w:val="24"/>
        </w:rPr>
        <w:t>en esta zona agroecológica y dependen de su interacción genotipo-ambiente.</w:t>
      </w:r>
    </w:p>
    <w:p w:rsidR="002A273A" w:rsidRPr="00F10F0E" w:rsidRDefault="002A273A" w:rsidP="004D4536">
      <w:pPr>
        <w:tabs>
          <w:tab w:val="left" w:pos="8504"/>
        </w:tabs>
        <w:spacing w:after="0" w:line="360" w:lineRule="auto"/>
        <w:ind w:right="-1"/>
        <w:jc w:val="both"/>
        <w:rPr>
          <w:rFonts w:ascii="Times New Roman" w:hAnsi="Times New Roman" w:cs="Times New Roman"/>
          <w:bCs/>
          <w:color w:val="FF0000"/>
          <w:sz w:val="24"/>
          <w:szCs w:val="24"/>
          <w:lang w:val="es-ES_tradnl"/>
        </w:rPr>
      </w:pPr>
    </w:p>
    <w:p w:rsidR="002A273A" w:rsidRDefault="002A273A" w:rsidP="00BB09A7">
      <w:pPr>
        <w:tabs>
          <w:tab w:val="left" w:pos="8504"/>
        </w:tabs>
        <w:spacing w:after="0" w:line="360" w:lineRule="auto"/>
        <w:ind w:right="-1"/>
        <w:jc w:val="both"/>
        <w:rPr>
          <w:rFonts w:ascii="Times New Roman" w:hAnsi="Times New Roman" w:cs="Times New Roman"/>
          <w:b/>
          <w:sz w:val="28"/>
          <w:szCs w:val="28"/>
        </w:rPr>
      </w:pPr>
    </w:p>
    <w:p w:rsidR="002A273A" w:rsidRDefault="002A273A" w:rsidP="00BB09A7">
      <w:pPr>
        <w:tabs>
          <w:tab w:val="left" w:pos="8504"/>
        </w:tabs>
        <w:spacing w:after="0" w:line="360" w:lineRule="auto"/>
        <w:ind w:right="-1"/>
        <w:jc w:val="both"/>
        <w:rPr>
          <w:rFonts w:ascii="Times New Roman" w:hAnsi="Times New Roman" w:cs="Times New Roman"/>
          <w:b/>
          <w:sz w:val="28"/>
          <w:szCs w:val="28"/>
        </w:rPr>
      </w:pPr>
    </w:p>
    <w:p w:rsidR="002A273A" w:rsidRDefault="002A273A" w:rsidP="00BB09A7">
      <w:pPr>
        <w:tabs>
          <w:tab w:val="left" w:pos="8504"/>
        </w:tabs>
        <w:spacing w:after="0" w:line="360" w:lineRule="auto"/>
        <w:ind w:right="-1"/>
        <w:jc w:val="both"/>
        <w:rPr>
          <w:rFonts w:ascii="Times New Roman" w:hAnsi="Times New Roman" w:cs="Times New Roman"/>
          <w:b/>
          <w:sz w:val="28"/>
          <w:szCs w:val="28"/>
        </w:rPr>
      </w:pPr>
    </w:p>
    <w:p w:rsidR="002A273A" w:rsidRDefault="002A273A" w:rsidP="00BB09A7">
      <w:pPr>
        <w:tabs>
          <w:tab w:val="left" w:pos="8504"/>
        </w:tabs>
        <w:spacing w:after="0" w:line="360" w:lineRule="auto"/>
        <w:ind w:right="-1"/>
        <w:jc w:val="both"/>
        <w:rPr>
          <w:rFonts w:ascii="Times New Roman" w:hAnsi="Times New Roman" w:cs="Times New Roman"/>
          <w:b/>
          <w:sz w:val="28"/>
          <w:szCs w:val="28"/>
        </w:rPr>
      </w:pPr>
    </w:p>
    <w:p w:rsidR="002A273A" w:rsidRDefault="002A273A" w:rsidP="00BB09A7">
      <w:pPr>
        <w:tabs>
          <w:tab w:val="left" w:pos="8504"/>
        </w:tabs>
        <w:spacing w:after="0" w:line="360" w:lineRule="auto"/>
        <w:ind w:right="-1"/>
        <w:jc w:val="both"/>
        <w:rPr>
          <w:rFonts w:ascii="Times New Roman" w:hAnsi="Times New Roman" w:cs="Times New Roman"/>
          <w:b/>
          <w:sz w:val="28"/>
          <w:szCs w:val="28"/>
        </w:rPr>
      </w:pPr>
    </w:p>
    <w:p w:rsidR="002A273A" w:rsidRDefault="002A273A" w:rsidP="00BB09A7">
      <w:pPr>
        <w:tabs>
          <w:tab w:val="left" w:pos="8504"/>
        </w:tabs>
        <w:spacing w:after="0" w:line="360" w:lineRule="auto"/>
        <w:ind w:right="-1"/>
        <w:jc w:val="both"/>
        <w:rPr>
          <w:rFonts w:ascii="Times New Roman" w:hAnsi="Times New Roman" w:cs="Times New Roman"/>
          <w:b/>
          <w:sz w:val="28"/>
          <w:szCs w:val="28"/>
        </w:rPr>
      </w:pPr>
    </w:p>
    <w:p w:rsidR="002A273A" w:rsidRDefault="002A273A" w:rsidP="00BB09A7">
      <w:pPr>
        <w:tabs>
          <w:tab w:val="left" w:pos="8504"/>
        </w:tabs>
        <w:spacing w:after="0" w:line="360" w:lineRule="auto"/>
        <w:ind w:right="-1"/>
        <w:jc w:val="both"/>
        <w:rPr>
          <w:rFonts w:ascii="Times New Roman" w:hAnsi="Times New Roman" w:cs="Times New Roman"/>
          <w:b/>
          <w:sz w:val="28"/>
          <w:szCs w:val="28"/>
        </w:rPr>
      </w:pPr>
    </w:p>
    <w:p w:rsidR="002A273A" w:rsidRDefault="002A273A" w:rsidP="00BB09A7">
      <w:pPr>
        <w:tabs>
          <w:tab w:val="left" w:pos="8504"/>
        </w:tabs>
        <w:spacing w:after="0" w:line="360" w:lineRule="auto"/>
        <w:ind w:right="-1"/>
        <w:jc w:val="both"/>
        <w:rPr>
          <w:rFonts w:ascii="Times New Roman" w:hAnsi="Times New Roman" w:cs="Times New Roman"/>
          <w:b/>
          <w:sz w:val="28"/>
          <w:szCs w:val="28"/>
        </w:rPr>
      </w:pPr>
    </w:p>
    <w:p w:rsidR="002A273A" w:rsidRDefault="002A273A" w:rsidP="00BB09A7">
      <w:pPr>
        <w:tabs>
          <w:tab w:val="left" w:pos="8504"/>
        </w:tabs>
        <w:spacing w:after="0" w:line="360" w:lineRule="auto"/>
        <w:ind w:right="-1"/>
        <w:jc w:val="both"/>
        <w:rPr>
          <w:rFonts w:ascii="Times New Roman" w:hAnsi="Times New Roman" w:cs="Times New Roman"/>
          <w:b/>
          <w:sz w:val="28"/>
          <w:szCs w:val="28"/>
        </w:rPr>
      </w:pPr>
    </w:p>
    <w:p w:rsidR="002A273A" w:rsidRDefault="002A273A" w:rsidP="00BB09A7">
      <w:pPr>
        <w:tabs>
          <w:tab w:val="left" w:pos="8504"/>
        </w:tabs>
        <w:spacing w:after="0" w:line="360" w:lineRule="auto"/>
        <w:ind w:right="-1"/>
        <w:jc w:val="both"/>
        <w:rPr>
          <w:rFonts w:ascii="Times New Roman" w:hAnsi="Times New Roman" w:cs="Times New Roman"/>
          <w:b/>
          <w:sz w:val="28"/>
          <w:szCs w:val="28"/>
        </w:rPr>
      </w:pPr>
    </w:p>
    <w:p w:rsidR="002A273A" w:rsidRDefault="002A273A" w:rsidP="00BB09A7">
      <w:pPr>
        <w:tabs>
          <w:tab w:val="left" w:pos="8504"/>
        </w:tabs>
        <w:spacing w:after="0" w:line="360" w:lineRule="auto"/>
        <w:ind w:right="-1"/>
        <w:jc w:val="both"/>
        <w:rPr>
          <w:rFonts w:ascii="Times New Roman" w:hAnsi="Times New Roman" w:cs="Times New Roman"/>
          <w:b/>
          <w:sz w:val="28"/>
          <w:szCs w:val="28"/>
        </w:rPr>
      </w:pPr>
    </w:p>
    <w:p w:rsidR="002A273A" w:rsidRDefault="002A273A" w:rsidP="00BB09A7">
      <w:pPr>
        <w:tabs>
          <w:tab w:val="left" w:pos="8504"/>
        </w:tabs>
        <w:spacing w:after="0" w:line="360" w:lineRule="auto"/>
        <w:ind w:right="-1"/>
        <w:jc w:val="both"/>
        <w:rPr>
          <w:rFonts w:ascii="Times New Roman" w:hAnsi="Times New Roman" w:cs="Times New Roman"/>
          <w:b/>
          <w:sz w:val="28"/>
          <w:szCs w:val="28"/>
        </w:rPr>
      </w:pPr>
    </w:p>
    <w:p w:rsidR="002A273A" w:rsidRDefault="002A273A" w:rsidP="00BB09A7">
      <w:pPr>
        <w:tabs>
          <w:tab w:val="left" w:pos="8504"/>
        </w:tabs>
        <w:spacing w:after="0" w:line="360" w:lineRule="auto"/>
        <w:ind w:right="-1"/>
        <w:jc w:val="both"/>
        <w:rPr>
          <w:rFonts w:ascii="Times New Roman" w:hAnsi="Times New Roman" w:cs="Times New Roman"/>
          <w:b/>
          <w:sz w:val="28"/>
          <w:szCs w:val="28"/>
        </w:rPr>
      </w:pPr>
    </w:p>
    <w:p w:rsidR="002A273A" w:rsidRDefault="002A273A" w:rsidP="00BB09A7">
      <w:pPr>
        <w:tabs>
          <w:tab w:val="left" w:pos="8504"/>
        </w:tabs>
        <w:spacing w:after="0" w:line="360" w:lineRule="auto"/>
        <w:ind w:right="-1"/>
        <w:jc w:val="both"/>
        <w:rPr>
          <w:rFonts w:ascii="Times New Roman" w:hAnsi="Times New Roman" w:cs="Times New Roman"/>
          <w:b/>
          <w:sz w:val="28"/>
          <w:szCs w:val="28"/>
        </w:rPr>
      </w:pPr>
    </w:p>
    <w:p w:rsidR="002A273A" w:rsidRDefault="002A273A" w:rsidP="00BB09A7">
      <w:pPr>
        <w:tabs>
          <w:tab w:val="left" w:pos="8504"/>
        </w:tabs>
        <w:spacing w:after="0" w:line="360" w:lineRule="auto"/>
        <w:ind w:right="-1"/>
        <w:jc w:val="both"/>
        <w:rPr>
          <w:rFonts w:ascii="Times New Roman" w:hAnsi="Times New Roman" w:cs="Times New Roman"/>
          <w:b/>
          <w:sz w:val="28"/>
          <w:szCs w:val="28"/>
        </w:rPr>
      </w:pPr>
    </w:p>
    <w:p w:rsidR="004D4536" w:rsidRDefault="004D4536" w:rsidP="00BB09A7">
      <w:pPr>
        <w:tabs>
          <w:tab w:val="left" w:pos="8504"/>
        </w:tabs>
        <w:spacing w:after="0" w:line="360" w:lineRule="auto"/>
        <w:ind w:right="-1"/>
        <w:jc w:val="both"/>
        <w:rPr>
          <w:rFonts w:ascii="Times New Roman" w:hAnsi="Times New Roman" w:cs="Times New Roman"/>
          <w:b/>
          <w:sz w:val="28"/>
          <w:szCs w:val="28"/>
        </w:rPr>
      </w:pPr>
    </w:p>
    <w:p w:rsidR="00BB09A7" w:rsidRDefault="002A273A" w:rsidP="00BB09A7">
      <w:pPr>
        <w:tabs>
          <w:tab w:val="left" w:pos="8504"/>
        </w:tabs>
        <w:spacing w:after="0" w:line="360" w:lineRule="auto"/>
        <w:ind w:right="-1"/>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VII. </w:t>
      </w:r>
      <w:r w:rsidR="00BB09A7">
        <w:rPr>
          <w:rFonts w:ascii="Times New Roman" w:hAnsi="Times New Roman" w:cs="Times New Roman"/>
          <w:b/>
          <w:sz w:val="28"/>
          <w:szCs w:val="28"/>
        </w:rPr>
        <w:t>CONCLUSIONES Y RECOMENDACIONES</w:t>
      </w:r>
    </w:p>
    <w:p w:rsidR="00BB09A7" w:rsidRDefault="00BB09A7" w:rsidP="00BB09A7">
      <w:pPr>
        <w:tabs>
          <w:tab w:val="left" w:pos="8504"/>
        </w:tabs>
        <w:spacing w:after="0" w:line="360" w:lineRule="auto"/>
        <w:ind w:right="-1"/>
        <w:jc w:val="both"/>
        <w:rPr>
          <w:rFonts w:ascii="Times New Roman" w:hAnsi="Times New Roman" w:cs="Times New Roman"/>
          <w:b/>
          <w:sz w:val="24"/>
          <w:szCs w:val="24"/>
        </w:rPr>
      </w:pPr>
    </w:p>
    <w:p w:rsidR="00BB09A7" w:rsidRDefault="002A273A" w:rsidP="00BB09A7">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7</w:t>
      </w:r>
      <w:r w:rsidR="00BB09A7">
        <w:rPr>
          <w:rFonts w:ascii="Times New Roman" w:hAnsi="Times New Roman" w:cs="Times New Roman"/>
          <w:b/>
          <w:sz w:val="24"/>
          <w:szCs w:val="24"/>
        </w:rPr>
        <w:t xml:space="preserve">.1. </w:t>
      </w:r>
      <w:r w:rsidR="004029F8">
        <w:rPr>
          <w:rFonts w:ascii="Times New Roman" w:hAnsi="Times New Roman" w:cs="Times New Roman"/>
          <w:b/>
          <w:sz w:val="24"/>
          <w:szCs w:val="24"/>
        </w:rPr>
        <w:t>Conclusiones</w:t>
      </w:r>
    </w:p>
    <w:p w:rsidR="00BB09A7" w:rsidRDefault="00BB09A7" w:rsidP="00BB09A7">
      <w:pPr>
        <w:autoSpaceDE w:val="0"/>
        <w:autoSpaceDN w:val="0"/>
        <w:adjustRightInd w:val="0"/>
        <w:spacing w:after="0" w:line="360" w:lineRule="auto"/>
        <w:jc w:val="both"/>
        <w:rPr>
          <w:rFonts w:ascii="Times New Roman" w:hAnsi="Times New Roman" w:cs="Times New Roman"/>
          <w:color w:val="000000"/>
          <w:sz w:val="24"/>
          <w:szCs w:val="24"/>
        </w:rPr>
      </w:pPr>
    </w:p>
    <w:p w:rsidR="00BB09A7" w:rsidRDefault="00BB09A7" w:rsidP="00BB09A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 base al análisis e interpretación de los resultados obtenidos en este ensayo se concluye lo siguiente: </w:t>
      </w:r>
    </w:p>
    <w:p w:rsidR="001C2EC1" w:rsidRDefault="001C2EC1" w:rsidP="00FF2403">
      <w:pPr>
        <w:spacing w:after="0" w:line="360" w:lineRule="auto"/>
        <w:jc w:val="both"/>
        <w:rPr>
          <w:rFonts w:ascii="Times New Roman" w:hAnsi="Times New Roman" w:cs="Times New Roman"/>
          <w:b/>
          <w:color w:val="0D0D0D" w:themeColor="text1" w:themeTint="F2"/>
          <w:sz w:val="28"/>
          <w:szCs w:val="28"/>
        </w:rPr>
      </w:pPr>
    </w:p>
    <w:p w:rsidR="00AC6444" w:rsidRDefault="00AC6444" w:rsidP="00004708">
      <w:pPr>
        <w:pStyle w:val="Prrafodelista"/>
        <w:numPr>
          <w:ilvl w:val="0"/>
          <w:numId w:val="35"/>
        </w:numPr>
        <w:spacing w:after="0" w:line="360" w:lineRule="auto"/>
        <w:ind w:left="426" w:hanging="284"/>
        <w:jc w:val="both"/>
        <w:rPr>
          <w:rFonts w:ascii="Times New Roman" w:hAnsi="Times New Roman" w:cs="Times New Roman"/>
          <w:sz w:val="24"/>
          <w:szCs w:val="24"/>
        </w:rPr>
      </w:pPr>
      <w:r w:rsidRPr="00AC6444">
        <w:rPr>
          <w:rFonts w:ascii="Times New Roman" w:hAnsi="Times New Roman" w:cs="Times New Roman"/>
          <w:sz w:val="24"/>
          <w:szCs w:val="24"/>
        </w:rPr>
        <w:t>La respuesta</w:t>
      </w:r>
      <w:r>
        <w:rPr>
          <w:rFonts w:ascii="Times New Roman" w:hAnsi="Times New Roman" w:cs="Times New Roman"/>
          <w:sz w:val="24"/>
          <w:szCs w:val="24"/>
        </w:rPr>
        <w:t xml:space="preserve"> del germoplasma de maní en relación a los descriptores cualitativos y cuantitativos particularmente fue diferente en esta zona agroecológica.</w:t>
      </w:r>
    </w:p>
    <w:p w:rsidR="00AC6444" w:rsidRPr="00AC6444" w:rsidRDefault="00AC6444" w:rsidP="00AC6444">
      <w:pPr>
        <w:spacing w:after="0" w:line="360" w:lineRule="auto"/>
        <w:ind w:left="142"/>
        <w:jc w:val="both"/>
        <w:rPr>
          <w:rFonts w:ascii="Times New Roman" w:hAnsi="Times New Roman" w:cs="Times New Roman"/>
          <w:sz w:val="24"/>
          <w:szCs w:val="24"/>
        </w:rPr>
      </w:pPr>
    </w:p>
    <w:p w:rsidR="00004708" w:rsidRPr="00004708" w:rsidRDefault="00004708" w:rsidP="00004708">
      <w:pPr>
        <w:pStyle w:val="Prrafodelista"/>
        <w:numPr>
          <w:ilvl w:val="0"/>
          <w:numId w:val="35"/>
        </w:numPr>
        <w:spacing w:after="0" w:line="360" w:lineRule="auto"/>
        <w:ind w:left="426" w:hanging="284"/>
        <w:jc w:val="both"/>
        <w:rPr>
          <w:rFonts w:ascii="Times New Roman" w:hAnsi="Times New Roman" w:cs="Times New Roman"/>
          <w:b/>
          <w:sz w:val="24"/>
          <w:szCs w:val="24"/>
        </w:rPr>
      </w:pPr>
      <w:r>
        <w:rPr>
          <w:rFonts w:ascii="Times New Roman" w:hAnsi="Times New Roman" w:cs="Times New Roman"/>
          <w:sz w:val="24"/>
          <w:szCs w:val="24"/>
        </w:rPr>
        <w:t xml:space="preserve">El </w:t>
      </w:r>
      <w:r w:rsidRPr="00004708">
        <w:rPr>
          <w:rFonts w:ascii="Times New Roman" w:hAnsi="Times New Roman" w:cs="Times New Roman"/>
          <w:sz w:val="24"/>
          <w:szCs w:val="24"/>
        </w:rPr>
        <w:t xml:space="preserve">tratamiento </w:t>
      </w:r>
      <w:r w:rsidRPr="00004708">
        <w:rPr>
          <w:rFonts w:ascii="Times New Roman" w:hAnsi="Times New Roman" w:cs="Times New Roman"/>
          <w:sz w:val="24"/>
          <w:szCs w:val="24"/>
          <w:lang w:val="es-ES_tradnl"/>
        </w:rPr>
        <w:t>T5: RCM 91,</w:t>
      </w:r>
      <w:r w:rsidRPr="00004708">
        <w:rPr>
          <w:rFonts w:ascii="Times New Roman" w:hAnsi="Times New Roman" w:cs="Times New Roman"/>
          <w:sz w:val="24"/>
          <w:szCs w:val="24"/>
        </w:rPr>
        <w:t xml:space="preserve"> </w:t>
      </w:r>
      <w:r>
        <w:rPr>
          <w:rFonts w:ascii="Times New Roman" w:hAnsi="Times New Roman" w:cs="Times New Roman"/>
          <w:color w:val="000000"/>
          <w:sz w:val="24"/>
          <w:szCs w:val="24"/>
        </w:rPr>
        <w:t>alcanzó el mayor rendimiento con 1721.95</w:t>
      </w:r>
      <w:r w:rsidRPr="007E05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kg/ha, además </w:t>
      </w:r>
      <w:r w:rsidRPr="00004708">
        <w:rPr>
          <w:rFonts w:ascii="Times New Roman" w:hAnsi="Times New Roman" w:cs="Times New Roman"/>
          <w:sz w:val="24"/>
          <w:szCs w:val="24"/>
        </w:rPr>
        <w:t>presentó el mayor número de vainas por planta con 12</w:t>
      </w:r>
      <w:r>
        <w:rPr>
          <w:rFonts w:ascii="Times New Roman" w:hAnsi="Times New Roman" w:cs="Times New Roman"/>
          <w:sz w:val="24"/>
          <w:szCs w:val="24"/>
        </w:rPr>
        <w:t xml:space="preserve"> vainas, y mayor número de </w:t>
      </w:r>
      <w:r w:rsidR="00AC6444">
        <w:rPr>
          <w:rFonts w:ascii="Times New Roman" w:hAnsi="Times New Roman" w:cs="Times New Roman"/>
          <w:sz w:val="24"/>
          <w:szCs w:val="24"/>
        </w:rPr>
        <w:t>granos por planta</w:t>
      </w:r>
      <w:r>
        <w:rPr>
          <w:rFonts w:ascii="Times New Roman" w:hAnsi="Times New Roman" w:cs="Times New Roman"/>
          <w:sz w:val="24"/>
          <w:szCs w:val="24"/>
        </w:rPr>
        <w:t xml:space="preserve"> con 22 gran</w:t>
      </w:r>
      <w:r w:rsidRPr="00004708">
        <w:rPr>
          <w:rFonts w:ascii="Times New Roman" w:hAnsi="Times New Roman" w:cs="Times New Roman"/>
          <w:sz w:val="24"/>
          <w:szCs w:val="24"/>
        </w:rPr>
        <w:t>os, valores superiores con relación a los testigos.</w:t>
      </w:r>
    </w:p>
    <w:p w:rsidR="00004708" w:rsidRPr="00004708" w:rsidRDefault="00004708" w:rsidP="00004708">
      <w:pPr>
        <w:autoSpaceDE w:val="0"/>
        <w:autoSpaceDN w:val="0"/>
        <w:adjustRightInd w:val="0"/>
        <w:spacing w:after="0" w:line="360" w:lineRule="auto"/>
        <w:jc w:val="both"/>
        <w:rPr>
          <w:rFonts w:ascii="Times New Roman" w:hAnsi="Times New Roman" w:cs="Times New Roman"/>
          <w:sz w:val="24"/>
          <w:szCs w:val="24"/>
        </w:rPr>
      </w:pPr>
    </w:p>
    <w:p w:rsidR="00004708" w:rsidRDefault="00004708" w:rsidP="00004708">
      <w:pPr>
        <w:pStyle w:val="Prrafodelista"/>
        <w:numPr>
          <w:ilvl w:val="0"/>
          <w:numId w:val="35"/>
        </w:numPr>
        <w:autoSpaceDE w:val="0"/>
        <w:autoSpaceDN w:val="0"/>
        <w:adjustRightInd w:val="0"/>
        <w:spacing w:after="0" w:line="360" w:lineRule="auto"/>
        <w:ind w:left="426" w:hanging="284"/>
        <w:jc w:val="both"/>
        <w:rPr>
          <w:rFonts w:ascii="Times New Roman" w:hAnsi="Times New Roman" w:cs="Times New Roman"/>
          <w:sz w:val="24"/>
          <w:szCs w:val="24"/>
        </w:rPr>
      </w:pPr>
      <w:r w:rsidRPr="00B82879">
        <w:rPr>
          <w:rFonts w:ascii="Times New Roman" w:hAnsi="Times New Roman" w:cs="Times New Roman"/>
          <w:sz w:val="24"/>
          <w:szCs w:val="24"/>
        </w:rPr>
        <w:t>En esta investigación el mejor</w:t>
      </w:r>
      <w:r w:rsidRPr="00B82879">
        <w:rPr>
          <w:rFonts w:ascii="Times New Roman" w:hAnsi="Times New Roman" w:cs="Times New Roman"/>
          <w:sz w:val="24"/>
          <w:szCs w:val="23"/>
        </w:rPr>
        <w:t xml:space="preserve"> </w:t>
      </w:r>
      <w:r w:rsidR="00AC6444">
        <w:rPr>
          <w:rFonts w:ascii="Times New Roman" w:hAnsi="Times New Roman" w:cs="Times New Roman"/>
          <w:sz w:val="24"/>
          <w:szCs w:val="23"/>
        </w:rPr>
        <w:t xml:space="preserve">ajuste del </w:t>
      </w:r>
      <w:r w:rsidRPr="00B82879">
        <w:rPr>
          <w:rFonts w:ascii="Times New Roman" w:hAnsi="Times New Roman" w:cs="Times New Roman"/>
          <w:sz w:val="24"/>
          <w:szCs w:val="23"/>
        </w:rPr>
        <w:t xml:space="preserve">rendimiento se debió al </w:t>
      </w:r>
      <w:r w:rsidRPr="00B82879">
        <w:rPr>
          <w:rFonts w:ascii="Times New Roman" w:hAnsi="Times New Roman" w:cs="Times New Roman"/>
          <w:sz w:val="24"/>
          <w:szCs w:val="24"/>
        </w:rPr>
        <w:t>incremento de</w:t>
      </w:r>
      <w:r w:rsidR="00955CEF">
        <w:rPr>
          <w:rFonts w:ascii="Times New Roman" w:hAnsi="Times New Roman" w:cs="Times New Roman"/>
          <w:sz w:val="24"/>
          <w:szCs w:val="24"/>
        </w:rPr>
        <w:t xml:space="preserve"> dí</w:t>
      </w:r>
      <w:r w:rsidR="008D1616">
        <w:rPr>
          <w:rFonts w:ascii="Times New Roman" w:hAnsi="Times New Roman" w:cs="Times New Roman"/>
          <w:sz w:val="24"/>
          <w:szCs w:val="24"/>
        </w:rPr>
        <w:t>as a la emergencia (DEC) con 79</w:t>
      </w:r>
      <w:r>
        <w:rPr>
          <w:rFonts w:ascii="Times New Roman" w:hAnsi="Times New Roman" w:cs="Times New Roman"/>
          <w:sz w:val="24"/>
          <w:szCs w:val="24"/>
        </w:rPr>
        <w:t xml:space="preserve"> % y </w:t>
      </w:r>
      <w:r w:rsidRPr="001E14F7">
        <w:rPr>
          <w:rFonts w:ascii="Times New Roman" w:hAnsi="Times New Roman" w:cs="Times New Roman"/>
          <w:sz w:val="24"/>
          <w:szCs w:val="24"/>
        </w:rPr>
        <w:t xml:space="preserve"> </w:t>
      </w:r>
      <w:r w:rsidR="00955CEF">
        <w:rPr>
          <w:rFonts w:ascii="Times New Roman" w:hAnsi="Times New Roman" w:cs="Times New Roman"/>
          <w:sz w:val="24"/>
          <w:szCs w:val="24"/>
        </w:rPr>
        <w:t>g</w:t>
      </w:r>
      <w:r w:rsidR="008D1616">
        <w:rPr>
          <w:rFonts w:ascii="Times New Roman" w:hAnsi="Times New Roman" w:cs="Times New Roman"/>
          <w:sz w:val="24"/>
          <w:szCs w:val="24"/>
        </w:rPr>
        <w:t>ranos por planta</w:t>
      </w:r>
      <w:r w:rsidR="00955CEF">
        <w:rPr>
          <w:rFonts w:ascii="Times New Roman" w:hAnsi="Times New Roman" w:cs="Times New Roman"/>
          <w:sz w:val="24"/>
          <w:szCs w:val="24"/>
        </w:rPr>
        <w:t xml:space="preserve"> (GP) con 78</w:t>
      </w:r>
      <w:r w:rsidR="00AC6444">
        <w:rPr>
          <w:rFonts w:ascii="Times New Roman" w:hAnsi="Times New Roman" w:cs="Times New Roman"/>
          <w:sz w:val="24"/>
          <w:szCs w:val="24"/>
        </w:rPr>
        <w:t xml:space="preserve"> %; es decir mayor población de plantas/</w:t>
      </w:r>
      <w:proofErr w:type="spellStart"/>
      <w:r w:rsidR="00AC6444">
        <w:rPr>
          <w:rFonts w:ascii="Times New Roman" w:hAnsi="Times New Roman" w:cs="Times New Roman"/>
          <w:sz w:val="24"/>
          <w:szCs w:val="24"/>
        </w:rPr>
        <w:t>ha</w:t>
      </w:r>
      <w:proofErr w:type="spellEnd"/>
      <w:r w:rsidR="00AC6444">
        <w:rPr>
          <w:rFonts w:ascii="Times New Roman" w:hAnsi="Times New Roman" w:cs="Times New Roman"/>
          <w:sz w:val="24"/>
          <w:szCs w:val="24"/>
        </w:rPr>
        <w:t xml:space="preserve"> y cultivares más tardíos, mayor rendimiento.</w:t>
      </w:r>
    </w:p>
    <w:p w:rsidR="00004708" w:rsidRPr="00004708" w:rsidRDefault="00004708" w:rsidP="00004708">
      <w:pPr>
        <w:autoSpaceDE w:val="0"/>
        <w:autoSpaceDN w:val="0"/>
        <w:adjustRightInd w:val="0"/>
        <w:spacing w:after="0" w:line="360" w:lineRule="auto"/>
        <w:jc w:val="both"/>
        <w:rPr>
          <w:rFonts w:ascii="Times New Roman" w:hAnsi="Times New Roman" w:cs="Times New Roman"/>
          <w:sz w:val="24"/>
          <w:szCs w:val="24"/>
        </w:rPr>
      </w:pPr>
    </w:p>
    <w:p w:rsidR="00004708" w:rsidRPr="00611F20" w:rsidRDefault="00004708" w:rsidP="00004708">
      <w:pPr>
        <w:pStyle w:val="Prrafodelista"/>
        <w:numPr>
          <w:ilvl w:val="0"/>
          <w:numId w:val="35"/>
        </w:numPr>
        <w:autoSpaceDE w:val="0"/>
        <w:autoSpaceDN w:val="0"/>
        <w:adjustRightInd w:val="0"/>
        <w:spacing w:after="0" w:line="360" w:lineRule="auto"/>
        <w:ind w:left="426" w:hanging="284"/>
        <w:jc w:val="both"/>
        <w:rPr>
          <w:rFonts w:ascii="Times New Roman" w:hAnsi="Times New Roman" w:cs="Times New Roman"/>
          <w:sz w:val="24"/>
          <w:szCs w:val="24"/>
        </w:rPr>
      </w:pPr>
      <w:r w:rsidRPr="00F057F3">
        <w:rPr>
          <w:rFonts w:ascii="Times New Roman" w:eastAsiaTheme="minorHAnsi" w:hAnsi="Times New Roman" w:cs="Times New Roman"/>
          <w:sz w:val="24"/>
          <w:szCs w:val="24"/>
          <w:lang w:val="es-EC" w:eastAsia="en-US"/>
        </w:rPr>
        <w:t xml:space="preserve">El </w:t>
      </w:r>
      <w:r w:rsidRPr="0070179C">
        <w:rPr>
          <w:rFonts w:ascii="Times New Roman" w:eastAsiaTheme="minorHAnsi" w:hAnsi="Times New Roman" w:cs="Times New Roman"/>
          <w:sz w:val="24"/>
          <w:szCs w:val="24"/>
          <w:lang w:val="es-EC" w:eastAsia="en-US"/>
        </w:rPr>
        <w:t>cultivar</w:t>
      </w:r>
      <w:r>
        <w:rPr>
          <w:rFonts w:ascii="Times New Roman" w:eastAsiaTheme="minorHAnsi" w:hAnsi="Times New Roman" w:cs="Times New Roman"/>
          <w:b/>
          <w:color w:val="FF0000"/>
          <w:sz w:val="24"/>
          <w:szCs w:val="24"/>
          <w:lang w:val="es-EC" w:eastAsia="en-US"/>
        </w:rPr>
        <w:t xml:space="preserve"> </w:t>
      </w:r>
      <w:r w:rsidRPr="00F057F3">
        <w:rPr>
          <w:rFonts w:ascii="Times New Roman" w:eastAsiaTheme="minorHAnsi" w:hAnsi="Times New Roman" w:cs="Times New Roman"/>
          <w:sz w:val="24"/>
          <w:szCs w:val="24"/>
          <w:lang w:val="es-EC" w:eastAsia="en-US"/>
        </w:rPr>
        <w:t xml:space="preserve">con mejor potencial de rendimiento, seleccionado para esta zona agroecológica y en la época de siembra del </w:t>
      </w:r>
      <w:r>
        <w:rPr>
          <w:rFonts w:ascii="Times New Roman" w:eastAsiaTheme="minorHAnsi" w:hAnsi="Times New Roman" w:cs="Times New Roman"/>
          <w:sz w:val="24"/>
          <w:szCs w:val="24"/>
          <w:lang w:val="es-EC" w:eastAsia="en-US"/>
        </w:rPr>
        <w:t xml:space="preserve">13 de junio </w:t>
      </w:r>
      <w:r w:rsidRPr="00F057F3">
        <w:rPr>
          <w:rFonts w:ascii="Times New Roman" w:eastAsiaTheme="minorHAnsi" w:hAnsi="Times New Roman" w:cs="Times New Roman"/>
          <w:sz w:val="24"/>
          <w:szCs w:val="24"/>
          <w:lang w:val="es-EC" w:eastAsia="en-US"/>
        </w:rPr>
        <w:t xml:space="preserve">fue: </w:t>
      </w:r>
      <w:r w:rsidRPr="00004708">
        <w:rPr>
          <w:rFonts w:ascii="Times New Roman" w:hAnsi="Times New Roman" w:cs="Times New Roman"/>
          <w:sz w:val="24"/>
          <w:szCs w:val="24"/>
          <w:lang w:val="es-ES_tradnl"/>
        </w:rPr>
        <w:t>RCM 9</w:t>
      </w:r>
      <w:r>
        <w:rPr>
          <w:rFonts w:ascii="Times New Roman" w:hAnsi="Times New Roman" w:cs="Times New Roman"/>
          <w:sz w:val="24"/>
          <w:szCs w:val="24"/>
          <w:lang w:val="es-ES_tradnl"/>
        </w:rPr>
        <w:t xml:space="preserve">1 </w:t>
      </w:r>
      <w:r>
        <w:rPr>
          <w:rFonts w:ascii="Times New Roman" w:hAnsi="Times New Roman" w:cs="Times New Roman"/>
          <w:color w:val="000000"/>
          <w:sz w:val="24"/>
          <w:szCs w:val="24"/>
        </w:rPr>
        <w:t>con 1721.9</w:t>
      </w:r>
      <w:r w:rsidRPr="00EB22FB">
        <w:rPr>
          <w:rFonts w:ascii="Times New Roman" w:hAnsi="Times New Roman" w:cs="Times New Roman"/>
          <w:color w:val="000000"/>
          <w:sz w:val="24"/>
          <w:szCs w:val="24"/>
        </w:rPr>
        <w:t>1 kg/ha.</w:t>
      </w:r>
    </w:p>
    <w:p w:rsidR="00004708" w:rsidRDefault="00004708" w:rsidP="00FF2403">
      <w:pPr>
        <w:spacing w:after="0" w:line="360" w:lineRule="auto"/>
        <w:jc w:val="both"/>
        <w:rPr>
          <w:rFonts w:ascii="Times New Roman" w:hAnsi="Times New Roman" w:cs="Times New Roman"/>
          <w:b/>
          <w:color w:val="0D0D0D" w:themeColor="text1" w:themeTint="F2"/>
          <w:sz w:val="28"/>
          <w:szCs w:val="28"/>
        </w:rPr>
      </w:pPr>
    </w:p>
    <w:p w:rsidR="009D19D5" w:rsidRPr="00004708" w:rsidRDefault="009D19D5" w:rsidP="009D19D5">
      <w:pPr>
        <w:spacing w:after="0" w:line="360" w:lineRule="auto"/>
        <w:jc w:val="both"/>
        <w:rPr>
          <w:rFonts w:ascii="Times New Roman" w:hAnsi="Times New Roman" w:cs="Times New Roman"/>
          <w:sz w:val="24"/>
          <w:szCs w:val="24"/>
        </w:rPr>
      </w:pPr>
    </w:p>
    <w:p w:rsidR="009D19D5" w:rsidRDefault="009D19D5" w:rsidP="009D19D5">
      <w:pPr>
        <w:tabs>
          <w:tab w:val="left" w:pos="8504"/>
        </w:tabs>
        <w:spacing w:after="0" w:line="360" w:lineRule="auto"/>
        <w:ind w:right="-1"/>
        <w:jc w:val="both"/>
        <w:rPr>
          <w:rFonts w:ascii="Times New Roman" w:hAnsi="Times New Roman" w:cs="Times New Roman"/>
          <w:b/>
          <w:sz w:val="28"/>
          <w:szCs w:val="28"/>
        </w:rPr>
      </w:pPr>
    </w:p>
    <w:p w:rsidR="00004708" w:rsidRDefault="00004708" w:rsidP="00FF2403">
      <w:pPr>
        <w:spacing w:after="0" w:line="360" w:lineRule="auto"/>
        <w:jc w:val="both"/>
        <w:rPr>
          <w:rFonts w:ascii="Times New Roman" w:hAnsi="Times New Roman" w:cs="Times New Roman"/>
          <w:b/>
          <w:color w:val="0D0D0D" w:themeColor="text1" w:themeTint="F2"/>
          <w:sz w:val="28"/>
          <w:szCs w:val="28"/>
        </w:rPr>
      </w:pPr>
    </w:p>
    <w:p w:rsidR="00004708" w:rsidRDefault="00004708" w:rsidP="00FF2403">
      <w:pPr>
        <w:spacing w:after="0" w:line="360" w:lineRule="auto"/>
        <w:jc w:val="both"/>
        <w:rPr>
          <w:rFonts w:ascii="Times New Roman" w:hAnsi="Times New Roman" w:cs="Times New Roman"/>
          <w:b/>
          <w:color w:val="0D0D0D" w:themeColor="text1" w:themeTint="F2"/>
          <w:sz w:val="28"/>
          <w:szCs w:val="28"/>
        </w:rPr>
      </w:pPr>
    </w:p>
    <w:p w:rsidR="00004708" w:rsidRDefault="00004708" w:rsidP="00FF2403">
      <w:pPr>
        <w:spacing w:after="0" w:line="360" w:lineRule="auto"/>
        <w:jc w:val="both"/>
        <w:rPr>
          <w:rFonts w:ascii="Times New Roman" w:hAnsi="Times New Roman" w:cs="Times New Roman"/>
          <w:b/>
          <w:color w:val="0D0D0D" w:themeColor="text1" w:themeTint="F2"/>
          <w:sz w:val="28"/>
          <w:szCs w:val="28"/>
        </w:rPr>
      </w:pPr>
    </w:p>
    <w:p w:rsidR="00004708" w:rsidRDefault="00004708" w:rsidP="00FF2403">
      <w:pPr>
        <w:spacing w:after="0" w:line="360" w:lineRule="auto"/>
        <w:jc w:val="both"/>
        <w:rPr>
          <w:rFonts w:ascii="Times New Roman" w:hAnsi="Times New Roman" w:cs="Times New Roman"/>
          <w:b/>
          <w:color w:val="0D0D0D" w:themeColor="text1" w:themeTint="F2"/>
          <w:sz w:val="28"/>
          <w:szCs w:val="28"/>
        </w:rPr>
      </w:pPr>
    </w:p>
    <w:p w:rsidR="00BB09A7" w:rsidRDefault="002A273A" w:rsidP="00BB09A7">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7</w:t>
      </w:r>
      <w:r w:rsidR="00BB09A7">
        <w:rPr>
          <w:rFonts w:ascii="Times New Roman" w:hAnsi="Times New Roman" w:cs="Times New Roman"/>
          <w:b/>
          <w:sz w:val="24"/>
          <w:szCs w:val="24"/>
        </w:rPr>
        <w:t xml:space="preserve">.2. </w:t>
      </w:r>
      <w:r w:rsidR="004029F8">
        <w:rPr>
          <w:rFonts w:ascii="Times New Roman" w:hAnsi="Times New Roman" w:cs="Times New Roman"/>
          <w:b/>
          <w:sz w:val="24"/>
          <w:szCs w:val="24"/>
        </w:rPr>
        <w:t>Recomendaciones</w:t>
      </w:r>
    </w:p>
    <w:p w:rsidR="00BB09A7" w:rsidRDefault="00BB09A7" w:rsidP="00BB09A7">
      <w:pPr>
        <w:spacing w:after="0" w:line="360" w:lineRule="auto"/>
        <w:jc w:val="both"/>
        <w:rPr>
          <w:rFonts w:ascii="Times New Roman" w:hAnsi="Times New Roman" w:cs="Times New Roman"/>
          <w:b/>
          <w:sz w:val="24"/>
          <w:szCs w:val="24"/>
        </w:rPr>
      </w:pPr>
    </w:p>
    <w:p w:rsidR="00BB09A7" w:rsidRDefault="00AC6444" w:rsidP="00BB09A7">
      <w:pPr>
        <w:tabs>
          <w:tab w:val="left" w:pos="8504"/>
        </w:tabs>
        <w:spacing w:after="0" w:line="360" w:lineRule="auto"/>
        <w:ind w:right="-1"/>
        <w:jc w:val="both"/>
        <w:rPr>
          <w:rFonts w:ascii="Times New Roman" w:hAnsi="Times New Roman" w:cs="Times New Roman"/>
          <w:sz w:val="24"/>
          <w:szCs w:val="24"/>
          <w:lang w:val="es-ES_tradnl"/>
        </w:rPr>
      </w:pPr>
      <w:r>
        <w:rPr>
          <w:rFonts w:ascii="Times New Roman" w:hAnsi="Times New Roman" w:cs="Times New Roman"/>
          <w:sz w:val="24"/>
          <w:szCs w:val="24"/>
          <w:lang w:val="es-ES_tradnl"/>
        </w:rPr>
        <w:t>En</w:t>
      </w:r>
      <w:r w:rsidR="00BB09A7">
        <w:rPr>
          <w:rFonts w:ascii="Times New Roman" w:hAnsi="Times New Roman" w:cs="Times New Roman"/>
          <w:sz w:val="24"/>
          <w:szCs w:val="24"/>
          <w:lang w:val="es-ES_tradnl"/>
        </w:rPr>
        <w:t xml:space="preserve"> base al estudio realizado y de acuerdo a las conclusiones presentadas se pueden considerar las siguientes recomendaciones:</w:t>
      </w:r>
    </w:p>
    <w:p w:rsidR="00BF3D4F" w:rsidRDefault="00BF3D4F" w:rsidP="00BB09A7">
      <w:pPr>
        <w:tabs>
          <w:tab w:val="left" w:pos="8504"/>
        </w:tabs>
        <w:spacing w:after="0" w:line="360" w:lineRule="auto"/>
        <w:ind w:right="-1"/>
        <w:jc w:val="both"/>
        <w:rPr>
          <w:rFonts w:ascii="Times New Roman" w:hAnsi="Times New Roman" w:cs="Times New Roman"/>
          <w:b/>
          <w:sz w:val="28"/>
          <w:szCs w:val="28"/>
        </w:rPr>
      </w:pPr>
    </w:p>
    <w:p w:rsidR="00004708" w:rsidRDefault="00004708" w:rsidP="00004708">
      <w:pPr>
        <w:pStyle w:val="Prrafodelista"/>
        <w:numPr>
          <w:ilvl w:val="0"/>
          <w:numId w:val="37"/>
        </w:numPr>
        <w:autoSpaceDE w:val="0"/>
        <w:autoSpaceDN w:val="0"/>
        <w:adjustRightInd w:val="0"/>
        <w:spacing w:after="0" w:line="36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Continuar con el estudio del cultivar </w:t>
      </w:r>
      <w:r w:rsidRPr="00004708">
        <w:rPr>
          <w:rFonts w:ascii="Times New Roman" w:hAnsi="Times New Roman" w:cs="Times New Roman"/>
          <w:sz w:val="24"/>
          <w:szCs w:val="24"/>
          <w:lang w:val="es-ES_tradnl"/>
        </w:rPr>
        <w:t>RCM 91</w:t>
      </w:r>
      <w:r>
        <w:rPr>
          <w:rFonts w:ascii="Times New Roman" w:hAnsi="Times New Roman" w:cs="Times New Roman"/>
          <w:color w:val="000000"/>
          <w:sz w:val="24"/>
          <w:szCs w:val="24"/>
        </w:rPr>
        <w:t>, que sobresalió</w:t>
      </w:r>
      <w:r w:rsidRPr="00800DD8">
        <w:rPr>
          <w:rFonts w:ascii="Times New Roman" w:hAnsi="Times New Roman" w:cs="Times New Roman"/>
          <w:color w:val="000000"/>
          <w:sz w:val="24"/>
          <w:szCs w:val="24"/>
        </w:rPr>
        <w:t xml:space="preserve"> por su rendimiento y</w:t>
      </w:r>
      <w:r w:rsidR="00AC6444">
        <w:rPr>
          <w:rFonts w:ascii="Times New Roman" w:hAnsi="Times New Roman" w:cs="Times New Roman"/>
          <w:color w:val="000000"/>
          <w:sz w:val="24"/>
          <w:szCs w:val="24"/>
        </w:rPr>
        <w:t xml:space="preserve"> calidad de grano a fin de liberar</w:t>
      </w:r>
      <w:r w:rsidRPr="00800DD8">
        <w:rPr>
          <w:rFonts w:ascii="Times New Roman" w:hAnsi="Times New Roman" w:cs="Times New Roman"/>
          <w:color w:val="000000"/>
          <w:sz w:val="24"/>
          <w:szCs w:val="24"/>
        </w:rPr>
        <w:t xml:space="preserve"> una variedad que </w:t>
      </w:r>
      <w:r w:rsidR="00AC6444">
        <w:rPr>
          <w:rFonts w:ascii="Times New Roman" w:hAnsi="Times New Roman" w:cs="Times New Roman"/>
          <w:color w:val="000000"/>
          <w:sz w:val="24"/>
          <w:szCs w:val="24"/>
        </w:rPr>
        <w:t>demandan los</w:t>
      </w:r>
      <w:r>
        <w:rPr>
          <w:rFonts w:ascii="Times New Roman" w:hAnsi="Times New Roman" w:cs="Times New Roman"/>
          <w:color w:val="000000"/>
          <w:sz w:val="24"/>
          <w:szCs w:val="24"/>
        </w:rPr>
        <w:t xml:space="preserve"> agricultores.</w:t>
      </w:r>
    </w:p>
    <w:p w:rsidR="00004708" w:rsidRDefault="00004708" w:rsidP="00004708">
      <w:pPr>
        <w:pStyle w:val="Prrafodelista"/>
        <w:autoSpaceDE w:val="0"/>
        <w:autoSpaceDN w:val="0"/>
        <w:adjustRightInd w:val="0"/>
        <w:spacing w:after="0" w:line="360" w:lineRule="auto"/>
        <w:ind w:left="426"/>
        <w:jc w:val="both"/>
        <w:rPr>
          <w:rFonts w:ascii="Times New Roman" w:hAnsi="Times New Roman" w:cs="Times New Roman"/>
          <w:color w:val="000000"/>
          <w:sz w:val="24"/>
          <w:szCs w:val="24"/>
        </w:rPr>
      </w:pPr>
    </w:p>
    <w:p w:rsidR="00004708" w:rsidRDefault="00004708" w:rsidP="00004708">
      <w:pPr>
        <w:pStyle w:val="Prrafodelista"/>
        <w:numPr>
          <w:ilvl w:val="0"/>
          <w:numId w:val="37"/>
        </w:numPr>
        <w:autoSpaceDE w:val="0"/>
        <w:autoSpaceDN w:val="0"/>
        <w:adjustRightInd w:val="0"/>
        <w:spacing w:after="0" w:line="360" w:lineRule="auto"/>
        <w:ind w:left="426" w:hanging="284"/>
        <w:jc w:val="both"/>
        <w:rPr>
          <w:rFonts w:ascii="Times New Roman" w:eastAsiaTheme="minorHAnsi" w:hAnsi="Times New Roman" w:cs="Times New Roman"/>
          <w:color w:val="000000"/>
          <w:sz w:val="24"/>
          <w:szCs w:val="24"/>
          <w:lang w:val="es-EC" w:eastAsia="en-US"/>
        </w:rPr>
      </w:pPr>
      <w:r>
        <w:rPr>
          <w:rFonts w:ascii="Times New Roman" w:eastAsiaTheme="minorHAnsi" w:hAnsi="Times New Roman" w:cs="Times New Roman"/>
          <w:color w:val="000000"/>
          <w:sz w:val="24"/>
          <w:szCs w:val="24"/>
          <w:lang w:val="es-EC" w:eastAsia="en-US"/>
        </w:rPr>
        <w:t>Validar este ensayo en el período de invierno</w:t>
      </w:r>
      <w:r w:rsidRPr="00297715">
        <w:rPr>
          <w:rFonts w:ascii="Times New Roman" w:eastAsiaTheme="minorHAnsi" w:hAnsi="Times New Roman" w:cs="Times New Roman"/>
          <w:color w:val="000000"/>
          <w:sz w:val="24"/>
          <w:szCs w:val="24"/>
          <w:lang w:val="es-EC" w:eastAsia="en-US"/>
        </w:rPr>
        <w:t xml:space="preserve"> con los mismos tratamientos</w:t>
      </w:r>
      <w:r>
        <w:rPr>
          <w:rFonts w:ascii="Times New Roman" w:eastAsiaTheme="minorHAnsi" w:hAnsi="Times New Roman" w:cs="Times New Roman"/>
          <w:color w:val="000000"/>
          <w:sz w:val="24"/>
          <w:szCs w:val="24"/>
          <w:lang w:val="es-EC" w:eastAsia="en-US"/>
        </w:rPr>
        <w:t xml:space="preserve">, en la misma zona </w:t>
      </w:r>
      <w:r w:rsidRPr="00297715">
        <w:rPr>
          <w:rFonts w:ascii="Times New Roman" w:eastAsiaTheme="minorHAnsi" w:hAnsi="Times New Roman" w:cs="Times New Roman"/>
          <w:color w:val="000000"/>
          <w:sz w:val="24"/>
          <w:szCs w:val="24"/>
          <w:lang w:val="es-EC" w:eastAsia="en-US"/>
        </w:rPr>
        <w:t>para comprobar estos resultados bajo otras condiciones</w:t>
      </w:r>
      <w:r>
        <w:rPr>
          <w:rFonts w:ascii="Times New Roman" w:eastAsiaTheme="minorHAnsi" w:hAnsi="Times New Roman" w:cs="Times New Roman"/>
          <w:color w:val="000000"/>
          <w:sz w:val="24"/>
          <w:szCs w:val="24"/>
          <w:lang w:val="es-EC" w:eastAsia="en-US"/>
        </w:rPr>
        <w:t xml:space="preserve"> </w:t>
      </w:r>
      <w:r w:rsidRPr="00297715">
        <w:rPr>
          <w:rFonts w:ascii="Times New Roman" w:eastAsiaTheme="minorHAnsi" w:hAnsi="Times New Roman" w:cs="Times New Roman"/>
          <w:color w:val="000000"/>
          <w:sz w:val="24"/>
          <w:szCs w:val="24"/>
          <w:lang w:val="es-EC" w:eastAsia="en-US"/>
        </w:rPr>
        <w:t>climatológicas</w:t>
      </w:r>
      <w:r>
        <w:rPr>
          <w:rFonts w:ascii="Times New Roman" w:eastAsiaTheme="minorHAnsi" w:hAnsi="Times New Roman" w:cs="Times New Roman"/>
          <w:color w:val="000000"/>
          <w:sz w:val="24"/>
          <w:szCs w:val="24"/>
          <w:lang w:val="es-EC" w:eastAsia="en-US"/>
        </w:rPr>
        <w:t xml:space="preserve"> y de suelo</w:t>
      </w:r>
      <w:r w:rsidRPr="00297715">
        <w:rPr>
          <w:rFonts w:ascii="Times New Roman" w:eastAsiaTheme="minorHAnsi" w:hAnsi="Times New Roman" w:cs="Times New Roman"/>
          <w:color w:val="000000"/>
          <w:sz w:val="24"/>
          <w:szCs w:val="24"/>
          <w:lang w:val="es-EC" w:eastAsia="en-US"/>
        </w:rPr>
        <w:t>.</w:t>
      </w:r>
    </w:p>
    <w:p w:rsidR="00F52171" w:rsidRPr="00F52171" w:rsidRDefault="00F52171" w:rsidP="00F52171">
      <w:pPr>
        <w:autoSpaceDE w:val="0"/>
        <w:autoSpaceDN w:val="0"/>
        <w:adjustRightInd w:val="0"/>
        <w:spacing w:after="0" w:line="360" w:lineRule="auto"/>
        <w:jc w:val="both"/>
        <w:rPr>
          <w:rFonts w:ascii="Times New Roman" w:eastAsiaTheme="minorHAnsi" w:hAnsi="Times New Roman" w:cs="Times New Roman"/>
          <w:color w:val="000000"/>
          <w:sz w:val="24"/>
          <w:szCs w:val="24"/>
          <w:lang w:val="es-EC" w:eastAsia="en-US"/>
        </w:rPr>
      </w:pPr>
    </w:p>
    <w:p w:rsidR="00F52171" w:rsidRPr="00DB7FD9" w:rsidRDefault="00AC6444" w:rsidP="00F52171">
      <w:pPr>
        <w:pStyle w:val="Prrafodelista"/>
        <w:numPr>
          <w:ilvl w:val="0"/>
          <w:numId w:val="37"/>
        </w:numPr>
        <w:tabs>
          <w:tab w:val="left" w:pos="426"/>
        </w:tabs>
        <w:autoSpaceDE w:val="0"/>
        <w:autoSpaceDN w:val="0"/>
        <w:adjustRightInd w:val="0"/>
        <w:spacing w:after="0" w:line="360" w:lineRule="auto"/>
        <w:ind w:left="426" w:hanging="284"/>
        <w:jc w:val="both"/>
        <w:rPr>
          <w:rFonts w:ascii="Times New Roman" w:eastAsia="Times New Roman" w:hAnsi="Times New Roman" w:cs="Times New Roman"/>
          <w:sz w:val="24"/>
          <w:szCs w:val="24"/>
        </w:rPr>
      </w:pPr>
      <w:r>
        <w:rPr>
          <w:rFonts w:ascii="Times New Roman" w:hAnsi="Times New Roman" w:cs="Times New Roman"/>
          <w:sz w:val="24"/>
          <w:szCs w:val="24"/>
        </w:rPr>
        <w:t>Validar esta</w:t>
      </w:r>
      <w:r w:rsidR="00F52171" w:rsidRPr="00DB7FD9">
        <w:rPr>
          <w:rFonts w:ascii="Times New Roman" w:hAnsi="Times New Roman" w:cs="Times New Roman"/>
          <w:sz w:val="24"/>
          <w:szCs w:val="24"/>
        </w:rPr>
        <w:t xml:space="preserve"> investigación con distanciamientos de siembra</w:t>
      </w:r>
      <w:r w:rsidR="00F52171">
        <w:rPr>
          <w:rFonts w:ascii="Times New Roman" w:hAnsi="Times New Roman" w:cs="Times New Roman"/>
          <w:sz w:val="24"/>
          <w:szCs w:val="24"/>
        </w:rPr>
        <w:t xml:space="preserve"> (0.20 m x 0.45 m; 0.25 m x 0.45 m y 0.30 m x 0.45 </w:t>
      </w:r>
      <w:r w:rsidR="00F52171" w:rsidRPr="00DB7FD9">
        <w:rPr>
          <w:rFonts w:ascii="Times New Roman" w:hAnsi="Times New Roman" w:cs="Times New Roman"/>
          <w:sz w:val="24"/>
          <w:szCs w:val="24"/>
        </w:rPr>
        <w:t xml:space="preserve">m) durante la época lluviosa en </w:t>
      </w:r>
      <w:r>
        <w:rPr>
          <w:rFonts w:ascii="Times New Roman" w:hAnsi="Times New Roman" w:cs="Times New Roman"/>
          <w:sz w:val="24"/>
          <w:szCs w:val="24"/>
        </w:rPr>
        <w:t>esta zona agroecológica.</w:t>
      </w:r>
    </w:p>
    <w:p w:rsidR="00004708" w:rsidRPr="00004708" w:rsidRDefault="00004708" w:rsidP="00004708">
      <w:pPr>
        <w:pStyle w:val="Prrafodelista"/>
        <w:rPr>
          <w:rFonts w:ascii="Times New Roman" w:eastAsiaTheme="minorHAnsi" w:hAnsi="Times New Roman" w:cs="Times New Roman"/>
          <w:color w:val="000000"/>
          <w:sz w:val="24"/>
          <w:szCs w:val="24"/>
          <w:lang w:val="es-EC" w:eastAsia="en-US"/>
        </w:rPr>
      </w:pPr>
    </w:p>
    <w:p w:rsidR="00F52171" w:rsidRDefault="00F52171" w:rsidP="00F52171">
      <w:pPr>
        <w:pStyle w:val="Prrafodelista"/>
        <w:numPr>
          <w:ilvl w:val="0"/>
          <w:numId w:val="20"/>
        </w:numPr>
        <w:autoSpaceDE w:val="0"/>
        <w:autoSpaceDN w:val="0"/>
        <w:adjustRightInd w:val="0"/>
        <w:spacing w:after="0" w:line="360" w:lineRule="auto"/>
        <w:ind w:left="426" w:hanging="284"/>
        <w:jc w:val="both"/>
        <w:rPr>
          <w:rFonts w:ascii="Times New Roman" w:eastAsiaTheme="minorHAnsi" w:hAnsi="Times New Roman" w:cs="Times New Roman"/>
          <w:sz w:val="24"/>
          <w:szCs w:val="24"/>
          <w:lang w:val="es-EC" w:eastAsia="en-US"/>
        </w:rPr>
      </w:pPr>
      <w:r>
        <w:rPr>
          <w:rFonts w:ascii="Times New Roman" w:eastAsiaTheme="minorHAnsi" w:hAnsi="Times New Roman" w:cs="Times New Roman"/>
          <w:sz w:val="24"/>
          <w:szCs w:val="24"/>
          <w:lang w:val="es-EC" w:eastAsia="en-US"/>
        </w:rPr>
        <w:t xml:space="preserve">Cuantificar la fijación de nitrógeno del maní </w:t>
      </w:r>
      <w:r w:rsidRPr="001721B0">
        <w:rPr>
          <w:rFonts w:ascii="Times New Roman" w:eastAsiaTheme="minorHAnsi" w:hAnsi="Times New Roman" w:cs="Times New Roman"/>
          <w:sz w:val="24"/>
          <w:szCs w:val="24"/>
          <w:lang w:val="es-EC" w:eastAsia="en-US"/>
        </w:rPr>
        <w:t>para reducir la aplicación de nitrógeno sintético.</w:t>
      </w:r>
    </w:p>
    <w:p w:rsidR="00004708" w:rsidRPr="00F52171" w:rsidRDefault="00004708" w:rsidP="00F52171">
      <w:pPr>
        <w:pStyle w:val="Prrafodelista"/>
        <w:autoSpaceDE w:val="0"/>
        <w:autoSpaceDN w:val="0"/>
        <w:adjustRightInd w:val="0"/>
        <w:spacing w:after="0" w:line="360" w:lineRule="auto"/>
        <w:ind w:left="426"/>
        <w:jc w:val="both"/>
        <w:rPr>
          <w:rFonts w:ascii="Times New Roman" w:eastAsiaTheme="minorHAnsi" w:hAnsi="Times New Roman" w:cs="Times New Roman"/>
          <w:sz w:val="24"/>
          <w:szCs w:val="24"/>
          <w:lang w:val="es-EC" w:eastAsia="en-US"/>
        </w:rPr>
      </w:pPr>
    </w:p>
    <w:p w:rsidR="00004708" w:rsidRPr="00800DD8" w:rsidRDefault="00004708" w:rsidP="00004708">
      <w:pPr>
        <w:pStyle w:val="Prrafodelista"/>
        <w:numPr>
          <w:ilvl w:val="0"/>
          <w:numId w:val="38"/>
        </w:numPr>
        <w:autoSpaceDE w:val="0"/>
        <w:autoSpaceDN w:val="0"/>
        <w:adjustRightInd w:val="0"/>
        <w:spacing w:after="0" w:line="360" w:lineRule="auto"/>
        <w:ind w:left="426" w:hanging="284"/>
        <w:jc w:val="both"/>
        <w:rPr>
          <w:rFonts w:ascii="Times New Roman" w:eastAsiaTheme="minorHAnsi" w:hAnsi="Times New Roman" w:cs="Times New Roman"/>
          <w:sz w:val="24"/>
          <w:szCs w:val="24"/>
          <w:lang w:val="es-EC" w:eastAsia="en-US"/>
        </w:rPr>
      </w:pPr>
      <w:r w:rsidRPr="00800DD8">
        <w:rPr>
          <w:rFonts w:ascii="Times New Roman" w:hAnsi="Times New Roman" w:cs="Times New Roman"/>
          <w:sz w:val="24"/>
          <w:szCs w:val="24"/>
        </w:rPr>
        <w:t>Efectuar la retroinforma</w:t>
      </w:r>
      <w:r w:rsidR="00AC6444">
        <w:rPr>
          <w:rFonts w:ascii="Times New Roman" w:hAnsi="Times New Roman" w:cs="Times New Roman"/>
          <w:sz w:val="24"/>
          <w:szCs w:val="24"/>
        </w:rPr>
        <w:t>ción de los resultados al INIAP-</w:t>
      </w:r>
      <w:r w:rsidRPr="00800DD8">
        <w:rPr>
          <w:rFonts w:ascii="Times New Roman" w:hAnsi="Times New Roman" w:cs="Times New Roman"/>
          <w:sz w:val="24"/>
          <w:szCs w:val="24"/>
        </w:rPr>
        <w:t>EELS</w:t>
      </w:r>
      <w:r w:rsidR="00DF2070">
        <w:rPr>
          <w:rFonts w:ascii="Times New Roman" w:hAnsi="Times New Roman" w:cs="Times New Roman"/>
          <w:sz w:val="24"/>
          <w:szCs w:val="24"/>
        </w:rPr>
        <w:t>.</w:t>
      </w:r>
    </w:p>
    <w:p w:rsidR="00BF3D4F" w:rsidRDefault="00BF3D4F" w:rsidP="00BB09A7">
      <w:pPr>
        <w:tabs>
          <w:tab w:val="left" w:pos="8504"/>
        </w:tabs>
        <w:spacing w:after="0" w:line="360" w:lineRule="auto"/>
        <w:ind w:right="-1"/>
        <w:jc w:val="both"/>
        <w:rPr>
          <w:rFonts w:ascii="Times New Roman" w:hAnsi="Times New Roman" w:cs="Times New Roman"/>
          <w:b/>
          <w:sz w:val="28"/>
          <w:szCs w:val="28"/>
        </w:rPr>
      </w:pPr>
    </w:p>
    <w:p w:rsidR="00BF3D4F" w:rsidRDefault="00BF3D4F" w:rsidP="00BB09A7">
      <w:pPr>
        <w:tabs>
          <w:tab w:val="left" w:pos="8504"/>
        </w:tabs>
        <w:spacing w:after="0" w:line="360" w:lineRule="auto"/>
        <w:ind w:right="-1"/>
        <w:jc w:val="both"/>
        <w:rPr>
          <w:rFonts w:ascii="Times New Roman" w:hAnsi="Times New Roman" w:cs="Times New Roman"/>
          <w:b/>
          <w:sz w:val="28"/>
          <w:szCs w:val="28"/>
        </w:rPr>
      </w:pPr>
    </w:p>
    <w:p w:rsidR="00BF3D4F" w:rsidRDefault="00BF3D4F" w:rsidP="00BB09A7">
      <w:pPr>
        <w:tabs>
          <w:tab w:val="left" w:pos="8504"/>
        </w:tabs>
        <w:spacing w:after="0" w:line="360" w:lineRule="auto"/>
        <w:ind w:right="-1"/>
        <w:jc w:val="both"/>
        <w:rPr>
          <w:rFonts w:ascii="Times New Roman" w:hAnsi="Times New Roman" w:cs="Times New Roman"/>
          <w:b/>
          <w:sz w:val="28"/>
          <w:szCs w:val="28"/>
        </w:rPr>
      </w:pPr>
    </w:p>
    <w:p w:rsidR="00BF3D4F" w:rsidRDefault="00BF3D4F" w:rsidP="00BB09A7">
      <w:pPr>
        <w:tabs>
          <w:tab w:val="left" w:pos="8504"/>
        </w:tabs>
        <w:spacing w:after="0" w:line="360" w:lineRule="auto"/>
        <w:ind w:right="-1"/>
        <w:jc w:val="both"/>
        <w:rPr>
          <w:rFonts w:ascii="Times New Roman" w:hAnsi="Times New Roman" w:cs="Times New Roman"/>
          <w:b/>
          <w:sz w:val="28"/>
          <w:szCs w:val="28"/>
        </w:rPr>
      </w:pPr>
    </w:p>
    <w:p w:rsidR="00BF3D4F" w:rsidRDefault="00BF3D4F" w:rsidP="00BB09A7">
      <w:pPr>
        <w:tabs>
          <w:tab w:val="left" w:pos="8504"/>
        </w:tabs>
        <w:spacing w:after="0" w:line="360" w:lineRule="auto"/>
        <w:ind w:right="-1"/>
        <w:jc w:val="both"/>
        <w:rPr>
          <w:rFonts w:ascii="Times New Roman" w:hAnsi="Times New Roman" w:cs="Times New Roman"/>
          <w:b/>
          <w:sz w:val="28"/>
          <w:szCs w:val="28"/>
        </w:rPr>
      </w:pPr>
    </w:p>
    <w:p w:rsidR="00BF3D4F" w:rsidRDefault="00BF3D4F" w:rsidP="00BB09A7">
      <w:pPr>
        <w:tabs>
          <w:tab w:val="left" w:pos="8504"/>
        </w:tabs>
        <w:spacing w:after="0" w:line="360" w:lineRule="auto"/>
        <w:ind w:right="-1"/>
        <w:jc w:val="both"/>
        <w:rPr>
          <w:rFonts w:ascii="Times New Roman" w:hAnsi="Times New Roman" w:cs="Times New Roman"/>
          <w:b/>
          <w:sz w:val="28"/>
          <w:szCs w:val="28"/>
        </w:rPr>
      </w:pPr>
    </w:p>
    <w:p w:rsidR="00BF3D4F" w:rsidRDefault="00BF3D4F" w:rsidP="00BB09A7">
      <w:pPr>
        <w:tabs>
          <w:tab w:val="left" w:pos="8504"/>
        </w:tabs>
        <w:spacing w:after="0" w:line="360" w:lineRule="auto"/>
        <w:ind w:right="-1"/>
        <w:jc w:val="both"/>
        <w:rPr>
          <w:rFonts w:ascii="Times New Roman" w:hAnsi="Times New Roman" w:cs="Times New Roman"/>
          <w:b/>
          <w:sz w:val="28"/>
          <w:szCs w:val="28"/>
        </w:rPr>
      </w:pPr>
    </w:p>
    <w:p w:rsidR="00BF3D4F" w:rsidRDefault="00BF3D4F" w:rsidP="00BB09A7">
      <w:pPr>
        <w:tabs>
          <w:tab w:val="left" w:pos="8504"/>
        </w:tabs>
        <w:spacing w:after="0" w:line="360" w:lineRule="auto"/>
        <w:ind w:right="-1"/>
        <w:jc w:val="both"/>
        <w:rPr>
          <w:rFonts w:ascii="Times New Roman" w:hAnsi="Times New Roman" w:cs="Times New Roman"/>
          <w:b/>
          <w:sz w:val="28"/>
          <w:szCs w:val="28"/>
        </w:rPr>
      </w:pPr>
    </w:p>
    <w:p w:rsidR="00BF3D4F" w:rsidRDefault="00BF3D4F" w:rsidP="00BB09A7">
      <w:pPr>
        <w:tabs>
          <w:tab w:val="left" w:pos="8504"/>
        </w:tabs>
        <w:spacing w:after="0" w:line="360" w:lineRule="auto"/>
        <w:ind w:right="-1"/>
        <w:jc w:val="both"/>
        <w:rPr>
          <w:rFonts w:ascii="Times New Roman" w:hAnsi="Times New Roman" w:cs="Times New Roman"/>
          <w:b/>
          <w:sz w:val="28"/>
          <w:szCs w:val="28"/>
        </w:rPr>
      </w:pPr>
    </w:p>
    <w:p w:rsidR="00BF3D4F" w:rsidRDefault="00BF3D4F" w:rsidP="00BB09A7">
      <w:pPr>
        <w:tabs>
          <w:tab w:val="left" w:pos="8504"/>
        </w:tabs>
        <w:spacing w:after="0" w:line="360" w:lineRule="auto"/>
        <w:ind w:right="-1"/>
        <w:jc w:val="both"/>
        <w:rPr>
          <w:rFonts w:ascii="Times New Roman" w:hAnsi="Times New Roman" w:cs="Times New Roman"/>
          <w:b/>
          <w:sz w:val="28"/>
          <w:szCs w:val="28"/>
        </w:rPr>
      </w:pPr>
    </w:p>
    <w:p w:rsidR="00FF2403" w:rsidRPr="00F10F0E" w:rsidRDefault="00FF2403" w:rsidP="00FF2403">
      <w:pPr>
        <w:spacing w:after="0" w:line="360" w:lineRule="auto"/>
        <w:jc w:val="both"/>
        <w:rPr>
          <w:rFonts w:ascii="Times New Roman" w:hAnsi="Times New Roman" w:cs="Times New Roman"/>
          <w:b/>
          <w:color w:val="0D0D0D" w:themeColor="text1" w:themeTint="F2"/>
          <w:sz w:val="28"/>
          <w:szCs w:val="28"/>
        </w:rPr>
      </w:pPr>
      <w:r w:rsidRPr="00F10F0E">
        <w:rPr>
          <w:rFonts w:ascii="Times New Roman" w:hAnsi="Times New Roman" w:cs="Times New Roman"/>
          <w:b/>
          <w:color w:val="0D0D0D" w:themeColor="text1" w:themeTint="F2"/>
          <w:sz w:val="28"/>
          <w:szCs w:val="28"/>
        </w:rPr>
        <w:lastRenderedPageBreak/>
        <w:t>BIBLIOGRAFÍA</w:t>
      </w:r>
    </w:p>
    <w:p w:rsidR="00FF2403" w:rsidRPr="00F10F0E" w:rsidRDefault="00FF2403" w:rsidP="00FF2403">
      <w:pPr>
        <w:spacing w:after="0" w:line="360" w:lineRule="auto"/>
        <w:jc w:val="both"/>
        <w:rPr>
          <w:rFonts w:ascii="Times New Roman" w:hAnsi="Times New Roman" w:cs="Times New Roman"/>
          <w:color w:val="FF0000"/>
          <w:sz w:val="24"/>
          <w:szCs w:val="24"/>
        </w:rPr>
      </w:pPr>
    </w:p>
    <w:p w:rsidR="002570BC" w:rsidRDefault="00FF2403" w:rsidP="006F028F">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67782C">
        <w:rPr>
          <w:rFonts w:ascii="Times New Roman" w:hAnsi="Times New Roman" w:cs="Times New Roman"/>
          <w:sz w:val="24"/>
          <w:szCs w:val="24"/>
          <w:lang w:val="es-EC"/>
        </w:rPr>
        <w:t>AUGSTBURGER, F</w:t>
      </w:r>
      <w:r w:rsidR="00F05084" w:rsidRPr="0067782C">
        <w:rPr>
          <w:rFonts w:ascii="Times New Roman" w:hAnsi="Times New Roman" w:cs="Times New Roman"/>
          <w:sz w:val="24"/>
          <w:szCs w:val="24"/>
          <w:lang w:val="es-EC"/>
        </w:rPr>
        <w:t xml:space="preserve">. et al. </w:t>
      </w:r>
      <w:r w:rsidRPr="00F10F0E">
        <w:rPr>
          <w:rFonts w:ascii="Times New Roman" w:hAnsi="Times New Roman" w:cs="Times New Roman"/>
          <w:sz w:val="24"/>
          <w:szCs w:val="24"/>
          <w:lang w:val="es-EC"/>
        </w:rPr>
        <w:t>2000.</w:t>
      </w:r>
      <w:r w:rsidRPr="00F10F0E">
        <w:rPr>
          <w:rFonts w:ascii="Times New Roman" w:hAnsi="Times New Roman" w:cs="Times New Roman"/>
          <w:sz w:val="24"/>
          <w:szCs w:val="24"/>
        </w:rPr>
        <w:t xml:space="preserve"> Maní. Cacahuate. Agricultura Orgánica en el Trópico y Subtrópico Guías de 18 cultivos. Asociación </w:t>
      </w:r>
      <w:proofErr w:type="spellStart"/>
      <w:r w:rsidRPr="00F10F0E">
        <w:rPr>
          <w:rFonts w:ascii="Times New Roman" w:hAnsi="Times New Roman" w:cs="Times New Roman"/>
          <w:sz w:val="24"/>
          <w:szCs w:val="24"/>
        </w:rPr>
        <w:t>Naturland</w:t>
      </w:r>
      <w:proofErr w:type="spellEnd"/>
      <w:r w:rsidRPr="00F10F0E">
        <w:rPr>
          <w:rFonts w:ascii="Times New Roman" w:hAnsi="Times New Roman" w:cs="Times New Roman"/>
          <w:sz w:val="24"/>
          <w:szCs w:val="24"/>
        </w:rPr>
        <w:t xml:space="preserve">. </w:t>
      </w:r>
      <w:proofErr w:type="spellStart"/>
      <w:r w:rsidRPr="00F10F0E">
        <w:rPr>
          <w:rFonts w:ascii="Times New Roman" w:hAnsi="Times New Roman" w:cs="Times New Roman"/>
          <w:sz w:val="24"/>
          <w:szCs w:val="24"/>
          <w:shd w:val="clear" w:color="auto" w:fill="FFFFFF"/>
        </w:rPr>
        <w:t>Gräfelfing</w:t>
      </w:r>
      <w:proofErr w:type="spellEnd"/>
      <w:r w:rsidR="00845EB7">
        <w:rPr>
          <w:rFonts w:ascii="Times New Roman" w:hAnsi="Times New Roman" w:cs="Times New Roman"/>
          <w:sz w:val="24"/>
          <w:szCs w:val="24"/>
          <w:shd w:val="clear" w:color="auto" w:fill="FFFFFF"/>
        </w:rPr>
        <w:t xml:space="preserve">, </w:t>
      </w:r>
      <w:r w:rsidR="00845EB7">
        <w:rPr>
          <w:rFonts w:ascii="Times New Roman" w:hAnsi="Times New Roman" w:cs="Times New Roman"/>
          <w:sz w:val="24"/>
          <w:szCs w:val="24"/>
        </w:rPr>
        <w:t>Alemania.</w:t>
      </w:r>
      <w:r w:rsidRPr="00F10F0E">
        <w:rPr>
          <w:rFonts w:ascii="Times New Roman" w:hAnsi="Times New Roman" w:cs="Times New Roman"/>
          <w:sz w:val="24"/>
          <w:szCs w:val="24"/>
        </w:rPr>
        <w:t xml:space="preserve"> pp. 9,</w:t>
      </w:r>
      <w:r>
        <w:rPr>
          <w:rFonts w:ascii="Times New Roman" w:hAnsi="Times New Roman" w:cs="Times New Roman"/>
          <w:sz w:val="24"/>
          <w:szCs w:val="24"/>
        </w:rPr>
        <w:t xml:space="preserve"> </w:t>
      </w:r>
      <w:r w:rsidRPr="00F10F0E">
        <w:rPr>
          <w:rFonts w:ascii="Times New Roman" w:hAnsi="Times New Roman" w:cs="Times New Roman"/>
          <w:sz w:val="24"/>
          <w:szCs w:val="24"/>
        </w:rPr>
        <w:t>11, 13.</w:t>
      </w:r>
    </w:p>
    <w:p w:rsidR="002570BC" w:rsidRDefault="002570BC" w:rsidP="006F028F">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2570BC" w:rsidRPr="002570BC" w:rsidRDefault="002570BC" w:rsidP="006F028F">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2570BC">
        <w:rPr>
          <w:rFonts w:ascii="Times New Roman" w:eastAsia="Times New Roman" w:hAnsi="Times New Roman" w:cs="Times New Roman"/>
          <w:bCs/>
          <w:color w:val="000000"/>
          <w:sz w:val="24"/>
          <w:szCs w:val="24"/>
          <w:lang w:val="es-CO" w:eastAsia="es-CO"/>
        </w:rPr>
        <w:t>AYÓN, J. 2010. “Evaluación Agronómica de Líneas Promisorias de Maní (</w:t>
      </w:r>
      <w:r w:rsidRPr="002570BC">
        <w:rPr>
          <w:rFonts w:ascii="Times New Roman" w:eastAsia="Times New Roman" w:hAnsi="Times New Roman" w:cs="Times New Roman"/>
          <w:bCs/>
          <w:i/>
          <w:iCs/>
          <w:color w:val="000000"/>
          <w:sz w:val="24"/>
          <w:szCs w:val="24"/>
          <w:u w:val="single"/>
          <w:lang w:val="es-CO" w:eastAsia="es-CO"/>
        </w:rPr>
        <w:t>Arachis</w:t>
      </w:r>
      <w:r w:rsidRPr="002570BC">
        <w:rPr>
          <w:rFonts w:ascii="Times New Roman" w:eastAsia="Times New Roman" w:hAnsi="Times New Roman" w:cs="Times New Roman"/>
          <w:bCs/>
          <w:i/>
          <w:iCs/>
          <w:color w:val="000000"/>
          <w:sz w:val="24"/>
          <w:szCs w:val="24"/>
          <w:lang w:val="es-CO" w:eastAsia="es-CO"/>
        </w:rPr>
        <w:t xml:space="preserve"> </w:t>
      </w:r>
      <w:proofErr w:type="spellStart"/>
      <w:r w:rsidRPr="002570BC">
        <w:rPr>
          <w:rFonts w:ascii="Times New Roman" w:eastAsia="Times New Roman" w:hAnsi="Times New Roman" w:cs="Times New Roman"/>
          <w:bCs/>
          <w:i/>
          <w:iCs/>
          <w:color w:val="000000"/>
          <w:sz w:val="24"/>
          <w:szCs w:val="24"/>
          <w:u w:val="single"/>
          <w:lang w:val="es-CO" w:eastAsia="es-CO"/>
        </w:rPr>
        <w:t>hy</w:t>
      </w:r>
      <w:r w:rsidRPr="002570BC">
        <w:rPr>
          <w:rFonts w:ascii="Times New Roman" w:eastAsia="Times New Roman" w:hAnsi="Times New Roman" w:cs="Times New Roman"/>
          <w:bCs/>
          <w:i/>
          <w:iCs/>
          <w:color w:val="000000"/>
          <w:sz w:val="24"/>
          <w:szCs w:val="24"/>
          <w:lang w:val="es-CO" w:eastAsia="es-CO"/>
        </w:rPr>
        <w:t>pogaea</w:t>
      </w:r>
      <w:proofErr w:type="spellEnd"/>
      <w:r w:rsidRPr="002570BC">
        <w:rPr>
          <w:rFonts w:ascii="Times New Roman" w:eastAsia="Times New Roman" w:hAnsi="Times New Roman" w:cs="Times New Roman"/>
          <w:bCs/>
          <w:i/>
          <w:iCs/>
          <w:color w:val="000000"/>
          <w:sz w:val="24"/>
          <w:szCs w:val="24"/>
          <w:lang w:val="es-CO" w:eastAsia="es-CO"/>
        </w:rPr>
        <w:t>. L.</w:t>
      </w:r>
      <w:r w:rsidRPr="002570BC">
        <w:rPr>
          <w:rFonts w:ascii="Times New Roman" w:eastAsia="Times New Roman" w:hAnsi="Times New Roman" w:cs="Times New Roman"/>
          <w:bCs/>
          <w:color w:val="000000"/>
          <w:sz w:val="24"/>
          <w:szCs w:val="24"/>
          <w:lang w:val="es-CO" w:eastAsia="es-CO"/>
        </w:rPr>
        <w:t xml:space="preserve">) Sembrados en la zona de </w:t>
      </w:r>
      <w:proofErr w:type="spellStart"/>
      <w:r w:rsidRPr="002570BC">
        <w:rPr>
          <w:rFonts w:ascii="Times New Roman" w:eastAsia="Times New Roman" w:hAnsi="Times New Roman" w:cs="Times New Roman"/>
          <w:bCs/>
          <w:color w:val="000000"/>
          <w:sz w:val="24"/>
          <w:szCs w:val="24"/>
          <w:lang w:val="es-CO" w:eastAsia="es-CO"/>
        </w:rPr>
        <w:t>Taura</w:t>
      </w:r>
      <w:proofErr w:type="spellEnd"/>
      <w:r w:rsidRPr="002570BC">
        <w:rPr>
          <w:rFonts w:ascii="Times New Roman" w:eastAsia="Times New Roman" w:hAnsi="Times New Roman" w:cs="Times New Roman"/>
          <w:bCs/>
          <w:color w:val="000000"/>
          <w:sz w:val="24"/>
          <w:szCs w:val="24"/>
          <w:lang w:val="es-CO" w:eastAsia="es-CO"/>
        </w:rPr>
        <w:t xml:space="preserve"> provincia del Guayas”</w:t>
      </w:r>
      <w:r w:rsidRPr="002570BC">
        <w:rPr>
          <w:rFonts w:ascii="Times New Roman" w:eastAsia="Times New Roman" w:hAnsi="Times New Roman" w:cs="Times New Roman"/>
          <w:color w:val="000000"/>
          <w:sz w:val="24"/>
          <w:szCs w:val="24"/>
          <w:lang w:val="es-CO" w:eastAsia="es-CO"/>
        </w:rPr>
        <w:t xml:space="preserve">. </w:t>
      </w:r>
      <w:r w:rsidRPr="002570BC">
        <w:rPr>
          <w:rFonts w:ascii="Times New Roman" w:eastAsia="Times New Roman" w:hAnsi="Times New Roman" w:cs="Times New Roman"/>
          <w:bCs/>
          <w:color w:val="000000"/>
          <w:sz w:val="24"/>
          <w:szCs w:val="24"/>
          <w:lang w:val="es-CO" w:eastAsia="es-CO"/>
        </w:rPr>
        <w:t xml:space="preserve">Tesis Ingeniero Agropecuario. Universidad Católica de Santiago de Guayaquil. Facultad de Educación Técnica para el Desarrollo. Escuela de Ingeniería Agropecuaria. </w:t>
      </w:r>
      <w:r w:rsidRPr="002570BC">
        <w:rPr>
          <w:rFonts w:ascii="Times New Roman" w:hAnsi="Times New Roman" w:cs="Times New Roman"/>
          <w:color w:val="0D0D0D" w:themeColor="text1" w:themeTint="F2"/>
          <w:sz w:val="24"/>
          <w:szCs w:val="24"/>
        </w:rPr>
        <w:t>Guayaquil, Ecuador.</w:t>
      </w:r>
      <w:r w:rsidRPr="002570BC">
        <w:rPr>
          <w:rFonts w:ascii="Times New Roman" w:eastAsia="Times New Roman" w:hAnsi="Times New Roman" w:cs="Times New Roman"/>
          <w:color w:val="000000"/>
          <w:sz w:val="24"/>
          <w:szCs w:val="24"/>
          <w:lang w:val="es-CO" w:eastAsia="es-CO"/>
        </w:rPr>
        <w:t xml:space="preserve"> </w:t>
      </w:r>
      <w:r w:rsidRPr="002570BC">
        <w:rPr>
          <w:rFonts w:ascii="Times New Roman" w:hAnsi="Times New Roman" w:cs="Times New Roman"/>
          <w:sz w:val="24"/>
          <w:szCs w:val="24"/>
        </w:rPr>
        <w:t>pp.  72.</w:t>
      </w:r>
    </w:p>
    <w:p w:rsidR="002570BC" w:rsidRPr="002570BC" w:rsidRDefault="002570BC" w:rsidP="006F028F">
      <w:pPr>
        <w:spacing w:after="0" w:line="240" w:lineRule="auto"/>
        <w:rPr>
          <w:rFonts w:ascii="Times New Roman" w:hAnsi="Times New Roman" w:cs="Times New Roman"/>
          <w:bCs/>
          <w:sz w:val="24"/>
          <w:szCs w:val="24"/>
        </w:rPr>
      </w:pPr>
    </w:p>
    <w:p w:rsidR="002570BC"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bCs/>
          <w:sz w:val="24"/>
          <w:szCs w:val="24"/>
        </w:rPr>
        <w:t xml:space="preserve">BARRERA, A. et al. </w:t>
      </w:r>
      <w:r w:rsidRPr="00F10F0E">
        <w:rPr>
          <w:rFonts w:ascii="Times New Roman" w:hAnsi="Times New Roman" w:cs="Times New Roman"/>
          <w:bCs/>
          <w:sz w:val="24"/>
          <w:szCs w:val="24"/>
        </w:rPr>
        <w:t xml:space="preserve">2002. </w:t>
      </w:r>
      <w:r w:rsidRPr="00F10F0E">
        <w:rPr>
          <w:rFonts w:ascii="Times New Roman" w:hAnsi="Times New Roman" w:cs="Times New Roman"/>
          <w:sz w:val="24"/>
          <w:szCs w:val="24"/>
        </w:rPr>
        <w:t>Producción del cultivo de cacahuate (</w:t>
      </w:r>
      <w:r w:rsidRPr="001C2EC1">
        <w:rPr>
          <w:rFonts w:ascii="Times New Roman" w:hAnsi="Times New Roman" w:cs="Times New Roman"/>
          <w:i/>
          <w:sz w:val="24"/>
          <w:szCs w:val="24"/>
          <w:u w:val="single"/>
        </w:rPr>
        <w:t xml:space="preserve">Arachis </w:t>
      </w:r>
      <w:proofErr w:type="spellStart"/>
      <w:r w:rsidRPr="001C2EC1">
        <w:rPr>
          <w:rFonts w:ascii="Times New Roman" w:hAnsi="Times New Roman" w:cs="Times New Roman"/>
          <w:i/>
          <w:sz w:val="24"/>
          <w:szCs w:val="24"/>
          <w:u w:val="single"/>
        </w:rPr>
        <w:t>hypogaea</w:t>
      </w:r>
      <w:proofErr w:type="spellEnd"/>
      <w:r w:rsidRPr="00F10F0E">
        <w:rPr>
          <w:rFonts w:ascii="Times New Roman" w:hAnsi="Times New Roman" w:cs="Times New Roman"/>
          <w:sz w:val="24"/>
          <w:szCs w:val="24"/>
        </w:rPr>
        <w:t xml:space="preserve"> L.) en el Estado de Morelos. </w:t>
      </w:r>
      <w:r w:rsidRPr="00F10F0E">
        <w:rPr>
          <w:rFonts w:ascii="Times New Roman" w:hAnsi="Times New Roman" w:cs="Times New Roman"/>
          <w:bCs/>
          <w:sz w:val="24"/>
          <w:szCs w:val="24"/>
        </w:rPr>
        <w:t>Folleto Técnico Nº 18.</w:t>
      </w:r>
      <w:r>
        <w:rPr>
          <w:rFonts w:ascii="Times New Roman" w:hAnsi="Times New Roman" w:cs="Times New Roman"/>
          <w:bCs/>
          <w:sz w:val="24"/>
          <w:szCs w:val="24"/>
        </w:rPr>
        <w:t xml:space="preserve"> </w:t>
      </w:r>
      <w:r w:rsidRPr="00F10F0E">
        <w:rPr>
          <w:rFonts w:ascii="Times New Roman" w:hAnsi="Times New Roman" w:cs="Times New Roman"/>
          <w:bCs/>
          <w:sz w:val="24"/>
          <w:szCs w:val="24"/>
        </w:rPr>
        <w:t>Secretaria de Agricultura, Ganadería, Desarrollo Rural Pesca y Alimentación</w:t>
      </w:r>
      <w:r w:rsidRPr="00F10F0E">
        <w:rPr>
          <w:rFonts w:ascii="Times New Roman" w:hAnsi="Times New Roman" w:cs="Times New Roman"/>
          <w:sz w:val="24"/>
          <w:szCs w:val="24"/>
        </w:rPr>
        <w:t>. Instituto Nacional de Investigaciones Forestales, Agrícolas y Pecuarias. Centro de Investigación Regional del Centro Campo Ex</w:t>
      </w:r>
      <w:r>
        <w:rPr>
          <w:rFonts w:ascii="Times New Roman" w:hAnsi="Times New Roman" w:cs="Times New Roman"/>
          <w:sz w:val="24"/>
          <w:szCs w:val="24"/>
        </w:rPr>
        <w:t xml:space="preserve">perimental “ZACATEPEC”. Morelos, México. </w:t>
      </w:r>
      <w:r w:rsidRPr="00F10F0E">
        <w:rPr>
          <w:rFonts w:ascii="Times New Roman" w:hAnsi="Times New Roman" w:cs="Times New Roman"/>
          <w:sz w:val="24"/>
          <w:szCs w:val="24"/>
        </w:rPr>
        <w:t xml:space="preserve">pp. 1, 14. </w:t>
      </w:r>
    </w:p>
    <w:p w:rsidR="002570BC" w:rsidRPr="002745A7" w:rsidRDefault="002570BC" w:rsidP="006F028F">
      <w:pPr>
        <w:pStyle w:val="Prrafodelista"/>
        <w:spacing w:line="240" w:lineRule="auto"/>
        <w:rPr>
          <w:rFonts w:ascii="Times New Roman" w:hAnsi="Times New Roman" w:cs="Times New Roman"/>
          <w:sz w:val="24"/>
          <w:szCs w:val="24"/>
        </w:rPr>
      </w:pPr>
    </w:p>
    <w:p w:rsidR="002570BC" w:rsidRPr="002745A7"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BENÍTEZ, C. et al</w:t>
      </w:r>
      <w:r w:rsidRPr="002745A7">
        <w:rPr>
          <w:rFonts w:ascii="Times New Roman" w:hAnsi="Times New Roman" w:cs="Times New Roman"/>
          <w:sz w:val="24"/>
          <w:szCs w:val="24"/>
        </w:rPr>
        <w:t xml:space="preserve">. 2006. Botánica Sistemática. Fundamentos para su estudio. Universidad Central de Venezuela. Cátedra de Botánica Sistemática. Facultad de Agronomía.  Maracay, Venezuela. </w:t>
      </w:r>
      <w:r>
        <w:rPr>
          <w:rFonts w:ascii="Times New Roman" w:hAnsi="Times New Roman" w:cs="Times New Roman"/>
          <w:sz w:val="24"/>
          <w:szCs w:val="24"/>
        </w:rPr>
        <w:t>pp</w:t>
      </w:r>
      <w:r w:rsidRPr="002745A7">
        <w:rPr>
          <w:rFonts w:ascii="Times New Roman" w:hAnsi="Times New Roman" w:cs="Times New Roman"/>
          <w:sz w:val="24"/>
          <w:szCs w:val="24"/>
        </w:rPr>
        <w:t>. 62, 63, 64</w:t>
      </w:r>
      <w:r>
        <w:rPr>
          <w:rFonts w:ascii="Times New Roman" w:hAnsi="Times New Roman" w:cs="Times New Roman"/>
          <w:sz w:val="24"/>
          <w:szCs w:val="24"/>
        </w:rPr>
        <w:t>.</w:t>
      </w:r>
    </w:p>
    <w:p w:rsidR="002570BC" w:rsidRDefault="002570BC" w:rsidP="006F028F">
      <w:pPr>
        <w:shd w:val="clear" w:color="auto" w:fill="FFFFFF"/>
        <w:spacing w:after="0" w:line="240" w:lineRule="auto"/>
        <w:jc w:val="both"/>
        <w:rPr>
          <w:rFonts w:ascii="Times New Roman" w:eastAsia="Times New Roman" w:hAnsi="Times New Roman" w:cs="Times New Roman"/>
          <w:color w:val="000000"/>
          <w:sz w:val="24"/>
          <w:szCs w:val="24"/>
          <w:lang w:val="es-CO" w:eastAsia="es-CO"/>
        </w:rPr>
      </w:pPr>
    </w:p>
    <w:p w:rsidR="002570BC" w:rsidRPr="00F10F0E" w:rsidRDefault="002570BC" w:rsidP="006F028F">
      <w:pPr>
        <w:pStyle w:val="Prrafodelista"/>
        <w:numPr>
          <w:ilvl w:val="0"/>
          <w:numId w:val="13"/>
        </w:numPr>
        <w:tabs>
          <w:tab w:val="left" w:pos="426"/>
        </w:tabs>
        <w:spacing w:after="0" w:line="240" w:lineRule="auto"/>
        <w:ind w:left="1134" w:hanging="1134"/>
        <w:jc w:val="both"/>
        <w:rPr>
          <w:rFonts w:ascii="Times New Roman" w:hAnsi="Times New Roman" w:cs="Times New Roman"/>
          <w:sz w:val="24"/>
          <w:szCs w:val="24"/>
        </w:rPr>
      </w:pPr>
      <w:r w:rsidRPr="00F10F0E">
        <w:rPr>
          <w:rFonts w:ascii="Times New Roman" w:hAnsi="Times New Roman" w:cs="Times New Roman"/>
          <w:sz w:val="24"/>
          <w:szCs w:val="24"/>
        </w:rPr>
        <w:t>EL MERCURIO. 2009. INIAP investiga en el cultivo del maní. [En línea].  Disponible en:</w:t>
      </w:r>
    </w:p>
    <w:p w:rsidR="002570BC" w:rsidRPr="00F10F0E" w:rsidRDefault="00E73C58" w:rsidP="006F028F">
      <w:pPr>
        <w:spacing w:after="0" w:line="240" w:lineRule="auto"/>
        <w:ind w:left="1134"/>
        <w:rPr>
          <w:rFonts w:ascii="Times New Roman" w:hAnsi="Times New Roman" w:cs="Times New Roman"/>
          <w:sz w:val="24"/>
          <w:szCs w:val="24"/>
        </w:rPr>
      </w:pPr>
      <w:hyperlink r:id="rId18" w:anchor=".U4EVznJ5N8Q" w:history="1">
        <w:r w:rsidR="002570BC" w:rsidRPr="00F10F0E">
          <w:rPr>
            <w:rStyle w:val="Hipervnculo"/>
            <w:rFonts w:ascii="Times New Roman" w:hAnsi="Times New Roman" w:cs="Times New Roman"/>
            <w:color w:val="auto"/>
            <w:sz w:val="24"/>
            <w:szCs w:val="24"/>
            <w:u w:val="none"/>
          </w:rPr>
          <w:t>http://www.elmercurio.com.ec/225826-iniap-investiga-en-el-cultivo-del-mani/#.U4EVznJ5N8Q</w:t>
        </w:r>
      </w:hyperlink>
    </w:p>
    <w:p w:rsidR="002570BC" w:rsidRPr="00F10F0E" w:rsidRDefault="002570BC" w:rsidP="006F028F">
      <w:pPr>
        <w:spacing w:after="0" w:line="240" w:lineRule="auto"/>
        <w:rPr>
          <w:rFonts w:ascii="Times New Roman" w:hAnsi="Times New Roman" w:cs="Times New Roman"/>
          <w:bCs/>
          <w:sz w:val="24"/>
          <w:szCs w:val="24"/>
        </w:rPr>
      </w:pPr>
    </w:p>
    <w:p w:rsidR="002570BC" w:rsidRPr="006F028F" w:rsidRDefault="002570BC" w:rsidP="006F028F">
      <w:pPr>
        <w:pStyle w:val="Prrafodelista"/>
        <w:numPr>
          <w:ilvl w:val="0"/>
          <w:numId w:val="13"/>
        </w:numPr>
        <w:tabs>
          <w:tab w:val="left" w:pos="426"/>
        </w:tabs>
        <w:spacing w:after="0" w:line="240" w:lineRule="auto"/>
        <w:ind w:left="1134" w:hanging="1134"/>
        <w:jc w:val="both"/>
        <w:rPr>
          <w:rFonts w:ascii="Times New Roman" w:hAnsi="Times New Roman" w:cs="Times New Roman"/>
          <w:sz w:val="24"/>
          <w:szCs w:val="24"/>
        </w:rPr>
      </w:pPr>
      <w:r w:rsidRPr="00F10F0E">
        <w:rPr>
          <w:rFonts w:ascii="Times New Roman" w:hAnsi="Times New Roman" w:cs="Times New Roman"/>
          <w:bCs/>
          <w:sz w:val="24"/>
          <w:szCs w:val="24"/>
        </w:rPr>
        <w:t>GRANIZO, R. 2012. Estudio de factibilidad para siembra de maní (</w:t>
      </w:r>
      <w:proofErr w:type="spellStart"/>
      <w:r w:rsidRPr="00F10F0E">
        <w:rPr>
          <w:rFonts w:ascii="Times New Roman" w:hAnsi="Times New Roman" w:cs="Times New Roman"/>
          <w:bCs/>
          <w:i/>
          <w:sz w:val="24"/>
          <w:szCs w:val="24"/>
          <w:u w:val="single"/>
        </w:rPr>
        <w:t>Plukenetia</w:t>
      </w:r>
      <w:proofErr w:type="spellEnd"/>
      <w:r w:rsidRPr="00F10F0E">
        <w:rPr>
          <w:rFonts w:ascii="Times New Roman" w:hAnsi="Times New Roman" w:cs="Times New Roman"/>
          <w:bCs/>
          <w:i/>
          <w:sz w:val="24"/>
          <w:szCs w:val="24"/>
        </w:rPr>
        <w:t xml:space="preserve"> </w:t>
      </w:r>
      <w:proofErr w:type="spellStart"/>
      <w:r w:rsidRPr="00F10F0E">
        <w:rPr>
          <w:rFonts w:ascii="Times New Roman" w:hAnsi="Times New Roman" w:cs="Times New Roman"/>
          <w:bCs/>
          <w:i/>
          <w:sz w:val="24"/>
          <w:szCs w:val="24"/>
          <w:u w:val="single"/>
        </w:rPr>
        <w:t>volubilis</w:t>
      </w:r>
      <w:proofErr w:type="spellEnd"/>
      <w:r w:rsidRPr="00F10F0E">
        <w:rPr>
          <w:rFonts w:ascii="Times New Roman" w:hAnsi="Times New Roman" w:cs="Times New Roman"/>
          <w:bCs/>
          <w:sz w:val="24"/>
          <w:szCs w:val="24"/>
        </w:rPr>
        <w:t xml:space="preserve">), en el cantón Pedro Vicente Maldonado, provincia de Pichincha, Ecuador. </w:t>
      </w:r>
      <w:r w:rsidRPr="00F10F0E">
        <w:rPr>
          <w:rFonts w:ascii="Times New Roman" w:hAnsi="Times New Roman" w:cs="Times New Roman"/>
          <w:sz w:val="24"/>
          <w:szCs w:val="24"/>
        </w:rPr>
        <w:t xml:space="preserve">Proyecto especial de graduación del programa de Ingeniería en Administración de </w:t>
      </w:r>
      <w:proofErr w:type="spellStart"/>
      <w:r w:rsidRPr="00F10F0E">
        <w:rPr>
          <w:rFonts w:ascii="Times New Roman" w:hAnsi="Times New Roman" w:cs="Times New Roman"/>
          <w:sz w:val="24"/>
          <w:szCs w:val="24"/>
        </w:rPr>
        <w:t>Agronegocios</w:t>
      </w:r>
      <w:proofErr w:type="spellEnd"/>
      <w:r w:rsidRPr="00F10F0E">
        <w:rPr>
          <w:rFonts w:ascii="Times New Roman" w:hAnsi="Times New Roman" w:cs="Times New Roman"/>
          <w:sz w:val="24"/>
          <w:szCs w:val="24"/>
        </w:rPr>
        <w:t xml:space="preserve">, Escuela </w:t>
      </w:r>
      <w:r>
        <w:rPr>
          <w:rFonts w:ascii="Times New Roman" w:hAnsi="Times New Roman" w:cs="Times New Roman"/>
          <w:sz w:val="24"/>
          <w:szCs w:val="24"/>
        </w:rPr>
        <w:t xml:space="preserve">Agrícola Panamericana. Zamorano, </w:t>
      </w:r>
      <w:r w:rsidRPr="00F10F0E">
        <w:rPr>
          <w:rFonts w:ascii="Times New Roman" w:hAnsi="Times New Roman" w:cs="Times New Roman"/>
          <w:sz w:val="24"/>
          <w:szCs w:val="24"/>
        </w:rPr>
        <w:t>Honduras</w:t>
      </w:r>
      <w:r>
        <w:rPr>
          <w:rFonts w:ascii="Times New Roman" w:hAnsi="Times New Roman" w:cs="Times New Roman"/>
          <w:sz w:val="24"/>
          <w:szCs w:val="24"/>
        </w:rPr>
        <w:t>.</w:t>
      </w:r>
      <w:r w:rsidRPr="00F10F0E">
        <w:rPr>
          <w:rFonts w:ascii="Times New Roman" w:hAnsi="Times New Roman" w:cs="Times New Roman"/>
          <w:bCs/>
          <w:sz w:val="24"/>
          <w:szCs w:val="24"/>
        </w:rPr>
        <w:t xml:space="preserve"> p. 6.</w:t>
      </w:r>
    </w:p>
    <w:p w:rsidR="006F028F" w:rsidRPr="00F10F0E" w:rsidRDefault="006F028F" w:rsidP="006F028F">
      <w:pPr>
        <w:pStyle w:val="Prrafodelista"/>
        <w:tabs>
          <w:tab w:val="left" w:pos="426"/>
        </w:tabs>
        <w:spacing w:after="0" w:line="240" w:lineRule="auto"/>
        <w:ind w:left="1134"/>
        <w:jc w:val="both"/>
        <w:rPr>
          <w:rFonts w:ascii="Times New Roman" w:hAnsi="Times New Roman" w:cs="Times New Roman"/>
          <w:sz w:val="24"/>
          <w:szCs w:val="24"/>
        </w:rPr>
      </w:pPr>
    </w:p>
    <w:p w:rsidR="002570BC"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F10F0E">
        <w:rPr>
          <w:rFonts w:ascii="Times New Roman" w:hAnsi="Times New Roman" w:cs="Times New Roman"/>
          <w:sz w:val="24"/>
          <w:szCs w:val="24"/>
        </w:rPr>
        <w:t>GUAM</w:t>
      </w:r>
      <w:r>
        <w:rPr>
          <w:rFonts w:ascii="Times New Roman" w:hAnsi="Times New Roman" w:cs="Times New Roman"/>
          <w:sz w:val="24"/>
          <w:szCs w:val="24"/>
        </w:rPr>
        <w:t xml:space="preserve">ÁN, R. et al. </w:t>
      </w:r>
      <w:r w:rsidRPr="00F10F0E">
        <w:rPr>
          <w:rFonts w:ascii="Times New Roman" w:hAnsi="Times New Roman" w:cs="Times New Roman"/>
          <w:sz w:val="24"/>
          <w:szCs w:val="24"/>
        </w:rPr>
        <w:t xml:space="preserve">2010. INIAP-382 Caramelo variedad de maní tipo </w:t>
      </w:r>
      <w:proofErr w:type="spellStart"/>
      <w:r w:rsidRPr="00F10F0E">
        <w:rPr>
          <w:rFonts w:ascii="Times New Roman" w:hAnsi="Times New Roman" w:cs="Times New Roman"/>
          <w:sz w:val="24"/>
          <w:szCs w:val="24"/>
        </w:rPr>
        <w:t>Runner</w:t>
      </w:r>
      <w:proofErr w:type="spellEnd"/>
      <w:r w:rsidRPr="00F10F0E">
        <w:rPr>
          <w:rFonts w:ascii="Times New Roman" w:hAnsi="Times New Roman" w:cs="Times New Roman"/>
          <w:sz w:val="24"/>
          <w:szCs w:val="24"/>
        </w:rPr>
        <w:t xml:space="preserve"> para zonas </w:t>
      </w:r>
      <w:proofErr w:type="spellStart"/>
      <w:r w:rsidRPr="00F10F0E">
        <w:rPr>
          <w:rFonts w:ascii="Times New Roman" w:hAnsi="Times New Roman" w:cs="Times New Roman"/>
          <w:sz w:val="24"/>
          <w:szCs w:val="24"/>
        </w:rPr>
        <w:t>semisecas</w:t>
      </w:r>
      <w:proofErr w:type="spellEnd"/>
      <w:r w:rsidRPr="00F10F0E">
        <w:rPr>
          <w:rFonts w:ascii="Times New Roman" w:hAnsi="Times New Roman" w:cs="Times New Roman"/>
          <w:sz w:val="24"/>
          <w:szCs w:val="24"/>
        </w:rPr>
        <w:t xml:space="preserve"> de Ecuador. Boletín Divulgativo N° 380. Instituto Nacional d</w:t>
      </w:r>
      <w:r>
        <w:rPr>
          <w:rFonts w:ascii="Times New Roman" w:hAnsi="Times New Roman" w:cs="Times New Roman"/>
          <w:sz w:val="24"/>
          <w:szCs w:val="24"/>
        </w:rPr>
        <w:t>e Investigaciones Agropecuarias-</w:t>
      </w:r>
      <w:r w:rsidRPr="00F10F0E">
        <w:rPr>
          <w:rFonts w:ascii="Times New Roman" w:hAnsi="Times New Roman" w:cs="Times New Roman"/>
          <w:sz w:val="24"/>
          <w:szCs w:val="24"/>
        </w:rPr>
        <w:t xml:space="preserve">INIAP. Estación Experimental del Litoral Sur “Dr. Enrique </w:t>
      </w:r>
      <w:proofErr w:type="spellStart"/>
      <w:r w:rsidRPr="00F10F0E">
        <w:rPr>
          <w:rFonts w:ascii="Times New Roman" w:hAnsi="Times New Roman" w:cs="Times New Roman"/>
          <w:sz w:val="24"/>
          <w:szCs w:val="24"/>
        </w:rPr>
        <w:t>Amp</w:t>
      </w:r>
      <w:r>
        <w:rPr>
          <w:rFonts w:ascii="Times New Roman" w:hAnsi="Times New Roman" w:cs="Times New Roman"/>
          <w:sz w:val="24"/>
          <w:szCs w:val="24"/>
        </w:rPr>
        <w:t>uero</w:t>
      </w:r>
      <w:proofErr w:type="spellEnd"/>
      <w:r>
        <w:rPr>
          <w:rFonts w:ascii="Times New Roman" w:hAnsi="Times New Roman" w:cs="Times New Roman"/>
          <w:sz w:val="24"/>
          <w:szCs w:val="24"/>
        </w:rPr>
        <w:t xml:space="preserve"> Pareja”. Guayaquil, Ecuador.</w:t>
      </w:r>
      <w:r w:rsidRPr="00F10F0E">
        <w:rPr>
          <w:rFonts w:ascii="Times New Roman" w:hAnsi="Times New Roman" w:cs="Times New Roman"/>
          <w:sz w:val="24"/>
          <w:szCs w:val="24"/>
        </w:rPr>
        <w:t xml:space="preserve"> pp. 2, 3, 4.</w:t>
      </w:r>
    </w:p>
    <w:p w:rsidR="002570BC" w:rsidRPr="00F05084" w:rsidRDefault="002570BC" w:rsidP="006F028F">
      <w:pPr>
        <w:pStyle w:val="Prrafodelista"/>
        <w:spacing w:line="240" w:lineRule="auto"/>
        <w:rPr>
          <w:rFonts w:ascii="Times New Roman" w:hAnsi="Times New Roman" w:cs="Times New Roman"/>
          <w:sz w:val="24"/>
          <w:szCs w:val="24"/>
        </w:rPr>
      </w:pPr>
    </w:p>
    <w:p w:rsidR="002570BC"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603052">
        <w:rPr>
          <w:rFonts w:ascii="Times New Roman" w:hAnsi="Times New Roman" w:cs="Times New Roman"/>
          <w:sz w:val="24"/>
          <w:szCs w:val="24"/>
        </w:rPr>
        <w:t>GUAMÁN,</w:t>
      </w:r>
      <w:r w:rsidR="0069712C">
        <w:rPr>
          <w:rFonts w:ascii="Times New Roman" w:hAnsi="Times New Roman" w:cs="Times New Roman"/>
          <w:sz w:val="24"/>
          <w:szCs w:val="24"/>
        </w:rPr>
        <w:t xml:space="preserve"> R. et al</w:t>
      </w:r>
      <w:r w:rsidRPr="00603052">
        <w:rPr>
          <w:rFonts w:ascii="Times New Roman" w:hAnsi="Times New Roman" w:cs="Times New Roman"/>
          <w:sz w:val="24"/>
          <w:szCs w:val="24"/>
        </w:rPr>
        <w:t xml:space="preserve">. 2014. “INIAP 383 Pintado”. Nueva variedad de maní de alta productividad para zonas </w:t>
      </w:r>
      <w:proofErr w:type="spellStart"/>
      <w:r w:rsidRPr="00603052">
        <w:rPr>
          <w:rFonts w:ascii="Times New Roman" w:hAnsi="Times New Roman" w:cs="Times New Roman"/>
          <w:sz w:val="24"/>
          <w:szCs w:val="24"/>
        </w:rPr>
        <w:t>semisecas</w:t>
      </w:r>
      <w:proofErr w:type="spellEnd"/>
      <w:r w:rsidRPr="00603052">
        <w:rPr>
          <w:rFonts w:ascii="Times New Roman" w:hAnsi="Times New Roman" w:cs="Times New Roman"/>
          <w:sz w:val="24"/>
          <w:szCs w:val="24"/>
        </w:rPr>
        <w:t xml:space="preserve"> del Ecuador. Estación Experimental del Litoral Sur “Dr. Enrique </w:t>
      </w:r>
      <w:proofErr w:type="spellStart"/>
      <w:r w:rsidRPr="00603052">
        <w:rPr>
          <w:rFonts w:ascii="Times New Roman" w:hAnsi="Times New Roman" w:cs="Times New Roman"/>
          <w:sz w:val="24"/>
          <w:szCs w:val="24"/>
        </w:rPr>
        <w:t>Ampuero</w:t>
      </w:r>
      <w:proofErr w:type="spellEnd"/>
      <w:r w:rsidRPr="00603052">
        <w:rPr>
          <w:rFonts w:ascii="Times New Roman" w:hAnsi="Times New Roman" w:cs="Times New Roman"/>
          <w:sz w:val="24"/>
          <w:szCs w:val="24"/>
        </w:rPr>
        <w:t xml:space="preserve"> Pareja”. Programa de Oleaginosas. Boletín Divulgativo N° 437. Guayas, Ecuador.</w:t>
      </w:r>
      <w:r>
        <w:rPr>
          <w:rFonts w:ascii="Times New Roman" w:hAnsi="Times New Roman" w:cs="Times New Roman"/>
          <w:sz w:val="24"/>
          <w:szCs w:val="24"/>
        </w:rPr>
        <w:t xml:space="preserve"> 12, p.</w:t>
      </w:r>
      <w:r w:rsidRPr="00603052">
        <w:rPr>
          <w:rFonts w:ascii="Times New Roman" w:hAnsi="Times New Roman" w:cs="Times New Roman"/>
          <w:sz w:val="24"/>
          <w:szCs w:val="24"/>
        </w:rPr>
        <w:t xml:space="preserve"> </w:t>
      </w:r>
    </w:p>
    <w:p w:rsidR="002570BC" w:rsidRPr="00946E06" w:rsidRDefault="002570BC" w:rsidP="006F028F">
      <w:pPr>
        <w:tabs>
          <w:tab w:val="left" w:pos="426"/>
        </w:tabs>
        <w:autoSpaceDE w:val="0"/>
        <w:autoSpaceDN w:val="0"/>
        <w:adjustRightInd w:val="0"/>
        <w:spacing w:after="0" w:line="240" w:lineRule="auto"/>
        <w:jc w:val="both"/>
        <w:rPr>
          <w:rFonts w:ascii="Times New Roman" w:hAnsi="Times New Roman" w:cs="Times New Roman"/>
          <w:sz w:val="24"/>
          <w:szCs w:val="24"/>
        </w:rPr>
      </w:pPr>
    </w:p>
    <w:p w:rsidR="002570BC" w:rsidRPr="00F10F0E" w:rsidRDefault="002A273A" w:rsidP="006F028F">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Pr>
          <w:rFonts w:ascii="Times New Roman" w:hAnsi="Times New Roman" w:cs="Times New Roman"/>
          <w:sz w:val="24"/>
          <w:szCs w:val="24"/>
        </w:rPr>
        <w:lastRenderedPageBreak/>
        <w:t>I</w:t>
      </w:r>
      <w:r w:rsidR="002570BC" w:rsidRPr="00F10F0E">
        <w:rPr>
          <w:rFonts w:ascii="Times New Roman" w:hAnsi="Times New Roman" w:cs="Times New Roman"/>
          <w:sz w:val="24"/>
          <w:szCs w:val="24"/>
        </w:rPr>
        <w:t>PGR</w:t>
      </w:r>
      <w:r>
        <w:rPr>
          <w:rFonts w:ascii="Times New Roman" w:hAnsi="Times New Roman" w:cs="Times New Roman"/>
          <w:sz w:val="24"/>
          <w:szCs w:val="24"/>
        </w:rPr>
        <w:t>I</w:t>
      </w:r>
      <w:r w:rsidR="002570BC" w:rsidRPr="00F10F0E">
        <w:rPr>
          <w:rFonts w:ascii="Times New Roman" w:hAnsi="Times New Roman" w:cs="Times New Roman"/>
          <w:sz w:val="24"/>
          <w:szCs w:val="24"/>
        </w:rPr>
        <w:t xml:space="preserve">. 2004. Descriptores para Maní. </w:t>
      </w:r>
      <w:r w:rsidR="002570BC" w:rsidRPr="00ED1C96">
        <w:rPr>
          <w:rFonts w:ascii="Times New Roman" w:hAnsi="Times New Roman" w:cs="Times New Roman"/>
          <w:sz w:val="24"/>
          <w:szCs w:val="24"/>
        </w:rPr>
        <w:t>Instituto Internacional de Recursos Fitogenéticos</w:t>
      </w:r>
      <w:r w:rsidR="002570BC">
        <w:rPr>
          <w:rFonts w:ascii="Times New Roman" w:hAnsi="Times New Roman" w:cs="Times New Roman"/>
          <w:sz w:val="24"/>
          <w:szCs w:val="24"/>
        </w:rPr>
        <w:t xml:space="preserve">, </w:t>
      </w:r>
      <w:r w:rsidR="002570BC" w:rsidRPr="00F10F0E">
        <w:rPr>
          <w:rFonts w:ascii="Times New Roman" w:hAnsi="Times New Roman" w:cs="Times New Roman"/>
          <w:sz w:val="24"/>
          <w:szCs w:val="24"/>
        </w:rPr>
        <w:t>Roma, Italia y la Oficina Nacional de Recursos F</w:t>
      </w:r>
      <w:r w:rsidR="002570BC">
        <w:rPr>
          <w:rFonts w:ascii="Times New Roman" w:hAnsi="Times New Roman" w:cs="Times New Roman"/>
          <w:sz w:val="24"/>
          <w:szCs w:val="24"/>
        </w:rPr>
        <w:t>itogenéticos. Nueva Delhi, India.</w:t>
      </w:r>
      <w:r w:rsidR="002570BC" w:rsidRPr="00F10F0E">
        <w:rPr>
          <w:rFonts w:ascii="Times New Roman" w:hAnsi="Times New Roman" w:cs="Times New Roman"/>
          <w:sz w:val="24"/>
          <w:szCs w:val="24"/>
        </w:rPr>
        <w:t xml:space="preserve"> p. 24. </w:t>
      </w:r>
    </w:p>
    <w:p w:rsidR="002570BC" w:rsidRPr="00F10F0E" w:rsidRDefault="002570BC" w:rsidP="006F028F">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2570BC" w:rsidRPr="00F10F0E"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F10F0E">
        <w:rPr>
          <w:rFonts w:ascii="Times New Roman" w:hAnsi="Times New Roman" w:cs="Times New Roman"/>
          <w:sz w:val="24"/>
          <w:szCs w:val="24"/>
        </w:rPr>
        <w:t xml:space="preserve">ICRISAT. 2014. </w:t>
      </w:r>
      <w:r w:rsidRPr="00F10F0E">
        <w:rPr>
          <w:rFonts w:ascii="Times New Roman" w:hAnsi="Times New Roman" w:cs="Times New Roman"/>
          <w:bCs/>
          <w:sz w:val="24"/>
          <w:szCs w:val="24"/>
        </w:rPr>
        <w:t>Maní (</w:t>
      </w:r>
      <w:r w:rsidRPr="001C2EC1">
        <w:rPr>
          <w:rStyle w:val="nfasis"/>
          <w:rFonts w:ascii="Times New Roman" w:hAnsi="Times New Roman" w:cs="Times New Roman"/>
          <w:sz w:val="24"/>
          <w:szCs w:val="24"/>
          <w:u w:val="single"/>
        </w:rPr>
        <w:t>Arachis</w:t>
      </w:r>
      <w:r w:rsidRPr="00F10F0E">
        <w:rPr>
          <w:rStyle w:val="nfasis"/>
          <w:rFonts w:ascii="Times New Roman" w:hAnsi="Times New Roman" w:cs="Times New Roman"/>
          <w:sz w:val="24"/>
          <w:szCs w:val="24"/>
        </w:rPr>
        <w:t xml:space="preserve"> </w:t>
      </w:r>
      <w:proofErr w:type="spellStart"/>
      <w:r w:rsidRPr="001C2EC1">
        <w:rPr>
          <w:rStyle w:val="nfasis"/>
          <w:rFonts w:ascii="Times New Roman" w:hAnsi="Times New Roman" w:cs="Times New Roman"/>
          <w:sz w:val="24"/>
          <w:szCs w:val="24"/>
          <w:u w:val="single"/>
        </w:rPr>
        <w:t>hypogaea</w:t>
      </w:r>
      <w:proofErr w:type="spellEnd"/>
      <w:r w:rsidRPr="00F10F0E">
        <w:rPr>
          <w:rStyle w:val="apple-converted-space"/>
          <w:rFonts w:ascii="Times New Roman" w:hAnsi="Times New Roman" w:cs="Times New Roman"/>
          <w:bCs/>
          <w:sz w:val="24"/>
          <w:szCs w:val="24"/>
        </w:rPr>
        <w:t> </w:t>
      </w:r>
      <w:r w:rsidRPr="00F10F0E">
        <w:rPr>
          <w:rFonts w:ascii="Times New Roman" w:hAnsi="Times New Roman" w:cs="Times New Roman"/>
          <w:bCs/>
          <w:sz w:val="24"/>
          <w:szCs w:val="24"/>
        </w:rPr>
        <w:t>L.)</w:t>
      </w:r>
      <w:r w:rsidRPr="00F10F0E">
        <w:rPr>
          <w:rFonts w:ascii="Times New Roman" w:hAnsi="Times New Roman" w:cs="Times New Roman"/>
          <w:sz w:val="24"/>
          <w:szCs w:val="24"/>
        </w:rPr>
        <w:t>. Instituto Internacional de Cultivos para las Zonas Tropicales. [En línea]. Disponible en: http://www.icrisat.org/crop-groundnut-genebank.htm</w:t>
      </w:r>
    </w:p>
    <w:p w:rsidR="002570BC" w:rsidRPr="00F10F0E" w:rsidRDefault="002570BC" w:rsidP="006F028F">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2570BC" w:rsidRPr="00F10F0E"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F10F0E">
        <w:rPr>
          <w:rFonts w:ascii="Times New Roman" w:hAnsi="Times New Roman" w:cs="Times New Roman"/>
          <w:sz w:val="24"/>
          <w:szCs w:val="24"/>
        </w:rPr>
        <w:t xml:space="preserve">INFOAGRO. 2014. El cultivo del cacahuate. Información técnica agrícola. [En línea].  Disponible en: </w:t>
      </w:r>
    </w:p>
    <w:p w:rsidR="002570BC" w:rsidRPr="00F10F0E" w:rsidRDefault="00E73C58" w:rsidP="006F028F">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hyperlink r:id="rId19" w:history="1">
        <w:r w:rsidR="002570BC" w:rsidRPr="00F10F0E">
          <w:rPr>
            <w:rStyle w:val="Hipervnculo"/>
            <w:rFonts w:ascii="Times New Roman" w:hAnsi="Times New Roman" w:cs="Times New Roman"/>
            <w:color w:val="auto"/>
            <w:sz w:val="24"/>
            <w:szCs w:val="24"/>
            <w:u w:val="none"/>
          </w:rPr>
          <w:t>http://www.infoagro.com/frutas/frutos_secos/cacahuete.htm</w:t>
        </w:r>
      </w:hyperlink>
    </w:p>
    <w:p w:rsidR="002570BC" w:rsidRPr="00F10F0E" w:rsidRDefault="002570BC" w:rsidP="006F028F">
      <w:pPr>
        <w:tabs>
          <w:tab w:val="left" w:pos="426"/>
        </w:tabs>
        <w:spacing w:after="0" w:line="240" w:lineRule="auto"/>
        <w:jc w:val="both"/>
        <w:rPr>
          <w:rFonts w:ascii="Times New Roman" w:hAnsi="Times New Roman" w:cs="Times New Roman"/>
          <w:sz w:val="24"/>
          <w:szCs w:val="24"/>
        </w:rPr>
      </w:pPr>
    </w:p>
    <w:p w:rsidR="002570BC" w:rsidRPr="00F10F0E" w:rsidRDefault="002570BC" w:rsidP="006F028F">
      <w:pPr>
        <w:pStyle w:val="Prrafodelista"/>
        <w:numPr>
          <w:ilvl w:val="0"/>
          <w:numId w:val="13"/>
        </w:numPr>
        <w:tabs>
          <w:tab w:val="left" w:pos="426"/>
        </w:tabs>
        <w:spacing w:after="0" w:line="240" w:lineRule="auto"/>
        <w:ind w:left="1134" w:hanging="1134"/>
        <w:jc w:val="both"/>
        <w:rPr>
          <w:rFonts w:ascii="Times New Roman" w:hAnsi="Times New Roman" w:cs="Times New Roman"/>
          <w:sz w:val="24"/>
          <w:szCs w:val="24"/>
        </w:rPr>
      </w:pPr>
      <w:r w:rsidRPr="00F10F0E">
        <w:rPr>
          <w:rFonts w:ascii="Times New Roman" w:hAnsi="Times New Roman" w:cs="Times New Roman"/>
          <w:sz w:val="24"/>
          <w:szCs w:val="24"/>
        </w:rPr>
        <w:t>INIAP. 2014. Maní. Instituto Nacional de Investi</w:t>
      </w:r>
      <w:r>
        <w:rPr>
          <w:rFonts w:ascii="Times New Roman" w:hAnsi="Times New Roman" w:cs="Times New Roman"/>
          <w:sz w:val="24"/>
          <w:szCs w:val="24"/>
        </w:rPr>
        <w:t xml:space="preserve">gaciones Agropecuarias (INIAP). </w:t>
      </w:r>
      <w:r w:rsidRPr="00F10F0E">
        <w:rPr>
          <w:rFonts w:ascii="Times New Roman" w:hAnsi="Times New Roman" w:cs="Times New Roman"/>
          <w:sz w:val="24"/>
          <w:szCs w:val="24"/>
        </w:rPr>
        <w:t>Estación Experimental Boliche. Guayaqu</w:t>
      </w:r>
      <w:r>
        <w:rPr>
          <w:rFonts w:ascii="Times New Roman" w:hAnsi="Times New Roman" w:cs="Times New Roman"/>
          <w:sz w:val="24"/>
          <w:szCs w:val="24"/>
        </w:rPr>
        <w:t xml:space="preserve">il, </w:t>
      </w:r>
      <w:r w:rsidRPr="00F10F0E">
        <w:rPr>
          <w:rFonts w:ascii="Times New Roman" w:hAnsi="Times New Roman" w:cs="Times New Roman"/>
          <w:sz w:val="24"/>
          <w:szCs w:val="24"/>
        </w:rPr>
        <w:t xml:space="preserve">Ecuador. [En línea]. Disponible en: </w:t>
      </w:r>
    </w:p>
    <w:p w:rsidR="002570BC" w:rsidRPr="00F10F0E" w:rsidRDefault="002570BC" w:rsidP="006F028F">
      <w:pPr>
        <w:autoSpaceDE w:val="0"/>
        <w:autoSpaceDN w:val="0"/>
        <w:adjustRightInd w:val="0"/>
        <w:spacing w:after="0" w:line="240" w:lineRule="auto"/>
        <w:ind w:left="1134"/>
        <w:rPr>
          <w:rFonts w:ascii="Times New Roman" w:hAnsi="Times New Roman" w:cs="Times New Roman"/>
          <w:sz w:val="24"/>
          <w:szCs w:val="24"/>
        </w:rPr>
      </w:pPr>
      <w:r w:rsidRPr="00F10F0E">
        <w:rPr>
          <w:rFonts w:ascii="Times New Roman" w:hAnsi="Times New Roman" w:cs="Times New Roman"/>
          <w:sz w:val="24"/>
          <w:szCs w:val="24"/>
        </w:rPr>
        <w:t>http://www.iniap.gob.ec/nsite/index.php?option=com_content&amp;view=article&amp;id=22:oleaginosas&amp;catid=6:programas&amp;Itemid=12</w:t>
      </w:r>
    </w:p>
    <w:p w:rsidR="002570BC" w:rsidRPr="00F10F0E" w:rsidRDefault="002570BC" w:rsidP="006F028F">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2570BC" w:rsidRPr="000C3CA9"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F10F0E">
        <w:rPr>
          <w:rFonts w:ascii="Times New Roman" w:hAnsi="Times New Roman" w:cs="Times New Roman"/>
          <w:bCs/>
          <w:sz w:val="24"/>
          <w:szCs w:val="24"/>
        </w:rPr>
        <w:t>LEÓN, J. 2000. Botánica de</w:t>
      </w:r>
      <w:r>
        <w:rPr>
          <w:rFonts w:ascii="Times New Roman" w:hAnsi="Times New Roman" w:cs="Times New Roman"/>
          <w:bCs/>
          <w:sz w:val="24"/>
          <w:szCs w:val="24"/>
        </w:rPr>
        <w:t xml:space="preserve"> los cultivos tropicales. 3r</w:t>
      </w:r>
      <w:r w:rsidRPr="00F10F0E">
        <w:rPr>
          <w:rFonts w:ascii="Times New Roman" w:hAnsi="Times New Roman" w:cs="Times New Roman"/>
          <w:bCs/>
          <w:sz w:val="24"/>
          <w:szCs w:val="24"/>
        </w:rPr>
        <w:t xml:space="preserve">a edición. Editorial </w:t>
      </w:r>
      <w:proofErr w:type="spellStart"/>
      <w:r w:rsidRPr="00F10F0E">
        <w:rPr>
          <w:rFonts w:ascii="Times New Roman" w:hAnsi="Times New Roman" w:cs="Times New Roman"/>
          <w:bCs/>
          <w:sz w:val="24"/>
          <w:szCs w:val="24"/>
        </w:rPr>
        <w:t>Agroamérica</w:t>
      </w:r>
      <w:proofErr w:type="spellEnd"/>
      <w:r w:rsidRPr="00F10F0E">
        <w:rPr>
          <w:rFonts w:ascii="Times New Roman" w:hAnsi="Times New Roman" w:cs="Times New Roman"/>
          <w:bCs/>
          <w:sz w:val="24"/>
          <w:szCs w:val="24"/>
        </w:rPr>
        <w:t xml:space="preserve"> del II</w:t>
      </w:r>
      <w:r>
        <w:rPr>
          <w:rFonts w:ascii="Times New Roman" w:hAnsi="Times New Roman" w:cs="Times New Roman"/>
          <w:bCs/>
          <w:sz w:val="24"/>
          <w:szCs w:val="24"/>
        </w:rPr>
        <w:t xml:space="preserve">CA. San José, Costa Rica. </w:t>
      </w:r>
      <w:r w:rsidRPr="000C3CA9">
        <w:rPr>
          <w:rFonts w:ascii="Times New Roman" w:hAnsi="Times New Roman" w:cs="Times New Roman"/>
          <w:sz w:val="24"/>
          <w:szCs w:val="24"/>
        </w:rPr>
        <w:t>p. 217.</w:t>
      </w:r>
    </w:p>
    <w:p w:rsidR="002A273A" w:rsidRPr="006F028F" w:rsidRDefault="002A273A" w:rsidP="006F028F">
      <w:pPr>
        <w:tabs>
          <w:tab w:val="left" w:pos="426"/>
        </w:tabs>
        <w:autoSpaceDE w:val="0"/>
        <w:autoSpaceDN w:val="0"/>
        <w:adjustRightInd w:val="0"/>
        <w:spacing w:after="0" w:line="240" w:lineRule="auto"/>
        <w:jc w:val="both"/>
        <w:rPr>
          <w:rFonts w:ascii="Times New Roman" w:hAnsi="Times New Roman" w:cs="Times New Roman"/>
          <w:sz w:val="24"/>
          <w:szCs w:val="24"/>
        </w:rPr>
      </w:pPr>
    </w:p>
    <w:p w:rsidR="002570BC"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MENDOZA, H. et al. </w:t>
      </w:r>
      <w:r w:rsidRPr="00F10F0E">
        <w:rPr>
          <w:rFonts w:ascii="Times New Roman" w:hAnsi="Times New Roman" w:cs="Times New Roman"/>
          <w:sz w:val="24"/>
          <w:szCs w:val="24"/>
        </w:rPr>
        <w:t>2005. El Maní. Tecnología de manejo y usos. Boletín Divulgativo N° 315.</w:t>
      </w:r>
      <w:r w:rsidRPr="000C3CA9">
        <w:rPr>
          <w:rFonts w:ascii="Times New Roman" w:hAnsi="Times New Roman" w:cs="Times New Roman"/>
          <w:sz w:val="24"/>
          <w:szCs w:val="24"/>
        </w:rPr>
        <w:t xml:space="preserve"> </w:t>
      </w:r>
      <w:r w:rsidRPr="00F10F0E">
        <w:rPr>
          <w:rFonts w:ascii="Times New Roman" w:hAnsi="Times New Roman" w:cs="Times New Roman"/>
          <w:sz w:val="24"/>
          <w:szCs w:val="24"/>
        </w:rPr>
        <w:t>Instituto Nacional de Investigaciones Agropecua</w:t>
      </w:r>
      <w:r>
        <w:rPr>
          <w:rFonts w:ascii="Times New Roman" w:hAnsi="Times New Roman" w:cs="Times New Roman"/>
          <w:sz w:val="24"/>
          <w:szCs w:val="24"/>
        </w:rPr>
        <w:t xml:space="preserve">rias (INIAP). </w:t>
      </w:r>
      <w:r w:rsidRPr="00F10F0E">
        <w:rPr>
          <w:rFonts w:ascii="Times New Roman" w:hAnsi="Times New Roman" w:cs="Times New Roman"/>
          <w:sz w:val="24"/>
          <w:szCs w:val="24"/>
        </w:rPr>
        <w:t>Estaciones Experimentales Boliche y Port</w:t>
      </w:r>
      <w:r>
        <w:rPr>
          <w:rFonts w:ascii="Times New Roman" w:hAnsi="Times New Roman" w:cs="Times New Roman"/>
          <w:sz w:val="24"/>
          <w:szCs w:val="24"/>
        </w:rPr>
        <w:t xml:space="preserve">oviejo. Guayaquil, </w:t>
      </w:r>
      <w:r w:rsidRPr="00F10F0E">
        <w:rPr>
          <w:rFonts w:ascii="Times New Roman" w:hAnsi="Times New Roman" w:cs="Times New Roman"/>
          <w:sz w:val="24"/>
          <w:szCs w:val="24"/>
        </w:rPr>
        <w:t>Ecu</w:t>
      </w:r>
      <w:r>
        <w:rPr>
          <w:rFonts w:ascii="Times New Roman" w:hAnsi="Times New Roman" w:cs="Times New Roman"/>
          <w:sz w:val="24"/>
          <w:szCs w:val="24"/>
        </w:rPr>
        <w:t xml:space="preserve">ador. </w:t>
      </w:r>
      <w:r w:rsidRPr="00F10F0E">
        <w:rPr>
          <w:rFonts w:ascii="Times New Roman" w:hAnsi="Times New Roman" w:cs="Times New Roman"/>
          <w:sz w:val="24"/>
          <w:szCs w:val="24"/>
        </w:rPr>
        <w:t>pp. 6, 7,  10, 11, 12, 14, 15, 18, 22, 23, 24, 25.</w:t>
      </w:r>
    </w:p>
    <w:p w:rsidR="002570BC" w:rsidRPr="007B1257" w:rsidRDefault="002570BC" w:rsidP="006F028F">
      <w:pPr>
        <w:pStyle w:val="Prrafodelista"/>
        <w:spacing w:after="0" w:line="240" w:lineRule="auto"/>
        <w:rPr>
          <w:rFonts w:ascii="Times New Roman" w:hAnsi="Times New Roman" w:cs="Times New Roman"/>
          <w:sz w:val="24"/>
          <w:szCs w:val="24"/>
        </w:rPr>
      </w:pPr>
    </w:p>
    <w:p w:rsidR="002570BC" w:rsidRPr="004F1F8A"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B84482">
        <w:rPr>
          <w:rFonts w:ascii="Times New Roman" w:hAnsi="Times New Roman" w:cs="Times New Roman"/>
          <w:bCs/>
          <w:sz w:val="24"/>
          <w:szCs w:val="24"/>
        </w:rPr>
        <w:t>MONGE</w:t>
      </w:r>
      <w:r>
        <w:rPr>
          <w:rFonts w:ascii="Times New Roman" w:hAnsi="Times New Roman" w:cs="Times New Roman"/>
          <w:bCs/>
          <w:sz w:val="24"/>
          <w:szCs w:val="24"/>
        </w:rPr>
        <w:t>, L</w:t>
      </w:r>
      <w:r w:rsidRPr="00B84482">
        <w:rPr>
          <w:rFonts w:ascii="Times New Roman" w:hAnsi="Times New Roman" w:cs="Times New Roman"/>
          <w:bCs/>
          <w:sz w:val="24"/>
          <w:szCs w:val="24"/>
        </w:rPr>
        <w:t>. 2004.  Cultivo del Man</w:t>
      </w:r>
      <w:r>
        <w:rPr>
          <w:rFonts w:ascii="Times New Roman" w:hAnsi="Times New Roman" w:cs="Times New Roman"/>
          <w:bCs/>
          <w:sz w:val="24"/>
          <w:szCs w:val="24"/>
        </w:rPr>
        <w:t>í. Cultivos Básicos Fascículo 3</w:t>
      </w:r>
      <w:r w:rsidRPr="00B84482">
        <w:rPr>
          <w:rFonts w:ascii="Times New Roman" w:hAnsi="Times New Roman" w:cs="Times New Roman"/>
          <w:bCs/>
          <w:sz w:val="24"/>
          <w:szCs w:val="24"/>
        </w:rPr>
        <w:t>. Editorial Universid</w:t>
      </w:r>
      <w:r>
        <w:rPr>
          <w:rFonts w:ascii="Times New Roman" w:hAnsi="Times New Roman" w:cs="Times New Roman"/>
          <w:bCs/>
          <w:sz w:val="24"/>
          <w:szCs w:val="24"/>
        </w:rPr>
        <w:t xml:space="preserve">ad Estatal a Distancia. San José, </w:t>
      </w:r>
      <w:r w:rsidRPr="00B84482">
        <w:rPr>
          <w:rFonts w:ascii="Times New Roman" w:hAnsi="Times New Roman" w:cs="Times New Roman"/>
          <w:bCs/>
          <w:sz w:val="24"/>
          <w:szCs w:val="24"/>
        </w:rPr>
        <w:t>Costa Rica</w:t>
      </w:r>
      <w:r>
        <w:rPr>
          <w:rFonts w:ascii="Times New Roman" w:hAnsi="Times New Roman" w:cs="Times New Roman"/>
          <w:sz w:val="24"/>
          <w:szCs w:val="24"/>
          <w:shd w:val="clear" w:color="auto" w:fill="FFFFFF"/>
        </w:rPr>
        <w:t xml:space="preserve">. </w:t>
      </w:r>
      <w:r>
        <w:rPr>
          <w:rFonts w:ascii="Times New Roman" w:hAnsi="Times New Roman" w:cs="Times New Roman"/>
          <w:bCs/>
          <w:sz w:val="24"/>
          <w:szCs w:val="24"/>
        </w:rPr>
        <w:t>pp. 4, 107.</w:t>
      </w:r>
    </w:p>
    <w:p w:rsidR="002570BC" w:rsidRPr="007B1257" w:rsidRDefault="002570BC" w:rsidP="006F028F">
      <w:pPr>
        <w:tabs>
          <w:tab w:val="left" w:pos="426"/>
        </w:tabs>
        <w:autoSpaceDE w:val="0"/>
        <w:autoSpaceDN w:val="0"/>
        <w:adjustRightInd w:val="0"/>
        <w:spacing w:after="0" w:line="240" w:lineRule="auto"/>
        <w:jc w:val="both"/>
        <w:rPr>
          <w:rFonts w:ascii="Times New Roman" w:hAnsi="Times New Roman" w:cs="Times New Roman"/>
          <w:sz w:val="24"/>
          <w:szCs w:val="24"/>
        </w:rPr>
      </w:pPr>
    </w:p>
    <w:p w:rsidR="002570BC" w:rsidRPr="00CB5840"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F10F0E">
        <w:rPr>
          <w:rFonts w:ascii="Times New Roman" w:hAnsi="Times New Roman" w:cs="Times New Roman"/>
          <w:sz w:val="24"/>
          <w:szCs w:val="24"/>
        </w:rPr>
        <w:t>OLIVEROS, M. 2013. Evaluación de la diversidad genética in vitro de cuatro razas de cacahuate (</w:t>
      </w:r>
      <w:r w:rsidRPr="001C2EC1">
        <w:rPr>
          <w:rFonts w:ascii="Times New Roman" w:hAnsi="Times New Roman" w:cs="Times New Roman"/>
          <w:i/>
          <w:sz w:val="24"/>
          <w:szCs w:val="24"/>
          <w:u w:val="single"/>
        </w:rPr>
        <w:t>Arachis</w:t>
      </w:r>
      <w:r w:rsidRPr="00F10F0E">
        <w:rPr>
          <w:rFonts w:ascii="Times New Roman" w:hAnsi="Times New Roman" w:cs="Times New Roman"/>
          <w:sz w:val="24"/>
          <w:szCs w:val="24"/>
        </w:rPr>
        <w:t xml:space="preserve"> </w:t>
      </w:r>
      <w:proofErr w:type="spellStart"/>
      <w:r w:rsidRPr="001C2EC1">
        <w:rPr>
          <w:rFonts w:ascii="Times New Roman" w:hAnsi="Times New Roman" w:cs="Times New Roman"/>
          <w:i/>
          <w:sz w:val="24"/>
          <w:szCs w:val="24"/>
          <w:u w:val="single"/>
        </w:rPr>
        <w:t>hypogaea</w:t>
      </w:r>
      <w:proofErr w:type="spellEnd"/>
      <w:r w:rsidRPr="00F10F0E">
        <w:rPr>
          <w:rFonts w:ascii="Times New Roman" w:hAnsi="Times New Roman" w:cs="Times New Roman"/>
          <w:sz w:val="24"/>
          <w:szCs w:val="24"/>
        </w:rPr>
        <w:t xml:space="preserve"> L.). Tesis Maestro en Ciencias en Biotecnología Agrícola. Universidad Autónoma Chapingo. Departamento de Fitotecnia. Maestría en Ciencias en B</w:t>
      </w:r>
      <w:r>
        <w:rPr>
          <w:rFonts w:ascii="Times New Roman" w:hAnsi="Times New Roman" w:cs="Times New Roman"/>
          <w:sz w:val="24"/>
          <w:szCs w:val="24"/>
        </w:rPr>
        <w:t xml:space="preserve">iotecnología Agrícola. Chapingo, </w:t>
      </w:r>
      <w:r w:rsidRPr="00F10F0E">
        <w:rPr>
          <w:rFonts w:ascii="Times New Roman" w:hAnsi="Times New Roman" w:cs="Times New Roman"/>
          <w:sz w:val="24"/>
          <w:szCs w:val="24"/>
        </w:rPr>
        <w:t>México. p 15.</w:t>
      </w:r>
    </w:p>
    <w:p w:rsidR="002570BC" w:rsidRPr="00F10F0E" w:rsidRDefault="002570BC" w:rsidP="006F028F">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2570BC" w:rsidRPr="001C2EC1"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F10F0E">
        <w:rPr>
          <w:rFonts w:ascii="Times New Roman" w:hAnsi="Times New Roman" w:cs="Times New Roman"/>
          <w:sz w:val="24"/>
          <w:szCs w:val="24"/>
        </w:rPr>
        <w:t xml:space="preserve">PAUL, B. 2006. MANÍ. Cuadernillo Clásico del Maní N° 127. </w:t>
      </w:r>
      <w:proofErr w:type="spellStart"/>
      <w:r w:rsidRPr="00F10F0E">
        <w:rPr>
          <w:rFonts w:ascii="Times New Roman" w:hAnsi="Times New Roman" w:cs="Times New Roman"/>
          <w:bCs/>
          <w:sz w:val="24"/>
          <w:szCs w:val="24"/>
        </w:rPr>
        <w:t>Agromercado</w:t>
      </w:r>
      <w:proofErr w:type="spellEnd"/>
      <w:r w:rsidRPr="00F10F0E">
        <w:rPr>
          <w:rFonts w:ascii="Times New Roman" w:hAnsi="Times New Roman" w:cs="Times New Roman"/>
          <w:bCs/>
          <w:sz w:val="24"/>
          <w:szCs w:val="24"/>
        </w:rPr>
        <w:t xml:space="preserve">. Diseño editorial </w:t>
      </w:r>
      <w:r>
        <w:rPr>
          <w:rFonts w:ascii="Times New Roman" w:hAnsi="Times New Roman" w:cs="Times New Roman"/>
          <w:sz w:val="24"/>
          <w:szCs w:val="24"/>
        </w:rPr>
        <w:t xml:space="preserve">DG M.S. Córdova, Argentina. </w:t>
      </w:r>
      <w:r w:rsidRPr="00F10F0E">
        <w:rPr>
          <w:rFonts w:ascii="Times New Roman" w:hAnsi="Times New Roman" w:cs="Times New Roman"/>
          <w:sz w:val="24"/>
          <w:szCs w:val="24"/>
        </w:rPr>
        <w:t xml:space="preserve">[En línea]. Disponible en: </w:t>
      </w:r>
      <w:hyperlink r:id="rId20" w:history="1">
        <w:r w:rsidRPr="001C2EC1">
          <w:rPr>
            <w:rStyle w:val="Hipervnculo"/>
            <w:rFonts w:ascii="Times New Roman" w:hAnsi="Times New Roman" w:cs="Times New Roman"/>
            <w:color w:val="auto"/>
            <w:sz w:val="24"/>
            <w:szCs w:val="24"/>
            <w:u w:val="none"/>
          </w:rPr>
          <w:t>http://www.agromercado.com.ar/pdfs/127_mani_06.pdf</w:t>
        </w:r>
      </w:hyperlink>
    </w:p>
    <w:p w:rsidR="002570BC" w:rsidRPr="00F10F0E" w:rsidRDefault="002570BC" w:rsidP="006F028F">
      <w:pPr>
        <w:tabs>
          <w:tab w:val="left" w:pos="426"/>
        </w:tabs>
        <w:autoSpaceDE w:val="0"/>
        <w:autoSpaceDN w:val="0"/>
        <w:adjustRightInd w:val="0"/>
        <w:spacing w:after="0" w:line="240" w:lineRule="auto"/>
        <w:jc w:val="both"/>
        <w:rPr>
          <w:rFonts w:ascii="Times New Roman" w:hAnsi="Times New Roman" w:cs="Times New Roman"/>
          <w:sz w:val="24"/>
          <w:szCs w:val="24"/>
        </w:rPr>
      </w:pPr>
    </w:p>
    <w:p w:rsidR="002570BC" w:rsidRPr="00F10F0E"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F10F0E">
        <w:rPr>
          <w:rFonts w:ascii="Times New Roman" w:hAnsi="Times New Roman" w:cs="Times New Roman"/>
          <w:sz w:val="24"/>
          <w:szCs w:val="24"/>
        </w:rPr>
        <w:t>PEDELLINI, R. 2008. Maní, Guía Práctica para su Cultivo. Boletín de Divulgación Técni</w:t>
      </w:r>
      <w:r>
        <w:rPr>
          <w:rFonts w:ascii="Times New Roman" w:hAnsi="Times New Roman" w:cs="Times New Roman"/>
          <w:sz w:val="24"/>
          <w:szCs w:val="24"/>
        </w:rPr>
        <w:t xml:space="preserve">ca N° 2. Ediciones INTA. </w:t>
      </w:r>
      <w:r w:rsidRPr="00F10F0E">
        <w:rPr>
          <w:rFonts w:ascii="Times New Roman" w:hAnsi="Times New Roman" w:cs="Times New Roman"/>
          <w:sz w:val="24"/>
          <w:szCs w:val="24"/>
        </w:rPr>
        <w:t xml:space="preserve">Instituto Nacional de Tecnología Agropecuaria, INTA. Estación Experimental Agropecuaria </w:t>
      </w:r>
      <w:proofErr w:type="spellStart"/>
      <w:r w:rsidRPr="00F10F0E">
        <w:rPr>
          <w:rFonts w:ascii="Times New Roman" w:hAnsi="Times New Roman" w:cs="Times New Roman"/>
          <w:sz w:val="24"/>
          <w:szCs w:val="24"/>
        </w:rPr>
        <w:t>Manfredi</w:t>
      </w:r>
      <w:proofErr w:type="spellEnd"/>
      <w:r w:rsidRPr="00F10F0E">
        <w:rPr>
          <w:rFonts w:ascii="Times New Roman" w:hAnsi="Times New Roman" w:cs="Times New Roman"/>
          <w:sz w:val="24"/>
          <w:szCs w:val="24"/>
        </w:rPr>
        <w:t xml:space="preserve">. Proyecto Nacional de Cultivos Industriales-Maní. Proyecto Regional de Agricultura Sustentable. </w:t>
      </w:r>
      <w:r>
        <w:rPr>
          <w:rFonts w:ascii="Times New Roman" w:hAnsi="Times New Roman" w:cs="Times New Roman"/>
          <w:sz w:val="24"/>
          <w:szCs w:val="24"/>
        </w:rPr>
        <w:t>Córdova, Argentina.</w:t>
      </w:r>
      <w:r w:rsidRPr="00F10F0E">
        <w:rPr>
          <w:rFonts w:ascii="Times New Roman" w:hAnsi="Times New Roman" w:cs="Times New Roman"/>
          <w:sz w:val="24"/>
          <w:szCs w:val="24"/>
        </w:rPr>
        <w:t xml:space="preserve"> pp. 3, 8, 11.</w:t>
      </w:r>
    </w:p>
    <w:p w:rsidR="002570BC" w:rsidRDefault="002570BC" w:rsidP="006F028F">
      <w:pPr>
        <w:pStyle w:val="Prrafodelista"/>
        <w:tabs>
          <w:tab w:val="left" w:pos="426"/>
        </w:tabs>
        <w:autoSpaceDE w:val="0"/>
        <w:autoSpaceDN w:val="0"/>
        <w:adjustRightInd w:val="0"/>
        <w:spacing w:after="0" w:line="240" w:lineRule="auto"/>
        <w:ind w:left="1134"/>
        <w:jc w:val="both"/>
        <w:rPr>
          <w:rFonts w:ascii="Times New Roman" w:hAnsi="Times New Roman" w:cs="Times New Roman"/>
          <w:color w:val="FF0000"/>
          <w:sz w:val="24"/>
          <w:szCs w:val="24"/>
        </w:rPr>
      </w:pPr>
    </w:p>
    <w:p w:rsidR="006F028F" w:rsidRPr="00F10F0E" w:rsidRDefault="006F028F" w:rsidP="006F028F">
      <w:pPr>
        <w:pStyle w:val="Prrafodelista"/>
        <w:tabs>
          <w:tab w:val="left" w:pos="426"/>
        </w:tabs>
        <w:autoSpaceDE w:val="0"/>
        <w:autoSpaceDN w:val="0"/>
        <w:adjustRightInd w:val="0"/>
        <w:spacing w:after="0" w:line="240" w:lineRule="auto"/>
        <w:ind w:left="1134"/>
        <w:jc w:val="both"/>
        <w:rPr>
          <w:rFonts w:ascii="Times New Roman" w:hAnsi="Times New Roman" w:cs="Times New Roman"/>
          <w:color w:val="FF0000"/>
          <w:sz w:val="24"/>
          <w:szCs w:val="24"/>
        </w:rPr>
      </w:pPr>
    </w:p>
    <w:p w:rsidR="002570BC" w:rsidRPr="00F10F0E"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F10F0E">
        <w:rPr>
          <w:rFonts w:ascii="Times New Roman" w:hAnsi="Times New Roman" w:cs="Times New Roman"/>
          <w:sz w:val="24"/>
          <w:szCs w:val="24"/>
        </w:rPr>
        <w:lastRenderedPageBreak/>
        <w:t xml:space="preserve">PÉREZ, J. 2000. Cultivos I (Cereales, leguminosas y oleaginosas). Universidad Nacional Abierta y a Distancia. UNAD. Facultad de Ciencias Agrarias. Editorial UNAD. Editor Luz Elena </w:t>
      </w:r>
      <w:proofErr w:type="spellStart"/>
      <w:r w:rsidRPr="00F10F0E">
        <w:rPr>
          <w:rFonts w:ascii="Times New Roman" w:hAnsi="Times New Roman" w:cs="Times New Roman"/>
          <w:sz w:val="24"/>
          <w:szCs w:val="24"/>
        </w:rPr>
        <w:t>Santacolom</w:t>
      </w:r>
      <w:r>
        <w:rPr>
          <w:rFonts w:ascii="Times New Roman" w:hAnsi="Times New Roman" w:cs="Times New Roman"/>
          <w:sz w:val="24"/>
          <w:szCs w:val="24"/>
        </w:rPr>
        <w:t>a</w:t>
      </w:r>
      <w:proofErr w:type="spellEnd"/>
      <w:r>
        <w:rPr>
          <w:rFonts w:ascii="Times New Roman" w:hAnsi="Times New Roman" w:cs="Times New Roman"/>
          <w:sz w:val="24"/>
          <w:szCs w:val="24"/>
        </w:rPr>
        <w:t>. Corcas Editores Ltda. Bogotá, Colombia.</w:t>
      </w:r>
      <w:r w:rsidRPr="00F10F0E">
        <w:rPr>
          <w:rFonts w:ascii="Times New Roman" w:hAnsi="Times New Roman" w:cs="Times New Roman"/>
          <w:sz w:val="24"/>
          <w:szCs w:val="24"/>
        </w:rPr>
        <w:t xml:space="preserve"> pp. 34, 36.</w:t>
      </w:r>
    </w:p>
    <w:p w:rsidR="002570BC" w:rsidRPr="00F10F0E" w:rsidRDefault="002570BC" w:rsidP="006F028F">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2570BC" w:rsidRPr="006F028F"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E5110D">
        <w:rPr>
          <w:rFonts w:ascii="Times New Roman" w:hAnsi="Times New Roman" w:cs="Times New Roman"/>
          <w:bCs/>
          <w:color w:val="000000" w:themeColor="text1"/>
          <w:sz w:val="24"/>
          <w:szCs w:val="24"/>
        </w:rPr>
        <w:t>POLANCO, M. 2010. Importancia del mejoramiento vegetal y su situación en Colombia. Universidad Nacional Abierta y a Distancia. UNAD. Escuela de Ciencias Agrícolas, Pecuarias y del Medio Ambiente. Bogotá, Colombia. pp. 1, 2, 4.</w:t>
      </w:r>
    </w:p>
    <w:p w:rsidR="006F028F" w:rsidRPr="006F028F" w:rsidRDefault="006F028F" w:rsidP="006F028F">
      <w:pPr>
        <w:tabs>
          <w:tab w:val="left" w:pos="426"/>
        </w:tabs>
        <w:autoSpaceDE w:val="0"/>
        <w:autoSpaceDN w:val="0"/>
        <w:adjustRightInd w:val="0"/>
        <w:spacing w:after="0" w:line="240" w:lineRule="auto"/>
        <w:jc w:val="both"/>
        <w:rPr>
          <w:rFonts w:ascii="Times New Roman" w:hAnsi="Times New Roman" w:cs="Times New Roman"/>
          <w:sz w:val="24"/>
          <w:szCs w:val="24"/>
        </w:rPr>
      </w:pPr>
    </w:p>
    <w:p w:rsidR="002570BC" w:rsidRPr="00565708"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65708">
        <w:rPr>
          <w:rFonts w:ascii="Times New Roman" w:hAnsi="Times New Roman" w:cs="Times New Roman"/>
          <w:sz w:val="24"/>
          <w:szCs w:val="24"/>
        </w:rPr>
        <w:t>RAVERA, C. et al. 2008. Aprovechamiento de los residuos agrícolas. Procesamiento de la caja del maní, su conversión biológica y productos. Facultad de Ingeniería. Universidad Nacional de Río Cuarto</w:t>
      </w:r>
      <w:r w:rsidRPr="00565708">
        <w:rPr>
          <w:rFonts w:ascii="Times New Roman" w:hAnsi="Times New Roman" w:cs="Times New Roman"/>
          <w:b/>
          <w:sz w:val="24"/>
          <w:szCs w:val="24"/>
        </w:rPr>
        <w:t xml:space="preserve">. </w:t>
      </w:r>
      <w:r w:rsidRPr="00565708">
        <w:rPr>
          <w:rFonts w:ascii="Times New Roman" w:hAnsi="Times New Roman" w:cs="Times New Roman"/>
          <w:sz w:val="24"/>
          <w:szCs w:val="24"/>
        </w:rPr>
        <w:t>Río</w:t>
      </w:r>
      <w:r w:rsidRPr="00565708">
        <w:rPr>
          <w:rFonts w:ascii="Times New Roman" w:hAnsi="Times New Roman" w:cs="Times New Roman"/>
          <w:b/>
          <w:sz w:val="24"/>
          <w:szCs w:val="24"/>
        </w:rPr>
        <w:t xml:space="preserve"> </w:t>
      </w:r>
      <w:r w:rsidRPr="00565708">
        <w:rPr>
          <w:rFonts w:ascii="Times New Roman" w:hAnsi="Times New Roman" w:cs="Times New Roman"/>
          <w:sz w:val="24"/>
          <w:szCs w:val="24"/>
        </w:rPr>
        <w:t>I</w:t>
      </w:r>
      <w:r w:rsidR="00565708" w:rsidRPr="00565708">
        <w:rPr>
          <w:rFonts w:ascii="Times New Roman" w:hAnsi="Times New Roman" w:cs="Times New Roman"/>
          <w:sz w:val="24"/>
          <w:szCs w:val="24"/>
        </w:rPr>
        <w:t xml:space="preserve">V Córdoba, Argentina. </w:t>
      </w:r>
      <w:r w:rsidRPr="00565708">
        <w:rPr>
          <w:rFonts w:ascii="Times New Roman" w:hAnsi="Times New Roman" w:cs="Times New Roman"/>
          <w:sz w:val="24"/>
          <w:szCs w:val="24"/>
        </w:rPr>
        <w:t xml:space="preserve">[En línea]. Disponible en: </w:t>
      </w:r>
      <w:r w:rsidRPr="00565708">
        <w:rPr>
          <w:sz w:val="24"/>
          <w:szCs w:val="24"/>
        </w:rPr>
        <w:t xml:space="preserve">        </w:t>
      </w:r>
      <w:hyperlink r:id="rId21" w:history="1">
        <w:r w:rsidRPr="00565708">
          <w:rPr>
            <w:rStyle w:val="Hipervnculo"/>
            <w:rFonts w:ascii="Times New Roman" w:hAnsi="Times New Roman" w:cs="Times New Roman"/>
            <w:color w:val="auto"/>
            <w:sz w:val="24"/>
            <w:szCs w:val="24"/>
            <w:u w:val="none"/>
          </w:rPr>
          <w:t>http://www.redisa.uji.es/artSim2008/tratamiento/A22.pdf</w:t>
        </w:r>
      </w:hyperlink>
    </w:p>
    <w:p w:rsidR="002570BC" w:rsidRPr="00F05084" w:rsidRDefault="002570BC" w:rsidP="006F028F">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2570BC" w:rsidRDefault="002570BC" w:rsidP="006F028F">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Pr>
          <w:rFonts w:ascii="Times New Roman" w:hAnsi="Times New Roman" w:cs="Times New Roman"/>
          <w:sz w:val="24"/>
          <w:szCs w:val="24"/>
          <w:lang w:val="es-ES_tradnl"/>
        </w:rPr>
        <w:t>UNAD. 2014</w:t>
      </w:r>
      <w:r w:rsidRPr="004424F9">
        <w:rPr>
          <w:rFonts w:ascii="Times New Roman" w:hAnsi="Times New Roman" w:cs="Times New Roman"/>
          <w:sz w:val="24"/>
          <w:szCs w:val="24"/>
          <w:lang w:val="es-ES_tradnl"/>
        </w:rPr>
        <w:t xml:space="preserve">. </w:t>
      </w:r>
      <w:r w:rsidRPr="00D42FE5">
        <w:rPr>
          <w:rFonts w:ascii="Times New Roman" w:hAnsi="Times New Roman" w:cs="Times New Roman"/>
          <w:sz w:val="24"/>
          <w:szCs w:val="24"/>
          <w:lang w:val="es-ES_tradnl"/>
        </w:rPr>
        <w:t>Cultivos de clima medio. Fundamentos de clima medio y características de algunos cultivos. Lección 28. Malezas, plagas y enfermedades del cultivo de maní su control.</w:t>
      </w:r>
      <w:r>
        <w:rPr>
          <w:rFonts w:ascii="Times New Roman" w:hAnsi="Times New Roman" w:cs="Times New Roman"/>
          <w:sz w:val="24"/>
          <w:szCs w:val="24"/>
          <w:lang w:val="es-ES_tradnl"/>
        </w:rPr>
        <w:t xml:space="preserve"> </w:t>
      </w:r>
      <w:r w:rsidRPr="00D42FE5">
        <w:rPr>
          <w:rFonts w:ascii="Times New Roman" w:hAnsi="Times New Roman" w:cs="Times New Roman"/>
          <w:sz w:val="24"/>
          <w:szCs w:val="24"/>
          <w:lang w:val="es-ES_tradnl"/>
        </w:rPr>
        <w:t>Universid</w:t>
      </w:r>
      <w:r>
        <w:rPr>
          <w:rFonts w:ascii="Times New Roman" w:hAnsi="Times New Roman" w:cs="Times New Roman"/>
          <w:sz w:val="24"/>
          <w:szCs w:val="24"/>
          <w:lang w:val="es-ES_tradnl"/>
        </w:rPr>
        <w:t xml:space="preserve">ad Nacional de Colombia. Bogotá, </w:t>
      </w:r>
      <w:r w:rsidRPr="00D42FE5">
        <w:rPr>
          <w:rFonts w:ascii="Times New Roman" w:hAnsi="Times New Roman" w:cs="Times New Roman"/>
          <w:sz w:val="24"/>
          <w:szCs w:val="24"/>
          <w:lang w:val="es-ES_tradnl"/>
        </w:rPr>
        <w:t>Colombia.</w:t>
      </w:r>
      <w:r w:rsidRPr="00D42FE5">
        <w:rPr>
          <w:rFonts w:ascii="Times New Roman" w:hAnsi="Times New Roman" w:cs="Times New Roman"/>
          <w:sz w:val="24"/>
          <w:szCs w:val="24"/>
        </w:rPr>
        <w:t xml:space="preserve"> </w:t>
      </w:r>
      <w:r>
        <w:rPr>
          <w:rFonts w:ascii="Times New Roman" w:hAnsi="Times New Roman" w:cs="Times New Roman"/>
          <w:sz w:val="24"/>
          <w:szCs w:val="24"/>
        </w:rPr>
        <w:t>p. 2.</w:t>
      </w:r>
    </w:p>
    <w:p w:rsidR="002570BC" w:rsidRPr="00FB0B24" w:rsidRDefault="002570BC" w:rsidP="006F028F">
      <w:pPr>
        <w:tabs>
          <w:tab w:val="left" w:pos="426"/>
        </w:tabs>
        <w:autoSpaceDE w:val="0"/>
        <w:autoSpaceDN w:val="0"/>
        <w:adjustRightInd w:val="0"/>
        <w:spacing w:after="0" w:line="240" w:lineRule="auto"/>
        <w:jc w:val="both"/>
        <w:rPr>
          <w:rStyle w:val="apple-converted-space"/>
          <w:rFonts w:ascii="Times New Roman" w:hAnsi="Times New Roman" w:cs="Times New Roman"/>
          <w:color w:val="FF0000"/>
          <w:sz w:val="24"/>
          <w:szCs w:val="24"/>
        </w:rPr>
      </w:pPr>
    </w:p>
    <w:p w:rsidR="002570BC" w:rsidRPr="002F6656"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color w:val="FF0000"/>
          <w:sz w:val="24"/>
          <w:szCs w:val="24"/>
        </w:rPr>
      </w:pPr>
      <w:r w:rsidRPr="0067782C">
        <w:rPr>
          <w:rStyle w:val="apple-converted-space"/>
          <w:rFonts w:ascii="Times New Roman" w:hAnsi="Times New Roman" w:cs="Times New Roman"/>
          <w:sz w:val="24"/>
          <w:szCs w:val="24"/>
          <w:shd w:val="clear" w:color="auto" w:fill="FFFFFF"/>
          <w:lang w:val="en-US"/>
        </w:rPr>
        <w:t>UPOV</w:t>
      </w:r>
      <w:r w:rsidRPr="0067782C">
        <w:rPr>
          <w:rFonts w:ascii="Times New Roman" w:hAnsi="Times New Roman" w:cs="Times New Roman"/>
          <w:sz w:val="24"/>
          <w:szCs w:val="24"/>
          <w:lang w:val="en-US"/>
        </w:rPr>
        <w:t xml:space="preserve">. 2013. Cacahuate, </w:t>
      </w:r>
      <w:proofErr w:type="spellStart"/>
      <w:r w:rsidRPr="0067782C">
        <w:rPr>
          <w:rFonts w:ascii="Times New Roman" w:hAnsi="Times New Roman" w:cs="Times New Roman"/>
          <w:sz w:val="24"/>
          <w:szCs w:val="24"/>
          <w:lang w:val="en-US"/>
        </w:rPr>
        <w:t>maní</w:t>
      </w:r>
      <w:proofErr w:type="spellEnd"/>
      <w:r w:rsidRPr="0067782C">
        <w:rPr>
          <w:rFonts w:ascii="Times New Roman" w:hAnsi="Times New Roman" w:cs="Times New Roman"/>
          <w:sz w:val="24"/>
          <w:szCs w:val="24"/>
          <w:lang w:val="en-US"/>
        </w:rPr>
        <w:t xml:space="preserve">. UPOV Code: ARACH_HYP </w:t>
      </w:r>
      <w:r w:rsidRPr="001C2EC1">
        <w:rPr>
          <w:rFonts w:ascii="Times New Roman" w:hAnsi="Times New Roman" w:cs="Times New Roman"/>
          <w:i/>
          <w:sz w:val="24"/>
          <w:szCs w:val="24"/>
          <w:u w:val="single"/>
          <w:lang w:val="en-US"/>
        </w:rPr>
        <w:t>Arachis</w:t>
      </w:r>
      <w:r w:rsidRPr="0067782C">
        <w:rPr>
          <w:rFonts w:ascii="Times New Roman" w:hAnsi="Times New Roman" w:cs="Times New Roman"/>
          <w:sz w:val="24"/>
          <w:szCs w:val="24"/>
          <w:lang w:val="en-US"/>
        </w:rPr>
        <w:t xml:space="preserve"> </w:t>
      </w:r>
      <w:proofErr w:type="spellStart"/>
      <w:r w:rsidRPr="001C2EC1">
        <w:rPr>
          <w:rFonts w:ascii="Times New Roman" w:hAnsi="Times New Roman" w:cs="Times New Roman"/>
          <w:i/>
          <w:sz w:val="24"/>
          <w:szCs w:val="24"/>
          <w:u w:val="single"/>
          <w:lang w:val="en-US"/>
        </w:rPr>
        <w:t>hypogaea</w:t>
      </w:r>
      <w:proofErr w:type="spellEnd"/>
      <w:r w:rsidRPr="0067782C">
        <w:rPr>
          <w:rFonts w:ascii="Times New Roman" w:hAnsi="Times New Roman" w:cs="Times New Roman"/>
          <w:sz w:val="24"/>
          <w:szCs w:val="24"/>
          <w:lang w:val="en-US"/>
        </w:rPr>
        <w:t xml:space="preserve"> L.  </w:t>
      </w:r>
      <w:r w:rsidRPr="00F10F0E">
        <w:rPr>
          <w:rFonts w:ascii="Times New Roman" w:hAnsi="Times New Roman" w:cs="Times New Roman"/>
          <w:sz w:val="24"/>
          <w:szCs w:val="24"/>
        </w:rPr>
        <w:t xml:space="preserve">Directrices para la ejecución del examen de la distinción, la homogeneidad y la estabilidad. </w:t>
      </w:r>
      <w:r w:rsidRPr="00F10F0E">
        <w:rPr>
          <w:rStyle w:val="apple-converted-space"/>
          <w:rFonts w:ascii="Times New Roman" w:hAnsi="Times New Roman" w:cs="Times New Roman"/>
          <w:sz w:val="24"/>
          <w:szCs w:val="24"/>
          <w:shd w:val="clear" w:color="auto" w:fill="FFFFFF"/>
        </w:rPr>
        <w:t>Unión Internacional para la Protección de las Obtenciones Vegetales</w:t>
      </w:r>
      <w:r>
        <w:rPr>
          <w:rFonts w:ascii="Times New Roman" w:hAnsi="Times New Roman" w:cs="Times New Roman"/>
          <w:sz w:val="24"/>
          <w:szCs w:val="24"/>
        </w:rPr>
        <w:t>. Ginebra, Suiza.</w:t>
      </w:r>
      <w:r w:rsidRPr="00F10F0E">
        <w:rPr>
          <w:rFonts w:ascii="Times New Roman" w:hAnsi="Times New Roman" w:cs="Times New Roman"/>
          <w:sz w:val="24"/>
          <w:szCs w:val="24"/>
        </w:rPr>
        <w:t xml:space="preserve"> pp. 8, 9, 11.</w:t>
      </w:r>
    </w:p>
    <w:p w:rsidR="002A273A" w:rsidRDefault="002A273A" w:rsidP="006F028F">
      <w:pPr>
        <w:pStyle w:val="Prrafodelista"/>
        <w:tabs>
          <w:tab w:val="left" w:pos="426"/>
        </w:tabs>
        <w:autoSpaceDE w:val="0"/>
        <w:autoSpaceDN w:val="0"/>
        <w:adjustRightInd w:val="0"/>
        <w:spacing w:after="0" w:line="240" w:lineRule="auto"/>
        <w:ind w:left="1134"/>
        <w:rPr>
          <w:rFonts w:ascii="Times New Roman" w:hAnsi="Times New Roman" w:cs="Times New Roman"/>
          <w:sz w:val="24"/>
          <w:szCs w:val="24"/>
        </w:rPr>
      </w:pPr>
    </w:p>
    <w:p w:rsidR="002570BC" w:rsidRPr="002F6656"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8E51E7">
        <w:rPr>
          <w:rFonts w:ascii="Times New Roman" w:hAnsi="Times New Roman" w:cs="Times New Roman"/>
          <w:sz w:val="24"/>
          <w:szCs w:val="24"/>
        </w:rPr>
        <w:t>UPOV. 2010. Notas</w:t>
      </w:r>
      <w:r w:rsidRPr="002F6656">
        <w:rPr>
          <w:rFonts w:ascii="Times New Roman" w:hAnsi="Times New Roman" w:cs="Times New Roman"/>
          <w:sz w:val="24"/>
          <w:szCs w:val="24"/>
        </w:rPr>
        <w:t xml:space="preserve"> Explicativas sobre la definición de variedad con arreglo al Acta de 1991 Convenio de la UPOV. Unión Internacional para la protección </w:t>
      </w:r>
      <w:r>
        <w:rPr>
          <w:rFonts w:ascii="Times New Roman" w:hAnsi="Times New Roman" w:cs="Times New Roman"/>
          <w:sz w:val="24"/>
          <w:szCs w:val="24"/>
        </w:rPr>
        <w:t>d</w:t>
      </w:r>
      <w:r w:rsidRPr="002F6656">
        <w:rPr>
          <w:rFonts w:ascii="Times New Roman" w:hAnsi="Times New Roman" w:cs="Times New Roman"/>
          <w:sz w:val="24"/>
          <w:szCs w:val="24"/>
        </w:rPr>
        <w:t>e</w:t>
      </w:r>
      <w:r>
        <w:rPr>
          <w:rFonts w:ascii="Times New Roman" w:hAnsi="Times New Roman" w:cs="Times New Roman"/>
          <w:sz w:val="24"/>
          <w:szCs w:val="24"/>
        </w:rPr>
        <w:t xml:space="preserve"> l</w:t>
      </w:r>
      <w:r w:rsidRPr="002F6656">
        <w:rPr>
          <w:rFonts w:ascii="Times New Roman" w:hAnsi="Times New Roman" w:cs="Times New Roman"/>
          <w:sz w:val="24"/>
          <w:szCs w:val="24"/>
        </w:rPr>
        <w:t>as Obtenciones Vegetales. [En</w:t>
      </w:r>
      <w:r>
        <w:rPr>
          <w:rFonts w:ascii="Times New Roman" w:hAnsi="Times New Roman" w:cs="Times New Roman"/>
          <w:sz w:val="24"/>
          <w:szCs w:val="24"/>
        </w:rPr>
        <w:t xml:space="preserve"> </w:t>
      </w:r>
      <w:r w:rsidRPr="002F6656">
        <w:rPr>
          <w:rFonts w:ascii="Times New Roman" w:hAnsi="Times New Roman" w:cs="Times New Roman"/>
          <w:sz w:val="24"/>
          <w:szCs w:val="24"/>
        </w:rPr>
        <w:t>línea]. Disponible en:</w:t>
      </w:r>
      <w:r>
        <w:rPr>
          <w:rFonts w:ascii="Times New Roman" w:hAnsi="Times New Roman" w:cs="Times New Roman"/>
          <w:sz w:val="24"/>
          <w:szCs w:val="24"/>
        </w:rPr>
        <w:t xml:space="preserve"> </w:t>
      </w:r>
      <w:r w:rsidRPr="008E51E7">
        <w:rPr>
          <w:rFonts w:ascii="Times New Roman" w:hAnsi="Times New Roman" w:cs="Times New Roman"/>
          <w:sz w:val="24"/>
          <w:szCs w:val="24"/>
        </w:rPr>
        <w:t>http://www.upov.int/edocs/mdocs/upov/es/c/43/upov_exn_edv_draft_3.pdf</w:t>
      </w:r>
    </w:p>
    <w:p w:rsidR="002570BC" w:rsidRPr="002F6656" w:rsidRDefault="002570BC" w:rsidP="006F028F">
      <w:pPr>
        <w:pStyle w:val="Prrafodelista"/>
        <w:spacing w:line="240" w:lineRule="auto"/>
        <w:rPr>
          <w:rFonts w:ascii="Times New Roman" w:hAnsi="Times New Roman" w:cs="Times New Roman"/>
          <w:sz w:val="24"/>
          <w:szCs w:val="24"/>
        </w:rPr>
      </w:pPr>
    </w:p>
    <w:p w:rsidR="002570BC" w:rsidRPr="00F10F0E"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color w:val="FF0000"/>
          <w:sz w:val="24"/>
          <w:szCs w:val="24"/>
        </w:rPr>
      </w:pPr>
      <w:r w:rsidRPr="00F10F0E">
        <w:rPr>
          <w:rFonts w:ascii="Times New Roman" w:hAnsi="Times New Roman" w:cs="Times New Roman"/>
          <w:sz w:val="24"/>
          <w:szCs w:val="24"/>
        </w:rPr>
        <w:t>ULLUAR</w:t>
      </w:r>
      <w:r>
        <w:rPr>
          <w:rFonts w:ascii="Times New Roman" w:hAnsi="Times New Roman" w:cs="Times New Roman"/>
          <w:sz w:val="24"/>
          <w:szCs w:val="24"/>
        </w:rPr>
        <w:t xml:space="preserve">Y, J. et al. </w:t>
      </w:r>
      <w:r w:rsidRPr="00F10F0E">
        <w:rPr>
          <w:rFonts w:ascii="Times New Roman" w:hAnsi="Times New Roman" w:cs="Times New Roman"/>
          <w:sz w:val="24"/>
          <w:szCs w:val="24"/>
        </w:rPr>
        <w:t>2004. Guía del cultivo de maní para las zonas de Loja y El Oro. Boletín divulgativo N° 314. Instituto Nacional de Investigaciones Agropecuarias</w:t>
      </w:r>
      <w:r>
        <w:rPr>
          <w:rFonts w:ascii="Times New Roman" w:hAnsi="Times New Roman" w:cs="Times New Roman"/>
          <w:sz w:val="24"/>
          <w:szCs w:val="24"/>
        </w:rPr>
        <w:t>-</w:t>
      </w:r>
      <w:r w:rsidRPr="00F10F0E">
        <w:rPr>
          <w:rFonts w:ascii="Times New Roman" w:hAnsi="Times New Roman" w:cs="Times New Roman"/>
          <w:sz w:val="24"/>
          <w:szCs w:val="24"/>
        </w:rPr>
        <w:t>INIAP. Estaciones Experi</w:t>
      </w:r>
      <w:r>
        <w:rPr>
          <w:rFonts w:ascii="Times New Roman" w:hAnsi="Times New Roman" w:cs="Times New Roman"/>
          <w:sz w:val="24"/>
          <w:szCs w:val="24"/>
        </w:rPr>
        <w:t xml:space="preserve">mentales Boliche y Portoviejo. Guayaquil, Ecuador. </w:t>
      </w:r>
      <w:r w:rsidRPr="00F10F0E">
        <w:rPr>
          <w:rFonts w:ascii="Times New Roman" w:hAnsi="Times New Roman" w:cs="Times New Roman"/>
          <w:sz w:val="24"/>
          <w:szCs w:val="24"/>
        </w:rPr>
        <w:t>pp. 1, 2, 3, 6. 9, 10, 11, 14</w:t>
      </w:r>
    </w:p>
    <w:p w:rsidR="002570BC" w:rsidRDefault="002570BC" w:rsidP="006F028F">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2570BC"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CE32A1">
        <w:rPr>
          <w:rFonts w:ascii="Times New Roman" w:hAnsi="Times New Roman" w:cs="Times New Roman"/>
          <w:sz w:val="24"/>
          <w:szCs w:val="24"/>
        </w:rPr>
        <w:t xml:space="preserve">ULLUARY, J. et al. 2003. “INIAP 381-Rosita”. Nueva variedad de maní precoz para zonas </w:t>
      </w:r>
      <w:proofErr w:type="spellStart"/>
      <w:r w:rsidRPr="00CE32A1">
        <w:rPr>
          <w:rFonts w:ascii="Times New Roman" w:hAnsi="Times New Roman" w:cs="Times New Roman"/>
          <w:sz w:val="24"/>
          <w:szCs w:val="24"/>
        </w:rPr>
        <w:t>semisecas</w:t>
      </w:r>
      <w:proofErr w:type="spellEnd"/>
      <w:r w:rsidRPr="00CE32A1">
        <w:rPr>
          <w:rFonts w:ascii="Times New Roman" w:hAnsi="Times New Roman" w:cs="Times New Roman"/>
          <w:sz w:val="24"/>
          <w:szCs w:val="24"/>
        </w:rPr>
        <w:t xml:space="preserve"> de Loja y Manabí. Boletín Divulgativo N° 298. Instituto Nacional de</w:t>
      </w:r>
      <w:r>
        <w:rPr>
          <w:rFonts w:ascii="Times New Roman" w:hAnsi="Times New Roman" w:cs="Times New Roman"/>
          <w:sz w:val="24"/>
          <w:szCs w:val="24"/>
        </w:rPr>
        <w:t xml:space="preserve"> Investigaciones Agropecuarias-</w:t>
      </w:r>
      <w:r w:rsidRPr="00CE32A1">
        <w:rPr>
          <w:rFonts w:ascii="Times New Roman" w:hAnsi="Times New Roman" w:cs="Times New Roman"/>
          <w:sz w:val="24"/>
          <w:szCs w:val="24"/>
        </w:rPr>
        <w:t>INIAP. Estación Experimental-Boliche. Programa de Oleaginosas. Guayas, Ecuador.</w:t>
      </w:r>
      <w:r>
        <w:rPr>
          <w:rFonts w:ascii="Times New Roman" w:hAnsi="Times New Roman" w:cs="Times New Roman"/>
          <w:sz w:val="24"/>
          <w:szCs w:val="24"/>
        </w:rPr>
        <w:t xml:space="preserve"> p.</w:t>
      </w:r>
      <w:r w:rsidR="006F028F">
        <w:rPr>
          <w:rFonts w:ascii="Times New Roman" w:hAnsi="Times New Roman" w:cs="Times New Roman"/>
          <w:sz w:val="24"/>
          <w:szCs w:val="24"/>
        </w:rPr>
        <w:t xml:space="preserve"> 17.</w:t>
      </w:r>
    </w:p>
    <w:p w:rsidR="009D19D5" w:rsidRPr="009D19D5" w:rsidRDefault="009D19D5" w:rsidP="009D19D5">
      <w:pPr>
        <w:tabs>
          <w:tab w:val="left" w:pos="426"/>
        </w:tabs>
        <w:autoSpaceDE w:val="0"/>
        <w:autoSpaceDN w:val="0"/>
        <w:adjustRightInd w:val="0"/>
        <w:spacing w:after="0" w:line="240" w:lineRule="auto"/>
        <w:jc w:val="both"/>
        <w:rPr>
          <w:rFonts w:ascii="Times New Roman" w:hAnsi="Times New Roman" w:cs="Times New Roman"/>
          <w:sz w:val="24"/>
          <w:szCs w:val="24"/>
        </w:rPr>
      </w:pPr>
    </w:p>
    <w:p w:rsidR="002570BC" w:rsidRPr="00F10F0E" w:rsidRDefault="002570BC" w:rsidP="006F028F">
      <w:pPr>
        <w:pStyle w:val="Prrafodelista"/>
        <w:numPr>
          <w:ilvl w:val="0"/>
          <w:numId w:val="13"/>
        </w:numPr>
        <w:tabs>
          <w:tab w:val="left" w:pos="426"/>
        </w:tabs>
        <w:spacing w:after="0" w:line="240" w:lineRule="auto"/>
        <w:ind w:left="1134" w:hanging="1134"/>
        <w:jc w:val="both"/>
        <w:rPr>
          <w:rFonts w:ascii="Times New Roman" w:hAnsi="Times New Roman" w:cs="Times New Roman"/>
          <w:sz w:val="24"/>
          <w:szCs w:val="24"/>
        </w:rPr>
      </w:pPr>
      <w:r w:rsidRPr="00F10F0E">
        <w:rPr>
          <w:rFonts w:ascii="Times New Roman" w:hAnsi="Times New Roman" w:cs="Times New Roman"/>
          <w:sz w:val="24"/>
          <w:szCs w:val="24"/>
        </w:rPr>
        <w:t xml:space="preserve">VALLADARES, C. 2010. Taxonomía y Botánica de los Cultivos de Grano. Universidad Nacional Autónoma de Honduras. Centro Universitario Regional del Litoral Atlántico (CURLA). Departamento de Producción Vegetal. Asignatura Cultivos de Grano. </w:t>
      </w:r>
      <w:r>
        <w:rPr>
          <w:rFonts w:ascii="Times New Roman" w:hAnsi="Times New Roman" w:cs="Times New Roman"/>
          <w:sz w:val="24"/>
          <w:szCs w:val="24"/>
        </w:rPr>
        <w:t xml:space="preserve">La Ceiba, </w:t>
      </w:r>
      <w:r w:rsidRPr="00F10F0E">
        <w:rPr>
          <w:rFonts w:ascii="Times New Roman" w:hAnsi="Times New Roman" w:cs="Times New Roman"/>
          <w:sz w:val="24"/>
          <w:szCs w:val="24"/>
        </w:rPr>
        <w:t>Hondur</w:t>
      </w:r>
      <w:r>
        <w:rPr>
          <w:rFonts w:ascii="Times New Roman" w:hAnsi="Times New Roman" w:cs="Times New Roman"/>
          <w:sz w:val="24"/>
          <w:szCs w:val="24"/>
        </w:rPr>
        <w:t xml:space="preserve">as. </w:t>
      </w:r>
      <w:r w:rsidRPr="00F10F0E">
        <w:rPr>
          <w:rFonts w:ascii="Times New Roman" w:hAnsi="Times New Roman" w:cs="Times New Roman"/>
          <w:sz w:val="24"/>
          <w:szCs w:val="24"/>
        </w:rPr>
        <w:t>p. 25</w:t>
      </w:r>
    </w:p>
    <w:p w:rsidR="002570BC" w:rsidRPr="00F10F0E" w:rsidRDefault="002570BC" w:rsidP="006F028F">
      <w:pPr>
        <w:tabs>
          <w:tab w:val="left" w:pos="426"/>
        </w:tabs>
        <w:autoSpaceDE w:val="0"/>
        <w:autoSpaceDN w:val="0"/>
        <w:adjustRightInd w:val="0"/>
        <w:spacing w:after="0" w:line="240" w:lineRule="auto"/>
        <w:jc w:val="both"/>
        <w:rPr>
          <w:rFonts w:ascii="Times New Roman" w:hAnsi="Times New Roman" w:cs="Times New Roman"/>
          <w:sz w:val="24"/>
          <w:szCs w:val="24"/>
        </w:rPr>
      </w:pPr>
    </w:p>
    <w:p w:rsidR="002570BC" w:rsidRPr="00F10F0E"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VILLALOBOS, L. et al. </w:t>
      </w:r>
      <w:r w:rsidRPr="00F10F0E">
        <w:rPr>
          <w:rFonts w:ascii="Times New Roman" w:hAnsi="Times New Roman" w:cs="Times New Roman"/>
          <w:sz w:val="24"/>
          <w:szCs w:val="24"/>
        </w:rPr>
        <w:t>2002. Fitotecnia: Bases y Tecnologías de la Producción Agrícola.</w:t>
      </w:r>
      <w:r>
        <w:rPr>
          <w:rFonts w:ascii="Times New Roman" w:hAnsi="Times New Roman" w:cs="Times New Roman"/>
          <w:sz w:val="24"/>
          <w:szCs w:val="24"/>
        </w:rPr>
        <w:t xml:space="preserve"> Ediciones </w:t>
      </w:r>
      <w:proofErr w:type="spellStart"/>
      <w:r>
        <w:rPr>
          <w:rFonts w:ascii="Times New Roman" w:hAnsi="Times New Roman" w:cs="Times New Roman"/>
          <w:sz w:val="24"/>
          <w:szCs w:val="24"/>
        </w:rPr>
        <w:t>Mundi</w:t>
      </w:r>
      <w:proofErr w:type="spellEnd"/>
      <w:r>
        <w:rPr>
          <w:rFonts w:ascii="Times New Roman" w:hAnsi="Times New Roman" w:cs="Times New Roman"/>
          <w:sz w:val="24"/>
          <w:szCs w:val="24"/>
        </w:rPr>
        <w:t>-Prensa. Madrid, España.</w:t>
      </w:r>
      <w:r w:rsidRPr="00F10F0E">
        <w:rPr>
          <w:rFonts w:ascii="Times New Roman" w:hAnsi="Times New Roman" w:cs="Times New Roman"/>
          <w:sz w:val="24"/>
          <w:szCs w:val="24"/>
        </w:rPr>
        <w:t xml:space="preserve"> pp. 188, 189.</w:t>
      </w:r>
    </w:p>
    <w:p w:rsidR="002570BC" w:rsidRPr="00F10F0E" w:rsidRDefault="002570BC" w:rsidP="006F028F">
      <w:pPr>
        <w:tabs>
          <w:tab w:val="left" w:pos="426"/>
        </w:tabs>
        <w:spacing w:after="0" w:line="240" w:lineRule="auto"/>
        <w:jc w:val="both"/>
        <w:rPr>
          <w:rFonts w:ascii="Times New Roman" w:hAnsi="Times New Roman" w:cs="Times New Roman"/>
          <w:sz w:val="24"/>
          <w:szCs w:val="24"/>
        </w:rPr>
      </w:pPr>
    </w:p>
    <w:p w:rsidR="002570BC"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VIJIL, J. et al. </w:t>
      </w:r>
      <w:r w:rsidRPr="00F10F0E">
        <w:rPr>
          <w:rFonts w:ascii="Times New Roman" w:hAnsi="Times New Roman" w:cs="Times New Roman"/>
          <w:sz w:val="24"/>
          <w:szCs w:val="24"/>
        </w:rPr>
        <w:t>2001. El cultivo del maní. Escuela Agrícola Panamericana. Departamento de Protección Vegetal. El Zamorano.</w:t>
      </w:r>
      <w:r>
        <w:rPr>
          <w:rFonts w:ascii="Times New Roman" w:hAnsi="Times New Roman" w:cs="Times New Roman"/>
          <w:sz w:val="24"/>
          <w:szCs w:val="24"/>
        </w:rPr>
        <w:t xml:space="preserve"> Morazán, Honduras.</w:t>
      </w:r>
      <w:r w:rsidRPr="00F10F0E">
        <w:rPr>
          <w:rFonts w:ascii="Times New Roman" w:hAnsi="Times New Roman" w:cs="Times New Roman"/>
          <w:sz w:val="24"/>
          <w:szCs w:val="24"/>
        </w:rPr>
        <w:t xml:space="preserve"> pp. 4, 5, 22, 39, 40.</w:t>
      </w:r>
    </w:p>
    <w:p w:rsidR="002570BC" w:rsidRPr="00FB0B24" w:rsidRDefault="002570BC" w:rsidP="006F028F">
      <w:pPr>
        <w:tabs>
          <w:tab w:val="left" w:pos="426"/>
        </w:tabs>
        <w:autoSpaceDE w:val="0"/>
        <w:autoSpaceDN w:val="0"/>
        <w:adjustRightInd w:val="0"/>
        <w:spacing w:after="0" w:line="240" w:lineRule="auto"/>
        <w:jc w:val="both"/>
        <w:rPr>
          <w:rFonts w:ascii="Times New Roman" w:hAnsi="Times New Roman" w:cs="Times New Roman"/>
          <w:sz w:val="24"/>
          <w:szCs w:val="24"/>
        </w:rPr>
      </w:pPr>
    </w:p>
    <w:p w:rsidR="002570BC" w:rsidRPr="00F10F0E"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F10F0E">
        <w:rPr>
          <w:rFonts w:ascii="Times New Roman" w:hAnsi="Times New Roman" w:cs="Times New Roman"/>
          <w:sz w:val="24"/>
          <w:szCs w:val="24"/>
        </w:rPr>
        <w:t>YZARRA, W. Y LÓPEZ, F. (</w:t>
      </w:r>
      <w:r w:rsidRPr="00F10F0E">
        <w:rPr>
          <w:rFonts w:ascii="Times New Roman" w:hAnsi="Times New Roman" w:cs="Times New Roman"/>
          <w:bCs/>
          <w:sz w:val="24"/>
          <w:szCs w:val="24"/>
        </w:rPr>
        <w:t>s.f.).</w:t>
      </w:r>
      <w:r w:rsidRPr="00F10F0E">
        <w:rPr>
          <w:rFonts w:ascii="Times New Roman" w:hAnsi="Times New Roman" w:cs="Times New Roman"/>
          <w:sz w:val="24"/>
          <w:szCs w:val="24"/>
        </w:rPr>
        <w:t xml:space="preserve"> Manual de observaciones fenológicas. Ministerio de Agricultura de Perú, p 50. [En línea]. Disponible en:</w:t>
      </w:r>
    </w:p>
    <w:p w:rsidR="002570BC" w:rsidRPr="00F10F0E" w:rsidRDefault="00E73C58" w:rsidP="006F028F">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hyperlink r:id="rId22" w:history="1">
        <w:r w:rsidR="002570BC" w:rsidRPr="00F10F0E">
          <w:rPr>
            <w:rStyle w:val="Hipervnculo"/>
            <w:rFonts w:ascii="Times New Roman" w:hAnsi="Times New Roman" w:cs="Times New Roman"/>
            <w:color w:val="auto"/>
            <w:sz w:val="24"/>
            <w:szCs w:val="24"/>
            <w:u w:val="none"/>
          </w:rPr>
          <w:t>http://agroaldia.minag.gob.pe/biblioteca/download/pdf/agroclima/efenologicos/manual_fenologico.pdf</w:t>
        </w:r>
      </w:hyperlink>
    </w:p>
    <w:p w:rsidR="002570BC" w:rsidRPr="00F10F0E" w:rsidRDefault="002570BC" w:rsidP="006F028F">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2570BC" w:rsidRPr="006F028F" w:rsidRDefault="002570BC" w:rsidP="006F028F">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ZAPATA, N. et al. </w:t>
      </w:r>
      <w:r w:rsidRPr="00F10F0E">
        <w:rPr>
          <w:rFonts w:ascii="Times New Roman" w:hAnsi="Times New Roman" w:cs="Times New Roman"/>
          <w:sz w:val="24"/>
          <w:szCs w:val="24"/>
        </w:rPr>
        <w:t xml:space="preserve">2012. </w:t>
      </w:r>
      <w:r w:rsidRPr="00F10F0E">
        <w:rPr>
          <w:rFonts w:ascii="Times New Roman" w:hAnsi="Times New Roman" w:cs="Times New Roman"/>
          <w:bCs/>
          <w:sz w:val="24"/>
          <w:szCs w:val="24"/>
        </w:rPr>
        <w:t>Crecimiento y productividad de dos genotipos de maní</w:t>
      </w:r>
      <w:r w:rsidRPr="00F10F0E">
        <w:rPr>
          <w:rStyle w:val="apple-converted-space"/>
          <w:rFonts w:ascii="Times New Roman" w:hAnsi="Times New Roman" w:cs="Times New Roman"/>
          <w:bCs/>
          <w:sz w:val="24"/>
          <w:szCs w:val="24"/>
        </w:rPr>
        <w:t> </w:t>
      </w:r>
      <w:r w:rsidRPr="009D19D5">
        <w:rPr>
          <w:rFonts w:ascii="Times New Roman" w:hAnsi="Times New Roman" w:cs="Times New Roman"/>
          <w:bCs/>
          <w:iCs/>
          <w:sz w:val="24"/>
          <w:szCs w:val="24"/>
        </w:rPr>
        <w:t>(</w:t>
      </w:r>
      <w:r w:rsidRPr="00F10F0E">
        <w:rPr>
          <w:rFonts w:ascii="Times New Roman" w:hAnsi="Times New Roman" w:cs="Times New Roman"/>
          <w:bCs/>
          <w:i/>
          <w:iCs/>
          <w:sz w:val="24"/>
          <w:szCs w:val="24"/>
          <w:u w:val="single"/>
        </w:rPr>
        <w:t>Arachis</w:t>
      </w:r>
      <w:r w:rsidRPr="00F10F0E">
        <w:rPr>
          <w:rFonts w:ascii="Times New Roman" w:hAnsi="Times New Roman" w:cs="Times New Roman"/>
          <w:bCs/>
          <w:i/>
          <w:iCs/>
          <w:sz w:val="24"/>
          <w:szCs w:val="24"/>
        </w:rPr>
        <w:t xml:space="preserve"> </w:t>
      </w:r>
      <w:proofErr w:type="spellStart"/>
      <w:r w:rsidRPr="00F10F0E">
        <w:rPr>
          <w:rFonts w:ascii="Times New Roman" w:hAnsi="Times New Roman" w:cs="Times New Roman"/>
          <w:bCs/>
          <w:i/>
          <w:iCs/>
          <w:sz w:val="24"/>
          <w:szCs w:val="24"/>
          <w:u w:val="single"/>
        </w:rPr>
        <w:t>hypogaea</w:t>
      </w:r>
      <w:proofErr w:type="spellEnd"/>
      <w:r w:rsidRPr="00F10F0E">
        <w:rPr>
          <w:rStyle w:val="apple-converted-space"/>
          <w:rFonts w:ascii="Times New Roman" w:hAnsi="Times New Roman" w:cs="Times New Roman"/>
          <w:bCs/>
          <w:sz w:val="24"/>
          <w:szCs w:val="24"/>
        </w:rPr>
        <w:t> </w:t>
      </w:r>
      <w:r w:rsidRPr="00F10F0E">
        <w:rPr>
          <w:rFonts w:ascii="Times New Roman" w:hAnsi="Times New Roman" w:cs="Times New Roman"/>
          <w:bCs/>
          <w:sz w:val="24"/>
          <w:szCs w:val="24"/>
        </w:rPr>
        <w:t>L.) según densidad poblacional establecidos en Ñuble, Chile</w:t>
      </w:r>
      <w:r w:rsidR="006F028F">
        <w:rPr>
          <w:rFonts w:ascii="Times New Roman" w:hAnsi="Times New Roman" w:cs="Times New Roman"/>
          <w:sz w:val="24"/>
          <w:szCs w:val="24"/>
        </w:rPr>
        <w:t xml:space="preserve">. </w:t>
      </w:r>
      <w:r w:rsidRPr="00F10F0E">
        <w:rPr>
          <w:rFonts w:ascii="Times New Roman" w:hAnsi="Times New Roman" w:cs="Times New Roman"/>
          <w:sz w:val="24"/>
          <w:szCs w:val="24"/>
        </w:rPr>
        <w:t>[En línea]. Disponible en:</w:t>
      </w:r>
      <w:r w:rsidR="006F028F">
        <w:rPr>
          <w:rFonts w:ascii="Times New Roman" w:hAnsi="Times New Roman" w:cs="Times New Roman"/>
          <w:sz w:val="24"/>
          <w:szCs w:val="24"/>
        </w:rPr>
        <w:t xml:space="preserve"> </w:t>
      </w:r>
      <w:hyperlink r:id="rId23" w:history="1">
        <w:r w:rsidRPr="006F028F">
          <w:rPr>
            <w:rStyle w:val="Hipervnculo"/>
            <w:rFonts w:ascii="Times New Roman" w:hAnsi="Times New Roman" w:cs="Times New Roman"/>
            <w:color w:val="auto"/>
            <w:sz w:val="24"/>
            <w:szCs w:val="24"/>
            <w:u w:val="none"/>
          </w:rPr>
          <w:t>http://www.scielo.cl/scielo.php?script=sci_arttext&amp;pid=S0718-</w:t>
        </w:r>
      </w:hyperlink>
      <w:r w:rsidRPr="006F028F">
        <w:rPr>
          <w:rFonts w:ascii="Times New Roman" w:hAnsi="Times New Roman" w:cs="Times New Roman"/>
          <w:sz w:val="24"/>
          <w:szCs w:val="24"/>
        </w:rPr>
        <w:t xml:space="preserve"> 34292012000300006</w:t>
      </w:r>
    </w:p>
    <w:p w:rsidR="003A5877" w:rsidRDefault="003A5877" w:rsidP="006F028F">
      <w:pPr>
        <w:spacing w:after="0" w:line="240" w:lineRule="auto"/>
        <w:ind w:left="1134"/>
        <w:jc w:val="both"/>
        <w:rPr>
          <w:rFonts w:ascii="Times New Roman" w:hAnsi="Times New Roman" w:cs="Times New Roman"/>
          <w:sz w:val="24"/>
          <w:szCs w:val="24"/>
        </w:rPr>
      </w:pPr>
    </w:p>
    <w:p w:rsidR="003A5877" w:rsidRPr="002570BC" w:rsidRDefault="003A5877" w:rsidP="006F028F">
      <w:pPr>
        <w:spacing w:after="0" w:line="240" w:lineRule="auto"/>
        <w:jc w:val="both"/>
        <w:rPr>
          <w:rFonts w:ascii="Times New Roman" w:hAnsi="Times New Roman" w:cs="Times New Roman"/>
          <w:sz w:val="24"/>
          <w:szCs w:val="24"/>
        </w:rPr>
        <w:sectPr w:rsidR="003A5877" w:rsidRPr="002570BC" w:rsidSect="00E432F8">
          <w:pgSz w:w="11907" w:h="16840"/>
          <w:pgMar w:top="1701" w:right="1701" w:bottom="1701" w:left="2268" w:header="850" w:footer="850" w:gutter="0"/>
          <w:cols w:space="708"/>
          <w:titlePg/>
          <w:docGrid w:linePitch="360"/>
        </w:sectPr>
      </w:pPr>
    </w:p>
    <w:p w:rsidR="00AA48FE" w:rsidRDefault="00AA48FE" w:rsidP="00AA48FE">
      <w:pPr>
        <w:tabs>
          <w:tab w:val="left" w:pos="8504"/>
        </w:tabs>
        <w:spacing w:line="360" w:lineRule="auto"/>
        <w:ind w:right="-1"/>
        <w:outlineLvl w:val="0"/>
        <w:rPr>
          <w:rFonts w:ascii="Times New Roman" w:hAnsi="Times New Roman" w:cs="Times New Roman"/>
          <w:b/>
          <w:sz w:val="180"/>
          <w:szCs w:val="180"/>
        </w:rPr>
      </w:pPr>
    </w:p>
    <w:p w:rsidR="00B65951" w:rsidRDefault="00B65951" w:rsidP="00B65951">
      <w:pPr>
        <w:tabs>
          <w:tab w:val="left" w:pos="8504"/>
        </w:tabs>
        <w:spacing w:after="0"/>
        <w:ind w:right="-1"/>
        <w:outlineLvl w:val="0"/>
        <w:rPr>
          <w:rFonts w:ascii="Times New Roman" w:hAnsi="Times New Roman" w:cs="Times New Roman"/>
          <w:b/>
          <w:sz w:val="180"/>
          <w:szCs w:val="180"/>
        </w:rPr>
      </w:pPr>
    </w:p>
    <w:p w:rsidR="00AA48FE" w:rsidRPr="00B61E4A" w:rsidRDefault="00AA48FE" w:rsidP="00AA48FE">
      <w:pPr>
        <w:tabs>
          <w:tab w:val="left" w:pos="8504"/>
        </w:tabs>
        <w:spacing w:line="360" w:lineRule="auto"/>
        <w:ind w:right="-1"/>
        <w:outlineLvl w:val="0"/>
        <w:rPr>
          <w:rFonts w:ascii="Times New Roman" w:hAnsi="Times New Roman" w:cs="Times New Roman"/>
          <w:b/>
          <w:sz w:val="24"/>
          <w:szCs w:val="24"/>
        </w:rPr>
      </w:pPr>
    </w:p>
    <w:p w:rsidR="00AA48FE" w:rsidRDefault="00FE7F72" w:rsidP="00AA48FE">
      <w:pPr>
        <w:tabs>
          <w:tab w:val="left" w:pos="8504"/>
        </w:tabs>
        <w:spacing w:line="360" w:lineRule="auto"/>
        <w:ind w:right="-1"/>
        <w:jc w:val="center"/>
        <w:outlineLvl w:val="0"/>
        <w:rPr>
          <w:rFonts w:ascii="Times New Roman" w:hAnsi="Times New Roman" w:cs="Times New Roman"/>
          <w:b/>
          <w:sz w:val="24"/>
          <w:szCs w:val="24"/>
        </w:rPr>
      </w:pPr>
      <w:r>
        <w:rPr>
          <w:rFonts w:ascii="Times New Roman" w:hAnsi="Times New Roman" w:cs="Times New Roman"/>
          <w:b/>
          <w:noProof/>
          <w:sz w:val="180"/>
          <w:szCs w:val="180"/>
          <w:lang w:val="es-CO" w:eastAsia="es-CO"/>
        </w:rPr>
        <mc:AlternateContent>
          <mc:Choice Requires="wps">
            <w:drawing>
              <wp:inline distT="0" distB="0" distL="0" distR="0">
                <wp:extent cx="4608195" cy="2318385"/>
                <wp:effectExtent l="38100" t="38100" r="9525" b="15875"/>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08195" cy="2318385"/>
                        </a:xfrm>
                        <a:prstGeom prst="rect">
                          <a:avLst/>
                        </a:prstGeom>
                        <a:extLst>
                          <a:ext uri="{AF507438-7753-43E0-B8FC-AC1667EBCBE1}">
                            <a14:hiddenEffects xmlns:a14="http://schemas.microsoft.com/office/drawing/2010/main">
                              <a:effectLst/>
                            </a14:hiddenEffects>
                          </a:ext>
                        </a:extLst>
                      </wps:spPr>
                      <wps:txbx>
                        <w:txbxContent>
                          <w:p w:rsidR="00E73C58" w:rsidRPr="002A273A" w:rsidRDefault="00E73C58" w:rsidP="00FE7F72">
                            <w:pPr>
                              <w:pStyle w:val="NormalWeb"/>
                              <w:spacing w:before="0" w:beforeAutospacing="0" w:after="0" w:afterAutospacing="0"/>
                              <w:jc w:val="center"/>
                              <w:rPr>
                                <w:sz w:val="144"/>
                                <w:szCs w:val="144"/>
                                <w14:props3d w14:extrusionH="201599" w14:contourW="0" w14:prstMaterial="legacyMetal">
                                  <w14:extrusionClr>
                                    <w14:srgbClr w14:val="FFFFFF"/>
                                  </w14:extrusionClr>
                                  <w14:contourClr>
                                    <w14:schemeClr w14:val="tx1">
                                      <w14:lumMod w14:val="100000"/>
                                      <w14:lumOff w14:val="0"/>
                                    </w14:schemeClr>
                                  </w14:contourClr>
                                </w14:props3d>
                              </w:rPr>
                            </w:pPr>
                            <w:r w:rsidRPr="002A273A">
                              <w:rPr>
                                <w:color w:val="000000" w:themeColor="text1"/>
                                <w:sz w:val="144"/>
                                <w:szCs w:val="144"/>
                                <w14:props3d w14:extrusionH="201599" w14:contourW="0" w14:prstMaterial="legacyMetal">
                                  <w14:extrusionClr>
                                    <w14:srgbClr w14:val="FFFFFF"/>
                                  </w14:extrusionClr>
                                  <w14:contourClr>
                                    <w14:schemeClr w14:val="tx1">
                                      <w14:lumMod w14:val="100000"/>
                                      <w14:lumOff w14:val="0"/>
                                    </w14:schemeClr>
                                  </w14:contourClr>
                                </w14:props3d>
                              </w:rPr>
                              <w:t>ANEXOS</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chemeClr val="tx1">
                              <a:lumMod val="100000"/>
                              <a:lumOff val="0"/>
                            </a:schemeClr>
                          </a:contourClr>
                        </a:sp3d>
                      </wps:bodyPr>
                    </wps:wsp>
                  </a:graphicData>
                </a:graphic>
              </wp:inline>
            </w:drawing>
          </mc:Choice>
          <mc:Fallback>
            <w:pict>
              <v:shape id="WordArt 1" o:spid="_x0000_s1030" type="#_x0000_t202" style="width:362.85pt;height:18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" filled="f" stroked="f">
                <o:lock v:ext="edit" shapetype="t"/>
                <v:textbox style="mso-fit-shape-to-text:t">
                  <w:txbxContent>
                    <w:p w:rsidR="00E73C58" w:rsidRPr="002A273A" w:rsidRDefault="00E73C58" w:rsidP="00FE7F72">
                      <w:pPr>
                        <w:pStyle w:val="NormalWeb"/>
                        <w:spacing w:before="0" w:beforeAutospacing="0" w:after="0" w:afterAutospacing="0"/>
                        <w:jc w:val="center"/>
                        <w:rPr>
                          <w:sz w:val="144"/>
                          <w:szCs w:val="144"/>
                          <w14:props3d w14:extrusionH="201599" w14:contourW="0" w14:prstMaterial="legacyMetal">
                            <w14:extrusionClr>
                              <w14:srgbClr w14:val="FFFFFF"/>
                            </w14:extrusionClr>
                            <w14:contourClr>
                              <w14:schemeClr w14:val="tx1">
                                <w14:lumMod w14:val="100000"/>
                                <w14:lumOff w14:val="0"/>
                              </w14:schemeClr>
                            </w14:contourClr>
                          </w14:props3d>
                        </w:rPr>
                      </w:pPr>
                      <w:r w:rsidRPr="002A273A">
                        <w:rPr>
                          <w:color w:val="000000" w:themeColor="text1"/>
                          <w:sz w:val="144"/>
                          <w:szCs w:val="144"/>
                          <w14:props3d w14:extrusionH="201599" w14:contourW="0" w14:prstMaterial="legacyMetal">
                            <w14:extrusionClr>
                              <w14:srgbClr w14:val="FFFFFF"/>
                            </w14:extrusionClr>
                            <w14:contourClr>
                              <w14:schemeClr w14:val="tx1">
                                <w14:lumMod w14:val="100000"/>
                                <w14:lumOff w14:val="0"/>
                              </w14:schemeClr>
                            </w14:contourClr>
                          </w14:props3d>
                        </w:rPr>
                        <w:t>ANEXOS</w:t>
                      </w:r>
                    </w:p>
                  </w:txbxContent>
                </v:textbox>
                <w10:anchorlock/>
              </v:shape>
            </w:pict>
          </mc:Fallback>
        </mc:AlternateContent>
      </w:r>
    </w:p>
    <w:p w:rsidR="00AA48FE" w:rsidRDefault="00AA48FE" w:rsidP="00AA48FE">
      <w:pPr>
        <w:tabs>
          <w:tab w:val="left" w:pos="8504"/>
        </w:tabs>
        <w:spacing w:line="360" w:lineRule="auto"/>
        <w:ind w:right="-1"/>
        <w:jc w:val="both"/>
        <w:outlineLvl w:val="0"/>
        <w:rPr>
          <w:rFonts w:ascii="Times New Roman" w:hAnsi="Times New Roman" w:cs="Times New Roman"/>
          <w:b/>
          <w:sz w:val="24"/>
          <w:szCs w:val="24"/>
        </w:rPr>
      </w:pPr>
    </w:p>
    <w:p w:rsidR="00AA48FE" w:rsidRDefault="00AA48FE" w:rsidP="00AA48FE">
      <w:pPr>
        <w:tabs>
          <w:tab w:val="left" w:pos="8504"/>
        </w:tabs>
        <w:spacing w:line="360" w:lineRule="auto"/>
        <w:ind w:right="-1"/>
        <w:jc w:val="both"/>
        <w:outlineLvl w:val="0"/>
        <w:rPr>
          <w:rFonts w:ascii="Times New Roman" w:hAnsi="Times New Roman" w:cs="Times New Roman"/>
          <w:b/>
          <w:sz w:val="24"/>
          <w:szCs w:val="24"/>
        </w:rPr>
      </w:pPr>
    </w:p>
    <w:p w:rsidR="00AA48FE" w:rsidRDefault="00AA48FE" w:rsidP="00AA48FE">
      <w:pPr>
        <w:tabs>
          <w:tab w:val="left" w:pos="8504"/>
        </w:tabs>
        <w:spacing w:line="360" w:lineRule="auto"/>
        <w:ind w:right="-1"/>
        <w:jc w:val="both"/>
        <w:outlineLvl w:val="0"/>
        <w:rPr>
          <w:rFonts w:ascii="Times New Roman" w:hAnsi="Times New Roman" w:cs="Times New Roman"/>
          <w:b/>
          <w:sz w:val="24"/>
          <w:szCs w:val="24"/>
        </w:rPr>
        <w:sectPr w:rsidR="00AA48FE" w:rsidSect="00F52171">
          <w:footerReference w:type="default" r:id="rId24"/>
          <w:footerReference w:type="first" r:id="rId25"/>
          <w:pgSz w:w="11907" w:h="16840"/>
          <w:pgMar w:top="1701" w:right="1701" w:bottom="1701" w:left="2268" w:header="567" w:footer="1134" w:gutter="0"/>
          <w:pgNumType w:start="1"/>
          <w:cols w:space="708"/>
          <w:docGrid w:linePitch="360"/>
        </w:sectPr>
      </w:pPr>
    </w:p>
    <w:p w:rsidR="002A273A" w:rsidRDefault="002A273A" w:rsidP="00AA48FE">
      <w:pPr>
        <w:tabs>
          <w:tab w:val="left" w:pos="8504"/>
        </w:tabs>
        <w:spacing w:line="360" w:lineRule="auto"/>
        <w:ind w:right="-1"/>
        <w:jc w:val="both"/>
        <w:outlineLvl w:val="0"/>
        <w:rPr>
          <w:rFonts w:ascii="Times New Roman" w:hAnsi="Times New Roman" w:cs="Times New Roman"/>
          <w:b/>
          <w:sz w:val="24"/>
          <w:szCs w:val="24"/>
        </w:rPr>
      </w:pPr>
      <w:r w:rsidRPr="002A273A">
        <w:rPr>
          <w:rFonts w:ascii="Times New Roman" w:hAnsi="Times New Roman" w:cs="Times New Roman"/>
          <w:b/>
          <w:sz w:val="24"/>
          <w:szCs w:val="24"/>
        </w:rPr>
        <w:lastRenderedPageBreak/>
        <w:t>Anexo N</w:t>
      </w:r>
      <w:r w:rsidR="00AA48FE" w:rsidRPr="002A273A">
        <w:rPr>
          <w:rFonts w:ascii="Times New Roman" w:hAnsi="Times New Roman" w:cs="Times New Roman"/>
          <w:b/>
          <w:sz w:val="24"/>
          <w:szCs w:val="24"/>
        </w:rPr>
        <w:t xml:space="preserve">° 1. </w:t>
      </w:r>
      <w:r>
        <w:rPr>
          <w:rFonts w:ascii="Times New Roman" w:hAnsi="Times New Roman" w:cs="Times New Roman"/>
          <w:b/>
          <w:sz w:val="24"/>
          <w:szCs w:val="24"/>
        </w:rPr>
        <w:t>Ubicación del e</w:t>
      </w:r>
      <w:r w:rsidRPr="002A273A">
        <w:rPr>
          <w:rFonts w:ascii="Times New Roman" w:hAnsi="Times New Roman" w:cs="Times New Roman"/>
          <w:b/>
          <w:sz w:val="24"/>
          <w:szCs w:val="24"/>
        </w:rPr>
        <w:t>nsayo</w:t>
      </w:r>
    </w:p>
    <w:p w:rsidR="002A273A" w:rsidRPr="002A273A" w:rsidRDefault="002A273A" w:rsidP="00AA48FE">
      <w:pPr>
        <w:tabs>
          <w:tab w:val="left" w:pos="8504"/>
        </w:tabs>
        <w:spacing w:line="360" w:lineRule="auto"/>
        <w:ind w:right="-1"/>
        <w:jc w:val="both"/>
        <w:outlineLvl w:val="0"/>
        <w:rPr>
          <w:rFonts w:ascii="Times New Roman" w:hAnsi="Times New Roman" w:cs="Times New Roman"/>
          <w:b/>
          <w:sz w:val="24"/>
          <w:szCs w:val="24"/>
        </w:rPr>
      </w:pPr>
    </w:p>
    <w:p w:rsidR="00AA48FE" w:rsidRDefault="002A273A" w:rsidP="00AA48FE">
      <w:pPr>
        <w:tabs>
          <w:tab w:val="left" w:pos="8504"/>
        </w:tabs>
        <w:spacing w:line="360" w:lineRule="auto"/>
        <w:ind w:right="-1"/>
        <w:jc w:val="center"/>
        <w:outlineLvl w:val="0"/>
        <w:rPr>
          <w:rFonts w:ascii="Times New Roman" w:hAnsi="Times New Roman" w:cs="Times New Roman"/>
          <w:b/>
          <w:sz w:val="24"/>
          <w:szCs w:val="24"/>
        </w:rPr>
        <w:sectPr w:rsidR="00AA48FE" w:rsidSect="002A273A">
          <w:pgSz w:w="11907" w:h="16840"/>
          <w:pgMar w:top="1701" w:right="1701" w:bottom="1701" w:left="2268" w:header="567" w:footer="1134" w:gutter="0"/>
          <w:cols w:space="708"/>
          <w:titlePg/>
          <w:docGrid w:linePitch="360"/>
        </w:sectPr>
      </w:pPr>
      <w:r>
        <w:rPr>
          <w:rFonts w:ascii="Times New Roman" w:hAnsi="Times New Roman" w:cs="Times New Roman"/>
          <w:b/>
          <w:noProof/>
          <w:sz w:val="24"/>
          <w:szCs w:val="24"/>
          <w:lang w:val="es-CO" w:eastAsia="es-CO"/>
        </w:rPr>
        <mc:AlternateContent>
          <mc:Choice Requires="wps">
            <w:drawing>
              <wp:anchor distT="0" distB="0" distL="114300" distR="114300" simplePos="0" relativeHeight="251656704" behindDoc="0" locked="0" layoutInCell="1" allowOverlap="1" wp14:anchorId="2129AE71" wp14:editId="5715DD8C">
                <wp:simplePos x="0" y="0"/>
                <wp:positionH relativeFrom="column">
                  <wp:posOffset>539820</wp:posOffset>
                </wp:positionH>
                <wp:positionV relativeFrom="paragraph">
                  <wp:posOffset>796985</wp:posOffset>
                </wp:positionV>
                <wp:extent cx="1756175" cy="2649410"/>
                <wp:effectExtent l="0" t="0" r="92075" b="55880"/>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175" cy="2649410"/>
                        </a:xfrm>
                        <a:prstGeom prst="straightConnector1">
                          <a:avLst/>
                        </a:prstGeom>
                        <a:noFill/>
                        <a:ln w="12700">
                          <a:solidFill>
                            <a:schemeClr val="dk1">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623E1D" id="_x0000_t32" coordsize="21600,21600" o:spt="32" o:oned="t" path="m,l21600,21600e" filled="f">
                <v:path arrowok="t" fillok="f" o:connecttype="none"/>
                <o:lock v:ext="edit" shapetype="t"/>
              </v:shapetype>
              <v:shape id="AutoShape 3" o:spid="_x0000_s1026" type="#_x0000_t32" style="position:absolute;margin-left:42.5pt;margin-top:62.75pt;width:138.3pt;height:20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" strokecolor="black [3200]" strokeweight="1pt">
                <v:stroke dashstyle="dash" endarrow="block"/>
                <v:shadow color="#868686"/>
              </v:shape>
            </w:pict>
          </mc:Fallback>
        </mc:AlternateContent>
      </w:r>
      <w:r>
        <w:rPr>
          <w:rFonts w:ascii="Times New Roman" w:hAnsi="Times New Roman" w:cs="Times New Roman"/>
          <w:b/>
          <w:noProof/>
          <w:sz w:val="24"/>
          <w:szCs w:val="24"/>
          <w:lang w:val="es-CO" w:eastAsia="es-CO"/>
        </w:rPr>
        <mc:AlternateContent>
          <mc:Choice Requires="wps">
            <w:drawing>
              <wp:anchor distT="0" distB="0" distL="114300" distR="114300" simplePos="0" relativeHeight="251657728" behindDoc="0" locked="0" layoutInCell="1" allowOverlap="1" wp14:anchorId="5A93591F" wp14:editId="61CEE316">
                <wp:simplePos x="0" y="0"/>
                <wp:positionH relativeFrom="column">
                  <wp:posOffset>2291470</wp:posOffset>
                </wp:positionH>
                <wp:positionV relativeFrom="paragraph">
                  <wp:posOffset>3447070</wp:posOffset>
                </wp:positionV>
                <wp:extent cx="93980" cy="100330"/>
                <wp:effectExtent l="19050" t="23495" r="39370" b="47625"/>
                <wp:wrapNone/>
                <wp:docPr id="3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00330"/>
                        </a:xfrm>
                        <a:prstGeom prst="ellipse">
                          <a:avLst/>
                        </a:prstGeom>
                        <a:solidFill>
                          <a:srgbClr val="FF0000"/>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EDC6F7" id="Oval 4" o:spid="_x0000_s1026" style="position:absolute;margin-left:180.45pt;margin-top:271.4pt;width:7.4pt;height: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" fillcolor="red" strokecolor="#f2f2f2 [3041]" strokeweight="3pt">
                <v:shadow on="t" color="#622423 [1605]" opacity=".5" offset="1pt"/>
              </v:oval>
            </w:pict>
          </mc:Fallback>
        </mc:AlternateContent>
      </w:r>
      <w:r w:rsidR="00FE7F72">
        <w:rPr>
          <w:rFonts w:ascii="Times New Roman" w:hAnsi="Times New Roman" w:cs="Times New Roman"/>
          <w:b/>
          <w:noProof/>
          <w:sz w:val="24"/>
          <w:szCs w:val="24"/>
          <w:lang w:val="es-CO" w:eastAsia="es-CO"/>
        </w:rPr>
        <mc:AlternateContent>
          <mc:Choice Requires="wps">
            <w:drawing>
              <wp:anchor distT="0" distB="0" distL="114300" distR="114300" simplePos="0" relativeHeight="251655680" behindDoc="0" locked="0" layoutInCell="1" allowOverlap="1" wp14:anchorId="1E60AC3D" wp14:editId="7DBC6D1C">
                <wp:simplePos x="0" y="0"/>
                <wp:positionH relativeFrom="column">
                  <wp:posOffset>21590</wp:posOffset>
                </wp:positionH>
                <wp:positionV relativeFrom="paragraph">
                  <wp:posOffset>97790</wp:posOffset>
                </wp:positionV>
                <wp:extent cx="1238885" cy="698500"/>
                <wp:effectExtent l="6350" t="11430" r="12065" b="13970"/>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885" cy="6985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73C58" w:rsidRPr="00D73163" w:rsidRDefault="00E73C58" w:rsidP="00AA48FE">
                            <w:pPr>
                              <w:spacing w:after="0"/>
                              <w:jc w:val="center"/>
                              <w:rPr>
                                <w:rFonts w:ascii="Times New Roman" w:hAnsi="Times New Roman" w:cs="Times New Roman"/>
                                <w:b/>
                                <w:sz w:val="14"/>
                                <w:szCs w:val="14"/>
                              </w:rPr>
                            </w:pPr>
                            <w:r w:rsidRPr="00D73163">
                              <w:rPr>
                                <w:rFonts w:ascii="Times New Roman" w:hAnsi="Times New Roman" w:cs="Times New Roman"/>
                                <w:b/>
                                <w:sz w:val="14"/>
                                <w:szCs w:val="14"/>
                              </w:rPr>
                              <w:t>UBICACIÓN DEL ENSAYO</w:t>
                            </w:r>
                          </w:p>
                          <w:tbl>
                            <w:tblPr>
                              <w:tblW w:w="1557" w:type="dxa"/>
                              <w:jc w:val="center"/>
                              <w:tblLook w:val="04A0" w:firstRow="1" w:lastRow="0" w:firstColumn="1" w:lastColumn="0" w:noHBand="0" w:noVBand="1"/>
                            </w:tblPr>
                            <w:tblGrid>
                              <w:gridCol w:w="816"/>
                              <w:gridCol w:w="963"/>
                            </w:tblGrid>
                            <w:tr w:rsidR="00E73C58" w:rsidRPr="00D73163" w:rsidTr="00B65B1D">
                              <w:trPr>
                                <w:trHeight w:val="113"/>
                                <w:jc w:val="center"/>
                              </w:trPr>
                              <w:tc>
                                <w:tcPr>
                                  <w:tcW w:w="768" w:type="dxa"/>
                                </w:tcPr>
                                <w:p w:rsidR="00E73C58" w:rsidRPr="00D73163" w:rsidRDefault="00E73C58" w:rsidP="00B65B1D">
                                  <w:pPr>
                                    <w:tabs>
                                      <w:tab w:val="left" w:pos="8504"/>
                                    </w:tabs>
                                    <w:spacing w:after="0"/>
                                    <w:ind w:left="-4697" w:right="-1" w:firstLine="4697"/>
                                    <w:jc w:val="both"/>
                                    <w:rPr>
                                      <w:rFonts w:ascii="Times New Roman" w:hAnsi="Times New Roman" w:cs="Times New Roman"/>
                                      <w:b/>
                                      <w:sz w:val="14"/>
                                      <w:szCs w:val="14"/>
                                    </w:rPr>
                                  </w:pPr>
                                  <w:r w:rsidRPr="00D73163">
                                    <w:rPr>
                                      <w:rFonts w:ascii="Times New Roman" w:hAnsi="Times New Roman" w:cs="Times New Roman"/>
                                      <w:b/>
                                      <w:sz w:val="14"/>
                                      <w:szCs w:val="14"/>
                                    </w:rPr>
                                    <w:t>Altitud</w:t>
                                  </w:r>
                                  <w:r>
                                    <w:rPr>
                                      <w:rFonts w:ascii="Times New Roman" w:hAnsi="Times New Roman" w:cs="Times New Roman"/>
                                      <w:b/>
                                      <w:sz w:val="14"/>
                                      <w:szCs w:val="14"/>
                                    </w:rPr>
                                    <w:t>:</w:t>
                                  </w:r>
                                </w:p>
                              </w:tc>
                              <w:tc>
                                <w:tcPr>
                                  <w:tcW w:w="789" w:type="dxa"/>
                                </w:tcPr>
                                <w:p w:rsidR="00E73C58" w:rsidRPr="006F028F" w:rsidRDefault="00E73C58" w:rsidP="00B65B1D">
                                  <w:pPr>
                                    <w:tabs>
                                      <w:tab w:val="left" w:pos="8504"/>
                                    </w:tabs>
                                    <w:spacing w:after="0"/>
                                    <w:ind w:right="-1"/>
                                    <w:jc w:val="both"/>
                                    <w:rPr>
                                      <w:rFonts w:ascii="Times New Roman" w:hAnsi="Times New Roman" w:cs="Times New Roman"/>
                                      <w:b/>
                                      <w:sz w:val="14"/>
                                      <w:szCs w:val="14"/>
                                    </w:rPr>
                                  </w:pPr>
                                  <w:r w:rsidRPr="006F028F">
                                    <w:rPr>
                                      <w:rFonts w:ascii="Times New Roman" w:hAnsi="Times New Roman" w:cs="Times New Roman"/>
                                      <w:b/>
                                      <w:sz w:val="14"/>
                                      <w:szCs w:val="14"/>
                                    </w:rPr>
                                    <w:t>60 msnm</w:t>
                                  </w:r>
                                </w:p>
                              </w:tc>
                            </w:tr>
                            <w:tr w:rsidR="00E73C58" w:rsidRPr="00D73163" w:rsidTr="00B65B1D">
                              <w:trPr>
                                <w:trHeight w:val="113"/>
                                <w:jc w:val="center"/>
                              </w:trPr>
                              <w:tc>
                                <w:tcPr>
                                  <w:tcW w:w="768" w:type="dxa"/>
                                </w:tcPr>
                                <w:p w:rsidR="00E73C58" w:rsidRPr="00D73163" w:rsidRDefault="00E73C58" w:rsidP="00B65B1D">
                                  <w:pPr>
                                    <w:tabs>
                                      <w:tab w:val="left" w:pos="8504"/>
                                    </w:tabs>
                                    <w:spacing w:after="0"/>
                                    <w:ind w:right="-1"/>
                                    <w:jc w:val="both"/>
                                    <w:rPr>
                                      <w:rFonts w:ascii="Times New Roman" w:hAnsi="Times New Roman" w:cs="Times New Roman"/>
                                      <w:b/>
                                      <w:sz w:val="14"/>
                                      <w:szCs w:val="14"/>
                                    </w:rPr>
                                  </w:pPr>
                                  <w:r w:rsidRPr="00D73163">
                                    <w:rPr>
                                      <w:rFonts w:ascii="Times New Roman" w:hAnsi="Times New Roman" w:cs="Times New Roman"/>
                                      <w:b/>
                                      <w:sz w:val="14"/>
                                      <w:szCs w:val="14"/>
                                    </w:rPr>
                                    <w:t>Latitud</w:t>
                                  </w:r>
                                  <w:r>
                                    <w:rPr>
                                      <w:rFonts w:ascii="Times New Roman" w:hAnsi="Times New Roman" w:cs="Times New Roman"/>
                                      <w:b/>
                                      <w:sz w:val="14"/>
                                      <w:szCs w:val="14"/>
                                    </w:rPr>
                                    <w:t>:</w:t>
                                  </w:r>
                                </w:p>
                              </w:tc>
                              <w:tc>
                                <w:tcPr>
                                  <w:tcW w:w="789" w:type="dxa"/>
                                </w:tcPr>
                                <w:p w:rsidR="00E73C58" w:rsidRPr="006F028F" w:rsidRDefault="00E73C58" w:rsidP="002A273A">
                                  <w:pPr>
                                    <w:tabs>
                                      <w:tab w:val="left" w:pos="8504"/>
                                    </w:tabs>
                                    <w:spacing w:after="0"/>
                                    <w:ind w:right="-1"/>
                                    <w:jc w:val="both"/>
                                    <w:rPr>
                                      <w:rFonts w:ascii="Times New Roman" w:hAnsi="Times New Roman" w:cs="Times New Roman"/>
                                      <w:b/>
                                      <w:sz w:val="14"/>
                                      <w:szCs w:val="14"/>
                                    </w:rPr>
                                  </w:pPr>
                                  <w:r w:rsidRPr="006F028F">
                                    <w:rPr>
                                      <w:rFonts w:ascii="Times New Roman" w:hAnsi="Times New Roman" w:cs="Times New Roman"/>
                                      <w:b/>
                                      <w:sz w:val="14"/>
                                      <w:szCs w:val="14"/>
                                    </w:rPr>
                                    <w:t>01º 56’66’’S</w:t>
                                  </w:r>
                                </w:p>
                              </w:tc>
                            </w:tr>
                            <w:tr w:rsidR="00E73C58" w:rsidRPr="00D73163" w:rsidTr="00B65B1D">
                              <w:trPr>
                                <w:trHeight w:val="113"/>
                                <w:jc w:val="center"/>
                              </w:trPr>
                              <w:tc>
                                <w:tcPr>
                                  <w:tcW w:w="768" w:type="dxa"/>
                                </w:tcPr>
                                <w:p w:rsidR="00E73C58" w:rsidRPr="00D73163" w:rsidRDefault="00E73C58" w:rsidP="00B65B1D">
                                  <w:pPr>
                                    <w:tabs>
                                      <w:tab w:val="left" w:pos="8504"/>
                                    </w:tabs>
                                    <w:spacing w:after="0"/>
                                    <w:ind w:right="-1"/>
                                    <w:jc w:val="both"/>
                                    <w:rPr>
                                      <w:rFonts w:ascii="Times New Roman" w:hAnsi="Times New Roman" w:cs="Times New Roman"/>
                                      <w:b/>
                                      <w:color w:val="000000" w:themeColor="text1"/>
                                      <w:sz w:val="14"/>
                                      <w:szCs w:val="14"/>
                                    </w:rPr>
                                  </w:pPr>
                                  <w:r w:rsidRPr="00D73163">
                                    <w:rPr>
                                      <w:rFonts w:ascii="Times New Roman" w:hAnsi="Times New Roman" w:cs="Times New Roman"/>
                                      <w:b/>
                                      <w:color w:val="000000" w:themeColor="text1"/>
                                      <w:sz w:val="14"/>
                                      <w:szCs w:val="14"/>
                                    </w:rPr>
                                    <w:t>Longitud</w:t>
                                  </w:r>
                                  <w:r>
                                    <w:rPr>
                                      <w:rFonts w:ascii="Times New Roman" w:hAnsi="Times New Roman" w:cs="Times New Roman"/>
                                      <w:b/>
                                      <w:color w:val="000000" w:themeColor="text1"/>
                                      <w:sz w:val="14"/>
                                      <w:szCs w:val="14"/>
                                    </w:rPr>
                                    <w:t>:</w:t>
                                  </w:r>
                                </w:p>
                              </w:tc>
                              <w:tc>
                                <w:tcPr>
                                  <w:tcW w:w="789" w:type="dxa"/>
                                </w:tcPr>
                                <w:p w:rsidR="00E73C58" w:rsidRPr="006F028F" w:rsidRDefault="00E73C58" w:rsidP="00B65B1D">
                                  <w:pPr>
                                    <w:tabs>
                                      <w:tab w:val="left" w:pos="8504"/>
                                    </w:tabs>
                                    <w:spacing w:after="0"/>
                                    <w:ind w:right="-1"/>
                                    <w:jc w:val="both"/>
                                    <w:rPr>
                                      <w:rFonts w:ascii="Times New Roman" w:hAnsi="Times New Roman" w:cs="Times New Roman"/>
                                      <w:b/>
                                      <w:sz w:val="14"/>
                                      <w:szCs w:val="14"/>
                                    </w:rPr>
                                  </w:pPr>
                                  <w:r w:rsidRPr="006F028F">
                                    <w:rPr>
                                      <w:rFonts w:ascii="Times New Roman" w:hAnsi="Times New Roman" w:cs="Times New Roman"/>
                                      <w:b/>
                                      <w:sz w:val="14"/>
                                      <w:szCs w:val="14"/>
                                    </w:rPr>
                                    <w:t>79º24’08’’W</w:t>
                                  </w:r>
                                </w:p>
                              </w:tc>
                            </w:tr>
                          </w:tbl>
                          <w:p w:rsidR="00E73C58" w:rsidRPr="00BB2811" w:rsidRDefault="00E73C58" w:rsidP="00AA48FE">
                            <w:pPr>
                              <w:spacing w:after="0"/>
                              <w:jc w:val="center"/>
                              <w:rPr>
                                <w:rFonts w:ascii="Times New Roman" w:hAnsi="Times New Roman" w:cs="Times New Roman"/>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0AC3D" id="Rectangle 2" o:spid="_x0000_s1031" style="position:absolute;left:0;text-align:left;margin-left:1.7pt;margin-top:7.7pt;width:97.55pt;height: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" fillcolor="white [3201]" strokecolor="black [3200]" strokeweight="1pt">
                <v:stroke dashstyle="dash"/>
                <v:shadow color="#868686"/>
                <v:textbox>
                  <w:txbxContent>
                    <w:p w:rsidR="00E73C58" w:rsidRPr="00D73163" w:rsidRDefault="00E73C58" w:rsidP="00AA48FE">
                      <w:pPr>
                        <w:spacing w:after="0"/>
                        <w:jc w:val="center"/>
                        <w:rPr>
                          <w:rFonts w:ascii="Times New Roman" w:hAnsi="Times New Roman" w:cs="Times New Roman"/>
                          <w:b/>
                          <w:sz w:val="14"/>
                          <w:szCs w:val="14"/>
                        </w:rPr>
                      </w:pPr>
                      <w:r w:rsidRPr="00D73163">
                        <w:rPr>
                          <w:rFonts w:ascii="Times New Roman" w:hAnsi="Times New Roman" w:cs="Times New Roman"/>
                          <w:b/>
                          <w:sz w:val="14"/>
                          <w:szCs w:val="14"/>
                        </w:rPr>
                        <w:t>UBICACIÓN DEL ENSAYO</w:t>
                      </w:r>
                    </w:p>
                    <w:tbl>
                      <w:tblPr>
                        <w:tblW w:w="1557" w:type="dxa"/>
                        <w:jc w:val="center"/>
                        <w:tblLook w:val="04A0" w:firstRow="1" w:lastRow="0" w:firstColumn="1" w:lastColumn="0" w:noHBand="0" w:noVBand="1"/>
                      </w:tblPr>
                      <w:tblGrid>
                        <w:gridCol w:w="816"/>
                        <w:gridCol w:w="963"/>
                      </w:tblGrid>
                      <w:tr w:rsidR="00E73C58" w:rsidRPr="00D73163" w:rsidTr="00B65B1D">
                        <w:trPr>
                          <w:trHeight w:val="113"/>
                          <w:jc w:val="center"/>
                        </w:trPr>
                        <w:tc>
                          <w:tcPr>
                            <w:tcW w:w="768" w:type="dxa"/>
                          </w:tcPr>
                          <w:p w:rsidR="00E73C58" w:rsidRPr="00D73163" w:rsidRDefault="00E73C58" w:rsidP="00B65B1D">
                            <w:pPr>
                              <w:tabs>
                                <w:tab w:val="left" w:pos="8504"/>
                              </w:tabs>
                              <w:spacing w:after="0"/>
                              <w:ind w:left="-4697" w:right="-1" w:firstLine="4697"/>
                              <w:jc w:val="both"/>
                              <w:rPr>
                                <w:rFonts w:ascii="Times New Roman" w:hAnsi="Times New Roman" w:cs="Times New Roman"/>
                                <w:b/>
                                <w:sz w:val="14"/>
                                <w:szCs w:val="14"/>
                              </w:rPr>
                            </w:pPr>
                            <w:r w:rsidRPr="00D73163">
                              <w:rPr>
                                <w:rFonts w:ascii="Times New Roman" w:hAnsi="Times New Roman" w:cs="Times New Roman"/>
                                <w:b/>
                                <w:sz w:val="14"/>
                                <w:szCs w:val="14"/>
                              </w:rPr>
                              <w:t>Altitud</w:t>
                            </w:r>
                            <w:r>
                              <w:rPr>
                                <w:rFonts w:ascii="Times New Roman" w:hAnsi="Times New Roman" w:cs="Times New Roman"/>
                                <w:b/>
                                <w:sz w:val="14"/>
                                <w:szCs w:val="14"/>
                              </w:rPr>
                              <w:t>:</w:t>
                            </w:r>
                          </w:p>
                        </w:tc>
                        <w:tc>
                          <w:tcPr>
                            <w:tcW w:w="789" w:type="dxa"/>
                          </w:tcPr>
                          <w:p w:rsidR="00E73C58" w:rsidRPr="006F028F" w:rsidRDefault="00E73C58" w:rsidP="00B65B1D">
                            <w:pPr>
                              <w:tabs>
                                <w:tab w:val="left" w:pos="8504"/>
                              </w:tabs>
                              <w:spacing w:after="0"/>
                              <w:ind w:right="-1"/>
                              <w:jc w:val="both"/>
                              <w:rPr>
                                <w:rFonts w:ascii="Times New Roman" w:hAnsi="Times New Roman" w:cs="Times New Roman"/>
                                <w:b/>
                                <w:sz w:val="14"/>
                                <w:szCs w:val="14"/>
                              </w:rPr>
                            </w:pPr>
                            <w:r w:rsidRPr="006F028F">
                              <w:rPr>
                                <w:rFonts w:ascii="Times New Roman" w:hAnsi="Times New Roman" w:cs="Times New Roman"/>
                                <w:b/>
                                <w:sz w:val="14"/>
                                <w:szCs w:val="14"/>
                              </w:rPr>
                              <w:t>60 msnm</w:t>
                            </w:r>
                          </w:p>
                        </w:tc>
                      </w:tr>
                      <w:tr w:rsidR="00E73C58" w:rsidRPr="00D73163" w:rsidTr="00B65B1D">
                        <w:trPr>
                          <w:trHeight w:val="113"/>
                          <w:jc w:val="center"/>
                        </w:trPr>
                        <w:tc>
                          <w:tcPr>
                            <w:tcW w:w="768" w:type="dxa"/>
                          </w:tcPr>
                          <w:p w:rsidR="00E73C58" w:rsidRPr="00D73163" w:rsidRDefault="00E73C58" w:rsidP="00B65B1D">
                            <w:pPr>
                              <w:tabs>
                                <w:tab w:val="left" w:pos="8504"/>
                              </w:tabs>
                              <w:spacing w:after="0"/>
                              <w:ind w:right="-1"/>
                              <w:jc w:val="both"/>
                              <w:rPr>
                                <w:rFonts w:ascii="Times New Roman" w:hAnsi="Times New Roman" w:cs="Times New Roman"/>
                                <w:b/>
                                <w:sz w:val="14"/>
                                <w:szCs w:val="14"/>
                              </w:rPr>
                            </w:pPr>
                            <w:r w:rsidRPr="00D73163">
                              <w:rPr>
                                <w:rFonts w:ascii="Times New Roman" w:hAnsi="Times New Roman" w:cs="Times New Roman"/>
                                <w:b/>
                                <w:sz w:val="14"/>
                                <w:szCs w:val="14"/>
                              </w:rPr>
                              <w:t>Latitud</w:t>
                            </w:r>
                            <w:r>
                              <w:rPr>
                                <w:rFonts w:ascii="Times New Roman" w:hAnsi="Times New Roman" w:cs="Times New Roman"/>
                                <w:b/>
                                <w:sz w:val="14"/>
                                <w:szCs w:val="14"/>
                              </w:rPr>
                              <w:t>:</w:t>
                            </w:r>
                          </w:p>
                        </w:tc>
                        <w:tc>
                          <w:tcPr>
                            <w:tcW w:w="789" w:type="dxa"/>
                          </w:tcPr>
                          <w:p w:rsidR="00E73C58" w:rsidRPr="006F028F" w:rsidRDefault="00E73C58" w:rsidP="002A273A">
                            <w:pPr>
                              <w:tabs>
                                <w:tab w:val="left" w:pos="8504"/>
                              </w:tabs>
                              <w:spacing w:after="0"/>
                              <w:ind w:right="-1"/>
                              <w:jc w:val="both"/>
                              <w:rPr>
                                <w:rFonts w:ascii="Times New Roman" w:hAnsi="Times New Roman" w:cs="Times New Roman"/>
                                <w:b/>
                                <w:sz w:val="14"/>
                                <w:szCs w:val="14"/>
                              </w:rPr>
                            </w:pPr>
                            <w:r w:rsidRPr="006F028F">
                              <w:rPr>
                                <w:rFonts w:ascii="Times New Roman" w:hAnsi="Times New Roman" w:cs="Times New Roman"/>
                                <w:b/>
                                <w:sz w:val="14"/>
                                <w:szCs w:val="14"/>
                              </w:rPr>
                              <w:t>01º 56’66’’S</w:t>
                            </w:r>
                          </w:p>
                        </w:tc>
                      </w:tr>
                      <w:tr w:rsidR="00E73C58" w:rsidRPr="00D73163" w:rsidTr="00B65B1D">
                        <w:trPr>
                          <w:trHeight w:val="113"/>
                          <w:jc w:val="center"/>
                        </w:trPr>
                        <w:tc>
                          <w:tcPr>
                            <w:tcW w:w="768" w:type="dxa"/>
                          </w:tcPr>
                          <w:p w:rsidR="00E73C58" w:rsidRPr="00D73163" w:rsidRDefault="00E73C58" w:rsidP="00B65B1D">
                            <w:pPr>
                              <w:tabs>
                                <w:tab w:val="left" w:pos="8504"/>
                              </w:tabs>
                              <w:spacing w:after="0"/>
                              <w:ind w:right="-1"/>
                              <w:jc w:val="both"/>
                              <w:rPr>
                                <w:rFonts w:ascii="Times New Roman" w:hAnsi="Times New Roman" w:cs="Times New Roman"/>
                                <w:b/>
                                <w:color w:val="000000" w:themeColor="text1"/>
                                <w:sz w:val="14"/>
                                <w:szCs w:val="14"/>
                              </w:rPr>
                            </w:pPr>
                            <w:r w:rsidRPr="00D73163">
                              <w:rPr>
                                <w:rFonts w:ascii="Times New Roman" w:hAnsi="Times New Roman" w:cs="Times New Roman"/>
                                <w:b/>
                                <w:color w:val="000000" w:themeColor="text1"/>
                                <w:sz w:val="14"/>
                                <w:szCs w:val="14"/>
                              </w:rPr>
                              <w:t>Longitud</w:t>
                            </w:r>
                            <w:r>
                              <w:rPr>
                                <w:rFonts w:ascii="Times New Roman" w:hAnsi="Times New Roman" w:cs="Times New Roman"/>
                                <w:b/>
                                <w:color w:val="000000" w:themeColor="text1"/>
                                <w:sz w:val="14"/>
                                <w:szCs w:val="14"/>
                              </w:rPr>
                              <w:t>:</w:t>
                            </w:r>
                          </w:p>
                        </w:tc>
                        <w:tc>
                          <w:tcPr>
                            <w:tcW w:w="789" w:type="dxa"/>
                          </w:tcPr>
                          <w:p w:rsidR="00E73C58" w:rsidRPr="006F028F" w:rsidRDefault="00E73C58" w:rsidP="00B65B1D">
                            <w:pPr>
                              <w:tabs>
                                <w:tab w:val="left" w:pos="8504"/>
                              </w:tabs>
                              <w:spacing w:after="0"/>
                              <w:ind w:right="-1"/>
                              <w:jc w:val="both"/>
                              <w:rPr>
                                <w:rFonts w:ascii="Times New Roman" w:hAnsi="Times New Roman" w:cs="Times New Roman"/>
                                <w:b/>
                                <w:sz w:val="14"/>
                                <w:szCs w:val="14"/>
                              </w:rPr>
                            </w:pPr>
                            <w:r w:rsidRPr="006F028F">
                              <w:rPr>
                                <w:rFonts w:ascii="Times New Roman" w:hAnsi="Times New Roman" w:cs="Times New Roman"/>
                                <w:b/>
                                <w:sz w:val="14"/>
                                <w:szCs w:val="14"/>
                              </w:rPr>
                              <w:t>79º24’08’’W</w:t>
                            </w:r>
                          </w:p>
                        </w:tc>
                      </w:tr>
                    </w:tbl>
                    <w:p w:rsidR="00E73C58" w:rsidRPr="00BB2811" w:rsidRDefault="00E73C58" w:rsidP="00AA48FE">
                      <w:pPr>
                        <w:spacing w:after="0"/>
                        <w:jc w:val="center"/>
                        <w:rPr>
                          <w:rFonts w:ascii="Times New Roman" w:hAnsi="Times New Roman" w:cs="Times New Roman"/>
                          <w:b/>
                          <w:sz w:val="16"/>
                          <w:szCs w:val="16"/>
                        </w:rPr>
                      </w:pPr>
                    </w:p>
                  </w:txbxContent>
                </v:textbox>
              </v:rect>
            </w:pict>
          </mc:Fallback>
        </mc:AlternateContent>
      </w:r>
      <w:r w:rsidR="00AA48FE">
        <w:rPr>
          <w:rFonts w:ascii="Times New Roman" w:hAnsi="Times New Roman" w:cs="Times New Roman"/>
          <w:b/>
          <w:noProof/>
          <w:sz w:val="24"/>
          <w:szCs w:val="24"/>
          <w:lang w:val="es-CO" w:eastAsia="es-CO"/>
        </w:rPr>
        <w:drawing>
          <wp:inline distT="0" distB="0" distL="0" distR="0">
            <wp:extent cx="5111562" cy="5741565"/>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lum/>
                    </a:blip>
                    <a:srcRect l="19653" t="14895" r="10479" b="9289"/>
                    <a:stretch>
                      <a:fillRect/>
                    </a:stretch>
                  </pic:blipFill>
                  <pic:spPr bwMode="auto">
                    <a:xfrm>
                      <a:off x="0" y="0"/>
                      <a:ext cx="5119010" cy="5749931"/>
                    </a:xfrm>
                    <a:prstGeom prst="rect">
                      <a:avLst/>
                    </a:prstGeom>
                    <a:ln>
                      <a:noFill/>
                    </a:ln>
                    <a:effectLst>
                      <a:softEdge rad="112500"/>
                    </a:effectLst>
                  </pic:spPr>
                </pic:pic>
              </a:graphicData>
            </a:graphic>
          </wp:inline>
        </w:drawing>
      </w:r>
    </w:p>
    <w:p w:rsidR="002A273A" w:rsidRDefault="002A273A" w:rsidP="00E55F33">
      <w:pPr>
        <w:tabs>
          <w:tab w:val="left" w:pos="8504"/>
        </w:tabs>
        <w:spacing w:line="360" w:lineRule="auto"/>
        <w:ind w:right="-1"/>
        <w:jc w:val="both"/>
        <w:outlineLvl w:val="0"/>
        <w:rPr>
          <w:rFonts w:ascii="Times New Roman" w:hAnsi="Times New Roman" w:cs="Times New Roman"/>
          <w:b/>
          <w:sz w:val="28"/>
          <w:szCs w:val="28"/>
        </w:rPr>
      </w:pPr>
    </w:p>
    <w:p w:rsidR="002A273A" w:rsidRDefault="002A273A" w:rsidP="00E55F33">
      <w:pPr>
        <w:tabs>
          <w:tab w:val="left" w:pos="8504"/>
        </w:tabs>
        <w:spacing w:line="360" w:lineRule="auto"/>
        <w:ind w:right="-1"/>
        <w:jc w:val="both"/>
        <w:outlineLvl w:val="0"/>
        <w:rPr>
          <w:rFonts w:ascii="Times New Roman" w:hAnsi="Times New Roman" w:cs="Times New Roman"/>
          <w:b/>
          <w:sz w:val="28"/>
          <w:szCs w:val="28"/>
        </w:rPr>
      </w:pPr>
    </w:p>
    <w:p w:rsidR="002A273A" w:rsidRDefault="002A273A" w:rsidP="00E55F33">
      <w:pPr>
        <w:tabs>
          <w:tab w:val="left" w:pos="8504"/>
        </w:tabs>
        <w:spacing w:line="360" w:lineRule="auto"/>
        <w:ind w:right="-1"/>
        <w:jc w:val="both"/>
        <w:outlineLvl w:val="0"/>
        <w:rPr>
          <w:rFonts w:ascii="Times New Roman" w:hAnsi="Times New Roman" w:cs="Times New Roman"/>
          <w:b/>
          <w:sz w:val="28"/>
          <w:szCs w:val="28"/>
        </w:rPr>
      </w:pPr>
    </w:p>
    <w:p w:rsidR="002A273A" w:rsidRDefault="002A273A" w:rsidP="00E55F33">
      <w:pPr>
        <w:tabs>
          <w:tab w:val="left" w:pos="8504"/>
        </w:tabs>
        <w:spacing w:line="360" w:lineRule="auto"/>
        <w:ind w:right="-1"/>
        <w:jc w:val="both"/>
        <w:outlineLvl w:val="0"/>
        <w:rPr>
          <w:rFonts w:ascii="Times New Roman" w:hAnsi="Times New Roman" w:cs="Times New Roman"/>
          <w:b/>
          <w:sz w:val="28"/>
          <w:szCs w:val="28"/>
        </w:rPr>
      </w:pPr>
    </w:p>
    <w:p w:rsidR="00E55F33" w:rsidRPr="002A273A" w:rsidRDefault="002A273A" w:rsidP="00E55F33">
      <w:pPr>
        <w:tabs>
          <w:tab w:val="left" w:pos="8504"/>
        </w:tabs>
        <w:spacing w:line="360" w:lineRule="auto"/>
        <w:ind w:right="-1"/>
        <w:jc w:val="both"/>
        <w:outlineLvl w:val="0"/>
        <w:rPr>
          <w:rFonts w:ascii="Times New Roman" w:hAnsi="Times New Roman" w:cs="Times New Roman"/>
          <w:b/>
          <w:sz w:val="24"/>
          <w:szCs w:val="24"/>
        </w:rPr>
      </w:pPr>
      <w:r w:rsidRPr="002A273A">
        <w:rPr>
          <w:rFonts w:ascii="Times New Roman" w:hAnsi="Times New Roman" w:cs="Times New Roman"/>
          <w:b/>
          <w:sz w:val="24"/>
          <w:szCs w:val="24"/>
        </w:rPr>
        <w:lastRenderedPageBreak/>
        <w:t>Anexo N° 2. Resultado del análisis químico del suelo</w:t>
      </w:r>
    </w:p>
    <w:p w:rsidR="002570BC" w:rsidRDefault="002A273A" w:rsidP="00E55F33">
      <w:pPr>
        <w:tabs>
          <w:tab w:val="left" w:pos="8504"/>
        </w:tabs>
        <w:spacing w:line="360" w:lineRule="auto"/>
        <w:ind w:right="-1"/>
        <w:jc w:val="both"/>
        <w:outlineLvl w:val="0"/>
        <w:rPr>
          <w:rFonts w:ascii="Times New Roman" w:hAnsi="Times New Roman" w:cs="Times New Roman"/>
          <w:b/>
          <w:sz w:val="28"/>
          <w:szCs w:val="28"/>
        </w:rPr>
      </w:pPr>
      <w:r w:rsidRPr="002A273A">
        <w:rPr>
          <w:noProof/>
          <w:sz w:val="24"/>
          <w:szCs w:val="24"/>
          <w:lang w:val="es-CO" w:eastAsia="es-CO"/>
        </w:rPr>
        <w:drawing>
          <wp:anchor distT="0" distB="0" distL="114300" distR="114300" simplePos="0" relativeHeight="251734528" behindDoc="1" locked="0" layoutInCell="1" allowOverlap="1" wp14:anchorId="31786127" wp14:editId="7233D11C">
            <wp:simplePos x="0" y="0"/>
            <wp:positionH relativeFrom="column">
              <wp:posOffset>-14580</wp:posOffset>
            </wp:positionH>
            <wp:positionV relativeFrom="paragraph">
              <wp:posOffset>113976</wp:posOffset>
            </wp:positionV>
            <wp:extent cx="5064125" cy="8040060"/>
            <wp:effectExtent l="0" t="0" r="3175" b="0"/>
            <wp:wrapNone/>
            <wp:docPr id="19" name="Imagen 19" descr="C:\Users\Usuario\AppData\Local\Microsoft\Windows\INetCache\Content.Word\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AppData\Local\Microsoft\Windows\INetCache\Content.Word\IMG_000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t="2056" r="2119" b="2356"/>
                    <a:stretch/>
                  </pic:blipFill>
                  <pic:spPr bwMode="auto">
                    <a:xfrm>
                      <a:off x="0" y="0"/>
                      <a:ext cx="5067090" cy="804476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70BC" w:rsidRDefault="002570BC" w:rsidP="00E55F33">
      <w:pPr>
        <w:tabs>
          <w:tab w:val="left" w:pos="8504"/>
        </w:tabs>
        <w:spacing w:line="360" w:lineRule="auto"/>
        <w:ind w:right="-1"/>
        <w:jc w:val="both"/>
        <w:outlineLvl w:val="0"/>
        <w:rPr>
          <w:rFonts w:ascii="Times New Roman" w:hAnsi="Times New Roman" w:cs="Times New Roman"/>
          <w:b/>
          <w:sz w:val="28"/>
          <w:szCs w:val="28"/>
        </w:rPr>
      </w:pPr>
    </w:p>
    <w:p w:rsidR="00E55F33" w:rsidRDefault="00E55F33" w:rsidP="00E55F33">
      <w:pPr>
        <w:tabs>
          <w:tab w:val="left" w:pos="8504"/>
        </w:tabs>
        <w:spacing w:line="360" w:lineRule="auto"/>
        <w:ind w:right="-1"/>
        <w:jc w:val="both"/>
        <w:outlineLvl w:val="0"/>
        <w:rPr>
          <w:noProof/>
          <w:lang w:val="es-CO" w:eastAsia="es-CO"/>
        </w:rPr>
      </w:pPr>
    </w:p>
    <w:p w:rsidR="00E55F33" w:rsidRDefault="00E55F33" w:rsidP="00E55F33">
      <w:pPr>
        <w:tabs>
          <w:tab w:val="left" w:pos="8504"/>
        </w:tabs>
        <w:spacing w:line="360" w:lineRule="auto"/>
        <w:ind w:right="-1"/>
        <w:jc w:val="both"/>
        <w:outlineLvl w:val="0"/>
        <w:rPr>
          <w:noProof/>
          <w:lang w:val="es-CO" w:eastAsia="es-CO"/>
        </w:rPr>
      </w:pPr>
    </w:p>
    <w:p w:rsidR="00E55F33" w:rsidRDefault="00E55F33" w:rsidP="00E55F33">
      <w:pPr>
        <w:tabs>
          <w:tab w:val="left" w:pos="8504"/>
        </w:tabs>
        <w:spacing w:line="360" w:lineRule="auto"/>
        <w:ind w:right="-1"/>
        <w:jc w:val="both"/>
        <w:outlineLvl w:val="0"/>
        <w:rPr>
          <w:noProof/>
          <w:lang w:val="es-CO" w:eastAsia="es-CO"/>
        </w:rPr>
      </w:pPr>
    </w:p>
    <w:p w:rsidR="00E55F33" w:rsidRDefault="00E55F33" w:rsidP="00E55F33">
      <w:pPr>
        <w:tabs>
          <w:tab w:val="left" w:pos="8504"/>
        </w:tabs>
        <w:spacing w:line="360" w:lineRule="auto"/>
        <w:ind w:right="-1"/>
        <w:jc w:val="both"/>
        <w:outlineLvl w:val="0"/>
        <w:rPr>
          <w:noProof/>
          <w:lang w:val="es-CO" w:eastAsia="es-CO"/>
        </w:rPr>
      </w:pPr>
    </w:p>
    <w:p w:rsidR="00E55F33" w:rsidRDefault="00E55F33" w:rsidP="00E55F33">
      <w:pPr>
        <w:tabs>
          <w:tab w:val="left" w:pos="8504"/>
        </w:tabs>
        <w:spacing w:line="360" w:lineRule="auto"/>
        <w:ind w:right="-1"/>
        <w:jc w:val="both"/>
        <w:outlineLvl w:val="0"/>
        <w:rPr>
          <w:noProof/>
          <w:lang w:val="es-CO" w:eastAsia="es-CO"/>
        </w:rPr>
      </w:pPr>
    </w:p>
    <w:p w:rsidR="00E55F33" w:rsidRDefault="00E55F33" w:rsidP="00E55F33">
      <w:pPr>
        <w:tabs>
          <w:tab w:val="left" w:pos="8504"/>
        </w:tabs>
        <w:spacing w:line="360" w:lineRule="auto"/>
        <w:ind w:right="-1"/>
        <w:jc w:val="both"/>
        <w:outlineLvl w:val="0"/>
        <w:rPr>
          <w:noProof/>
          <w:lang w:val="es-CO" w:eastAsia="es-CO"/>
        </w:rPr>
      </w:pPr>
    </w:p>
    <w:p w:rsidR="00E55F33" w:rsidRDefault="00E55F33" w:rsidP="00E55F33">
      <w:pPr>
        <w:tabs>
          <w:tab w:val="left" w:pos="8504"/>
        </w:tabs>
        <w:spacing w:line="360" w:lineRule="auto"/>
        <w:ind w:right="-1"/>
        <w:jc w:val="both"/>
        <w:outlineLvl w:val="0"/>
        <w:rPr>
          <w:noProof/>
          <w:lang w:val="es-CO" w:eastAsia="es-CO"/>
        </w:rPr>
      </w:pPr>
    </w:p>
    <w:p w:rsidR="00E55F33" w:rsidRDefault="00E55F33" w:rsidP="00E55F33">
      <w:pPr>
        <w:tabs>
          <w:tab w:val="left" w:pos="8504"/>
        </w:tabs>
        <w:spacing w:line="360" w:lineRule="auto"/>
        <w:ind w:right="-1"/>
        <w:jc w:val="both"/>
        <w:outlineLvl w:val="0"/>
        <w:rPr>
          <w:noProof/>
          <w:lang w:val="es-CO" w:eastAsia="es-CO"/>
        </w:rPr>
      </w:pPr>
    </w:p>
    <w:p w:rsidR="00E55F33" w:rsidRDefault="00E55F33" w:rsidP="00E55F33">
      <w:pPr>
        <w:tabs>
          <w:tab w:val="left" w:pos="8504"/>
        </w:tabs>
        <w:spacing w:line="360" w:lineRule="auto"/>
        <w:ind w:right="-1"/>
        <w:jc w:val="both"/>
        <w:outlineLvl w:val="0"/>
        <w:rPr>
          <w:noProof/>
          <w:lang w:val="es-CO" w:eastAsia="es-CO"/>
        </w:rPr>
      </w:pPr>
    </w:p>
    <w:p w:rsidR="00E55F33" w:rsidRDefault="00E55F33" w:rsidP="00E55F33">
      <w:pPr>
        <w:tabs>
          <w:tab w:val="left" w:pos="8504"/>
        </w:tabs>
        <w:spacing w:line="360" w:lineRule="auto"/>
        <w:ind w:right="-1"/>
        <w:jc w:val="both"/>
        <w:outlineLvl w:val="0"/>
        <w:rPr>
          <w:noProof/>
          <w:lang w:val="es-CO" w:eastAsia="es-CO"/>
        </w:rPr>
      </w:pPr>
    </w:p>
    <w:p w:rsidR="00E55F33" w:rsidRDefault="00E55F33" w:rsidP="00E55F33">
      <w:pPr>
        <w:tabs>
          <w:tab w:val="left" w:pos="8504"/>
        </w:tabs>
        <w:spacing w:line="360" w:lineRule="auto"/>
        <w:ind w:right="-1"/>
        <w:jc w:val="both"/>
        <w:outlineLvl w:val="0"/>
        <w:rPr>
          <w:noProof/>
          <w:lang w:val="es-CO" w:eastAsia="es-CO"/>
        </w:rPr>
      </w:pPr>
    </w:p>
    <w:p w:rsidR="00E55F33" w:rsidRDefault="00E55F33" w:rsidP="00E55F33">
      <w:pPr>
        <w:tabs>
          <w:tab w:val="left" w:pos="8504"/>
        </w:tabs>
        <w:spacing w:line="360" w:lineRule="auto"/>
        <w:ind w:right="-1"/>
        <w:jc w:val="both"/>
        <w:outlineLvl w:val="0"/>
        <w:rPr>
          <w:noProof/>
          <w:lang w:val="es-CO" w:eastAsia="es-CO"/>
        </w:rPr>
      </w:pPr>
    </w:p>
    <w:p w:rsidR="00E55F33" w:rsidRDefault="00E55F33" w:rsidP="00E55F33">
      <w:pPr>
        <w:tabs>
          <w:tab w:val="left" w:pos="8504"/>
        </w:tabs>
        <w:spacing w:line="360" w:lineRule="auto"/>
        <w:ind w:right="-1"/>
        <w:jc w:val="both"/>
        <w:outlineLvl w:val="0"/>
        <w:rPr>
          <w:rFonts w:ascii="Times New Roman" w:hAnsi="Times New Roman" w:cs="Times New Roman"/>
          <w:b/>
          <w:sz w:val="28"/>
          <w:szCs w:val="28"/>
        </w:rPr>
      </w:pPr>
    </w:p>
    <w:p w:rsidR="00E55F33" w:rsidRDefault="00E55F33" w:rsidP="00E55F33">
      <w:pPr>
        <w:tabs>
          <w:tab w:val="left" w:pos="8504"/>
        </w:tabs>
        <w:spacing w:line="360" w:lineRule="auto"/>
        <w:ind w:right="-1"/>
        <w:jc w:val="both"/>
        <w:outlineLvl w:val="0"/>
        <w:rPr>
          <w:rFonts w:ascii="Times New Roman" w:hAnsi="Times New Roman" w:cs="Times New Roman"/>
          <w:b/>
          <w:sz w:val="28"/>
          <w:szCs w:val="28"/>
        </w:rPr>
      </w:pPr>
    </w:p>
    <w:p w:rsidR="00E55F33" w:rsidRDefault="00E55F33" w:rsidP="00E55F33">
      <w:pPr>
        <w:tabs>
          <w:tab w:val="left" w:pos="8504"/>
        </w:tabs>
        <w:spacing w:line="360" w:lineRule="auto"/>
        <w:ind w:right="-1"/>
        <w:jc w:val="both"/>
        <w:outlineLvl w:val="0"/>
        <w:rPr>
          <w:rFonts w:ascii="Times New Roman" w:hAnsi="Times New Roman" w:cs="Times New Roman"/>
          <w:b/>
          <w:sz w:val="28"/>
          <w:szCs w:val="28"/>
        </w:rPr>
      </w:pPr>
    </w:p>
    <w:p w:rsidR="00E55F33" w:rsidRDefault="00E55F33" w:rsidP="00E55F33">
      <w:pPr>
        <w:tabs>
          <w:tab w:val="left" w:pos="8504"/>
        </w:tabs>
        <w:spacing w:line="360" w:lineRule="auto"/>
        <w:ind w:right="-1"/>
        <w:jc w:val="both"/>
        <w:outlineLvl w:val="0"/>
        <w:rPr>
          <w:rFonts w:ascii="Times New Roman" w:hAnsi="Times New Roman" w:cs="Times New Roman"/>
          <w:b/>
          <w:sz w:val="28"/>
          <w:szCs w:val="28"/>
        </w:rPr>
      </w:pPr>
    </w:p>
    <w:p w:rsidR="00E55F33" w:rsidRDefault="00E55F33" w:rsidP="00E55F33">
      <w:pPr>
        <w:tabs>
          <w:tab w:val="left" w:pos="8504"/>
        </w:tabs>
        <w:spacing w:line="360" w:lineRule="auto"/>
        <w:ind w:right="-1"/>
        <w:jc w:val="both"/>
        <w:outlineLvl w:val="0"/>
        <w:rPr>
          <w:rFonts w:ascii="Times New Roman" w:hAnsi="Times New Roman" w:cs="Times New Roman"/>
          <w:b/>
          <w:sz w:val="28"/>
          <w:szCs w:val="28"/>
        </w:rPr>
      </w:pPr>
    </w:p>
    <w:p w:rsidR="00E55F33" w:rsidRDefault="00E55F33" w:rsidP="00E55F33">
      <w:pPr>
        <w:tabs>
          <w:tab w:val="left" w:pos="8504"/>
        </w:tabs>
        <w:spacing w:line="360" w:lineRule="auto"/>
        <w:ind w:right="-1"/>
        <w:jc w:val="both"/>
        <w:outlineLvl w:val="0"/>
        <w:rPr>
          <w:rFonts w:ascii="Times New Roman" w:hAnsi="Times New Roman" w:cs="Times New Roman"/>
          <w:b/>
          <w:sz w:val="28"/>
          <w:szCs w:val="28"/>
        </w:rPr>
      </w:pPr>
    </w:p>
    <w:p w:rsidR="00E55F33" w:rsidRDefault="002A273A" w:rsidP="00E55F33">
      <w:pPr>
        <w:tabs>
          <w:tab w:val="left" w:pos="8504"/>
        </w:tabs>
        <w:spacing w:line="360" w:lineRule="auto"/>
        <w:ind w:right="-1"/>
        <w:jc w:val="both"/>
        <w:outlineLvl w:val="0"/>
        <w:rPr>
          <w:rFonts w:ascii="Times New Roman" w:hAnsi="Times New Roman" w:cs="Times New Roman"/>
          <w:b/>
          <w:sz w:val="28"/>
          <w:szCs w:val="28"/>
        </w:rPr>
      </w:pPr>
      <w:r>
        <w:rPr>
          <w:noProof/>
          <w:lang w:val="es-CO" w:eastAsia="es-CO"/>
        </w:rPr>
        <w:lastRenderedPageBreak/>
        <w:drawing>
          <wp:anchor distT="0" distB="0" distL="114300" distR="114300" simplePos="0" relativeHeight="251781632" behindDoc="0" locked="0" layoutInCell="1" allowOverlap="1" wp14:anchorId="16A2559C" wp14:editId="6CBAFAFD">
            <wp:simplePos x="0" y="0"/>
            <wp:positionH relativeFrom="column">
              <wp:posOffset>-180</wp:posOffset>
            </wp:positionH>
            <wp:positionV relativeFrom="paragraph">
              <wp:posOffset>-135</wp:posOffset>
            </wp:positionV>
            <wp:extent cx="5100270" cy="8354195"/>
            <wp:effectExtent l="0" t="0" r="5715" b="0"/>
            <wp:wrapNone/>
            <wp:docPr id="1" name="Imagen 1" descr="C:\Users\Usuario\AppData\Local\Microsoft\Windows\INetCache\Content.Word\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Microsoft\Windows\INetCache\Content.Word\IMG_000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258" t="-24" r="4460" b="1194"/>
                    <a:stretch/>
                  </pic:blipFill>
                  <pic:spPr bwMode="auto">
                    <a:xfrm>
                      <a:off x="0" y="0"/>
                      <a:ext cx="5105144" cy="836217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273A" w:rsidRDefault="002A273A" w:rsidP="00E55F33">
      <w:pPr>
        <w:tabs>
          <w:tab w:val="left" w:pos="8504"/>
        </w:tabs>
        <w:spacing w:line="360" w:lineRule="auto"/>
        <w:ind w:right="-1"/>
        <w:jc w:val="both"/>
        <w:outlineLvl w:val="0"/>
        <w:rPr>
          <w:rFonts w:ascii="Times New Roman" w:hAnsi="Times New Roman" w:cs="Times New Roman"/>
          <w:b/>
          <w:sz w:val="28"/>
          <w:szCs w:val="28"/>
        </w:rPr>
      </w:pPr>
    </w:p>
    <w:p w:rsidR="002A273A" w:rsidRDefault="002A273A" w:rsidP="00E55F33">
      <w:pPr>
        <w:tabs>
          <w:tab w:val="left" w:pos="8504"/>
        </w:tabs>
        <w:spacing w:line="360" w:lineRule="auto"/>
        <w:ind w:right="-1"/>
        <w:jc w:val="both"/>
        <w:outlineLvl w:val="0"/>
        <w:rPr>
          <w:rFonts w:ascii="Times New Roman" w:hAnsi="Times New Roman" w:cs="Times New Roman"/>
          <w:b/>
          <w:sz w:val="28"/>
          <w:szCs w:val="28"/>
        </w:rPr>
      </w:pPr>
    </w:p>
    <w:p w:rsidR="002A273A" w:rsidRDefault="002A273A" w:rsidP="00E55F33">
      <w:pPr>
        <w:tabs>
          <w:tab w:val="left" w:pos="8504"/>
        </w:tabs>
        <w:spacing w:line="360" w:lineRule="auto"/>
        <w:ind w:right="-1"/>
        <w:jc w:val="both"/>
        <w:outlineLvl w:val="0"/>
        <w:rPr>
          <w:rFonts w:ascii="Times New Roman" w:hAnsi="Times New Roman" w:cs="Times New Roman"/>
          <w:b/>
          <w:sz w:val="28"/>
          <w:szCs w:val="28"/>
        </w:rPr>
      </w:pPr>
    </w:p>
    <w:p w:rsidR="002A273A" w:rsidRDefault="002A273A" w:rsidP="00E55F33">
      <w:pPr>
        <w:tabs>
          <w:tab w:val="left" w:pos="8504"/>
        </w:tabs>
        <w:spacing w:line="360" w:lineRule="auto"/>
        <w:ind w:right="-1"/>
        <w:jc w:val="both"/>
        <w:outlineLvl w:val="0"/>
        <w:rPr>
          <w:rFonts w:ascii="Times New Roman" w:hAnsi="Times New Roman" w:cs="Times New Roman"/>
          <w:b/>
          <w:sz w:val="28"/>
          <w:szCs w:val="28"/>
        </w:rPr>
      </w:pPr>
    </w:p>
    <w:p w:rsidR="002A273A" w:rsidRDefault="002A273A" w:rsidP="00E55F33">
      <w:pPr>
        <w:tabs>
          <w:tab w:val="left" w:pos="8504"/>
        </w:tabs>
        <w:spacing w:line="360" w:lineRule="auto"/>
        <w:ind w:right="-1"/>
        <w:jc w:val="both"/>
        <w:outlineLvl w:val="0"/>
        <w:rPr>
          <w:rFonts w:ascii="Times New Roman" w:hAnsi="Times New Roman" w:cs="Times New Roman"/>
          <w:b/>
          <w:sz w:val="28"/>
          <w:szCs w:val="28"/>
        </w:rPr>
      </w:pPr>
    </w:p>
    <w:p w:rsidR="002A273A" w:rsidRDefault="002A273A" w:rsidP="00E55F33">
      <w:pPr>
        <w:tabs>
          <w:tab w:val="left" w:pos="8504"/>
        </w:tabs>
        <w:spacing w:line="360" w:lineRule="auto"/>
        <w:ind w:right="-1"/>
        <w:jc w:val="both"/>
        <w:outlineLvl w:val="0"/>
        <w:rPr>
          <w:rFonts w:ascii="Times New Roman" w:hAnsi="Times New Roman" w:cs="Times New Roman"/>
          <w:b/>
          <w:sz w:val="28"/>
          <w:szCs w:val="28"/>
        </w:rPr>
      </w:pPr>
    </w:p>
    <w:p w:rsidR="002A273A" w:rsidRDefault="002A273A" w:rsidP="00E55F33">
      <w:pPr>
        <w:tabs>
          <w:tab w:val="left" w:pos="8504"/>
        </w:tabs>
        <w:spacing w:line="360" w:lineRule="auto"/>
        <w:ind w:right="-1"/>
        <w:jc w:val="both"/>
        <w:outlineLvl w:val="0"/>
        <w:rPr>
          <w:rFonts w:ascii="Times New Roman" w:hAnsi="Times New Roman" w:cs="Times New Roman"/>
          <w:b/>
          <w:sz w:val="28"/>
          <w:szCs w:val="28"/>
        </w:rPr>
      </w:pPr>
    </w:p>
    <w:p w:rsidR="00E55F33" w:rsidRDefault="00E55F33" w:rsidP="00E55F33">
      <w:pPr>
        <w:tabs>
          <w:tab w:val="left" w:pos="8504"/>
        </w:tabs>
        <w:spacing w:line="360" w:lineRule="auto"/>
        <w:ind w:right="-1"/>
        <w:jc w:val="both"/>
        <w:outlineLvl w:val="0"/>
        <w:rPr>
          <w:rFonts w:ascii="Times New Roman" w:hAnsi="Times New Roman" w:cs="Times New Roman"/>
          <w:b/>
          <w:sz w:val="28"/>
          <w:szCs w:val="28"/>
        </w:rPr>
      </w:pPr>
    </w:p>
    <w:p w:rsidR="00E55F33" w:rsidRPr="00B13F2A" w:rsidRDefault="00E55F33" w:rsidP="00E55F33">
      <w:pPr>
        <w:tabs>
          <w:tab w:val="left" w:pos="8504"/>
        </w:tabs>
        <w:spacing w:line="360" w:lineRule="auto"/>
        <w:ind w:right="-1"/>
        <w:jc w:val="both"/>
        <w:outlineLvl w:val="0"/>
        <w:rPr>
          <w:rFonts w:ascii="Times New Roman" w:hAnsi="Times New Roman" w:cs="Times New Roman"/>
          <w:b/>
          <w:sz w:val="28"/>
          <w:szCs w:val="28"/>
        </w:rPr>
      </w:pPr>
    </w:p>
    <w:p w:rsidR="00E55F33" w:rsidRDefault="00E55F33" w:rsidP="00E55F33">
      <w:pPr>
        <w:tabs>
          <w:tab w:val="left" w:pos="5863"/>
          <w:tab w:val="left" w:pos="8504"/>
        </w:tabs>
        <w:spacing w:after="0" w:line="360" w:lineRule="auto"/>
        <w:ind w:right="-1"/>
        <w:rPr>
          <w:rFonts w:ascii="Times New Roman" w:hAnsi="Times New Roman" w:cs="Times New Roman"/>
          <w:b/>
          <w:sz w:val="24"/>
          <w:szCs w:val="24"/>
        </w:rPr>
      </w:pPr>
    </w:p>
    <w:p w:rsidR="002A273A" w:rsidRDefault="002A273A" w:rsidP="00E55F33">
      <w:pPr>
        <w:spacing w:after="0" w:line="360" w:lineRule="auto"/>
        <w:rPr>
          <w:rFonts w:ascii="Times New Roman" w:hAnsi="Times New Roman" w:cs="Times New Roman"/>
          <w:b/>
          <w:bCs/>
          <w:sz w:val="28"/>
          <w:szCs w:val="24"/>
        </w:rPr>
      </w:pPr>
    </w:p>
    <w:p w:rsidR="002A273A" w:rsidRDefault="002A273A" w:rsidP="00E55F33">
      <w:pPr>
        <w:spacing w:after="0" w:line="360" w:lineRule="auto"/>
        <w:rPr>
          <w:rFonts w:ascii="Times New Roman" w:hAnsi="Times New Roman" w:cs="Times New Roman"/>
          <w:b/>
          <w:bCs/>
          <w:sz w:val="28"/>
          <w:szCs w:val="24"/>
        </w:rPr>
      </w:pPr>
    </w:p>
    <w:p w:rsidR="002A273A" w:rsidRDefault="002A273A" w:rsidP="00E55F33">
      <w:pPr>
        <w:spacing w:after="0" w:line="360" w:lineRule="auto"/>
        <w:rPr>
          <w:rFonts w:ascii="Times New Roman" w:hAnsi="Times New Roman" w:cs="Times New Roman"/>
          <w:b/>
          <w:bCs/>
          <w:sz w:val="28"/>
          <w:szCs w:val="24"/>
        </w:rPr>
      </w:pPr>
    </w:p>
    <w:p w:rsidR="002A273A" w:rsidRDefault="002A273A" w:rsidP="00E55F33">
      <w:pPr>
        <w:spacing w:after="0" w:line="360" w:lineRule="auto"/>
        <w:rPr>
          <w:rFonts w:ascii="Times New Roman" w:hAnsi="Times New Roman" w:cs="Times New Roman"/>
          <w:b/>
          <w:bCs/>
          <w:sz w:val="28"/>
          <w:szCs w:val="24"/>
        </w:rPr>
      </w:pPr>
    </w:p>
    <w:p w:rsidR="002A273A" w:rsidRDefault="002A273A" w:rsidP="00E55F33">
      <w:pPr>
        <w:spacing w:after="0" w:line="360" w:lineRule="auto"/>
        <w:rPr>
          <w:rFonts w:ascii="Times New Roman" w:hAnsi="Times New Roman" w:cs="Times New Roman"/>
          <w:b/>
          <w:bCs/>
          <w:sz w:val="28"/>
          <w:szCs w:val="24"/>
        </w:rPr>
      </w:pPr>
    </w:p>
    <w:p w:rsidR="002A273A" w:rsidRDefault="002A273A" w:rsidP="00E55F33">
      <w:pPr>
        <w:spacing w:after="0" w:line="360" w:lineRule="auto"/>
        <w:rPr>
          <w:rFonts w:ascii="Times New Roman" w:hAnsi="Times New Roman" w:cs="Times New Roman"/>
          <w:b/>
          <w:bCs/>
          <w:sz w:val="28"/>
          <w:szCs w:val="24"/>
        </w:rPr>
      </w:pPr>
    </w:p>
    <w:p w:rsidR="002A273A" w:rsidRDefault="002A273A" w:rsidP="00E55F33">
      <w:pPr>
        <w:spacing w:after="0" w:line="360" w:lineRule="auto"/>
        <w:rPr>
          <w:rFonts w:ascii="Times New Roman" w:hAnsi="Times New Roman" w:cs="Times New Roman"/>
          <w:b/>
          <w:bCs/>
          <w:sz w:val="28"/>
          <w:szCs w:val="24"/>
        </w:rPr>
      </w:pPr>
    </w:p>
    <w:p w:rsidR="002A273A" w:rsidRDefault="002A273A" w:rsidP="00E55F33">
      <w:pPr>
        <w:spacing w:after="0" w:line="360" w:lineRule="auto"/>
        <w:rPr>
          <w:rFonts w:ascii="Times New Roman" w:hAnsi="Times New Roman" w:cs="Times New Roman"/>
          <w:b/>
          <w:bCs/>
          <w:sz w:val="28"/>
          <w:szCs w:val="24"/>
        </w:rPr>
      </w:pPr>
    </w:p>
    <w:p w:rsidR="002A273A" w:rsidRDefault="002A273A" w:rsidP="00E55F33">
      <w:pPr>
        <w:spacing w:after="0" w:line="360" w:lineRule="auto"/>
        <w:rPr>
          <w:rFonts w:ascii="Times New Roman" w:hAnsi="Times New Roman" w:cs="Times New Roman"/>
          <w:b/>
          <w:bCs/>
          <w:sz w:val="28"/>
          <w:szCs w:val="24"/>
        </w:rPr>
      </w:pPr>
    </w:p>
    <w:p w:rsidR="002A273A" w:rsidRDefault="002A273A" w:rsidP="00E55F33">
      <w:pPr>
        <w:spacing w:after="0" w:line="360" w:lineRule="auto"/>
        <w:rPr>
          <w:rFonts w:ascii="Times New Roman" w:hAnsi="Times New Roman" w:cs="Times New Roman"/>
          <w:b/>
          <w:bCs/>
          <w:sz w:val="28"/>
          <w:szCs w:val="24"/>
        </w:rPr>
      </w:pPr>
    </w:p>
    <w:p w:rsidR="002A273A" w:rsidRDefault="002A273A" w:rsidP="00E55F33">
      <w:pPr>
        <w:spacing w:after="0" w:line="360" w:lineRule="auto"/>
        <w:rPr>
          <w:rFonts w:ascii="Times New Roman" w:hAnsi="Times New Roman" w:cs="Times New Roman"/>
          <w:b/>
          <w:bCs/>
          <w:sz w:val="28"/>
          <w:szCs w:val="24"/>
        </w:rPr>
      </w:pPr>
    </w:p>
    <w:p w:rsidR="002A273A" w:rsidRDefault="002A273A" w:rsidP="00E55F33">
      <w:pPr>
        <w:spacing w:after="0" w:line="360" w:lineRule="auto"/>
        <w:rPr>
          <w:rFonts w:ascii="Times New Roman" w:hAnsi="Times New Roman" w:cs="Times New Roman"/>
          <w:b/>
          <w:bCs/>
          <w:sz w:val="28"/>
          <w:szCs w:val="24"/>
        </w:rPr>
      </w:pPr>
    </w:p>
    <w:p w:rsidR="002A273A" w:rsidRDefault="002A273A" w:rsidP="00E55F33">
      <w:pPr>
        <w:spacing w:after="0" w:line="360" w:lineRule="auto"/>
        <w:rPr>
          <w:rFonts w:ascii="Times New Roman" w:hAnsi="Times New Roman" w:cs="Times New Roman"/>
          <w:b/>
          <w:bCs/>
          <w:sz w:val="28"/>
          <w:szCs w:val="24"/>
        </w:rPr>
      </w:pPr>
    </w:p>
    <w:p w:rsidR="003E0246" w:rsidRDefault="003E0246" w:rsidP="00E55F33">
      <w:pPr>
        <w:spacing w:after="0" w:line="360" w:lineRule="auto"/>
        <w:rPr>
          <w:rFonts w:ascii="Times New Roman" w:hAnsi="Times New Roman" w:cs="Times New Roman"/>
          <w:b/>
          <w:bCs/>
          <w:sz w:val="24"/>
          <w:szCs w:val="24"/>
        </w:rPr>
        <w:sectPr w:rsidR="003E0246" w:rsidSect="002A273A">
          <w:type w:val="continuous"/>
          <w:pgSz w:w="11907" w:h="16840"/>
          <w:pgMar w:top="1701" w:right="1701" w:bottom="1701" w:left="2268" w:header="397" w:footer="1134" w:gutter="0"/>
          <w:cols w:space="708"/>
          <w:noEndnote/>
          <w:docGrid w:linePitch="299"/>
        </w:sectPr>
      </w:pPr>
    </w:p>
    <w:p w:rsidR="003E0246" w:rsidRPr="002A273A" w:rsidRDefault="003E0246" w:rsidP="003E0246">
      <w:pPr>
        <w:spacing w:after="0" w:line="360" w:lineRule="auto"/>
        <w:rPr>
          <w:rFonts w:ascii="Times New Roman" w:hAnsi="Times New Roman" w:cs="Times New Roman"/>
          <w:b/>
          <w:bCs/>
          <w:sz w:val="24"/>
          <w:szCs w:val="24"/>
        </w:rPr>
      </w:pPr>
      <w:r w:rsidRPr="002A273A">
        <w:rPr>
          <w:rFonts w:ascii="Times New Roman" w:hAnsi="Times New Roman" w:cs="Times New Roman"/>
          <w:b/>
          <w:bCs/>
          <w:sz w:val="24"/>
          <w:szCs w:val="24"/>
        </w:rPr>
        <w:lastRenderedPageBreak/>
        <w:t>Anexo 3. Base de datos</w:t>
      </w:r>
    </w:p>
    <w:p w:rsidR="002570BC" w:rsidRDefault="002570BC" w:rsidP="003E0246">
      <w:pPr>
        <w:spacing w:after="0" w:line="240" w:lineRule="auto"/>
        <w:rPr>
          <w:rFonts w:ascii="Times New Roman" w:hAnsi="Times New Roman" w:cs="Times New Roman"/>
          <w:b/>
          <w:bCs/>
          <w:sz w:val="28"/>
          <w:szCs w:val="24"/>
        </w:rPr>
      </w:pPr>
    </w:p>
    <w:tbl>
      <w:tblPr>
        <w:tblW w:w="5000" w:type="pct"/>
        <w:tblCellMar>
          <w:left w:w="70" w:type="dxa"/>
          <w:right w:w="70" w:type="dxa"/>
        </w:tblCellMar>
        <w:tblLook w:val="04A0" w:firstRow="1" w:lastRow="0" w:firstColumn="1" w:lastColumn="0" w:noHBand="0" w:noVBand="1"/>
      </w:tblPr>
      <w:tblGrid>
        <w:gridCol w:w="521"/>
        <w:gridCol w:w="500"/>
        <w:gridCol w:w="380"/>
        <w:gridCol w:w="435"/>
        <w:gridCol w:w="495"/>
        <w:gridCol w:w="410"/>
        <w:gridCol w:w="414"/>
        <w:gridCol w:w="436"/>
        <w:gridCol w:w="500"/>
        <w:gridCol w:w="436"/>
        <w:gridCol w:w="455"/>
        <w:gridCol w:w="700"/>
        <w:gridCol w:w="455"/>
        <w:gridCol w:w="455"/>
        <w:gridCol w:w="611"/>
        <w:gridCol w:w="725"/>
      </w:tblGrid>
      <w:tr w:rsidR="003E0246" w:rsidRPr="003E0246" w:rsidTr="003E0246">
        <w:trPr>
          <w:trHeight w:val="323"/>
        </w:trPr>
        <w:tc>
          <w:tcPr>
            <w:tcW w:w="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rPr>
                <w:rFonts w:ascii="Times New Roman" w:eastAsia="Times New Roman" w:hAnsi="Times New Roman" w:cs="Times New Roman"/>
                <w:b/>
                <w:bCs/>
                <w:color w:val="000000"/>
                <w:sz w:val="18"/>
                <w:szCs w:val="18"/>
                <w:lang w:val="es-CO" w:eastAsia="es-CO"/>
              </w:rPr>
            </w:pPr>
            <w:r w:rsidRPr="003E0246">
              <w:rPr>
                <w:rFonts w:ascii="Times New Roman" w:eastAsia="Times New Roman" w:hAnsi="Times New Roman" w:cs="Times New Roman"/>
                <w:b/>
                <w:bCs/>
                <w:color w:val="000000"/>
                <w:sz w:val="18"/>
                <w:szCs w:val="18"/>
                <w:lang w:val="es-CO" w:eastAsia="es-CO"/>
              </w:rPr>
              <w:t>TRA</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rPr>
                <w:rFonts w:ascii="Times New Roman" w:eastAsia="Times New Roman" w:hAnsi="Times New Roman" w:cs="Times New Roman"/>
                <w:b/>
                <w:bCs/>
                <w:color w:val="000000"/>
                <w:sz w:val="18"/>
                <w:szCs w:val="18"/>
                <w:lang w:val="es-CO" w:eastAsia="es-CO"/>
              </w:rPr>
            </w:pPr>
            <w:r w:rsidRPr="003E0246">
              <w:rPr>
                <w:rFonts w:ascii="Times New Roman" w:eastAsia="Times New Roman" w:hAnsi="Times New Roman" w:cs="Times New Roman"/>
                <w:b/>
                <w:bCs/>
                <w:color w:val="000000"/>
                <w:sz w:val="18"/>
                <w:szCs w:val="18"/>
                <w:lang w:val="es-CO" w:eastAsia="es-CO"/>
              </w:rPr>
              <w:t>REP</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rPr>
                <w:rFonts w:ascii="Times New Roman" w:eastAsia="Times New Roman" w:hAnsi="Times New Roman" w:cs="Times New Roman"/>
                <w:b/>
                <w:bCs/>
                <w:color w:val="000000"/>
                <w:sz w:val="18"/>
                <w:szCs w:val="18"/>
                <w:lang w:val="es-CO" w:eastAsia="es-CO"/>
              </w:rPr>
            </w:pPr>
            <w:r w:rsidRPr="003E0246">
              <w:rPr>
                <w:rFonts w:ascii="Times New Roman" w:eastAsia="Times New Roman" w:hAnsi="Times New Roman" w:cs="Times New Roman"/>
                <w:b/>
                <w:bCs/>
                <w:color w:val="000000"/>
                <w:sz w:val="18"/>
                <w:szCs w:val="18"/>
                <w:lang w:val="es-CO" w:eastAsia="es-CO"/>
              </w:rPr>
              <w:t>RP</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rPr>
                <w:rFonts w:ascii="Times New Roman" w:eastAsia="Times New Roman" w:hAnsi="Times New Roman" w:cs="Times New Roman"/>
                <w:b/>
                <w:bCs/>
                <w:color w:val="000000"/>
                <w:sz w:val="18"/>
                <w:szCs w:val="18"/>
                <w:lang w:val="es-CO" w:eastAsia="es-CO"/>
              </w:rPr>
            </w:pPr>
            <w:r w:rsidRPr="003E0246">
              <w:rPr>
                <w:rFonts w:ascii="Times New Roman" w:eastAsia="Times New Roman" w:hAnsi="Times New Roman" w:cs="Times New Roman"/>
                <w:b/>
                <w:bCs/>
                <w:color w:val="000000"/>
                <w:sz w:val="18"/>
                <w:szCs w:val="18"/>
                <w:lang w:val="es-CO" w:eastAsia="es-CO"/>
              </w:rPr>
              <w:t>VP</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rPr>
                <w:rFonts w:ascii="Times New Roman" w:eastAsia="Times New Roman" w:hAnsi="Times New Roman" w:cs="Times New Roman"/>
                <w:b/>
                <w:bCs/>
                <w:color w:val="000000"/>
                <w:sz w:val="18"/>
                <w:szCs w:val="18"/>
                <w:lang w:val="es-CO" w:eastAsia="es-CO"/>
              </w:rPr>
            </w:pPr>
            <w:r w:rsidRPr="003E0246">
              <w:rPr>
                <w:rFonts w:ascii="Times New Roman" w:eastAsia="Times New Roman" w:hAnsi="Times New Roman" w:cs="Times New Roman"/>
                <w:b/>
                <w:bCs/>
                <w:color w:val="000000"/>
                <w:sz w:val="18"/>
                <w:szCs w:val="18"/>
                <w:lang w:val="es-CO" w:eastAsia="es-CO"/>
              </w:rPr>
              <w:t>V</w:t>
            </w:r>
            <w:r w:rsidR="006F028F">
              <w:rPr>
                <w:rFonts w:ascii="Times New Roman" w:eastAsia="Times New Roman" w:hAnsi="Times New Roman" w:cs="Times New Roman"/>
                <w:b/>
                <w:bCs/>
                <w:color w:val="000000"/>
                <w:sz w:val="18"/>
                <w:szCs w:val="18"/>
                <w:lang w:val="es-CO" w:eastAsia="es-CO"/>
              </w:rPr>
              <w:t xml:space="preserve"> </w:t>
            </w:r>
            <w:r w:rsidRPr="003E0246">
              <w:rPr>
                <w:rFonts w:ascii="Times New Roman" w:eastAsia="Times New Roman" w:hAnsi="Times New Roman" w:cs="Times New Roman"/>
                <w:b/>
                <w:bCs/>
                <w:color w:val="000000"/>
                <w:sz w:val="18"/>
                <w:szCs w:val="18"/>
                <w:lang w:val="es-CO" w:eastAsia="es-CO"/>
              </w:rPr>
              <w:t>%</w:t>
            </w:r>
          </w:p>
        </w:tc>
        <w:tc>
          <w:tcPr>
            <w:tcW w:w="262"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rPr>
                <w:rFonts w:ascii="Times New Roman" w:eastAsia="Times New Roman" w:hAnsi="Times New Roman" w:cs="Times New Roman"/>
                <w:b/>
                <w:bCs/>
                <w:color w:val="000000"/>
                <w:sz w:val="18"/>
                <w:szCs w:val="18"/>
                <w:lang w:val="es-CO" w:eastAsia="es-CO"/>
              </w:rPr>
            </w:pPr>
            <w:r w:rsidRPr="003E0246">
              <w:rPr>
                <w:rFonts w:ascii="Times New Roman" w:eastAsia="Times New Roman" w:hAnsi="Times New Roman" w:cs="Times New Roman"/>
                <w:b/>
                <w:bCs/>
                <w:color w:val="000000"/>
                <w:sz w:val="18"/>
                <w:szCs w:val="18"/>
                <w:lang w:val="es-CO" w:eastAsia="es-CO"/>
              </w:rPr>
              <w:t>GV</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rPr>
                <w:rFonts w:ascii="Times New Roman" w:eastAsia="Times New Roman" w:hAnsi="Times New Roman" w:cs="Times New Roman"/>
                <w:b/>
                <w:bCs/>
                <w:color w:val="000000"/>
                <w:sz w:val="18"/>
                <w:szCs w:val="18"/>
                <w:lang w:val="es-CO" w:eastAsia="es-CO"/>
              </w:rPr>
            </w:pPr>
            <w:r w:rsidRPr="003E0246">
              <w:rPr>
                <w:rFonts w:ascii="Times New Roman" w:eastAsia="Times New Roman" w:hAnsi="Times New Roman" w:cs="Times New Roman"/>
                <w:b/>
                <w:bCs/>
                <w:color w:val="000000"/>
                <w:sz w:val="18"/>
                <w:szCs w:val="18"/>
                <w:lang w:val="es-CO" w:eastAsia="es-CO"/>
              </w:rPr>
              <w:t>GP</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rPr>
                <w:rFonts w:ascii="Times New Roman" w:eastAsia="Times New Roman" w:hAnsi="Times New Roman" w:cs="Times New Roman"/>
                <w:b/>
                <w:bCs/>
                <w:color w:val="000000"/>
                <w:sz w:val="18"/>
                <w:szCs w:val="18"/>
                <w:lang w:val="es-CO" w:eastAsia="es-CO"/>
              </w:rPr>
            </w:pPr>
            <w:r w:rsidRPr="003E0246">
              <w:rPr>
                <w:rFonts w:ascii="Times New Roman" w:eastAsia="Times New Roman" w:hAnsi="Times New Roman" w:cs="Times New Roman"/>
                <w:b/>
                <w:bCs/>
                <w:color w:val="000000"/>
                <w:sz w:val="18"/>
                <w:szCs w:val="18"/>
                <w:lang w:val="es-CO" w:eastAsia="es-CO"/>
              </w:rPr>
              <w:t>DE</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565708" w:rsidP="00565708">
            <w:pPr>
              <w:spacing w:after="0" w:line="240" w:lineRule="auto"/>
              <w:rPr>
                <w:rFonts w:ascii="Times New Roman" w:eastAsia="Times New Roman" w:hAnsi="Times New Roman" w:cs="Times New Roman"/>
                <w:b/>
                <w:bCs/>
                <w:color w:val="000000"/>
                <w:sz w:val="18"/>
                <w:szCs w:val="18"/>
                <w:lang w:val="es-CO" w:eastAsia="es-CO"/>
              </w:rPr>
            </w:pPr>
            <w:r>
              <w:rPr>
                <w:rFonts w:ascii="Times New Roman" w:eastAsia="Times New Roman" w:hAnsi="Times New Roman" w:cs="Times New Roman"/>
                <w:b/>
                <w:bCs/>
                <w:color w:val="000000"/>
                <w:sz w:val="18"/>
                <w:szCs w:val="18"/>
                <w:lang w:val="es-CO" w:eastAsia="es-CO"/>
              </w:rPr>
              <w:t>PEC</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rPr>
                <w:rFonts w:ascii="Times New Roman" w:eastAsia="Times New Roman" w:hAnsi="Times New Roman" w:cs="Times New Roman"/>
                <w:b/>
                <w:bCs/>
                <w:color w:val="000000"/>
                <w:sz w:val="18"/>
                <w:szCs w:val="18"/>
                <w:lang w:val="es-CO" w:eastAsia="es-CO"/>
              </w:rPr>
            </w:pPr>
            <w:r w:rsidRPr="003E0246">
              <w:rPr>
                <w:rFonts w:ascii="Times New Roman" w:eastAsia="Times New Roman" w:hAnsi="Times New Roman" w:cs="Times New Roman"/>
                <w:b/>
                <w:bCs/>
                <w:color w:val="000000"/>
                <w:sz w:val="18"/>
                <w:szCs w:val="18"/>
                <w:lang w:val="es-CO" w:eastAsia="es-CO"/>
              </w:rPr>
              <w:t>DF</w:t>
            </w:r>
          </w:p>
        </w:tc>
        <w:tc>
          <w:tcPr>
            <w:tcW w:w="287"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rPr>
                <w:rFonts w:ascii="Times New Roman" w:eastAsia="Times New Roman" w:hAnsi="Times New Roman" w:cs="Times New Roman"/>
                <w:b/>
                <w:bCs/>
                <w:color w:val="000000"/>
                <w:sz w:val="18"/>
                <w:szCs w:val="18"/>
                <w:lang w:val="es-CO" w:eastAsia="es-CO"/>
              </w:rPr>
            </w:pPr>
            <w:r w:rsidRPr="003E0246">
              <w:rPr>
                <w:rFonts w:ascii="Times New Roman" w:eastAsia="Times New Roman" w:hAnsi="Times New Roman" w:cs="Times New Roman"/>
                <w:b/>
                <w:bCs/>
                <w:color w:val="000000"/>
                <w:sz w:val="18"/>
                <w:szCs w:val="18"/>
                <w:lang w:val="es-CO" w:eastAsia="es-CO"/>
              </w:rPr>
              <w:t>AP</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6F028F" w:rsidP="003E0246">
            <w:pPr>
              <w:spacing w:after="0" w:line="240" w:lineRule="auto"/>
              <w:jc w:val="center"/>
              <w:rPr>
                <w:rFonts w:ascii="Times New Roman" w:eastAsia="Times New Roman" w:hAnsi="Times New Roman" w:cs="Times New Roman"/>
                <w:b/>
                <w:bCs/>
                <w:color w:val="000000"/>
                <w:sz w:val="18"/>
                <w:szCs w:val="18"/>
                <w:lang w:val="es-CO" w:eastAsia="es-CO"/>
              </w:rPr>
            </w:pPr>
            <w:r>
              <w:rPr>
                <w:rFonts w:ascii="Times New Roman" w:eastAsia="Times New Roman" w:hAnsi="Times New Roman" w:cs="Times New Roman"/>
                <w:b/>
                <w:bCs/>
                <w:color w:val="000000"/>
                <w:sz w:val="18"/>
                <w:szCs w:val="18"/>
                <w:lang w:val="es-CO" w:eastAsia="es-CO"/>
              </w:rPr>
              <w:t>N</w:t>
            </w:r>
            <w:r w:rsidR="0010797E" w:rsidRPr="003E0246">
              <w:rPr>
                <w:rFonts w:ascii="Times New Roman" w:eastAsia="Times New Roman" w:hAnsi="Times New Roman" w:cs="Times New Roman"/>
                <w:b/>
                <w:bCs/>
                <w:color w:val="000000"/>
                <w:sz w:val="18"/>
                <w:szCs w:val="18"/>
                <w:lang w:val="es-CO" w:eastAsia="es-CO"/>
              </w:rPr>
              <w:t>G-Kg</w:t>
            </w:r>
          </w:p>
        </w:tc>
        <w:tc>
          <w:tcPr>
            <w:tcW w:w="287"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b/>
                <w:bCs/>
                <w:color w:val="000000"/>
                <w:sz w:val="18"/>
                <w:szCs w:val="18"/>
                <w:lang w:val="es-CO" w:eastAsia="es-CO"/>
              </w:rPr>
            </w:pPr>
            <w:r w:rsidRPr="003E0246">
              <w:rPr>
                <w:rFonts w:ascii="Times New Roman" w:eastAsia="Times New Roman" w:hAnsi="Times New Roman" w:cs="Times New Roman"/>
                <w:b/>
                <w:bCs/>
                <w:color w:val="000000"/>
                <w:sz w:val="18"/>
                <w:szCs w:val="18"/>
                <w:lang w:val="es-CO" w:eastAsia="es-CO"/>
              </w:rPr>
              <w:t>PG</w:t>
            </w:r>
          </w:p>
        </w:tc>
        <w:tc>
          <w:tcPr>
            <w:tcW w:w="287"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b/>
                <w:bCs/>
                <w:color w:val="000000"/>
                <w:sz w:val="18"/>
                <w:szCs w:val="18"/>
                <w:lang w:val="es-CO" w:eastAsia="es-CO"/>
              </w:rPr>
            </w:pPr>
            <w:r w:rsidRPr="003E0246">
              <w:rPr>
                <w:rFonts w:ascii="Times New Roman" w:eastAsia="Times New Roman" w:hAnsi="Times New Roman" w:cs="Times New Roman"/>
                <w:b/>
                <w:bCs/>
                <w:color w:val="000000"/>
                <w:sz w:val="18"/>
                <w:szCs w:val="18"/>
                <w:lang w:val="es-CO" w:eastAsia="es-CO"/>
              </w:rPr>
              <w:t>PH</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b/>
                <w:bCs/>
                <w:color w:val="000000"/>
                <w:sz w:val="18"/>
                <w:szCs w:val="18"/>
                <w:lang w:val="es-CO" w:eastAsia="es-CO"/>
              </w:rPr>
            </w:pPr>
            <w:r w:rsidRPr="003E0246">
              <w:rPr>
                <w:rFonts w:ascii="Times New Roman" w:eastAsia="Times New Roman" w:hAnsi="Times New Roman" w:cs="Times New Roman"/>
                <w:b/>
                <w:bCs/>
                <w:color w:val="000000"/>
                <w:sz w:val="18"/>
                <w:szCs w:val="18"/>
                <w:lang w:val="es-CO" w:eastAsia="es-CO"/>
              </w:rPr>
              <w:t>Rkg/p</w:t>
            </w:r>
          </w:p>
        </w:tc>
        <w:tc>
          <w:tcPr>
            <w:tcW w:w="457"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2570BC" w:rsidP="003E0246">
            <w:pPr>
              <w:spacing w:after="0" w:line="240" w:lineRule="auto"/>
              <w:jc w:val="center"/>
              <w:rPr>
                <w:rFonts w:ascii="Times New Roman" w:eastAsia="Times New Roman" w:hAnsi="Times New Roman" w:cs="Times New Roman"/>
                <w:b/>
                <w:bCs/>
                <w:color w:val="000000"/>
                <w:sz w:val="18"/>
                <w:szCs w:val="18"/>
                <w:lang w:val="es-CO" w:eastAsia="es-CO"/>
              </w:rPr>
            </w:pPr>
            <w:proofErr w:type="spellStart"/>
            <w:r w:rsidRPr="003E0246">
              <w:rPr>
                <w:rFonts w:ascii="Times New Roman" w:eastAsia="Times New Roman" w:hAnsi="Times New Roman" w:cs="Times New Roman"/>
                <w:b/>
                <w:bCs/>
                <w:color w:val="000000"/>
                <w:sz w:val="18"/>
                <w:szCs w:val="18"/>
                <w:lang w:val="es-CO" w:eastAsia="es-CO"/>
              </w:rPr>
              <w:t>Rkg</w:t>
            </w:r>
            <w:proofErr w:type="spellEnd"/>
            <w:r w:rsidR="0010797E" w:rsidRPr="003E0246">
              <w:rPr>
                <w:rFonts w:ascii="Times New Roman" w:eastAsia="Times New Roman" w:hAnsi="Times New Roman" w:cs="Times New Roman"/>
                <w:b/>
                <w:bCs/>
                <w:color w:val="000000"/>
                <w:sz w:val="18"/>
                <w:szCs w:val="18"/>
                <w:lang w:val="es-CO" w:eastAsia="es-CO"/>
              </w:rPr>
              <w:t>/ha</w:t>
            </w:r>
          </w:p>
        </w:tc>
      </w:tr>
      <w:tr w:rsidR="0010797E" w:rsidRPr="003E0246" w:rsidTr="003E0246">
        <w:trPr>
          <w:trHeight w:val="323"/>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2,3</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25</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35,0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1071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57,1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1,24</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1539,01</w:t>
            </w:r>
          </w:p>
        </w:tc>
      </w:tr>
      <w:tr w:rsidR="0010797E" w:rsidRPr="003E0246" w:rsidTr="003E0246">
        <w:trPr>
          <w:trHeight w:val="323"/>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2,3</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27</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25,4</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1666</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77,8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1,29</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1606,38</w:t>
            </w:r>
          </w:p>
        </w:tc>
      </w:tr>
      <w:tr w:rsidR="0010797E" w:rsidRPr="003E0246" w:rsidTr="003E0246">
        <w:trPr>
          <w:trHeight w:val="323"/>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28,3</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1290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72,4</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14,7</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1527,98</w:t>
            </w:r>
          </w:p>
        </w:tc>
      </w:tr>
      <w:tr w:rsidR="0010797E" w:rsidRPr="003E0246" w:rsidTr="003E0246">
        <w:trPr>
          <w:trHeight w:val="323"/>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2,3</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26</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37,0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1297</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66,6</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1,34</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1589,66</w:t>
            </w:r>
          </w:p>
        </w:tc>
      </w:tr>
      <w:tr w:rsidR="0010797E" w:rsidRPr="003E0246" w:rsidTr="003E0246">
        <w:trPr>
          <w:trHeight w:val="323"/>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2,2</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25,0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1515</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73,8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13,9</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1742,45</w:t>
            </w:r>
          </w:p>
        </w:tc>
      </w:tr>
      <w:tr w:rsidR="0010797E" w:rsidRPr="003E0246" w:rsidTr="003E0246">
        <w:trPr>
          <w:trHeight w:val="323"/>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97</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26</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26,2</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1285</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77,5</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1,32</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1643,26</w:t>
            </w:r>
          </w:p>
        </w:tc>
      </w:tr>
      <w:tr w:rsidR="0010797E" w:rsidRPr="003E0246" w:rsidTr="003E0246">
        <w:trPr>
          <w:trHeight w:val="323"/>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2,4</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97</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25</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23,8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1751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75</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14,2</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1,36</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1681,73</w:t>
            </w:r>
          </w:p>
        </w:tc>
      </w:tr>
      <w:tr w:rsidR="0010797E" w:rsidRPr="003E0246" w:rsidTr="003E0246">
        <w:trPr>
          <w:trHeight w:val="323"/>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2,3</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26</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27,1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1355</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1,26</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1569,17</w:t>
            </w:r>
          </w:p>
        </w:tc>
      </w:tr>
      <w:tr w:rsidR="0010797E" w:rsidRPr="003E0246" w:rsidTr="003E0246">
        <w:trPr>
          <w:trHeight w:val="323"/>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2,4</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20</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25</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27,5</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1612</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62,6</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14,3</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1,31</w:t>
            </w:r>
          </w:p>
        </w:tc>
        <w:tc>
          <w:tcPr>
            <w:tcW w:w="313"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1600,33</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2,3</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22</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97</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25</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29,3</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1333</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93,3</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13,9</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1,31</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1645,13</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11</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2,3</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18</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27</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25,5</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1449</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69</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13,8</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1,34</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1696,74</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2,4</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22</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25</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27,6</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1381</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77,1</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14,2</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1,35</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1662,38</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2,1</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18</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97</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25</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32</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1290</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68,1</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13,9</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1,25</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1569,96</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11</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2,2</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22</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99</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26</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26,3</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1312</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66,2</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13,9</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1,29</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1625,49</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2,3</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18</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99</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28</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24,4</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1637</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51</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13,9</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1,28</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1613,02</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11</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2,1</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28</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30,9</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1434</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56,2</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14,3</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1,34</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1639,25</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2,3</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23</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27</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30,5</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1779</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66,2</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14,2</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1,38</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1699,72</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2,3</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99</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26</w:t>
            </w:r>
          </w:p>
        </w:tc>
        <w:tc>
          <w:tcPr>
            <w:tcW w:w="287"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24,9</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1511</w:t>
            </w:r>
          </w:p>
        </w:tc>
        <w:tc>
          <w:tcPr>
            <w:tcW w:w="287"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61,1</w:t>
            </w:r>
          </w:p>
        </w:tc>
        <w:tc>
          <w:tcPr>
            <w:tcW w:w="287"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14,1</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1,31</w:t>
            </w:r>
          </w:p>
        </w:tc>
        <w:tc>
          <w:tcPr>
            <w:tcW w:w="457"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1624,40</w:t>
            </w:r>
          </w:p>
        </w:tc>
      </w:tr>
      <w:tr w:rsidR="003E0246" w:rsidRPr="003E0246" w:rsidTr="003E0246">
        <w:trPr>
          <w:trHeight w:val="323"/>
        </w:trPr>
        <w:tc>
          <w:tcPr>
            <w:tcW w:w="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2,4</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17</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24</w:t>
            </w:r>
          </w:p>
        </w:tc>
        <w:tc>
          <w:tcPr>
            <w:tcW w:w="287"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29,3</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1468</w:t>
            </w:r>
          </w:p>
        </w:tc>
        <w:tc>
          <w:tcPr>
            <w:tcW w:w="287"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69,2</w:t>
            </w:r>
          </w:p>
        </w:tc>
        <w:tc>
          <w:tcPr>
            <w:tcW w:w="287"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14,2</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1,34</w:t>
            </w:r>
          </w:p>
        </w:tc>
        <w:tc>
          <w:tcPr>
            <w:tcW w:w="457" w:type="pct"/>
            <w:tcBorders>
              <w:top w:val="single" w:sz="4" w:space="0" w:color="auto"/>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1653,13</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8</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2,3</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99</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25</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27,3</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1500</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76,2</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14,1</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1,27</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1575,99</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11</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2,2</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26</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28,7</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1233</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81,1</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14,2</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1,33</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1637,98</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11</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2,2</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20</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26</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29,3</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1445</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75,5</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14,2</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1,31</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1610,12</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11</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2,1</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20</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99</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26</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28,2</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1567</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63,8</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14,1</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1,34</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1665,85</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11</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2,3</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21</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99</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24</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28,9</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1960</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69,7</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13,9</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1,33</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1675,22</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8</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2,2</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17</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26</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36</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1457</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60,9</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14,2</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1,24</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1523,86</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2,2</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27</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27,3</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1626</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69,5</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14,2</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1,29</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1587,20</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11</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2,3</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29</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30,8</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1326</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82,2</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14,3</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1,30</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1587,60</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4</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2,1</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99</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28</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33,1</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1550</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62,2</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13,8</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1,32</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1678,61</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11</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23</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99</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28</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36</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1607</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73,8</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14,1</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1,39</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1723,69</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19</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25</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27,4</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1438</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63,3</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14,2</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1,31</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1608,77</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2,4</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20</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97</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25</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31,7</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1642</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61</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13,8</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1,35</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1708,91</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8</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2,3</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25</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29,7</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1355</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61,5</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14,2</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1,26</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1550,23</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11</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2,1</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99</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25</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29,3</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1574</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63,5</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14,2</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1,31</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1618,75</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11</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2,4</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20</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97</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26</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34,4</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1639</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68,6</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14,3</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1,30</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1586,50</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11</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11</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2,1</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20</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27</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29,7</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1326</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75,4</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14,1</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1,33</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1651,95</w:t>
            </w:r>
          </w:p>
        </w:tc>
      </w:tr>
      <w:tr w:rsidR="003E0246" w:rsidRPr="003E0246" w:rsidTr="003E0246">
        <w:trPr>
          <w:trHeight w:val="323"/>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w:t>
            </w:r>
          </w:p>
        </w:tc>
        <w:tc>
          <w:tcPr>
            <w:tcW w:w="31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5</w:t>
            </w:r>
          </w:p>
        </w:tc>
        <w:tc>
          <w:tcPr>
            <w:tcW w:w="270"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w:t>
            </w:r>
          </w:p>
        </w:tc>
        <w:tc>
          <w:tcPr>
            <w:tcW w:w="284"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10</w:t>
            </w:r>
          </w:p>
        </w:tc>
        <w:tc>
          <w:tcPr>
            <w:tcW w:w="262"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w:t>
            </w:r>
          </w:p>
        </w:tc>
        <w:tc>
          <w:tcPr>
            <w:tcW w:w="271"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98</w:t>
            </w:r>
          </w:p>
        </w:tc>
        <w:tc>
          <w:tcPr>
            <w:tcW w:w="26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25</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32,9</w:t>
            </w:r>
          </w:p>
        </w:tc>
        <w:tc>
          <w:tcPr>
            <w:tcW w:w="479"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85072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1216</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64,5</w:t>
            </w:r>
          </w:p>
        </w:tc>
        <w:tc>
          <w:tcPr>
            <w:tcW w:w="28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center"/>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14,1</w:t>
            </w:r>
          </w:p>
        </w:tc>
        <w:tc>
          <w:tcPr>
            <w:tcW w:w="385"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1,36</w:t>
            </w:r>
          </w:p>
        </w:tc>
        <w:tc>
          <w:tcPr>
            <w:tcW w:w="457" w:type="pct"/>
            <w:tcBorders>
              <w:top w:val="nil"/>
              <w:left w:val="nil"/>
              <w:bottom w:val="single" w:sz="4" w:space="0" w:color="auto"/>
              <w:right w:val="single" w:sz="4" w:space="0" w:color="auto"/>
            </w:tcBorders>
            <w:shd w:val="clear" w:color="auto" w:fill="auto"/>
            <w:noWrap/>
            <w:vAlign w:val="bottom"/>
            <w:hideMark/>
          </w:tcPr>
          <w:p w:rsidR="0010797E" w:rsidRPr="003E0246" w:rsidRDefault="0010797E" w:rsidP="003E0246">
            <w:pPr>
              <w:spacing w:after="0" w:line="240" w:lineRule="auto"/>
              <w:jc w:val="right"/>
              <w:rPr>
                <w:rFonts w:ascii="Times New Roman" w:eastAsia="Times New Roman" w:hAnsi="Times New Roman" w:cs="Times New Roman"/>
                <w:color w:val="000000"/>
                <w:sz w:val="18"/>
                <w:szCs w:val="18"/>
                <w:lang w:val="es-CO" w:eastAsia="es-CO"/>
              </w:rPr>
            </w:pPr>
            <w:r w:rsidRPr="003E0246">
              <w:rPr>
                <w:rFonts w:ascii="Times New Roman" w:eastAsia="Times New Roman" w:hAnsi="Times New Roman" w:cs="Times New Roman"/>
                <w:color w:val="000000"/>
                <w:sz w:val="18"/>
                <w:szCs w:val="18"/>
                <w:lang w:val="es-CO" w:eastAsia="es-CO"/>
              </w:rPr>
              <w:t>1682,73</w:t>
            </w:r>
          </w:p>
        </w:tc>
      </w:tr>
    </w:tbl>
    <w:p w:rsidR="00E55F33" w:rsidRPr="00244644" w:rsidRDefault="00E55F33" w:rsidP="00E55F33">
      <w:pPr>
        <w:spacing w:after="0" w:line="360" w:lineRule="auto"/>
        <w:rPr>
          <w:rFonts w:ascii="Times New Roman" w:hAnsi="Times New Roman" w:cs="Times New Roman"/>
          <w:b/>
          <w:bCs/>
          <w:sz w:val="28"/>
          <w:szCs w:val="24"/>
        </w:rPr>
      </w:pPr>
    </w:p>
    <w:p w:rsidR="00E55F33" w:rsidRDefault="003E0246" w:rsidP="00E55F33">
      <w:pPr>
        <w:spacing w:after="0" w:line="360" w:lineRule="auto"/>
        <w:rPr>
          <w:rFonts w:ascii="Times New Roman" w:hAnsi="Times New Roman" w:cs="Times New Roman"/>
          <w:b/>
          <w:sz w:val="24"/>
          <w:szCs w:val="24"/>
        </w:rPr>
      </w:pPr>
      <w:r w:rsidRPr="003E0246">
        <w:rPr>
          <w:rFonts w:ascii="Times New Roman" w:hAnsi="Times New Roman" w:cs="Times New Roman"/>
          <w:b/>
          <w:sz w:val="24"/>
          <w:szCs w:val="24"/>
        </w:rPr>
        <w:lastRenderedPageBreak/>
        <w:t>Código de variables de base de datos:</w:t>
      </w:r>
    </w:p>
    <w:p w:rsidR="00592F80" w:rsidRPr="003E0246" w:rsidRDefault="00592F80" w:rsidP="00592F80">
      <w:pPr>
        <w:spacing w:after="0"/>
        <w:rPr>
          <w:rFonts w:ascii="Times New Roman" w:hAnsi="Times New Roman" w:cs="Times New Roman"/>
          <w:b/>
          <w:sz w:val="24"/>
          <w:szCs w:val="24"/>
        </w:rPr>
      </w:pPr>
    </w:p>
    <w:p w:rsidR="00E55F33" w:rsidRPr="00872A82" w:rsidRDefault="00872A82" w:rsidP="00872A82">
      <w:pPr>
        <w:spacing w:after="0" w:line="360" w:lineRule="auto"/>
        <w:rPr>
          <w:rFonts w:ascii="Times New Roman" w:hAnsi="Times New Roman" w:cs="Times New Roman"/>
          <w:sz w:val="24"/>
          <w:szCs w:val="24"/>
        </w:rPr>
      </w:pPr>
      <w:r w:rsidRPr="00872A82">
        <w:rPr>
          <w:rFonts w:ascii="Times New Roman" w:hAnsi="Times New Roman" w:cs="Times New Roman"/>
          <w:sz w:val="24"/>
          <w:szCs w:val="24"/>
        </w:rPr>
        <w:t>Tratamientos (TRA)</w:t>
      </w:r>
    </w:p>
    <w:p w:rsidR="00872A82" w:rsidRPr="00872A82" w:rsidRDefault="00872A82" w:rsidP="00872A82">
      <w:pPr>
        <w:spacing w:after="0" w:line="360" w:lineRule="auto"/>
        <w:rPr>
          <w:rFonts w:ascii="Times New Roman" w:hAnsi="Times New Roman" w:cs="Times New Roman"/>
          <w:sz w:val="24"/>
          <w:szCs w:val="24"/>
        </w:rPr>
      </w:pPr>
      <w:r w:rsidRPr="00872A82">
        <w:rPr>
          <w:rFonts w:ascii="Times New Roman" w:hAnsi="Times New Roman" w:cs="Times New Roman"/>
          <w:sz w:val="24"/>
          <w:szCs w:val="24"/>
        </w:rPr>
        <w:t>Repeticiones (REP)</w:t>
      </w:r>
    </w:p>
    <w:p w:rsidR="00E55F33" w:rsidRDefault="00E55F33" w:rsidP="002570BC">
      <w:pPr>
        <w:tabs>
          <w:tab w:val="left" w:pos="5863"/>
          <w:tab w:val="left" w:pos="8504"/>
        </w:tabs>
        <w:spacing w:after="0" w:line="360" w:lineRule="auto"/>
        <w:ind w:right="-1"/>
        <w:jc w:val="both"/>
        <w:rPr>
          <w:rFonts w:ascii="Times New Roman" w:hAnsi="Times New Roman" w:cs="Times New Roman"/>
          <w:sz w:val="24"/>
          <w:szCs w:val="24"/>
        </w:rPr>
      </w:pPr>
      <w:r w:rsidRPr="00716745">
        <w:rPr>
          <w:rFonts w:ascii="Times New Roman" w:hAnsi="Times New Roman" w:cs="Times New Roman"/>
          <w:sz w:val="24"/>
          <w:szCs w:val="24"/>
        </w:rPr>
        <w:t>Días a la emergencia de plántulas (DEP)</w:t>
      </w:r>
    </w:p>
    <w:p w:rsidR="00E55F33" w:rsidRDefault="00E55F33" w:rsidP="002570BC">
      <w:pPr>
        <w:tabs>
          <w:tab w:val="left" w:pos="5863"/>
          <w:tab w:val="left" w:pos="8504"/>
        </w:tabs>
        <w:spacing w:after="0" w:line="360" w:lineRule="auto"/>
        <w:ind w:right="-1"/>
        <w:jc w:val="both"/>
        <w:rPr>
          <w:rFonts w:ascii="Times New Roman" w:hAnsi="Times New Roman" w:cs="Times New Roman"/>
          <w:sz w:val="24"/>
          <w:szCs w:val="24"/>
        </w:rPr>
      </w:pPr>
      <w:r w:rsidRPr="00716745">
        <w:rPr>
          <w:rFonts w:ascii="Times New Roman" w:hAnsi="Times New Roman" w:cs="Times New Roman"/>
          <w:sz w:val="24"/>
          <w:szCs w:val="24"/>
        </w:rPr>
        <w:t>Porcentaje de emergencia en el campo (PEC)</w:t>
      </w:r>
    </w:p>
    <w:p w:rsidR="00E55F33" w:rsidRDefault="00E55F33" w:rsidP="002570BC">
      <w:pPr>
        <w:tabs>
          <w:tab w:val="left" w:pos="5863"/>
          <w:tab w:val="left" w:pos="8504"/>
        </w:tabs>
        <w:spacing w:after="0" w:line="360" w:lineRule="auto"/>
        <w:ind w:right="-1"/>
        <w:jc w:val="both"/>
        <w:rPr>
          <w:rFonts w:ascii="Times New Roman" w:hAnsi="Times New Roman" w:cs="Times New Roman"/>
          <w:bCs/>
          <w:sz w:val="24"/>
          <w:szCs w:val="24"/>
        </w:rPr>
      </w:pPr>
      <w:r w:rsidRPr="00716745">
        <w:rPr>
          <w:rFonts w:ascii="Times New Roman" w:hAnsi="Times New Roman" w:cs="Times New Roman"/>
          <w:bCs/>
          <w:sz w:val="24"/>
          <w:szCs w:val="24"/>
        </w:rPr>
        <w:t>Días a la floración (DF)</w:t>
      </w:r>
    </w:p>
    <w:p w:rsidR="00E55F33" w:rsidRPr="00716745" w:rsidRDefault="00E55F33" w:rsidP="002570BC">
      <w:pPr>
        <w:spacing w:after="0" w:line="360" w:lineRule="auto"/>
        <w:ind w:left="1134" w:hanging="1134"/>
        <w:jc w:val="both"/>
        <w:rPr>
          <w:rFonts w:ascii="Times New Roman" w:hAnsi="Times New Roman" w:cs="Times New Roman"/>
          <w:bCs/>
          <w:sz w:val="24"/>
          <w:szCs w:val="24"/>
        </w:rPr>
      </w:pPr>
      <w:r w:rsidRPr="00716745">
        <w:rPr>
          <w:rFonts w:ascii="Times New Roman" w:hAnsi="Times New Roman" w:cs="Times New Roman"/>
          <w:bCs/>
          <w:sz w:val="24"/>
          <w:szCs w:val="24"/>
        </w:rPr>
        <w:t>Días a la cosecha (DC)</w:t>
      </w:r>
    </w:p>
    <w:p w:rsidR="00E55F33" w:rsidRPr="00716745" w:rsidRDefault="00E55F33" w:rsidP="002570BC">
      <w:pPr>
        <w:spacing w:after="0" w:line="360" w:lineRule="auto"/>
        <w:ind w:left="1134" w:hanging="1134"/>
        <w:jc w:val="both"/>
        <w:rPr>
          <w:rFonts w:ascii="Times New Roman" w:hAnsi="Times New Roman" w:cs="Times New Roman"/>
          <w:bCs/>
          <w:sz w:val="24"/>
          <w:szCs w:val="24"/>
        </w:rPr>
      </w:pPr>
      <w:r w:rsidRPr="00716745">
        <w:rPr>
          <w:rFonts w:ascii="Times New Roman" w:hAnsi="Times New Roman" w:cs="Times New Roman"/>
          <w:bCs/>
          <w:sz w:val="24"/>
          <w:szCs w:val="24"/>
        </w:rPr>
        <w:t>Altura de planta (AP)</w:t>
      </w:r>
    </w:p>
    <w:p w:rsidR="00E55F33" w:rsidRPr="00716745" w:rsidRDefault="00E55F33" w:rsidP="002570BC">
      <w:pPr>
        <w:spacing w:after="0" w:line="360" w:lineRule="auto"/>
        <w:ind w:left="1134" w:hanging="1134"/>
        <w:jc w:val="both"/>
        <w:rPr>
          <w:rFonts w:ascii="Times New Roman" w:hAnsi="Times New Roman" w:cs="Times New Roman"/>
          <w:bCs/>
          <w:sz w:val="24"/>
          <w:szCs w:val="24"/>
        </w:rPr>
      </w:pPr>
      <w:r w:rsidRPr="00716745">
        <w:rPr>
          <w:rFonts w:ascii="Times New Roman" w:hAnsi="Times New Roman" w:cs="Times New Roman"/>
          <w:bCs/>
          <w:sz w:val="24"/>
          <w:szCs w:val="24"/>
        </w:rPr>
        <w:t>Ramas por planta (RP)</w:t>
      </w:r>
    </w:p>
    <w:p w:rsidR="00E55F33" w:rsidRPr="00716745" w:rsidRDefault="00E55F33" w:rsidP="002570BC">
      <w:pPr>
        <w:spacing w:after="0" w:line="360" w:lineRule="auto"/>
        <w:ind w:left="1134" w:hanging="1134"/>
        <w:jc w:val="both"/>
        <w:rPr>
          <w:rFonts w:ascii="Times New Roman" w:hAnsi="Times New Roman" w:cs="Times New Roman"/>
          <w:bCs/>
          <w:sz w:val="24"/>
          <w:szCs w:val="24"/>
        </w:rPr>
      </w:pPr>
      <w:r w:rsidRPr="00716745">
        <w:rPr>
          <w:rFonts w:ascii="Times New Roman" w:hAnsi="Times New Roman" w:cs="Times New Roman"/>
          <w:bCs/>
          <w:sz w:val="24"/>
          <w:szCs w:val="24"/>
        </w:rPr>
        <w:t>Vainas por planta (VP)</w:t>
      </w:r>
    </w:p>
    <w:p w:rsidR="00E55F33" w:rsidRPr="00716745" w:rsidRDefault="00E55F33" w:rsidP="002570BC">
      <w:pPr>
        <w:spacing w:after="0" w:line="360" w:lineRule="auto"/>
        <w:ind w:left="1134" w:hanging="1134"/>
        <w:jc w:val="both"/>
        <w:rPr>
          <w:rFonts w:ascii="Times New Roman" w:hAnsi="Times New Roman" w:cs="Times New Roman"/>
          <w:bCs/>
          <w:sz w:val="24"/>
          <w:szCs w:val="24"/>
        </w:rPr>
      </w:pPr>
      <w:r w:rsidRPr="00716745">
        <w:rPr>
          <w:rFonts w:ascii="Times New Roman" w:hAnsi="Times New Roman" w:cs="Times New Roman"/>
          <w:bCs/>
          <w:sz w:val="24"/>
          <w:szCs w:val="24"/>
        </w:rPr>
        <w:t>Vaneamiento (V</w:t>
      </w:r>
      <w:r w:rsidR="00004708">
        <w:rPr>
          <w:rFonts w:ascii="Times New Roman" w:hAnsi="Times New Roman" w:cs="Times New Roman"/>
          <w:bCs/>
          <w:sz w:val="24"/>
          <w:szCs w:val="24"/>
        </w:rPr>
        <w:t xml:space="preserve"> </w:t>
      </w:r>
      <w:r w:rsidRPr="00716745">
        <w:rPr>
          <w:rFonts w:ascii="Times New Roman" w:hAnsi="Times New Roman" w:cs="Times New Roman"/>
          <w:bCs/>
          <w:sz w:val="24"/>
          <w:szCs w:val="24"/>
        </w:rPr>
        <w:t>%)</w:t>
      </w:r>
    </w:p>
    <w:p w:rsidR="00E55F33" w:rsidRPr="00716745" w:rsidRDefault="00E55F33" w:rsidP="002570BC">
      <w:pPr>
        <w:spacing w:after="0" w:line="360" w:lineRule="auto"/>
        <w:ind w:left="1134" w:hanging="1134"/>
        <w:jc w:val="both"/>
        <w:rPr>
          <w:rFonts w:ascii="Times New Roman" w:hAnsi="Times New Roman" w:cs="Times New Roman"/>
          <w:bCs/>
          <w:sz w:val="24"/>
          <w:szCs w:val="24"/>
        </w:rPr>
      </w:pPr>
      <w:r w:rsidRPr="00716745">
        <w:rPr>
          <w:rFonts w:ascii="Times New Roman" w:hAnsi="Times New Roman" w:cs="Times New Roman"/>
          <w:bCs/>
          <w:sz w:val="24"/>
          <w:szCs w:val="24"/>
        </w:rPr>
        <w:t>Granos por vaina (GV)</w:t>
      </w:r>
    </w:p>
    <w:p w:rsidR="00E55F33" w:rsidRPr="00716745" w:rsidRDefault="00E55F33" w:rsidP="002570BC">
      <w:pPr>
        <w:spacing w:after="0" w:line="360" w:lineRule="auto"/>
        <w:ind w:left="1134" w:hanging="1134"/>
        <w:jc w:val="both"/>
        <w:rPr>
          <w:rFonts w:ascii="Times New Roman" w:hAnsi="Times New Roman" w:cs="Times New Roman"/>
          <w:bCs/>
          <w:sz w:val="24"/>
          <w:szCs w:val="24"/>
        </w:rPr>
      </w:pPr>
      <w:r w:rsidRPr="00716745">
        <w:rPr>
          <w:rFonts w:ascii="Times New Roman" w:hAnsi="Times New Roman" w:cs="Times New Roman"/>
          <w:bCs/>
          <w:sz w:val="24"/>
          <w:szCs w:val="24"/>
        </w:rPr>
        <w:t>Granos por planta (GP)</w:t>
      </w:r>
    </w:p>
    <w:p w:rsidR="00E55F33" w:rsidRPr="00716745" w:rsidRDefault="00E55F33" w:rsidP="002570BC">
      <w:pPr>
        <w:spacing w:after="0" w:line="360" w:lineRule="auto"/>
        <w:ind w:left="1134" w:hanging="1134"/>
        <w:jc w:val="both"/>
        <w:rPr>
          <w:rFonts w:ascii="Times New Roman" w:hAnsi="Times New Roman" w:cs="Times New Roman"/>
          <w:bCs/>
          <w:sz w:val="24"/>
          <w:szCs w:val="24"/>
        </w:rPr>
      </w:pPr>
      <w:r w:rsidRPr="00716745">
        <w:rPr>
          <w:rFonts w:ascii="Times New Roman" w:hAnsi="Times New Roman" w:cs="Times New Roman"/>
          <w:bCs/>
          <w:sz w:val="24"/>
          <w:szCs w:val="24"/>
        </w:rPr>
        <w:t>Número de granos por kilogramo (NG-kg)</w:t>
      </w:r>
    </w:p>
    <w:p w:rsidR="00E55F33" w:rsidRPr="00716745" w:rsidRDefault="00E55F33" w:rsidP="002570BC">
      <w:pPr>
        <w:spacing w:after="0" w:line="360" w:lineRule="auto"/>
        <w:ind w:left="1134" w:hanging="1134"/>
        <w:jc w:val="both"/>
        <w:rPr>
          <w:rFonts w:ascii="Times New Roman" w:hAnsi="Times New Roman" w:cs="Times New Roman"/>
          <w:bCs/>
          <w:sz w:val="24"/>
          <w:szCs w:val="24"/>
        </w:rPr>
      </w:pPr>
      <w:r w:rsidRPr="00716745">
        <w:rPr>
          <w:rFonts w:ascii="Times New Roman" w:hAnsi="Times New Roman" w:cs="Times New Roman"/>
          <w:bCs/>
          <w:sz w:val="24"/>
          <w:szCs w:val="24"/>
        </w:rPr>
        <w:t>Porcentaje de humedad del grano (PH</w:t>
      </w:r>
      <w:r w:rsidR="002570BC">
        <w:rPr>
          <w:rFonts w:ascii="Times New Roman" w:hAnsi="Times New Roman" w:cs="Times New Roman"/>
          <w:bCs/>
          <w:sz w:val="24"/>
          <w:szCs w:val="24"/>
        </w:rPr>
        <w:t>)</w:t>
      </w:r>
    </w:p>
    <w:p w:rsidR="00E55F33" w:rsidRPr="00716745" w:rsidRDefault="00E55F33" w:rsidP="002570BC">
      <w:pPr>
        <w:spacing w:after="0" w:line="360" w:lineRule="auto"/>
        <w:ind w:left="1134" w:hanging="1134"/>
        <w:jc w:val="both"/>
        <w:rPr>
          <w:rFonts w:ascii="Times New Roman" w:hAnsi="Times New Roman" w:cs="Times New Roman"/>
          <w:bCs/>
          <w:sz w:val="24"/>
          <w:szCs w:val="24"/>
        </w:rPr>
      </w:pPr>
      <w:r w:rsidRPr="00716745">
        <w:rPr>
          <w:rFonts w:ascii="Times New Roman" w:hAnsi="Times New Roman" w:cs="Times New Roman"/>
          <w:bCs/>
          <w:sz w:val="24"/>
          <w:szCs w:val="24"/>
        </w:rPr>
        <w:t>Peso de 100 granos (PG)</w:t>
      </w:r>
    </w:p>
    <w:p w:rsidR="00E55F33" w:rsidRPr="00716745" w:rsidRDefault="002570BC" w:rsidP="002570BC">
      <w:pPr>
        <w:spacing w:after="0" w:line="360" w:lineRule="auto"/>
        <w:ind w:left="1134" w:hanging="1134"/>
        <w:jc w:val="both"/>
        <w:rPr>
          <w:rFonts w:ascii="Times New Roman" w:hAnsi="Times New Roman" w:cs="Times New Roman"/>
          <w:bCs/>
          <w:sz w:val="24"/>
          <w:szCs w:val="24"/>
        </w:rPr>
      </w:pPr>
      <w:r>
        <w:rPr>
          <w:rFonts w:ascii="Times New Roman" w:hAnsi="Times New Roman" w:cs="Times New Roman"/>
          <w:bCs/>
          <w:sz w:val="24"/>
          <w:szCs w:val="24"/>
        </w:rPr>
        <w:t>Rendimiento por parcela (R-kg/p</w:t>
      </w:r>
      <w:r w:rsidR="00E55F33" w:rsidRPr="00716745">
        <w:rPr>
          <w:rFonts w:ascii="Times New Roman" w:hAnsi="Times New Roman" w:cs="Times New Roman"/>
          <w:bCs/>
          <w:sz w:val="24"/>
          <w:szCs w:val="24"/>
        </w:rPr>
        <w:t>)</w:t>
      </w:r>
    </w:p>
    <w:p w:rsidR="00E55F33" w:rsidRPr="00716745" w:rsidRDefault="00E55F33" w:rsidP="002570BC">
      <w:pPr>
        <w:spacing w:after="0" w:line="360" w:lineRule="auto"/>
        <w:ind w:left="1134" w:hanging="1134"/>
        <w:jc w:val="both"/>
        <w:rPr>
          <w:rFonts w:ascii="Times New Roman" w:hAnsi="Times New Roman" w:cs="Times New Roman"/>
          <w:bCs/>
          <w:sz w:val="24"/>
          <w:szCs w:val="24"/>
        </w:rPr>
      </w:pPr>
      <w:r w:rsidRPr="00716745">
        <w:rPr>
          <w:rFonts w:ascii="Times New Roman" w:hAnsi="Times New Roman" w:cs="Times New Roman"/>
          <w:bCs/>
          <w:sz w:val="24"/>
          <w:szCs w:val="24"/>
        </w:rPr>
        <w:t>Rendimiento por hectárea (R-kg/ha)</w:t>
      </w:r>
    </w:p>
    <w:p w:rsidR="00E55F33" w:rsidRDefault="00E55F33" w:rsidP="002570BC">
      <w:pPr>
        <w:spacing w:line="360" w:lineRule="auto"/>
        <w:ind w:left="1134" w:hanging="1134"/>
        <w:jc w:val="both"/>
        <w:rPr>
          <w:rFonts w:ascii="Times New Roman" w:hAnsi="Times New Roman" w:cs="Times New Roman"/>
          <w:b/>
          <w:bCs/>
          <w:sz w:val="28"/>
          <w:szCs w:val="28"/>
        </w:rPr>
      </w:pPr>
    </w:p>
    <w:p w:rsidR="00E55F33" w:rsidRDefault="00E55F33" w:rsidP="00E55F33">
      <w:pPr>
        <w:ind w:left="1134" w:hanging="1134"/>
        <w:jc w:val="both"/>
        <w:rPr>
          <w:rFonts w:ascii="Times New Roman" w:hAnsi="Times New Roman" w:cs="Times New Roman"/>
          <w:b/>
          <w:bCs/>
          <w:sz w:val="28"/>
          <w:szCs w:val="28"/>
        </w:rPr>
      </w:pPr>
    </w:p>
    <w:p w:rsidR="00E55F33" w:rsidRDefault="00E55F33" w:rsidP="00E55F33">
      <w:pPr>
        <w:ind w:left="1134" w:hanging="1134"/>
        <w:jc w:val="both"/>
        <w:rPr>
          <w:rFonts w:ascii="Times New Roman" w:hAnsi="Times New Roman" w:cs="Times New Roman"/>
          <w:b/>
          <w:bCs/>
          <w:sz w:val="28"/>
          <w:szCs w:val="28"/>
        </w:rPr>
      </w:pPr>
    </w:p>
    <w:p w:rsidR="00E55F33" w:rsidRDefault="00E55F33" w:rsidP="00E55F33">
      <w:pPr>
        <w:ind w:left="1134" w:hanging="1134"/>
        <w:jc w:val="both"/>
        <w:rPr>
          <w:rFonts w:ascii="Times New Roman" w:hAnsi="Times New Roman" w:cs="Times New Roman"/>
          <w:b/>
          <w:bCs/>
          <w:sz w:val="28"/>
          <w:szCs w:val="28"/>
        </w:rPr>
      </w:pPr>
    </w:p>
    <w:p w:rsidR="00E55F33" w:rsidRDefault="00E55F33" w:rsidP="00E55F33">
      <w:pPr>
        <w:ind w:left="1134" w:hanging="1134"/>
        <w:jc w:val="both"/>
        <w:rPr>
          <w:rFonts w:ascii="Times New Roman" w:hAnsi="Times New Roman" w:cs="Times New Roman"/>
          <w:b/>
          <w:bCs/>
          <w:sz w:val="28"/>
          <w:szCs w:val="28"/>
        </w:rPr>
      </w:pPr>
    </w:p>
    <w:p w:rsidR="0010797E" w:rsidRDefault="0010797E" w:rsidP="00E55F33">
      <w:pPr>
        <w:ind w:left="1134" w:hanging="1134"/>
        <w:jc w:val="both"/>
        <w:rPr>
          <w:rFonts w:ascii="Times New Roman" w:hAnsi="Times New Roman" w:cs="Times New Roman"/>
          <w:b/>
          <w:bCs/>
          <w:sz w:val="28"/>
          <w:szCs w:val="28"/>
        </w:rPr>
      </w:pPr>
    </w:p>
    <w:p w:rsidR="0010797E" w:rsidRDefault="0010797E" w:rsidP="00E55F33">
      <w:pPr>
        <w:ind w:left="1134" w:hanging="1134"/>
        <w:jc w:val="both"/>
        <w:rPr>
          <w:rFonts w:ascii="Times New Roman" w:hAnsi="Times New Roman" w:cs="Times New Roman"/>
          <w:b/>
          <w:bCs/>
          <w:sz w:val="28"/>
          <w:szCs w:val="28"/>
        </w:rPr>
      </w:pPr>
    </w:p>
    <w:p w:rsidR="00E55F33" w:rsidRDefault="00E55F33" w:rsidP="00E55F33">
      <w:pPr>
        <w:ind w:left="1134" w:hanging="1134"/>
        <w:jc w:val="both"/>
        <w:rPr>
          <w:rFonts w:ascii="Times New Roman" w:hAnsi="Times New Roman" w:cs="Times New Roman"/>
          <w:b/>
          <w:bCs/>
          <w:sz w:val="28"/>
          <w:szCs w:val="28"/>
        </w:rPr>
      </w:pPr>
    </w:p>
    <w:p w:rsidR="00E55F33" w:rsidRDefault="00E55F33" w:rsidP="00E55F33">
      <w:pPr>
        <w:ind w:left="1134" w:hanging="1134"/>
        <w:jc w:val="both"/>
        <w:rPr>
          <w:rFonts w:ascii="Times New Roman" w:hAnsi="Times New Roman" w:cs="Times New Roman"/>
          <w:b/>
          <w:bCs/>
          <w:sz w:val="28"/>
          <w:szCs w:val="28"/>
        </w:rPr>
      </w:pPr>
    </w:p>
    <w:p w:rsidR="00E55F33" w:rsidRDefault="00E55F33" w:rsidP="00E55F33">
      <w:pPr>
        <w:ind w:left="1134" w:hanging="1134"/>
        <w:jc w:val="both"/>
        <w:rPr>
          <w:rFonts w:ascii="Times New Roman" w:hAnsi="Times New Roman" w:cs="Times New Roman"/>
          <w:b/>
          <w:bCs/>
          <w:sz w:val="28"/>
          <w:szCs w:val="28"/>
        </w:rPr>
      </w:pPr>
    </w:p>
    <w:p w:rsidR="00E55F33" w:rsidRPr="003E0246" w:rsidRDefault="003E0246" w:rsidP="00E55F33">
      <w:pPr>
        <w:tabs>
          <w:tab w:val="left" w:pos="142"/>
          <w:tab w:val="left" w:pos="3828"/>
          <w:tab w:val="left" w:pos="4111"/>
          <w:tab w:val="left" w:pos="7797"/>
        </w:tabs>
        <w:ind w:left="1210" w:hanging="1210"/>
        <w:jc w:val="both"/>
        <w:rPr>
          <w:rFonts w:ascii="Times New Roman" w:hAnsi="Times New Roman" w:cs="Times New Roman"/>
          <w:b/>
          <w:sz w:val="24"/>
          <w:szCs w:val="24"/>
        </w:rPr>
      </w:pPr>
      <w:r>
        <w:rPr>
          <w:rFonts w:ascii="Times New Roman" w:hAnsi="Times New Roman" w:cs="Times New Roman"/>
          <w:b/>
          <w:sz w:val="24"/>
          <w:szCs w:val="24"/>
        </w:rPr>
        <w:lastRenderedPageBreak/>
        <w:t>Anexo 4</w:t>
      </w:r>
      <w:r w:rsidRPr="003E0246">
        <w:rPr>
          <w:rFonts w:ascii="Times New Roman" w:hAnsi="Times New Roman" w:cs="Times New Roman"/>
          <w:b/>
          <w:sz w:val="24"/>
          <w:szCs w:val="24"/>
        </w:rPr>
        <w:t>. Fotografías de la instalación, seguimiento y evaluación del ensayo. (San José de Pijullo. 2015)</w:t>
      </w:r>
    </w:p>
    <w:p w:rsidR="00E87A19" w:rsidRPr="00F91289" w:rsidRDefault="00FE7F72" w:rsidP="00E55F33">
      <w:pPr>
        <w:tabs>
          <w:tab w:val="left" w:pos="142"/>
          <w:tab w:val="left" w:pos="3828"/>
          <w:tab w:val="left" w:pos="4111"/>
          <w:tab w:val="left" w:pos="7797"/>
        </w:tabs>
        <w:ind w:left="1210" w:hanging="1210"/>
        <w:jc w:val="both"/>
        <w:rPr>
          <w:rFonts w:ascii="Times New Roman" w:hAnsi="Times New Roman" w:cs="Times New Roman"/>
          <w:b/>
          <w:sz w:val="28"/>
          <w:szCs w:val="28"/>
        </w:rPr>
      </w:pPr>
      <w:r>
        <w:rPr>
          <w:rFonts w:ascii="Times New Roman" w:hAnsi="Times New Roman" w:cs="Times New Roman"/>
          <w:b/>
          <w:noProof/>
          <w:sz w:val="24"/>
          <w:szCs w:val="24"/>
          <w:lang w:val="es-CO" w:eastAsia="es-CO"/>
        </w:rPr>
        <mc:AlternateContent>
          <mc:Choice Requires="wps">
            <w:drawing>
              <wp:anchor distT="0" distB="0" distL="114300" distR="114300" simplePos="0" relativeHeight="251662848" behindDoc="0" locked="0" layoutInCell="1" allowOverlap="1">
                <wp:simplePos x="0" y="0"/>
                <wp:positionH relativeFrom="column">
                  <wp:posOffset>2933700</wp:posOffset>
                </wp:positionH>
                <wp:positionV relativeFrom="paragraph">
                  <wp:posOffset>306705</wp:posOffset>
                </wp:positionV>
                <wp:extent cx="2095500" cy="423545"/>
                <wp:effectExtent l="11430" t="9525" r="7620" b="5080"/>
                <wp:wrapNone/>
                <wp:docPr id="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23545"/>
                        </a:xfrm>
                        <a:prstGeom prst="rect">
                          <a:avLst/>
                        </a:prstGeom>
                        <a:solidFill>
                          <a:srgbClr val="FFFFFF"/>
                        </a:solidFill>
                        <a:ln w="9525">
                          <a:solidFill>
                            <a:schemeClr val="bg1">
                              <a:lumMod val="100000"/>
                              <a:lumOff val="0"/>
                            </a:schemeClr>
                          </a:solidFill>
                          <a:miter lim="800000"/>
                          <a:headEnd/>
                          <a:tailEnd/>
                        </a:ln>
                      </wps:spPr>
                      <wps:txbx>
                        <w:txbxContent>
                          <w:p w:rsidR="00E73C58" w:rsidRPr="00B81C96" w:rsidRDefault="00E73C58" w:rsidP="00E55F33">
                            <w:pPr>
                              <w:jc w:val="center"/>
                              <w:rPr>
                                <w:rFonts w:ascii="Times New Roman" w:hAnsi="Times New Roman" w:cs="Times New Roman"/>
                                <w:b/>
                              </w:rPr>
                            </w:pPr>
                            <w:r>
                              <w:rPr>
                                <w:rFonts w:ascii="Times New Roman" w:hAnsi="Times New Roman" w:cs="Times New Roman"/>
                                <w:b/>
                              </w:rPr>
                              <w:t>Siembra</w:t>
                            </w:r>
                          </w:p>
                          <w:p w:rsidR="00E73C58" w:rsidRPr="00BE3E3A" w:rsidRDefault="00E73C58" w:rsidP="00E55F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2" style="position:absolute;left:0;text-align:left;margin-left:231pt;margin-top:24.15pt;width:165pt;height:3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" strokecolor="white [3212]">
                <v:textbox>
                  <w:txbxContent>
                    <w:p w:rsidR="00E73C58" w:rsidRPr="00B81C96" w:rsidRDefault="00E73C58" w:rsidP="00E55F33">
                      <w:pPr>
                        <w:jc w:val="center"/>
                        <w:rPr>
                          <w:rFonts w:ascii="Times New Roman" w:hAnsi="Times New Roman" w:cs="Times New Roman"/>
                          <w:b/>
                        </w:rPr>
                      </w:pPr>
                      <w:r>
                        <w:rPr>
                          <w:rFonts w:ascii="Times New Roman" w:hAnsi="Times New Roman" w:cs="Times New Roman"/>
                          <w:b/>
                        </w:rPr>
                        <w:t>Siembra</w:t>
                      </w:r>
                    </w:p>
                    <w:p w:rsidR="00E73C58" w:rsidRPr="00BE3E3A" w:rsidRDefault="00E73C58" w:rsidP="00E55F33"/>
                  </w:txbxContent>
                </v:textbox>
              </v:rect>
            </w:pict>
          </mc:Fallback>
        </mc:AlternateContent>
      </w:r>
      <w:r>
        <w:rPr>
          <w:rFonts w:ascii="Times New Roman" w:hAnsi="Times New Roman" w:cs="Times New Roman"/>
          <w:b/>
          <w:noProof/>
          <w:sz w:val="24"/>
          <w:szCs w:val="24"/>
          <w:lang w:val="es-CO" w:eastAsia="es-CO"/>
        </w:rPr>
        <mc:AlternateContent>
          <mc:Choice Requires="wps">
            <w:drawing>
              <wp:anchor distT="0" distB="0" distL="114300" distR="114300" simplePos="0" relativeHeight="251661824" behindDoc="0" locked="0" layoutInCell="1" allowOverlap="1">
                <wp:simplePos x="0" y="0"/>
                <wp:positionH relativeFrom="column">
                  <wp:posOffset>10160</wp:posOffset>
                </wp:positionH>
                <wp:positionV relativeFrom="paragraph">
                  <wp:posOffset>306705</wp:posOffset>
                </wp:positionV>
                <wp:extent cx="2320290" cy="423545"/>
                <wp:effectExtent l="12065" t="9525" r="10795" b="5080"/>
                <wp:wrapNone/>
                <wp:docPr id="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290" cy="423545"/>
                        </a:xfrm>
                        <a:prstGeom prst="rect">
                          <a:avLst/>
                        </a:prstGeom>
                        <a:solidFill>
                          <a:srgbClr val="FFFFFF"/>
                        </a:solidFill>
                        <a:ln w="9525">
                          <a:solidFill>
                            <a:schemeClr val="bg1">
                              <a:lumMod val="100000"/>
                              <a:lumOff val="0"/>
                            </a:schemeClr>
                          </a:solidFill>
                          <a:miter lim="800000"/>
                          <a:headEnd/>
                          <a:tailEnd/>
                        </a:ln>
                      </wps:spPr>
                      <wps:txbx>
                        <w:txbxContent>
                          <w:p w:rsidR="00E73C58" w:rsidRDefault="00E73C58" w:rsidP="00E55F33">
                            <w:pPr>
                              <w:spacing w:after="0"/>
                              <w:jc w:val="center"/>
                              <w:rPr>
                                <w:rFonts w:ascii="Times New Roman" w:hAnsi="Times New Roman" w:cs="Times New Roman"/>
                                <w:b/>
                              </w:rPr>
                            </w:pPr>
                            <w:r>
                              <w:rPr>
                                <w:rFonts w:ascii="Times New Roman" w:hAnsi="Times New Roman" w:cs="Times New Roman"/>
                                <w:b/>
                              </w:rPr>
                              <w:t xml:space="preserve">Preparación </w:t>
                            </w:r>
                          </w:p>
                          <w:p w:rsidR="00E73C58" w:rsidRPr="00661EAD" w:rsidRDefault="00E73C58" w:rsidP="00E55F33">
                            <w:pPr>
                              <w:spacing w:after="0"/>
                              <w:jc w:val="center"/>
                              <w:rPr>
                                <w:rFonts w:ascii="Times New Roman" w:hAnsi="Times New Roman" w:cs="Times New Roman"/>
                                <w:b/>
                              </w:rPr>
                            </w:pPr>
                            <w:proofErr w:type="gramStart"/>
                            <w:r>
                              <w:rPr>
                                <w:rFonts w:ascii="Times New Roman" w:hAnsi="Times New Roman" w:cs="Times New Roman"/>
                                <w:b/>
                              </w:rPr>
                              <w:t>del</w:t>
                            </w:r>
                            <w:proofErr w:type="gramEnd"/>
                            <w:r>
                              <w:rPr>
                                <w:rFonts w:ascii="Times New Roman" w:hAnsi="Times New Roman" w:cs="Times New Roman"/>
                                <w:b/>
                              </w:rPr>
                              <w:t xml:space="preserve"> suelo </w:t>
                            </w:r>
                          </w:p>
                          <w:p w:rsidR="00E73C58" w:rsidRPr="00BE3E3A" w:rsidRDefault="00E73C58" w:rsidP="00E55F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3" style="position:absolute;left:0;text-align:left;margin-left:.8pt;margin-top:24.15pt;width:182.7pt;height:3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" strokecolor="white [3212]">
                <v:textbox>
                  <w:txbxContent>
                    <w:p w:rsidR="00E73C58" w:rsidRDefault="00E73C58" w:rsidP="00E55F33">
                      <w:pPr>
                        <w:spacing w:after="0"/>
                        <w:jc w:val="center"/>
                        <w:rPr>
                          <w:rFonts w:ascii="Times New Roman" w:hAnsi="Times New Roman" w:cs="Times New Roman"/>
                          <w:b/>
                        </w:rPr>
                      </w:pPr>
                      <w:r>
                        <w:rPr>
                          <w:rFonts w:ascii="Times New Roman" w:hAnsi="Times New Roman" w:cs="Times New Roman"/>
                          <w:b/>
                        </w:rPr>
                        <w:t xml:space="preserve">Preparación </w:t>
                      </w:r>
                    </w:p>
                    <w:p w:rsidR="00E73C58" w:rsidRPr="00661EAD" w:rsidRDefault="00E73C58" w:rsidP="00E55F33">
                      <w:pPr>
                        <w:spacing w:after="0"/>
                        <w:jc w:val="center"/>
                        <w:rPr>
                          <w:rFonts w:ascii="Times New Roman" w:hAnsi="Times New Roman" w:cs="Times New Roman"/>
                          <w:b/>
                        </w:rPr>
                      </w:pPr>
                      <w:proofErr w:type="gramStart"/>
                      <w:r>
                        <w:rPr>
                          <w:rFonts w:ascii="Times New Roman" w:hAnsi="Times New Roman" w:cs="Times New Roman"/>
                          <w:b/>
                        </w:rPr>
                        <w:t>del</w:t>
                      </w:r>
                      <w:proofErr w:type="gramEnd"/>
                      <w:r>
                        <w:rPr>
                          <w:rFonts w:ascii="Times New Roman" w:hAnsi="Times New Roman" w:cs="Times New Roman"/>
                          <w:b/>
                        </w:rPr>
                        <w:t xml:space="preserve"> suelo </w:t>
                      </w:r>
                    </w:p>
                    <w:p w:rsidR="00E73C58" w:rsidRPr="00BE3E3A" w:rsidRDefault="00E73C58" w:rsidP="00E55F33"/>
                  </w:txbxContent>
                </v:textbox>
              </v:rect>
            </w:pict>
          </mc:Fallback>
        </mc:AlternateContent>
      </w:r>
    </w:p>
    <w:p w:rsidR="00E55F33" w:rsidRPr="00F91289" w:rsidRDefault="00E55F33" w:rsidP="00E55F33">
      <w:pPr>
        <w:ind w:left="1134" w:hanging="1134"/>
        <w:jc w:val="both"/>
        <w:rPr>
          <w:rFonts w:ascii="Times New Roman" w:hAnsi="Times New Roman" w:cs="Times New Roman"/>
          <w:b/>
          <w:bCs/>
          <w:sz w:val="28"/>
          <w:szCs w:val="28"/>
        </w:rPr>
      </w:pPr>
      <w:r>
        <w:rPr>
          <w:noProof/>
          <w:lang w:val="es-CO" w:eastAsia="es-CO"/>
        </w:rPr>
        <w:drawing>
          <wp:anchor distT="0" distB="0" distL="114300" distR="114300" simplePos="0" relativeHeight="251728384" behindDoc="0" locked="0" layoutInCell="1" allowOverlap="1" wp14:anchorId="5B9BB0BE" wp14:editId="7ED85E5C">
            <wp:simplePos x="0" y="0"/>
            <wp:positionH relativeFrom="column">
              <wp:posOffset>2862773</wp:posOffset>
            </wp:positionH>
            <wp:positionV relativeFrom="paragraph">
              <wp:posOffset>442374</wp:posOffset>
            </wp:positionV>
            <wp:extent cx="2303780" cy="2847340"/>
            <wp:effectExtent l="0" t="0" r="0" b="0"/>
            <wp:wrapSquare wrapText="bothSides"/>
            <wp:docPr id="2" name="Imagen 2" descr="C:\Users\Usuario\AppData\Local\Microsoft\Windows\INetCache\Content.Word\143457272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AppData\Local\Microsoft\Windows\INetCache\Content.Word\1434572723949.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32348"/>
                    <a:stretch/>
                  </pic:blipFill>
                  <pic:spPr bwMode="auto">
                    <a:xfrm>
                      <a:off x="0" y="0"/>
                      <a:ext cx="2303780" cy="28473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18816" behindDoc="0" locked="0" layoutInCell="1" allowOverlap="1" wp14:anchorId="2123D596" wp14:editId="76C59E53">
            <wp:simplePos x="0" y="0"/>
            <wp:positionH relativeFrom="column">
              <wp:posOffset>70485</wp:posOffset>
            </wp:positionH>
            <wp:positionV relativeFrom="paragraph">
              <wp:posOffset>496570</wp:posOffset>
            </wp:positionV>
            <wp:extent cx="2303780" cy="2847340"/>
            <wp:effectExtent l="0" t="0" r="0" b="0"/>
            <wp:wrapSquare wrapText="bothSides"/>
            <wp:docPr id="6" name="Imagen 6" descr="C:\Users\Usuario\AppData\Local\Microsoft\Windows\INetCache\Content.Word\IMG_20150607_09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Local\Microsoft\Windows\INetCache\Content.Word\IMG_20150607_09090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158"/>
                    <a:stretch/>
                  </pic:blipFill>
                  <pic:spPr bwMode="auto">
                    <a:xfrm>
                      <a:off x="0" y="0"/>
                      <a:ext cx="2303780" cy="28473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5F33" w:rsidRDefault="00E55F33" w:rsidP="00E55F33">
      <w:pPr>
        <w:tabs>
          <w:tab w:val="left" w:pos="5863"/>
          <w:tab w:val="left" w:pos="8504"/>
        </w:tabs>
        <w:spacing w:after="0" w:line="360" w:lineRule="auto"/>
        <w:ind w:right="-1"/>
        <w:rPr>
          <w:rFonts w:ascii="Times New Roman" w:hAnsi="Times New Roman" w:cs="Times New Roman"/>
          <w:b/>
          <w:sz w:val="24"/>
          <w:szCs w:val="24"/>
        </w:rPr>
      </w:pPr>
    </w:p>
    <w:p w:rsidR="00E55F33" w:rsidRDefault="00E55F33" w:rsidP="00E55F33">
      <w:pPr>
        <w:tabs>
          <w:tab w:val="left" w:pos="5863"/>
          <w:tab w:val="left" w:pos="8504"/>
        </w:tabs>
        <w:spacing w:after="0" w:line="360" w:lineRule="auto"/>
        <w:ind w:right="-1"/>
        <w:rPr>
          <w:rFonts w:ascii="Times New Roman" w:hAnsi="Times New Roman" w:cs="Times New Roman"/>
          <w:b/>
          <w:sz w:val="24"/>
          <w:szCs w:val="24"/>
        </w:rPr>
      </w:pPr>
    </w:p>
    <w:p w:rsidR="00E55F33" w:rsidRDefault="00E55F33" w:rsidP="00E55F33">
      <w:pPr>
        <w:tabs>
          <w:tab w:val="left" w:pos="5863"/>
          <w:tab w:val="left" w:pos="8504"/>
        </w:tabs>
        <w:spacing w:after="0" w:line="360" w:lineRule="auto"/>
        <w:ind w:right="-1"/>
        <w:rPr>
          <w:rFonts w:ascii="Times New Roman" w:hAnsi="Times New Roman" w:cs="Times New Roman"/>
          <w:b/>
          <w:sz w:val="24"/>
          <w:szCs w:val="24"/>
        </w:rPr>
      </w:pPr>
    </w:p>
    <w:p w:rsidR="00E55F33" w:rsidRDefault="00E55F33" w:rsidP="00E55F33">
      <w:pPr>
        <w:tabs>
          <w:tab w:val="left" w:pos="5863"/>
          <w:tab w:val="left" w:pos="8504"/>
        </w:tabs>
        <w:spacing w:after="0" w:line="360" w:lineRule="auto"/>
        <w:ind w:right="-1"/>
        <w:rPr>
          <w:rFonts w:ascii="Times New Roman" w:hAnsi="Times New Roman" w:cs="Times New Roman"/>
          <w:b/>
          <w:sz w:val="24"/>
          <w:szCs w:val="24"/>
        </w:rPr>
      </w:pPr>
    </w:p>
    <w:p w:rsidR="00E55F33" w:rsidRDefault="00E55F33" w:rsidP="00E55F33">
      <w:pPr>
        <w:tabs>
          <w:tab w:val="left" w:pos="5863"/>
          <w:tab w:val="left" w:pos="8504"/>
        </w:tabs>
        <w:spacing w:after="0" w:line="360" w:lineRule="auto"/>
        <w:ind w:right="-1"/>
        <w:rPr>
          <w:rFonts w:ascii="Times New Roman" w:hAnsi="Times New Roman" w:cs="Times New Roman"/>
          <w:b/>
          <w:sz w:val="24"/>
          <w:szCs w:val="24"/>
        </w:rPr>
      </w:pPr>
    </w:p>
    <w:p w:rsidR="00E87A19" w:rsidRDefault="00E87A19" w:rsidP="00E55F33">
      <w:pPr>
        <w:tabs>
          <w:tab w:val="left" w:pos="5863"/>
          <w:tab w:val="left" w:pos="8504"/>
        </w:tabs>
        <w:spacing w:after="0" w:line="360" w:lineRule="auto"/>
        <w:ind w:right="-1"/>
        <w:rPr>
          <w:rFonts w:ascii="Times New Roman" w:hAnsi="Times New Roman" w:cs="Times New Roman"/>
          <w:b/>
          <w:sz w:val="24"/>
          <w:szCs w:val="24"/>
        </w:rPr>
      </w:pPr>
    </w:p>
    <w:p w:rsidR="00E55F33" w:rsidRDefault="00E55F33" w:rsidP="00E55F33">
      <w:pPr>
        <w:tabs>
          <w:tab w:val="left" w:pos="5863"/>
          <w:tab w:val="left" w:pos="8504"/>
        </w:tabs>
        <w:spacing w:after="0" w:line="360" w:lineRule="auto"/>
        <w:ind w:right="-1"/>
        <w:rPr>
          <w:rFonts w:ascii="Times New Roman" w:hAnsi="Times New Roman" w:cs="Times New Roman"/>
          <w:b/>
          <w:sz w:val="24"/>
          <w:szCs w:val="24"/>
        </w:rPr>
      </w:pPr>
    </w:p>
    <w:p w:rsidR="00E55F33" w:rsidRDefault="00E55F33" w:rsidP="00E55F33">
      <w:pPr>
        <w:tabs>
          <w:tab w:val="left" w:pos="5863"/>
          <w:tab w:val="left" w:pos="8504"/>
        </w:tabs>
        <w:spacing w:after="0" w:line="360" w:lineRule="auto"/>
        <w:ind w:right="-1"/>
        <w:rPr>
          <w:rFonts w:ascii="Times New Roman" w:hAnsi="Times New Roman" w:cs="Times New Roman"/>
          <w:b/>
          <w:sz w:val="24"/>
          <w:szCs w:val="24"/>
        </w:rPr>
      </w:pPr>
    </w:p>
    <w:p w:rsidR="002570BC" w:rsidRDefault="002570BC" w:rsidP="00E55F33">
      <w:pPr>
        <w:tabs>
          <w:tab w:val="left" w:pos="5863"/>
          <w:tab w:val="left" w:pos="8504"/>
        </w:tabs>
        <w:spacing w:after="0" w:line="360" w:lineRule="auto"/>
        <w:ind w:right="-1"/>
        <w:rPr>
          <w:rFonts w:ascii="Times New Roman" w:hAnsi="Times New Roman" w:cs="Times New Roman"/>
          <w:b/>
          <w:sz w:val="24"/>
          <w:szCs w:val="24"/>
        </w:rPr>
      </w:pPr>
    </w:p>
    <w:p w:rsidR="002570BC" w:rsidRDefault="002570BC" w:rsidP="00E55F33">
      <w:pPr>
        <w:tabs>
          <w:tab w:val="left" w:pos="5863"/>
          <w:tab w:val="left" w:pos="8504"/>
        </w:tabs>
        <w:spacing w:after="0" w:line="360" w:lineRule="auto"/>
        <w:ind w:right="-1"/>
        <w:rPr>
          <w:rFonts w:ascii="Times New Roman" w:hAnsi="Times New Roman" w:cs="Times New Roman"/>
          <w:b/>
          <w:sz w:val="24"/>
          <w:szCs w:val="24"/>
        </w:rPr>
      </w:pPr>
    </w:p>
    <w:p w:rsidR="002570BC" w:rsidRDefault="002570BC" w:rsidP="00E55F33">
      <w:pPr>
        <w:tabs>
          <w:tab w:val="left" w:pos="5863"/>
          <w:tab w:val="left" w:pos="8504"/>
        </w:tabs>
        <w:spacing w:after="0" w:line="360" w:lineRule="auto"/>
        <w:ind w:right="-1"/>
        <w:rPr>
          <w:rFonts w:ascii="Times New Roman" w:hAnsi="Times New Roman" w:cs="Times New Roman"/>
          <w:b/>
          <w:sz w:val="24"/>
          <w:szCs w:val="24"/>
        </w:rPr>
      </w:pPr>
    </w:p>
    <w:p w:rsidR="002570BC" w:rsidRDefault="002570BC" w:rsidP="00E55F33">
      <w:pPr>
        <w:tabs>
          <w:tab w:val="left" w:pos="5863"/>
          <w:tab w:val="left" w:pos="8504"/>
        </w:tabs>
        <w:spacing w:after="0" w:line="360" w:lineRule="auto"/>
        <w:ind w:right="-1"/>
        <w:rPr>
          <w:rFonts w:ascii="Times New Roman" w:hAnsi="Times New Roman" w:cs="Times New Roman"/>
          <w:b/>
          <w:sz w:val="24"/>
          <w:szCs w:val="24"/>
        </w:rPr>
      </w:pPr>
    </w:p>
    <w:p w:rsidR="002570BC" w:rsidRDefault="00465412" w:rsidP="00E55F33">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lang w:val="es-CO" w:eastAsia="es-CO"/>
        </w:rPr>
        <mc:AlternateContent>
          <mc:Choice Requires="wps">
            <w:drawing>
              <wp:anchor distT="0" distB="0" distL="114300" distR="114300" simplePos="0" relativeHeight="251663872" behindDoc="0" locked="0" layoutInCell="1" allowOverlap="1" wp14:anchorId="43EA5B13" wp14:editId="10B4B754">
                <wp:simplePos x="0" y="0"/>
                <wp:positionH relativeFrom="column">
                  <wp:posOffset>118275</wp:posOffset>
                </wp:positionH>
                <wp:positionV relativeFrom="paragraph">
                  <wp:posOffset>228048</wp:posOffset>
                </wp:positionV>
                <wp:extent cx="2216923" cy="490855"/>
                <wp:effectExtent l="0" t="0" r="12065" b="23495"/>
                <wp:wrapNone/>
                <wp:docPr id="3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923" cy="490855"/>
                        </a:xfrm>
                        <a:prstGeom prst="rect">
                          <a:avLst/>
                        </a:prstGeom>
                        <a:solidFill>
                          <a:srgbClr val="FFFFFF"/>
                        </a:solidFill>
                        <a:ln w="9525">
                          <a:solidFill>
                            <a:schemeClr val="bg1">
                              <a:lumMod val="100000"/>
                              <a:lumOff val="0"/>
                            </a:schemeClr>
                          </a:solidFill>
                          <a:miter lim="800000"/>
                          <a:headEnd/>
                          <a:tailEnd/>
                        </a:ln>
                      </wps:spPr>
                      <wps:txbx>
                        <w:txbxContent>
                          <w:p w:rsidR="00E73C58" w:rsidRPr="002570BC" w:rsidRDefault="00E73C58" w:rsidP="00E55F33">
                            <w:pPr>
                              <w:spacing w:after="0" w:line="240" w:lineRule="auto"/>
                              <w:jc w:val="center"/>
                              <w:rPr>
                                <w:rFonts w:ascii="Times New Roman" w:hAnsi="Times New Roman" w:cs="Times New Roman"/>
                                <w:b/>
                              </w:rPr>
                            </w:pPr>
                            <w:r w:rsidRPr="002570BC">
                              <w:rPr>
                                <w:rFonts w:ascii="Times New Roman" w:hAnsi="Times New Roman" w:cs="Times New Roman"/>
                                <w:b/>
                              </w:rPr>
                              <w:t>Registro</w:t>
                            </w:r>
                          </w:p>
                          <w:p w:rsidR="00E73C58" w:rsidRPr="002570BC" w:rsidRDefault="00E73C58" w:rsidP="00E55F33">
                            <w:pPr>
                              <w:spacing w:after="0" w:line="240" w:lineRule="auto"/>
                              <w:jc w:val="center"/>
                              <w:rPr>
                                <w:rFonts w:ascii="Times New Roman" w:hAnsi="Times New Roman" w:cs="Times New Roman"/>
                                <w:b/>
                              </w:rPr>
                            </w:pPr>
                            <w:proofErr w:type="gramStart"/>
                            <w:r w:rsidRPr="002570BC">
                              <w:rPr>
                                <w:rFonts w:ascii="Times New Roman" w:hAnsi="Times New Roman" w:cs="Times New Roman"/>
                                <w:b/>
                              </w:rPr>
                              <w:t>días</w:t>
                            </w:r>
                            <w:proofErr w:type="gramEnd"/>
                            <w:r w:rsidRPr="002570BC">
                              <w:rPr>
                                <w:rFonts w:ascii="Times New Roman" w:hAnsi="Times New Roman" w:cs="Times New Roman"/>
                                <w:b/>
                              </w:rPr>
                              <w:t xml:space="preserve"> a la emergencia</w:t>
                            </w:r>
                          </w:p>
                          <w:p w:rsidR="00E73C58" w:rsidRPr="00B81C96" w:rsidRDefault="00E73C58" w:rsidP="00E55F33">
                            <w:pPr>
                              <w:spacing w:after="0"/>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A5B13" id="Rectangle 20" o:spid="_x0000_s1034" style="position:absolute;margin-left:9.3pt;margin-top:17.95pt;width:174.55pt;height:38.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" strokecolor="white [3212]">
                <v:textbox>
                  <w:txbxContent>
                    <w:p w:rsidR="00E73C58" w:rsidRPr="002570BC" w:rsidRDefault="00E73C58" w:rsidP="00E55F33">
                      <w:pPr>
                        <w:spacing w:after="0" w:line="240" w:lineRule="auto"/>
                        <w:jc w:val="center"/>
                        <w:rPr>
                          <w:rFonts w:ascii="Times New Roman" w:hAnsi="Times New Roman" w:cs="Times New Roman"/>
                          <w:b/>
                        </w:rPr>
                      </w:pPr>
                      <w:r w:rsidRPr="002570BC">
                        <w:rPr>
                          <w:rFonts w:ascii="Times New Roman" w:hAnsi="Times New Roman" w:cs="Times New Roman"/>
                          <w:b/>
                        </w:rPr>
                        <w:t>Registro</w:t>
                      </w:r>
                    </w:p>
                    <w:p w:rsidR="00E73C58" w:rsidRPr="002570BC" w:rsidRDefault="00E73C58" w:rsidP="00E55F33">
                      <w:pPr>
                        <w:spacing w:after="0" w:line="240" w:lineRule="auto"/>
                        <w:jc w:val="center"/>
                        <w:rPr>
                          <w:rFonts w:ascii="Times New Roman" w:hAnsi="Times New Roman" w:cs="Times New Roman"/>
                          <w:b/>
                        </w:rPr>
                      </w:pPr>
                      <w:proofErr w:type="gramStart"/>
                      <w:r w:rsidRPr="002570BC">
                        <w:rPr>
                          <w:rFonts w:ascii="Times New Roman" w:hAnsi="Times New Roman" w:cs="Times New Roman"/>
                          <w:b/>
                        </w:rPr>
                        <w:t>días</w:t>
                      </w:r>
                      <w:proofErr w:type="gramEnd"/>
                      <w:r w:rsidRPr="002570BC">
                        <w:rPr>
                          <w:rFonts w:ascii="Times New Roman" w:hAnsi="Times New Roman" w:cs="Times New Roman"/>
                          <w:b/>
                        </w:rPr>
                        <w:t xml:space="preserve"> a la emergencia</w:t>
                      </w:r>
                    </w:p>
                    <w:p w:rsidR="00E73C58" w:rsidRPr="00B81C96" w:rsidRDefault="00E73C58" w:rsidP="00E55F33">
                      <w:pPr>
                        <w:spacing w:after="0"/>
                        <w:jc w:val="center"/>
                        <w:rPr>
                          <w:rFonts w:ascii="Times New Roman" w:hAnsi="Times New Roman" w:cs="Times New Roman"/>
                          <w:b/>
                        </w:rPr>
                      </w:pPr>
                    </w:p>
                  </w:txbxContent>
                </v:textbox>
              </v:rect>
            </w:pict>
          </mc:Fallback>
        </mc:AlternateContent>
      </w:r>
      <w:r w:rsidR="00FE7F72">
        <w:rPr>
          <w:rFonts w:ascii="Times New Roman" w:hAnsi="Times New Roman" w:cs="Times New Roman"/>
          <w:b/>
          <w:noProof/>
          <w:sz w:val="24"/>
          <w:szCs w:val="24"/>
          <w:lang w:val="es-CO" w:eastAsia="es-CO"/>
        </w:rPr>
        <mc:AlternateContent>
          <mc:Choice Requires="wps">
            <w:drawing>
              <wp:anchor distT="0" distB="0" distL="114300" distR="114300" simplePos="0" relativeHeight="251671040" behindDoc="0" locked="0" layoutInCell="1" allowOverlap="1" wp14:anchorId="18132F85" wp14:editId="3312C5A7">
                <wp:simplePos x="0" y="0"/>
                <wp:positionH relativeFrom="column">
                  <wp:posOffset>2863850</wp:posOffset>
                </wp:positionH>
                <wp:positionV relativeFrom="paragraph">
                  <wp:posOffset>225425</wp:posOffset>
                </wp:positionV>
                <wp:extent cx="2165350" cy="569595"/>
                <wp:effectExtent l="8255" t="6350" r="7620" b="5080"/>
                <wp:wrapNone/>
                <wp:docPr id="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569595"/>
                        </a:xfrm>
                        <a:prstGeom prst="rect">
                          <a:avLst/>
                        </a:prstGeom>
                        <a:solidFill>
                          <a:srgbClr val="FFFFFF"/>
                        </a:solidFill>
                        <a:ln w="9525">
                          <a:solidFill>
                            <a:schemeClr val="bg1">
                              <a:lumMod val="100000"/>
                              <a:lumOff val="0"/>
                            </a:schemeClr>
                          </a:solidFill>
                          <a:miter lim="800000"/>
                          <a:headEnd/>
                          <a:tailEnd/>
                        </a:ln>
                      </wps:spPr>
                      <wps:txbx>
                        <w:txbxContent>
                          <w:p w:rsidR="00E73C58" w:rsidRPr="00E46752" w:rsidRDefault="00E73C58" w:rsidP="00E55F33">
                            <w:pPr>
                              <w:jc w:val="center"/>
                              <w:rPr>
                                <w:rFonts w:ascii="Times New Roman" w:hAnsi="Times New Roman" w:cs="Times New Roman"/>
                                <w:b/>
                              </w:rPr>
                            </w:pPr>
                            <w:r>
                              <w:rPr>
                                <w:rFonts w:ascii="Times New Roman" w:hAnsi="Times New Roman" w:cs="Times New Roman"/>
                                <w:b/>
                              </w:rPr>
                              <w:t>Evaluación porcentaje de emergencia</w:t>
                            </w:r>
                          </w:p>
                          <w:p w:rsidR="00E73C58" w:rsidRPr="00BB4305" w:rsidRDefault="00E73C58" w:rsidP="00E55F33">
                            <w:pPr>
                              <w:pStyle w:val="Sinespaciado"/>
                              <w:jc w:val="center"/>
                              <w:rPr>
                                <w:rFonts w:ascii="Times New Roman" w:hAnsi="Times New Roman" w:cs="Times New Roman"/>
                                <w:b/>
                                <w:sz w:val="20"/>
                                <w:szCs w:val="20"/>
                                <w:lang w:val="es-E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32F85" id="Rectangle 27" o:spid="_x0000_s1035" style="position:absolute;margin-left:225.5pt;margin-top:17.75pt;width:170.5pt;height:4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" strokecolor="white [3212]">
                <v:textbox>
                  <w:txbxContent>
                    <w:p w:rsidR="00E73C58" w:rsidRPr="00E46752" w:rsidRDefault="00E73C58" w:rsidP="00E55F33">
                      <w:pPr>
                        <w:jc w:val="center"/>
                        <w:rPr>
                          <w:rFonts w:ascii="Times New Roman" w:hAnsi="Times New Roman" w:cs="Times New Roman"/>
                          <w:b/>
                        </w:rPr>
                      </w:pPr>
                      <w:r>
                        <w:rPr>
                          <w:rFonts w:ascii="Times New Roman" w:hAnsi="Times New Roman" w:cs="Times New Roman"/>
                          <w:b/>
                        </w:rPr>
                        <w:t>Evaluación porcentaje de emergencia</w:t>
                      </w:r>
                    </w:p>
                    <w:p w:rsidR="00E73C58" w:rsidRPr="00BB4305" w:rsidRDefault="00E73C58" w:rsidP="00E55F33">
                      <w:pPr>
                        <w:pStyle w:val="Sinespaciado"/>
                        <w:jc w:val="center"/>
                        <w:rPr>
                          <w:rFonts w:ascii="Times New Roman" w:hAnsi="Times New Roman" w:cs="Times New Roman"/>
                          <w:b/>
                          <w:sz w:val="20"/>
                          <w:szCs w:val="20"/>
                          <w:lang w:val="es-EC"/>
                        </w:rPr>
                      </w:pPr>
                    </w:p>
                  </w:txbxContent>
                </v:textbox>
              </v:rect>
            </w:pict>
          </mc:Fallback>
        </mc:AlternateContent>
      </w:r>
    </w:p>
    <w:p w:rsidR="002570BC" w:rsidRDefault="002570BC" w:rsidP="00E55F33">
      <w:pPr>
        <w:tabs>
          <w:tab w:val="left" w:pos="5863"/>
          <w:tab w:val="left" w:pos="8504"/>
        </w:tabs>
        <w:spacing w:after="0" w:line="360" w:lineRule="auto"/>
        <w:ind w:right="-1"/>
        <w:rPr>
          <w:rFonts w:ascii="Times New Roman" w:hAnsi="Times New Roman" w:cs="Times New Roman"/>
          <w:b/>
          <w:sz w:val="24"/>
          <w:szCs w:val="24"/>
        </w:rPr>
      </w:pPr>
    </w:p>
    <w:p w:rsidR="003E0246" w:rsidRDefault="003E0246" w:rsidP="00E55F33">
      <w:pPr>
        <w:tabs>
          <w:tab w:val="left" w:pos="5863"/>
          <w:tab w:val="left" w:pos="8504"/>
        </w:tabs>
        <w:spacing w:after="0" w:line="360" w:lineRule="auto"/>
        <w:ind w:right="-1"/>
        <w:rPr>
          <w:rFonts w:ascii="Times New Roman" w:hAnsi="Times New Roman" w:cs="Times New Roman"/>
          <w:b/>
          <w:sz w:val="24"/>
          <w:szCs w:val="24"/>
        </w:rPr>
      </w:pPr>
      <w:r>
        <w:rPr>
          <w:noProof/>
          <w:lang w:val="es-CO" w:eastAsia="es-CO"/>
        </w:rPr>
        <w:drawing>
          <wp:anchor distT="0" distB="0" distL="114300" distR="114300" simplePos="0" relativeHeight="251722240" behindDoc="0" locked="0" layoutInCell="1" allowOverlap="1" wp14:anchorId="4B37817A" wp14:editId="2B6F0B00">
            <wp:simplePos x="0" y="0"/>
            <wp:positionH relativeFrom="column">
              <wp:posOffset>2871470</wp:posOffset>
            </wp:positionH>
            <wp:positionV relativeFrom="paragraph">
              <wp:posOffset>266065</wp:posOffset>
            </wp:positionV>
            <wp:extent cx="2262505" cy="2926080"/>
            <wp:effectExtent l="0" t="0" r="4445" b="7620"/>
            <wp:wrapSquare wrapText="bothSides"/>
            <wp:docPr id="9" name="Imagen 9" descr="C:\Users\Usuario\AppData\Local\Microsoft\Windows\INetCache\Content.Word\IMG_20150622_10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AppData\Local\Microsoft\Windows\INetCache\Content.Word\IMG_20150622_10102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8522"/>
                    <a:stretch/>
                  </pic:blipFill>
                  <pic:spPr bwMode="auto">
                    <a:xfrm>
                      <a:off x="0" y="0"/>
                      <a:ext cx="2262505" cy="29260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70BC" w:rsidRDefault="003E0246" w:rsidP="00E55F33">
      <w:pPr>
        <w:tabs>
          <w:tab w:val="left" w:pos="5863"/>
          <w:tab w:val="left" w:pos="8504"/>
        </w:tabs>
        <w:spacing w:after="0" w:line="360" w:lineRule="auto"/>
        <w:ind w:right="-1"/>
        <w:rPr>
          <w:rFonts w:ascii="Times New Roman" w:hAnsi="Times New Roman" w:cs="Times New Roman"/>
          <w:b/>
          <w:sz w:val="24"/>
          <w:szCs w:val="24"/>
        </w:rPr>
      </w:pPr>
      <w:r>
        <w:rPr>
          <w:noProof/>
          <w:lang w:val="es-CO" w:eastAsia="es-CO"/>
        </w:rPr>
        <w:drawing>
          <wp:anchor distT="0" distB="0" distL="114300" distR="114300" simplePos="0" relativeHeight="251580928" behindDoc="0" locked="0" layoutInCell="1" allowOverlap="1" wp14:anchorId="64F03D98" wp14:editId="6F77EB66">
            <wp:simplePos x="0" y="0"/>
            <wp:positionH relativeFrom="column">
              <wp:posOffset>43200</wp:posOffset>
            </wp:positionH>
            <wp:positionV relativeFrom="paragraph">
              <wp:posOffset>42425</wp:posOffset>
            </wp:positionV>
            <wp:extent cx="2374265" cy="2844800"/>
            <wp:effectExtent l="0" t="0" r="0" b="0"/>
            <wp:wrapSquare wrapText="bothSides"/>
            <wp:docPr id="8" name="Imagen 8" descr="C:\Users\Usuario\AppData\Local\Microsoft\Windows\INetCache\Content.Word\143457272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INetCache\Content.Word\143457272118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265" cy="2844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570BC" w:rsidRDefault="002570BC" w:rsidP="00E55F33">
      <w:pPr>
        <w:tabs>
          <w:tab w:val="left" w:pos="5863"/>
          <w:tab w:val="left" w:pos="8504"/>
        </w:tabs>
        <w:spacing w:after="0" w:line="360" w:lineRule="auto"/>
        <w:ind w:right="-1"/>
        <w:rPr>
          <w:rFonts w:ascii="Times New Roman" w:hAnsi="Times New Roman" w:cs="Times New Roman"/>
          <w:b/>
          <w:sz w:val="24"/>
          <w:szCs w:val="24"/>
        </w:rPr>
      </w:pPr>
    </w:p>
    <w:p w:rsidR="002570BC" w:rsidRDefault="003E0246" w:rsidP="00E55F33">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lang w:val="es-CO" w:eastAsia="es-CO"/>
        </w:rPr>
        <w:lastRenderedPageBreak/>
        <mc:AlternateContent>
          <mc:Choice Requires="wps">
            <w:drawing>
              <wp:anchor distT="0" distB="0" distL="114300" distR="114300" simplePos="0" relativeHeight="251670016" behindDoc="0" locked="0" layoutInCell="1" allowOverlap="1" wp14:anchorId="7975493A" wp14:editId="23873D05">
                <wp:simplePos x="0" y="0"/>
                <wp:positionH relativeFrom="column">
                  <wp:posOffset>2794195</wp:posOffset>
                </wp:positionH>
                <wp:positionV relativeFrom="paragraph">
                  <wp:posOffset>-3957</wp:posOffset>
                </wp:positionV>
                <wp:extent cx="2235200" cy="499404"/>
                <wp:effectExtent l="0" t="0" r="12700" b="15240"/>
                <wp:wrapNone/>
                <wp:docPr id="2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499404"/>
                        </a:xfrm>
                        <a:prstGeom prst="rect">
                          <a:avLst/>
                        </a:prstGeom>
                        <a:solidFill>
                          <a:srgbClr val="FFFFFF"/>
                        </a:solidFill>
                        <a:ln w="9525">
                          <a:solidFill>
                            <a:schemeClr val="bg1">
                              <a:lumMod val="100000"/>
                              <a:lumOff val="0"/>
                            </a:schemeClr>
                          </a:solidFill>
                          <a:miter lim="800000"/>
                          <a:headEnd/>
                          <a:tailEnd/>
                        </a:ln>
                      </wps:spPr>
                      <wps:txbx>
                        <w:txbxContent>
                          <w:p w:rsidR="00E73C58" w:rsidRDefault="00E73C58" w:rsidP="00E55F33">
                            <w:pPr>
                              <w:pStyle w:val="Sinespaciado"/>
                              <w:jc w:val="center"/>
                              <w:rPr>
                                <w:rFonts w:ascii="Times New Roman" w:hAnsi="Times New Roman" w:cs="Times New Roman"/>
                                <w:b/>
                                <w:lang w:val="es-EC"/>
                              </w:rPr>
                            </w:pPr>
                          </w:p>
                          <w:p w:rsidR="00E73C58" w:rsidRPr="002570BC" w:rsidRDefault="00E73C58" w:rsidP="00E55F33">
                            <w:pPr>
                              <w:pStyle w:val="Sinespaciado"/>
                              <w:jc w:val="center"/>
                              <w:rPr>
                                <w:rFonts w:ascii="Times New Roman" w:hAnsi="Times New Roman" w:cs="Times New Roman"/>
                                <w:b/>
                              </w:rPr>
                            </w:pPr>
                            <w:r w:rsidRPr="002570BC">
                              <w:rPr>
                                <w:rFonts w:ascii="Times New Roman" w:hAnsi="Times New Roman" w:cs="Times New Roman"/>
                                <w:b/>
                                <w:lang w:val="es-EC"/>
                              </w:rPr>
                              <w:t xml:space="preserve">Control </w:t>
                            </w:r>
                            <w:r>
                              <w:rPr>
                                <w:rFonts w:ascii="Times New Roman" w:hAnsi="Times New Roman" w:cs="Times New Roman"/>
                                <w:b/>
                                <w:lang w:val="es-EC"/>
                              </w:rPr>
                              <w:t xml:space="preserve">manual </w:t>
                            </w:r>
                            <w:r w:rsidRPr="002570BC">
                              <w:rPr>
                                <w:rFonts w:ascii="Times New Roman" w:hAnsi="Times New Roman" w:cs="Times New Roman"/>
                                <w:b/>
                              </w:rPr>
                              <w:t>de malezas</w:t>
                            </w:r>
                          </w:p>
                          <w:p w:rsidR="00E73C58" w:rsidRPr="00BB4305" w:rsidRDefault="00E73C58" w:rsidP="00E55F33">
                            <w:pPr>
                              <w:pStyle w:val="Sinespaciado"/>
                              <w:jc w:val="center"/>
                              <w:rPr>
                                <w:rFonts w:ascii="Times New Roman" w:hAnsi="Times New Roman" w:cs="Times New Roman"/>
                                <w:b/>
                                <w:sz w:val="20"/>
                                <w:szCs w:val="20"/>
                                <w:lang w:val="es-E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5493A" id="Rectangle 26" o:spid="_x0000_s1036" style="position:absolute;margin-left:220pt;margin-top:-.3pt;width:176pt;height:39.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" strokecolor="white [3212]">
                <v:textbox>
                  <w:txbxContent>
                    <w:p w:rsidR="00E73C58" w:rsidRDefault="00E73C58" w:rsidP="00E55F33">
                      <w:pPr>
                        <w:pStyle w:val="Sinespaciado"/>
                        <w:jc w:val="center"/>
                        <w:rPr>
                          <w:rFonts w:ascii="Times New Roman" w:hAnsi="Times New Roman" w:cs="Times New Roman"/>
                          <w:b/>
                          <w:lang w:val="es-EC"/>
                        </w:rPr>
                      </w:pPr>
                    </w:p>
                    <w:p w:rsidR="00E73C58" w:rsidRPr="002570BC" w:rsidRDefault="00E73C58" w:rsidP="00E55F33">
                      <w:pPr>
                        <w:pStyle w:val="Sinespaciado"/>
                        <w:jc w:val="center"/>
                        <w:rPr>
                          <w:rFonts w:ascii="Times New Roman" w:hAnsi="Times New Roman" w:cs="Times New Roman"/>
                          <w:b/>
                        </w:rPr>
                      </w:pPr>
                      <w:r w:rsidRPr="002570BC">
                        <w:rPr>
                          <w:rFonts w:ascii="Times New Roman" w:hAnsi="Times New Roman" w:cs="Times New Roman"/>
                          <w:b/>
                          <w:lang w:val="es-EC"/>
                        </w:rPr>
                        <w:t xml:space="preserve">Control </w:t>
                      </w:r>
                      <w:r>
                        <w:rPr>
                          <w:rFonts w:ascii="Times New Roman" w:hAnsi="Times New Roman" w:cs="Times New Roman"/>
                          <w:b/>
                          <w:lang w:val="es-EC"/>
                        </w:rPr>
                        <w:t xml:space="preserve">manual </w:t>
                      </w:r>
                      <w:r w:rsidRPr="002570BC">
                        <w:rPr>
                          <w:rFonts w:ascii="Times New Roman" w:hAnsi="Times New Roman" w:cs="Times New Roman"/>
                          <w:b/>
                        </w:rPr>
                        <w:t>de malezas</w:t>
                      </w:r>
                    </w:p>
                    <w:p w:rsidR="00E73C58" w:rsidRPr="00BB4305" w:rsidRDefault="00E73C58" w:rsidP="00E55F33">
                      <w:pPr>
                        <w:pStyle w:val="Sinespaciado"/>
                        <w:jc w:val="center"/>
                        <w:rPr>
                          <w:rFonts w:ascii="Times New Roman" w:hAnsi="Times New Roman" w:cs="Times New Roman"/>
                          <w:b/>
                          <w:sz w:val="20"/>
                          <w:szCs w:val="20"/>
                          <w:lang w:val="es-EC"/>
                        </w:rPr>
                      </w:pPr>
                    </w:p>
                  </w:txbxContent>
                </v:textbox>
              </v:rect>
            </w:pict>
          </mc:Fallback>
        </mc:AlternateContent>
      </w:r>
      <w:r>
        <w:rPr>
          <w:rFonts w:ascii="Times New Roman" w:hAnsi="Times New Roman" w:cs="Times New Roman"/>
          <w:b/>
          <w:noProof/>
          <w:sz w:val="24"/>
          <w:szCs w:val="24"/>
          <w:lang w:val="es-CO" w:eastAsia="es-CO"/>
        </w:rPr>
        <mc:AlternateContent>
          <mc:Choice Requires="wps">
            <w:drawing>
              <wp:anchor distT="0" distB="0" distL="114300" distR="114300" simplePos="0" relativeHeight="251783680" behindDoc="0" locked="0" layoutInCell="1" allowOverlap="1" wp14:anchorId="7EDE9CD0" wp14:editId="3D32D478">
                <wp:simplePos x="0" y="0"/>
                <wp:positionH relativeFrom="column">
                  <wp:posOffset>0</wp:posOffset>
                </wp:positionH>
                <wp:positionV relativeFrom="paragraph">
                  <wp:posOffset>7935</wp:posOffset>
                </wp:positionV>
                <wp:extent cx="2305050" cy="490855"/>
                <wp:effectExtent l="11430" t="13335" r="7620" b="10160"/>
                <wp:wrapNone/>
                <wp:docPr id="3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490855"/>
                        </a:xfrm>
                        <a:prstGeom prst="rect">
                          <a:avLst/>
                        </a:prstGeom>
                        <a:solidFill>
                          <a:srgbClr val="FFFFFF"/>
                        </a:solidFill>
                        <a:ln w="9525">
                          <a:solidFill>
                            <a:schemeClr val="bg1">
                              <a:lumMod val="100000"/>
                              <a:lumOff val="0"/>
                            </a:schemeClr>
                          </a:solidFill>
                          <a:miter lim="800000"/>
                          <a:headEnd/>
                          <a:tailEnd/>
                        </a:ln>
                      </wps:spPr>
                      <wps:txbx>
                        <w:txbxContent>
                          <w:p w:rsidR="00E73C58" w:rsidRPr="00565708" w:rsidRDefault="00E73C58" w:rsidP="003E0246">
                            <w:pPr>
                              <w:spacing w:after="0" w:line="240" w:lineRule="auto"/>
                              <w:jc w:val="center"/>
                              <w:rPr>
                                <w:rFonts w:ascii="Times New Roman" w:hAnsi="Times New Roman" w:cs="Times New Roman"/>
                                <w:b/>
                              </w:rPr>
                            </w:pPr>
                            <w:r w:rsidRPr="00565708">
                              <w:rPr>
                                <w:rFonts w:ascii="Times New Roman" w:hAnsi="Times New Roman" w:cs="Times New Roman"/>
                                <w:b/>
                              </w:rPr>
                              <w:t xml:space="preserve">Registro </w:t>
                            </w:r>
                          </w:p>
                          <w:p w:rsidR="00E73C58" w:rsidRPr="00565708" w:rsidRDefault="00E73C58" w:rsidP="003E0246">
                            <w:pPr>
                              <w:spacing w:after="0" w:line="240" w:lineRule="auto"/>
                              <w:jc w:val="center"/>
                              <w:rPr>
                                <w:rFonts w:ascii="Times New Roman" w:hAnsi="Times New Roman" w:cs="Times New Roman"/>
                                <w:b/>
                              </w:rPr>
                            </w:pPr>
                            <w:r w:rsidRPr="00565708">
                              <w:rPr>
                                <w:rFonts w:ascii="Times New Roman" w:hAnsi="Times New Roman" w:cs="Times New Roman"/>
                                <w:b/>
                              </w:rPr>
                              <w:t>Días a la floración</w:t>
                            </w:r>
                          </w:p>
                          <w:p w:rsidR="00E73C58" w:rsidRPr="00B81C96" w:rsidRDefault="00E73C58" w:rsidP="003E0246">
                            <w:pPr>
                              <w:spacing w:after="0"/>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E9CD0" id="Rectangle 21" o:spid="_x0000_s1037" style="position:absolute;margin-left:0;margin-top:.6pt;width:181.5pt;height:38.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" strokecolor="white [3212]">
                <v:textbox>
                  <w:txbxContent>
                    <w:p w:rsidR="00E73C58" w:rsidRPr="00565708" w:rsidRDefault="00E73C58" w:rsidP="003E0246">
                      <w:pPr>
                        <w:spacing w:after="0" w:line="240" w:lineRule="auto"/>
                        <w:jc w:val="center"/>
                        <w:rPr>
                          <w:rFonts w:ascii="Times New Roman" w:hAnsi="Times New Roman" w:cs="Times New Roman"/>
                          <w:b/>
                        </w:rPr>
                      </w:pPr>
                      <w:r w:rsidRPr="00565708">
                        <w:rPr>
                          <w:rFonts w:ascii="Times New Roman" w:hAnsi="Times New Roman" w:cs="Times New Roman"/>
                          <w:b/>
                        </w:rPr>
                        <w:t xml:space="preserve">Registro </w:t>
                      </w:r>
                    </w:p>
                    <w:p w:rsidR="00E73C58" w:rsidRPr="00565708" w:rsidRDefault="00E73C58" w:rsidP="003E0246">
                      <w:pPr>
                        <w:spacing w:after="0" w:line="240" w:lineRule="auto"/>
                        <w:jc w:val="center"/>
                        <w:rPr>
                          <w:rFonts w:ascii="Times New Roman" w:hAnsi="Times New Roman" w:cs="Times New Roman"/>
                          <w:b/>
                        </w:rPr>
                      </w:pPr>
                      <w:r w:rsidRPr="00565708">
                        <w:rPr>
                          <w:rFonts w:ascii="Times New Roman" w:hAnsi="Times New Roman" w:cs="Times New Roman"/>
                          <w:b/>
                        </w:rPr>
                        <w:t>Días a la floración</w:t>
                      </w:r>
                    </w:p>
                    <w:p w:rsidR="00E73C58" w:rsidRPr="00B81C96" w:rsidRDefault="00E73C58" w:rsidP="003E0246">
                      <w:pPr>
                        <w:spacing w:after="0"/>
                        <w:jc w:val="center"/>
                        <w:rPr>
                          <w:rFonts w:ascii="Times New Roman" w:hAnsi="Times New Roman" w:cs="Times New Roman"/>
                          <w:b/>
                        </w:rPr>
                      </w:pPr>
                    </w:p>
                  </w:txbxContent>
                </v:textbox>
              </v:rect>
            </w:pict>
          </mc:Fallback>
        </mc:AlternateContent>
      </w:r>
    </w:p>
    <w:p w:rsidR="002570BC" w:rsidRDefault="002570BC" w:rsidP="00E55F33">
      <w:pPr>
        <w:tabs>
          <w:tab w:val="left" w:pos="5863"/>
          <w:tab w:val="left" w:pos="8504"/>
        </w:tabs>
        <w:spacing w:after="0" w:line="360" w:lineRule="auto"/>
        <w:ind w:right="-1"/>
        <w:rPr>
          <w:rFonts w:ascii="Times New Roman" w:hAnsi="Times New Roman" w:cs="Times New Roman"/>
          <w:b/>
          <w:sz w:val="24"/>
          <w:szCs w:val="24"/>
        </w:rPr>
      </w:pPr>
    </w:p>
    <w:p w:rsidR="002570BC" w:rsidRDefault="004F7584" w:rsidP="00E55F33">
      <w:pPr>
        <w:tabs>
          <w:tab w:val="left" w:pos="5863"/>
          <w:tab w:val="left" w:pos="8504"/>
        </w:tabs>
        <w:spacing w:after="0" w:line="360" w:lineRule="auto"/>
        <w:ind w:right="-1"/>
        <w:rPr>
          <w:rFonts w:ascii="Times New Roman" w:hAnsi="Times New Roman" w:cs="Times New Roman"/>
          <w:b/>
          <w:sz w:val="24"/>
          <w:szCs w:val="24"/>
        </w:rPr>
      </w:pPr>
      <w:r>
        <w:rPr>
          <w:noProof/>
          <w:lang w:val="es-CO" w:eastAsia="es-CO"/>
        </w:rPr>
        <w:drawing>
          <wp:anchor distT="0" distB="0" distL="114300" distR="114300" simplePos="0" relativeHeight="251677184" behindDoc="0" locked="0" layoutInCell="1" allowOverlap="1" wp14:anchorId="431C5D22" wp14:editId="322DB679">
            <wp:simplePos x="0" y="0"/>
            <wp:positionH relativeFrom="column">
              <wp:posOffset>2758733</wp:posOffset>
            </wp:positionH>
            <wp:positionV relativeFrom="paragraph">
              <wp:posOffset>236806</wp:posOffset>
            </wp:positionV>
            <wp:extent cx="2262505" cy="3032125"/>
            <wp:effectExtent l="0" t="0" r="0" b="0"/>
            <wp:wrapSquare wrapText="bothSides"/>
            <wp:docPr id="14" name="Imagen 14" descr="C:\Users\Usuario\AppData\Local\Microsoft\Windows\INetCache\Content.Word\IMG_20150729_08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AppData\Local\Microsoft\Windows\INetCache\Content.Word\IMG_20150729_08354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2682"/>
                    <a:stretch/>
                  </pic:blipFill>
                  <pic:spPr bwMode="auto">
                    <a:xfrm>
                      <a:off x="0" y="0"/>
                      <a:ext cx="2262505" cy="3032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12672" behindDoc="0" locked="0" layoutInCell="1" allowOverlap="1" wp14:anchorId="1EBE009F" wp14:editId="7A2AA43B">
            <wp:simplePos x="0" y="0"/>
            <wp:positionH relativeFrom="column">
              <wp:posOffset>-29210</wp:posOffset>
            </wp:positionH>
            <wp:positionV relativeFrom="paragraph">
              <wp:posOffset>231140</wp:posOffset>
            </wp:positionV>
            <wp:extent cx="2374265" cy="3040380"/>
            <wp:effectExtent l="0" t="0" r="0" b="0"/>
            <wp:wrapSquare wrapText="bothSides"/>
            <wp:docPr id="7" name="Imagen 7" descr="C:\Users\Usuario\AppData\Local\Microsoft\Windows\INetCache\Content.Word\IMG_20150729_10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Content.Word\IMG_20150729_10023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333" r="6121" b="2709"/>
                    <a:stretch/>
                  </pic:blipFill>
                  <pic:spPr bwMode="auto">
                    <a:xfrm>
                      <a:off x="0" y="0"/>
                      <a:ext cx="2374265" cy="30403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70BC" w:rsidRDefault="002570BC" w:rsidP="00E55F33">
      <w:pPr>
        <w:tabs>
          <w:tab w:val="left" w:pos="5863"/>
          <w:tab w:val="left" w:pos="8504"/>
        </w:tabs>
        <w:spacing w:after="0" w:line="360" w:lineRule="auto"/>
        <w:ind w:right="-1"/>
        <w:rPr>
          <w:rFonts w:ascii="Times New Roman" w:hAnsi="Times New Roman" w:cs="Times New Roman"/>
          <w:b/>
          <w:sz w:val="24"/>
          <w:szCs w:val="24"/>
        </w:rPr>
      </w:pP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lang w:val="es-CO" w:eastAsia="es-CO"/>
        </w:rPr>
        <mc:AlternateContent>
          <mc:Choice Requires="wps">
            <w:drawing>
              <wp:anchor distT="0" distB="0" distL="114300" distR="114300" simplePos="0" relativeHeight="251665920" behindDoc="0" locked="0" layoutInCell="1" allowOverlap="1" wp14:anchorId="423A493E" wp14:editId="5118AC5C">
                <wp:simplePos x="0" y="0"/>
                <wp:positionH relativeFrom="column">
                  <wp:posOffset>440</wp:posOffset>
                </wp:positionH>
                <wp:positionV relativeFrom="paragraph">
                  <wp:posOffset>229235</wp:posOffset>
                </wp:positionV>
                <wp:extent cx="2233442" cy="540385"/>
                <wp:effectExtent l="0" t="0" r="14605" b="12065"/>
                <wp:wrapNone/>
                <wp:docPr id="2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442" cy="540385"/>
                        </a:xfrm>
                        <a:prstGeom prst="rect">
                          <a:avLst/>
                        </a:prstGeom>
                        <a:solidFill>
                          <a:srgbClr val="FFFFFF"/>
                        </a:solidFill>
                        <a:ln w="9525">
                          <a:solidFill>
                            <a:schemeClr val="bg1">
                              <a:lumMod val="100000"/>
                              <a:lumOff val="0"/>
                            </a:schemeClr>
                          </a:solidFill>
                          <a:miter lim="800000"/>
                          <a:headEnd/>
                          <a:tailEnd/>
                        </a:ln>
                      </wps:spPr>
                      <wps:txbx>
                        <w:txbxContent>
                          <w:p w:rsidR="00E73C58" w:rsidRPr="00645071" w:rsidRDefault="00E73C58" w:rsidP="00E55F33">
                            <w:pPr>
                              <w:pStyle w:val="Sinespaciado"/>
                              <w:jc w:val="center"/>
                              <w:rPr>
                                <w:rFonts w:ascii="Times New Roman" w:hAnsi="Times New Roman" w:cs="Times New Roman"/>
                                <w:b/>
                                <w:sz w:val="20"/>
                                <w:szCs w:val="20"/>
                                <w:lang w:val="es-EC"/>
                              </w:rPr>
                            </w:pPr>
                            <w:r w:rsidRPr="00645071">
                              <w:rPr>
                                <w:rFonts w:ascii="Times New Roman" w:hAnsi="Times New Roman" w:cs="Times New Roman"/>
                                <w:b/>
                                <w:sz w:val="20"/>
                                <w:szCs w:val="20"/>
                                <w:lang w:val="es-EC"/>
                              </w:rPr>
                              <w:t xml:space="preserve">Control </w:t>
                            </w:r>
                            <w:r w:rsidRPr="00645071">
                              <w:rPr>
                                <w:rFonts w:ascii="Times New Roman" w:hAnsi="Times New Roman" w:cs="Times New Roman"/>
                                <w:b/>
                                <w:sz w:val="20"/>
                                <w:szCs w:val="20"/>
                              </w:rPr>
                              <w:t xml:space="preserve">fitosanitario para gusano cogollero </w:t>
                            </w:r>
                          </w:p>
                          <w:p w:rsidR="00E73C58" w:rsidRPr="00E46752" w:rsidRDefault="00E73C58" w:rsidP="00E55F33">
                            <w:pPr>
                              <w:jc w:val="center"/>
                              <w:rPr>
                                <w:rFonts w:ascii="Times New Roman" w:hAnsi="Times New Roman" w:cs="Times New Roman"/>
                                <w:b/>
                              </w:rPr>
                            </w:pPr>
                            <w:r>
                              <w:rPr>
                                <w:rFonts w:ascii="Times New Roman" w:hAnsi="Times New Roman" w:cs="Times New Roman"/>
                                <w:b/>
                              </w:rPr>
                              <w:t>(</w:t>
                            </w:r>
                            <w:proofErr w:type="spellStart"/>
                            <w:r w:rsidRPr="00645071">
                              <w:rPr>
                                <w:rFonts w:ascii="Times New Roman" w:hAnsi="Times New Roman" w:cs="Times New Roman"/>
                                <w:b/>
                                <w:i/>
                                <w:u w:val="single"/>
                              </w:rPr>
                              <w:t>Stegasta</w:t>
                            </w:r>
                            <w:proofErr w:type="spellEnd"/>
                            <w:r>
                              <w:rPr>
                                <w:rFonts w:ascii="Times New Roman" w:hAnsi="Times New Roman" w:cs="Times New Roman"/>
                                <w:b/>
                              </w:rPr>
                              <w:t xml:space="preserve"> </w:t>
                            </w:r>
                            <w:proofErr w:type="spellStart"/>
                            <w:r w:rsidRPr="00645071">
                              <w:rPr>
                                <w:rFonts w:ascii="Times New Roman" w:hAnsi="Times New Roman" w:cs="Times New Roman"/>
                                <w:b/>
                                <w:i/>
                                <w:u w:val="single"/>
                              </w:rPr>
                              <w:t>bosquella</w:t>
                            </w:r>
                            <w:proofErr w:type="spellEnd"/>
                            <w:r>
                              <w:rPr>
                                <w:rFonts w:ascii="Times New Roman" w:hAnsi="Times New Roman" w:cs="Times New Roman"/>
                                <w:b/>
                              </w:rPr>
                              <w:t xml:space="preserve"> Ch.)</w:t>
                            </w:r>
                            <w:r w:rsidRPr="00E46752">
                              <w:rPr>
                                <w:rFonts w:ascii="Times New Roman" w:hAnsi="Times New Roman" w:cs="Times New Roman"/>
                                <w:b/>
                              </w:rPr>
                              <w:t xml:space="preserve"> </w:t>
                            </w:r>
                          </w:p>
                          <w:p w:rsidR="00E73C58" w:rsidRPr="00BB4305" w:rsidRDefault="00E73C58" w:rsidP="00E55F33">
                            <w:pPr>
                              <w:pStyle w:val="Sinespaciado"/>
                              <w:jc w:val="center"/>
                              <w:rPr>
                                <w:rFonts w:ascii="Times New Roman" w:hAnsi="Times New Roman" w:cs="Times New Roman"/>
                                <w:b/>
                                <w:sz w:val="20"/>
                                <w:szCs w:val="20"/>
                                <w:lang w:val="es-E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A493E" id="Rectangle 22" o:spid="_x0000_s1038" style="position:absolute;margin-left:.05pt;margin-top:18.05pt;width:175.85pt;height:4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" strokecolor="white [3212]">
                <v:textbox>
                  <w:txbxContent>
                    <w:p w:rsidR="00E73C58" w:rsidRPr="00645071" w:rsidRDefault="00E73C58" w:rsidP="00E55F33">
                      <w:pPr>
                        <w:pStyle w:val="Sinespaciado"/>
                        <w:jc w:val="center"/>
                        <w:rPr>
                          <w:rFonts w:ascii="Times New Roman" w:hAnsi="Times New Roman" w:cs="Times New Roman"/>
                          <w:b/>
                          <w:sz w:val="20"/>
                          <w:szCs w:val="20"/>
                          <w:lang w:val="es-EC"/>
                        </w:rPr>
                      </w:pPr>
                      <w:r w:rsidRPr="00645071">
                        <w:rPr>
                          <w:rFonts w:ascii="Times New Roman" w:hAnsi="Times New Roman" w:cs="Times New Roman"/>
                          <w:b/>
                          <w:sz w:val="20"/>
                          <w:szCs w:val="20"/>
                          <w:lang w:val="es-EC"/>
                        </w:rPr>
                        <w:t xml:space="preserve">Control </w:t>
                      </w:r>
                      <w:r w:rsidRPr="00645071">
                        <w:rPr>
                          <w:rFonts w:ascii="Times New Roman" w:hAnsi="Times New Roman" w:cs="Times New Roman"/>
                          <w:b/>
                          <w:sz w:val="20"/>
                          <w:szCs w:val="20"/>
                        </w:rPr>
                        <w:t xml:space="preserve">fitosanitario para gusano cogollero </w:t>
                      </w:r>
                    </w:p>
                    <w:p w:rsidR="00E73C58" w:rsidRPr="00E46752" w:rsidRDefault="00E73C58" w:rsidP="00E55F33">
                      <w:pPr>
                        <w:jc w:val="center"/>
                        <w:rPr>
                          <w:rFonts w:ascii="Times New Roman" w:hAnsi="Times New Roman" w:cs="Times New Roman"/>
                          <w:b/>
                        </w:rPr>
                      </w:pPr>
                      <w:r>
                        <w:rPr>
                          <w:rFonts w:ascii="Times New Roman" w:hAnsi="Times New Roman" w:cs="Times New Roman"/>
                          <w:b/>
                        </w:rPr>
                        <w:t>(</w:t>
                      </w:r>
                      <w:proofErr w:type="spellStart"/>
                      <w:r w:rsidRPr="00645071">
                        <w:rPr>
                          <w:rFonts w:ascii="Times New Roman" w:hAnsi="Times New Roman" w:cs="Times New Roman"/>
                          <w:b/>
                          <w:i/>
                          <w:u w:val="single"/>
                        </w:rPr>
                        <w:t>Stegasta</w:t>
                      </w:r>
                      <w:proofErr w:type="spellEnd"/>
                      <w:r>
                        <w:rPr>
                          <w:rFonts w:ascii="Times New Roman" w:hAnsi="Times New Roman" w:cs="Times New Roman"/>
                          <w:b/>
                        </w:rPr>
                        <w:t xml:space="preserve"> </w:t>
                      </w:r>
                      <w:proofErr w:type="spellStart"/>
                      <w:r w:rsidRPr="00645071">
                        <w:rPr>
                          <w:rFonts w:ascii="Times New Roman" w:hAnsi="Times New Roman" w:cs="Times New Roman"/>
                          <w:b/>
                          <w:i/>
                          <w:u w:val="single"/>
                        </w:rPr>
                        <w:t>bosquella</w:t>
                      </w:r>
                      <w:proofErr w:type="spellEnd"/>
                      <w:r>
                        <w:rPr>
                          <w:rFonts w:ascii="Times New Roman" w:hAnsi="Times New Roman" w:cs="Times New Roman"/>
                          <w:b/>
                        </w:rPr>
                        <w:t xml:space="preserve"> Ch.)</w:t>
                      </w:r>
                      <w:r w:rsidRPr="00E46752">
                        <w:rPr>
                          <w:rFonts w:ascii="Times New Roman" w:hAnsi="Times New Roman" w:cs="Times New Roman"/>
                          <w:b/>
                        </w:rPr>
                        <w:t xml:space="preserve"> </w:t>
                      </w:r>
                    </w:p>
                    <w:p w:rsidR="00E73C58" w:rsidRPr="00BB4305" w:rsidRDefault="00E73C58" w:rsidP="00E55F33">
                      <w:pPr>
                        <w:pStyle w:val="Sinespaciado"/>
                        <w:jc w:val="center"/>
                        <w:rPr>
                          <w:rFonts w:ascii="Times New Roman" w:hAnsi="Times New Roman" w:cs="Times New Roman"/>
                          <w:b/>
                          <w:sz w:val="20"/>
                          <w:szCs w:val="20"/>
                          <w:lang w:val="es-EC"/>
                        </w:rPr>
                      </w:pPr>
                    </w:p>
                  </w:txbxContent>
                </v:textbox>
              </v:rect>
            </w:pict>
          </mc:Fallback>
        </mc:AlternateContent>
      </w:r>
      <w:r>
        <w:rPr>
          <w:noProof/>
          <w:lang w:val="es-CO" w:eastAsia="es-CO"/>
        </w:rPr>
        <mc:AlternateContent>
          <mc:Choice Requires="wps">
            <w:drawing>
              <wp:anchor distT="0" distB="0" distL="114300" distR="114300" simplePos="0" relativeHeight="251676160" behindDoc="0" locked="0" layoutInCell="1" allowOverlap="1" wp14:anchorId="7F6C0FD9" wp14:editId="6FA8F5C9">
                <wp:simplePos x="0" y="0"/>
                <wp:positionH relativeFrom="column">
                  <wp:posOffset>2771140</wp:posOffset>
                </wp:positionH>
                <wp:positionV relativeFrom="paragraph">
                  <wp:posOffset>233436</wp:posOffset>
                </wp:positionV>
                <wp:extent cx="2235200" cy="540385"/>
                <wp:effectExtent l="5080" t="6985" r="7620" b="5080"/>
                <wp:wrapNone/>
                <wp:docPr id="2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540385"/>
                        </a:xfrm>
                        <a:prstGeom prst="rect">
                          <a:avLst/>
                        </a:prstGeom>
                        <a:solidFill>
                          <a:srgbClr val="FFFFFF"/>
                        </a:solidFill>
                        <a:ln w="9525">
                          <a:solidFill>
                            <a:schemeClr val="bg1">
                              <a:lumMod val="100000"/>
                              <a:lumOff val="0"/>
                            </a:schemeClr>
                          </a:solidFill>
                          <a:miter lim="800000"/>
                          <a:headEnd/>
                          <a:tailEnd/>
                        </a:ln>
                      </wps:spPr>
                      <wps:txbx>
                        <w:txbxContent>
                          <w:p w:rsidR="00E73C58" w:rsidRDefault="00E73C58" w:rsidP="002570BC">
                            <w:pPr>
                              <w:pStyle w:val="Sinespaciado"/>
                              <w:jc w:val="center"/>
                              <w:rPr>
                                <w:rFonts w:ascii="Times New Roman" w:hAnsi="Times New Roman" w:cs="Times New Roman"/>
                                <w:b/>
                                <w:lang w:val="es-EC"/>
                              </w:rPr>
                            </w:pPr>
                            <w:r>
                              <w:rPr>
                                <w:rFonts w:ascii="Times New Roman" w:hAnsi="Times New Roman" w:cs="Times New Roman"/>
                                <w:b/>
                                <w:lang w:val="es-EC"/>
                              </w:rPr>
                              <w:t xml:space="preserve">Evaluación </w:t>
                            </w:r>
                          </w:p>
                          <w:p w:rsidR="00E73C58" w:rsidRPr="00004708" w:rsidRDefault="00E73C58" w:rsidP="002570BC">
                            <w:pPr>
                              <w:pStyle w:val="Sinespaciado"/>
                              <w:jc w:val="center"/>
                              <w:rPr>
                                <w:rFonts w:ascii="Times New Roman" w:hAnsi="Times New Roman" w:cs="Times New Roman"/>
                                <w:b/>
                                <w:lang w:val="es-EC"/>
                              </w:rPr>
                            </w:pPr>
                            <w:r>
                              <w:rPr>
                                <w:rFonts w:ascii="Times New Roman" w:hAnsi="Times New Roman" w:cs="Times New Roman"/>
                                <w:b/>
                                <w:lang w:val="es-EC"/>
                              </w:rPr>
                              <w:t xml:space="preserve"> Altura de planta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C0FD9" id="Rectangle 32" o:spid="_x0000_s1039" style="position:absolute;margin-left:218.2pt;margin-top:18.4pt;width:176pt;height:4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" strokecolor="white [3212]">
                <v:textbox>
                  <w:txbxContent>
                    <w:p w:rsidR="00E73C58" w:rsidRDefault="00E73C58" w:rsidP="002570BC">
                      <w:pPr>
                        <w:pStyle w:val="Sinespaciado"/>
                        <w:jc w:val="center"/>
                        <w:rPr>
                          <w:rFonts w:ascii="Times New Roman" w:hAnsi="Times New Roman" w:cs="Times New Roman"/>
                          <w:b/>
                          <w:lang w:val="es-EC"/>
                        </w:rPr>
                      </w:pPr>
                      <w:r>
                        <w:rPr>
                          <w:rFonts w:ascii="Times New Roman" w:hAnsi="Times New Roman" w:cs="Times New Roman"/>
                          <w:b/>
                          <w:lang w:val="es-EC"/>
                        </w:rPr>
                        <w:t xml:space="preserve">Evaluación </w:t>
                      </w:r>
                    </w:p>
                    <w:p w:rsidR="00E73C58" w:rsidRPr="00004708" w:rsidRDefault="00E73C58" w:rsidP="002570BC">
                      <w:pPr>
                        <w:pStyle w:val="Sinespaciado"/>
                        <w:jc w:val="center"/>
                        <w:rPr>
                          <w:rFonts w:ascii="Times New Roman" w:hAnsi="Times New Roman" w:cs="Times New Roman"/>
                          <w:b/>
                          <w:lang w:val="es-EC"/>
                        </w:rPr>
                      </w:pPr>
                      <w:r>
                        <w:rPr>
                          <w:rFonts w:ascii="Times New Roman" w:hAnsi="Times New Roman" w:cs="Times New Roman"/>
                          <w:b/>
                          <w:lang w:val="es-EC"/>
                        </w:rPr>
                        <w:t xml:space="preserve"> Altura de planta</w:t>
                      </w:r>
                    </w:p>
                  </w:txbxContent>
                </v:textbox>
              </v:rect>
            </w:pict>
          </mc:Fallback>
        </mc:AlternateContent>
      </w: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r>
        <w:rPr>
          <w:noProof/>
          <w:lang w:val="es-CO" w:eastAsia="es-CO"/>
        </w:rPr>
        <w:drawing>
          <wp:anchor distT="0" distB="0" distL="114300" distR="114300" simplePos="0" relativeHeight="251792896" behindDoc="1" locked="0" layoutInCell="1" allowOverlap="1" wp14:anchorId="15F2D926" wp14:editId="20814B11">
            <wp:simplePos x="0" y="0"/>
            <wp:positionH relativeFrom="column">
              <wp:posOffset>-54610</wp:posOffset>
            </wp:positionH>
            <wp:positionV relativeFrom="paragraph">
              <wp:posOffset>127635</wp:posOffset>
            </wp:positionV>
            <wp:extent cx="2220595" cy="2980690"/>
            <wp:effectExtent l="0" t="0" r="8255" b="0"/>
            <wp:wrapTight wrapText="bothSides">
              <wp:wrapPolygon edited="0">
                <wp:start x="741" y="0"/>
                <wp:lineTo x="0" y="276"/>
                <wp:lineTo x="0" y="21259"/>
                <wp:lineTo x="741" y="21398"/>
                <wp:lineTo x="20754" y="21398"/>
                <wp:lineTo x="21495" y="21259"/>
                <wp:lineTo x="21495" y="276"/>
                <wp:lineTo x="20754" y="0"/>
                <wp:lineTo x="741"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1076" t="25801" r="58416" b="13650"/>
                    <a:stretch/>
                  </pic:blipFill>
                  <pic:spPr bwMode="auto">
                    <a:xfrm>
                      <a:off x="0" y="0"/>
                      <a:ext cx="2220595" cy="29806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768320" behindDoc="0" locked="0" layoutInCell="1" allowOverlap="1" wp14:anchorId="3B40A303" wp14:editId="39BA6C2D">
            <wp:simplePos x="0" y="0"/>
            <wp:positionH relativeFrom="column">
              <wp:posOffset>2762103</wp:posOffset>
            </wp:positionH>
            <wp:positionV relativeFrom="paragraph">
              <wp:posOffset>128368</wp:posOffset>
            </wp:positionV>
            <wp:extent cx="2262505" cy="298069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8827" t="24938" r="38369" b="10313"/>
                    <a:stretch/>
                  </pic:blipFill>
                  <pic:spPr bwMode="auto">
                    <a:xfrm>
                      <a:off x="0" y="0"/>
                      <a:ext cx="2262505" cy="29806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p>
    <w:p w:rsidR="004F7584" w:rsidRDefault="004F7584" w:rsidP="00E55F33">
      <w:pPr>
        <w:tabs>
          <w:tab w:val="left" w:pos="5863"/>
          <w:tab w:val="left" w:pos="8504"/>
        </w:tabs>
        <w:spacing w:after="0" w:line="360" w:lineRule="auto"/>
        <w:ind w:right="-1"/>
        <w:rPr>
          <w:rFonts w:ascii="Times New Roman" w:hAnsi="Times New Roman" w:cs="Times New Roman"/>
          <w:b/>
          <w:sz w:val="24"/>
          <w:szCs w:val="24"/>
        </w:rPr>
      </w:pPr>
    </w:p>
    <w:p w:rsidR="002570BC" w:rsidRDefault="00735614" w:rsidP="00E55F33">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lang w:val="es-CO" w:eastAsia="es-CO"/>
        </w:rPr>
        <w:lastRenderedPageBreak/>
        <mc:AlternateContent>
          <mc:Choice Requires="wps">
            <w:drawing>
              <wp:anchor distT="0" distB="0" distL="114300" distR="114300" simplePos="0" relativeHeight="251791872" behindDoc="0" locked="0" layoutInCell="1" allowOverlap="1" wp14:anchorId="24B4F3F3" wp14:editId="4CFF883B">
                <wp:simplePos x="0" y="0"/>
                <wp:positionH relativeFrom="column">
                  <wp:posOffset>2793999</wp:posOffset>
                </wp:positionH>
                <wp:positionV relativeFrom="paragraph">
                  <wp:posOffset>9194</wp:posOffset>
                </wp:positionV>
                <wp:extent cx="2228463" cy="540385"/>
                <wp:effectExtent l="0" t="0" r="635" b="0"/>
                <wp:wrapNone/>
                <wp:docPr id="1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463"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3C58" w:rsidRPr="00735614" w:rsidRDefault="00E73C58" w:rsidP="00735614">
                            <w:pPr>
                              <w:jc w:val="center"/>
                              <w:rPr>
                                <w:rFonts w:ascii="Times New Roman" w:hAnsi="Times New Roman" w:cs="Times New Roman"/>
                                <w:b/>
                                <w:lang w:val="es-CO"/>
                              </w:rPr>
                            </w:pPr>
                            <w:r>
                              <w:rPr>
                                <w:rFonts w:ascii="Times New Roman" w:hAnsi="Times New Roman" w:cs="Times New Roman"/>
                                <w:b/>
                                <w:lang w:val="es-CO"/>
                              </w:rPr>
                              <w:t>Cosecha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4F3F3" id="Rectangle 33" o:spid="_x0000_s1040" style="position:absolute;margin-left:220pt;margin-top:.7pt;width:175.45pt;height:42.5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" stroked="f">
                <v:textbox>
                  <w:txbxContent>
                    <w:p w:rsidR="00E73C58" w:rsidRPr="00735614" w:rsidRDefault="00E73C58" w:rsidP="00735614">
                      <w:pPr>
                        <w:jc w:val="center"/>
                        <w:rPr>
                          <w:rFonts w:ascii="Times New Roman" w:hAnsi="Times New Roman" w:cs="Times New Roman"/>
                          <w:b/>
                          <w:lang w:val="es-CO"/>
                        </w:rPr>
                      </w:pPr>
                      <w:r>
                        <w:rPr>
                          <w:rFonts w:ascii="Times New Roman" w:hAnsi="Times New Roman" w:cs="Times New Roman"/>
                          <w:b/>
                          <w:lang w:val="es-CO"/>
                        </w:rPr>
                        <w:t>Cosecha</w:t>
                      </w:r>
                    </w:p>
                  </w:txbxContent>
                </v:textbox>
              </v:rect>
            </w:pict>
          </mc:Fallback>
        </mc:AlternateContent>
      </w:r>
      <w:r w:rsidR="00C74813">
        <w:rPr>
          <w:rFonts w:ascii="Times New Roman" w:hAnsi="Times New Roman" w:cs="Times New Roman"/>
          <w:b/>
          <w:noProof/>
          <w:sz w:val="24"/>
          <w:szCs w:val="24"/>
          <w:lang w:val="es-CO" w:eastAsia="es-CO"/>
        </w:rPr>
        <mc:AlternateContent>
          <mc:Choice Requires="wps">
            <w:drawing>
              <wp:anchor distT="0" distB="0" distL="114300" distR="114300" simplePos="0" relativeHeight="251680256" behindDoc="0" locked="0" layoutInCell="1" allowOverlap="1" wp14:anchorId="5AC24873" wp14:editId="6A624841">
                <wp:simplePos x="0" y="0"/>
                <wp:positionH relativeFrom="column">
                  <wp:posOffset>17731</wp:posOffset>
                </wp:positionH>
                <wp:positionV relativeFrom="paragraph">
                  <wp:posOffset>28820</wp:posOffset>
                </wp:positionV>
                <wp:extent cx="2296160" cy="540385"/>
                <wp:effectExtent l="0" t="3810" r="635" b="0"/>
                <wp:wrapNone/>
                <wp:docPr id="2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3C58" w:rsidRPr="00735614" w:rsidRDefault="00E73C58" w:rsidP="00735614">
                            <w:pPr>
                              <w:jc w:val="center"/>
                              <w:rPr>
                                <w:rFonts w:ascii="Times New Roman" w:hAnsi="Times New Roman" w:cs="Times New Roman"/>
                                <w:b/>
                                <w:lang w:val="es-CO"/>
                              </w:rPr>
                            </w:pPr>
                            <w:r>
                              <w:rPr>
                                <w:rFonts w:ascii="Times New Roman" w:hAnsi="Times New Roman" w:cs="Times New Roman"/>
                                <w:b/>
                                <w:lang w:val="es-CO"/>
                              </w:rPr>
                              <w:t>Visita del Tribunal</w:t>
                            </w:r>
                          </w:p>
                          <w:p w:rsidR="00E73C58" w:rsidRPr="002570BC" w:rsidRDefault="00E73C58" w:rsidP="00F52171">
                            <w:pPr>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24873" id="_x0000_s1041" style="position:absolute;margin-left:1.4pt;margin-top:2.25pt;width:180.8pt;height:42.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" stroked="f">
                <v:textbox>
                  <w:txbxContent>
                    <w:p w:rsidR="00E73C58" w:rsidRPr="00735614" w:rsidRDefault="00E73C58" w:rsidP="00735614">
                      <w:pPr>
                        <w:jc w:val="center"/>
                        <w:rPr>
                          <w:rFonts w:ascii="Times New Roman" w:hAnsi="Times New Roman" w:cs="Times New Roman"/>
                          <w:b/>
                          <w:lang w:val="es-CO"/>
                        </w:rPr>
                      </w:pPr>
                      <w:r>
                        <w:rPr>
                          <w:rFonts w:ascii="Times New Roman" w:hAnsi="Times New Roman" w:cs="Times New Roman"/>
                          <w:b/>
                          <w:lang w:val="es-CO"/>
                        </w:rPr>
                        <w:t>Visita del Tribunal</w:t>
                      </w:r>
                    </w:p>
                    <w:p w:rsidR="00E73C58" w:rsidRPr="002570BC" w:rsidRDefault="00E73C58" w:rsidP="00F52171">
                      <w:pPr>
                        <w:jc w:val="center"/>
                        <w:rPr>
                          <w:rFonts w:ascii="Times New Roman" w:hAnsi="Times New Roman" w:cs="Times New Roman"/>
                          <w:b/>
                        </w:rPr>
                      </w:pPr>
                    </w:p>
                  </w:txbxContent>
                </v:textbox>
              </v:rect>
            </w:pict>
          </mc:Fallback>
        </mc:AlternateContent>
      </w:r>
    </w:p>
    <w:p w:rsidR="00E55F33" w:rsidRDefault="00E55F33" w:rsidP="00E55F33">
      <w:pPr>
        <w:tabs>
          <w:tab w:val="left" w:pos="5863"/>
          <w:tab w:val="left" w:pos="8504"/>
        </w:tabs>
        <w:spacing w:after="0" w:line="360" w:lineRule="auto"/>
        <w:ind w:right="-1"/>
        <w:rPr>
          <w:rFonts w:ascii="Times New Roman" w:hAnsi="Times New Roman" w:cs="Times New Roman"/>
          <w:b/>
          <w:sz w:val="24"/>
          <w:szCs w:val="24"/>
        </w:rPr>
      </w:pPr>
    </w:p>
    <w:p w:rsidR="00C74813" w:rsidRDefault="0008341C" w:rsidP="00E55F33">
      <w:pPr>
        <w:tabs>
          <w:tab w:val="left" w:pos="5863"/>
          <w:tab w:val="left" w:pos="8504"/>
        </w:tabs>
        <w:spacing w:after="0" w:line="360" w:lineRule="auto"/>
        <w:ind w:right="-1"/>
        <w:rPr>
          <w:rFonts w:ascii="Times New Roman" w:hAnsi="Times New Roman" w:cs="Times New Roman"/>
          <w:b/>
          <w:sz w:val="24"/>
          <w:szCs w:val="24"/>
        </w:rPr>
      </w:pPr>
      <w:r w:rsidRPr="00635292">
        <w:rPr>
          <w:noProof/>
          <w:lang w:val="es-CO" w:eastAsia="es-CO"/>
        </w:rPr>
        <w:drawing>
          <wp:anchor distT="0" distB="0" distL="114300" distR="114300" simplePos="0" relativeHeight="251759104" behindDoc="0" locked="0" layoutInCell="1" allowOverlap="1" wp14:anchorId="33478C46" wp14:editId="5ADD1958">
            <wp:simplePos x="0" y="0"/>
            <wp:positionH relativeFrom="column">
              <wp:posOffset>2272030</wp:posOffset>
            </wp:positionH>
            <wp:positionV relativeFrom="paragraph">
              <wp:posOffset>857250</wp:posOffset>
            </wp:positionV>
            <wp:extent cx="3230245" cy="2357120"/>
            <wp:effectExtent l="0" t="1587" r="6667" b="6668"/>
            <wp:wrapSquare wrapText="bothSides"/>
            <wp:docPr id="12" name="Imagen 12" descr="C:\Users\Usuario\Downloads\20150918_08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20150918_08371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842" t="231"/>
                    <a:stretch/>
                  </pic:blipFill>
                  <pic:spPr bwMode="auto">
                    <a:xfrm rot="5400000">
                      <a:off x="0" y="0"/>
                      <a:ext cx="3230245" cy="23571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793920" behindDoc="0" locked="0" layoutInCell="1" allowOverlap="1" wp14:anchorId="26A29B11" wp14:editId="472397CB">
            <wp:simplePos x="0" y="0"/>
            <wp:positionH relativeFrom="column">
              <wp:posOffset>22860</wp:posOffset>
            </wp:positionH>
            <wp:positionV relativeFrom="paragraph">
              <wp:posOffset>419735</wp:posOffset>
            </wp:positionV>
            <wp:extent cx="2421890" cy="3230880"/>
            <wp:effectExtent l="0" t="0" r="0" b="762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0326" t="28281" r="45579" b="16392"/>
                    <a:stretch/>
                  </pic:blipFill>
                  <pic:spPr bwMode="auto">
                    <a:xfrm>
                      <a:off x="0" y="0"/>
                      <a:ext cx="2421890" cy="32308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5614" w:rsidRDefault="00735614" w:rsidP="00E55F33">
      <w:pPr>
        <w:tabs>
          <w:tab w:val="left" w:pos="5863"/>
          <w:tab w:val="left" w:pos="8504"/>
        </w:tabs>
        <w:spacing w:after="0" w:line="360" w:lineRule="auto"/>
        <w:ind w:right="-1"/>
        <w:rPr>
          <w:rFonts w:ascii="Times New Roman" w:hAnsi="Times New Roman" w:cs="Times New Roman"/>
          <w:b/>
          <w:sz w:val="24"/>
          <w:szCs w:val="24"/>
        </w:rPr>
      </w:pPr>
    </w:p>
    <w:p w:rsidR="00735614" w:rsidRDefault="00735614" w:rsidP="00E55F33">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lang w:val="es-CO" w:eastAsia="es-CO"/>
        </w:rPr>
        <mc:AlternateContent>
          <mc:Choice Requires="wps">
            <w:drawing>
              <wp:anchor distT="0" distB="0" distL="114300" distR="114300" simplePos="0" relativeHeight="251667968" behindDoc="0" locked="0" layoutInCell="1" allowOverlap="1" wp14:anchorId="2A16FC8E" wp14:editId="4EE3A375">
                <wp:simplePos x="0" y="0"/>
                <wp:positionH relativeFrom="column">
                  <wp:posOffset>2808191</wp:posOffset>
                </wp:positionH>
                <wp:positionV relativeFrom="paragraph">
                  <wp:posOffset>158750</wp:posOffset>
                </wp:positionV>
                <wp:extent cx="2223379" cy="491490"/>
                <wp:effectExtent l="0" t="0" r="5715" b="381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379"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3C58" w:rsidRDefault="00E73C58" w:rsidP="0008341C">
                            <w:pPr>
                              <w:spacing w:after="0" w:line="240" w:lineRule="auto"/>
                              <w:jc w:val="center"/>
                              <w:rPr>
                                <w:rFonts w:ascii="Times New Roman" w:hAnsi="Times New Roman" w:cs="Times New Roman"/>
                                <w:b/>
                                <w:lang w:val="es-CO"/>
                              </w:rPr>
                            </w:pPr>
                            <w:r>
                              <w:rPr>
                                <w:rFonts w:ascii="Times New Roman" w:hAnsi="Times New Roman" w:cs="Times New Roman"/>
                                <w:b/>
                                <w:lang w:val="es-CO"/>
                              </w:rPr>
                              <w:t xml:space="preserve">Registro </w:t>
                            </w:r>
                          </w:p>
                          <w:p w:rsidR="00E73C58" w:rsidRPr="00473386" w:rsidRDefault="00E73C58" w:rsidP="00E55F33">
                            <w:pPr>
                              <w:spacing w:after="0" w:line="240" w:lineRule="auto"/>
                              <w:jc w:val="center"/>
                              <w:rPr>
                                <w:rFonts w:ascii="Times New Roman" w:hAnsi="Times New Roman" w:cs="Times New Roman"/>
                                <w:b/>
                                <w:szCs w:val="20"/>
                                <w:lang w:val="es-CO"/>
                              </w:rPr>
                            </w:pPr>
                            <w:r>
                              <w:rPr>
                                <w:rFonts w:ascii="Times New Roman" w:hAnsi="Times New Roman" w:cs="Times New Roman"/>
                                <w:b/>
                                <w:szCs w:val="20"/>
                                <w:lang w:val="es-CO"/>
                              </w:rPr>
                              <w:t>Vainas por planta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6FC8E" id="Rectangle 24" o:spid="_x0000_s1042" style="position:absolute;margin-left:221.1pt;margin-top:12.5pt;width:175.05pt;height:38.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HVhwIAABAF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" stroked="f">
                <v:textbox>
                  <w:txbxContent>
                    <w:p w:rsidR="00E73C58" w:rsidRDefault="00E73C58" w:rsidP="0008341C">
                      <w:pPr>
                        <w:spacing w:after="0" w:line="240" w:lineRule="auto"/>
                        <w:jc w:val="center"/>
                        <w:rPr>
                          <w:rFonts w:ascii="Times New Roman" w:hAnsi="Times New Roman" w:cs="Times New Roman"/>
                          <w:b/>
                          <w:lang w:val="es-CO"/>
                        </w:rPr>
                      </w:pPr>
                      <w:r>
                        <w:rPr>
                          <w:rFonts w:ascii="Times New Roman" w:hAnsi="Times New Roman" w:cs="Times New Roman"/>
                          <w:b/>
                          <w:lang w:val="es-CO"/>
                        </w:rPr>
                        <w:t xml:space="preserve">Registro </w:t>
                      </w:r>
                    </w:p>
                    <w:p w:rsidR="00E73C58" w:rsidRPr="00473386" w:rsidRDefault="00E73C58" w:rsidP="00E55F33">
                      <w:pPr>
                        <w:spacing w:after="0" w:line="240" w:lineRule="auto"/>
                        <w:jc w:val="center"/>
                        <w:rPr>
                          <w:rFonts w:ascii="Times New Roman" w:hAnsi="Times New Roman" w:cs="Times New Roman"/>
                          <w:b/>
                          <w:szCs w:val="20"/>
                          <w:lang w:val="es-CO"/>
                        </w:rPr>
                      </w:pPr>
                      <w:r>
                        <w:rPr>
                          <w:rFonts w:ascii="Times New Roman" w:hAnsi="Times New Roman" w:cs="Times New Roman"/>
                          <w:b/>
                          <w:szCs w:val="20"/>
                          <w:lang w:val="es-CO"/>
                        </w:rPr>
                        <w:t>Vainas por planta</w:t>
                      </w:r>
                    </w:p>
                  </w:txbxContent>
                </v:textbox>
              </v:rect>
            </w:pict>
          </mc:Fallback>
        </mc:AlternateContent>
      </w:r>
      <w:r>
        <w:rPr>
          <w:rFonts w:ascii="Times New Roman" w:hAnsi="Times New Roman" w:cs="Times New Roman"/>
          <w:b/>
          <w:noProof/>
          <w:sz w:val="24"/>
          <w:szCs w:val="24"/>
          <w:lang w:val="es-CO" w:eastAsia="es-CO"/>
        </w:rPr>
        <mc:AlternateContent>
          <mc:Choice Requires="wps">
            <w:drawing>
              <wp:anchor distT="0" distB="0" distL="114300" distR="114300" simplePos="0" relativeHeight="251666944" behindDoc="0" locked="0" layoutInCell="1" allowOverlap="1" wp14:anchorId="0E02B179" wp14:editId="185F2D00">
                <wp:simplePos x="0" y="0"/>
                <wp:positionH relativeFrom="column">
                  <wp:posOffset>23688</wp:posOffset>
                </wp:positionH>
                <wp:positionV relativeFrom="paragraph">
                  <wp:posOffset>163885</wp:posOffset>
                </wp:positionV>
                <wp:extent cx="2227580" cy="540385"/>
                <wp:effectExtent l="0" t="0" r="1270" b="0"/>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758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3C58" w:rsidRDefault="00E73C58" w:rsidP="00F450CE">
                            <w:pPr>
                              <w:spacing w:after="0" w:line="240" w:lineRule="auto"/>
                              <w:jc w:val="center"/>
                              <w:rPr>
                                <w:rFonts w:ascii="Times New Roman" w:hAnsi="Times New Roman" w:cs="Times New Roman"/>
                                <w:b/>
                                <w:lang w:val="es-CO"/>
                              </w:rPr>
                            </w:pPr>
                            <w:r>
                              <w:rPr>
                                <w:rFonts w:ascii="Times New Roman" w:hAnsi="Times New Roman" w:cs="Times New Roman"/>
                                <w:b/>
                                <w:lang w:val="es-CO"/>
                              </w:rPr>
                              <w:t xml:space="preserve">Registro </w:t>
                            </w:r>
                          </w:p>
                          <w:p w:rsidR="00E73C58" w:rsidRPr="00F450CE" w:rsidRDefault="00E73C58" w:rsidP="00F450CE">
                            <w:pPr>
                              <w:spacing w:after="0"/>
                              <w:jc w:val="center"/>
                              <w:rPr>
                                <w:rFonts w:ascii="Times New Roman" w:hAnsi="Times New Roman" w:cs="Times New Roman"/>
                                <w:b/>
                                <w:lang w:val="es-CO"/>
                              </w:rPr>
                            </w:pPr>
                            <w:r>
                              <w:rPr>
                                <w:rFonts w:ascii="Times New Roman" w:hAnsi="Times New Roman" w:cs="Times New Roman"/>
                                <w:b/>
                                <w:lang w:val="es-CO"/>
                              </w:rPr>
                              <w:t>Ramas por plantas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2B179" id="Rectangle 23" o:spid="_x0000_s1043" style="position:absolute;margin-left:1.85pt;margin-top:12.9pt;width:175.4pt;height:4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td0hwIAABA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" stroked="f">
                <v:textbox>
                  <w:txbxContent>
                    <w:p w:rsidR="00E73C58" w:rsidRDefault="00E73C58" w:rsidP="00F450CE">
                      <w:pPr>
                        <w:spacing w:after="0" w:line="240" w:lineRule="auto"/>
                        <w:jc w:val="center"/>
                        <w:rPr>
                          <w:rFonts w:ascii="Times New Roman" w:hAnsi="Times New Roman" w:cs="Times New Roman"/>
                          <w:b/>
                          <w:lang w:val="es-CO"/>
                        </w:rPr>
                      </w:pPr>
                      <w:r>
                        <w:rPr>
                          <w:rFonts w:ascii="Times New Roman" w:hAnsi="Times New Roman" w:cs="Times New Roman"/>
                          <w:b/>
                          <w:lang w:val="es-CO"/>
                        </w:rPr>
                        <w:t xml:space="preserve">Registro </w:t>
                      </w:r>
                    </w:p>
                    <w:p w:rsidR="00E73C58" w:rsidRPr="00F450CE" w:rsidRDefault="00E73C58" w:rsidP="00F450CE">
                      <w:pPr>
                        <w:spacing w:after="0"/>
                        <w:jc w:val="center"/>
                        <w:rPr>
                          <w:rFonts w:ascii="Times New Roman" w:hAnsi="Times New Roman" w:cs="Times New Roman"/>
                          <w:b/>
                          <w:lang w:val="es-CO"/>
                        </w:rPr>
                      </w:pPr>
                      <w:r>
                        <w:rPr>
                          <w:rFonts w:ascii="Times New Roman" w:hAnsi="Times New Roman" w:cs="Times New Roman"/>
                          <w:b/>
                          <w:lang w:val="es-CO"/>
                        </w:rPr>
                        <w:t>Ramas por plantas</w:t>
                      </w:r>
                    </w:p>
                  </w:txbxContent>
                </v:textbox>
              </v:rect>
            </w:pict>
          </mc:Fallback>
        </mc:AlternateContent>
      </w:r>
    </w:p>
    <w:p w:rsidR="00735614" w:rsidRDefault="00735614" w:rsidP="00E55F33">
      <w:pPr>
        <w:tabs>
          <w:tab w:val="left" w:pos="5863"/>
          <w:tab w:val="left" w:pos="8504"/>
        </w:tabs>
        <w:spacing w:after="0" w:line="360" w:lineRule="auto"/>
        <w:ind w:right="-1"/>
        <w:rPr>
          <w:rFonts w:ascii="Times New Roman" w:hAnsi="Times New Roman" w:cs="Times New Roman"/>
          <w:b/>
          <w:sz w:val="24"/>
          <w:szCs w:val="24"/>
        </w:rPr>
      </w:pPr>
    </w:p>
    <w:p w:rsidR="00735614" w:rsidRDefault="0008341C" w:rsidP="00E55F33">
      <w:pPr>
        <w:tabs>
          <w:tab w:val="left" w:pos="5863"/>
          <w:tab w:val="left" w:pos="8504"/>
        </w:tabs>
        <w:spacing w:after="0" w:line="360" w:lineRule="auto"/>
        <w:ind w:right="-1"/>
        <w:rPr>
          <w:rFonts w:ascii="Times New Roman" w:hAnsi="Times New Roman" w:cs="Times New Roman"/>
          <w:b/>
          <w:sz w:val="24"/>
          <w:szCs w:val="24"/>
        </w:rPr>
      </w:pPr>
      <w:r w:rsidRPr="005E576D">
        <w:rPr>
          <w:noProof/>
          <w:lang w:val="es-CO" w:eastAsia="es-CO"/>
        </w:rPr>
        <w:drawing>
          <wp:anchor distT="0" distB="0" distL="114300" distR="114300" simplePos="0" relativeHeight="251775488" behindDoc="0" locked="0" layoutInCell="1" allowOverlap="1" wp14:anchorId="0CF291B7" wp14:editId="50CCBFEB">
            <wp:simplePos x="0" y="0"/>
            <wp:positionH relativeFrom="column">
              <wp:posOffset>2313940</wp:posOffset>
            </wp:positionH>
            <wp:positionV relativeFrom="paragraph">
              <wp:posOffset>692150</wp:posOffset>
            </wp:positionV>
            <wp:extent cx="3080385" cy="2379345"/>
            <wp:effectExtent l="7620" t="0" r="0" b="0"/>
            <wp:wrapSquare wrapText="bothSides"/>
            <wp:docPr id="22" name="Imagen 22" descr="C:\Users\Usuario\Downloads\20150918_08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20150918_0837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080385" cy="23793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s-CO" w:eastAsia="es-CO"/>
        </w:rPr>
        <w:drawing>
          <wp:anchor distT="0" distB="0" distL="114300" distR="114300" simplePos="0" relativeHeight="251774464" behindDoc="1" locked="0" layoutInCell="1" allowOverlap="1" wp14:anchorId="7FE0CD14" wp14:editId="6E287CBD">
            <wp:simplePos x="0" y="0"/>
            <wp:positionH relativeFrom="column">
              <wp:posOffset>10453</wp:posOffset>
            </wp:positionH>
            <wp:positionV relativeFrom="paragraph">
              <wp:posOffset>344121</wp:posOffset>
            </wp:positionV>
            <wp:extent cx="2383155" cy="3111500"/>
            <wp:effectExtent l="0" t="0" r="0" b="0"/>
            <wp:wrapTight wrapText="bothSides">
              <wp:wrapPolygon edited="0">
                <wp:start x="691" y="0"/>
                <wp:lineTo x="0" y="264"/>
                <wp:lineTo x="0" y="21159"/>
                <wp:lineTo x="518" y="21424"/>
                <wp:lineTo x="691" y="21424"/>
                <wp:lineTo x="20719" y="21424"/>
                <wp:lineTo x="20892" y="21424"/>
                <wp:lineTo x="21410" y="21159"/>
                <wp:lineTo x="21410" y="264"/>
                <wp:lineTo x="20719" y="0"/>
                <wp:lineTo x="691" y="0"/>
              </wp:wrapPolygon>
            </wp:wrapTight>
            <wp:docPr id="10" name="Imagen 9" descr="G:\fotos jorge\DSC0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s jorge\DSC03928.JPG"/>
                    <pic:cNvPicPr>
                      <a:picLocks noChangeAspect="1" noChangeArrowheads="1"/>
                    </pic:cNvPicPr>
                  </pic:nvPicPr>
                  <pic:blipFill>
                    <a:blip r:embed="rId40" cstate="print"/>
                    <a:srcRect b="31168"/>
                    <a:stretch>
                      <a:fillRect/>
                    </a:stretch>
                  </pic:blipFill>
                  <pic:spPr bwMode="auto">
                    <a:xfrm>
                      <a:off x="0" y="0"/>
                      <a:ext cx="2383155" cy="3111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E0246" w:rsidRPr="003E0246" w:rsidRDefault="003E0246" w:rsidP="003E0246">
      <w:pPr>
        <w:tabs>
          <w:tab w:val="left" w:pos="5863"/>
          <w:tab w:val="left" w:pos="8504"/>
        </w:tabs>
        <w:spacing w:after="0" w:line="360" w:lineRule="auto"/>
        <w:ind w:right="-1"/>
        <w:rPr>
          <w:rFonts w:ascii="Times New Roman" w:hAnsi="Times New Roman" w:cs="Times New Roman"/>
          <w:b/>
          <w:sz w:val="24"/>
          <w:szCs w:val="24"/>
        </w:rPr>
      </w:pPr>
      <w:bookmarkStart w:id="10" w:name="_GoBack"/>
      <w:bookmarkEnd w:id="10"/>
      <w:r w:rsidRPr="003E0246">
        <w:rPr>
          <w:rFonts w:ascii="Times New Roman" w:hAnsi="Times New Roman" w:cs="Times New Roman"/>
          <w:b/>
          <w:sz w:val="24"/>
          <w:szCs w:val="24"/>
        </w:rPr>
        <w:lastRenderedPageBreak/>
        <w:t>Anexo N° 5. Glosario de términos técnicos</w:t>
      </w:r>
    </w:p>
    <w:p w:rsidR="003E0246" w:rsidRDefault="003E0246" w:rsidP="00AA48FE">
      <w:pPr>
        <w:spacing w:after="0" w:line="360" w:lineRule="auto"/>
        <w:jc w:val="both"/>
        <w:rPr>
          <w:rFonts w:ascii="Times New Roman" w:hAnsi="Times New Roman" w:cs="Times New Roman"/>
          <w:b/>
          <w:sz w:val="24"/>
          <w:szCs w:val="24"/>
        </w:rPr>
      </w:pPr>
    </w:p>
    <w:p w:rsidR="00AA48FE" w:rsidRDefault="00AA48FE" w:rsidP="00AA48F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Aflatoxinas.- </w:t>
      </w:r>
      <w:r w:rsidRPr="008337F4">
        <w:rPr>
          <w:rFonts w:ascii="Times New Roman" w:hAnsi="Times New Roman" w:cs="Times New Roman"/>
          <w:sz w:val="24"/>
          <w:szCs w:val="24"/>
        </w:rPr>
        <w:t xml:space="preserve">Son </w:t>
      </w:r>
      <w:proofErr w:type="spellStart"/>
      <w:r w:rsidRPr="008337F4">
        <w:rPr>
          <w:rFonts w:ascii="Times New Roman" w:hAnsi="Times New Roman" w:cs="Times New Roman"/>
          <w:sz w:val="24"/>
          <w:szCs w:val="24"/>
        </w:rPr>
        <w:t>micotoxinas</w:t>
      </w:r>
      <w:proofErr w:type="spellEnd"/>
      <w:r w:rsidRPr="008337F4">
        <w:rPr>
          <w:rFonts w:ascii="Times New Roman" w:hAnsi="Times New Roman" w:cs="Times New Roman"/>
          <w:sz w:val="24"/>
          <w:szCs w:val="24"/>
        </w:rPr>
        <w:t xml:space="preserve"> producidas en pequeñas concentraciones po</w:t>
      </w:r>
      <w:r>
        <w:rPr>
          <w:rFonts w:ascii="Times New Roman" w:hAnsi="Times New Roman" w:cs="Times New Roman"/>
          <w:sz w:val="24"/>
          <w:szCs w:val="24"/>
        </w:rPr>
        <w:t>r hongos del género Aspergillus,</w:t>
      </w:r>
      <w:r w:rsidRPr="008337F4">
        <w:rPr>
          <w:rFonts w:ascii="Times New Roman" w:hAnsi="Times New Roman" w:cs="Times New Roman"/>
          <w:sz w:val="24"/>
          <w:szCs w:val="24"/>
        </w:rPr>
        <w:t xml:space="preserve"> es nociva tanto para las personas como para los animales. Prolifera en ambientes calientes y húmedos, sobretodo sobre los granos y los cereales (como lo</w:t>
      </w:r>
      <w:r>
        <w:rPr>
          <w:rFonts w:ascii="Times New Roman" w:hAnsi="Times New Roman" w:cs="Times New Roman"/>
          <w:sz w:val="24"/>
          <w:szCs w:val="24"/>
        </w:rPr>
        <w:t>s cacahuetes, nueces, pistachos), el café, el maíz, el trigo</w:t>
      </w:r>
      <w:r w:rsidRPr="008337F4">
        <w:rPr>
          <w:rFonts w:ascii="Times New Roman" w:hAnsi="Times New Roman" w:cs="Times New Roman"/>
          <w:sz w:val="24"/>
          <w:szCs w:val="24"/>
        </w:rPr>
        <w:t xml:space="preserve">. </w:t>
      </w:r>
      <w:r>
        <w:rPr>
          <w:rFonts w:ascii="Times New Roman" w:hAnsi="Times New Roman" w:cs="Times New Roman"/>
          <w:sz w:val="24"/>
          <w:szCs w:val="24"/>
        </w:rPr>
        <w:t xml:space="preserve">Las </w:t>
      </w:r>
      <w:proofErr w:type="spellStart"/>
      <w:r>
        <w:rPr>
          <w:rFonts w:ascii="Times New Roman" w:hAnsi="Times New Roman" w:cs="Times New Roman"/>
          <w:sz w:val="24"/>
          <w:szCs w:val="24"/>
        </w:rPr>
        <w:t>aflatoxinas</w:t>
      </w:r>
      <w:proofErr w:type="spellEnd"/>
      <w:r>
        <w:rPr>
          <w:rFonts w:ascii="Times New Roman" w:hAnsi="Times New Roman" w:cs="Times New Roman"/>
          <w:sz w:val="24"/>
          <w:szCs w:val="24"/>
        </w:rPr>
        <w:t xml:space="preserve"> </w:t>
      </w:r>
      <w:r w:rsidRPr="008337F4">
        <w:rPr>
          <w:rFonts w:ascii="Times New Roman" w:hAnsi="Times New Roman" w:cs="Times New Roman"/>
          <w:sz w:val="24"/>
          <w:szCs w:val="24"/>
        </w:rPr>
        <w:t xml:space="preserve">son conocidas por ser las sustancias de origen natural que tienen las propiedades cancerígenas más potentes. Su ingestión a altas dosis puede provocar problemas hepáticos graves (ictericia, cirrosis, necrosis y cáncer de hígado) renales y pulmonares, además de diarrea y anorexia que puede provocar la muerte. </w:t>
      </w:r>
    </w:p>
    <w:p w:rsidR="00AA48FE" w:rsidRDefault="00AA48FE" w:rsidP="003E0246">
      <w:pPr>
        <w:spacing w:after="0" w:line="240" w:lineRule="auto"/>
        <w:jc w:val="both"/>
        <w:rPr>
          <w:rFonts w:ascii="Times New Roman" w:hAnsi="Times New Roman" w:cs="Times New Roman"/>
          <w:b/>
          <w:sz w:val="24"/>
          <w:szCs w:val="24"/>
        </w:rPr>
      </w:pPr>
    </w:p>
    <w:p w:rsidR="00AA48FE" w:rsidRDefault="00AA48FE" w:rsidP="00AA48FE">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An</w:t>
      </w:r>
      <w:r w:rsidRPr="0071046F">
        <w:rPr>
          <w:rFonts w:ascii="Times New Roman" w:hAnsi="Times New Roman" w:cs="Times New Roman"/>
          <w:b/>
          <w:sz w:val="24"/>
          <w:szCs w:val="24"/>
        </w:rPr>
        <w:t>tioxidantes</w:t>
      </w:r>
      <w:r>
        <w:rPr>
          <w:rFonts w:ascii="Times New Roman" w:hAnsi="Times New Roman" w:cs="Times New Roman"/>
          <w:b/>
          <w:sz w:val="24"/>
          <w:szCs w:val="24"/>
        </w:rPr>
        <w:t>.-</w:t>
      </w:r>
      <w:r w:rsidRPr="00B57D78">
        <w:t xml:space="preserve"> </w:t>
      </w:r>
      <w:r w:rsidRPr="00B57D78">
        <w:rPr>
          <w:rFonts w:ascii="Times New Roman" w:hAnsi="Times New Roman" w:cs="Times New Roman"/>
          <w:sz w:val="24"/>
          <w:szCs w:val="24"/>
        </w:rPr>
        <w:t>Es una molécula capaz de retardar o prevenir la oxidación de otras moléculas. La oxidación es una reacción química de transferencia de electrones de una sustancia a un agente oxidante. Las reacciones de oxidación pueden producir radicales libres que comienzan reacciones en cadena que dañan las células.</w:t>
      </w:r>
    </w:p>
    <w:p w:rsidR="00AA48FE" w:rsidRPr="00B57D78" w:rsidRDefault="00AA48FE" w:rsidP="003E0246">
      <w:pPr>
        <w:spacing w:after="0" w:line="240" w:lineRule="auto"/>
        <w:jc w:val="both"/>
        <w:rPr>
          <w:rFonts w:ascii="Times New Roman" w:hAnsi="Times New Roman" w:cs="Times New Roman"/>
          <w:sz w:val="24"/>
          <w:szCs w:val="24"/>
        </w:rPr>
      </w:pPr>
    </w:p>
    <w:p w:rsidR="00AA48FE" w:rsidRDefault="00AA48FE" w:rsidP="00AA48FE">
      <w:pPr>
        <w:tabs>
          <w:tab w:val="left" w:pos="0"/>
          <w:tab w:val="left" w:pos="28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Bancos de g</w:t>
      </w:r>
      <w:r w:rsidRPr="007B1B88">
        <w:rPr>
          <w:rFonts w:ascii="Times New Roman" w:hAnsi="Times New Roman" w:cs="Times New Roman"/>
          <w:b/>
          <w:sz w:val="24"/>
          <w:szCs w:val="24"/>
        </w:rPr>
        <w:t>ermoplasma</w:t>
      </w:r>
      <w:r>
        <w:rPr>
          <w:rFonts w:ascii="Times New Roman" w:hAnsi="Times New Roman" w:cs="Times New Roman"/>
          <w:b/>
          <w:sz w:val="24"/>
          <w:szCs w:val="24"/>
        </w:rPr>
        <w:t>.-</w:t>
      </w:r>
      <w:r w:rsidRPr="007B1B88">
        <w:rPr>
          <w:rFonts w:ascii="Times New Roman" w:hAnsi="Times New Roman" w:cs="Times New Roman"/>
          <w:b/>
          <w:sz w:val="24"/>
          <w:szCs w:val="24"/>
        </w:rPr>
        <w:t xml:space="preserve"> </w:t>
      </w:r>
      <w:r w:rsidRPr="007B1B88">
        <w:rPr>
          <w:rFonts w:ascii="Times New Roman" w:hAnsi="Times New Roman" w:cs="Times New Roman"/>
          <w:sz w:val="24"/>
          <w:szCs w:val="24"/>
        </w:rPr>
        <w:t>Son sistemas de conservación ex situ de material vegetal vivo. Existen varios sistemas de conservación: Bancos de semillas, in vitro, criopreservación, genes, en jardín botánico, invernadero o campo (jardines de variedades).</w:t>
      </w:r>
    </w:p>
    <w:p w:rsidR="00AA48FE" w:rsidRDefault="00AA48FE" w:rsidP="003E0246">
      <w:pPr>
        <w:tabs>
          <w:tab w:val="left" w:pos="0"/>
          <w:tab w:val="left" w:pos="284"/>
        </w:tabs>
        <w:autoSpaceDE w:val="0"/>
        <w:autoSpaceDN w:val="0"/>
        <w:adjustRightInd w:val="0"/>
        <w:spacing w:after="0" w:line="240" w:lineRule="auto"/>
        <w:jc w:val="both"/>
        <w:rPr>
          <w:rFonts w:ascii="Times New Roman" w:hAnsi="Times New Roman" w:cs="Times New Roman"/>
          <w:sz w:val="24"/>
          <w:szCs w:val="24"/>
        </w:rPr>
      </w:pPr>
    </w:p>
    <w:p w:rsidR="00AA48FE" w:rsidRDefault="00AA48FE" w:rsidP="00AA48FE">
      <w:pPr>
        <w:spacing w:after="0" w:line="360" w:lineRule="auto"/>
        <w:jc w:val="both"/>
        <w:rPr>
          <w:rFonts w:ascii="Times New Roman" w:hAnsi="Times New Roman" w:cs="Times New Roman"/>
          <w:bCs/>
          <w:sz w:val="24"/>
          <w:szCs w:val="24"/>
        </w:rPr>
      </w:pPr>
      <w:r w:rsidRPr="0071046F">
        <w:rPr>
          <w:rFonts w:ascii="Times New Roman" w:hAnsi="Times New Roman" w:cs="Times New Roman"/>
          <w:b/>
          <w:bCs/>
          <w:sz w:val="24"/>
          <w:szCs w:val="24"/>
        </w:rPr>
        <w:t>Brácteas</w:t>
      </w:r>
      <w:r>
        <w:rPr>
          <w:rFonts w:ascii="Times New Roman" w:hAnsi="Times New Roman" w:cs="Times New Roman"/>
          <w:b/>
          <w:bCs/>
          <w:sz w:val="24"/>
          <w:szCs w:val="24"/>
        </w:rPr>
        <w:t xml:space="preserve">.- </w:t>
      </w:r>
      <w:r w:rsidRPr="00B57D78">
        <w:rPr>
          <w:rFonts w:ascii="Times New Roman" w:hAnsi="Times New Roman" w:cs="Times New Roman"/>
          <w:bCs/>
          <w:sz w:val="24"/>
          <w:szCs w:val="24"/>
        </w:rPr>
        <w:t>Es el órgano foliáceo en la proximidad de las flores y diferente a las hojas normales y las piezas del perianto.</w:t>
      </w:r>
      <w:r>
        <w:rPr>
          <w:rFonts w:ascii="Times New Roman" w:hAnsi="Times New Roman" w:cs="Times New Roman"/>
          <w:bCs/>
          <w:sz w:val="24"/>
          <w:szCs w:val="24"/>
        </w:rPr>
        <w:t xml:space="preserve"> </w:t>
      </w:r>
      <w:r w:rsidRPr="00B57D78">
        <w:rPr>
          <w:rFonts w:ascii="Times New Roman" w:hAnsi="Times New Roman" w:cs="Times New Roman"/>
          <w:bCs/>
          <w:sz w:val="24"/>
          <w:szCs w:val="24"/>
        </w:rPr>
        <w:t xml:space="preserve">A pesar de ser verdes (pueden ser de otro color, como las de la buganvilla), su función principal no es la fotosíntesis, sino </w:t>
      </w:r>
      <w:r>
        <w:rPr>
          <w:rFonts w:ascii="Times New Roman" w:hAnsi="Times New Roman" w:cs="Times New Roman"/>
          <w:bCs/>
          <w:sz w:val="24"/>
          <w:szCs w:val="24"/>
        </w:rPr>
        <w:t xml:space="preserve"> </w:t>
      </w:r>
      <w:r w:rsidRPr="00B57D78">
        <w:rPr>
          <w:rFonts w:ascii="Times New Roman" w:hAnsi="Times New Roman" w:cs="Times New Roman"/>
          <w:bCs/>
          <w:sz w:val="24"/>
          <w:szCs w:val="24"/>
        </w:rPr>
        <w:t>proteger las flores o inflorescencias.</w:t>
      </w:r>
    </w:p>
    <w:p w:rsidR="00AA48FE" w:rsidRDefault="00AA48FE" w:rsidP="003E0246">
      <w:pPr>
        <w:spacing w:after="0" w:line="240" w:lineRule="auto"/>
        <w:jc w:val="both"/>
        <w:rPr>
          <w:rFonts w:ascii="Times New Roman" w:hAnsi="Times New Roman" w:cs="Times New Roman"/>
          <w:bCs/>
          <w:sz w:val="24"/>
          <w:szCs w:val="24"/>
        </w:rPr>
      </w:pPr>
    </w:p>
    <w:p w:rsidR="00AA48FE" w:rsidRDefault="00AA48FE" w:rsidP="00AA48FE">
      <w:pPr>
        <w:spacing w:after="0" w:line="360" w:lineRule="auto"/>
        <w:jc w:val="both"/>
        <w:rPr>
          <w:rFonts w:ascii="Times New Roman" w:hAnsi="Times New Roman" w:cs="Times New Roman"/>
          <w:sz w:val="24"/>
          <w:szCs w:val="24"/>
        </w:rPr>
      </w:pPr>
      <w:r w:rsidRPr="0071046F">
        <w:rPr>
          <w:rFonts w:ascii="Times New Roman" w:hAnsi="Times New Roman" w:cs="Times New Roman"/>
          <w:b/>
          <w:sz w:val="24"/>
          <w:szCs w:val="24"/>
        </w:rPr>
        <w:t>Cancros</w:t>
      </w:r>
      <w:r>
        <w:rPr>
          <w:rFonts w:ascii="Times New Roman" w:hAnsi="Times New Roman" w:cs="Times New Roman"/>
          <w:b/>
          <w:sz w:val="24"/>
          <w:szCs w:val="24"/>
        </w:rPr>
        <w:t xml:space="preserve">.- </w:t>
      </w:r>
      <w:r w:rsidRPr="00B57D78">
        <w:rPr>
          <w:rFonts w:ascii="Times New Roman" w:hAnsi="Times New Roman" w:cs="Times New Roman"/>
          <w:sz w:val="24"/>
          <w:szCs w:val="24"/>
        </w:rPr>
        <w:t xml:space="preserve">En Fitopatología, tumor más o menos </w:t>
      </w:r>
      <w:r>
        <w:rPr>
          <w:rFonts w:ascii="Times New Roman" w:hAnsi="Times New Roman" w:cs="Times New Roman"/>
          <w:sz w:val="24"/>
          <w:szCs w:val="24"/>
        </w:rPr>
        <w:t>voluminoso que puede formarse en los órganos vegetales y es producto de una proliferación anormalmente rápida de las células parenquimáticas.</w:t>
      </w:r>
    </w:p>
    <w:p w:rsidR="00AA48FE" w:rsidRPr="00B57D78" w:rsidRDefault="00AA48FE" w:rsidP="003E0246">
      <w:pPr>
        <w:spacing w:after="0" w:line="240" w:lineRule="auto"/>
        <w:jc w:val="both"/>
        <w:rPr>
          <w:rFonts w:ascii="Times New Roman" w:hAnsi="Times New Roman" w:cs="Times New Roman"/>
          <w:sz w:val="24"/>
          <w:szCs w:val="24"/>
        </w:rPr>
      </w:pPr>
    </w:p>
    <w:p w:rsidR="00AA48FE" w:rsidRDefault="00AA48FE" w:rsidP="00AA48FE">
      <w:pPr>
        <w:spacing w:after="0" w:line="360" w:lineRule="auto"/>
        <w:jc w:val="both"/>
        <w:rPr>
          <w:rFonts w:ascii="Times New Roman" w:hAnsi="Times New Roman" w:cs="Times New Roman"/>
          <w:b/>
          <w:sz w:val="24"/>
          <w:szCs w:val="24"/>
        </w:rPr>
      </w:pPr>
      <w:proofErr w:type="spellStart"/>
      <w:r w:rsidRPr="00DE30C5">
        <w:rPr>
          <w:rFonts w:ascii="Times New Roman" w:hAnsi="Times New Roman" w:cs="Times New Roman"/>
          <w:b/>
          <w:sz w:val="24"/>
          <w:szCs w:val="24"/>
        </w:rPr>
        <w:t>Car</w:t>
      </w:r>
      <w:r>
        <w:rPr>
          <w:rFonts w:ascii="Times New Roman" w:hAnsi="Times New Roman" w:cs="Times New Roman"/>
          <w:b/>
          <w:sz w:val="24"/>
          <w:szCs w:val="24"/>
        </w:rPr>
        <w:t>póforo</w:t>
      </w:r>
      <w:proofErr w:type="spellEnd"/>
      <w:r w:rsidRPr="00DE30C5">
        <w:rPr>
          <w:rFonts w:ascii="Times New Roman" w:hAnsi="Times New Roman" w:cs="Times New Roman"/>
          <w:b/>
          <w:sz w:val="24"/>
          <w:szCs w:val="24"/>
        </w:rPr>
        <w:t>.-</w:t>
      </w:r>
      <w:r>
        <w:rPr>
          <w:rFonts w:ascii="Times New Roman" w:hAnsi="Times New Roman" w:cs="Times New Roman"/>
          <w:b/>
          <w:sz w:val="24"/>
          <w:szCs w:val="24"/>
        </w:rPr>
        <w:t xml:space="preserve"> </w:t>
      </w:r>
      <w:r w:rsidRPr="00ED7CD0">
        <w:rPr>
          <w:rFonts w:ascii="Times New Roman" w:hAnsi="Times New Roman" w:cs="Times New Roman"/>
          <w:sz w:val="24"/>
          <w:szCs w:val="24"/>
        </w:rPr>
        <w:t xml:space="preserve">Parte de la flor donde concurren el androceo y el gineceo, muy prolongado con el fruto situado en su parte superior. Cuando en la parte superior </w:t>
      </w:r>
      <w:r w:rsidR="003E0246" w:rsidRPr="00ED7CD0">
        <w:rPr>
          <w:rFonts w:ascii="Times New Roman" w:hAnsi="Times New Roman" w:cs="Times New Roman"/>
          <w:sz w:val="24"/>
          <w:szCs w:val="24"/>
        </w:rPr>
        <w:t>aún</w:t>
      </w:r>
      <w:r w:rsidRPr="00ED7CD0">
        <w:rPr>
          <w:rFonts w:ascii="Times New Roman" w:hAnsi="Times New Roman" w:cs="Times New Roman"/>
          <w:sz w:val="24"/>
          <w:szCs w:val="24"/>
        </w:rPr>
        <w:t xml:space="preserve"> está el ovario, se llama </w:t>
      </w:r>
      <w:proofErr w:type="spellStart"/>
      <w:r w:rsidRPr="00ED7CD0">
        <w:rPr>
          <w:rFonts w:ascii="Times New Roman" w:hAnsi="Times New Roman" w:cs="Times New Roman"/>
          <w:sz w:val="24"/>
          <w:szCs w:val="24"/>
        </w:rPr>
        <w:t>ginóforo</w:t>
      </w:r>
      <w:proofErr w:type="spellEnd"/>
      <w:r>
        <w:rPr>
          <w:rFonts w:ascii="Times New Roman" w:hAnsi="Times New Roman" w:cs="Times New Roman"/>
          <w:sz w:val="24"/>
          <w:szCs w:val="24"/>
        </w:rPr>
        <w:t>.</w:t>
      </w:r>
    </w:p>
    <w:p w:rsidR="00AA48FE" w:rsidRDefault="00AA48FE" w:rsidP="00AA48FE">
      <w:pPr>
        <w:spacing w:after="0" w:line="360" w:lineRule="auto"/>
        <w:jc w:val="both"/>
        <w:rPr>
          <w:rFonts w:ascii="Times New Roman" w:hAnsi="Times New Roman" w:cs="Times New Roman"/>
          <w:b/>
          <w:sz w:val="24"/>
          <w:szCs w:val="24"/>
        </w:rPr>
      </w:pPr>
    </w:p>
    <w:p w:rsidR="00AA48FE" w:rsidRDefault="00AA48FE" w:rsidP="00AA48FE">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Cultivar.- </w:t>
      </w:r>
      <w:r w:rsidRPr="00A77B6A">
        <w:rPr>
          <w:rFonts w:ascii="Times New Roman" w:hAnsi="Times New Roman" w:cs="Times New Roman"/>
          <w:sz w:val="24"/>
          <w:szCs w:val="24"/>
        </w:rPr>
        <w:t xml:space="preserve">Un cultivar es un grupo de plantas seleccionadas artificialmente por diversos métodos a partir de un cultivo más variable, con el propósito de fijar en ellas caracteres de importancia para el obtentor que se mantengan tras la reproducción. </w:t>
      </w:r>
    </w:p>
    <w:p w:rsidR="00AA48FE" w:rsidRDefault="00AA48FE" w:rsidP="003E0246">
      <w:pPr>
        <w:spacing w:after="0" w:line="240" w:lineRule="auto"/>
        <w:jc w:val="both"/>
        <w:rPr>
          <w:rFonts w:ascii="Times New Roman" w:hAnsi="Times New Roman" w:cs="Times New Roman"/>
          <w:sz w:val="24"/>
          <w:szCs w:val="24"/>
        </w:rPr>
      </w:pPr>
    </w:p>
    <w:p w:rsidR="00AA48FE" w:rsidRDefault="00AA48FE" w:rsidP="00AA48FE">
      <w:pPr>
        <w:spacing w:after="0" w:line="360" w:lineRule="auto"/>
        <w:jc w:val="both"/>
        <w:rPr>
          <w:rFonts w:ascii="Times New Roman" w:hAnsi="Times New Roman" w:cs="Times New Roman"/>
          <w:bCs/>
          <w:sz w:val="24"/>
          <w:szCs w:val="24"/>
        </w:rPr>
      </w:pPr>
      <w:r w:rsidRPr="0071046F">
        <w:rPr>
          <w:rFonts w:ascii="Times New Roman" w:hAnsi="Times New Roman" w:cs="Times New Roman"/>
          <w:b/>
          <w:bCs/>
          <w:sz w:val="24"/>
          <w:szCs w:val="24"/>
        </w:rPr>
        <w:t>Estípula</w:t>
      </w:r>
      <w:r>
        <w:rPr>
          <w:rFonts w:ascii="Times New Roman" w:hAnsi="Times New Roman" w:cs="Times New Roman"/>
          <w:b/>
          <w:bCs/>
          <w:sz w:val="24"/>
          <w:szCs w:val="24"/>
        </w:rPr>
        <w:t xml:space="preserve">.- </w:t>
      </w:r>
      <w:r w:rsidRPr="008B3A09">
        <w:rPr>
          <w:rFonts w:ascii="Times New Roman" w:hAnsi="Times New Roman" w:cs="Times New Roman"/>
          <w:bCs/>
          <w:sz w:val="24"/>
          <w:szCs w:val="24"/>
        </w:rPr>
        <w:t>Se denomina estípula a una estructura, usualmente laminar, que se forma a cada lado de la base foliar de una planta vascular. Suele encontrarse una a cada lado de la</w:t>
      </w:r>
      <w:r>
        <w:rPr>
          <w:rFonts w:ascii="Times New Roman" w:hAnsi="Times New Roman" w:cs="Times New Roman"/>
          <w:bCs/>
          <w:sz w:val="24"/>
          <w:szCs w:val="24"/>
        </w:rPr>
        <w:t xml:space="preserve"> base de la hoja, a veces más, u</w:t>
      </w:r>
      <w:r w:rsidRPr="008B3A09">
        <w:rPr>
          <w:rFonts w:ascii="Times New Roman" w:hAnsi="Times New Roman" w:cs="Times New Roman"/>
          <w:bCs/>
          <w:sz w:val="24"/>
          <w:szCs w:val="24"/>
        </w:rPr>
        <w:t>sualmente son asimétricas y, en cierto modo, son imágenes especulares una de otra.</w:t>
      </w:r>
    </w:p>
    <w:p w:rsidR="00AA48FE" w:rsidRDefault="00AA48FE" w:rsidP="003E0246">
      <w:pPr>
        <w:spacing w:after="0" w:line="240" w:lineRule="auto"/>
        <w:jc w:val="both"/>
        <w:rPr>
          <w:rFonts w:ascii="Times New Roman" w:hAnsi="Times New Roman" w:cs="Times New Roman"/>
          <w:bCs/>
          <w:sz w:val="24"/>
          <w:szCs w:val="24"/>
        </w:rPr>
      </w:pPr>
    </w:p>
    <w:p w:rsidR="00AA48FE" w:rsidRDefault="00AA48FE" w:rsidP="00AA48FE">
      <w:pPr>
        <w:spacing w:after="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Fitoesterol</w:t>
      </w:r>
      <w:proofErr w:type="spellEnd"/>
      <w:r>
        <w:rPr>
          <w:rFonts w:ascii="Times New Roman" w:hAnsi="Times New Roman" w:cs="Times New Roman"/>
          <w:b/>
          <w:sz w:val="24"/>
          <w:szCs w:val="24"/>
        </w:rPr>
        <w:t xml:space="preserve">.- </w:t>
      </w:r>
      <w:r w:rsidRPr="008B3A09">
        <w:rPr>
          <w:rFonts w:ascii="Times New Roman" w:hAnsi="Times New Roman" w:cs="Times New Roman"/>
          <w:sz w:val="24"/>
          <w:szCs w:val="24"/>
        </w:rPr>
        <w:t xml:space="preserve">Los </w:t>
      </w:r>
      <w:proofErr w:type="spellStart"/>
      <w:r w:rsidRPr="008B3A09">
        <w:rPr>
          <w:rFonts w:ascii="Times New Roman" w:hAnsi="Times New Roman" w:cs="Times New Roman"/>
          <w:sz w:val="24"/>
          <w:szCs w:val="24"/>
        </w:rPr>
        <w:t>fitoesteroles</w:t>
      </w:r>
      <w:proofErr w:type="spellEnd"/>
      <w:r w:rsidRPr="008B3A09">
        <w:rPr>
          <w:rFonts w:ascii="Times New Roman" w:hAnsi="Times New Roman" w:cs="Times New Roman"/>
          <w:sz w:val="24"/>
          <w:szCs w:val="24"/>
        </w:rPr>
        <w:t xml:space="preserve"> o esteroles vegetales (esteroles de las plantas) </w:t>
      </w:r>
      <w:r>
        <w:rPr>
          <w:rFonts w:ascii="Times New Roman" w:hAnsi="Times New Roman" w:cs="Times New Roman"/>
          <w:sz w:val="24"/>
          <w:szCs w:val="24"/>
        </w:rPr>
        <w:t xml:space="preserve">están </w:t>
      </w:r>
      <w:r w:rsidRPr="008B3A09">
        <w:rPr>
          <w:rFonts w:ascii="Times New Roman" w:hAnsi="Times New Roman" w:cs="Times New Roman"/>
          <w:sz w:val="24"/>
          <w:szCs w:val="24"/>
        </w:rPr>
        <w:t>presentes en pequeñas cantidades en algunos alimentos como el aceite de girasol y la soja. Son similares al colesterol animal. Son moléculas orgánicas que forman parte de la membrana de las células vegetales, con una función similar a la del colesterol en las membranas celulares animales.</w:t>
      </w:r>
    </w:p>
    <w:p w:rsidR="00AA48FE" w:rsidRPr="008B3A09" w:rsidRDefault="00AA48FE" w:rsidP="003E0246">
      <w:pPr>
        <w:spacing w:after="0" w:line="240" w:lineRule="auto"/>
        <w:jc w:val="both"/>
        <w:rPr>
          <w:rFonts w:ascii="Times New Roman" w:hAnsi="Times New Roman" w:cs="Times New Roman"/>
          <w:sz w:val="24"/>
          <w:szCs w:val="24"/>
        </w:rPr>
      </w:pPr>
    </w:p>
    <w:p w:rsidR="00AA48FE" w:rsidRDefault="00AA48FE" w:rsidP="00AA48FE">
      <w:pPr>
        <w:shd w:val="clear" w:color="auto" w:fill="FFFFFF"/>
        <w:spacing w:after="0" w:line="360" w:lineRule="auto"/>
        <w:jc w:val="both"/>
        <w:rPr>
          <w:rFonts w:ascii="Times New Roman" w:hAnsi="Times New Roman" w:cs="Times New Roman"/>
          <w:bCs/>
          <w:color w:val="000000"/>
          <w:spacing w:val="-6"/>
          <w:sz w:val="24"/>
          <w:szCs w:val="24"/>
          <w:lang w:val="es-ES_tradnl"/>
        </w:rPr>
      </w:pPr>
      <w:r>
        <w:rPr>
          <w:rFonts w:ascii="Times New Roman" w:hAnsi="Times New Roman" w:cs="Times New Roman"/>
          <w:b/>
          <w:bCs/>
          <w:color w:val="000000"/>
          <w:spacing w:val="-6"/>
          <w:sz w:val="24"/>
          <w:szCs w:val="24"/>
          <w:lang w:val="es-ES_tradnl"/>
        </w:rPr>
        <w:t xml:space="preserve">Fitomejoramiento.-  </w:t>
      </w:r>
      <w:r w:rsidRPr="00927B8C">
        <w:rPr>
          <w:rFonts w:ascii="Times New Roman" w:hAnsi="Times New Roman" w:cs="Times New Roman"/>
          <w:bCs/>
          <w:color w:val="000000"/>
          <w:spacing w:val="-6"/>
          <w:sz w:val="24"/>
          <w:szCs w:val="24"/>
          <w:lang w:val="es-ES_tradnl"/>
        </w:rPr>
        <w:t>Ciencia que tiene como objeto modificar o alterar la herencia genética de las plantas para obtener tipos mejorados (variedades o híbridos), mejor adaptados a condiciones específicas y de mayores rendimientos económicos que las variedades nativas o criollas.</w:t>
      </w:r>
    </w:p>
    <w:p w:rsidR="00AA48FE" w:rsidRDefault="00AA48FE" w:rsidP="003E0246">
      <w:pPr>
        <w:shd w:val="clear" w:color="auto" w:fill="FFFFFF"/>
        <w:spacing w:after="0" w:line="240" w:lineRule="auto"/>
        <w:jc w:val="both"/>
        <w:rPr>
          <w:rFonts w:ascii="Times New Roman" w:hAnsi="Times New Roman" w:cs="Times New Roman"/>
          <w:bCs/>
          <w:color w:val="000000"/>
          <w:spacing w:val="-6"/>
          <w:sz w:val="24"/>
          <w:szCs w:val="24"/>
          <w:lang w:val="es-ES_tradnl"/>
        </w:rPr>
      </w:pPr>
    </w:p>
    <w:p w:rsidR="002570BC" w:rsidRPr="002570BC" w:rsidRDefault="00AA48FE" w:rsidP="00AA48FE">
      <w:pPr>
        <w:shd w:val="clear" w:color="auto" w:fill="FFFFFF"/>
        <w:spacing w:after="0" w:line="360" w:lineRule="auto"/>
        <w:jc w:val="both"/>
        <w:rPr>
          <w:rFonts w:ascii="Times New Roman" w:hAnsi="Times New Roman" w:cs="Times New Roman"/>
          <w:sz w:val="24"/>
          <w:szCs w:val="24"/>
        </w:rPr>
      </w:pPr>
      <w:r w:rsidRPr="00210135">
        <w:rPr>
          <w:rFonts w:ascii="Times New Roman" w:hAnsi="Times New Roman" w:cs="Times New Roman"/>
          <w:b/>
          <w:bCs/>
          <w:sz w:val="24"/>
          <w:szCs w:val="24"/>
        </w:rPr>
        <w:t xml:space="preserve">Folíolo.- </w:t>
      </w:r>
      <w:r w:rsidRPr="00210135">
        <w:rPr>
          <w:rFonts w:ascii="Times New Roman" w:hAnsi="Times New Roman" w:cs="Times New Roman"/>
          <w:sz w:val="24"/>
          <w:szCs w:val="24"/>
        </w:rPr>
        <w:t>Cada una de las piezas separadas en que a veces se encuentra dividido el limbo de una hoja. Cuando el limbo foliar está formado por un solo folíolo, es decir no está dividido, se dice que la hoja es una hoja simple.</w:t>
      </w:r>
    </w:p>
    <w:p w:rsidR="00AA48FE" w:rsidRPr="00ED7CD0" w:rsidRDefault="00AA48FE" w:rsidP="003E0246">
      <w:pPr>
        <w:spacing w:after="0" w:line="240" w:lineRule="auto"/>
        <w:jc w:val="both"/>
        <w:rPr>
          <w:rFonts w:ascii="Times New Roman" w:hAnsi="Times New Roman" w:cs="Times New Roman"/>
          <w:sz w:val="24"/>
          <w:szCs w:val="24"/>
        </w:rPr>
      </w:pPr>
    </w:p>
    <w:p w:rsidR="00AA48FE" w:rsidRDefault="00AA48FE" w:rsidP="00AA48FE">
      <w:pPr>
        <w:spacing w:after="0" w:line="360" w:lineRule="auto"/>
        <w:jc w:val="both"/>
        <w:rPr>
          <w:rFonts w:ascii="Times New Roman" w:hAnsi="Times New Roman" w:cs="Times New Roman"/>
          <w:bCs/>
          <w:color w:val="000000" w:themeColor="text1"/>
          <w:sz w:val="24"/>
          <w:szCs w:val="24"/>
        </w:rPr>
      </w:pPr>
      <w:r w:rsidRPr="00E92189">
        <w:rPr>
          <w:rFonts w:ascii="Times New Roman" w:hAnsi="Times New Roman" w:cs="Times New Roman"/>
          <w:b/>
          <w:bCs/>
          <w:color w:val="000000" w:themeColor="text1"/>
          <w:sz w:val="24"/>
          <w:szCs w:val="24"/>
        </w:rPr>
        <w:t>Ginóforo.-</w:t>
      </w:r>
      <w:r w:rsidRPr="00E92189">
        <w:rPr>
          <w:rFonts w:ascii="Times New Roman" w:hAnsi="Times New Roman" w:cs="Times New Roman"/>
          <w:bCs/>
          <w:color w:val="000000" w:themeColor="text1"/>
          <w:sz w:val="24"/>
          <w:szCs w:val="24"/>
        </w:rPr>
        <w:t>Porción alargada del receptáculo o del eje de algunas flores en cuyo ápice se dispone el gineceo.</w:t>
      </w:r>
    </w:p>
    <w:p w:rsidR="00AA48FE" w:rsidRDefault="00AA48FE" w:rsidP="003E0246">
      <w:pPr>
        <w:spacing w:after="0" w:line="240" w:lineRule="auto"/>
        <w:jc w:val="both"/>
        <w:rPr>
          <w:rFonts w:ascii="Times New Roman" w:hAnsi="Times New Roman" w:cs="Times New Roman"/>
          <w:bCs/>
          <w:color w:val="000000" w:themeColor="text1"/>
          <w:sz w:val="24"/>
          <w:szCs w:val="24"/>
        </w:rPr>
      </w:pPr>
    </w:p>
    <w:p w:rsidR="00AA48FE" w:rsidRDefault="00AA48FE" w:rsidP="00AA48FE">
      <w:pPr>
        <w:spacing w:after="0" w:line="360" w:lineRule="auto"/>
        <w:jc w:val="both"/>
        <w:rPr>
          <w:rFonts w:ascii="Times New Roman" w:hAnsi="Times New Roman" w:cs="Times New Roman"/>
          <w:sz w:val="24"/>
          <w:szCs w:val="24"/>
        </w:rPr>
      </w:pPr>
      <w:r w:rsidRPr="00DE30C5">
        <w:rPr>
          <w:rFonts w:ascii="Times New Roman" w:hAnsi="Times New Roman" w:cs="Times New Roman"/>
          <w:b/>
          <w:sz w:val="24"/>
          <w:szCs w:val="24"/>
        </w:rPr>
        <w:t>Hermafrodita.-</w:t>
      </w:r>
      <w:r>
        <w:rPr>
          <w:rFonts w:ascii="Times New Roman" w:hAnsi="Times New Roman" w:cs="Times New Roman"/>
          <w:b/>
          <w:sz w:val="24"/>
          <w:szCs w:val="24"/>
        </w:rPr>
        <w:t xml:space="preserve"> </w:t>
      </w:r>
      <w:r w:rsidRPr="00ED7CD0">
        <w:rPr>
          <w:rFonts w:ascii="Times New Roman" w:hAnsi="Times New Roman" w:cs="Times New Roman"/>
          <w:sz w:val="24"/>
          <w:szCs w:val="24"/>
        </w:rPr>
        <w:t>Estructura reproductiva que posee tanto las partes equivalentes masculinas como femeninas (estambres y pistilos en las angiospermas; también conocida como una flor perfecta o completa</w:t>
      </w:r>
      <w:r>
        <w:rPr>
          <w:rFonts w:ascii="Times New Roman" w:hAnsi="Times New Roman" w:cs="Times New Roman"/>
          <w:sz w:val="24"/>
          <w:szCs w:val="24"/>
        </w:rPr>
        <w:t>).</w:t>
      </w:r>
    </w:p>
    <w:p w:rsidR="00AA48FE" w:rsidRDefault="00AA48FE" w:rsidP="003E0246">
      <w:pPr>
        <w:spacing w:after="0" w:line="240" w:lineRule="auto"/>
        <w:jc w:val="both"/>
        <w:rPr>
          <w:rFonts w:ascii="Times New Roman" w:hAnsi="Times New Roman" w:cs="Times New Roman"/>
          <w:sz w:val="24"/>
          <w:szCs w:val="24"/>
        </w:rPr>
      </w:pPr>
    </w:p>
    <w:p w:rsidR="003E0246" w:rsidRDefault="003E0246" w:rsidP="003E0246">
      <w:pPr>
        <w:spacing w:after="0" w:line="240" w:lineRule="auto"/>
        <w:jc w:val="both"/>
        <w:rPr>
          <w:rFonts w:ascii="Times New Roman" w:hAnsi="Times New Roman" w:cs="Times New Roman"/>
          <w:sz w:val="24"/>
          <w:szCs w:val="24"/>
        </w:rPr>
      </w:pPr>
    </w:p>
    <w:p w:rsidR="003E0246" w:rsidRDefault="003E0246" w:rsidP="003E0246">
      <w:pPr>
        <w:spacing w:after="0" w:line="240" w:lineRule="auto"/>
        <w:jc w:val="both"/>
        <w:rPr>
          <w:rFonts w:ascii="Times New Roman" w:hAnsi="Times New Roman" w:cs="Times New Roman"/>
          <w:sz w:val="24"/>
          <w:szCs w:val="24"/>
        </w:rPr>
      </w:pPr>
    </w:p>
    <w:p w:rsidR="00AA48FE" w:rsidRDefault="00AA48FE" w:rsidP="00AA48FE">
      <w:pPr>
        <w:spacing w:after="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lastRenderedPageBreak/>
        <w:t>Introgresión</w:t>
      </w:r>
      <w:proofErr w:type="spellEnd"/>
      <w:r>
        <w:rPr>
          <w:rFonts w:ascii="Times New Roman" w:hAnsi="Times New Roman" w:cs="Times New Roman"/>
          <w:b/>
          <w:sz w:val="24"/>
          <w:szCs w:val="24"/>
        </w:rPr>
        <w:t xml:space="preserve">.- </w:t>
      </w:r>
      <w:r w:rsidRPr="000D2C57">
        <w:rPr>
          <w:rFonts w:ascii="Times New Roman" w:hAnsi="Times New Roman" w:cs="Times New Roman"/>
          <w:sz w:val="24"/>
          <w:szCs w:val="24"/>
        </w:rPr>
        <w:t xml:space="preserve">También conocido como </w:t>
      </w:r>
      <w:proofErr w:type="spellStart"/>
      <w:r w:rsidRPr="000D2C57">
        <w:rPr>
          <w:rFonts w:ascii="Times New Roman" w:hAnsi="Times New Roman" w:cs="Times New Roman"/>
          <w:sz w:val="24"/>
          <w:szCs w:val="24"/>
        </w:rPr>
        <w:t>introgresiva</w:t>
      </w:r>
      <w:proofErr w:type="spellEnd"/>
      <w:r w:rsidRPr="000D2C57">
        <w:rPr>
          <w:rFonts w:ascii="Times New Roman" w:hAnsi="Times New Roman" w:cs="Times New Roman"/>
          <w:sz w:val="24"/>
          <w:szCs w:val="24"/>
        </w:rPr>
        <w:t xml:space="preserve"> hibridación, en la genética (en particular la genética de plantas) es el movimiento de un gen (flujo de genes) de una especie en la reserva genética de otra por el </w:t>
      </w:r>
      <w:proofErr w:type="spellStart"/>
      <w:r w:rsidRPr="000D2C57">
        <w:rPr>
          <w:rFonts w:ascii="Times New Roman" w:hAnsi="Times New Roman" w:cs="Times New Roman"/>
          <w:sz w:val="24"/>
          <w:szCs w:val="24"/>
        </w:rPr>
        <w:t>retrocruzamiento</w:t>
      </w:r>
      <w:proofErr w:type="spellEnd"/>
      <w:r w:rsidRPr="000D2C57">
        <w:rPr>
          <w:rFonts w:ascii="Times New Roman" w:hAnsi="Times New Roman" w:cs="Times New Roman"/>
          <w:sz w:val="24"/>
          <w:szCs w:val="24"/>
        </w:rPr>
        <w:t xml:space="preserve"> repetido de un híbrido </w:t>
      </w:r>
      <w:proofErr w:type="spellStart"/>
      <w:r w:rsidRPr="000D2C57">
        <w:rPr>
          <w:rFonts w:ascii="Times New Roman" w:hAnsi="Times New Roman" w:cs="Times New Roman"/>
          <w:sz w:val="24"/>
          <w:szCs w:val="24"/>
        </w:rPr>
        <w:t>interespecífico</w:t>
      </w:r>
      <w:proofErr w:type="spellEnd"/>
      <w:r w:rsidRPr="000D2C57">
        <w:rPr>
          <w:rFonts w:ascii="Times New Roman" w:hAnsi="Times New Roman" w:cs="Times New Roman"/>
          <w:sz w:val="24"/>
          <w:szCs w:val="24"/>
        </w:rPr>
        <w:t xml:space="preserve"> con una de sus especies parentales.</w:t>
      </w:r>
    </w:p>
    <w:p w:rsidR="00AA48FE" w:rsidRPr="000D2C57" w:rsidRDefault="00AA48FE" w:rsidP="003E0246">
      <w:pPr>
        <w:spacing w:after="0" w:line="240" w:lineRule="auto"/>
        <w:jc w:val="both"/>
        <w:rPr>
          <w:rFonts w:ascii="Times New Roman" w:hAnsi="Times New Roman" w:cs="Times New Roman"/>
          <w:sz w:val="24"/>
          <w:szCs w:val="24"/>
        </w:rPr>
      </w:pPr>
    </w:p>
    <w:p w:rsidR="00AA48FE" w:rsidRDefault="00AA48FE" w:rsidP="00AA48FE">
      <w:pPr>
        <w:spacing w:after="0" w:line="360" w:lineRule="auto"/>
        <w:jc w:val="both"/>
        <w:rPr>
          <w:rFonts w:ascii="Times New Roman" w:hAnsi="Times New Roman" w:cs="Times New Roman"/>
          <w:sz w:val="24"/>
          <w:szCs w:val="24"/>
        </w:rPr>
      </w:pPr>
      <w:r w:rsidRPr="0071046F">
        <w:rPr>
          <w:rFonts w:ascii="Times New Roman" w:hAnsi="Times New Roman" w:cs="Times New Roman"/>
          <w:b/>
          <w:sz w:val="24"/>
          <w:szCs w:val="24"/>
        </w:rPr>
        <w:t>Lignina</w:t>
      </w:r>
      <w:r>
        <w:rPr>
          <w:rFonts w:ascii="Times New Roman" w:hAnsi="Times New Roman" w:cs="Times New Roman"/>
          <w:b/>
          <w:sz w:val="24"/>
          <w:szCs w:val="24"/>
        </w:rPr>
        <w:t xml:space="preserve">.- </w:t>
      </w:r>
      <w:r w:rsidRPr="00B57D78">
        <w:rPr>
          <w:rFonts w:ascii="Times New Roman" w:hAnsi="Times New Roman" w:cs="Times New Roman"/>
          <w:sz w:val="24"/>
          <w:szCs w:val="24"/>
        </w:rPr>
        <w:t xml:space="preserve">La lignina es un polímero presente en las paredes celulares </w:t>
      </w:r>
      <w:r>
        <w:rPr>
          <w:rFonts w:ascii="Times New Roman" w:hAnsi="Times New Roman" w:cs="Times New Roman"/>
          <w:sz w:val="24"/>
          <w:szCs w:val="24"/>
        </w:rPr>
        <w:t xml:space="preserve">de organismos del reino </w:t>
      </w:r>
      <w:proofErr w:type="spellStart"/>
      <w:r>
        <w:rPr>
          <w:rFonts w:ascii="Times New Roman" w:hAnsi="Times New Roman" w:cs="Times New Roman"/>
          <w:sz w:val="24"/>
          <w:szCs w:val="24"/>
        </w:rPr>
        <w:t>Plantae</w:t>
      </w:r>
      <w:proofErr w:type="spellEnd"/>
      <w:r>
        <w:rPr>
          <w:rFonts w:ascii="Times New Roman" w:hAnsi="Times New Roman" w:cs="Times New Roman"/>
          <w:sz w:val="24"/>
          <w:szCs w:val="24"/>
        </w:rPr>
        <w:t>, l</w:t>
      </w:r>
      <w:r w:rsidRPr="00B57D78">
        <w:rPr>
          <w:rFonts w:ascii="Times New Roman" w:hAnsi="Times New Roman" w:cs="Times New Roman"/>
          <w:sz w:val="24"/>
          <w:szCs w:val="24"/>
        </w:rPr>
        <w:t xml:space="preserve">a palabra lignina proviene del término latino </w:t>
      </w:r>
      <w:proofErr w:type="spellStart"/>
      <w:r w:rsidRPr="00B57D78">
        <w:rPr>
          <w:rFonts w:ascii="Times New Roman" w:hAnsi="Times New Roman" w:cs="Times New Roman"/>
          <w:sz w:val="24"/>
          <w:szCs w:val="24"/>
        </w:rPr>
        <w:t>lignum</w:t>
      </w:r>
      <w:proofErr w:type="spellEnd"/>
      <w:r w:rsidRPr="00B57D78">
        <w:rPr>
          <w:rFonts w:ascii="Times New Roman" w:hAnsi="Times New Roman" w:cs="Times New Roman"/>
          <w:sz w:val="24"/>
          <w:szCs w:val="24"/>
        </w:rPr>
        <w:t>, que significa ‘madera’; así, a las plantas que contienen gran cantidad de lignina se las denomina leñosas. La lignina se encarga de engrosar el tallo.</w:t>
      </w:r>
      <w:r>
        <w:rPr>
          <w:rFonts w:ascii="Times New Roman" w:hAnsi="Times New Roman" w:cs="Times New Roman"/>
          <w:sz w:val="24"/>
          <w:szCs w:val="24"/>
        </w:rPr>
        <w:t xml:space="preserve"> </w:t>
      </w:r>
      <w:r w:rsidRPr="00B57D78">
        <w:rPr>
          <w:rFonts w:ascii="Times New Roman" w:hAnsi="Times New Roman" w:cs="Times New Roman"/>
          <w:sz w:val="24"/>
          <w:szCs w:val="24"/>
        </w:rPr>
        <w:t>La lignina está formada por la extracción irreversible del agua de los azúcares, creando</w:t>
      </w:r>
      <w:r>
        <w:rPr>
          <w:rFonts w:ascii="Times New Roman" w:hAnsi="Times New Roman" w:cs="Times New Roman"/>
          <w:sz w:val="24"/>
          <w:szCs w:val="24"/>
        </w:rPr>
        <w:t xml:space="preserve"> compuestos aromáticos, l</w:t>
      </w:r>
      <w:r w:rsidRPr="00B57D78">
        <w:rPr>
          <w:rFonts w:ascii="Times New Roman" w:hAnsi="Times New Roman" w:cs="Times New Roman"/>
          <w:sz w:val="24"/>
          <w:szCs w:val="24"/>
        </w:rPr>
        <w:t xml:space="preserve">os polímeros de lignina son estructuras </w:t>
      </w:r>
      <w:proofErr w:type="spellStart"/>
      <w:r w:rsidRPr="00B57D78">
        <w:rPr>
          <w:rFonts w:ascii="Times New Roman" w:hAnsi="Times New Roman" w:cs="Times New Roman"/>
          <w:sz w:val="24"/>
          <w:szCs w:val="24"/>
        </w:rPr>
        <w:t>transconectadas</w:t>
      </w:r>
      <w:proofErr w:type="spellEnd"/>
      <w:r w:rsidRPr="00B57D78">
        <w:rPr>
          <w:rFonts w:ascii="Times New Roman" w:hAnsi="Times New Roman" w:cs="Times New Roman"/>
          <w:sz w:val="24"/>
          <w:szCs w:val="24"/>
        </w:rPr>
        <w:t xml:space="preserve"> con un peso molecular de 10.000 </w:t>
      </w:r>
      <w:proofErr w:type="spellStart"/>
      <w:r w:rsidRPr="00B57D78">
        <w:rPr>
          <w:rFonts w:ascii="Times New Roman" w:hAnsi="Times New Roman" w:cs="Times New Roman"/>
          <w:sz w:val="24"/>
          <w:szCs w:val="24"/>
        </w:rPr>
        <w:t>uma</w:t>
      </w:r>
      <w:proofErr w:type="spellEnd"/>
      <w:r w:rsidRPr="00B57D78">
        <w:rPr>
          <w:rFonts w:ascii="Times New Roman" w:hAnsi="Times New Roman" w:cs="Times New Roman"/>
          <w:sz w:val="24"/>
          <w:szCs w:val="24"/>
        </w:rPr>
        <w:t>.</w:t>
      </w:r>
    </w:p>
    <w:p w:rsidR="00AA48FE" w:rsidRPr="00B57D78" w:rsidRDefault="00AA48FE" w:rsidP="003E0246">
      <w:pPr>
        <w:spacing w:after="0" w:line="240" w:lineRule="auto"/>
        <w:jc w:val="both"/>
        <w:rPr>
          <w:rFonts w:ascii="Times New Roman" w:hAnsi="Times New Roman" w:cs="Times New Roman"/>
          <w:sz w:val="24"/>
          <w:szCs w:val="24"/>
        </w:rPr>
      </w:pPr>
    </w:p>
    <w:p w:rsidR="00AA48FE" w:rsidRDefault="00AA48FE" w:rsidP="00AA48FE">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Micelio.- </w:t>
      </w:r>
      <w:r w:rsidRPr="00023BFA">
        <w:rPr>
          <w:rFonts w:ascii="Times New Roman" w:hAnsi="Times New Roman" w:cs="Times New Roman"/>
          <w:bCs/>
          <w:sz w:val="24"/>
          <w:szCs w:val="24"/>
        </w:rPr>
        <w:t>Es la masa de hifas que constituye el</w:t>
      </w:r>
      <w:r>
        <w:rPr>
          <w:rFonts w:ascii="Times New Roman" w:hAnsi="Times New Roman" w:cs="Times New Roman"/>
          <w:bCs/>
          <w:sz w:val="24"/>
          <w:szCs w:val="24"/>
        </w:rPr>
        <w:t xml:space="preserve"> cuerpo vegetativo de un hongo.</w:t>
      </w:r>
      <w:r w:rsidRPr="00023BFA">
        <w:rPr>
          <w:rFonts w:ascii="Times New Roman" w:hAnsi="Times New Roman" w:cs="Times New Roman"/>
          <w:bCs/>
          <w:sz w:val="24"/>
          <w:szCs w:val="24"/>
        </w:rPr>
        <w:t xml:space="preserve"> Dependiendo de su crecimiento</w:t>
      </w:r>
      <w:r>
        <w:rPr>
          <w:rFonts w:ascii="Times New Roman" w:hAnsi="Times New Roman" w:cs="Times New Roman"/>
          <w:bCs/>
          <w:sz w:val="24"/>
          <w:szCs w:val="24"/>
        </w:rPr>
        <w:t xml:space="preserve"> se clasifican en </w:t>
      </w:r>
      <w:proofErr w:type="spellStart"/>
      <w:r>
        <w:rPr>
          <w:rFonts w:ascii="Times New Roman" w:hAnsi="Times New Roman" w:cs="Times New Roman"/>
          <w:bCs/>
          <w:sz w:val="24"/>
          <w:szCs w:val="24"/>
        </w:rPr>
        <w:t>reproductore</w:t>
      </w:r>
      <w:proofErr w:type="spellEnd"/>
      <w:r>
        <w:rPr>
          <w:rFonts w:ascii="Times New Roman" w:hAnsi="Times New Roman" w:cs="Times New Roman"/>
          <w:bCs/>
          <w:sz w:val="24"/>
          <w:szCs w:val="24"/>
        </w:rPr>
        <w:t xml:space="preserve"> </w:t>
      </w:r>
      <w:r w:rsidRPr="00023BFA">
        <w:rPr>
          <w:rFonts w:ascii="Times New Roman" w:hAnsi="Times New Roman" w:cs="Times New Roman"/>
          <w:bCs/>
          <w:sz w:val="24"/>
          <w:szCs w:val="24"/>
        </w:rPr>
        <w:t>(aéreos) o vegetativos. Los micelios reproductores crecen hacia la superficie externa del medio y son los encargados de formar los orgánulos reproductores (</w:t>
      </w:r>
      <w:proofErr w:type="spellStart"/>
      <w:r w:rsidRPr="00023BFA">
        <w:rPr>
          <w:rFonts w:ascii="Times New Roman" w:hAnsi="Times New Roman" w:cs="Times New Roman"/>
          <w:bCs/>
          <w:sz w:val="24"/>
          <w:szCs w:val="24"/>
        </w:rPr>
        <w:t>endosporios</w:t>
      </w:r>
      <w:proofErr w:type="spellEnd"/>
      <w:r w:rsidRPr="00023BFA">
        <w:rPr>
          <w:rFonts w:ascii="Times New Roman" w:hAnsi="Times New Roman" w:cs="Times New Roman"/>
          <w:bCs/>
          <w:sz w:val="24"/>
          <w:szCs w:val="24"/>
        </w:rPr>
        <w:t>) para la formación de nuevos micelios. Los micelios vegetativos se encargan de la absorción de nutrientes, crecen hacia abajo, para cumplir su función.</w:t>
      </w:r>
    </w:p>
    <w:p w:rsidR="002570BC" w:rsidRPr="00023BFA" w:rsidRDefault="002570BC" w:rsidP="003E0246">
      <w:pPr>
        <w:spacing w:after="0" w:line="240" w:lineRule="auto"/>
        <w:jc w:val="both"/>
        <w:rPr>
          <w:rFonts w:ascii="Times New Roman" w:hAnsi="Times New Roman" w:cs="Times New Roman"/>
          <w:bCs/>
          <w:sz w:val="24"/>
          <w:szCs w:val="24"/>
        </w:rPr>
      </w:pPr>
    </w:p>
    <w:p w:rsidR="00AA48FE" w:rsidRDefault="00AA48FE" w:rsidP="00AA48FE">
      <w:pPr>
        <w:spacing w:after="0" w:line="360" w:lineRule="auto"/>
        <w:jc w:val="both"/>
        <w:rPr>
          <w:rFonts w:ascii="Times New Roman" w:hAnsi="Times New Roman" w:cs="Times New Roman"/>
          <w:bCs/>
          <w:sz w:val="24"/>
          <w:szCs w:val="24"/>
        </w:rPr>
      </w:pPr>
      <w:r w:rsidRPr="0071046F">
        <w:rPr>
          <w:rFonts w:ascii="Times New Roman" w:hAnsi="Times New Roman" w:cs="Times New Roman"/>
          <w:b/>
          <w:bCs/>
          <w:sz w:val="24"/>
          <w:szCs w:val="24"/>
        </w:rPr>
        <w:t>Papilionáceas</w:t>
      </w:r>
      <w:r>
        <w:rPr>
          <w:rFonts w:ascii="Times New Roman" w:hAnsi="Times New Roman" w:cs="Times New Roman"/>
          <w:b/>
          <w:bCs/>
          <w:sz w:val="24"/>
          <w:szCs w:val="24"/>
        </w:rPr>
        <w:t>.-</w:t>
      </w:r>
      <w:r w:rsidRPr="008B3A09">
        <w:t xml:space="preserve"> </w:t>
      </w:r>
      <w:r w:rsidRPr="008B3A09">
        <w:rPr>
          <w:rFonts w:ascii="Times New Roman" w:hAnsi="Times New Roman" w:cs="Times New Roman"/>
          <w:bCs/>
          <w:sz w:val="24"/>
          <w:szCs w:val="24"/>
        </w:rPr>
        <w:t xml:space="preserve">Familia de árboles, arbustos, trepadoras y plantas herbáceas con hojas alternas, raramente opuestas, frecuentemente pinnadas o trifoliadas, con estípulas. Inflorescencias </w:t>
      </w:r>
      <w:proofErr w:type="spellStart"/>
      <w:r w:rsidRPr="008B3A09">
        <w:rPr>
          <w:rFonts w:ascii="Times New Roman" w:hAnsi="Times New Roman" w:cs="Times New Roman"/>
          <w:bCs/>
          <w:sz w:val="24"/>
          <w:szCs w:val="24"/>
        </w:rPr>
        <w:t>racemosas</w:t>
      </w:r>
      <w:proofErr w:type="spellEnd"/>
      <w:r w:rsidRPr="008B3A09">
        <w:rPr>
          <w:rFonts w:ascii="Times New Roman" w:hAnsi="Times New Roman" w:cs="Times New Roman"/>
          <w:bCs/>
          <w:sz w:val="24"/>
          <w:szCs w:val="24"/>
        </w:rPr>
        <w:t xml:space="preserve"> o paniculadas. Flores mayormente zigomorfas, con </w:t>
      </w:r>
      <w:r>
        <w:rPr>
          <w:rFonts w:ascii="Times New Roman" w:hAnsi="Times New Roman" w:cs="Times New Roman"/>
          <w:bCs/>
          <w:sz w:val="24"/>
          <w:szCs w:val="24"/>
        </w:rPr>
        <w:t>cinco</w:t>
      </w:r>
      <w:r w:rsidRPr="008B3A09">
        <w:rPr>
          <w:rFonts w:ascii="Times New Roman" w:hAnsi="Times New Roman" w:cs="Times New Roman"/>
          <w:bCs/>
          <w:sz w:val="24"/>
          <w:szCs w:val="24"/>
        </w:rPr>
        <w:t xml:space="preserve"> sé</w:t>
      </w:r>
      <w:r>
        <w:rPr>
          <w:rFonts w:ascii="Times New Roman" w:hAnsi="Times New Roman" w:cs="Times New Roman"/>
          <w:bCs/>
          <w:sz w:val="24"/>
          <w:szCs w:val="24"/>
        </w:rPr>
        <w:t>palos unidos parcialmente y con uno o cinco</w:t>
      </w:r>
      <w:r w:rsidRPr="008B3A09">
        <w:rPr>
          <w:rFonts w:ascii="Times New Roman" w:hAnsi="Times New Roman" w:cs="Times New Roman"/>
          <w:bCs/>
          <w:sz w:val="24"/>
          <w:szCs w:val="24"/>
        </w:rPr>
        <w:t xml:space="preserve"> pétalos, normalmente dispuestos de manera característica, formando un estandarte, las alas y la quilla, que encierra los estambres. El fruto es una</w:t>
      </w:r>
      <w:r>
        <w:rPr>
          <w:rFonts w:ascii="Times New Roman" w:hAnsi="Times New Roman" w:cs="Times New Roman"/>
          <w:bCs/>
          <w:sz w:val="24"/>
          <w:szCs w:val="24"/>
        </w:rPr>
        <w:t xml:space="preserve"> legumbre, a veces indehiscente</w:t>
      </w:r>
      <w:r w:rsidRPr="008B3A09">
        <w:rPr>
          <w:rFonts w:ascii="Times New Roman" w:hAnsi="Times New Roman" w:cs="Times New Roman"/>
          <w:bCs/>
          <w:sz w:val="24"/>
          <w:szCs w:val="24"/>
        </w:rPr>
        <w:t>.</w:t>
      </w:r>
    </w:p>
    <w:p w:rsidR="00AA48FE" w:rsidRDefault="00AA48FE" w:rsidP="003E0246">
      <w:pPr>
        <w:spacing w:after="0" w:line="240" w:lineRule="auto"/>
        <w:jc w:val="both"/>
        <w:rPr>
          <w:rFonts w:ascii="Times New Roman" w:hAnsi="Times New Roman" w:cs="Times New Roman"/>
          <w:bCs/>
          <w:sz w:val="24"/>
          <w:szCs w:val="24"/>
        </w:rPr>
      </w:pPr>
    </w:p>
    <w:p w:rsidR="00AA48FE" w:rsidRDefault="00AA48FE" w:rsidP="00AA48FE">
      <w:pPr>
        <w:spacing w:after="0" w:line="360" w:lineRule="auto"/>
        <w:jc w:val="both"/>
        <w:rPr>
          <w:rFonts w:ascii="Times New Roman" w:hAnsi="Times New Roman" w:cs="Times New Roman"/>
          <w:sz w:val="24"/>
          <w:szCs w:val="24"/>
        </w:rPr>
      </w:pPr>
      <w:r w:rsidRPr="0071046F">
        <w:rPr>
          <w:rFonts w:ascii="Times New Roman" w:hAnsi="Times New Roman" w:cs="Times New Roman"/>
          <w:b/>
          <w:sz w:val="24"/>
          <w:szCs w:val="24"/>
        </w:rPr>
        <w:t>Pedúnculo</w:t>
      </w:r>
      <w:r>
        <w:rPr>
          <w:rFonts w:ascii="Times New Roman" w:hAnsi="Times New Roman" w:cs="Times New Roman"/>
          <w:b/>
          <w:sz w:val="24"/>
          <w:szCs w:val="24"/>
        </w:rPr>
        <w:t xml:space="preserve">.- </w:t>
      </w:r>
      <w:r w:rsidRPr="00C61AD1">
        <w:rPr>
          <w:rFonts w:ascii="Times New Roman" w:hAnsi="Times New Roman" w:cs="Times New Roman"/>
          <w:sz w:val="24"/>
          <w:szCs w:val="24"/>
        </w:rPr>
        <w:t xml:space="preserve"> Parte del tallo que soporta al receptáculo. Es un carácter versátil pero significativo en algunas variedades y ayuda en la descripción general del fruto. </w:t>
      </w:r>
    </w:p>
    <w:p w:rsidR="00AA48FE" w:rsidRPr="00B14082" w:rsidRDefault="00AA48FE" w:rsidP="003E0246">
      <w:pPr>
        <w:spacing w:after="0" w:line="240" w:lineRule="auto"/>
        <w:jc w:val="both"/>
        <w:rPr>
          <w:rFonts w:ascii="Times New Roman" w:hAnsi="Times New Roman" w:cs="Times New Roman"/>
          <w:sz w:val="24"/>
          <w:szCs w:val="24"/>
        </w:rPr>
      </w:pPr>
    </w:p>
    <w:p w:rsidR="00AA48FE" w:rsidRDefault="00AA48FE" w:rsidP="00AA48FE">
      <w:pPr>
        <w:tabs>
          <w:tab w:val="left" w:pos="284"/>
        </w:tabs>
        <w:autoSpaceDE w:val="0"/>
        <w:autoSpaceDN w:val="0"/>
        <w:adjustRightInd w:val="0"/>
        <w:spacing w:after="0" w:line="360" w:lineRule="auto"/>
        <w:jc w:val="both"/>
        <w:rPr>
          <w:rFonts w:ascii="Times New Roman" w:hAnsi="Times New Roman" w:cs="Times New Roman"/>
          <w:bCs/>
          <w:sz w:val="24"/>
          <w:szCs w:val="24"/>
        </w:rPr>
      </w:pPr>
      <w:proofErr w:type="gramStart"/>
      <w:r w:rsidRPr="00095BBE">
        <w:rPr>
          <w:rFonts w:ascii="Times New Roman" w:hAnsi="Times New Roman" w:cs="Times New Roman"/>
          <w:b/>
          <w:bCs/>
          <w:sz w:val="24"/>
          <w:szCs w:val="24"/>
        </w:rPr>
        <w:t>pH</w:t>
      </w:r>
      <w:proofErr w:type="gramEnd"/>
      <w:r w:rsidRPr="00095BBE">
        <w:rPr>
          <w:rFonts w:ascii="Times New Roman" w:hAnsi="Times New Roman" w:cs="Times New Roman"/>
          <w:b/>
          <w:bCs/>
          <w:sz w:val="24"/>
          <w:szCs w:val="24"/>
        </w:rPr>
        <w:t>.</w:t>
      </w:r>
      <w:r>
        <w:rPr>
          <w:rFonts w:ascii="Times New Roman" w:hAnsi="Times New Roman" w:cs="Times New Roman"/>
          <w:b/>
          <w:bCs/>
          <w:sz w:val="24"/>
          <w:szCs w:val="24"/>
        </w:rPr>
        <w:t xml:space="preserve">- </w:t>
      </w:r>
      <w:r w:rsidRPr="00AF6A6E">
        <w:rPr>
          <w:rFonts w:ascii="Times New Roman" w:hAnsi="Times New Roman" w:cs="Times New Roman"/>
          <w:bCs/>
          <w:sz w:val="24"/>
          <w:szCs w:val="24"/>
        </w:rPr>
        <w:t xml:space="preserve">Es una medida de la concentración del </w:t>
      </w:r>
      <w:proofErr w:type="spellStart"/>
      <w:r w:rsidRPr="00AF6A6E">
        <w:rPr>
          <w:rFonts w:ascii="Times New Roman" w:hAnsi="Times New Roman" w:cs="Times New Roman"/>
          <w:bCs/>
          <w:sz w:val="24"/>
          <w:szCs w:val="24"/>
        </w:rPr>
        <w:t>ión</w:t>
      </w:r>
      <w:proofErr w:type="spellEnd"/>
      <w:r w:rsidRPr="00AF6A6E">
        <w:rPr>
          <w:rFonts w:ascii="Times New Roman" w:hAnsi="Times New Roman" w:cs="Times New Roman"/>
          <w:bCs/>
          <w:sz w:val="24"/>
          <w:szCs w:val="24"/>
        </w:rPr>
        <w:t xml:space="preserve"> hidrógeno en el agua. Se expresa la concentración de este </w:t>
      </w:r>
      <w:proofErr w:type="spellStart"/>
      <w:r w:rsidRPr="00AF6A6E">
        <w:rPr>
          <w:rFonts w:ascii="Times New Roman" w:hAnsi="Times New Roman" w:cs="Times New Roman"/>
          <w:bCs/>
          <w:sz w:val="24"/>
          <w:szCs w:val="24"/>
        </w:rPr>
        <w:t>ión</w:t>
      </w:r>
      <w:proofErr w:type="spellEnd"/>
      <w:r w:rsidRPr="00AF6A6E">
        <w:rPr>
          <w:rFonts w:ascii="Times New Roman" w:hAnsi="Times New Roman" w:cs="Times New Roman"/>
          <w:bCs/>
          <w:sz w:val="24"/>
          <w:szCs w:val="24"/>
        </w:rPr>
        <w:t xml:space="preserve"> como pH, y se define como el logaritmo decimal cambiado de signo de la concentración de </w:t>
      </w:r>
      <w:proofErr w:type="spellStart"/>
      <w:r w:rsidRPr="00AF6A6E">
        <w:rPr>
          <w:rFonts w:ascii="Times New Roman" w:hAnsi="Times New Roman" w:cs="Times New Roman"/>
          <w:bCs/>
          <w:sz w:val="24"/>
          <w:szCs w:val="24"/>
        </w:rPr>
        <w:t>ión</w:t>
      </w:r>
      <w:proofErr w:type="spellEnd"/>
      <w:r w:rsidRPr="00AF6A6E">
        <w:rPr>
          <w:rFonts w:ascii="Times New Roman" w:hAnsi="Times New Roman" w:cs="Times New Roman"/>
          <w:bCs/>
          <w:sz w:val="24"/>
          <w:szCs w:val="24"/>
        </w:rPr>
        <w:t xml:space="preserve"> hidrógeno.</w:t>
      </w:r>
    </w:p>
    <w:p w:rsidR="00AA48FE" w:rsidRDefault="00AA48FE" w:rsidP="00AA48FE">
      <w:pPr>
        <w:tabs>
          <w:tab w:val="left" w:pos="284"/>
        </w:tabs>
        <w:autoSpaceDE w:val="0"/>
        <w:autoSpaceDN w:val="0"/>
        <w:adjustRightInd w:val="0"/>
        <w:spacing w:after="0" w:line="360" w:lineRule="auto"/>
        <w:jc w:val="both"/>
        <w:rPr>
          <w:rFonts w:ascii="Times New Roman" w:hAnsi="Times New Roman" w:cs="Times New Roman"/>
          <w:bCs/>
          <w:sz w:val="24"/>
          <w:szCs w:val="24"/>
        </w:rPr>
      </w:pPr>
    </w:p>
    <w:p w:rsidR="00AA48FE" w:rsidRDefault="00AA48FE" w:rsidP="00AA48FE">
      <w:pPr>
        <w:spacing w:after="0" w:line="360" w:lineRule="auto"/>
        <w:jc w:val="both"/>
        <w:rPr>
          <w:rFonts w:ascii="Times New Roman" w:hAnsi="Times New Roman" w:cs="Times New Roman"/>
          <w:sz w:val="24"/>
          <w:szCs w:val="24"/>
        </w:rPr>
      </w:pPr>
      <w:r w:rsidRPr="0071046F">
        <w:rPr>
          <w:rFonts w:ascii="Times New Roman" w:hAnsi="Times New Roman" w:cs="Times New Roman"/>
          <w:b/>
          <w:sz w:val="24"/>
          <w:szCs w:val="24"/>
        </w:rPr>
        <w:lastRenderedPageBreak/>
        <w:t>Polímero</w:t>
      </w:r>
      <w:r>
        <w:rPr>
          <w:rFonts w:ascii="Times New Roman" w:hAnsi="Times New Roman" w:cs="Times New Roman"/>
          <w:b/>
          <w:sz w:val="24"/>
          <w:szCs w:val="24"/>
        </w:rPr>
        <w:t xml:space="preserve">.- </w:t>
      </w:r>
      <w:r w:rsidRPr="008B3A09">
        <w:rPr>
          <w:rFonts w:ascii="Times New Roman" w:hAnsi="Times New Roman" w:cs="Times New Roman"/>
          <w:sz w:val="24"/>
          <w:szCs w:val="24"/>
        </w:rPr>
        <w:t>La materia está formada por moléculas que pueden ser de tamaño normal o moléculas gigantes llamadas polímeros. Los polímeros se producen por la unión de cientos de miles de moléculas pequeñas denominadas monómeros que constituyen enormes cadenas de las formas más diversas. Algunas parecen fideos, otras tienen ramificaciones. Algunas más se asemejan a las escaleras de mano y otras son como redes tridimensionales.</w:t>
      </w:r>
    </w:p>
    <w:p w:rsidR="00AA48FE" w:rsidRDefault="00AA48FE" w:rsidP="003E0246">
      <w:pPr>
        <w:spacing w:after="0" w:line="240" w:lineRule="auto"/>
        <w:jc w:val="both"/>
        <w:rPr>
          <w:rFonts w:ascii="Times New Roman" w:hAnsi="Times New Roman" w:cs="Times New Roman"/>
          <w:b/>
          <w:sz w:val="24"/>
          <w:szCs w:val="24"/>
        </w:rPr>
      </w:pPr>
    </w:p>
    <w:p w:rsidR="00AA48FE" w:rsidRDefault="00AA48FE" w:rsidP="00AA48FE">
      <w:pPr>
        <w:shd w:val="clear" w:color="auto" w:fill="FFFFFF"/>
        <w:spacing w:after="0" w:line="360" w:lineRule="auto"/>
        <w:jc w:val="both"/>
        <w:rPr>
          <w:rFonts w:ascii="Times New Roman" w:hAnsi="Times New Roman" w:cs="Times New Roman"/>
          <w:bCs/>
          <w:spacing w:val="-6"/>
          <w:sz w:val="24"/>
          <w:szCs w:val="24"/>
          <w:lang w:val="es-ES_tradnl"/>
        </w:rPr>
      </w:pPr>
      <w:r w:rsidRPr="000C6D14">
        <w:rPr>
          <w:rFonts w:ascii="Times New Roman" w:hAnsi="Times New Roman" w:cs="Times New Roman"/>
          <w:b/>
          <w:bCs/>
          <w:spacing w:val="-6"/>
          <w:sz w:val="24"/>
          <w:szCs w:val="24"/>
          <w:lang w:val="es-ES_tradnl"/>
        </w:rPr>
        <w:t xml:space="preserve">Pústulas.- </w:t>
      </w:r>
      <w:r w:rsidRPr="000C6D14">
        <w:rPr>
          <w:rFonts w:ascii="Times New Roman" w:hAnsi="Times New Roman" w:cs="Times New Roman"/>
          <w:bCs/>
          <w:spacing w:val="-6"/>
          <w:sz w:val="24"/>
          <w:szCs w:val="24"/>
          <w:lang w:val="es-ES_tradnl"/>
        </w:rPr>
        <w:t>Protuberancias o abultamiento en una planta que en su interior poseen micelios de hongos patógenos ejemplo las royas.</w:t>
      </w:r>
    </w:p>
    <w:p w:rsidR="00AA48FE" w:rsidRDefault="00AA48FE" w:rsidP="003E0246">
      <w:pPr>
        <w:shd w:val="clear" w:color="auto" w:fill="FFFFFF"/>
        <w:spacing w:after="0" w:line="240" w:lineRule="auto"/>
        <w:jc w:val="both"/>
        <w:rPr>
          <w:rFonts w:ascii="Times New Roman" w:hAnsi="Times New Roman" w:cs="Times New Roman"/>
          <w:bCs/>
          <w:spacing w:val="-6"/>
          <w:sz w:val="24"/>
          <w:szCs w:val="24"/>
          <w:lang w:val="es-ES_tradnl"/>
        </w:rPr>
      </w:pPr>
    </w:p>
    <w:p w:rsidR="00AA48FE" w:rsidRDefault="00AA48FE" w:rsidP="00AA48FE">
      <w:pPr>
        <w:spacing w:after="0" w:line="360" w:lineRule="auto"/>
        <w:jc w:val="both"/>
        <w:rPr>
          <w:rFonts w:ascii="Times New Roman" w:hAnsi="Times New Roman" w:cs="Times New Roman"/>
          <w:sz w:val="24"/>
          <w:szCs w:val="24"/>
        </w:rPr>
      </w:pPr>
      <w:r w:rsidRPr="0071046F">
        <w:rPr>
          <w:rFonts w:ascii="Times New Roman" w:hAnsi="Times New Roman" w:cs="Times New Roman"/>
          <w:b/>
          <w:sz w:val="24"/>
          <w:szCs w:val="24"/>
        </w:rPr>
        <w:t>Tocoferoles</w:t>
      </w:r>
      <w:r>
        <w:rPr>
          <w:rFonts w:ascii="Times New Roman" w:hAnsi="Times New Roman" w:cs="Times New Roman"/>
          <w:b/>
          <w:sz w:val="24"/>
          <w:szCs w:val="24"/>
        </w:rPr>
        <w:t>.-</w:t>
      </w:r>
      <w:r w:rsidRPr="0071046F">
        <w:rPr>
          <w:rFonts w:ascii="Times New Roman" w:hAnsi="Times New Roman" w:cs="Times New Roman"/>
          <w:b/>
          <w:sz w:val="24"/>
          <w:szCs w:val="24"/>
        </w:rPr>
        <w:t xml:space="preserve"> </w:t>
      </w:r>
      <w:r w:rsidRPr="00B57D78">
        <w:rPr>
          <w:rFonts w:ascii="Times New Roman" w:hAnsi="Times New Roman" w:cs="Times New Roman"/>
          <w:sz w:val="24"/>
          <w:szCs w:val="24"/>
        </w:rPr>
        <w:t xml:space="preserve">El tocoferol es el nombre de varios compuestos orgánicos conformados por varios fenoles </w:t>
      </w:r>
      <w:proofErr w:type="spellStart"/>
      <w:r w:rsidRPr="00B57D78">
        <w:rPr>
          <w:rFonts w:ascii="Times New Roman" w:hAnsi="Times New Roman" w:cs="Times New Roman"/>
          <w:sz w:val="24"/>
          <w:szCs w:val="24"/>
        </w:rPr>
        <w:t>metilados</w:t>
      </w:r>
      <w:proofErr w:type="spellEnd"/>
      <w:r w:rsidRPr="00B57D78">
        <w:rPr>
          <w:rFonts w:ascii="Times New Roman" w:hAnsi="Times New Roman" w:cs="Times New Roman"/>
          <w:sz w:val="24"/>
          <w:szCs w:val="24"/>
        </w:rPr>
        <w:t>, que forman una clase de compuestos químicos llamados tocoferoles de los cuales varios actúan como Vitamina E.</w:t>
      </w:r>
    </w:p>
    <w:p w:rsidR="00AA48FE" w:rsidRPr="00B57D78" w:rsidRDefault="00AA48FE" w:rsidP="003E0246">
      <w:pPr>
        <w:spacing w:after="0" w:line="240" w:lineRule="auto"/>
        <w:jc w:val="both"/>
        <w:rPr>
          <w:rFonts w:ascii="Times New Roman" w:hAnsi="Times New Roman" w:cs="Times New Roman"/>
          <w:sz w:val="24"/>
          <w:szCs w:val="24"/>
        </w:rPr>
      </w:pPr>
    </w:p>
    <w:p w:rsidR="00AA48FE" w:rsidRDefault="00AA48FE" w:rsidP="00AA48FE">
      <w:pPr>
        <w:spacing w:line="360" w:lineRule="auto"/>
        <w:jc w:val="both"/>
        <w:rPr>
          <w:rFonts w:ascii="Times New Roman" w:hAnsi="Times New Roman" w:cs="Times New Roman"/>
          <w:sz w:val="24"/>
          <w:szCs w:val="24"/>
        </w:rPr>
      </w:pPr>
      <w:r w:rsidRPr="00C61AD1">
        <w:rPr>
          <w:rFonts w:ascii="Times New Roman" w:hAnsi="Times New Roman" w:cs="Times New Roman"/>
          <w:b/>
          <w:sz w:val="24"/>
          <w:szCs w:val="24"/>
        </w:rPr>
        <w:t xml:space="preserve">Tubo </w:t>
      </w:r>
      <w:proofErr w:type="spellStart"/>
      <w:r w:rsidRPr="00C61AD1">
        <w:rPr>
          <w:rFonts w:ascii="Times New Roman" w:hAnsi="Times New Roman" w:cs="Times New Roman"/>
          <w:b/>
          <w:sz w:val="24"/>
          <w:szCs w:val="24"/>
        </w:rPr>
        <w:t>calicinal</w:t>
      </w:r>
      <w:proofErr w:type="spellEnd"/>
      <w:r>
        <w:rPr>
          <w:rFonts w:ascii="Times New Roman" w:hAnsi="Times New Roman" w:cs="Times New Roman"/>
          <w:b/>
          <w:sz w:val="24"/>
          <w:szCs w:val="24"/>
        </w:rPr>
        <w:t>.-</w:t>
      </w:r>
      <w:r w:rsidRPr="00C61AD1">
        <w:rPr>
          <w:rFonts w:ascii="Times New Roman" w:hAnsi="Times New Roman" w:cs="Times New Roman"/>
          <w:sz w:val="24"/>
          <w:szCs w:val="24"/>
        </w:rPr>
        <w:t xml:space="preserve"> Es la cavidad delimitada por los sépalos y punto de inserción de los estilos y estambres. Generalmente su forma es cónica invertida pudiendo presentar una marcada estrangulación que le da forma de embudo. </w:t>
      </w:r>
    </w:p>
    <w:p w:rsidR="00AA48FE" w:rsidRPr="00F10F0E" w:rsidRDefault="00AA48FE" w:rsidP="00FF2403">
      <w:pPr>
        <w:spacing w:after="0" w:line="360" w:lineRule="auto"/>
        <w:ind w:left="1134"/>
        <w:jc w:val="both"/>
        <w:rPr>
          <w:rFonts w:ascii="Times New Roman" w:hAnsi="Times New Roman" w:cs="Times New Roman"/>
          <w:sz w:val="24"/>
          <w:szCs w:val="24"/>
        </w:rPr>
      </w:pPr>
    </w:p>
    <w:sectPr w:rsidR="00AA48FE" w:rsidRPr="00F10F0E" w:rsidSect="003E0246">
      <w:pgSz w:w="11907" w:h="16840"/>
      <w:pgMar w:top="1701" w:right="1701" w:bottom="1701" w:left="2268" w:header="397" w:footer="1134"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2C4" w:rsidRDefault="005452C4" w:rsidP="00A04D47">
      <w:pPr>
        <w:spacing w:after="0" w:line="240" w:lineRule="auto"/>
      </w:pPr>
      <w:r>
        <w:separator/>
      </w:r>
    </w:p>
  </w:endnote>
  <w:endnote w:type="continuationSeparator" w:id="0">
    <w:p w:rsidR="005452C4" w:rsidRDefault="005452C4" w:rsidP="00A0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heltenhamBT-Roman">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820457"/>
      <w:docPartObj>
        <w:docPartGallery w:val="Page Numbers (Bottom of Page)"/>
        <w:docPartUnique/>
      </w:docPartObj>
    </w:sdtPr>
    <w:sdtEndPr>
      <w:rPr>
        <w:rFonts w:ascii="Times New Roman" w:hAnsi="Times New Roman" w:cs="Times New Roman"/>
      </w:rPr>
    </w:sdtEndPr>
    <w:sdtContent>
      <w:p w:rsidR="00E73C58" w:rsidRPr="00B15BCA" w:rsidRDefault="00E73C58">
        <w:pPr>
          <w:pStyle w:val="Piedepgina"/>
          <w:jc w:val="right"/>
          <w:rPr>
            <w:rFonts w:ascii="Times New Roman" w:hAnsi="Times New Roman" w:cs="Times New Roman"/>
          </w:rPr>
        </w:pPr>
        <w:r w:rsidRPr="00B15BCA">
          <w:rPr>
            <w:rFonts w:ascii="Times New Roman" w:hAnsi="Times New Roman" w:cs="Times New Roman"/>
          </w:rPr>
          <w:fldChar w:fldCharType="begin"/>
        </w:r>
        <w:r w:rsidRPr="00B15BCA">
          <w:rPr>
            <w:rFonts w:ascii="Times New Roman" w:hAnsi="Times New Roman" w:cs="Times New Roman"/>
          </w:rPr>
          <w:instrText>PAGE   \* MERGEFORMAT</w:instrText>
        </w:r>
        <w:r w:rsidRPr="00B15BCA">
          <w:rPr>
            <w:rFonts w:ascii="Times New Roman" w:hAnsi="Times New Roman" w:cs="Times New Roman"/>
          </w:rPr>
          <w:fldChar w:fldCharType="separate"/>
        </w:r>
        <w:r w:rsidR="00955CEF">
          <w:rPr>
            <w:rFonts w:ascii="Times New Roman" w:hAnsi="Times New Roman" w:cs="Times New Roman"/>
            <w:noProof/>
          </w:rPr>
          <w:t>58</w:t>
        </w:r>
        <w:r w:rsidRPr="00B15BCA">
          <w:rPr>
            <w:rFonts w:ascii="Times New Roman" w:hAnsi="Times New Roman" w:cs="Times New Roman"/>
          </w:rPr>
          <w:fldChar w:fldCharType="end"/>
        </w:r>
      </w:p>
    </w:sdtContent>
  </w:sdt>
  <w:p w:rsidR="00E73C58" w:rsidRDefault="00E73C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15348"/>
      <w:docPartObj>
        <w:docPartGallery w:val="Page Numbers (Bottom of Page)"/>
        <w:docPartUnique/>
      </w:docPartObj>
    </w:sdtPr>
    <w:sdtEndPr>
      <w:rPr>
        <w:rFonts w:ascii="Times New Roman" w:hAnsi="Times New Roman" w:cs="Times New Roman"/>
      </w:rPr>
    </w:sdtEndPr>
    <w:sdtContent>
      <w:p w:rsidR="00E73C58" w:rsidRPr="00672F2B" w:rsidRDefault="00E73C58">
        <w:pPr>
          <w:pStyle w:val="Piedepgina"/>
          <w:jc w:val="right"/>
          <w:rPr>
            <w:rFonts w:ascii="Times New Roman" w:hAnsi="Times New Roman" w:cs="Times New Roman"/>
          </w:rPr>
        </w:pPr>
        <w:r w:rsidRPr="00672F2B">
          <w:rPr>
            <w:rFonts w:ascii="Times New Roman" w:hAnsi="Times New Roman" w:cs="Times New Roman"/>
          </w:rPr>
          <w:fldChar w:fldCharType="begin"/>
        </w:r>
        <w:r w:rsidRPr="00672F2B">
          <w:rPr>
            <w:rFonts w:ascii="Times New Roman" w:hAnsi="Times New Roman" w:cs="Times New Roman"/>
          </w:rPr>
          <w:instrText xml:space="preserve"> PAGE   \* MERGEFORMAT </w:instrText>
        </w:r>
        <w:r w:rsidRPr="00672F2B">
          <w:rPr>
            <w:rFonts w:ascii="Times New Roman" w:hAnsi="Times New Roman" w:cs="Times New Roman"/>
          </w:rPr>
          <w:fldChar w:fldCharType="separate"/>
        </w:r>
        <w:r w:rsidR="008D1616">
          <w:rPr>
            <w:rFonts w:ascii="Times New Roman" w:hAnsi="Times New Roman" w:cs="Times New Roman"/>
            <w:noProof/>
          </w:rPr>
          <w:t>47</w:t>
        </w:r>
        <w:r w:rsidRPr="00672F2B">
          <w:rPr>
            <w:rFonts w:ascii="Times New Roman" w:hAnsi="Times New Roman" w:cs="Times New Roman"/>
            <w:noProof/>
          </w:rPr>
          <w:fldChar w:fldCharType="end"/>
        </w:r>
      </w:p>
    </w:sdtContent>
  </w:sdt>
  <w:p w:rsidR="00E73C58" w:rsidRDefault="00E73C5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C58" w:rsidRDefault="00E73C5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15354"/>
      <w:docPartObj>
        <w:docPartGallery w:val="Page Numbers (Bottom of Page)"/>
        <w:docPartUnique/>
      </w:docPartObj>
    </w:sdtPr>
    <w:sdtEndPr>
      <w:rPr>
        <w:color w:val="FFFFFF" w:themeColor="background1"/>
      </w:rPr>
    </w:sdtEndPr>
    <w:sdtContent>
      <w:p w:rsidR="00E73C58" w:rsidRPr="00B53133" w:rsidRDefault="00E73C58">
        <w:pPr>
          <w:pStyle w:val="Piedepgina"/>
          <w:jc w:val="right"/>
          <w:rPr>
            <w:color w:val="FFFFFF" w:themeColor="background1"/>
          </w:rPr>
        </w:pPr>
        <w:r w:rsidRPr="00B53133">
          <w:rPr>
            <w:color w:val="FFFFFF" w:themeColor="background1"/>
          </w:rPr>
          <w:fldChar w:fldCharType="begin"/>
        </w:r>
        <w:r w:rsidRPr="00B53133">
          <w:rPr>
            <w:color w:val="FFFFFF" w:themeColor="background1"/>
          </w:rPr>
          <w:instrText xml:space="preserve"> PAGE   \* MERGEFORMAT </w:instrText>
        </w:r>
        <w:r w:rsidRPr="00B53133">
          <w:rPr>
            <w:color w:val="FFFFFF" w:themeColor="background1"/>
          </w:rPr>
          <w:fldChar w:fldCharType="separate"/>
        </w:r>
        <w:r w:rsidR="00955CEF">
          <w:rPr>
            <w:noProof/>
            <w:color w:val="FFFFFF" w:themeColor="background1"/>
          </w:rPr>
          <w:t>2</w:t>
        </w:r>
        <w:r w:rsidRPr="00B53133">
          <w:rPr>
            <w:color w:val="FFFFFF" w:themeColor="background1"/>
          </w:rPr>
          <w:fldChar w:fldCharType="end"/>
        </w:r>
      </w:p>
    </w:sdtContent>
  </w:sdt>
  <w:p w:rsidR="00E73C58" w:rsidRDefault="00E73C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2C4" w:rsidRDefault="005452C4" w:rsidP="00A04D47">
      <w:pPr>
        <w:spacing w:after="0" w:line="240" w:lineRule="auto"/>
      </w:pPr>
      <w:r>
        <w:separator/>
      </w:r>
    </w:p>
  </w:footnote>
  <w:footnote w:type="continuationSeparator" w:id="0">
    <w:p w:rsidR="005452C4" w:rsidRDefault="005452C4" w:rsidP="00A04D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8063F"/>
    <w:multiLevelType w:val="hybridMultilevel"/>
    <w:tmpl w:val="74DCADEE"/>
    <w:lvl w:ilvl="0" w:tplc="300A000D">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4B4E70"/>
    <w:multiLevelType w:val="hybridMultilevel"/>
    <w:tmpl w:val="47F4B180"/>
    <w:lvl w:ilvl="0" w:tplc="300A000D">
      <w:start w:val="1"/>
      <w:numFmt w:val="bullet"/>
      <w:lvlText w:val=""/>
      <w:lvlJc w:val="left"/>
      <w:pPr>
        <w:ind w:left="720" w:hanging="360"/>
      </w:pPr>
      <w:rPr>
        <w:rFonts w:ascii="Wingdings" w:hAnsi="Wingdings"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9BD42D3"/>
    <w:multiLevelType w:val="hybridMultilevel"/>
    <w:tmpl w:val="8D1009D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AFA59B8"/>
    <w:multiLevelType w:val="hybridMultilevel"/>
    <w:tmpl w:val="A702782E"/>
    <w:lvl w:ilvl="0" w:tplc="300A000D">
      <w:start w:val="1"/>
      <w:numFmt w:val="bullet"/>
      <w:lvlText w:val=""/>
      <w:lvlJc w:val="left"/>
      <w:pPr>
        <w:ind w:left="927" w:hanging="360"/>
      </w:pPr>
      <w:rPr>
        <w:rFonts w:ascii="Wingdings" w:hAnsi="Wingdings" w:hint="default"/>
        <w:sz w:val="24"/>
        <w:szCs w:val="24"/>
      </w:rPr>
    </w:lvl>
    <w:lvl w:ilvl="1" w:tplc="0C0A0003">
      <w:start w:val="1"/>
      <w:numFmt w:val="bullet"/>
      <w:lvlText w:val="o"/>
      <w:lvlJc w:val="left"/>
      <w:pPr>
        <w:ind w:left="1647" w:hanging="360"/>
      </w:pPr>
      <w:rPr>
        <w:rFonts w:ascii="Courier New" w:hAnsi="Courier New" w:cs="Courier New" w:hint="default"/>
      </w:rPr>
    </w:lvl>
    <w:lvl w:ilvl="2" w:tplc="0C0A0005">
      <w:start w:val="1"/>
      <w:numFmt w:val="bullet"/>
      <w:lvlText w:val=""/>
      <w:lvlJc w:val="left"/>
      <w:pPr>
        <w:ind w:left="2367" w:hanging="360"/>
      </w:pPr>
      <w:rPr>
        <w:rFonts w:ascii="Wingdings" w:hAnsi="Wingdings" w:hint="default"/>
      </w:rPr>
    </w:lvl>
    <w:lvl w:ilvl="3" w:tplc="0C0A0001">
      <w:start w:val="1"/>
      <w:numFmt w:val="bullet"/>
      <w:lvlText w:val=""/>
      <w:lvlJc w:val="left"/>
      <w:pPr>
        <w:ind w:left="3087" w:hanging="360"/>
      </w:pPr>
      <w:rPr>
        <w:rFonts w:ascii="Symbol" w:hAnsi="Symbol" w:hint="default"/>
      </w:rPr>
    </w:lvl>
    <w:lvl w:ilvl="4" w:tplc="0C0A0003">
      <w:start w:val="1"/>
      <w:numFmt w:val="bullet"/>
      <w:lvlText w:val="o"/>
      <w:lvlJc w:val="left"/>
      <w:pPr>
        <w:ind w:left="3807" w:hanging="360"/>
      </w:pPr>
      <w:rPr>
        <w:rFonts w:ascii="Courier New" w:hAnsi="Courier New" w:cs="Courier New" w:hint="default"/>
      </w:rPr>
    </w:lvl>
    <w:lvl w:ilvl="5" w:tplc="0C0A0005">
      <w:start w:val="1"/>
      <w:numFmt w:val="bullet"/>
      <w:lvlText w:val=""/>
      <w:lvlJc w:val="left"/>
      <w:pPr>
        <w:ind w:left="4527" w:hanging="360"/>
      </w:pPr>
      <w:rPr>
        <w:rFonts w:ascii="Wingdings" w:hAnsi="Wingdings" w:hint="default"/>
      </w:rPr>
    </w:lvl>
    <w:lvl w:ilvl="6" w:tplc="0C0A0001">
      <w:start w:val="1"/>
      <w:numFmt w:val="bullet"/>
      <w:lvlText w:val=""/>
      <w:lvlJc w:val="left"/>
      <w:pPr>
        <w:ind w:left="5247" w:hanging="360"/>
      </w:pPr>
      <w:rPr>
        <w:rFonts w:ascii="Symbol" w:hAnsi="Symbol" w:hint="default"/>
      </w:rPr>
    </w:lvl>
    <w:lvl w:ilvl="7" w:tplc="0C0A0003">
      <w:start w:val="1"/>
      <w:numFmt w:val="bullet"/>
      <w:lvlText w:val="o"/>
      <w:lvlJc w:val="left"/>
      <w:pPr>
        <w:ind w:left="5967" w:hanging="360"/>
      </w:pPr>
      <w:rPr>
        <w:rFonts w:ascii="Courier New" w:hAnsi="Courier New" w:cs="Courier New" w:hint="default"/>
      </w:rPr>
    </w:lvl>
    <w:lvl w:ilvl="8" w:tplc="0C0A0005">
      <w:start w:val="1"/>
      <w:numFmt w:val="bullet"/>
      <w:lvlText w:val=""/>
      <w:lvlJc w:val="left"/>
      <w:pPr>
        <w:ind w:left="6687" w:hanging="360"/>
      </w:pPr>
      <w:rPr>
        <w:rFonts w:ascii="Wingdings" w:hAnsi="Wingdings" w:hint="default"/>
      </w:rPr>
    </w:lvl>
  </w:abstractNum>
  <w:abstractNum w:abstractNumId="4">
    <w:nsid w:val="0CE13B39"/>
    <w:multiLevelType w:val="hybridMultilevel"/>
    <w:tmpl w:val="01429634"/>
    <w:lvl w:ilvl="0" w:tplc="1B4A40B6">
      <w:start w:val="3"/>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0135A77"/>
    <w:multiLevelType w:val="hybridMultilevel"/>
    <w:tmpl w:val="A1582EF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66A22A5"/>
    <w:multiLevelType w:val="hybridMultilevel"/>
    <w:tmpl w:val="993AF69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6FA3675"/>
    <w:multiLevelType w:val="hybridMultilevel"/>
    <w:tmpl w:val="E3F6FA3E"/>
    <w:lvl w:ilvl="0" w:tplc="9E885AC8">
      <w:start w:val="1"/>
      <w:numFmt w:val="decimal"/>
      <w:lvlText w:val="%1."/>
      <w:lvlJc w:val="left"/>
      <w:pPr>
        <w:ind w:left="360" w:hanging="360"/>
      </w:pPr>
      <w:rPr>
        <w:rFonts w:ascii="Times New Roman" w:hAnsi="Times New Roman" w:cs="Times New Roman" w:hint="default"/>
        <w:b w:val="0"/>
        <w:color w:val="auto"/>
        <w:sz w:val="24"/>
        <w:szCs w:val="24"/>
      </w:rPr>
    </w:lvl>
    <w:lvl w:ilvl="1" w:tplc="0C0A0019">
      <w:start w:val="1"/>
      <w:numFmt w:val="lowerLetter"/>
      <w:lvlText w:val="%2."/>
      <w:lvlJc w:val="left"/>
      <w:pPr>
        <w:ind w:left="2141" w:hanging="360"/>
      </w:pPr>
    </w:lvl>
    <w:lvl w:ilvl="2" w:tplc="0C0A001B" w:tentative="1">
      <w:start w:val="1"/>
      <w:numFmt w:val="lowerRoman"/>
      <w:lvlText w:val="%3."/>
      <w:lvlJc w:val="right"/>
      <w:pPr>
        <w:ind w:left="2861" w:hanging="180"/>
      </w:pPr>
    </w:lvl>
    <w:lvl w:ilvl="3" w:tplc="0C0A000F" w:tentative="1">
      <w:start w:val="1"/>
      <w:numFmt w:val="decimal"/>
      <w:lvlText w:val="%4."/>
      <w:lvlJc w:val="left"/>
      <w:pPr>
        <w:ind w:left="3581" w:hanging="360"/>
      </w:pPr>
    </w:lvl>
    <w:lvl w:ilvl="4" w:tplc="0C0A0019" w:tentative="1">
      <w:start w:val="1"/>
      <w:numFmt w:val="lowerLetter"/>
      <w:lvlText w:val="%5."/>
      <w:lvlJc w:val="left"/>
      <w:pPr>
        <w:ind w:left="4301" w:hanging="360"/>
      </w:pPr>
    </w:lvl>
    <w:lvl w:ilvl="5" w:tplc="0C0A001B" w:tentative="1">
      <w:start w:val="1"/>
      <w:numFmt w:val="lowerRoman"/>
      <w:lvlText w:val="%6."/>
      <w:lvlJc w:val="right"/>
      <w:pPr>
        <w:ind w:left="5021" w:hanging="180"/>
      </w:pPr>
    </w:lvl>
    <w:lvl w:ilvl="6" w:tplc="0C0A000F" w:tentative="1">
      <w:start w:val="1"/>
      <w:numFmt w:val="decimal"/>
      <w:lvlText w:val="%7."/>
      <w:lvlJc w:val="left"/>
      <w:pPr>
        <w:ind w:left="5741" w:hanging="360"/>
      </w:pPr>
    </w:lvl>
    <w:lvl w:ilvl="7" w:tplc="0C0A0019" w:tentative="1">
      <w:start w:val="1"/>
      <w:numFmt w:val="lowerLetter"/>
      <w:lvlText w:val="%8."/>
      <w:lvlJc w:val="left"/>
      <w:pPr>
        <w:ind w:left="6461" w:hanging="360"/>
      </w:pPr>
    </w:lvl>
    <w:lvl w:ilvl="8" w:tplc="0C0A001B" w:tentative="1">
      <w:start w:val="1"/>
      <w:numFmt w:val="lowerRoman"/>
      <w:lvlText w:val="%9."/>
      <w:lvlJc w:val="right"/>
      <w:pPr>
        <w:ind w:left="7181" w:hanging="180"/>
      </w:pPr>
    </w:lvl>
  </w:abstractNum>
  <w:abstractNum w:abstractNumId="8">
    <w:nsid w:val="1EF37CC0"/>
    <w:multiLevelType w:val="hybridMultilevel"/>
    <w:tmpl w:val="52C6FE5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FE42D06"/>
    <w:multiLevelType w:val="hybridMultilevel"/>
    <w:tmpl w:val="DA267A3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4795D2A"/>
    <w:multiLevelType w:val="hybridMultilevel"/>
    <w:tmpl w:val="A93856A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509139D"/>
    <w:multiLevelType w:val="hybridMultilevel"/>
    <w:tmpl w:val="3926E6F8"/>
    <w:lvl w:ilvl="0" w:tplc="30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2">
    <w:nsid w:val="28EB6DA0"/>
    <w:multiLevelType w:val="hybridMultilevel"/>
    <w:tmpl w:val="E6D03C58"/>
    <w:lvl w:ilvl="0" w:tplc="300A000D">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3">
    <w:nsid w:val="2A5672BD"/>
    <w:multiLevelType w:val="hybridMultilevel"/>
    <w:tmpl w:val="017EA5D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B953313"/>
    <w:multiLevelType w:val="hybridMultilevel"/>
    <w:tmpl w:val="8D3CAFE8"/>
    <w:lvl w:ilvl="0" w:tplc="0EB80C54">
      <w:start w:val="1"/>
      <w:numFmt w:val="bullet"/>
      <w:lvlText w:val=""/>
      <w:lvlJc w:val="left"/>
      <w:pPr>
        <w:ind w:left="720" w:hanging="360"/>
      </w:pPr>
      <w:rPr>
        <w:rFonts w:ascii="Wingdings" w:hAnsi="Wingdings"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D456C29"/>
    <w:multiLevelType w:val="hybridMultilevel"/>
    <w:tmpl w:val="80001496"/>
    <w:lvl w:ilvl="0" w:tplc="300A0001">
      <w:start w:val="1"/>
      <w:numFmt w:val="bullet"/>
      <w:lvlText w:val=""/>
      <w:lvlJc w:val="left"/>
      <w:pPr>
        <w:ind w:left="862" w:hanging="360"/>
      </w:pPr>
      <w:rPr>
        <w:rFonts w:ascii="Symbol" w:hAnsi="Symbol" w:hint="default"/>
      </w:rPr>
    </w:lvl>
    <w:lvl w:ilvl="1" w:tplc="300A0003" w:tentative="1">
      <w:start w:val="1"/>
      <w:numFmt w:val="bullet"/>
      <w:lvlText w:val="o"/>
      <w:lvlJc w:val="left"/>
      <w:pPr>
        <w:ind w:left="1582" w:hanging="360"/>
      </w:pPr>
      <w:rPr>
        <w:rFonts w:ascii="Courier New" w:hAnsi="Courier New" w:cs="Courier New" w:hint="default"/>
      </w:rPr>
    </w:lvl>
    <w:lvl w:ilvl="2" w:tplc="300A0005" w:tentative="1">
      <w:start w:val="1"/>
      <w:numFmt w:val="bullet"/>
      <w:lvlText w:val=""/>
      <w:lvlJc w:val="left"/>
      <w:pPr>
        <w:ind w:left="2302" w:hanging="360"/>
      </w:pPr>
      <w:rPr>
        <w:rFonts w:ascii="Wingdings" w:hAnsi="Wingdings" w:hint="default"/>
      </w:rPr>
    </w:lvl>
    <w:lvl w:ilvl="3" w:tplc="300A0001" w:tentative="1">
      <w:start w:val="1"/>
      <w:numFmt w:val="bullet"/>
      <w:lvlText w:val=""/>
      <w:lvlJc w:val="left"/>
      <w:pPr>
        <w:ind w:left="3022" w:hanging="360"/>
      </w:pPr>
      <w:rPr>
        <w:rFonts w:ascii="Symbol" w:hAnsi="Symbol" w:hint="default"/>
      </w:rPr>
    </w:lvl>
    <w:lvl w:ilvl="4" w:tplc="300A0003" w:tentative="1">
      <w:start w:val="1"/>
      <w:numFmt w:val="bullet"/>
      <w:lvlText w:val="o"/>
      <w:lvlJc w:val="left"/>
      <w:pPr>
        <w:ind w:left="3742" w:hanging="360"/>
      </w:pPr>
      <w:rPr>
        <w:rFonts w:ascii="Courier New" w:hAnsi="Courier New" w:cs="Courier New" w:hint="default"/>
      </w:rPr>
    </w:lvl>
    <w:lvl w:ilvl="5" w:tplc="300A0005" w:tentative="1">
      <w:start w:val="1"/>
      <w:numFmt w:val="bullet"/>
      <w:lvlText w:val=""/>
      <w:lvlJc w:val="left"/>
      <w:pPr>
        <w:ind w:left="4462" w:hanging="360"/>
      </w:pPr>
      <w:rPr>
        <w:rFonts w:ascii="Wingdings" w:hAnsi="Wingdings" w:hint="default"/>
      </w:rPr>
    </w:lvl>
    <w:lvl w:ilvl="6" w:tplc="300A0001" w:tentative="1">
      <w:start w:val="1"/>
      <w:numFmt w:val="bullet"/>
      <w:lvlText w:val=""/>
      <w:lvlJc w:val="left"/>
      <w:pPr>
        <w:ind w:left="5182" w:hanging="360"/>
      </w:pPr>
      <w:rPr>
        <w:rFonts w:ascii="Symbol" w:hAnsi="Symbol" w:hint="default"/>
      </w:rPr>
    </w:lvl>
    <w:lvl w:ilvl="7" w:tplc="300A0003" w:tentative="1">
      <w:start w:val="1"/>
      <w:numFmt w:val="bullet"/>
      <w:lvlText w:val="o"/>
      <w:lvlJc w:val="left"/>
      <w:pPr>
        <w:ind w:left="5902" w:hanging="360"/>
      </w:pPr>
      <w:rPr>
        <w:rFonts w:ascii="Courier New" w:hAnsi="Courier New" w:cs="Courier New" w:hint="default"/>
      </w:rPr>
    </w:lvl>
    <w:lvl w:ilvl="8" w:tplc="300A0005" w:tentative="1">
      <w:start w:val="1"/>
      <w:numFmt w:val="bullet"/>
      <w:lvlText w:val=""/>
      <w:lvlJc w:val="left"/>
      <w:pPr>
        <w:ind w:left="6622" w:hanging="360"/>
      </w:pPr>
      <w:rPr>
        <w:rFonts w:ascii="Wingdings" w:hAnsi="Wingdings" w:hint="default"/>
      </w:rPr>
    </w:lvl>
  </w:abstractNum>
  <w:abstractNum w:abstractNumId="16">
    <w:nsid w:val="2F4C2347"/>
    <w:multiLevelType w:val="hybridMultilevel"/>
    <w:tmpl w:val="171E380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FB457F1"/>
    <w:multiLevelType w:val="hybridMultilevel"/>
    <w:tmpl w:val="E3549DF0"/>
    <w:lvl w:ilvl="0" w:tplc="300A000D">
      <w:start w:val="1"/>
      <w:numFmt w:val="bullet"/>
      <w:lvlText w:val=""/>
      <w:lvlJc w:val="left"/>
      <w:pPr>
        <w:ind w:left="720" w:hanging="360"/>
      </w:pPr>
      <w:rPr>
        <w:rFonts w:ascii="Wingdings" w:hAnsi="Wingdings"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40B4EA9"/>
    <w:multiLevelType w:val="hybridMultilevel"/>
    <w:tmpl w:val="CBE6B5B6"/>
    <w:lvl w:ilvl="0" w:tplc="300A000D">
      <w:start w:val="1"/>
      <w:numFmt w:val="bullet"/>
      <w:lvlText w:val=""/>
      <w:lvlJc w:val="left"/>
      <w:pPr>
        <w:ind w:left="720" w:hanging="360"/>
      </w:pPr>
      <w:rPr>
        <w:rFonts w:ascii="Wingdings" w:hAnsi="Wingdings"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6B570CA"/>
    <w:multiLevelType w:val="hybridMultilevel"/>
    <w:tmpl w:val="A688582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3E086C0F"/>
    <w:multiLevelType w:val="hybridMultilevel"/>
    <w:tmpl w:val="9356F6D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28778F7"/>
    <w:multiLevelType w:val="hybridMultilevel"/>
    <w:tmpl w:val="D02A88B4"/>
    <w:lvl w:ilvl="0" w:tplc="300A000D">
      <w:start w:val="1"/>
      <w:numFmt w:val="bullet"/>
      <w:lvlText w:val=""/>
      <w:lvlJc w:val="left"/>
      <w:pPr>
        <w:ind w:left="786" w:hanging="360"/>
      </w:pPr>
      <w:rPr>
        <w:rFonts w:ascii="Wingdings" w:hAnsi="Wingdings"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22">
    <w:nsid w:val="43A25E12"/>
    <w:multiLevelType w:val="hybridMultilevel"/>
    <w:tmpl w:val="6AAA8CB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B3149D5"/>
    <w:multiLevelType w:val="hybridMultilevel"/>
    <w:tmpl w:val="6DA034A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C953BB2"/>
    <w:multiLevelType w:val="hybridMultilevel"/>
    <w:tmpl w:val="DCBA4E2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54A74C27"/>
    <w:multiLevelType w:val="hybridMultilevel"/>
    <w:tmpl w:val="801E62D6"/>
    <w:lvl w:ilvl="0" w:tplc="300A000D">
      <w:start w:val="1"/>
      <w:numFmt w:val="bullet"/>
      <w:lvlText w:val=""/>
      <w:lvlJc w:val="left"/>
      <w:pPr>
        <w:ind w:left="720" w:hanging="360"/>
      </w:pPr>
      <w:rPr>
        <w:rFonts w:ascii="Wingdings" w:hAnsi="Wingdings"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5527231"/>
    <w:multiLevelType w:val="hybridMultilevel"/>
    <w:tmpl w:val="A59AA6A2"/>
    <w:lvl w:ilvl="0" w:tplc="30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27">
    <w:nsid w:val="5711732A"/>
    <w:multiLevelType w:val="hybridMultilevel"/>
    <w:tmpl w:val="BFF2383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5BED5EF1"/>
    <w:multiLevelType w:val="hybridMultilevel"/>
    <w:tmpl w:val="37B209D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C834487"/>
    <w:multiLevelType w:val="hybridMultilevel"/>
    <w:tmpl w:val="670CA74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D636699"/>
    <w:multiLevelType w:val="hybridMultilevel"/>
    <w:tmpl w:val="73307212"/>
    <w:lvl w:ilvl="0" w:tplc="300A000D">
      <w:start w:val="1"/>
      <w:numFmt w:val="bullet"/>
      <w:lvlText w:val=""/>
      <w:lvlJc w:val="left"/>
      <w:pPr>
        <w:ind w:left="862" w:hanging="360"/>
      </w:pPr>
      <w:rPr>
        <w:rFonts w:ascii="Wingdings" w:hAnsi="Wingdings" w:hint="default"/>
      </w:rPr>
    </w:lvl>
    <w:lvl w:ilvl="1" w:tplc="300A0003" w:tentative="1">
      <w:start w:val="1"/>
      <w:numFmt w:val="bullet"/>
      <w:lvlText w:val="o"/>
      <w:lvlJc w:val="left"/>
      <w:pPr>
        <w:ind w:left="1582" w:hanging="360"/>
      </w:pPr>
      <w:rPr>
        <w:rFonts w:ascii="Courier New" w:hAnsi="Courier New" w:cs="Courier New" w:hint="default"/>
      </w:rPr>
    </w:lvl>
    <w:lvl w:ilvl="2" w:tplc="300A0005" w:tentative="1">
      <w:start w:val="1"/>
      <w:numFmt w:val="bullet"/>
      <w:lvlText w:val=""/>
      <w:lvlJc w:val="left"/>
      <w:pPr>
        <w:ind w:left="2302" w:hanging="360"/>
      </w:pPr>
      <w:rPr>
        <w:rFonts w:ascii="Wingdings" w:hAnsi="Wingdings" w:hint="default"/>
      </w:rPr>
    </w:lvl>
    <w:lvl w:ilvl="3" w:tplc="300A0001" w:tentative="1">
      <w:start w:val="1"/>
      <w:numFmt w:val="bullet"/>
      <w:lvlText w:val=""/>
      <w:lvlJc w:val="left"/>
      <w:pPr>
        <w:ind w:left="3022" w:hanging="360"/>
      </w:pPr>
      <w:rPr>
        <w:rFonts w:ascii="Symbol" w:hAnsi="Symbol" w:hint="default"/>
      </w:rPr>
    </w:lvl>
    <w:lvl w:ilvl="4" w:tplc="300A0003" w:tentative="1">
      <w:start w:val="1"/>
      <w:numFmt w:val="bullet"/>
      <w:lvlText w:val="o"/>
      <w:lvlJc w:val="left"/>
      <w:pPr>
        <w:ind w:left="3742" w:hanging="360"/>
      </w:pPr>
      <w:rPr>
        <w:rFonts w:ascii="Courier New" w:hAnsi="Courier New" w:cs="Courier New" w:hint="default"/>
      </w:rPr>
    </w:lvl>
    <w:lvl w:ilvl="5" w:tplc="300A0005" w:tentative="1">
      <w:start w:val="1"/>
      <w:numFmt w:val="bullet"/>
      <w:lvlText w:val=""/>
      <w:lvlJc w:val="left"/>
      <w:pPr>
        <w:ind w:left="4462" w:hanging="360"/>
      </w:pPr>
      <w:rPr>
        <w:rFonts w:ascii="Wingdings" w:hAnsi="Wingdings" w:hint="default"/>
      </w:rPr>
    </w:lvl>
    <w:lvl w:ilvl="6" w:tplc="300A0001" w:tentative="1">
      <w:start w:val="1"/>
      <w:numFmt w:val="bullet"/>
      <w:lvlText w:val=""/>
      <w:lvlJc w:val="left"/>
      <w:pPr>
        <w:ind w:left="5182" w:hanging="360"/>
      </w:pPr>
      <w:rPr>
        <w:rFonts w:ascii="Symbol" w:hAnsi="Symbol" w:hint="default"/>
      </w:rPr>
    </w:lvl>
    <w:lvl w:ilvl="7" w:tplc="300A0003" w:tentative="1">
      <w:start w:val="1"/>
      <w:numFmt w:val="bullet"/>
      <w:lvlText w:val="o"/>
      <w:lvlJc w:val="left"/>
      <w:pPr>
        <w:ind w:left="5902" w:hanging="360"/>
      </w:pPr>
      <w:rPr>
        <w:rFonts w:ascii="Courier New" w:hAnsi="Courier New" w:cs="Courier New" w:hint="default"/>
      </w:rPr>
    </w:lvl>
    <w:lvl w:ilvl="8" w:tplc="300A0005" w:tentative="1">
      <w:start w:val="1"/>
      <w:numFmt w:val="bullet"/>
      <w:lvlText w:val=""/>
      <w:lvlJc w:val="left"/>
      <w:pPr>
        <w:ind w:left="6622" w:hanging="360"/>
      </w:pPr>
      <w:rPr>
        <w:rFonts w:ascii="Wingdings" w:hAnsi="Wingdings" w:hint="default"/>
      </w:rPr>
    </w:lvl>
  </w:abstractNum>
  <w:abstractNum w:abstractNumId="31">
    <w:nsid w:val="657B73FC"/>
    <w:multiLevelType w:val="hybridMultilevel"/>
    <w:tmpl w:val="616CC632"/>
    <w:lvl w:ilvl="0" w:tplc="F8D47A74">
      <w:start w:val="3"/>
      <w:numFmt w:val="bullet"/>
      <w:lvlText w:val="-"/>
      <w:lvlJc w:val="left"/>
      <w:pPr>
        <w:ind w:left="786" w:hanging="360"/>
      </w:pPr>
      <w:rPr>
        <w:rFonts w:ascii="Times New Roman" w:eastAsiaTheme="minorHAnsi" w:hAnsi="Times New Roman" w:cs="Times New Roman" w:hint="default"/>
        <w:color w:val="auto"/>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32">
    <w:nsid w:val="66300807"/>
    <w:multiLevelType w:val="hybridMultilevel"/>
    <w:tmpl w:val="299E1CD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6C651E3D"/>
    <w:multiLevelType w:val="hybridMultilevel"/>
    <w:tmpl w:val="14F8AE16"/>
    <w:lvl w:ilvl="0" w:tplc="300A000D">
      <w:start w:val="1"/>
      <w:numFmt w:val="bullet"/>
      <w:lvlText w:val=""/>
      <w:lvlJc w:val="left"/>
      <w:pPr>
        <w:ind w:left="1440" w:hanging="360"/>
      </w:pPr>
      <w:rPr>
        <w:rFonts w:ascii="Wingdings" w:hAnsi="Wingdings" w:hint="default"/>
      </w:rPr>
    </w:lvl>
    <w:lvl w:ilvl="1" w:tplc="F1563380">
      <w:start w:val="105"/>
      <w:numFmt w:val="bullet"/>
      <w:lvlText w:val=""/>
      <w:lvlJc w:val="left"/>
      <w:pPr>
        <w:ind w:left="2160" w:hanging="360"/>
      </w:pPr>
      <w:rPr>
        <w:rFonts w:ascii="Symbol" w:eastAsiaTheme="minorHAnsi" w:hAnsi="Symbol" w:cs="Times New Roman"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4">
    <w:nsid w:val="6CDB5D95"/>
    <w:multiLevelType w:val="hybridMultilevel"/>
    <w:tmpl w:val="C9322DA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FCC277B"/>
    <w:multiLevelType w:val="hybridMultilevel"/>
    <w:tmpl w:val="2ECA6CCC"/>
    <w:lvl w:ilvl="0" w:tplc="5476992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16F0665"/>
    <w:multiLevelType w:val="hybridMultilevel"/>
    <w:tmpl w:val="20DAC7D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AF00C45"/>
    <w:multiLevelType w:val="hybridMultilevel"/>
    <w:tmpl w:val="A4468F0C"/>
    <w:lvl w:ilvl="0" w:tplc="300A000D">
      <w:start w:val="1"/>
      <w:numFmt w:val="bullet"/>
      <w:lvlText w:val=""/>
      <w:lvlJc w:val="left"/>
      <w:pPr>
        <w:ind w:left="720" w:hanging="360"/>
      </w:pPr>
      <w:rPr>
        <w:rFonts w:ascii="Wingdings" w:hAnsi="Wingdings"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D9D4814"/>
    <w:multiLevelType w:val="hybridMultilevel"/>
    <w:tmpl w:val="30941E7C"/>
    <w:lvl w:ilvl="0" w:tplc="44E804A6">
      <w:start w:val="1"/>
      <w:numFmt w:val="upperRoman"/>
      <w:pStyle w:val="Ttulo2"/>
      <w:lvlText w:val="%1."/>
      <w:lvlJc w:val="right"/>
      <w:pPr>
        <w:tabs>
          <w:tab w:val="num" w:pos="720"/>
        </w:tabs>
        <w:ind w:left="720" w:hanging="180"/>
      </w:pPr>
    </w:lvl>
    <w:lvl w:ilvl="1" w:tplc="E3863E50">
      <w:start w:val="1"/>
      <w:numFmt w:val="upperLetter"/>
      <w:pStyle w:val="Ttulo8"/>
      <w:lvlText w:val="%2."/>
      <w:lvlJc w:val="left"/>
      <w:pPr>
        <w:tabs>
          <w:tab w:val="num" w:pos="1440"/>
        </w:tabs>
        <w:ind w:left="1440" w:hanging="360"/>
      </w:pPr>
    </w:lvl>
    <w:lvl w:ilvl="2" w:tplc="0C0A0005">
      <w:start w:val="1"/>
      <w:numFmt w:val="bullet"/>
      <w:lvlText w:val=""/>
      <w:lvlJc w:val="left"/>
      <w:pPr>
        <w:tabs>
          <w:tab w:val="num" w:pos="2340"/>
        </w:tabs>
        <w:ind w:left="2340" w:hanging="360"/>
      </w:pPr>
      <w:rPr>
        <w:rFonts w:ascii="Wingdings" w:hAnsi="Wingdings" w:hint="default"/>
      </w:rPr>
    </w:lvl>
    <w:lvl w:ilvl="3" w:tplc="0C0A000F">
      <w:start w:val="1"/>
      <w:numFmt w:val="decimal"/>
      <w:lvlText w:val="%4."/>
      <w:lvlJc w:val="left"/>
      <w:pPr>
        <w:tabs>
          <w:tab w:val="num" w:pos="2880"/>
        </w:tabs>
        <w:ind w:left="2880" w:hanging="360"/>
      </w:pPr>
    </w:lvl>
    <w:lvl w:ilvl="4" w:tplc="05DE9250">
      <w:start w:val="6"/>
      <w:numFmt w:val="bullet"/>
      <w:lvlText w:val=""/>
      <w:lvlJc w:val="left"/>
      <w:pPr>
        <w:tabs>
          <w:tab w:val="num" w:pos="3600"/>
        </w:tabs>
        <w:ind w:left="3600" w:hanging="360"/>
      </w:pPr>
      <w:rPr>
        <w:rFonts w:ascii="Symbol" w:eastAsia="Times New Roman" w:hAnsi="Symbol" w:cs="Arial" w:hint="default"/>
      </w:r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3"/>
  </w:num>
  <w:num w:numId="2">
    <w:abstractNumId w:val="35"/>
  </w:num>
  <w:num w:numId="3">
    <w:abstractNumId w:val="37"/>
  </w:num>
  <w:num w:numId="4">
    <w:abstractNumId w:val="8"/>
  </w:num>
  <w:num w:numId="5">
    <w:abstractNumId w:val="9"/>
  </w:num>
  <w:num w:numId="6">
    <w:abstractNumId w:val="16"/>
  </w:num>
  <w:num w:numId="7">
    <w:abstractNumId w:val="23"/>
  </w:num>
  <w:num w:numId="8">
    <w:abstractNumId w:val="19"/>
  </w:num>
  <w:num w:numId="9">
    <w:abstractNumId w:val="18"/>
  </w:num>
  <w:num w:numId="10">
    <w:abstractNumId w:val="24"/>
  </w:num>
  <w:num w:numId="11">
    <w:abstractNumId w:val="1"/>
  </w:num>
  <w:num w:numId="12">
    <w:abstractNumId w:val="11"/>
  </w:num>
  <w:num w:numId="13">
    <w:abstractNumId w:val="7"/>
  </w:num>
  <w:num w:numId="14">
    <w:abstractNumId w:val="38"/>
  </w:num>
  <w:num w:numId="15">
    <w:abstractNumId w:val="27"/>
  </w:num>
  <w:num w:numId="16">
    <w:abstractNumId w:val="5"/>
  </w:num>
  <w:num w:numId="17">
    <w:abstractNumId w:val="32"/>
  </w:num>
  <w:num w:numId="18">
    <w:abstractNumId w:val="26"/>
  </w:num>
  <w:num w:numId="19">
    <w:abstractNumId w:val="2"/>
  </w:num>
  <w:num w:numId="20">
    <w:abstractNumId w:val="29"/>
  </w:num>
  <w:num w:numId="21">
    <w:abstractNumId w:val="6"/>
  </w:num>
  <w:num w:numId="22">
    <w:abstractNumId w:val="0"/>
  </w:num>
  <w:num w:numId="23">
    <w:abstractNumId w:val="12"/>
  </w:num>
  <w:num w:numId="24">
    <w:abstractNumId w:val="17"/>
  </w:num>
  <w:num w:numId="25">
    <w:abstractNumId w:val="25"/>
  </w:num>
  <w:num w:numId="26">
    <w:abstractNumId w:val="15"/>
  </w:num>
  <w:num w:numId="27">
    <w:abstractNumId w:val="30"/>
  </w:num>
  <w:num w:numId="28">
    <w:abstractNumId w:val="10"/>
  </w:num>
  <w:num w:numId="29">
    <w:abstractNumId w:val="36"/>
  </w:num>
  <w:num w:numId="30">
    <w:abstractNumId w:val="22"/>
  </w:num>
  <w:num w:numId="31">
    <w:abstractNumId w:val="34"/>
  </w:num>
  <w:num w:numId="32">
    <w:abstractNumId w:val="20"/>
  </w:num>
  <w:num w:numId="33">
    <w:abstractNumId w:val="33"/>
  </w:num>
  <w:num w:numId="34">
    <w:abstractNumId w:val="13"/>
  </w:num>
  <w:num w:numId="35">
    <w:abstractNumId w:val="14"/>
  </w:num>
  <w:num w:numId="36">
    <w:abstractNumId w:val="31"/>
  </w:num>
  <w:num w:numId="37">
    <w:abstractNumId w:val="28"/>
  </w:num>
  <w:num w:numId="38">
    <w:abstractNumId w:val="21"/>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403"/>
    <w:rsid w:val="00004708"/>
    <w:rsid w:val="000132F3"/>
    <w:rsid w:val="000148A2"/>
    <w:rsid w:val="000246B6"/>
    <w:rsid w:val="0003096D"/>
    <w:rsid w:val="00032073"/>
    <w:rsid w:val="00052757"/>
    <w:rsid w:val="00066EEA"/>
    <w:rsid w:val="0008341C"/>
    <w:rsid w:val="00084A36"/>
    <w:rsid w:val="000871AD"/>
    <w:rsid w:val="00094033"/>
    <w:rsid w:val="000A2C6F"/>
    <w:rsid w:val="000B2513"/>
    <w:rsid w:val="000B3FD0"/>
    <w:rsid w:val="000B689F"/>
    <w:rsid w:val="000D3240"/>
    <w:rsid w:val="000F3DA8"/>
    <w:rsid w:val="0010797E"/>
    <w:rsid w:val="0011677C"/>
    <w:rsid w:val="00120BF6"/>
    <w:rsid w:val="00133495"/>
    <w:rsid w:val="00142920"/>
    <w:rsid w:val="001452AB"/>
    <w:rsid w:val="001532D9"/>
    <w:rsid w:val="00160926"/>
    <w:rsid w:val="0016166B"/>
    <w:rsid w:val="001754AC"/>
    <w:rsid w:val="001768A7"/>
    <w:rsid w:val="00185582"/>
    <w:rsid w:val="001946F1"/>
    <w:rsid w:val="00195F11"/>
    <w:rsid w:val="001A2982"/>
    <w:rsid w:val="001A36AA"/>
    <w:rsid w:val="001A4152"/>
    <w:rsid w:val="001C2EC1"/>
    <w:rsid w:val="001D1F3A"/>
    <w:rsid w:val="001E07C4"/>
    <w:rsid w:val="001E3B9C"/>
    <w:rsid w:val="001F44B6"/>
    <w:rsid w:val="001F538E"/>
    <w:rsid w:val="002029DF"/>
    <w:rsid w:val="002044CA"/>
    <w:rsid w:val="002071D3"/>
    <w:rsid w:val="00207253"/>
    <w:rsid w:val="002239C5"/>
    <w:rsid w:val="002273A6"/>
    <w:rsid w:val="002314B4"/>
    <w:rsid w:val="002317B9"/>
    <w:rsid w:val="00235461"/>
    <w:rsid w:val="002435E3"/>
    <w:rsid w:val="0024420E"/>
    <w:rsid w:val="0025095A"/>
    <w:rsid w:val="00254200"/>
    <w:rsid w:val="002570BC"/>
    <w:rsid w:val="00267C83"/>
    <w:rsid w:val="002745A7"/>
    <w:rsid w:val="002A04B2"/>
    <w:rsid w:val="002A273A"/>
    <w:rsid w:val="002B3453"/>
    <w:rsid w:val="002B491F"/>
    <w:rsid w:val="002B714E"/>
    <w:rsid w:val="002B771B"/>
    <w:rsid w:val="002C0D78"/>
    <w:rsid w:val="002D4582"/>
    <w:rsid w:val="002E6359"/>
    <w:rsid w:val="002F22C6"/>
    <w:rsid w:val="002F2965"/>
    <w:rsid w:val="002F6656"/>
    <w:rsid w:val="00303907"/>
    <w:rsid w:val="00303BD7"/>
    <w:rsid w:val="003113CC"/>
    <w:rsid w:val="0031483C"/>
    <w:rsid w:val="00317A1F"/>
    <w:rsid w:val="003267C2"/>
    <w:rsid w:val="0034630D"/>
    <w:rsid w:val="00353E20"/>
    <w:rsid w:val="003662A2"/>
    <w:rsid w:val="0037266A"/>
    <w:rsid w:val="00384521"/>
    <w:rsid w:val="00385335"/>
    <w:rsid w:val="003A5877"/>
    <w:rsid w:val="003A670E"/>
    <w:rsid w:val="003A7549"/>
    <w:rsid w:val="003B522B"/>
    <w:rsid w:val="003E0246"/>
    <w:rsid w:val="003E44EC"/>
    <w:rsid w:val="004029F8"/>
    <w:rsid w:val="00423529"/>
    <w:rsid w:val="00431FB0"/>
    <w:rsid w:val="004352FE"/>
    <w:rsid w:val="004423E0"/>
    <w:rsid w:val="00445E07"/>
    <w:rsid w:val="00465412"/>
    <w:rsid w:val="00465757"/>
    <w:rsid w:val="00473386"/>
    <w:rsid w:val="00473AD9"/>
    <w:rsid w:val="0047762A"/>
    <w:rsid w:val="004A0923"/>
    <w:rsid w:val="004A67CB"/>
    <w:rsid w:val="004C1A60"/>
    <w:rsid w:val="004C74D3"/>
    <w:rsid w:val="004D4536"/>
    <w:rsid w:val="004E1A59"/>
    <w:rsid w:val="004F03C4"/>
    <w:rsid w:val="004F326A"/>
    <w:rsid w:val="004F7584"/>
    <w:rsid w:val="004F7638"/>
    <w:rsid w:val="005216D8"/>
    <w:rsid w:val="0052187D"/>
    <w:rsid w:val="00533EC6"/>
    <w:rsid w:val="00535037"/>
    <w:rsid w:val="005452C4"/>
    <w:rsid w:val="00545536"/>
    <w:rsid w:val="00554ED1"/>
    <w:rsid w:val="00557D43"/>
    <w:rsid w:val="00560C38"/>
    <w:rsid w:val="00565708"/>
    <w:rsid w:val="00572464"/>
    <w:rsid w:val="005903A9"/>
    <w:rsid w:val="0059198A"/>
    <w:rsid w:val="00592F80"/>
    <w:rsid w:val="005C00CB"/>
    <w:rsid w:val="005C192F"/>
    <w:rsid w:val="005C2263"/>
    <w:rsid w:val="005C75E3"/>
    <w:rsid w:val="005D62AD"/>
    <w:rsid w:val="005D7AF5"/>
    <w:rsid w:val="005F1FA2"/>
    <w:rsid w:val="005F56F7"/>
    <w:rsid w:val="005F57E8"/>
    <w:rsid w:val="005F6F5F"/>
    <w:rsid w:val="00602394"/>
    <w:rsid w:val="00607B8E"/>
    <w:rsid w:val="00613417"/>
    <w:rsid w:val="00615C24"/>
    <w:rsid w:val="00622BD4"/>
    <w:rsid w:val="00645660"/>
    <w:rsid w:val="00652C2B"/>
    <w:rsid w:val="00660CD0"/>
    <w:rsid w:val="006611B1"/>
    <w:rsid w:val="00672F2B"/>
    <w:rsid w:val="00675024"/>
    <w:rsid w:val="0067782C"/>
    <w:rsid w:val="0068717D"/>
    <w:rsid w:val="00691AFC"/>
    <w:rsid w:val="0069712C"/>
    <w:rsid w:val="006A407F"/>
    <w:rsid w:val="006B54E8"/>
    <w:rsid w:val="006C0D24"/>
    <w:rsid w:val="006C68FE"/>
    <w:rsid w:val="006D10DF"/>
    <w:rsid w:val="006F028F"/>
    <w:rsid w:val="007014DB"/>
    <w:rsid w:val="00704CF9"/>
    <w:rsid w:val="00707BB2"/>
    <w:rsid w:val="0071737E"/>
    <w:rsid w:val="00720323"/>
    <w:rsid w:val="007270B5"/>
    <w:rsid w:val="007274A5"/>
    <w:rsid w:val="00730FB6"/>
    <w:rsid w:val="00735614"/>
    <w:rsid w:val="00736689"/>
    <w:rsid w:val="00736EA6"/>
    <w:rsid w:val="00737159"/>
    <w:rsid w:val="007434A8"/>
    <w:rsid w:val="00747D71"/>
    <w:rsid w:val="007500E0"/>
    <w:rsid w:val="00753E23"/>
    <w:rsid w:val="00756A48"/>
    <w:rsid w:val="00785FB8"/>
    <w:rsid w:val="007906CD"/>
    <w:rsid w:val="00792745"/>
    <w:rsid w:val="007A6C54"/>
    <w:rsid w:val="007B1257"/>
    <w:rsid w:val="007C4B41"/>
    <w:rsid w:val="007D0CA6"/>
    <w:rsid w:val="007D3755"/>
    <w:rsid w:val="007D4939"/>
    <w:rsid w:val="007D4BDA"/>
    <w:rsid w:val="007E0F76"/>
    <w:rsid w:val="00802A01"/>
    <w:rsid w:val="008034B8"/>
    <w:rsid w:val="00806B43"/>
    <w:rsid w:val="00811EAC"/>
    <w:rsid w:val="00812271"/>
    <w:rsid w:val="00815E2B"/>
    <w:rsid w:val="00816A94"/>
    <w:rsid w:val="00826B13"/>
    <w:rsid w:val="00827BFD"/>
    <w:rsid w:val="00832612"/>
    <w:rsid w:val="00836B23"/>
    <w:rsid w:val="00841713"/>
    <w:rsid w:val="00845EB7"/>
    <w:rsid w:val="00850726"/>
    <w:rsid w:val="0085256B"/>
    <w:rsid w:val="0086380C"/>
    <w:rsid w:val="00871F26"/>
    <w:rsid w:val="00872A82"/>
    <w:rsid w:val="00874047"/>
    <w:rsid w:val="0088036C"/>
    <w:rsid w:val="008875CF"/>
    <w:rsid w:val="0088774C"/>
    <w:rsid w:val="008B214E"/>
    <w:rsid w:val="008C1356"/>
    <w:rsid w:val="008C5CDB"/>
    <w:rsid w:val="008D1616"/>
    <w:rsid w:val="008E07F5"/>
    <w:rsid w:val="008E51E7"/>
    <w:rsid w:val="00904282"/>
    <w:rsid w:val="00930654"/>
    <w:rsid w:val="00931CE3"/>
    <w:rsid w:val="00946E06"/>
    <w:rsid w:val="00955CEF"/>
    <w:rsid w:val="00966F2E"/>
    <w:rsid w:val="00980496"/>
    <w:rsid w:val="00992D63"/>
    <w:rsid w:val="00997075"/>
    <w:rsid w:val="009A1E5E"/>
    <w:rsid w:val="009A662A"/>
    <w:rsid w:val="009B066A"/>
    <w:rsid w:val="009B16FF"/>
    <w:rsid w:val="009B5D3B"/>
    <w:rsid w:val="009B7430"/>
    <w:rsid w:val="009C4067"/>
    <w:rsid w:val="009D19D5"/>
    <w:rsid w:val="009D3AF0"/>
    <w:rsid w:val="009E1B63"/>
    <w:rsid w:val="00A01C85"/>
    <w:rsid w:val="00A04D47"/>
    <w:rsid w:val="00A121B6"/>
    <w:rsid w:val="00A21349"/>
    <w:rsid w:val="00A30A9E"/>
    <w:rsid w:val="00A317CB"/>
    <w:rsid w:val="00A31E69"/>
    <w:rsid w:val="00A35F1C"/>
    <w:rsid w:val="00A53F48"/>
    <w:rsid w:val="00A70B8A"/>
    <w:rsid w:val="00A711E9"/>
    <w:rsid w:val="00A812B3"/>
    <w:rsid w:val="00A85460"/>
    <w:rsid w:val="00AA3B3A"/>
    <w:rsid w:val="00AA48FE"/>
    <w:rsid w:val="00AA6931"/>
    <w:rsid w:val="00AB112D"/>
    <w:rsid w:val="00AB73E1"/>
    <w:rsid w:val="00AC2B42"/>
    <w:rsid w:val="00AC4400"/>
    <w:rsid w:val="00AC6444"/>
    <w:rsid w:val="00AD20C9"/>
    <w:rsid w:val="00AD2AE5"/>
    <w:rsid w:val="00AD602E"/>
    <w:rsid w:val="00AD645D"/>
    <w:rsid w:val="00AE0CA1"/>
    <w:rsid w:val="00AF2B86"/>
    <w:rsid w:val="00B04934"/>
    <w:rsid w:val="00B05480"/>
    <w:rsid w:val="00B13921"/>
    <w:rsid w:val="00B14190"/>
    <w:rsid w:val="00B15BCA"/>
    <w:rsid w:val="00B211C1"/>
    <w:rsid w:val="00B3697E"/>
    <w:rsid w:val="00B414BC"/>
    <w:rsid w:val="00B53133"/>
    <w:rsid w:val="00B54A29"/>
    <w:rsid w:val="00B55525"/>
    <w:rsid w:val="00B5589A"/>
    <w:rsid w:val="00B64966"/>
    <w:rsid w:val="00B65951"/>
    <w:rsid w:val="00B65A31"/>
    <w:rsid w:val="00B65B1D"/>
    <w:rsid w:val="00B66B2D"/>
    <w:rsid w:val="00B775F6"/>
    <w:rsid w:val="00B80CB5"/>
    <w:rsid w:val="00B87F84"/>
    <w:rsid w:val="00BA4FF4"/>
    <w:rsid w:val="00BA4FFA"/>
    <w:rsid w:val="00BA67F3"/>
    <w:rsid w:val="00BA70DE"/>
    <w:rsid w:val="00BB09A7"/>
    <w:rsid w:val="00BB188D"/>
    <w:rsid w:val="00BB3D92"/>
    <w:rsid w:val="00BE491B"/>
    <w:rsid w:val="00BF3D4F"/>
    <w:rsid w:val="00BF4EA9"/>
    <w:rsid w:val="00C00E3A"/>
    <w:rsid w:val="00C0734D"/>
    <w:rsid w:val="00C10980"/>
    <w:rsid w:val="00C12FB3"/>
    <w:rsid w:val="00C311E2"/>
    <w:rsid w:val="00C354F1"/>
    <w:rsid w:val="00C4499C"/>
    <w:rsid w:val="00C52B64"/>
    <w:rsid w:val="00C535BC"/>
    <w:rsid w:val="00C61CCB"/>
    <w:rsid w:val="00C74813"/>
    <w:rsid w:val="00C77CB2"/>
    <w:rsid w:val="00C849BC"/>
    <w:rsid w:val="00C85E10"/>
    <w:rsid w:val="00CA637F"/>
    <w:rsid w:val="00CB5840"/>
    <w:rsid w:val="00CC2A13"/>
    <w:rsid w:val="00CD7869"/>
    <w:rsid w:val="00CE32A1"/>
    <w:rsid w:val="00CF0877"/>
    <w:rsid w:val="00CF4A1D"/>
    <w:rsid w:val="00D218F0"/>
    <w:rsid w:val="00D308DD"/>
    <w:rsid w:val="00D42006"/>
    <w:rsid w:val="00D43598"/>
    <w:rsid w:val="00D456A0"/>
    <w:rsid w:val="00D568E5"/>
    <w:rsid w:val="00D576BC"/>
    <w:rsid w:val="00D66C0F"/>
    <w:rsid w:val="00D7718A"/>
    <w:rsid w:val="00D77D17"/>
    <w:rsid w:val="00D85E28"/>
    <w:rsid w:val="00D875DC"/>
    <w:rsid w:val="00D91A60"/>
    <w:rsid w:val="00DC1884"/>
    <w:rsid w:val="00DC3762"/>
    <w:rsid w:val="00DD3CBC"/>
    <w:rsid w:val="00DD50FD"/>
    <w:rsid w:val="00DD5A47"/>
    <w:rsid w:val="00DE62A9"/>
    <w:rsid w:val="00DE6AF2"/>
    <w:rsid w:val="00DF2070"/>
    <w:rsid w:val="00E05887"/>
    <w:rsid w:val="00E15170"/>
    <w:rsid w:val="00E336BD"/>
    <w:rsid w:val="00E35C54"/>
    <w:rsid w:val="00E37768"/>
    <w:rsid w:val="00E40165"/>
    <w:rsid w:val="00E432F8"/>
    <w:rsid w:val="00E47252"/>
    <w:rsid w:val="00E5110D"/>
    <w:rsid w:val="00E511FE"/>
    <w:rsid w:val="00E529C2"/>
    <w:rsid w:val="00E55F33"/>
    <w:rsid w:val="00E62C48"/>
    <w:rsid w:val="00E73C58"/>
    <w:rsid w:val="00E87A19"/>
    <w:rsid w:val="00EA74AF"/>
    <w:rsid w:val="00EB654F"/>
    <w:rsid w:val="00EE553B"/>
    <w:rsid w:val="00F04F59"/>
    <w:rsid w:val="00F05084"/>
    <w:rsid w:val="00F2772F"/>
    <w:rsid w:val="00F450CE"/>
    <w:rsid w:val="00F52171"/>
    <w:rsid w:val="00F5420E"/>
    <w:rsid w:val="00F6525C"/>
    <w:rsid w:val="00F7333B"/>
    <w:rsid w:val="00FA209C"/>
    <w:rsid w:val="00FB0B24"/>
    <w:rsid w:val="00FC7776"/>
    <w:rsid w:val="00FD3857"/>
    <w:rsid w:val="00FD5DF7"/>
    <w:rsid w:val="00FE2B17"/>
    <w:rsid w:val="00FE7F72"/>
    <w:rsid w:val="00FF240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DA26F4-BD60-4047-9F9C-5783A98F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C38"/>
    <w:rPr>
      <w:rFonts w:eastAsiaTheme="minorEastAsia"/>
      <w:lang w:val="es-ES" w:eastAsia="es-ES"/>
    </w:rPr>
  </w:style>
  <w:style w:type="paragraph" w:styleId="Ttulo2">
    <w:name w:val="heading 2"/>
    <w:basedOn w:val="Normal"/>
    <w:next w:val="Normal"/>
    <w:link w:val="Ttulo2Car"/>
    <w:unhideWhenUsed/>
    <w:qFormat/>
    <w:rsid w:val="00FF2403"/>
    <w:pPr>
      <w:keepNext/>
      <w:numPr>
        <w:numId w:val="14"/>
      </w:numPr>
      <w:spacing w:after="0" w:line="240" w:lineRule="auto"/>
      <w:jc w:val="both"/>
      <w:outlineLvl w:val="1"/>
    </w:pPr>
    <w:rPr>
      <w:rFonts w:ascii="Arial" w:eastAsia="Times New Roman" w:hAnsi="Arial" w:cs="Arial"/>
      <w:b/>
      <w:bCs/>
      <w:sz w:val="24"/>
      <w:szCs w:val="24"/>
      <w:lang w:val="es-ES_tradnl"/>
    </w:rPr>
  </w:style>
  <w:style w:type="paragraph" w:styleId="Ttulo3">
    <w:name w:val="heading 3"/>
    <w:basedOn w:val="Normal"/>
    <w:next w:val="Normal"/>
    <w:link w:val="Ttulo3Car"/>
    <w:uiPriority w:val="9"/>
    <w:semiHidden/>
    <w:unhideWhenUsed/>
    <w:qFormat/>
    <w:rsid w:val="00FF240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F240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8">
    <w:name w:val="heading 8"/>
    <w:basedOn w:val="Normal"/>
    <w:next w:val="Normal"/>
    <w:link w:val="Ttulo8Car"/>
    <w:uiPriority w:val="99"/>
    <w:semiHidden/>
    <w:unhideWhenUsed/>
    <w:qFormat/>
    <w:rsid w:val="00FF2403"/>
    <w:pPr>
      <w:keepNext/>
      <w:numPr>
        <w:ilvl w:val="1"/>
        <w:numId w:val="14"/>
      </w:numPr>
      <w:spacing w:after="0" w:line="240" w:lineRule="auto"/>
      <w:jc w:val="both"/>
      <w:outlineLvl w:val="7"/>
    </w:pPr>
    <w:rPr>
      <w:rFonts w:ascii="Times New Roman" w:eastAsia="Times New Roman" w:hAnsi="Times New Roman" w:cs="Times New Roman"/>
      <w:i/>
      <w:iCs/>
      <w:sz w:val="28"/>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F2403"/>
    <w:rPr>
      <w:rFonts w:ascii="Arial" w:eastAsia="Times New Roman" w:hAnsi="Arial" w:cs="Arial"/>
      <w:b/>
      <w:bCs/>
      <w:sz w:val="24"/>
      <w:szCs w:val="24"/>
      <w:lang w:val="es-ES_tradnl" w:eastAsia="es-ES"/>
    </w:rPr>
  </w:style>
  <w:style w:type="character" w:customStyle="1" w:styleId="Ttulo3Car">
    <w:name w:val="Título 3 Car"/>
    <w:basedOn w:val="Fuentedeprrafopredeter"/>
    <w:link w:val="Ttulo3"/>
    <w:uiPriority w:val="9"/>
    <w:semiHidden/>
    <w:rsid w:val="00FF2403"/>
    <w:rPr>
      <w:rFonts w:asciiTheme="majorHAnsi" w:eastAsiaTheme="majorEastAsia" w:hAnsiTheme="majorHAnsi" w:cstheme="majorBidi"/>
      <w:b/>
      <w:bCs/>
      <w:color w:val="4F81BD" w:themeColor="accent1"/>
      <w:lang w:val="es-ES" w:eastAsia="es-ES"/>
    </w:rPr>
  </w:style>
  <w:style w:type="character" w:customStyle="1" w:styleId="Ttulo4Car">
    <w:name w:val="Título 4 Car"/>
    <w:basedOn w:val="Fuentedeprrafopredeter"/>
    <w:link w:val="Ttulo4"/>
    <w:uiPriority w:val="9"/>
    <w:semiHidden/>
    <w:rsid w:val="00FF2403"/>
    <w:rPr>
      <w:rFonts w:asciiTheme="majorHAnsi" w:eastAsiaTheme="majorEastAsia" w:hAnsiTheme="majorHAnsi" w:cstheme="majorBidi"/>
      <w:b/>
      <w:bCs/>
      <w:i/>
      <w:iCs/>
      <w:color w:val="4F81BD" w:themeColor="accent1"/>
      <w:lang w:val="es-ES" w:eastAsia="es-ES"/>
    </w:rPr>
  </w:style>
  <w:style w:type="character" w:customStyle="1" w:styleId="Ttulo8Car">
    <w:name w:val="Título 8 Car"/>
    <w:basedOn w:val="Fuentedeprrafopredeter"/>
    <w:link w:val="Ttulo8"/>
    <w:uiPriority w:val="99"/>
    <w:semiHidden/>
    <w:rsid w:val="00FF2403"/>
    <w:rPr>
      <w:rFonts w:ascii="Times New Roman" w:eastAsia="Times New Roman" w:hAnsi="Times New Roman" w:cs="Times New Roman"/>
      <w:i/>
      <w:iCs/>
      <w:sz w:val="28"/>
      <w:szCs w:val="24"/>
      <w:lang w:val="es-ES_tradnl" w:eastAsia="es-ES"/>
    </w:rPr>
  </w:style>
  <w:style w:type="paragraph" w:styleId="NormalWeb">
    <w:name w:val="Normal (Web)"/>
    <w:basedOn w:val="Normal"/>
    <w:uiPriority w:val="99"/>
    <w:unhideWhenUsed/>
    <w:rsid w:val="00FF2403"/>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FF2403"/>
    <w:pPr>
      <w:ind w:left="720"/>
      <w:contextualSpacing/>
    </w:pPr>
  </w:style>
  <w:style w:type="paragraph" w:customStyle="1" w:styleId="Default">
    <w:name w:val="Default"/>
    <w:rsid w:val="00FF2403"/>
    <w:pPr>
      <w:autoSpaceDE w:val="0"/>
      <w:autoSpaceDN w:val="0"/>
      <w:adjustRightInd w:val="0"/>
      <w:spacing w:after="0" w:line="240" w:lineRule="auto"/>
    </w:pPr>
    <w:rPr>
      <w:rFonts w:ascii="Times New Roman" w:eastAsiaTheme="minorEastAsia" w:hAnsi="Times New Roman" w:cs="Times New Roman"/>
      <w:color w:val="000000"/>
      <w:sz w:val="24"/>
      <w:szCs w:val="24"/>
      <w:lang w:val="es-ES" w:eastAsia="es-ES"/>
    </w:rPr>
  </w:style>
  <w:style w:type="table" w:styleId="Tablaconcuadrcula">
    <w:name w:val="Table Grid"/>
    <w:basedOn w:val="Tablanormal"/>
    <w:uiPriority w:val="59"/>
    <w:rsid w:val="00FF2403"/>
    <w:pPr>
      <w:spacing w:after="0" w:line="240" w:lineRule="auto"/>
    </w:pPr>
    <w:rPr>
      <w:rFonts w:ascii="Times New Roman" w:eastAsiaTheme="minorEastAsia" w:hAnsi="Times New Roman"/>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FF2403"/>
    <w:pPr>
      <w:spacing w:after="0" w:line="240" w:lineRule="auto"/>
    </w:pPr>
    <w:rPr>
      <w:rFonts w:eastAsiaTheme="minorEastAsia"/>
      <w:lang w:val="es-ES" w:eastAsia="es-ES"/>
    </w:rPr>
  </w:style>
  <w:style w:type="paragraph" w:styleId="Textoindependiente">
    <w:name w:val="Body Text"/>
    <w:basedOn w:val="Normal"/>
    <w:link w:val="TextoindependienteCar"/>
    <w:uiPriority w:val="99"/>
    <w:unhideWhenUsed/>
    <w:rsid w:val="00FF2403"/>
    <w:pPr>
      <w:spacing w:after="120"/>
    </w:pPr>
  </w:style>
  <w:style w:type="character" w:customStyle="1" w:styleId="TextoindependienteCar">
    <w:name w:val="Texto independiente Car"/>
    <w:basedOn w:val="Fuentedeprrafopredeter"/>
    <w:link w:val="Textoindependiente"/>
    <w:uiPriority w:val="99"/>
    <w:rsid w:val="00FF2403"/>
    <w:rPr>
      <w:rFonts w:eastAsiaTheme="minorEastAsia"/>
      <w:lang w:val="es-ES" w:eastAsia="es-ES"/>
    </w:rPr>
  </w:style>
  <w:style w:type="character" w:styleId="Hipervnculo">
    <w:name w:val="Hyperlink"/>
    <w:basedOn w:val="Fuentedeprrafopredeter"/>
    <w:uiPriority w:val="99"/>
    <w:unhideWhenUsed/>
    <w:rsid w:val="00FF2403"/>
    <w:rPr>
      <w:color w:val="0000FF" w:themeColor="hyperlink"/>
      <w:u w:val="single"/>
    </w:rPr>
  </w:style>
  <w:style w:type="paragraph" w:styleId="Piedepgina">
    <w:name w:val="footer"/>
    <w:basedOn w:val="Normal"/>
    <w:link w:val="PiedepginaCar"/>
    <w:uiPriority w:val="99"/>
    <w:unhideWhenUsed/>
    <w:rsid w:val="00FF24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F2403"/>
    <w:rPr>
      <w:rFonts w:eastAsiaTheme="minorEastAsia"/>
      <w:lang w:val="es-ES" w:eastAsia="es-ES"/>
    </w:rPr>
  </w:style>
  <w:style w:type="paragraph" w:styleId="Textodeglobo">
    <w:name w:val="Balloon Text"/>
    <w:basedOn w:val="Normal"/>
    <w:link w:val="TextodegloboCar"/>
    <w:uiPriority w:val="99"/>
    <w:semiHidden/>
    <w:unhideWhenUsed/>
    <w:rsid w:val="00FF24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2403"/>
    <w:rPr>
      <w:rFonts w:ascii="Tahoma" w:eastAsiaTheme="minorEastAsia" w:hAnsi="Tahoma" w:cs="Tahoma"/>
      <w:sz w:val="16"/>
      <w:szCs w:val="16"/>
      <w:lang w:val="es-ES" w:eastAsia="es-ES"/>
    </w:rPr>
  </w:style>
  <w:style w:type="character" w:customStyle="1" w:styleId="apple-converted-space">
    <w:name w:val="apple-converted-space"/>
    <w:basedOn w:val="Fuentedeprrafopredeter"/>
    <w:rsid w:val="00FF2403"/>
  </w:style>
  <w:style w:type="character" w:styleId="Textoennegrita">
    <w:name w:val="Strong"/>
    <w:basedOn w:val="Fuentedeprrafopredeter"/>
    <w:uiPriority w:val="22"/>
    <w:qFormat/>
    <w:rsid w:val="00FF2403"/>
    <w:rPr>
      <w:b/>
      <w:bCs/>
    </w:rPr>
  </w:style>
  <w:style w:type="paragraph" w:styleId="Encabezado">
    <w:name w:val="header"/>
    <w:basedOn w:val="Normal"/>
    <w:link w:val="EncabezadoCar"/>
    <w:uiPriority w:val="99"/>
    <w:unhideWhenUsed/>
    <w:rsid w:val="00FF24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2403"/>
    <w:rPr>
      <w:rFonts w:eastAsiaTheme="minorEastAsia"/>
      <w:lang w:val="es-ES" w:eastAsia="es-ES"/>
    </w:rPr>
  </w:style>
  <w:style w:type="character" w:styleId="nfasis">
    <w:name w:val="Emphasis"/>
    <w:basedOn w:val="Fuentedeprrafopredeter"/>
    <w:uiPriority w:val="20"/>
    <w:qFormat/>
    <w:rsid w:val="00FF2403"/>
    <w:rPr>
      <w:i/>
      <w:iCs/>
    </w:rPr>
  </w:style>
  <w:style w:type="paragraph" w:styleId="HTMLconformatoprevio">
    <w:name w:val="HTML Preformatted"/>
    <w:basedOn w:val="Normal"/>
    <w:link w:val="HTMLconformatoprevioCar"/>
    <w:uiPriority w:val="99"/>
    <w:semiHidden/>
    <w:unhideWhenUsed/>
    <w:rsid w:val="00FF2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FF2403"/>
    <w:rPr>
      <w:rFonts w:ascii="Courier New" w:eastAsia="Times New Roman" w:hAnsi="Courier New" w:cs="Courier New"/>
      <w:sz w:val="20"/>
      <w:szCs w:val="20"/>
      <w:lang w:eastAsia="es-EC"/>
    </w:rPr>
  </w:style>
  <w:style w:type="character" w:customStyle="1" w:styleId="st">
    <w:name w:val="st"/>
    <w:basedOn w:val="Fuentedeprrafopredeter"/>
    <w:rsid w:val="001D1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554511">
      <w:bodyDiv w:val="1"/>
      <w:marLeft w:val="0"/>
      <w:marRight w:val="0"/>
      <w:marTop w:val="0"/>
      <w:marBottom w:val="0"/>
      <w:divBdr>
        <w:top w:val="none" w:sz="0" w:space="0" w:color="auto"/>
        <w:left w:val="none" w:sz="0" w:space="0" w:color="auto"/>
        <w:bottom w:val="none" w:sz="0" w:space="0" w:color="auto"/>
        <w:right w:val="none" w:sz="0" w:space="0" w:color="auto"/>
      </w:divBdr>
    </w:div>
    <w:div w:id="391269763">
      <w:bodyDiv w:val="1"/>
      <w:marLeft w:val="0"/>
      <w:marRight w:val="0"/>
      <w:marTop w:val="0"/>
      <w:marBottom w:val="0"/>
      <w:divBdr>
        <w:top w:val="none" w:sz="0" w:space="0" w:color="auto"/>
        <w:left w:val="none" w:sz="0" w:space="0" w:color="auto"/>
        <w:bottom w:val="none" w:sz="0" w:space="0" w:color="auto"/>
        <w:right w:val="none" w:sz="0" w:space="0" w:color="auto"/>
      </w:divBdr>
    </w:div>
    <w:div w:id="397633705">
      <w:bodyDiv w:val="1"/>
      <w:marLeft w:val="0"/>
      <w:marRight w:val="0"/>
      <w:marTop w:val="0"/>
      <w:marBottom w:val="0"/>
      <w:divBdr>
        <w:top w:val="none" w:sz="0" w:space="0" w:color="auto"/>
        <w:left w:val="none" w:sz="0" w:space="0" w:color="auto"/>
        <w:bottom w:val="none" w:sz="0" w:space="0" w:color="auto"/>
        <w:right w:val="none" w:sz="0" w:space="0" w:color="auto"/>
      </w:divBdr>
    </w:div>
    <w:div w:id="467362450">
      <w:bodyDiv w:val="1"/>
      <w:marLeft w:val="0"/>
      <w:marRight w:val="0"/>
      <w:marTop w:val="0"/>
      <w:marBottom w:val="0"/>
      <w:divBdr>
        <w:top w:val="none" w:sz="0" w:space="0" w:color="auto"/>
        <w:left w:val="none" w:sz="0" w:space="0" w:color="auto"/>
        <w:bottom w:val="none" w:sz="0" w:space="0" w:color="auto"/>
        <w:right w:val="none" w:sz="0" w:space="0" w:color="auto"/>
      </w:divBdr>
    </w:div>
    <w:div w:id="575870372">
      <w:bodyDiv w:val="1"/>
      <w:marLeft w:val="0"/>
      <w:marRight w:val="0"/>
      <w:marTop w:val="0"/>
      <w:marBottom w:val="0"/>
      <w:divBdr>
        <w:top w:val="none" w:sz="0" w:space="0" w:color="auto"/>
        <w:left w:val="none" w:sz="0" w:space="0" w:color="auto"/>
        <w:bottom w:val="none" w:sz="0" w:space="0" w:color="auto"/>
        <w:right w:val="none" w:sz="0" w:space="0" w:color="auto"/>
      </w:divBdr>
      <w:divsChild>
        <w:div w:id="333997287">
          <w:marLeft w:val="0"/>
          <w:marRight w:val="0"/>
          <w:marTop w:val="0"/>
          <w:marBottom w:val="0"/>
          <w:divBdr>
            <w:top w:val="none" w:sz="0" w:space="0" w:color="auto"/>
            <w:left w:val="none" w:sz="0" w:space="0" w:color="auto"/>
            <w:bottom w:val="none" w:sz="0" w:space="0" w:color="auto"/>
            <w:right w:val="none" w:sz="0" w:space="0" w:color="auto"/>
          </w:divBdr>
        </w:div>
        <w:div w:id="527331626">
          <w:marLeft w:val="0"/>
          <w:marRight w:val="0"/>
          <w:marTop w:val="0"/>
          <w:marBottom w:val="0"/>
          <w:divBdr>
            <w:top w:val="none" w:sz="0" w:space="0" w:color="auto"/>
            <w:left w:val="none" w:sz="0" w:space="0" w:color="auto"/>
            <w:bottom w:val="none" w:sz="0" w:space="0" w:color="auto"/>
            <w:right w:val="none" w:sz="0" w:space="0" w:color="auto"/>
          </w:divBdr>
        </w:div>
        <w:div w:id="593321554">
          <w:marLeft w:val="0"/>
          <w:marRight w:val="0"/>
          <w:marTop w:val="0"/>
          <w:marBottom w:val="0"/>
          <w:divBdr>
            <w:top w:val="none" w:sz="0" w:space="0" w:color="auto"/>
            <w:left w:val="none" w:sz="0" w:space="0" w:color="auto"/>
            <w:bottom w:val="none" w:sz="0" w:space="0" w:color="auto"/>
            <w:right w:val="none" w:sz="0" w:space="0" w:color="auto"/>
          </w:divBdr>
        </w:div>
        <w:div w:id="1521310544">
          <w:marLeft w:val="0"/>
          <w:marRight w:val="0"/>
          <w:marTop w:val="0"/>
          <w:marBottom w:val="0"/>
          <w:divBdr>
            <w:top w:val="none" w:sz="0" w:space="0" w:color="auto"/>
            <w:left w:val="none" w:sz="0" w:space="0" w:color="auto"/>
            <w:bottom w:val="none" w:sz="0" w:space="0" w:color="auto"/>
            <w:right w:val="none" w:sz="0" w:space="0" w:color="auto"/>
          </w:divBdr>
        </w:div>
      </w:divsChild>
    </w:div>
    <w:div w:id="625506953">
      <w:bodyDiv w:val="1"/>
      <w:marLeft w:val="0"/>
      <w:marRight w:val="0"/>
      <w:marTop w:val="0"/>
      <w:marBottom w:val="0"/>
      <w:divBdr>
        <w:top w:val="none" w:sz="0" w:space="0" w:color="auto"/>
        <w:left w:val="none" w:sz="0" w:space="0" w:color="auto"/>
        <w:bottom w:val="none" w:sz="0" w:space="0" w:color="auto"/>
        <w:right w:val="none" w:sz="0" w:space="0" w:color="auto"/>
      </w:divBdr>
    </w:div>
    <w:div w:id="713626107">
      <w:bodyDiv w:val="1"/>
      <w:marLeft w:val="0"/>
      <w:marRight w:val="0"/>
      <w:marTop w:val="0"/>
      <w:marBottom w:val="0"/>
      <w:divBdr>
        <w:top w:val="none" w:sz="0" w:space="0" w:color="auto"/>
        <w:left w:val="none" w:sz="0" w:space="0" w:color="auto"/>
        <w:bottom w:val="none" w:sz="0" w:space="0" w:color="auto"/>
        <w:right w:val="none" w:sz="0" w:space="0" w:color="auto"/>
      </w:divBdr>
      <w:divsChild>
        <w:div w:id="566768988">
          <w:marLeft w:val="0"/>
          <w:marRight w:val="0"/>
          <w:marTop w:val="0"/>
          <w:marBottom w:val="0"/>
          <w:divBdr>
            <w:top w:val="none" w:sz="0" w:space="0" w:color="auto"/>
            <w:left w:val="none" w:sz="0" w:space="0" w:color="auto"/>
            <w:bottom w:val="none" w:sz="0" w:space="0" w:color="auto"/>
            <w:right w:val="none" w:sz="0" w:space="0" w:color="auto"/>
          </w:divBdr>
        </w:div>
        <w:div w:id="847257393">
          <w:marLeft w:val="0"/>
          <w:marRight w:val="0"/>
          <w:marTop w:val="0"/>
          <w:marBottom w:val="0"/>
          <w:divBdr>
            <w:top w:val="none" w:sz="0" w:space="0" w:color="auto"/>
            <w:left w:val="none" w:sz="0" w:space="0" w:color="auto"/>
            <w:bottom w:val="none" w:sz="0" w:space="0" w:color="auto"/>
            <w:right w:val="none" w:sz="0" w:space="0" w:color="auto"/>
          </w:divBdr>
        </w:div>
      </w:divsChild>
    </w:div>
    <w:div w:id="751127640">
      <w:bodyDiv w:val="1"/>
      <w:marLeft w:val="0"/>
      <w:marRight w:val="0"/>
      <w:marTop w:val="0"/>
      <w:marBottom w:val="0"/>
      <w:divBdr>
        <w:top w:val="none" w:sz="0" w:space="0" w:color="auto"/>
        <w:left w:val="none" w:sz="0" w:space="0" w:color="auto"/>
        <w:bottom w:val="none" w:sz="0" w:space="0" w:color="auto"/>
        <w:right w:val="none" w:sz="0" w:space="0" w:color="auto"/>
      </w:divBdr>
    </w:div>
    <w:div w:id="759453768">
      <w:bodyDiv w:val="1"/>
      <w:marLeft w:val="0"/>
      <w:marRight w:val="0"/>
      <w:marTop w:val="0"/>
      <w:marBottom w:val="0"/>
      <w:divBdr>
        <w:top w:val="none" w:sz="0" w:space="0" w:color="auto"/>
        <w:left w:val="none" w:sz="0" w:space="0" w:color="auto"/>
        <w:bottom w:val="none" w:sz="0" w:space="0" w:color="auto"/>
        <w:right w:val="none" w:sz="0" w:space="0" w:color="auto"/>
      </w:divBdr>
    </w:div>
    <w:div w:id="776607368">
      <w:bodyDiv w:val="1"/>
      <w:marLeft w:val="0"/>
      <w:marRight w:val="0"/>
      <w:marTop w:val="0"/>
      <w:marBottom w:val="0"/>
      <w:divBdr>
        <w:top w:val="none" w:sz="0" w:space="0" w:color="auto"/>
        <w:left w:val="none" w:sz="0" w:space="0" w:color="auto"/>
        <w:bottom w:val="none" w:sz="0" w:space="0" w:color="auto"/>
        <w:right w:val="none" w:sz="0" w:space="0" w:color="auto"/>
      </w:divBdr>
    </w:div>
    <w:div w:id="813719020">
      <w:bodyDiv w:val="1"/>
      <w:marLeft w:val="0"/>
      <w:marRight w:val="0"/>
      <w:marTop w:val="0"/>
      <w:marBottom w:val="0"/>
      <w:divBdr>
        <w:top w:val="none" w:sz="0" w:space="0" w:color="auto"/>
        <w:left w:val="none" w:sz="0" w:space="0" w:color="auto"/>
        <w:bottom w:val="none" w:sz="0" w:space="0" w:color="auto"/>
        <w:right w:val="none" w:sz="0" w:space="0" w:color="auto"/>
      </w:divBdr>
      <w:divsChild>
        <w:div w:id="890191476">
          <w:marLeft w:val="0"/>
          <w:marRight w:val="0"/>
          <w:marTop w:val="0"/>
          <w:marBottom w:val="0"/>
          <w:divBdr>
            <w:top w:val="none" w:sz="0" w:space="0" w:color="auto"/>
            <w:left w:val="none" w:sz="0" w:space="0" w:color="auto"/>
            <w:bottom w:val="none" w:sz="0" w:space="0" w:color="auto"/>
            <w:right w:val="none" w:sz="0" w:space="0" w:color="auto"/>
          </w:divBdr>
        </w:div>
        <w:div w:id="1915123468">
          <w:marLeft w:val="0"/>
          <w:marRight w:val="0"/>
          <w:marTop w:val="0"/>
          <w:marBottom w:val="0"/>
          <w:divBdr>
            <w:top w:val="none" w:sz="0" w:space="0" w:color="auto"/>
            <w:left w:val="none" w:sz="0" w:space="0" w:color="auto"/>
            <w:bottom w:val="none" w:sz="0" w:space="0" w:color="auto"/>
            <w:right w:val="none" w:sz="0" w:space="0" w:color="auto"/>
          </w:divBdr>
        </w:div>
      </w:divsChild>
    </w:div>
    <w:div w:id="903106459">
      <w:bodyDiv w:val="1"/>
      <w:marLeft w:val="0"/>
      <w:marRight w:val="0"/>
      <w:marTop w:val="0"/>
      <w:marBottom w:val="0"/>
      <w:divBdr>
        <w:top w:val="none" w:sz="0" w:space="0" w:color="auto"/>
        <w:left w:val="none" w:sz="0" w:space="0" w:color="auto"/>
        <w:bottom w:val="none" w:sz="0" w:space="0" w:color="auto"/>
        <w:right w:val="none" w:sz="0" w:space="0" w:color="auto"/>
      </w:divBdr>
    </w:div>
    <w:div w:id="994182354">
      <w:bodyDiv w:val="1"/>
      <w:marLeft w:val="0"/>
      <w:marRight w:val="0"/>
      <w:marTop w:val="0"/>
      <w:marBottom w:val="0"/>
      <w:divBdr>
        <w:top w:val="none" w:sz="0" w:space="0" w:color="auto"/>
        <w:left w:val="none" w:sz="0" w:space="0" w:color="auto"/>
        <w:bottom w:val="none" w:sz="0" w:space="0" w:color="auto"/>
        <w:right w:val="none" w:sz="0" w:space="0" w:color="auto"/>
      </w:divBdr>
    </w:div>
    <w:div w:id="1004432033">
      <w:bodyDiv w:val="1"/>
      <w:marLeft w:val="0"/>
      <w:marRight w:val="0"/>
      <w:marTop w:val="0"/>
      <w:marBottom w:val="0"/>
      <w:divBdr>
        <w:top w:val="none" w:sz="0" w:space="0" w:color="auto"/>
        <w:left w:val="none" w:sz="0" w:space="0" w:color="auto"/>
        <w:bottom w:val="none" w:sz="0" w:space="0" w:color="auto"/>
        <w:right w:val="none" w:sz="0" w:space="0" w:color="auto"/>
      </w:divBdr>
      <w:divsChild>
        <w:div w:id="423962593">
          <w:marLeft w:val="0"/>
          <w:marRight w:val="0"/>
          <w:marTop w:val="0"/>
          <w:marBottom w:val="0"/>
          <w:divBdr>
            <w:top w:val="none" w:sz="0" w:space="0" w:color="auto"/>
            <w:left w:val="none" w:sz="0" w:space="0" w:color="auto"/>
            <w:bottom w:val="none" w:sz="0" w:space="0" w:color="auto"/>
            <w:right w:val="none" w:sz="0" w:space="0" w:color="auto"/>
          </w:divBdr>
        </w:div>
        <w:div w:id="976106919">
          <w:marLeft w:val="0"/>
          <w:marRight w:val="0"/>
          <w:marTop w:val="0"/>
          <w:marBottom w:val="0"/>
          <w:divBdr>
            <w:top w:val="none" w:sz="0" w:space="0" w:color="auto"/>
            <w:left w:val="none" w:sz="0" w:space="0" w:color="auto"/>
            <w:bottom w:val="none" w:sz="0" w:space="0" w:color="auto"/>
            <w:right w:val="none" w:sz="0" w:space="0" w:color="auto"/>
          </w:divBdr>
        </w:div>
        <w:div w:id="1339234444">
          <w:marLeft w:val="0"/>
          <w:marRight w:val="0"/>
          <w:marTop w:val="0"/>
          <w:marBottom w:val="0"/>
          <w:divBdr>
            <w:top w:val="none" w:sz="0" w:space="0" w:color="auto"/>
            <w:left w:val="none" w:sz="0" w:space="0" w:color="auto"/>
            <w:bottom w:val="none" w:sz="0" w:space="0" w:color="auto"/>
            <w:right w:val="none" w:sz="0" w:space="0" w:color="auto"/>
          </w:divBdr>
        </w:div>
        <w:div w:id="2078746435">
          <w:marLeft w:val="0"/>
          <w:marRight w:val="0"/>
          <w:marTop w:val="0"/>
          <w:marBottom w:val="0"/>
          <w:divBdr>
            <w:top w:val="none" w:sz="0" w:space="0" w:color="auto"/>
            <w:left w:val="none" w:sz="0" w:space="0" w:color="auto"/>
            <w:bottom w:val="none" w:sz="0" w:space="0" w:color="auto"/>
            <w:right w:val="none" w:sz="0" w:space="0" w:color="auto"/>
          </w:divBdr>
        </w:div>
      </w:divsChild>
    </w:div>
    <w:div w:id="1031414883">
      <w:bodyDiv w:val="1"/>
      <w:marLeft w:val="0"/>
      <w:marRight w:val="0"/>
      <w:marTop w:val="0"/>
      <w:marBottom w:val="0"/>
      <w:divBdr>
        <w:top w:val="none" w:sz="0" w:space="0" w:color="auto"/>
        <w:left w:val="none" w:sz="0" w:space="0" w:color="auto"/>
        <w:bottom w:val="none" w:sz="0" w:space="0" w:color="auto"/>
        <w:right w:val="none" w:sz="0" w:space="0" w:color="auto"/>
      </w:divBdr>
    </w:div>
    <w:div w:id="1131632629">
      <w:bodyDiv w:val="1"/>
      <w:marLeft w:val="0"/>
      <w:marRight w:val="0"/>
      <w:marTop w:val="0"/>
      <w:marBottom w:val="0"/>
      <w:divBdr>
        <w:top w:val="none" w:sz="0" w:space="0" w:color="auto"/>
        <w:left w:val="none" w:sz="0" w:space="0" w:color="auto"/>
        <w:bottom w:val="none" w:sz="0" w:space="0" w:color="auto"/>
        <w:right w:val="none" w:sz="0" w:space="0" w:color="auto"/>
      </w:divBdr>
    </w:div>
    <w:div w:id="1168524528">
      <w:bodyDiv w:val="1"/>
      <w:marLeft w:val="0"/>
      <w:marRight w:val="0"/>
      <w:marTop w:val="0"/>
      <w:marBottom w:val="0"/>
      <w:divBdr>
        <w:top w:val="none" w:sz="0" w:space="0" w:color="auto"/>
        <w:left w:val="none" w:sz="0" w:space="0" w:color="auto"/>
        <w:bottom w:val="none" w:sz="0" w:space="0" w:color="auto"/>
        <w:right w:val="none" w:sz="0" w:space="0" w:color="auto"/>
      </w:divBdr>
    </w:div>
    <w:div w:id="1362047085">
      <w:bodyDiv w:val="1"/>
      <w:marLeft w:val="0"/>
      <w:marRight w:val="0"/>
      <w:marTop w:val="0"/>
      <w:marBottom w:val="0"/>
      <w:divBdr>
        <w:top w:val="none" w:sz="0" w:space="0" w:color="auto"/>
        <w:left w:val="none" w:sz="0" w:space="0" w:color="auto"/>
        <w:bottom w:val="none" w:sz="0" w:space="0" w:color="auto"/>
        <w:right w:val="none" w:sz="0" w:space="0" w:color="auto"/>
      </w:divBdr>
    </w:div>
    <w:div w:id="1547982801">
      <w:bodyDiv w:val="1"/>
      <w:marLeft w:val="0"/>
      <w:marRight w:val="0"/>
      <w:marTop w:val="0"/>
      <w:marBottom w:val="0"/>
      <w:divBdr>
        <w:top w:val="none" w:sz="0" w:space="0" w:color="auto"/>
        <w:left w:val="none" w:sz="0" w:space="0" w:color="auto"/>
        <w:bottom w:val="none" w:sz="0" w:space="0" w:color="auto"/>
        <w:right w:val="none" w:sz="0" w:space="0" w:color="auto"/>
      </w:divBdr>
    </w:div>
    <w:div w:id="1632396214">
      <w:bodyDiv w:val="1"/>
      <w:marLeft w:val="0"/>
      <w:marRight w:val="0"/>
      <w:marTop w:val="0"/>
      <w:marBottom w:val="0"/>
      <w:divBdr>
        <w:top w:val="none" w:sz="0" w:space="0" w:color="auto"/>
        <w:left w:val="none" w:sz="0" w:space="0" w:color="auto"/>
        <w:bottom w:val="none" w:sz="0" w:space="0" w:color="auto"/>
        <w:right w:val="none" w:sz="0" w:space="0" w:color="auto"/>
      </w:divBdr>
    </w:div>
    <w:div w:id="1682970979">
      <w:bodyDiv w:val="1"/>
      <w:marLeft w:val="0"/>
      <w:marRight w:val="0"/>
      <w:marTop w:val="0"/>
      <w:marBottom w:val="0"/>
      <w:divBdr>
        <w:top w:val="none" w:sz="0" w:space="0" w:color="auto"/>
        <w:left w:val="none" w:sz="0" w:space="0" w:color="auto"/>
        <w:bottom w:val="none" w:sz="0" w:space="0" w:color="auto"/>
        <w:right w:val="none" w:sz="0" w:space="0" w:color="auto"/>
      </w:divBdr>
    </w:div>
    <w:div w:id="1699234712">
      <w:bodyDiv w:val="1"/>
      <w:marLeft w:val="0"/>
      <w:marRight w:val="0"/>
      <w:marTop w:val="0"/>
      <w:marBottom w:val="0"/>
      <w:divBdr>
        <w:top w:val="none" w:sz="0" w:space="0" w:color="auto"/>
        <w:left w:val="none" w:sz="0" w:space="0" w:color="auto"/>
        <w:bottom w:val="none" w:sz="0" w:space="0" w:color="auto"/>
        <w:right w:val="none" w:sz="0" w:space="0" w:color="auto"/>
      </w:divBdr>
    </w:div>
    <w:div w:id="1888953312">
      <w:bodyDiv w:val="1"/>
      <w:marLeft w:val="0"/>
      <w:marRight w:val="0"/>
      <w:marTop w:val="0"/>
      <w:marBottom w:val="0"/>
      <w:divBdr>
        <w:top w:val="none" w:sz="0" w:space="0" w:color="auto"/>
        <w:left w:val="none" w:sz="0" w:space="0" w:color="auto"/>
        <w:bottom w:val="none" w:sz="0" w:space="0" w:color="auto"/>
        <w:right w:val="none" w:sz="0" w:space="0" w:color="auto"/>
      </w:divBdr>
    </w:div>
    <w:div w:id="1998340695">
      <w:bodyDiv w:val="1"/>
      <w:marLeft w:val="0"/>
      <w:marRight w:val="0"/>
      <w:marTop w:val="0"/>
      <w:marBottom w:val="0"/>
      <w:divBdr>
        <w:top w:val="none" w:sz="0" w:space="0" w:color="auto"/>
        <w:left w:val="none" w:sz="0" w:space="0" w:color="auto"/>
        <w:bottom w:val="none" w:sz="0" w:space="0" w:color="auto"/>
        <w:right w:val="none" w:sz="0" w:space="0" w:color="auto"/>
      </w:divBdr>
    </w:div>
    <w:div w:id="2129540210">
      <w:bodyDiv w:val="1"/>
      <w:marLeft w:val="0"/>
      <w:marRight w:val="0"/>
      <w:marTop w:val="0"/>
      <w:marBottom w:val="0"/>
      <w:divBdr>
        <w:top w:val="none" w:sz="0" w:space="0" w:color="auto"/>
        <w:left w:val="none" w:sz="0" w:space="0" w:color="auto"/>
        <w:bottom w:val="none" w:sz="0" w:space="0" w:color="auto"/>
        <w:right w:val="none" w:sz="0" w:space="0" w:color="auto"/>
      </w:divBdr>
    </w:div>
    <w:div w:id="213424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yperlink" Target="http://www.elmercurio.com.ec/225826-iniap-investiga-en-el-cultivo-del-mani/" TargetMode="External"/><Relationship Id="rId26" Type="http://schemas.openxmlformats.org/officeDocument/2006/relationships/image" Target="media/image2.pn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redisa.uji.es/artSim2008/tratamiento/A22.pdf" TargetMode="External"/><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onografias.com/trabajos7/cofi/cofi.shtml" TargetMode="External"/><Relationship Id="rId17" Type="http://schemas.openxmlformats.org/officeDocument/2006/relationships/chart" Target="charts/chart5.xml"/><Relationship Id="rId25" Type="http://schemas.openxmlformats.org/officeDocument/2006/relationships/footer" Target="footer4.xml"/><Relationship Id="rId33" Type="http://schemas.openxmlformats.org/officeDocument/2006/relationships/image" Target="media/image9.jpe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agromercado.com.ar/pdfs/127_mani_06.pdf" TargetMode="External"/><Relationship Id="rId29" Type="http://schemas.openxmlformats.org/officeDocument/2006/relationships/image" Target="media/image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7/cofi/cofi.shtml" TargetMode="External"/><Relationship Id="rId24" Type="http://schemas.openxmlformats.org/officeDocument/2006/relationships/footer" Target="footer3.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www.scielo.cl/scielo.php?script=sci_arttext&amp;pid=S0718-" TargetMode="External"/><Relationship Id="rId28" Type="http://schemas.openxmlformats.org/officeDocument/2006/relationships/image" Target="media/image4.jpeg"/><Relationship Id="rId36"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hyperlink" Target="http://www.infoagro.com/frutas/frutos_secos/cacahuete.htm"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hyperlink" Target="http://agroaldia.minag.gob.pe/biblioteca/download/pdf/agroclima/efenologicos/manual_fenologico.pdf"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D:\KANZ\TESIS%20MANI%20VACA\cuadros%20grafic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KANZ\TESIS%20MANI%20VACA\cuadros%20grafic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KANZ\TESIS%20MANI%20VACA\cuadros%20grafic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KANZ\TESIS%20MANI%20VACA\cuadros%20grafic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KANZ\TESIS%20MANI%20VACA\cuadros%20grafico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es-CO" sz="1200" b="1">
                <a:solidFill>
                  <a:srgbClr val="FF0000"/>
                </a:solidFill>
              </a:rPr>
              <a:t>Días a la Floración</a:t>
            </a:r>
          </a:p>
          <a:p>
            <a:pPr marL="0" marR="0" indent="0" algn="ctr" defTabSz="914400" rtl="0" eaLnBrk="1" fontAlgn="auto" latinLnBrk="0" hangingPunct="1">
              <a:lnSpc>
                <a:spcPct val="100000"/>
              </a:lnSpc>
              <a:spcBef>
                <a:spcPts val="0"/>
              </a:spcBef>
              <a:spcAft>
                <a:spcPts val="0"/>
              </a:spcAft>
              <a:buClrTx/>
              <a:buSzTx/>
              <a:buFontTx/>
              <a:buNone/>
              <a:tabLst/>
              <a:defRPr b="1">
                <a:solidFill>
                  <a:srgbClr val="FF0000"/>
                </a:solidFill>
              </a:defRPr>
            </a:pPr>
            <a:r>
              <a:rPr lang="es-CO" sz="1200" b="1">
                <a:solidFill>
                  <a:srgbClr val="FF0000"/>
                </a:solidFill>
              </a:rPr>
              <a:t>DF </a:t>
            </a:r>
            <a:r>
              <a:rPr lang="es-CO" sz="1200" b="1" i="0" baseline="0">
                <a:effectLst/>
              </a:rPr>
              <a:t>(</a:t>
            </a:r>
            <a:r>
              <a:rPr lang="es-ES_tradnl" sz="1200" b="1" i="0" baseline="0">
                <a:effectLst/>
              </a:rPr>
              <a:t>*</a:t>
            </a:r>
            <a:r>
              <a:rPr lang="es-CO" sz="1200" b="1" i="0" baseline="0">
                <a:effectLst/>
              </a:rPr>
              <a:t>)</a:t>
            </a:r>
            <a:endParaRPr lang="es-CO" sz="1200">
              <a:effectLst/>
            </a:endParaRPr>
          </a:p>
          <a:p>
            <a:pPr marL="0" marR="0" indent="0" algn="ctr" defTabSz="914400" rtl="0" eaLnBrk="1" fontAlgn="auto" latinLnBrk="0" hangingPunct="1">
              <a:lnSpc>
                <a:spcPct val="100000"/>
              </a:lnSpc>
              <a:spcBef>
                <a:spcPts val="0"/>
              </a:spcBef>
              <a:spcAft>
                <a:spcPts val="0"/>
              </a:spcAft>
              <a:buClrTx/>
              <a:buSzTx/>
              <a:buFontTx/>
              <a:buNone/>
              <a:tabLst/>
              <a:defRPr b="1">
                <a:solidFill>
                  <a:srgbClr val="FF0000"/>
                </a:solidFill>
              </a:defRPr>
            </a:pPr>
            <a:endParaRPr lang="es-CO" b="1">
              <a:solidFill>
                <a:srgbClr val="FF0000"/>
              </a:solidFill>
            </a:endParaRPr>
          </a:p>
        </c:rich>
      </c:tx>
      <c:layout>
        <c:manualLayout>
          <c:xMode val="edge"/>
          <c:yMode val="edge"/>
          <c:x val="0.34425000000000006"/>
          <c:y val="1.850786032974152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93285214348207"/>
          <c:y val="0.17010428736964081"/>
          <c:w val="0.848178258967629"/>
          <c:h val="0.63841643780622426"/>
        </c:manualLayout>
      </c:layout>
      <c:bar3DChart>
        <c:barDir val="col"/>
        <c:grouping val="clustered"/>
        <c:varyColors val="0"/>
        <c:ser>
          <c:idx val="0"/>
          <c:order val="0"/>
          <c:spPr>
            <a:solidFill>
              <a:schemeClr val="accent5">
                <a:lumMod val="60000"/>
                <a:lumOff val="40000"/>
              </a:schemeClr>
            </a:solidFill>
            <a:ln>
              <a:noFill/>
            </a:ln>
            <a:effectLst/>
            <a:sp3d/>
          </c:spPr>
          <c:invertIfNegative val="0"/>
          <c:dPt>
            <c:idx val="0"/>
            <c:invertIfNegative val="0"/>
            <c:bubble3D val="0"/>
            <c:spPr>
              <a:solidFill>
                <a:schemeClr val="accent3">
                  <a:lumMod val="60000"/>
                  <a:lumOff val="40000"/>
                </a:schemeClr>
              </a:solidFill>
              <a:ln>
                <a:noFill/>
              </a:ln>
              <a:effectLst/>
              <a:sp3d/>
            </c:spPr>
          </c:dPt>
          <c:dPt>
            <c:idx val="1"/>
            <c:invertIfNegative val="0"/>
            <c:bubble3D val="0"/>
            <c:spPr>
              <a:solidFill>
                <a:schemeClr val="accent3">
                  <a:lumMod val="60000"/>
                  <a:lumOff val="40000"/>
                </a:schemeClr>
              </a:solidFill>
              <a:ln>
                <a:noFill/>
              </a:ln>
              <a:effectLst/>
              <a:sp3d/>
            </c:spPr>
          </c:dPt>
          <c:dPt>
            <c:idx val="2"/>
            <c:invertIfNegative val="0"/>
            <c:bubble3D val="0"/>
            <c:spPr>
              <a:solidFill>
                <a:schemeClr val="accent3">
                  <a:lumMod val="60000"/>
                  <a:lumOff val="40000"/>
                </a:schemeClr>
              </a:solidFill>
              <a:ln>
                <a:noFill/>
              </a:ln>
              <a:effectLst/>
              <a:sp3d/>
            </c:spPr>
          </c:dPt>
          <c:dPt>
            <c:idx val="8"/>
            <c:invertIfNegative val="0"/>
            <c:bubble3D val="0"/>
            <c:spPr>
              <a:solidFill>
                <a:srgbClr val="FF3737"/>
              </a:solidFill>
              <a:ln>
                <a:noFill/>
              </a:ln>
              <a:effectLst/>
              <a:sp3d/>
            </c:spPr>
          </c:dPt>
          <c:dPt>
            <c:idx val="9"/>
            <c:invertIfNegative val="0"/>
            <c:bubble3D val="0"/>
            <c:spPr>
              <a:solidFill>
                <a:srgbClr val="FF3737"/>
              </a:solidFill>
              <a:ln>
                <a:noFill/>
              </a:ln>
              <a:effectLst/>
              <a:sp3d/>
            </c:spPr>
          </c:dPt>
          <c:dPt>
            <c:idx val="10"/>
            <c:invertIfNegative val="0"/>
            <c:bubble3D val="0"/>
            <c:spPr>
              <a:solidFill>
                <a:srgbClr val="FF3737"/>
              </a:solidFill>
              <a:ln>
                <a:noFill/>
              </a:ln>
              <a:effectLst/>
              <a:sp3d/>
            </c:spPr>
          </c:dPt>
          <c:dPt>
            <c:idx val="11"/>
            <c:invertIfNegative val="0"/>
            <c:bubble3D val="0"/>
            <c:spPr>
              <a:solidFill>
                <a:srgbClr val="FF3737"/>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graficos.xlsx]Hoja1'!$B$7:$B$18</c:f>
              <c:strCache>
                <c:ptCount val="12"/>
                <c:pt idx="0">
                  <c:v>T3</c:v>
                </c:pt>
                <c:pt idx="1">
                  <c:v>T5</c:v>
                </c:pt>
                <c:pt idx="2">
                  <c:v>T4</c:v>
                </c:pt>
                <c:pt idx="3">
                  <c:v>T2</c:v>
                </c:pt>
                <c:pt idx="4">
                  <c:v>T11</c:v>
                </c:pt>
                <c:pt idx="5">
                  <c:v>T10</c:v>
                </c:pt>
                <c:pt idx="6">
                  <c:v>T6</c:v>
                </c:pt>
                <c:pt idx="7">
                  <c:v>T1</c:v>
                </c:pt>
                <c:pt idx="8">
                  <c:v>T9</c:v>
                </c:pt>
                <c:pt idx="9">
                  <c:v>T8</c:v>
                </c:pt>
                <c:pt idx="10">
                  <c:v>T12</c:v>
                </c:pt>
                <c:pt idx="11">
                  <c:v>T7</c:v>
                </c:pt>
              </c:strCache>
            </c:strRef>
          </c:cat>
          <c:val>
            <c:numRef>
              <c:f>'[cuadros graficos.xlsx]Hoja1'!$C$7:$C$18</c:f>
              <c:numCache>
                <c:formatCode>General</c:formatCode>
                <c:ptCount val="12"/>
                <c:pt idx="0">
                  <c:v>28</c:v>
                </c:pt>
                <c:pt idx="1">
                  <c:v>28</c:v>
                </c:pt>
                <c:pt idx="2">
                  <c:v>27</c:v>
                </c:pt>
                <c:pt idx="3">
                  <c:v>27</c:v>
                </c:pt>
                <c:pt idx="4">
                  <c:v>27</c:v>
                </c:pt>
                <c:pt idx="5">
                  <c:v>26</c:v>
                </c:pt>
                <c:pt idx="6">
                  <c:v>26</c:v>
                </c:pt>
                <c:pt idx="7">
                  <c:v>25</c:v>
                </c:pt>
                <c:pt idx="8">
                  <c:v>25</c:v>
                </c:pt>
                <c:pt idx="9">
                  <c:v>25</c:v>
                </c:pt>
                <c:pt idx="10">
                  <c:v>25</c:v>
                </c:pt>
                <c:pt idx="11">
                  <c:v>25</c:v>
                </c:pt>
              </c:numCache>
            </c:numRef>
          </c:val>
        </c:ser>
        <c:dLbls>
          <c:showLegendKey val="0"/>
          <c:showVal val="0"/>
          <c:showCatName val="0"/>
          <c:showSerName val="0"/>
          <c:showPercent val="0"/>
          <c:showBubbleSize val="0"/>
        </c:dLbls>
        <c:gapWidth val="150"/>
        <c:shape val="box"/>
        <c:axId val="420115928"/>
        <c:axId val="420114752"/>
        <c:axId val="0"/>
      </c:bar3DChart>
      <c:catAx>
        <c:axId val="420115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b="0">
                    <a:solidFill>
                      <a:sysClr val="windowText" lastClr="000000"/>
                    </a:solidFill>
                  </a:rPr>
                  <a:t>Tratamientos</a:t>
                </a:r>
              </a:p>
            </c:rich>
          </c:tx>
          <c:layout>
            <c:manualLayout>
              <c:xMode val="edge"/>
              <c:yMode val="edge"/>
              <c:x val="0.42839610673665796"/>
              <c:y val="0.901080829554474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420114752"/>
        <c:crosses val="autoZero"/>
        <c:auto val="1"/>
        <c:lblAlgn val="ctr"/>
        <c:lblOffset val="100"/>
        <c:noMultiLvlLbl val="0"/>
      </c:catAx>
      <c:valAx>
        <c:axId val="42011475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b="0"/>
                  <a:t>Dìas</a:t>
                </a:r>
              </a:p>
            </c:rich>
          </c:tx>
          <c:layout>
            <c:manualLayout>
              <c:xMode val="edge"/>
              <c:yMode val="edge"/>
              <c:x val="2.3106955380577429E-2"/>
              <c:y val="0.449461957463891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420115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es-CO" b="1">
                <a:solidFill>
                  <a:srgbClr val="FF0000"/>
                </a:solidFill>
              </a:rPr>
              <a:t>Al</a:t>
            </a:r>
            <a:r>
              <a:rPr lang="es-CO" b="1" baseline="0">
                <a:solidFill>
                  <a:srgbClr val="FF0000"/>
                </a:solidFill>
              </a:rPr>
              <a:t>tura de planta</a:t>
            </a:r>
          </a:p>
          <a:p>
            <a:pPr>
              <a:defRPr b="1">
                <a:solidFill>
                  <a:srgbClr val="FF0000"/>
                </a:solidFill>
              </a:defRPr>
            </a:pPr>
            <a:r>
              <a:rPr lang="es-CO" b="1" baseline="0">
                <a:solidFill>
                  <a:srgbClr val="FF0000"/>
                </a:solidFill>
              </a:rPr>
              <a:t>AP</a:t>
            </a:r>
            <a:endParaRPr lang="es-CO" b="1">
              <a:solidFill>
                <a:srgbClr val="FF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manualLayout>
          <c:layoutTarget val="inner"/>
          <c:xMode val="edge"/>
          <c:yMode val="edge"/>
          <c:x val="0.11154396325459318"/>
          <c:y val="0.24378288195096914"/>
          <c:w val="0.72178937007874011"/>
          <c:h val="0.55861449657588269"/>
        </c:manualLayout>
      </c:layout>
      <c:barChart>
        <c:barDir val="col"/>
        <c:grouping val="stacked"/>
        <c:varyColors val="0"/>
        <c:ser>
          <c:idx val="0"/>
          <c:order val="0"/>
          <c:spPr>
            <a:solidFill>
              <a:schemeClr val="accent5">
                <a:lumMod val="60000"/>
                <a:lumOff val="40000"/>
              </a:schemeClr>
            </a:solidFill>
            <a:ln>
              <a:noFill/>
            </a:ln>
            <a:effectLst/>
          </c:spPr>
          <c:invertIfNegative val="0"/>
          <c:dPt>
            <c:idx val="0"/>
            <c:invertIfNegative val="0"/>
            <c:bubble3D val="0"/>
            <c:spPr>
              <a:solidFill>
                <a:schemeClr val="accent6">
                  <a:lumMod val="60000"/>
                  <a:lumOff val="40000"/>
                </a:schemeClr>
              </a:solidFill>
              <a:ln>
                <a:noFill/>
              </a:ln>
              <a:effectLst/>
              <a:sp3d/>
            </c:spPr>
          </c:dPt>
          <c:dPt>
            <c:idx val="11"/>
            <c:invertIfNegative val="0"/>
            <c:bubble3D val="0"/>
            <c:spPr>
              <a:solidFill>
                <a:srgbClr val="FF3737"/>
              </a:solidFill>
              <a:ln>
                <a:noFill/>
              </a:ln>
              <a:effectLst/>
              <a:sp3d/>
            </c:spPr>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Hoja1!$B$25:$B$36</c:f>
              <c:strCache>
                <c:ptCount val="12"/>
                <c:pt idx="0">
                  <c:v>T1</c:v>
                </c:pt>
                <c:pt idx="1">
                  <c:v>T4</c:v>
                </c:pt>
                <c:pt idx="2">
                  <c:v>T10</c:v>
                </c:pt>
                <c:pt idx="3">
                  <c:v>T5</c:v>
                </c:pt>
                <c:pt idx="4">
                  <c:v>T12</c:v>
                </c:pt>
                <c:pt idx="5">
                  <c:v>T9</c:v>
                </c:pt>
                <c:pt idx="6">
                  <c:v>T7</c:v>
                </c:pt>
                <c:pt idx="7">
                  <c:v>T8</c:v>
                </c:pt>
                <c:pt idx="8">
                  <c:v>T3</c:v>
                </c:pt>
                <c:pt idx="9">
                  <c:v>T11</c:v>
                </c:pt>
                <c:pt idx="10">
                  <c:v>T2</c:v>
                </c:pt>
                <c:pt idx="11">
                  <c:v>T6</c:v>
                </c:pt>
              </c:strCache>
            </c:strRef>
          </c:cat>
          <c:val>
            <c:numRef>
              <c:f>Hoja1!$C$25:$C$36</c:f>
              <c:numCache>
                <c:formatCode>General</c:formatCode>
                <c:ptCount val="12"/>
                <c:pt idx="0">
                  <c:v>34.33</c:v>
                </c:pt>
                <c:pt idx="1">
                  <c:v>33.67</c:v>
                </c:pt>
                <c:pt idx="2">
                  <c:v>31</c:v>
                </c:pt>
                <c:pt idx="3">
                  <c:v>30.5</c:v>
                </c:pt>
                <c:pt idx="4">
                  <c:v>29.8</c:v>
                </c:pt>
                <c:pt idx="5">
                  <c:v>28.5</c:v>
                </c:pt>
                <c:pt idx="6">
                  <c:v>28.27</c:v>
                </c:pt>
                <c:pt idx="7">
                  <c:v>28.03</c:v>
                </c:pt>
                <c:pt idx="8">
                  <c:v>27.83</c:v>
                </c:pt>
                <c:pt idx="9">
                  <c:v>27.8</c:v>
                </c:pt>
                <c:pt idx="10">
                  <c:v>26.33</c:v>
                </c:pt>
                <c:pt idx="11">
                  <c:v>26.17</c:v>
                </c:pt>
              </c:numCache>
            </c:numRef>
          </c:val>
        </c:ser>
        <c:dLbls>
          <c:showLegendKey val="0"/>
          <c:showVal val="1"/>
          <c:showCatName val="0"/>
          <c:showSerName val="0"/>
          <c:showPercent val="0"/>
          <c:showBubbleSize val="0"/>
        </c:dLbls>
        <c:gapWidth val="150"/>
        <c:overlap val="100"/>
        <c:axId val="420117496"/>
        <c:axId val="420115144"/>
      </c:barChart>
      <c:catAx>
        <c:axId val="420117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a:t>Tratamientos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420115144"/>
        <c:crosses val="autoZero"/>
        <c:auto val="1"/>
        <c:lblAlgn val="ctr"/>
        <c:lblOffset val="100"/>
        <c:noMultiLvlLbl val="0"/>
      </c:catAx>
      <c:valAx>
        <c:axId val="420115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Centimetros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420117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s-CO" sz="1200" b="1">
                <a:solidFill>
                  <a:srgbClr val="FF0000"/>
                </a:solidFill>
              </a:rPr>
              <a:t>Días a la cosecha</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s-CO" sz="1200" b="1">
                <a:solidFill>
                  <a:srgbClr val="FF0000"/>
                </a:solidFill>
              </a:rPr>
              <a:t>DC</a:t>
            </a:r>
            <a:r>
              <a:rPr lang="es-CO" sz="1200" b="1" baseline="0">
                <a:solidFill>
                  <a:srgbClr val="FF0000"/>
                </a:solidFill>
              </a:rPr>
              <a:t> </a:t>
            </a:r>
            <a:r>
              <a:rPr lang="es-CO" sz="1200" b="1" i="0" baseline="0">
                <a:solidFill>
                  <a:srgbClr val="FF0000"/>
                </a:solidFill>
                <a:effectLst/>
              </a:rPr>
              <a:t>(</a:t>
            </a:r>
            <a:r>
              <a:rPr lang="es-ES_tradnl" sz="1200" b="1" i="0" baseline="0">
                <a:solidFill>
                  <a:srgbClr val="FF0000"/>
                </a:solidFill>
                <a:effectLst/>
              </a:rPr>
              <a:t>*</a:t>
            </a:r>
            <a:r>
              <a:rPr lang="es-CO" sz="1200" b="1" i="0" baseline="0">
                <a:solidFill>
                  <a:srgbClr val="FF0000"/>
                </a:solidFill>
                <a:effectLst/>
              </a:rPr>
              <a:t>)</a:t>
            </a:r>
            <a:endParaRPr lang="es-CO" sz="1200">
              <a:solidFill>
                <a:srgbClr val="FF0000"/>
              </a:solidFill>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21062992125984"/>
          <c:y val="0.22500000000000001"/>
          <c:w val="0.85790048118985129"/>
          <c:h val="0.58374234470691166"/>
        </c:manualLayout>
      </c:layout>
      <c:bar3DChart>
        <c:barDir val="col"/>
        <c:grouping val="clustered"/>
        <c:varyColors val="0"/>
        <c:ser>
          <c:idx val="0"/>
          <c:order val="0"/>
          <c:spPr>
            <a:solidFill>
              <a:schemeClr val="accent5">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Hoja1!$K$7:$K$18</c:f>
              <c:strCache>
                <c:ptCount val="12"/>
                <c:pt idx="0">
                  <c:v>T5</c:v>
                </c:pt>
                <c:pt idx="1">
                  <c:v>T6</c:v>
                </c:pt>
                <c:pt idx="2">
                  <c:v>T10</c:v>
                </c:pt>
                <c:pt idx="3">
                  <c:v>T11</c:v>
                </c:pt>
                <c:pt idx="4">
                  <c:v>T3</c:v>
                </c:pt>
                <c:pt idx="5">
                  <c:v>T12</c:v>
                </c:pt>
                <c:pt idx="6">
                  <c:v>T9</c:v>
                </c:pt>
                <c:pt idx="7">
                  <c:v>T8</c:v>
                </c:pt>
                <c:pt idx="8">
                  <c:v>T2</c:v>
                </c:pt>
                <c:pt idx="9">
                  <c:v>T7</c:v>
                </c:pt>
                <c:pt idx="10">
                  <c:v>T4</c:v>
                </c:pt>
                <c:pt idx="11">
                  <c:v>T1</c:v>
                </c:pt>
              </c:strCache>
            </c:strRef>
          </c:cat>
          <c:val>
            <c:numRef>
              <c:f>Hoja1!$L$7:$L$18</c:f>
              <c:numCache>
                <c:formatCode>General</c:formatCode>
                <c:ptCount val="12"/>
                <c:pt idx="0">
                  <c:v>97</c:v>
                </c:pt>
                <c:pt idx="1">
                  <c:v>97</c:v>
                </c:pt>
                <c:pt idx="2">
                  <c:v>97</c:v>
                </c:pt>
                <c:pt idx="3">
                  <c:v>97</c:v>
                </c:pt>
                <c:pt idx="4">
                  <c:v>97</c:v>
                </c:pt>
                <c:pt idx="5">
                  <c:v>97</c:v>
                </c:pt>
                <c:pt idx="6">
                  <c:v>97</c:v>
                </c:pt>
                <c:pt idx="7">
                  <c:v>97</c:v>
                </c:pt>
                <c:pt idx="8">
                  <c:v>97</c:v>
                </c:pt>
                <c:pt idx="9">
                  <c:v>96</c:v>
                </c:pt>
                <c:pt idx="10">
                  <c:v>96</c:v>
                </c:pt>
                <c:pt idx="11">
                  <c:v>96</c:v>
                </c:pt>
              </c:numCache>
            </c:numRef>
          </c:val>
        </c:ser>
        <c:dLbls>
          <c:showLegendKey val="0"/>
          <c:showVal val="1"/>
          <c:showCatName val="0"/>
          <c:showSerName val="0"/>
          <c:showPercent val="0"/>
          <c:showBubbleSize val="0"/>
        </c:dLbls>
        <c:gapWidth val="150"/>
        <c:shape val="box"/>
        <c:axId val="420115536"/>
        <c:axId val="420112008"/>
        <c:axId val="0"/>
      </c:bar3DChart>
      <c:catAx>
        <c:axId val="420115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b="0">
                    <a:solidFill>
                      <a:sysClr val="windowText" lastClr="000000"/>
                    </a:solidFill>
                  </a:rPr>
                  <a:t>Tratamientos</a:t>
                </a:r>
              </a:p>
            </c:rich>
          </c:tx>
          <c:layout>
            <c:manualLayout>
              <c:xMode val="edge"/>
              <c:yMode val="edge"/>
              <c:x val="0.43703805774278209"/>
              <c:y val="0.902151866433362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420112008"/>
        <c:crosses val="autoZero"/>
        <c:auto val="1"/>
        <c:lblAlgn val="ctr"/>
        <c:lblOffset val="100"/>
        <c:noMultiLvlLbl val="0"/>
      </c:catAx>
      <c:valAx>
        <c:axId val="4201120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0">
                    <a:solidFill>
                      <a:sysClr val="windowText" lastClr="000000"/>
                    </a:solidFill>
                  </a:rPr>
                  <a:t>Dìas</a:t>
                </a:r>
              </a:p>
            </c:rich>
          </c:tx>
          <c:layout>
            <c:manualLayout>
              <c:xMode val="edge"/>
              <c:yMode val="edge"/>
              <c:x val="2.1201881014873136E-2"/>
              <c:y val="0.471942986293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42011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es-CO" sz="1200" b="1">
                <a:solidFill>
                  <a:srgbClr val="FF0000"/>
                </a:solidFill>
              </a:rPr>
              <a:t>Granos por planta</a:t>
            </a:r>
          </a:p>
          <a:p>
            <a:pPr marL="0" marR="0" indent="0" algn="ctr" defTabSz="914400" rtl="0" eaLnBrk="1" fontAlgn="auto" latinLnBrk="0" hangingPunct="1">
              <a:lnSpc>
                <a:spcPct val="100000"/>
              </a:lnSpc>
              <a:spcBef>
                <a:spcPts val="0"/>
              </a:spcBef>
              <a:spcAft>
                <a:spcPts val="0"/>
              </a:spcAft>
              <a:buClrTx/>
              <a:buSzTx/>
              <a:buFontTx/>
              <a:buNone/>
              <a:tabLst/>
              <a:defRPr sz="1200" b="1">
                <a:solidFill>
                  <a:srgbClr val="FF0000"/>
                </a:solidFill>
              </a:defRPr>
            </a:pPr>
            <a:r>
              <a:rPr lang="es-CO" sz="1200" b="1">
                <a:solidFill>
                  <a:srgbClr val="FF0000"/>
                </a:solidFill>
              </a:rPr>
              <a:t>GP</a:t>
            </a:r>
            <a:r>
              <a:rPr lang="es-CO" sz="1200" b="1" baseline="0">
                <a:solidFill>
                  <a:srgbClr val="FF0000"/>
                </a:solidFill>
              </a:rPr>
              <a:t> </a:t>
            </a:r>
            <a:r>
              <a:rPr lang="es-CO" sz="1200" b="1" i="0" baseline="0">
                <a:effectLst/>
              </a:rPr>
              <a:t>(</a:t>
            </a:r>
            <a:r>
              <a:rPr lang="es-ES_tradnl" sz="1200" b="1" i="0" baseline="0">
                <a:effectLst/>
              </a:rPr>
              <a:t>*</a:t>
            </a:r>
            <a:r>
              <a:rPr lang="es-CO" sz="1200" b="1" i="0" baseline="0">
                <a:effectLst/>
              </a:rPr>
              <a:t>)</a:t>
            </a:r>
            <a:endParaRPr lang="es-CO" sz="12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266185476815397E-2"/>
          <c:y val="0.22699673049976646"/>
          <c:w val="0.87317825896762902"/>
          <c:h val="0.58938975458520748"/>
        </c:manualLayout>
      </c:layout>
      <c:bar3DChart>
        <c:barDir val="col"/>
        <c:grouping val="clustered"/>
        <c:varyColors val="0"/>
        <c:ser>
          <c:idx val="0"/>
          <c:order val="0"/>
          <c:spPr>
            <a:solidFill>
              <a:schemeClr val="accent5">
                <a:lumMod val="60000"/>
                <a:lumOff val="40000"/>
              </a:schemeClr>
            </a:solidFill>
            <a:ln>
              <a:noFill/>
            </a:ln>
            <a:effectLst/>
            <a:sp3d/>
          </c:spPr>
          <c:invertIfNegative val="0"/>
          <c:dPt>
            <c:idx val="0"/>
            <c:invertIfNegative val="0"/>
            <c:bubble3D val="0"/>
            <c:spPr>
              <a:solidFill>
                <a:schemeClr val="accent3">
                  <a:lumMod val="60000"/>
                  <a:lumOff val="40000"/>
                </a:schemeClr>
              </a:solidFill>
              <a:ln>
                <a:solidFill>
                  <a:schemeClr val="accent3">
                    <a:lumMod val="60000"/>
                    <a:lumOff val="40000"/>
                  </a:schemeClr>
                </a:solidFill>
              </a:ln>
              <a:effectLst/>
              <a:sp3d>
                <a:contourClr>
                  <a:schemeClr val="accent3">
                    <a:lumMod val="60000"/>
                    <a:lumOff val="40000"/>
                  </a:schemeClr>
                </a:contourClr>
              </a:sp3d>
            </c:spPr>
          </c:dPt>
          <c:dPt>
            <c:idx val="11"/>
            <c:invertIfNegative val="0"/>
            <c:bubble3D val="0"/>
            <c:spPr>
              <a:solidFill>
                <a:srgbClr val="FF0000"/>
              </a:solidFill>
              <a:ln>
                <a:solidFill>
                  <a:srgbClr val="FF3737"/>
                </a:solidFill>
              </a:ln>
              <a:effectLst/>
              <a:sp3d>
                <a:contourClr>
                  <a:srgbClr val="FF3737"/>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Hoja1!$B$60:$B$71</c:f>
              <c:strCache>
                <c:ptCount val="12"/>
                <c:pt idx="0">
                  <c:v>T5</c:v>
                </c:pt>
                <c:pt idx="1">
                  <c:v>T10</c:v>
                </c:pt>
                <c:pt idx="2">
                  <c:v>T12</c:v>
                </c:pt>
                <c:pt idx="3">
                  <c:v>T11</c:v>
                </c:pt>
                <c:pt idx="4">
                  <c:v>T2</c:v>
                </c:pt>
                <c:pt idx="5">
                  <c:v>T6</c:v>
                </c:pt>
                <c:pt idx="6">
                  <c:v>T9</c:v>
                </c:pt>
                <c:pt idx="7">
                  <c:v>T7</c:v>
                </c:pt>
                <c:pt idx="8">
                  <c:v>T1</c:v>
                </c:pt>
                <c:pt idx="9">
                  <c:v>T3</c:v>
                </c:pt>
                <c:pt idx="10">
                  <c:v>T4</c:v>
                </c:pt>
                <c:pt idx="11">
                  <c:v>T8</c:v>
                </c:pt>
              </c:strCache>
            </c:strRef>
          </c:cat>
          <c:val>
            <c:numRef>
              <c:f>Hoja1!$C$60:$C$71</c:f>
              <c:numCache>
                <c:formatCode>0</c:formatCode>
                <c:ptCount val="12"/>
                <c:pt idx="0">
                  <c:v>22.33</c:v>
                </c:pt>
                <c:pt idx="1">
                  <c:v>20.67</c:v>
                </c:pt>
                <c:pt idx="2">
                  <c:v>19.670000000000002</c:v>
                </c:pt>
                <c:pt idx="3">
                  <c:v>19.329999999999998</c:v>
                </c:pt>
                <c:pt idx="4">
                  <c:v>18.670000000000002</c:v>
                </c:pt>
                <c:pt idx="5">
                  <c:v>18.329999999999998</c:v>
                </c:pt>
                <c:pt idx="6">
                  <c:v>17.329999999999998</c:v>
                </c:pt>
                <c:pt idx="7">
                  <c:v>17.329999999999998</c:v>
                </c:pt>
                <c:pt idx="8">
                  <c:v>17</c:v>
                </c:pt>
                <c:pt idx="9">
                  <c:v>15.67</c:v>
                </c:pt>
                <c:pt idx="10">
                  <c:v>14</c:v>
                </c:pt>
                <c:pt idx="11">
                  <c:v>13.33</c:v>
                </c:pt>
              </c:numCache>
            </c:numRef>
          </c:val>
        </c:ser>
        <c:dLbls>
          <c:showLegendKey val="0"/>
          <c:showVal val="1"/>
          <c:showCatName val="0"/>
          <c:showSerName val="0"/>
          <c:showPercent val="0"/>
          <c:showBubbleSize val="0"/>
        </c:dLbls>
        <c:gapWidth val="150"/>
        <c:shape val="box"/>
        <c:axId val="420103384"/>
        <c:axId val="420103776"/>
        <c:axId val="0"/>
      </c:bar3DChart>
      <c:catAx>
        <c:axId val="4201033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0">
                    <a:solidFill>
                      <a:sysClr val="windowText" lastClr="000000"/>
                    </a:solidFill>
                  </a:rPr>
                  <a:t>Tratamientos</a:t>
                </a:r>
              </a:p>
            </c:rich>
          </c:tx>
          <c:layout>
            <c:manualLayout>
              <c:xMode val="edge"/>
              <c:yMode val="edge"/>
              <c:x val="0.43406386701662292"/>
              <c:y val="0.9050631282019220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420103776"/>
        <c:crosses val="autoZero"/>
        <c:auto val="1"/>
        <c:lblAlgn val="ctr"/>
        <c:lblOffset val="100"/>
        <c:noMultiLvlLbl val="0"/>
      </c:catAx>
      <c:valAx>
        <c:axId val="42010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b="0"/>
                  <a:t>Granos</a:t>
                </a:r>
              </a:p>
            </c:rich>
          </c:tx>
          <c:layout>
            <c:manualLayout>
              <c:xMode val="edge"/>
              <c:yMode val="edge"/>
              <c:x val="1.9738188976377954E-2"/>
              <c:y val="0.442586251917015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420103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a:t>Rendimiento kg/ha</a:t>
            </a:r>
          </a:p>
          <a:p>
            <a:pPr>
              <a:defRPr/>
            </a:pPr>
            <a:r>
              <a:rPr lang="es-CO"/>
              <a:t>(R-kg/ha)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barChart>
        <c:barDir val="col"/>
        <c:grouping val="stacked"/>
        <c:varyColors val="0"/>
        <c:ser>
          <c:idx val="0"/>
          <c:order val="0"/>
          <c:spPr>
            <a:solidFill>
              <a:schemeClr val="accent1">
                <a:lumMod val="60000"/>
                <a:lumOff val="40000"/>
              </a:schemeClr>
            </a:solidFill>
            <a:ln>
              <a:noFill/>
            </a:ln>
            <a:effectLst/>
          </c:spPr>
          <c:invertIfNegative val="0"/>
          <c:dPt>
            <c:idx val="0"/>
            <c:invertIfNegative val="0"/>
            <c:bubble3D val="0"/>
            <c:spPr>
              <a:solidFill>
                <a:schemeClr val="accent6">
                  <a:lumMod val="60000"/>
                  <a:lumOff val="40000"/>
                </a:schemeClr>
              </a:solidFill>
              <a:ln>
                <a:noFill/>
              </a:ln>
              <a:effectLst/>
              <a:sp3d/>
            </c:spPr>
          </c:dPt>
          <c:dPt>
            <c:idx val="11"/>
            <c:invertIfNegative val="0"/>
            <c:bubble3D val="0"/>
            <c:spPr>
              <a:solidFill>
                <a:srgbClr val="FF3737"/>
              </a:solidFill>
              <a:ln>
                <a:noFill/>
              </a:ln>
              <a:effectLst/>
              <a:sp3d/>
            </c:spPr>
          </c:dPt>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Hoja1!$B$77:$B$88</c:f>
              <c:strCache>
                <c:ptCount val="12"/>
                <c:pt idx="0">
                  <c:v>T5</c:v>
                </c:pt>
                <c:pt idx="1">
                  <c:v>T7</c:v>
                </c:pt>
                <c:pt idx="2">
                  <c:v>T12</c:v>
                </c:pt>
                <c:pt idx="3">
                  <c:v>T11</c:v>
                </c:pt>
                <c:pt idx="4">
                  <c:v>T4</c:v>
                </c:pt>
                <c:pt idx="5">
                  <c:v>T6</c:v>
                </c:pt>
                <c:pt idx="6">
                  <c:v>T9</c:v>
                </c:pt>
                <c:pt idx="7">
                  <c:v>T10</c:v>
                </c:pt>
                <c:pt idx="8">
                  <c:v>T2</c:v>
                </c:pt>
                <c:pt idx="9">
                  <c:v>T3</c:v>
                </c:pt>
                <c:pt idx="10">
                  <c:v>T8</c:v>
                </c:pt>
                <c:pt idx="11">
                  <c:v>T1</c:v>
                </c:pt>
              </c:strCache>
            </c:strRef>
          </c:cat>
          <c:val>
            <c:numRef>
              <c:f>Hoja1!$C$77:$C$88</c:f>
              <c:numCache>
                <c:formatCode>General</c:formatCode>
                <c:ptCount val="12"/>
                <c:pt idx="0">
                  <c:v>1721.95</c:v>
                </c:pt>
                <c:pt idx="1">
                  <c:v>1681.26</c:v>
                </c:pt>
                <c:pt idx="2">
                  <c:v>1673.44</c:v>
                </c:pt>
                <c:pt idx="3">
                  <c:v>1671.51</c:v>
                </c:pt>
                <c:pt idx="4">
                  <c:v>1635.84</c:v>
                </c:pt>
                <c:pt idx="5">
                  <c:v>1625.48</c:v>
                </c:pt>
                <c:pt idx="6">
                  <c:v>1619.02</c:v>
                </c:pt>
                <c:pt idx="7">
                  <c:v>1613.92</c:v>
                </c:pt>
                <c:pt idx="8">
                  <c:v>1606.36</c:v>
                </c:pt>
                <c:pt idx="9">
                  <c:v>1576.2</c:v>
                </c:pt>
                <c:pt idx="10">
                  <c:v>1565.13</c:v>
                </c:pt>
                <c:pt idx="11">
                  <c:v>1544.28</c:v>
                </c:pt>
              </c:numCache>
            </c:numRef>
          </c:val>
        </c:ser>
        <c:dLbls>
          <c:showLegendKey val="0"/>
          <c:showVal val="0"/>
          <c:showCatName val="0"/>
          <c:showSerName val="0"/>
          <c:showPercent val="0"/>
          <c:showBubbleSize val="0"/>
        </c:dLbls>
        <c:gapWidth val="150"/>
        <c:overlap val="100"/>
        <c:axId val="420109656"/>
        <c:axId val="420107696"/>
      </c:barChart>
      <c:catAx>
        <c:axId val="420109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a:t>Tratamientos</a:t>
                </a:r>
              </a:p>
            </c:rich>
          </c:tx>
          <c:layout>
            <c:manualLayout>
              <c:xMode val="edge"/>
              <c:yMode val="edge"/>
              <c:x val="0.43596172353455825"/>
              <c:y val="0.910773306346869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420107696"/>
        <c:crosses val="autoZero"/>
        <c:auto val="1"/>
        <c:lblAlgn val="ctr"/>
        <c:lblOffset val="100"/>
        <c:noMultiLvlLbl val="0"/>
      </c:catAx>
      <c:valAx>
        <c:axId val="42010769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a:t>Kilogramos</a:t>
                </a:r>
              </a:p>
            </c:rich>
          </c:tx>
          <c:layout>
            <c:manualLayout>
              <c:xMode val="edge"/>
              <c:yMode val="edge"/>
              <c:x val="2.7657042869641293E-2"/>
              <c:y val="0.41001651842252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420109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C010E2E-0079-444F-8500-720F8CD8F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1</Pages>
  <Words>17117</Words>
  <Characters>94145</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SLX</dc:creator>
  <cp:keywords/>
  <dc:description/>
  <cp:lastModifiedBy>Tamy Ycaza</cp:lastModifiedBy>
  <cp:revision>37</cp:revision>
  <cp:lastPrinted>2017-01-23T15:00:00Z</cp:lastPrinted>
  <dcterms:created xsi:type="dcterms:W3CDTF">2016-03-27T14:53:00Z</dcterms:created>
  <dcterms:modified xsi:type="dcterms:W3CDTF">2017-02-07T02:42:00Z</dcterms:modified>
</cp:coreProperties>
</file>