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6C972" w14:textId="77777777" w:rsidR="00F92B49" w:rsidRDefault="00F92B49" w:rsidP="00F92B49">
      <w:pPr>
        <w:pStyle w:val="Ttulo1"/>
        <w:jc w:val="center"/>
        <w:rPr>
          <w:rFonts w:ascii="Arial" w:hAnsi="Arial" w:cs="Arial"/>
          <w:color w:val="auto"/>
          <w:sz w:val="22"/>
          <w:szCs w:val="22"/>
          <w:lang w:val="es-CO"/>
        </w:rPr>
      </w:pPr>
    </w:p>
    <w:p w14:paraId="70EC052F" w14:textId="77777777" w:rsidR="009B2363" w:rsidRPr="009B2363" w:rsidRDefault="009B2363" w:rsidP="009B2363">
      <w:pPr>
        <w:rPr>
          <w:lang w:val="es-CO"/>
        </w:rPr>
      </w:pPr>
    </w:p>
    <w:p w14:paraId="0C69C14E" w14:textId="77777777" w:rsidR="00F8140B" w:rsidRPr="00F8140B" w:rsidRDefault="00F8140B" w:rsidP="00F8140B">
      <w:pPr>
        <w:rPr>
          <w:lang w:val="es-CO"/>
        </w:rPr>
      </w:pPr>
    </w:p>
    <w:p w14:paraId="33DAF11B" w14:textId="77777777" w:rsidR="00F92B49" w:rsidRDefault="00F92B49" w:rsidP="00F92B49">
      <w:pPr>
        <w:pStyle w:val="Ttulo1"/>
        <w:jc w:val="center"/>
        <w:rPr>
          <w:rFonts w:ascii="Arial" w:hAnsi="Arial" w:cs="Arial"/>
          <w:color w:val="auto"/>
          <w:sz w:val="22"/>
          <w:szCs w:val="22"/>
          <w:lang w:val="es-CO"/>
        </w:rPr>
      </w:pPr>
    </w:p>
    <w:p w14:paraId="716078B7" w14:textId="77777777" w:rsidR="00F92B49" w:rsidRDefault="00F92B49" w:rsidP="00F92B49">
      <w:pPr>
        <w:pStyle w:val="Ttulo1"/>
        <w:jc w:val="center"/>
        <w:rPr>
          <w:rFonts w:ascii="Arial" w:hAnsi="Arial" w:cs="Arial"/>
          <w:color w:val="auto"/>
          <w:sz w:val="22"/>
          <w:szCs w:val="22"/>
          <w:lang w:val="es-CO"/>
        </w:rPr>
      </w:pPr>
    </w:p>
    <w:p w14:paraId="1D03F181" w14:textId="77777777" w:rsidR="00F92B49" w:rsidRDefault="00F92B49" w:rsidP="00F92B49">
      <w:pPr>
        <w:pStyle w:val="Ttulo1"/>
        <w:jc w:val="center"/>
        <w:rPr>
          <w:rFonts w:ascii="Arial" w:hAnsi="Arial" w:cs="Arial"/>
          <w:color w:val="auto"/>
          <w:sz w:val="22"/>
          <w:szCs w:val="22"/>
          <w:lang w:val="es-CO"/>
        </w:rPr>
      </w:pPr>
    </w:p>
    <w:p w14:paraId="3B54A06E" w14:textId="77777777" w:rsidR="00F92B49" w:rsidRDefault="00F92B49" w:rsidP="00F92B49">
      <w:pPr>
        <w:pStyle w:val="Ttulo1"/>
        <w:jc w:val="center"/>
        <w:rPr>
          <w:rFonts w:ascii="Arial" w:hAnsi="Arial" w:cs="Arial"/>
          <w:color w:val="auto"/>
          <w:sz w:val="22"/>
          <w:szCs w:val="22"/>
          <w:lang w:val="es-CO"/>
        </w:rPr>
      </w:pPr>
    </w:p>
    <w:p w14:paraId="389B6923" w14:textId="77777777" w:rsidR="00F92B49" w:rsidRDefault="00F92B49" w:rsidP="00F92B49">
      <w:pPr>
        <w:pStyle w:val="Ttulo1"/>
        <w:jc w:val="center"/>
        <w:rPr>
          <w:rFonts w:ascii="Arial" w:hAnsi="Arial" w:cs="Arial"/>
          <w:color w:val="auto"/>
          <w:sz w:val="22"/>
          <w:szCs w:val="22"/>
          <w:lang w:val="es-CO"/>
        </w:rPr>
      </w:pPr>
    </w:p>
    <w:p w14:paraId="3D1D4100" w14:textId="77777777" w:rsidR="00F92B49" w:rsidRDefault="00F92B49" w:rsidP="00F92B49">
      <w:pPr>
        <w:pStyle w:val="Ttulo1"/>
        <w:jc w:val="center"/>
        <w:rPr>
          <w:rFonts w:ascii="Arial" w:hAnsi="Arial" w:cs="Arial"/>
          <w:color w:val="auto"/>
          <w:sz w:val="22"/>
          <w:szCs w:val="22"/>
          <w:lang w:val="es-CO"/>
        </w:rPr>
      </w:pPr>
    </w:p>
    <w:p w14:paraId="26537C50" w14:textId="77777777" w:rsidR="00F92B49" w:rsidRDefault="00F92B49" w:rsidP="00F92B49">
      <w:pPr>
        <w:pStyle w:val="Ttulo1"/>
        <w:jc w:val="center"/>
        <w:rPr>
          <w:rFonts w:ascii="Arial" w:hAnsi="Arial" w:cs="Arial"/>
          <w:color w:val="auto"/>
          <w:sz w:val="22"/>
          <w:szCs w:val="22"/>
          <w:lang w:val="es-CO"/>
        </w:rPr>
      </w:pPr>
    </w:p>
    <w:p w14:paraId="429E649A" w14:textId="77777777" w:rsidR="00F92B49" w:rsidRDefault="00F92B49" w:rsidP="00F92B49">
      <w:pPr>
        <w:pStyle w:val="Ttulo1"/>
        <w:jc w:val="center"/>
        <w:rPr>
          <w:rFonts w:ascii="Arial" w:hAnsi="Arial" w:cs="Arial"/>
          <w:color w:val="auto"/>
          <w:sz w:val="22"/>
          <w:szCs w:val="22"/>
          <w:lang w:val="es-CO"/>
        </w:rPr>
      </w:pPr>
    </w:p>
    <w:p w14:paraId="51863F29" w14:textId="77777777" w:rsidR="00F92B49" w:rsidRDefault="00F92B49" w:rsidP="00F92B49">
      <w:pPr>
        <w:pStyle w:val="Ttulo1"/>
        <w:jc w:val="center"/>
        <w:rPr>
          <w:rFonts w:ascii="Arial" w:hAnsi="Arial" w:cs="Arial"/>
          <w:color w:val="auto"/>
          <w:sz w:val="22"/>
          <w:szCs w:val="22"/>
          <w:lang w:val="es-CO"/>
        </w:rPr>
      </w:pPr>
    </w:p>
    <w:p w14:paraId="2631F238" w14:textId="77777777" w:rsidR="00F92B49" w:rsidRDefault="00F92B49" w:rsidP="00F92B49">
      <w:pPr>
        <w:pStyle w:val="Ttulo1"/>
        <w:jc w:val="center"/>
        <w:rPr>
          <w:rFonts w:ascii="Arial" w:hAnsi="Arial" w:cs="Arial"/>
          <w:color w:val="auto"/>
          <w:sz w:val="22"/>
          <w:szCs w:val="22"/>
          <w:lang w:val="es-CO"/>
        </w:rPr>
      </w:pPr>
    </w:p>
    <w:p w14:paraId="65261E84" w14:textId="77777777" w:rsidR="00F92B49" w:rsidRDefault="00F92B49" w:rsidP="00F92B49">
      <w:pPr>
        <w:pStyle w:val="Ttulo1"/>
        <w:jc w:val="center"/>
        <w:rPr>
          <w:rFonts w:ascii="Arial" w:hAnsi="Arial" w:cs="Arial"/>
          <w:color w:val="auto"/>
          <w:sz w:val="22"/>
          <w:szCs w:val="22"/>
          <w:lang w:val="es-CO"/>
        </w:rPr>
      </w:pPr>
    </w:p>
    <w:p w14:paraId="410A70E2" w14:textId="77777777" w:rsidR="00F92B49" w:rsidRDefault="00F92B49" w:rsidP="008271FD">
      <w:pPr>
        <w:pStyle w:val="Ttulo1"/>
        <w:rPr>
          <w:rFonts w:ascii="Cambria" w:eastAsia="Calibri" w:hAnsi="Cambria" w:cs="Cambria"/>
          <w:b w:val="0"/>
          <w:bCs w:val="0"/>
          <w:color w:val="000000"/>
          <w:sz w:val="24"/>
          <w:szCs w:val="24"/>
          <w:lang w:val="es-CO"/>
        </w:rPr>
      </w:pPr>
    </w:p>
    <w:p w14:paraId="20D3DB41" w14:textId="77777777" w:rsidR="008271FD" w:rsidRPr="008271FD" w:rsidRDefault="008271FD" w:rsidP="008271FD">
      <w:pPr>
        <w:rPr>
          <w:lang w:val="es-CO"/>
        </w:rPr>
      </w:pPr>
    </w:p>
    <w:p w14:paraId="17A6A1B1" w14:textId="77777777" w:rsidR="0033383F" w:rsidRDefault="0033383F" w:rsidP="0033383F">
      <w:pPr>
        <w:pStyle w:val="Default"/>
        <w:spacing w:line="360" w:lineRule="auto"/>
        <w:jc w:val="both"/>
      </w:pPr>
    </w:p>
    <w:p w14:paraId="6E95BF51" w14:textId="77777777" w:rsidR="0033383F" w:rsidRDefault="0033383F" w:rsidP="0033383F">
      <w:pPr>
        <w:pStyle w:val="Default"/>
        <w:spacing w:line="360" w:lineRule="auto"/>
        <w:jc w:val="both"/>
      </w:pPr>
    </w:p>
    <w:p w14:paraId="7D18973A" w14:textId="77777777" w:rsidR="0033383F" w:rsidRDefault="0033383F" w:rsidP="0033383F">
      <w:pPr>
        <w:pStyle w:val="Default"/>
        <w:spacing w:line="360" w:lineRule="auto"/>
      </w:pPr>
    </w:p>
    <w:p w14:paraId="4CF29AC0" w14:textId="77777777" w:rsidR="00147D9F" w:rsidRDefault="00147D9F" w:rsidP="0033383F">
      <w:pPr>
        <w:pStyle w:val="Default"/>
        <w:spacing w:line="360" w:lineRule="auto"/>
      </w:pPr>
    </w:p>
    <w:p w14:paraId="6D17AF76" w14:textId="77777777" w:rsidR="0033383F" w:rsidRPr="001358F6" w:rsidRDefault="0033383F" w:rsidP="0033383F">
      <w:pPr>
        <w:autoSpaceDE w:val="0"/>
        <w:autoSpaceDN w:val="0"/>
        <w:adjustRightInd w:val="0"/>
        <w:spacing w:line="360" w:lineRule="auto"/>
        <w:jc w:val="both"/>
        <w:rPr>
          <w:rFonts w:ascii="Times New Roman" w:hAnsi="Times New Roman" w:cs="Times New Roman"/>
          <w:b/>
          <w:lang w:val="es-MX"/>
        </w:rPr>
      </w:pPr>
    </w:p>
    <w:p w14:paraId="334060E6" w14:textId="77777777" w:rsidR="009C5E44" w:rsidRDefault="009C5E44" w:rsidP="002B0B70">
      <w:pPr>
        <w:spacing w:line="360" w:lineRule="auto"/>
        <w:jc w:val="center"/>
        <w:rPr>
          <w:rFonts w:ascii="Times New Roman" w:hAnsi="Times New Roman" w:cs="Times New Roman"/>
          <w:b/>
          <w:color w:val="auto"/>
          <w:lang w:val="es-CO"/>
        </w:rPr>
      </w:pPr>
    </w:p>
    <w:p w14:paraId="316CEAAF" w14:textId="77777777" w:rsidR="0025400C" w:rsidRDefault="0025400C" w:rsidP="009B2363">
      <w:pPr>
        <w:spacing w:line="360" w:lineRule="auto"/>
        <w:rPr>
          <w:rFonts w:ascii="Times New Roman" w:hAnsi="Times New Roman" w:cs="Times New Roman"/>
          <w:b/>
          <w:color w:val="auto"/>
          <w:lang w:val="es-CO"/>
        </w:rPr>
      </w:pPr>
    </w:p>
    <w:p w14:paraId="066807F5" w14:textId="77777777" w:rsidR="00683C15" w:rsidRPr="009D61F1" w:rsidRDefault="00683C15" w:rsidP="00683C15">
      <w:pPr>
        <w:keepNext/>
        <w:keepLines/>
        <w:spacing w:before="480"/>
        <w:jc w:val="center"/>
        <w:outlineLvl w:val="0"/>
        <w:rPr>
          <w:rFonts w:ascii="Arial" w:eastAsia="Times New Roman" w:hAnsi="Arial" w:cs="Arial"/>
          <w:b/>
          <w:bCs/>
          <w:lang w:val="es-CO"/>
        </w:rPr>
      </w:pPr>
      <w:bookmarkStart w:id="0" w:name="_Toc472764079"/>
      <w:bookmarkStart w:id="1" w:name="_Toc472764958"/>
      <w:bookmarkStart w:id="2" w:name="_Toc472766223"/>
      <w:bookmarkStart w:id="3" w:name="_Toc472767275"/>
      <w:bookmarkStart w:id="4" w:name="_Toc472842118"/>
      <w:bookmarkStart w:id="5" w:name="_Toc473174431"/>
      <w:r w:rsidRPr="009D61F1">
        <w:rPr>
          <w:rFonts w:ascii="Times New Roman" w:eastAsia="Times New Roman" w:hAnsi="Times New Roman" w:cs="Times New Roman"/>
          <w:bCs/>
          <w:noProof/>
          <w:color w:val="365F91"/>
          <w:sz w:val="36"/>
          <w:szCs w:val="36"/>
          <w:lang w:val="es-MX" w:eastAsia="es-MX"/>
        </w:rPr>
        <w:lastRenderedPageBreak/>
        <w:drawing>
          <wp:inline distT="0" distB="0" distL="0" distR="0" wp14:anchorId="541E6FBA" wp14:editId="2EB11F25">
            <wp:extent cx="869132" cy="1204511"/>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5191" cy="1212908"/>
                    </a:xfrm>
                    <a:prstGeom prst="rect">
                      <a:avLst/>
                    </a:prstGeom>
                    <a:noFill/>
                  </pic:spPr>
                </pic:pic>
              </a:graphicData>
            </a:graphic>
          </wp:inline>
        </w:drawing>
      </w:r>
      <w:bookmarkEnd w:id="0"/>
      <w:bookmarkEnd w:id="1"/>
      <w:bookmarkEnd w:id="2"/>
      <w:bookmarkEnd w:id="3"/>
      <w:bookmarkEnd w:id="4"/>
      <w:bookmarkEnd w:id="5"/>
    </w:p>
    <w:p w14:paraId="6005FACC" w14:textId="79AE5894" w:rsidR="00683C15" w:rsidRPr="009D61F1" w:rsidRDefault="00701067" w:rsidP="00683C15">
      <w:pPr>
        <w:keepNext/>
        <w:keepLines/>
        <w:spacing w:before="480"/>
        <w:jc w:val="center"/>
        <w:outlineLvl w:val="0"/>
        <w:rPr>
          <w:rFonts w:ascii="Times New Roman" w:eastAsia="Times New Roman" w:hAnsi="Times New Roman" w:cs="Times New Roman"/>
          <w:b/>
          <w:bCs/>
          <w:lang w:val="es-CO"/>
        </w:rPr>
      </w:pPr>
      <w:bookmarkStart w:id="6" w:name="_Toc472520464"/>
      <w:bookmarkStart w:id="7" w:name="_Toc472577545"/>
      <w:bookmarkStart w:id="8" w:name="_Toc472745779"/>
      <w:bookmarkStart w:id="9" w:name="_Toc472749815"/>
      <w:bookmarkStart w:id="10" w:name="_Toc472766224"/>
      <w:bookmarkStart w:id="11" w:name="_Toc473174432"/>
      <w:r>
        <w:rPr>
          <w:rFonts w:ascii="Times New Roman" w:eastAsia="Times New Roman" w:hAnsi="Times New Roman" w:cs="Times New Roman"/>
          <w:b/>
          <w:bCs/>
          <w:lang w:val="es-CO"/>
        </w:rPr>
        <w:t>UNIVERSIDAD ESTATAL DE BOLÍ</w:t>
      </w:r>
      <w:r w:rsidR="00683C15" w:rsidRPr="009D61F1">
        <w:rPr>
          <w:rFonts w:ascii="Times New Roman" w:eastAsia="Times New Roman" w:hAnsi="Times New Roman" w:cs="Times New Roman"/>
          <w:b/>
          <w:bCs/>
          <w:lang w:val="es-CO"/>
        </w:rPr>
        <w:t>VAR</w:t>
      </w:r>
      <w:bookmarkEnd w:id="6"/>
      <w:bookmarkEnd w:id="7"/>
      <w:bookmarkEnd w:id="8"/>
      <w:bookmarkEnd w:id="9"/>
      <w:bookmarkEnd w:id="10"/>
      <w:bookmarkEnd w:id="11"/>
    </w:p>
    <w:p w14:paraId="6073582C" w14:textId="77777777" w:rsidR="00683C15" w:rsidRPr="009D61F1" w:rsidRDefault="00683C15" w:rsidP="00683C15">
      <w:pPr>
        <w:autoSpaceDE w:val="0"/>
        <w:autoSpaceDN w:val="0"/>
        <w:adjustRightInd w:val="0"/>
        <w:spacing w:line="360" w:lineRule="auto"/>
        <w:rPr>
          <w:rFonts w:ascii="Times New Roman" w:hAnsi="Times New Roman" w:cs="Times New Roman"/>
          <w:b/>
          <w:lang w:val="es-CO"/>
        </w:rPr>
      </w:pPr>
    </w:p>
    <w:p w14:paraId="440A77AF" w14:textId="77777777" w:rsidR="00683C15" w:rsidRPr="009D61F1" w:rsidRDefault="00683C15" w:rsidP="00683C15">
      <w:pPr>
        <w:autoSpaceDE w:val="0"/>
        <w:autoSpaceDN w:val="0"/>
        <w:adjustRightInd w:val="0"/>
        <w:spacing w:line="360" w:lineRule="auto"/>
        <w:jc w:val="center"/>
        <w:rPr>
          <w:rFonts w:ascii="Times New Roman" w:hAnsi="Times New Roman" w:cs="Times New Roman"/>
          <w:b/>
          <w:lang w:val="es-CO"/>
        </w:rPr>
      </w:pPr>
      <w:r w:rsidRPr="009D61F1">
        <w:rPr>
          <w:rFonts w:ascii="Times New Roman" w:hAnsi="Times New Roman" w:cs="Times New Roman"/>
          <w:b/>
          <w:lang w:val="es-CO"/>
        </w:rPr>
        <w:t>Facultad de Ciencias Agropecuarias</w:t>
      </w:r>
    </w:p>
    <w:p w14:paraId="609E5D66" w14:textId="77777777" w:rsidR="00683C15" w:rsidRPr="009D61F1" w:rsidRDefault="00683C15" w:rsidP="00683C15">
      <w:pPr>
        <w:autoSpaceDE w:val="0"/>
        <w:autoSpaceDN w:val="0"/>
        <w:adjustRightInd w:val="0"/>
        <w:spacing w:line="360" w:lineRule="auto"/>
        <w:jc w:val="center"/>
        <w:rPr>
          <w:rFonts w:ascii="Times New Roman" w:hAnsi="Times New Roman" w:cs="Times New Roman"/>
          <w:b/>
          <w:lang w:val="es-CO"/>
        </w:rPr>
      </w:pPr>
      <w:r w:rsidRPr="009D61F1">
        <w:rPr>
          <w:rFonts w:ascii="Times New Roman" w:hAnsi="Times New Roman" w:cs="Times New Roman"/>
          <w:b/>
          <w:lang w:val="es-CO"/>
        </w:rPr>
        <w:t>Recursos Naturales y del Ambiente</w:t>
      </w:r>
    </w:p>
    <w:p w14:paraId="3671F051" w14:textId="77777777" w:rsidR="00683C15" w:rsidRPr="009D61F1" w:rsidRDefault="00683C15" w:rsidP="00683C15">
      <w:pPr>
        <w:autoSpaceDE w:val="0"/>
        <w:autoSpaceDN w:val="0"/>
        <w:adjustRightInd w:val="0"/>
        <w:spacing w:line="360" w:lineRule="auto"/>
        <w:rPr>
          <w:rFonts w:ascii="Times New Roman" w:hAnsi="Times New Roman" w:cs="Times New Roman"/>
          <w:b/>
          <w:lang w:val="es-CO"/>
        </w:rPr>
      </w:pPr>
    </w:p>
    <w:p w14:paraId="4C1D1A3C" w14:textId="77777777" w:rsidR="00683C15" w:rsidRPr="009D61F1" w:rsidRDefault="00683C15" w:rsidP="00683C15">
      <w:pPr>
        <w:autoSpaceDE w:val="0"/>
        <w:autoSpaceDN w:val="0"/>
        <w:adjustRightInd w:val="0"/>
        <w:spacing w:line="360" w:lineRule="auto"/>
        <w:jc w:val="center"/>
        <w:rPr>
          <w:rFonts w:ascii="Times New Roman" w:hAnsi="Times New Roman" w:cs="Times New Roman"/>
          <w:b/>
          <w:lang w:val="es-CO"/>
        </w:rPr>
      </w:pPr>
      <w:r w:rsidRPr="009D61F1">
        <w:rPr>
          <w:rFonts w:ascii="Times New Roman" w:hAnsi="Times New Roman" w:cs="Times New Roman"/>
          <w:b/>
          <w:lang w:val="es-CO"/>
        </w:rPr>
        <w:t>Carrera de Ingeniería Agroindustrial</w:t>
      </w:r>
    </w:p>
    <w:p w14:paraId="13843C3A" w14:textId="77777777" w:rsidR="00683C15" w:rsidRPr="009D61F1" w:rsidRDefault="00683C15" w:rsidP="00683C15">
      <w:pPr>
        <w:autoSpaceDE w:val="0"/>
        <w:autoSpaceDN w:val="0"/>
        <w:adjustRightInd w:val="0"/>
        <w:spacing w:line="360" w:lineRule="auto"/>
        <w:jc w:val="center"/>
        <w:rPr>
          <w:rFonts w:ascii="Times New Roman" w:hAnsi="Times New Roman" w:cs="Times New Roman"/>
          <w:b/>
          <w:lang w:val="es-CO"/>
        </w:rPr>
      </w:pPr>
      <w:r w:rsidRPr="009D61F1">
        <w:rPr>
          <w:rFonts w:ascii="Times New Roman" w:hAnsi="Times New Roman" w:cs="Times New Roman"/>
          <w:b/>
          <w:lang w:val="es-CO"/>
        </w:rPr>
        <w:t>TEMA:</w:t>
      </w:r>
    </w:p>
    <w:p w14:paraId="53073B09"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b/>
          <w:bCs/>
          <w:color w:val="231F20"/>
        </w:rPr>
      </w:pPr>
      <w:r w:rsidRPr="009D61F1">
        <w:rPr>
          <w:rFonts w:ascii="Times New Roman" w:hAnsi="Times New Roman" w:cs="Times New Roman"/>
          <w:b/>
          <w:lang w:val="es-CO"/>
        </w:rPr>
        <w:t xml:space="preserve">EVALUACIÓN DE LAS PROPIEDADES ANTIOXIDANTES DEL MORTIÑO </w:t>
      </w:r>
      <w:r w:rsidRPr="009D61F1">
        <w:rPr>
          <w:rFonts w:ascii="Times New Roman" w:eastAsia="Times New Roman" w:hAnsi="Times New Roman" w:cs="Times New Roman"/>
          <w:b/>
          <w:bCs/>
          <w:color w:val="231F20"/>
        </w:rPr>
        <w:t>(</w:t>
      </w:r>
      <w:r w:rsidRPr="009D61F1">
        <w:rPr>
          <w:rFonts w:ascii="Times New Roman" w:eastAsia="Times New Roman" w:hAnsi="Times New Roman" w:cs="Times New Roman"/>
          <w:b/>
          <w:bCs/>
          <w:i/>
          <w:iCs/>
        </w:rPr>
        <w:t>Vaccinium floribundum Kunt)</w:t>
      </w:r>
      <w:r w:rsidRPr="009D61F1">
        <w:rPr>
          <w:rFonts w:ascii="Times New Roman" w:hAnsi="Times New Roman" w:cs="Times New Roman"/>
          <w:b/>
          <w:lang w:val="es-CO"/>
        </w:rPr>
        <w:t xml:space="preserve"> PROCEDENTE DEL PARAMO ANDINO PARA LA </w:t>
      </w:r>
      <w:r w:rsidRPr="00B60A4E">
        <w:rPr>
          <w:rFonts w:ascii="Times New Roman" w:eastAsia="Times New Roman" w:hAnsi="Times New Roman" w:cs="Times New Roman"/>
          <w:b/>
          <w:bCs/>
          <w:color w:val="auto"/>
        </w:rPr>
        <w:t>ELABORACION DE UN TÉ FUNCIONAL.</w:t>
      </w:r>
    </w:p>
    <w:p w14:paraId="5770AA6D" w14:textId="77777777" w:rsidR="00683C15" w:rsidRPr="009D61F1" w:rsidRDefault="00683C15" w:rsidP="00683C15">
      <w:pPr>
        <w:autoSpaceDE w:val="0"/>
        <w:autoSpaceDN w:val="0"/>
        <w:adjustRightInd w:val="0"/>
        <w:spacing w:line="360" w:lineRule="auto"/>
        <w:jc w:val="center"/>
        <w:rPr>
          <w:rFonts w:ascii="Times New Roman" w:hAnsi="Times New Roman" w:cs="Times New Roman"/>
          <w:b/>
        </w:rPr>
      </w:pPr>
    </w:p>
    <w:p w14:paraId="1846EF7E" w14:textId="77777777" w:rsidR="00683C15" w:rsidRPr="009D61F1" w:rsidRDefault="00683C15" w:rsidP="00683C15">
      <w:pPr>
        <w:autoSpaceDE w:val="0"/>
        <w:autoSpaceDN w:val="0"/>
        <w:adjustRightInd w:val="0"/>
        <w:spacing w:line="360" w:lineRule="auto"/>
        <w:jc w:val="both"/>
        <w:rPr>
          <w:rFonts w:ascii="Times New Roman" w:hAnsi="Times New Roman" w:cs="Times New Roman"/>
          <w:b/>
          <w:lang w:eastAsia="es-ES"/>
        </w:rPr>
      </w:pPr>
      <w:r w:rsidRPr="009D61F1">
        <w:rPr>
          <w:rFonts w:ascii="Times New Roman" w:hAnsi="Times New Roman" w:cs="Times New Roman"/>
          <w:b/>
          <w:lang w:eastAsia="es-ES"/>
        </w:rPr>
        <w:t>Proyecto de Investigación previo a la obtención del Título de Ingeniero Agroindustrial  otorgado por la Universidad Estatal de Bolívar a través de la Facultad de Ciencias Agropecuarias, Recursos Naturales y del Ambiente, Carrera de Ingeniería Agroindustrial.</w:t>
      </w:r>
    </w:p>
    <w:p w14:paraId="745E6AB8" w14:textId="77777777" w:rsidR="00683C15" w:rsidRPr="009D61F1" w:rsidRDefault="00683C15" w:rsidP="00683C15">
      <w:pPr>
        <w:autoSpaceDE w:val="0"/>
        <w:autoSpaceDN w:val="0"/>
        <w:adjustRightInd w:val="0"/>
        <w:spacing w:line="360" w:lineRule="auto"/>
        <w:jc w:val="both"/>
        <w:rPr>
          <w:rFonts w:ascii="Arial" w:eastAsia="Times New Roman" w:hAnsi="Arial" w:cs="Arial"/>
          <w:bCs/>
          <w:color w:val="231F20"/>
        </w:rPr>
      </w:pPr>
    </w:p>
    <w:p w14:paraId="65310CA7" w14:textId="77777777" w:rsidR="00683C15" w:rsidRPr="009D61F1" w:rsidRDefault="00683C15" w:rsidP="00683C15">
      <w:pPr>
        <w:spacing w:line="360" w:lineRule="auto"/>
        <w:rPr>
          <w:rFonts w:ascii="Times New Roman" w:hAnsi="Times New Roman" w:cs="Times New Roman"/>
          <w:lang w:val="es-CR"/>
        </w:rPr>
      </w:pPr>
      <w:r w:rsidRPr="009D61F1">
        <w:rPr>
          <w:rFonts w:ascii="Times New Roman" w:eastAsia="Times New Roman" w:hAnsi="Times New Roman" w:cs="Times New Roman"/>
          <w:bCs/>
          <w:color w:val="231F20"/>
        </w:rPr>
        <w:t xml:space="preserve">                                                        </w:t>
      </w:r>
      <w:r w:rsidRPr="009D61F1">
        <w:rPr>
          <w:rFonts w:ascii="Times New Roman" w:hAnsi="Times New Roman" w:cs="Times New Roman"/>
          <w:b/>
          <w:lang w:val="es-CR"/>
        </w:rPr>
        <w:t>AUTORES:</w:t>
      </w:r>
      <w:r w:rsidRPr="009D61F1">
        <w:rPr>
          <w:rFonts w:ascii="Times New Roman" w:hAnsi="Times New Roman" w:cs="Times New Roman"/>
          <w:lang w:val="es-CR"/>
        </w:rPr>
        <w:t xml:space="preserve"> </w:t>
      </w:r>
    </w:p>
    <w:p w14:paraId="25BF4D98" w14:textId="77777777" w:rsidR="00683C15" w:rsidRPr="009D61F1" w:rsidRDefault="00683C15" w:rsidP="00683C15">
      <w:pPr>
        <w:spacing w:line="360" w:lineRule="auto"/>
        <w:jc w:val="center"/>
        <w:rPr>
          <w:rFonts w:ascii="Times New Roman" w:hAnsi="Times New Roman" w:cs="Times New Roman"/>
          <w:lang w:val="es-CR"/>
        </w:rPr>
      </w:pPr>
      <w:r w:rsidRPr="009D61F1">
        <w:rPr>
          <w:rFonts w:ascii="Times New Roman" w:hAnsi="Times New Roman" w:cs="Times New Roman"/>
          <w:lang w:val="es-CR"/>
        </w:rPr>
        <w:t xml:space="preserve">Lourdes </w:t>
      </w:r>
      <w:r w:rsidRPr="009D61F1">
        <w:rPr>
          <w:rFonts w:ascii="Times New Roman" w:hAnsi="Times New Roman" w:cs="Times New Roman"/>
        </w:rPr>
        <w:t>del</w:t>
      </w:r>
      <w:r w:rsidRPr="009D61F1">
        <w:rPr>
          <w:rFonts w:ascii="Times New Roman" w:hAnsi="Times New Roman" w:cs="Times New Roman"/>
          <w:lang w:val="es-CR"/>
        </w:rPr>
        <w:t xml:space="preserve"> </w:t>
      </w:r>
      <w:r w:rsidRPr="009D61F1">
        <w:rPr>
          <w:rFonts w:ascii="Times New Roman" w:hAnsi="Times New Roman" w:cs="Times New Roman"/>
        </w:rPr>
        <w:t>Rocío</w:t>
      </w:r>
      <w:r w:rsidRPr="009D61F1">
        <w:rPr>
          <w:rFonts w:ascii="Times New Roman" w:hAnsi="Times New Roman" w:cs="Times New Roman"/>
          <w:lang w:val="es-CR"/>
        </w:rPr>
        <w:t xml:space="preserve"> Azas Durán.    </w:t>
      </w:r>
    </w:p>
    <w:p w14:paraId="37107B6A" w14:textId="77777777" w:rsidR="00683C15" w:rsidRPr="009D61F1" w:rsidRDefault="00683C15" w:rsidP="00683C15">
      <w:pPr>
        <w:spacing w:line="360" w:lineRule="auto"/>
        <w:jc w:val="center"/>
        <w:rPr>
          <w:rFonts w:ascii="Times New Roman" w:hAnsi="Times New Roman" w:cs="Times New Roman"/>
          <w:lang w:val="pt-BR"/>
        </w:rPr>
      </w:pPr>
      <w:r w:rsidRPr="009D61F1">
        <w:rPr>
          <w:rFonts w:ascii="Times New Roman" w:hAnsi="Times New Roman" w:cs="Times New Roman"/>
          <w:lang w:val="pt-BR"/>
        </w:rPr>
        <w:t>Andrés Alejandro Ruilova Pineda</w:t>
      </w:r>
    </w:p>
    <w:p w14:paraId="0E5B5805" w14:textId="77777777" w:rsidR="00683C15" w:rsidRPr="009D61F1" w:rsidRDefault="00683C15" w:rsidP="00683C15">
      <w:pPr>
        <w:spacing w:line="360" w:lineRule="auto"/>
        <w:jc w:val="center"/>
        <w:rPr>
          <w:rFonts w:ascii="Times New Roman" w:hAnsi="Times New Roman" w:cs="Times New Roman"/>
          <w:lang w:val="pt-BR"/>
        </w:rPr>
      </w:pPr>
    </w:p>
    <w:p w14:paraId="614C685E" w14:textId="77777777" w:rsidR="00683C15" w:rsidRPr="009D61F1" w:rsidRDefault="00683C15" w:rsidP="00683C15">
      <w:pPr>
        <w:spacing w:line="360" w:lineRule="auto"/>
        <w:jc w:val="center"/>
        <w:rPr>
          <w:rFonts w:ascii="Times New Roman" w:hAnsi="Times New Roman" w:cs="Times New Roman"/>
          <w:b/>
          <w:lang w:val="pt-BR"/>
        </w:rPr>
      </w:pPr>
      <w:r w:rsidRPr="009D61F1">
        <w:rPr>
          <w:rFonts w:ascii="Times New Roman" w:hAnsi="Times New Roman" w:cs="Times New Roman"/>
          <w:b/>
          <w:sz w:val="20"/>
          <w:lang w:val="pt-BR"/>
        </w:rPr>
        <w:t>DIRECTORA</w:t>
      </w:r>
      <w:r w:rsidRPr="009D61F1">
        <w:rPr>
          <w:rFonts w:ascii="Times New Roman" w:hAnsi="Times New Roman" w:cs="Times New Roman"/>
          <w:b/>
          <w:lang w:val="pt-BR"/>
        </w:rPr>
        <w:t>:</w:t>
      </w:r>
    </w:p>
    <w:p w14:paraId="4B4CD2F6" w14:textId="72595534" w:rsidR="00683C15" w:rsidRPr="009D61F1" w:rsidRDefault="003D3EA2" w:rsidP="00683C15">
      <w:pPr>
        <w:spacing w:line="360" w:lineRule="auto"/>
        <w:jc w:val="center"/>
        <w:rPr>
          <w:rFonts w:ascii="Times New Roman" w:hAnsi="Times New Roman" w:cs="Times New Roman"/>
          <w:lang w:val="es-CO"/>
        </w:rPr>
      </w:pPr>
      <w:r w:rsidRPr="00A33DE8">
        <w:rPr>
          <w:rFonts w:ascii="Times New Roman" w:hAnsi="Times New Roman" w:cs="Times New Roman"/>
          <w:lang w:val="es-CR"/>
        </w:rPr>
        <w:t xml:space="preserve">Dra. </w:t>
      </w:r>
      <w:r w:rsidR="00683C15" w:rsidRPr="009D61F1">
        <w:rPr>
          <w:rFonts w:ascii="Times New Roman" w:hAnsi="Times New Roman" w:cs="Times New Roman"/>
          <w:lang w:val="es-CO"/>
        </w:rPr>
        <w:t>María Bernarda Ruilova Cueva.</w:t>
      </w:r>
      <w:r>
        <w:rPr>
          <w:rFonts w:ascii="Times New Roman" w:hAnsi="Times New Roman" w:cs="Times New Roman"/>
          <w:lang w:val="es-CO"/>
        </w:rPr>
        <w:t xml:space="preserve"> PhD</w:t>
      </w:r>
    </w:p>
    <w:p w14:paraId="5D460806" w14:textId="77777777" w:rsidR="00683C15" w:rsidRPr="009D61F1" w:rsidRDefault="00683C15" w:rsidP="00683C15">
      <w:pPr>
        <w:tabs>
          <w:tab w:val="left" w:pos="2205"/>
        </w:tabs>
        <w:spacing w:line="360" w:lineRule="auto"/>
        <w:rPr>
          <w:rFonts w:ascii="Times New Roman" w:hAnsi="Times New Roman" w:cs="Times New Roman"/>
          <w:lang w:val="es-CO"/>
        </w:rPr>
      </w:pPr>
    </w:p>
    <w:p w14:paraId="62AEB428" w14:textId="77777777" w:rsidR="00683C15" w:rsidRPr="009D61F1" w:rsidRDefault="00683C15" w:rsidP="00683C15">
      <w:pPr>
        <w:tabs>
          <w:tab w:val="left" w:pos="2205"/>
        </w:tabs>
        <w:spacing w:line="360" w:lineRule="auto"/>
        <w:jc w:val="center"/>
        <w:rPr>
          <w:rFonts w:ascii="Times New Roman" w:hAnsi="Times New Roman" w:cs="Times New Roman"/>
          <w:b/>
          <w:lang w:val="es-CO"/>
        </w:rPr>
      </w:pPr>
      <w:r w:rsidRPr="009D61F1">
        <w:rPr>
          <w:rFonts w:ascii="Times New Roman" w:hAnsi="Times New Roman" w:cs="Times New Roman"/>
          <w:b/>
          <w:lang w:val="es-CO"/>
        </w:rPr>
        <w:t>Guaranda    -       Ecuador</w:t>
      </w:r>
    </w:p>
    <w:p w14:paraId="63424489" w14:textId="77777777" w:rsidR="00683C15" w:rsidRPr="009D61F1" w:rsidRDefault="00683C15" w:rsidP="00683C15">
      <w:pPr>
        <w:tabs>
          <w:tab w:val="left" w:pos="2205"/>
        </w:tabs>
        <w:spacing w:line="360" w:lineRule="auto"/>
        <w:jc w:val="center"/>
        <w:rPr>
          <w:rFonts w:ascii="Times New Roman" w:hAnsi="Times New Roman" w:cs="Times New Roman"/>
          <w:b/>
          <w:lang w:val="es-CO"/>
        </w:rPr>
      </w:pPr>
    </w:p>
    <w:p w14:paraId="004C2C17" w14:textId="77777777" w:rsidR="00683C15" w:rsidRDefault="00683C15" w:rsidP="00683C15">
      <w:pPr>
        <w:tabs>
          <w:tab w:val="left" w:pos="2205"/>
        </w:tabs>
        <w:spacing w:line="360" w:lineRule="auto"/>
        <w:jc w:val="center"/>
        <w:rPr>
          <w:rFonts w:ascii="Times New Roman" w:hAnsi="Times New Roman" w:cs="Times New Roman"/>
          <w:b/>
          <w:lang w:val="es-CO"/>
        </w:rPr>
        <w:sectPr w:rsidR="00683C15" w:rsidSect="00D15646">
          <w:pgSz w:w="11907" w:h="16839" w:code="9"/>
          <w:pgMar w:top="1701" w:right="1701" w:bottom="1701" w:left="2268" w:header="709" w:footer="851" w:gutter="0"/>
          <w:pgNumType w:fmt="lowerRoman" w:start="1"/>
          <w:cols w:space="708"/>
          <w:docGrid w:linePitch="360"/>
        </w:sectPr>
      </w:pPr>
      <w:r>
        <w:rPr>
          <w:rFonts w:ascii="Times New Roman" w:hAnsi="Times New Roman" w:cs="Times New Roman"/>
          <w:b/>
          <w:lang w:val="es-CO"/>
        </w:rPr>
        <w:t>Enero,  2017</w:t>
      </w:r>
    </w:p>
    <w:p w14:paraId="05442C8D" w14:textId="77777777" w:rsidR="00683C15" w:rsidRPr="009D61F1" w:rsidRDefault="00683C15" w:rsidP="00683C15">
      <w:pPr>
        <w:tabs>
          <w:tab w:val="left" w:pos="2205"/>
        </w:tabs>
        <w:spacing w:line="360" w:lineRule="auto"/>
        <w:jc w:val="both"/>
        <w:rPr>
          <w:rFonts w:ascii="Times New Roman" w:hAnsi="Times New Roman" w:cs="Times New Roman"/>
          <w:b/>
          <w:lang w:val="es-CO"/>
        </w:rPr>
      </w:pPr>
      <w:r w:rsidRPr="009D61F1">
        <w:rPr>
          <w:rFonts w:ascii="Times New Roman" w:hAnsi="Times New Roman" w:cs="Times New Roman"/>
          <w:b/>
        </w:rPr>
        <w:lastRenderedPageBreak/>
        <w:t xml:space="preserve">EVALUACIÓN DE LAS PROPIEDADES ANTIOXIDANTES DEL MORTIÑO </w:t>
      </w:r>
      <w:r w:rsidRPr="009D61F1">
        <w:rPr>
          <w:rFonts w:ascii="Times New Roman" w:eastAsia="Times New Roman" w:hAnsi="Times New Roman" w:cs="Times New Roman"/>
          <w:b/>
          <w:bCs/>
          <w:color w:val="231F20"/>
        </w:rPr>
        <w:t>(</w:t>
      </w:r>
      <w:r w:rsidRPr="009D61F1">
        <w:rPr>
          <w:rFonts w:ascii="Times New Roman" w:eastAsia="Times New Roman" w:hAnsi="Times New Roman" w:cs="Times New Roman"/>
          <w:b/>
          <w:bCs/>
          <w:i/>
          <w:iCs/>
        </w:rPr>
        <w:t>Vaccinium floribundum Kunt)</w:t>
      </w:r>
      <w:r w:rsidRPr="009D61F1">
        <w:rPr>
          <w:rFonts w:ascii="Times New Roman" w:hAnsi="Times New Roman" w:cs="Times New Roman"/>
          <w:b/>
          <w:lang w:val="es-CO"/>
        </w:rPr>
        <w:t xml:space="preserve"> </w:t>
      </w:r>
      <w:r w:rsidRPr="009D61F1">
        <w:rPr>
          <w:rFonts w:ascii="Times New Roman" w:hAnsi="Times New Roman" w:cs="Times New Roman"/>
          <w:b/>
        </w:rPr>
        <w:t xml:space="preserve">PROCEDENTE DEL PÁRAMO ANDINO PARA LA ELABORACIÓN DE TÉ FUNCIONAL </w:t>
      </w:r>
    </w:p>
    <w:p w14:paraId="236DC790" w14:textId="77777777" w:rsidR="00683C15" w:rsidRPr="009D61F1" w:rsidRDefault="00683C15" w:rsidP="00683C15">
      <w:pPr>
        <w:spacing w:line="360" w:lineRule="auto"/>
        <w:rPr>
          <w:rFonts w:ascii="Times New Roman" w:hAnsi="Times New Roman" w:cs="Times New Roman"/>
          <w:b/>
        </w:rPr>
      </w:pPr>
    </w:p>
    <w:p w14:paraId="458D92D9" w14:textId="77777777" w:rsidR="00683C15" w:rsidRPr="009D61F1" w:rsidRDefault="00683C15" w:rsidP="00683C15">
      <w:pPr>
        <w:spacing w:line="360" w:lineRule="auto"/>
        <w:jc w:val="center"/>
        <w:rPr>
          <w:rFonts w:ascii="Times New Roman" w:hAnsi="Times New Roman" w:cs="Times New Roman"/>
          <w:b/>
          <w:lang w:val="es-CO"/>
        </w:rPr>
      </w:pPr>
      <w:r w:rsidRPr="009D61F1">
        <w:rPr>
          <w:rFonts w:ascii="Times New Roman" w:hAnsi="Times New Roman" w:cs="Times New Roman"/>
          <w:b/>
          <w:lang w:val="es-CO"/>
        </w:rPr>
        <w:t>REVISADO Y APROBADO POR:</w:t>
      </w:r>
    </w:p>
    <w:p w14:paraId="634776F1" w14:textId="77777777" w:rsidR="00683C15" w:rsidRPr="009D61F1" w:rsidRDefault="00683C15" w:rsidP="00683C15">
      <w:pPr>
        <w:spacing w:line="360" w:lineRule="auto"/>
        <w:jc w:val="center"/>
        <w:rPr>
          <w:rFonts w:ascii="Times New Roman" w:hAnsi="Times New Roman" w:cs="Times New Roman"/>
          <w:b/>
          <w:lang w:val="es-CO"/>
        </w:rPr>
      </w:pPr>
    </w:p>
    <w:p w14:paraId="47AAF78F" w14:textId="77777777" w:rsidR="00683C15" w:rsidRPr="009D61F1" w:rsidRDefault="00683C15" w:rsidP="00683C15">
      <w:pPr>
        <w:spacing w:line="360" w:lineRule="auto"/>
        <w:jc w:val="center"/>
        <w:rPr>
          <w:rFonts w:ascii="Times New Roman" w:hAnsi="Times New Roman" w:cs="Times New Roman"/>
          <w:b/>
        </w:rPr>
      </w:pPr>
    </w:p>
    <w:p w14:paraId="04E7F408" w14:textId="77777777" w:rsidR="00683C15" w:rsidRPr="009D61F1" w:rsidRDefault="00683C15" w:rsidP="00683C15">
      <w:pPr>
        <w:spacing w:line="360" w:lineRule="auto"/>
        <w:jc w:val="center"/>
        <w:rPr>
          <w:rFonts w:ascii="Times New Roman" w:hAnsi="Times New Roman" w:cs="Times New Roman"/>
          <w:b/>
        </w:rPr>
      </w:pPr>
    </w:p>
    <w:p w14:paraId="51898A88" w14:textId="77777777" w:rsidR="00683C15" w:rsidRPr="009D61F1" w:rsidRDefault="00683C15" w:rsidP="00683C15">
      <w:pPr>
        <w:spacing w:line="360" w:lineRule="auto"/>
        <w:rPr>
          <w:rFonts w:ascii="Times New Roman" w:hAnsi="Times New Roman" w:cs="Times New Roman"/>
          <w:b/>
          <w:lang w:val="es-CO"/>
        </w:rPr>
      </w:pPr>
    </w:p>
    <w:p w14:paraId="24946304" w14:textId="77777777" w:rsidR="00683C15" w:rsidRPr="009D61F1" w:rsidRDefault="00683C15" w:rsidP="00683C15">
      <w:pPr>
        <w:spacing w:line="360" w:lineRule="auto"/>
        <w:jc w:val="center"/>
        <w:rPr>
          <w:rFonts w:ascii="Times New Roman" w:hAnsi="Times New Roman" w:cs="Times New Roman"/>
          <w:b/>
          <w:lang w:val="es-CO"/>
        </w:rPr>
      </w:pPr>
    </w:p>
    <w:p w14:paraId="6BA76199" w14:textId="77777777" w:rsidR="00683C15" w:rsidRPr="009D61F1" w:rsidRDefault="00683C15" w:rsidP="00683C15">
      <w:pPr>
        <w:spacing w:line="360" w:lineRule="auto"/>
        <w:jc w:val="center"/>
        <w:rPr>
          <w:rFonts w:ascii="Times New Roman" w:hAnsi="Times New Roman" w:cs="Times New Roman"/>
          <w:b/>
          <w:lang w:val="es-CO"/>
        </w:rPr>
      </w:pPr>
    </w:p>
    <w:p w14:paraId="0F581FEC" w14:textId="77777777" w:rsidR="00683C15" w:rsidRPr="009D61F1" w:rsidRDefault="00683C15" w:rsidP="00683C15">
      <w:pPr>
        <w:spacing w:line="360" w:lineRule="auto"/>
        <w:jc w:val="center"/>
        <w:rPr>
          <w:rFonts w:ascii="Times New Roman" w:hAnsi="Times New Roman" w:cs="Times New Roman"/>
          <w:b/>
          <w:lang w:val="es-CO"/>
        </w:rPr>
      </w:pPr>
      <w:r w:rsidRPr="009D61F1">
        <w:rPr>
          <w:rFonts w:ascii="Times New Roman" w:hAnsi="Times New Roman" w:cs="Times New Roman"/>
          <w:b/>
          <w:lang w:val="es-CO"/>
        </w:rPr>
        <w:t>------------------------------</w:t>
      </w:r>
    </w:p>
    <w:p w14:paraId="42CD6572" w14:textId="348393D9" w:rsidR="00683C15" w:rsidRPr="009D61F1" w:rsidRDefault="003D3EA2" w:rsidP="00683C15">
      <w:pPr>
        <w:spacing w:line="360" w:lineRule="auto"/>
        <w:jc w:val="center"/>
        <w:rPr>
          <w:rFonts w:ascii="Times New Roman" w:hAnsi="Times New Roman" w:cs="Times New Roman"/>
          <w:b/>
          <w:lang w:val="es-CO"/>
        </w:rPr>
      </w:pPr>
      <w:r>
        <w:rPr>
          <w:rFonts w:ascii="Times New Roman" w:hAnsi="Times New Roman" w:cs="Times New Roman"/>
          <w:b/>
          <w:lang w:val="es-CO"/>
        </w:rPr>
        <w:t>DRA</w:t>
      </w:r>
      <w:r w:rsidR="00683C15" w:rsidRPr="009D61F1">
        <w:rPr>
          <w:rFonts w:ascii="Times New Roman" w:hAnsi="Times New Roman" w:cs="Times New Roman"/>
          <w:b/>
          <w:lang w:val="es-CO"/>
        </w:rPr>
        <w:t>. MARÍA BERNARDA RUILOVA CUEVA</w:t>
      </w:r>
      <w:r w:rsidR="001749B1">
        <w:rPr>
          <w:rFonts w:ascii="Times New Roman" w:hAnsi="Times New Roman" w:cs="Times New Roman"/>
          <w:b/>
          <w:lang w:val="es-CO"/>
        </w:rPr>
        <w:t xml:space="preserve"> PhD</w:t>
      </w:r>
    </w:p>
    <w:p w14:paraId="5CB98F8B" w14:textId="77777777" w:rsidR="00683C15" w:rsidRPr="007B5D49" w:rsidRDefault="00683C15" w:rsidP="00683C15">
      <w:pPr>
        <w:spacing w:line="360" w:lineRule="auto"/>
        <w:jc w:val="center"/>
        <w:rPr>
          <w:rFonts w:ascii="Times New Roman" w:hAnsi="Times New Roman" w:cs="Times New Roman"/>
          <w:b/>
        </w:rPr>
      </w:pPr>
      <w:r w:rsidRPr="007B5D49">
        <w:rPr>
          <w:rFonts w:ascii="Times New Roman" w:hAnsi="Times New Roman" w:cs="Times New Roman"/>
          <w:b/>
        </w:rPr>
        <w:t>DIRECTORA</w:t>
      </w:r>
    </w:p>
    <w:p w14:paraId="55C4AC20" w14:textId="77777777" w:rsidR="00683C15" w:rsidRPr="007B5D49" w:rsidRDefault="00683C15" w:rsidP="00683C15">
      <w:pPr>
        <w:spacing w:line="360" w:lineRule="auto"/>
        <w:jc w:val="center"/>
        <w:rPr>
          <w:rFonts w:ascii="Times New Roman" w:hAnsi="Times New Roman" w:cs="Times New Roman"/>
          <w:b/>
        </w:rPr>
      </w:pPr>
    </w:p>
    <w:p w14:paraId="750C1F4A" w14:textId="77777777" w:rsidR="00683C15" w:rsidRPr="007B5D49" w:rsidRDefault="00683C15" w:rsidP="00683C15">
      <w:pPr>
        <w:spacing w:line="360" w:lineRule="auto"/>
        <w:rPr>
          <w:rFonts w:ascii="Times New Roman" w:hAnsi="Times New Roman" w:cs="Times New Roman"/>
          <w:b/>
        </w:rPr>
      </w:pPr>
    </w:p>
    <w:p w14:paraId="6D1947A6" w14:textId="77777777" w:rsidR="00683C15" w:rsidRPr="007B5D49" w:rsidRDefault="00683C15" w:rsidP="00683C15">
      <w:pPr>
        <w:spacing w:line="360" w:lineRule="auto"/>
        <w:jc w:val="center"/>
        <w:rPr>
          <w:rFonts w:ascii="Times New Roman" w:hAnsi="Times New Roman" w:cs="Times New Roman"/>
          <w:b/>
        </w:rPr>
      </w:pPr>
    </w:p>
    <w:p w14:paraId="7DDEAF8D" w14:textId="77777777" w:rsidR="00683C15" w:rsidRPr="007B5D49" w:rsidRDefault="00683C15" w:rsidP="00683C15">
      <w:pPr>
        <w:spacing w:line="360" w:lineRule="auto"/>
        <w:rPr>
          <w:rFonts w:ascii="Times New Roman" w:hAnsi="Times New Roman" w:cs="Times New Roman"/>
          <w:b/>
        </w:rPr>
      </w:pPr>
    </w:p>
    <w:p w14:paraId="6301A4FD" w14:textId="77777777" w:rsidR="00683C15" w:rsidRPr="007B5D49" w:rsidRDefault="00683C15" w:rsidP="00683C15">
      <w:pPr>
        <w:spacing w:line="360" w:lineRule="auto"/>
        <w:jc w:val="center"/>
        <w:rPr>
          <w:rFonts w:ascii="Times New Roman" w:hAnsi="Times New Roman" w:cs="Times New Roman"/>
          <w:b/>
        </w:rPr>
      </w:pPr>
    </w:p>
    <w:p w14:paraId="512365FC" w14:textId="77777777" w:rsidR="00683C15" w:rsidRPr="007B5D49" w:rsidRDefault="00683C15" w:rsidP="00683C15">
      <w:pPr>
        <w:spacing w:line="360" w:lineRule="auto"/>
        <w:rPr>
          <w:rFonts w:ascii="Times New Roman" w:hAnsi="Times New Roman" w:cs="Times New Roman"/>
          <w:b/>
        </w:rPr>
      </w:pPr>
    </w:p>
    <w:p w14:paraId="560C59D9" w14:textId="77777777" w:rsidR="00683C15" w:rsidRPr="007B5D49" w:rsidRDefault="00683C15" w:rsidP="00683C15">
      <w:pPr>
        <w:spacing w:line="360" w:lineRule="auto"/>
        <w:jc w:val="center"/>
        <w:rPr>
          <w:rFonts w:ascii="Times New Roman" w:hAnsi="Times New Roman" w:cs="Times New Roman"/>
          <w:b/>
        </w:rPr>
      </w:pPr>
      <w:r w:rsidRPr="007B5D49">
        <w:rPr>
          <w:rFonts w:ascii="Times New Roman" w:hAnsi="Times New Roman" w:cs="Times New Roman"/>
          <w:b/>
        </w:rPr>
        <w:t>------------------------------</w:t>
      </w:r>
    </w:p>
    <w:p w14:paraId="32DFC9DA" w14:textId="77777777" w:rsidR="00683C15" w:rsidRPr="007B5D49" w:rsidRDefault="00683C15" w:rsidP="00683C15">
      <w:pPr>
        <w:spacing w:line="360" w:lineRule="auto"/>
        <w:jc w:val="center"/>
        <w:rPr>
          <w:rFonts w:ascii="Times New Roman" w:hAnsi="Times New Roman" w:cs="Times New Roman"/>
          <w:b/>
        </w:rPr>
      </w:pPr>
      <w:r w:rsidRPr="007B5D49">
        <w:rPr>
          <w:rFonts w:ascii="Times New Roman" w:hAnsi="Times New Roman" w:cs="Times New Roman"/>
          <w:b/>
        </w:rPr>
        <w:t>ING. DANILO MONTERO SILVA Mg.</w:t>
      </w:r>
    </w:p>
    <w:p w14:paraId="4E4F78E0" w14:textId="77777777" w:rsidR="00683C15" w:rsidRPr="009D61F1" w:rsidRDefault="00683C15" w:rsidP="00683C15">
      <w:pPr>
        <w:spacing w:line="360" w:lineRule="auto"/>
        <w:jc w:val="center"/>
        <w:rPr>
          <w:rFonts w:ascii="Times New Roman" w:hAnsi="Times New Roman" w:cs="Times New Roman"/>
          <w:b/>
          <w:lang w:val="es-CO"/>
        </w:rPr>
      </w:pPr>
      <w:r w:rsidRPr="009D61F1">
        <w:rPr>
          <w:rFonts w:ascii="Times New Roman" w:hAnsi="Times New Roman" w:cs="Times New Roman"/>
          <w:b/>
          <w:lang w:val="es-CO"/>
        </w:rPr>
        <w:t>ÁREA DE BIOMETRIA</w:t>
      </w:r>
    </w:p>
    <w:p w14:paraId="59DD0A8E" w14:textId="77777777" w:rsidR="00683C15" w:rsidRPr="009D61F1" w:rsidRDefault="00683C15" w:rsidP="00683C15">
      <w:pPr>
        <w:spacing w:line="360" w:lineRule="auto"/>
        <w:jc w:val="center"/>
        <w:rPr>
          <w:rFonts w:ascii="Times New Roman" w:hAnsi="Times New Roman" w:cs="Times New Roman"/>
          <w:b/>
          <w:lang w:val="es-CO"/>
        </w:rPr>
      </w:pPr>
    </w:p>
    <w:p w14:paraId="0FEAD9FB" w14:textId="77777777" w:rsidR="00683C15" w:rsidRPr="009D61F1" w:rsidRDefault="00683C15" w:rsidP="00683C15">
      <w:pPr>
        <w:spacing w:line="360" w:lineRule="auto"/>
        <w:jc w:val="center"/>
        <w:rPr>
          <w:rFonts w:ascii="Times New Roman" w:hAnsi="Times New Roman" w:cs="Times New Roman"/>
          <w:b/>
          <w:lang w:val="es-CO"/>
        </w:rPr>
      </w:pPr>
    </w:p>
    <w:p w14:paraId="3FB93758" w14:textId="77777777" w:rsidR="00683C15" w:rsidRPr="009D61F1" w:rsidRDefault="00683C15" w:rsidP="00683C15">
      <w:pPr>
        <w:spacing w:line="360" w:lineRule="auto"/>
        <w:jc w:val="center"/>
        <w:rPr>
          <w:rFonts w:ascii="Times New Roman" w:hAnsi="Times New Roman" w:cs="Times New Roman"/>
          <w:b/>
          <w:lang w:val="es-CO"/>
        </w:rPr>
      </w:pPr>
    </w:p>
    <w:p w14:paraId="3F8CF78C" w14:textId="77777777" w:rsidR="00683C15" w:rsidRPr="009D61F1" w:rsidRDefault="00683C15" w:rsidP="00683C15">
      <w:pPr>
        <w:spacing w:line="360" w:lineRule="auto"/>
        <w:rPr>
          <w:rFonts w:ascii="Times New Roman" w:hAnsi="Times New Roman" w:cs="Times New Roman"/>
          <w:b/>
          <w:lang w:val="es-CO"/>
        </w:rPr>
      </w:pPr>
    </w:p>
    <w:p w14:paraId="1E0181C4" w14:textId="77777777" w:rsidR="00683C15" w:rsidRPr="009D61F1" w:rsidRDefault="00683C15" w:rsidP="00683C15">
      <w:pPr>
        <w:spacing w:line="360" w:lineRule="auto"/>
        <w:jc w:val="center"/>
        <w:rPr>
          <w:rFonts w:ascii="Times New Roman" w:hAnsi="Times New Roman" w:cs="Times New Roman"/>
          <w:b/>
          <w:lang w:val="es-CO"/>
        </w:rPr>
      </w:pPr>
      <w:r w:rsidRPr="009D61F1">
        <w:rPr>
          <w:rFonts w:ascii="Times New Roman" w:hAnsi="Times New Roman" w:cs="Times New Roman"/>
          <w:b/>
          <w:lang w:val="es-CO"/>
        </w:rPr>
        <w:t>------------------------------</w:t>
      </w:r>
    </w:p>
    <w:p w14:paraId="3ADBEFC1" w14:textId="298FC247" w:rsidR="00683C15" w:rsidRPr="009D61F1" w:rsidRDefault="00683C15" w:rsidP="00683C15">
      <w:pPr>
        <w:spacing w:line="360" w:lineRule="auto"/>
        <w:jc w:val="center"/>
        <w:rPr>
          <w:rFonts w:ascii="Times New Roman" w:hAnsi="Times New Roman" w:cs="Times New Roman"/>
          <w:b/>
          <w:lang w:val="es-CO"/>
        </w:rPr>
      </w:pPr>
      <w:r w:rsidRPr="009D61F1">
        <w:rPr>
          <w:rFonts w:ascii="Times New Roman" w:hAnsi="Times New Roman" w:cs="Times New Roman"/>
          <w:b/>
          <w:lang w:val="es-CO"/>
        </w:rPr>
        <w:t>ING. SONIA SALAZAR</w:t>
      </w:r>
      <w:r w:rsidR="009B2363">
        <w:rPr>
          <w:rFonts w:ascii="Times New Roman" w:hAnsi="Times New Roman" w:cs="Times New Roman"/>
          <w:b/>
          <w:lang w:val="es-CO"/>
        </w:rPr>
        <w:t xml:space="preserve"> RAMOS</w:t>
      </w:r>
      <w:r w:rsidRPr="009D61F1">
        <w:rPr>
          <w:rFonts w:ascii="Times New Roman" w:hAnsi="Times New Roman" w:cs="Times New Roman"/>
          <w:b/>
          <w:lang w:val="es-CO"/>
        </w:rPr>
        <w:t xml:space="preserve"> Mg.</w:t>
      </w:r>
    </w:p>
    <w:p w14:paraId="228997C1" w14:textId="77777777" w:rsidR="00683C15" w:rsidRPr="009D61F1" w:rsidRDefault="00683C15" w:rsidP="00683C15">
      <w:pPr>
        <w:spacing w:line="360" w:lineRule="auto"/>
        <w:jc w:val="center"/>
        <w:rPr>
          <w:rFonts w:ascii="Times New Roman" w:hAnsi="Times New Roman" w:cs="Times New Roman"/>
          <w:b/>
          <w:lang w:val="es-CO"/>
        </w:rPr>
      </w:pPr>
      <w:r w:rsidRPr="009D61F1">
        <w:rPr>
          <w:rFonts w:ascii="Times New Roman" w:hAnsi="Times New Roman" w:cs="Times New Roman"/>
          <w:b/>
          <w:lang w:val="es-CO"/>
        </w:rPr>
        <w:t>ÁREA DE REDACCIÓN TÉCNICA</w:t>
      </w:r>
    </w:p>
    <w:p w14:paraId="138F9C62" w14:textId="77777777" w:rsidR="00683C15" w:rsidRPr="009D61F1" w:rsidRDefault="00683C15" w:rsidP="00683C15">
      <w:pPr>
        <w:spacing w:line="360" w:lineRule="auto"/>
        <w:jc w:val="center"/>
        <w:rPr>
          <w:rFonts w:ascii="Times New Roman" w:hAnsi="Times New Roman" w:cs="Times New Roman"/>
          <w:b/>
          <w:lang w:val="es-CO"/>
        </w:rPr>
      </w:pPr>
    </w:p>
    <w:p w14:paraId="076F2A35" w14:textId="77777777" w:rsidR="00683C15" w:rsidRPr="009D61F1" w:rsidRDefault="00683C15" w:rsidP="00683C15">
      <w:pPr>
        <w:keepNext/>
        <w:keepLines/>
        <w:spacing w:before="200"/>
        <w:jc w:val="center"/>
        <w:outlineLvl w:val="2"/>
        <w:rPr>
          <w:rFonts w:ascii="Times New Roman" w:eastAsia="Times New Roman" w:hAnsi="Times New Roman" w:cs="Times New Roman"/>
          <w:b/>
          <w:bCs/>
          <w:lang w:val="es-CO"/>
        </w:rPr>
      </w:pPr>
      <w:bookmarkStart w:id="12" w:name="_Toc472577546"/>
      <w:bookmarkStart w:id="13" w:name="_Toc472749816"/>
      <w:bookmarkStart w:id="14" w:name="_Toc472766225"/>
      <w:bookmarkStart w:id="15" w:name="_Toc473174433"/>
      <w:r w:rsidRPr="009D61F1">
        <w:rPr>
          <w:rFonts w:ascii="Times New Roman" w:eastAsia="Times New Roman" w:hAnsi="Times New Roman" w:cs="Times New Roman"/>
          <w:b/>
          <w:bCs/>
          <w:lang w:val="es-CO"/>
        </w:rPr>
        <w:lastRenderedPageBreak/>
        <w:t>DECLARACIÓN DE AUTORÍA</w:t>
      </w:r>
      <w:bookmarkEnd w:id="12"/>
      <w:bookmarkEnd w:id="13"/>
      <w:bookmarkEnd w:id="14"/>
      <w:bookmarkEnd w:id="15"/>
    </w:p>
    <w:p w14:paraId="4EB2D51F" w14:textId="77777777" w:rsidR="00683C15" w:rsidRPr="009D61F1" w:rsidRDefault="00683C15" w:rsidP="00683C15">
      <w:pPr>
        <w:rPr>
          <w:rFonts w:ascii="Times New Roman" w:hAnsi="Times New Roman" w:cs="Times New Roman"/>
          <w:b/>
          <w:lang w:val="es-CO"/>
        </w:rPr>
      </w:pPr>
    </w:p>
    <w:p w14:paraId="3DA6E3FF" w14:textId="77777777" w:rsidR="00683C15" w:rsidRPr="009D61F1" w:rsidRDefault="00683C15" w:rsidP="00683C15">
      <w:pPr>
        <w:tabs>
          <w:tab w:val="left" w:pos="7513"/>
        </w:tabs>
        <w:spacing w:line="360" w:lineRule="auto"/>
        <w:jc w:val="both"/>
        <w:rPr>
          <w:rFonts w:ascii="Times New Roman" w:hAnsi="Times New Roman" w:cs="Times New Roman"/>
          <w:lang w:val="es-CO"/>
        </w:rPr>
      </w:pPr>
      <w:r w:rsidRPr="009D61F1">
        <w:rPr>
          <w:rFonts w:ascii="Times New Roman" w:hAnsi="Times New Roman" w:cs="Times New Roman"/>
          <w:lang w:val="es-CO"/>
        </w:rPr>
        <w:t>Nosotros, Lourdes del Rocío Azas Duran con CI 020194074-9 y Andrés Alejandro Ruilova Pineda con CI 07054211-1 declaramos que el trabajo y los resultados presentados en este informe, no han sido previamente presentados para ningún grado o calificación profesional; y, que las referencias bibliográficas que se incluyen han sido consultadas y citadas con su respectivo autor(es).</w:t>
      </w:r>
    </w:p>
    <w:p w14:paraId="46859064" w14:textId="77777777" w:rsidR="00683C15" w:rsidRPr="009D61F1" w:rsidRDefault="00683C15" w:rsidP="00683C15">
      <w:pPr>
        <w:spacing w:line="360" w:lineRule="auto"/>
        <w:jc w:val="both"/>
        <w:rPr>
          <w:rFonts w:ascii="Times New Roman" w:hAnsi="Times New Roman" w:cs="Times New Roman"/>
          <w:lang w:val="es-CO"/>
        </w:rPr>
      </w:pPr>
    </w:p>
    <w:p w14:paraId="0D01359B" w14:textId="77777777" w:rsidR="00683C15" w:rsidRPr="009D61F1" w:rsidRDefault="00683C15" w:rsidP="00683C15">
      <w:pPr>
        <w:spacing w:line="360" w:lineRule="auto"/>
        <w:jc w:val="both"/>
        <w:rPr>
          <w:rFonts w:ascii="Times New Roman" w:hAnsi="Times New Roman" w:cs="Times New Roman"/>
          <w:lang w:val="es-CO"/>
        </w:rPr>
      </w:pPr>
      <w:r w:rsidRPr="009D61F1">
        <w:rPr>
          <w:rFonts w:ascii="Times New Roman" w:hAnsi="Times New Roman" w:cs="Times New Roman"/>
          <w:lang w:val="es-CO"/>
        </w:rPr>
        <w:t>La Universidad Estatal de Bolívar, puede hacer uso de los derechos de publicación correspondientes a este trabajo, según lo establecido por la Ley de Propiedad Intelectual, su Reglamentación y la Normativa Institucional vigente.</w:t>
      </w:r>
    </w:p>
    <w:p w14:paraId="027236A8" w14:textId="77777777" w:rsidR="00683C15" w:rsidRPr="009D61F1" w:rsidRDefault="00683C15" w:rsidP="00683C15">
      <w:pPr>
        <w:spacing w:line="360" w:lineRule="auto"/>
        <w:rPr>
          <w:rFonts w:ascii="Times New Roman" w:hAnsi="Times New Roman" w:cs="Times New Roman"/>
          <w:lang w:val="es-CO"/>
        </w:rPr>
      </w:pPr>
    </w:p>
    <w:p w14:paraId="72A7791C" w14:textId="77777777" w:rsidR="00683C15" w:rsidRPr="009D61F1" w:rsidRDefault="00683C15" w:rsidP="00683C15">
      <w:pPr>
        <w:spacing w:line="360" w:lineRule="auto"/>
        <w:rPr>
          <w:rFonts w:ascii="Times New Roman" w:hAnsi="Times New Roman" w:cs="Times New Roman"/>
          <w:lang w:val="es-CO"/>
        </w:rPr>
      </w:pPr>
    </w:p>
    <w:p w14:paraId="1DDE1C37" w14:textId="77777777" w:rsidR="00683C15" w:rsidRPr="009D61F1" w:rsidRDefault="00683C15" w:rsidP="00683C15">
      <w:pPr>
        <w:spacing w:line="360" w:lineRule="auto"/>
        <w:rPr>
          <w:rFonts w:ascii="Times New Roman" w:hAnsi="Times New Roman" w:cs="Times New Roman"/>
          <w:lang w:val="es-CO"/>
        </w:rPr>
      </w:pPr>
    </w:p>
    <w:p w14:paraId="6CED29BE" w14:textId="77777777" w:rsidR="00683C15" w:rsidRPr="009D61F1" w:rsidRDefault="00683C15" w:rsidP="00683C15">
      <w:pPr>
        <w:spacing w:line="360" w:lineRule="auto"/>
        <w:jc w:val="center"/>
        <w:rPr>
          <w:rFonts w:ascii="Times New Roman" w:hAnsi="Times New Roman" w:cs="Times New Roman"/>
          <w:lang w:val="es-CO"/>
        </w:rPr>
      </w:pPr>
      <w:r w:rsidRPr="009D61F1">
        <w:rPr>
          <w:rFonts w:ascii="Times New Roman" w:hAnsi="Times New Roman" w:cs="Times New Roman"/>
          <w:lang w:val="es-CO"/>
        </w:rPr>
        <w:t>------------------------------</w:t>
      </w:r>
    </w:p>
    <w:p w14:paraId="61674DF7" w14:textId="77777777" w:rsidR="00683C15" w:rsidRPr="009D61F1" w:rsidRDefault="00683C15" w:rsidP="00683C15">
      <w:pPr>
        <w:spacing w:line="360" w:lineRule="auto"/>
        <w:jc w:val="center"/>
        <w:rPr>
          <w:rFonts w:ascii="Times New Roman" w:hAnsi="Times New Roman" w:cs="Times New Roman"/>
          <w:lang w:val="es-CO"/>
        </w:rPr>
      </w:pPr>
      <w:r w:rsidRPr="009D61F1">
        <w:rPr>
          <w:rFonts w:ascii="Times New Roman" w:hAnsi="Times New Roman" w:cs="Times New Roman"/>
          <w:lang w:val="es-CO"/>
        </w:rPr>
        <w:t>Lourdes del Rocío Azas Duran</w:t>
      </w:r>
    </w:p>
    <w:p w14:paraId="5326E4CE" w14:textId="48C3C8B2" w:rsidR="00683C15" w:rsidRPr="009D61F1" w:rsidRDefault="009B2363" w:rsidP="00683C15">
      <w:pPr>
        <w:spacing w:line="360" w:lineRule="auto"/>
        <w:jc w:val="center"/>
        <w:rPr>
          <w:rFonts w:ascii="Times New Roman" w:hAnsi="Times New Roman" w:cs="Times New Roman"/>
          <w:lang w:val="es-CO"/>
        </w:rPr>
      </w:pPr>
      <w:r>
        <w:rPr>
          <w:rFonts w:ascii="Times New Roman" w:hAnsi="Times New Roman" w:cs="Times New Roman"/>
          <w:lang w:val="es-CO"/>
        </w:rPr>
        <w:t>CI. 020194074</w:t>
      </w:r>
      <w:r w:rsidR="00683C15" w:rsidRPr="009D61F1">
        <w:rPr>
          <w:rFonts w:ascii="Times New Roman" w:hAnsi="Times New Roman" w:cs="Times New Roman"/>
          <w:lang w:val="es-CO"/>
        </w:rPr>
        <w:t>9</w:t>
      </w:r>
    </w:p>
    <w:p w14:paraId="16249824" w14:textId="77777777" w:rsidR="00683C15" w:rsidRPr="009D61F1" w:rsidRDefault="00683C15" w:rsidP="00683C15">
      <w:pPr>
        <w:spacing w:line="360" w:lineRule="auto"/>
        <w:jc w:val="center"/>
        <w:rPr>
          <w:rFonts w:ascii="Times New Roman" w:hAnsi="Times New Roman" w:cs="Times New Roman"/>
          <w:lang w:val="es-CO"/>
        </w:rPr>
      </w:pPr>
    </w:p>
    <w:p w14:paraId="14ED66BC" w14:textId="77777777" w:rsidR="00683C15" w:rsidRPr="009D61F1" w:rsidRDefault="00683C15" w:rsidP="00683C15">
      <w:pPr>
        <w:spacing w:line="360" w:lineRule="auto"/>
        <w:rPr>
          <w:rFonts w:ascii="Times New Roman" w:hAnsi="Times New Roman" w:cs="Times New Roman"/>
          <w:lang w:val="es-CO"/>
        </w:rPr>
      </w:pPr>
    </w:p>
    <w:p w14:paraId="728B02F9" w14:textId="77777777" w:rsidR="00683C15" w:rsidRPr="009D61F1" w:rsidRDefault="00683C15" w:rsidP="00683C15">
      <w:pPr>
        <w:spacing w:line="360" w:lineRule="auto"/>
        <w:jc w:val="center"/>
        <w:rPr>
          <w:rFonts w:ascii="Times New Roman" w:hAnsi="Times New Roman" w:cs="Times New Roman"/>
          <w:lang w:val="pt-BR"/>
        </w:rPr>
      </w:pPr>
      <w:r w:rsidRPr="009D61F1">
        <w:rPr>
          <w:rFonts w:ascii="Times New Roman" w:hAnsi="Times New Roman" w:cs="Times New Roman"/>
          <w:lang w:val="pt-BR"/>
        </w:rPr>
        <w:t>------------------------------</w:t>
      </w:r>
    </w:p>
    <w:p w14:paraId="59FE1200" w14:textId="77777777" w:rsidR="00683C15" w:rsidRPr="009D61F1" w:rsidRDefault="00683C15" w:rsidP="00683C15">
      <w:pPr>
        <w:spacing w:line="360" w:lineRule="auto"/>
        <w:jc w:val="center"/>
        <w:rPr>
          <w:rFonts w:ascii="Times New Roman" w:hAnsi="Times New Roman" w:cs="Times New Roman"/>
          <w:lang w:val="pt-BR"/>
        </w:rPr>
      </w:pPr>
      <w:r w:rsidRPr="009D61F1">
        <w:rPr>
          <w:rFonts w:ascii="Times New Roman" w:hAnsi="Times New Roman" w:cs="Times New Roman"/>
          <w:lang w:val="pt-BR"/>
        </w:rPr>
        <w:t>Andrés Alejandro Ruilova Pineda</w:t>
      </w:r>
    </w:p>
    <w:p w14:paraId="03057A79" w14:textId="6FF0638F" w:rsidR="00683C15" w:rsidRPr="009D61F1" w:rsidRDefault="009B2363" w:rsidP="00683C15">
      <w:pPr>
        <w:spacing w:line="360" w:lineRule="auto"/>
        <w:jc w:val="center"/>
        <w:rPr>
          <w:rFonts w:ascii="Times New Roman" w:hAnsi="Times New Roman" w:cs="Times New Roman"/>
          <w:lang w:val="pt-BR"/>
        </w:rPr>
      </w:pPr>
      <w:r>
        <w:rPr>
          <w:rFonts w:ascii="Times New Roman" w:hAnsi="Times New Roman" w:cs="Times New Roman"/>
          <w:lang w:val="pt-BR"/>
        </w:rPr>
        <w:t>CI. 070542131</w:t>
      </w:r>
      <w:r w:rsidR="00683C15" w:rsidRPr="009D61F1">
        <w:rPr>
          <w:rFonts w:ascii="Times New Roman" w:hAnsi="Times New Roman" w:cs="Times New Roman"/>
          <w:lang w:val="pt-BR"/>
        </w:rPr>
        <w:t>1</w:t>
      </w:r>
    </w:p>
    <w:p w14:paraId="043819BA" w14:textId="77777777" w:rsidR="00683C15" w:rsidRPr="009D61F1" w:rsidRDefault="00683C15" w:rsidP="00683C15">
      <w:pPr>
        <w:spacing w:line="360" w:lineRule="auto"/>
        <w:jc w:val="center"/>
        <w:rPr>
          <w:rFonts w:ascii="Times New Roman" w:hAnsi="Times New Roman" w:cs="Times New Roman"/>
          <w:lang w:val="pt-BR"/>
        </w:rPr>
      </w:pPr>
    </w:p>
    <w:p w14:paraId="773F96A9" w14:textId="77777777" w:rsidR="00683C15" w:rsidRPr="009D61F1" w:rsidRDefault="00683C15" w:rsidP="00683C15">
      <w:pPr>
        <w:spacing w:line="360" w:lineRule="auto"/>
        <w:rPr>
          <w:rFonts w:ascii="Times New Roman" w:hAnsi="Times New Roman" w:cs="Times New Roman"/>
          <w:lang w:val="pt-BR"/>
        </w:rPr>
      </w:pPr>
    </w:p>
    <w:p w14:paraId="5D83DB08" w14:textId="77777777" w:rsidR="00683C15" w:rsidRPr="009D61F1" w:rsidRDefault="00683C15" w:rsidP="00683C15">
      <w:pPr>
        <w:spacing w:line="360" w:lineRule="auto"/>
        <w:jc w:val="center"/>
        <w:rPr>
          <w:rFonts w:ascii="Times New Roman" w:hAnsi="Times New Roman" w:cs="Times New Roman"/>
          <w:lang w:val="es-CO"/>
        </w:rPr>
      </w:pPr>
      <w:r w:rsidRPr="009D61F1">
        <w:rPr>
          <w:rFonts w:ascii="Times New Roman" w:hAnsi="Times New Roman" w:cs="Times New Roman"/>
          <w:lang w:val="es-CO"/>
        </w:rPr>
        <w:t>------------------------------</w:t>
      </w:r>
    </w:p>
    <w:p w14:paraId="2676AE08" w14:textId="77777777" w:rsidR="00683C15" w:rsidRPr="009D61F1" w:rsidRDefault="00683C15" w:rsidP="00683C15">
      <w:pPr>
        <w:spacing w:line="360" w:lineRule="auto"/>
        <w:jc w:val="center"/>
        <w:rPr>
          <w:rFonts w:ascii="Times New Roman" w:hAnsi="Times New Roman" w:cs="Times New Roman"/>
          <w:lang w:val="es-CO"/>
        </w:rPr>
      </w:pPr>
      <w:r w:rsidRPr="009D61F1">
        <w:rPr>
          <w:rFonts w:ascii="Times New Roman" w:hAnsi="Times New Roman" w:cs="Times New Roman"/>
          <w:lang w:val="es-CO"/>
        </w:rPr>
        <w:t>PhD. María Bernarda Ruilova Cueva</w:t>
      </w:r>
    </w:p>
    <w:p w14:paraId="31FF2081" w14:textId="77777777" w:rsidR="00683C15" w:rsidRPr="009D61F1" w:rsidRDefault="00683C15" w:rsidP="00683C15">
      <w:pPr>
        <w:spacing w:line="360" w:lineRule="auto"/>
        <w:jc w:val="center"/>
        <w:rPr>
          <w:rFonts w:ascii="Times New Roman" w:hAnsi="Times New Roman" w:cs="Times New Roman"/>
          <w:lang w:val="es-CO"/>
        </w:rPr>
      </w:pPr>
      <w:r w:rsidRPr="009D61F1">
        <w:rPr>
          <w:rFonts w:ascii="Times New Roman" w:hAnsi="Times New Roman" w:cs="Times New Roman"/>
          <w:lang w:val="es-CO"/>
        </w:rPr>
        <w:t>CI. 0701198433</w:t>
      </w:r>
    </w:p>
    <w:p w14:paraId="238EC62A" w14:textId="77777777" w:rsidR="00683C15" w:rsidRPr="009D61F1" w:rsidRDefault="00683C15" w:rsidP="00683C15">
      <w:pPr>
        <w:spacing w:line="360" w:lineRule="auto"/>
        <w:rPr>
          <w:rFonts w:ascii="Times New Roman" w:hAnsi="Times New Roman" w:cs="Times New Roman"/>
          <w:lang w:val="es-CO"/>
        </w:rPr>
      </w:pPr>
    </w:p>
    <w:p w14:paraId="3754EFCE" w14:textId="77777777" w:rsidR="00683C15" w:rsidRPr="009D61F1" w:rsidRDefault="00683C15" w:rsidP="00683C15">
      <w:pPr>
        <w:spacing w:line="360" w:lineRule="auto"/>
        <w:rPr>
          <w:rFonts w:ascii="Times New Roman" w:hAnsi="Times New Roman" w:cs="Times New Roman"/>
          <w:lang w:val="es-CO"/>
        </w:rPr>
      </w:pPr>
    </w:p>
    <w:p w14:paraId="508094AA" w14:textId="77777777" w:rsidR="00683C15" w:rsidRPr="009D61F1" w:rsidRDefault="00683C15" w:rsidP="00683C15">
      <w:pPr>
        <w:spacing w:line="360" w:lineRule="auto"/>
        <w:jc w:val="center"/>
        <w:rPr>
          <w:rFonts w:ascii="Times New Roman" w:hAnsi="Times New Roman" w:cs="Times New Roman"/>
          <w:lang w:val="es-CO"/>
        </w:rPr>
      </w:pPr>
      <w:r w:rsidRPr="009D61F1">
        <w:rPr>
          <w:rFonts w:ascii="Times New Roman" w:hAnsi="Times New Roman" w:cs="Times New Roman"/>
          <w:lang w:val="es-CO"/>
        </w:rPr>
        <w:t>------------------------------</w:t>
      </w:r>
    </w:p>
    <w:p w14:paraId="6FD42DFF" w14:textId="3D087428" w:rsidR="00683C15" w:rsidRPr="009D61F1" w:rsidRDefault="00683C15" w:rsidP="00683C15">
      <w:pPr>
        <w:spacing w:line="360" w:lineRule="auto"/>
        <w:jc w:val="center"/>
        <w:rPr>
          <w:rFonts w:ascii="Times New Roman" w:hAnsi="Times New Roman" w:cs="Times New Roman"/>
          <w:lang w:val="es-CO"/>
        </w:rPr>
      </w:pPr>
      <w:r w:rsidRPr="009D61F1">
        <w:rPr>
          <w:rFonts w:ascii="Times New Roman" w:hAnsi="Times New Roman" w:cs="Times New Roman"/>
          <w:lang w:val="es-CO"/>
        </w:rPr>
        <w:t xml:space="preserve">Ing. Sonia Salazar </w:t>
      </w:r>
      <w:r w:rsidR="00A33DE8">
        <w:rPr>
          <w:rFonts w:ascii="Times New Roman" w:hAnsi="Times New Roman" w:cs="Times New Roman"/>
          <w:lang w:val="es-CO"/>
        </w:rPr>
        <w:t xml:space="preserve">Ramos </w:t>
      </w:r>
      <w:r w:rsidRPr="009D61F1">
        <w:rPr>
          <w:rFonts w:ascii="Times New Roman" w:hAnsi="Times New Roman" w:cs="Times New Roman"/>
          <w:lang w:val="es-CO"/>
        </w:rPr>
        <w:t>Mg</w:t>
      </w:r>
    </w:p>
    <w:p w14:paraId="39F59396" w14:textId="5DA9B3DB" w:rsidR="00683C15" w:rsidRPr="00D70705" w:rsidRDefault="00683C15" w:rsidP="00683C15">
      <w:pPr>
        <w:spacing w:line="360" w:lineRule="auto"/>
        <w:jc w:val="center"/>
        <w:rPr>
          <w:rFonts w:asciiTheme="minorHAnsi" w:hAnsiTheme="minorHAnsi" w:cstheme="minorHAnsi"/>
          <w:lang w:val="es-CO"/>
        </w:rPr>
      </w:pPr>
      <w:r w:rsidRPr="009D61F1">
        <w:rPr>
          <w:rFonts w:ascii="Times New Roman" w:hAnsi="Times New Roman" w:cs="Times New Roman"/>
          <w:lang w:val="es-CO"/>
        </w:rPr>
        <w:t>CI</w:t>
      </w:r>
      <w:r w:rsidR="00D70705">
        <w:rPr>
          <w:rFonts w:ascii="Times New Roman" w:hAnsi="Times New Roman" w:cs="Times New Roman"/>
          <w:lang w:val="es-CO"/>
        </w:rPr>
        <w:t>.</w:t>
      </w:r>
      <w:r w:rsidR="00D70705" w:rsidRPr="00D70705">
        <w:t xml:space="preserve"> </w:t>
      </w:r>
      <w:r w:rsidR="00D70705" w:rsidRPr="00D70705">
        <w:rPr>
          <w:rFonts w:asciiTheme="minorHAnsi" w:hAnsiTheme="minorHAnsi" w:cstheme="minorHAnsi"/>
        </w:rPr>
        <w:t>0200933067</w:t>
      </w:r>
    </w:p>
    <w:p w14:paraId="1D2BB663" w14:textId="77777777" w:rsidR="00683C15" w:rsidRPr="009D61F1" w:rsidRDefault="00683C15" w:rsidP="00683C15">
      <w:pPr>
        <w:keepNext/>
        <w:keepLines/>
        <w:spacing w:before="480"/>
        <w:jc w:val="center"/>
        <w:outlineLvl w:val="0"/>
        <w:rPr>
          <w:rFonts w:ascii="Times New Roman" w:eastAsia="Times New Roman" w:hAnsi="Times New Roman" w:cs="Times New Roman"/>
          <w:b/>
          <w:bCs/>
          <w:sz w:val="28"/>
          <w:szCs w:val="28"/>
          <w:lang w:val="es-CO"/>
        </w:rPr>
      </w:pPr>
      <w:bookmarkStart w:id="16" w:name="_Toc472577547"/>
      <w:bookmarkStart w:id="17" w:name="_Toc472745780"/>
      <w:bookmarkStart w:id="18" w:name="_Toc472749817"/>
      <w:bookmarkStart w:id="19" w:name="_Toc472766226"/>
      <w:bookmarkStart w:id="20" w:name="_Toc473174434"/>
      <w:r w:rsidRPr="009D61F1">
        <w:rPr>
          <w:rFonts w:ascii="Times New Roman" w:eastAsia="Times New Roman" w:hAnsi="Times New Roman" w:cs="Times New Roman"/>
          <w:b/>
          <w:bCs/>
          <w:sz w:val="28"/>
          <w:szCs w:val="28"/>
          <w:lang w:val="es-CO"/>
        </w:rPr>
        <w:lastRenderedPageBreak/>
        <w:t>DEDICATORIA</w:t>
      </w:r>
      <w:bookmarkEnd w:id="16"/>
      <w:bookmarkEnd w:id="17"/>
      <w:bookmarkEnd w:id="18"/>
      <w:bookmarkEnd w:id="19"/>
      <w:bookmarkEnd w:id="20"/>
    </w:p>
    <w:p w14:paraId="3100C616" w14:textId="77777777" w:rsidR="00683C15" w:rsidRPr="009D61F1" w:rsidRDefault="00683C15" w:rsidP="00683C15">
      <w:pPr>
        <w:rPr>
          <w:rFonts w:ascii="Times New Roman" w:hAnsi="Times New Roman" w:cs="Times New Roman"/>
          <w:lang w:val="es-CO"/>
        </w:rPr>
      </w:pPr>
    </w:p>
    <w:p w14:paraId="05BC16D5"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r w:rsidRPr="009D61F1">
        <w:rPr>
          <w:rFonts w:ascii="Times New Roman" w:eastAsia="Times New Roman" w:hAnsi="Times New Roman" w:cs="Times New Roman"/>
          <w:iCs/>
          <w:lang w:val="es-CO"/>
        </w:rPr>
        <w:t xml:space="preserve">Primeramente a </w:t>
      </w:r>
      <w:r w:rsidRPr="009D61F1">
        <w:rPr>
          <w:rFonts w:ascii="Times New Roman" w:eastAsia="Times New Roman" w:hAnsi="Times New Roman" w:cs="Times New Roman"/>
          <w:iCs/>
        </w:rPr>
        <w:t xml:space="preserve">Dios por brindarme paciencia sabiduría y la responsabilidad de aceptar un reto de vida, para formarme como profesional durante los años de estudio en esta carrera. </w:t>
      </w:r>
    </w:p>
    <w:p w14:paraId="1BC49EE1"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iCs/>
        </w:rPr>
      </w:pPr>
    </w:p>
    <w:p w14:paraId="610FEBBD"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r w:rsidRPr="009D61F1">
        <w:rPr>
          <w:rFonts w:ascii="Times New Roman" w:eastAsia="Times New Roman" w:hAnsi="Times New Roman" w:cs="Times New Roman"/>
          <w:iCs/>
        </w:rPr>
        <w:t>A mi madre Rosa Duran por el incondicional apoyo que me supo brindar su comprensión su paciencia y su cariño los cuales han permitido crecer como persona y ser humano, para de esta manera  lograr ser un líder, a la memoria de mi padre Víctor Azas que me guio desde el cielo, entre los dos me ayudaron a seguir adelante en mis estudios con el apoyo moral e incondicional y económico.</w:t>
      </w:r>
    </w:p>
    <w:p w14:paraId="3AD38EDF" w14:textId="77777777" w:rsidR="00683C15" w:rsidRPr="009D61F1" w:rsidRDefault="00683C15" w:rsidP="00683C15">
      <w:pPr>
        <w:spacing w:line="360" w:lineRule="auto"/>
        <w:jc w:val="both"/>
        <w:rPr>
          <w:rFonts w:ascii="Times New Roman" w:hAnsi="Times New Roman" w:cs="Times New Roman"/>
          <w:iCs/>
        </w:rPr>
      </w:pPr>
    </w:p>
    <w:p w14:paraId="611CD95A" w14:textId="77777777" w:rsidR="00683C15" w:rsidRPr="009D61F1" w:rsidRDefault="00683C15" w:rsidP="00683C15">
      <w:pPr>
        <w:spacing w:line="360" w:lineRule="auto"/>
        <w:jc w:val="both"/>
        <w:rPr>
          <w:rFonts w:ascii="Times New Roman" w:hAnsi="Times New Roman" w:cs="Times New Roman"/>
          <w:iCs/>
        </w:rPr>
      </w:pPr>
      <w:r w:rsidRPr="009D61F1">
        <w:rPr>
          <w:rFonts w:ascii="Times New Roman" w:hAnsi="Times New Roman" w:cs="Times New Roman"/>
          <w:iCs/>
        </w:rPr>
        <w:t>A mis hermanos Elizabeth, Tarcilita, Hugo, Marco, Luis, Marcelino  quienes me apoyaron siempre en los buenos y malos momentos.</w:t>
      </w:r>
    </w:p>
    <w:p w14:paraId="2ACB3175" w14:textId="77777777" w:rsidR="00683C15" w:rsidRPr="009D61F1" w:rsidRDefault="00683C15" w:rsidP="00683C15">
      <w:pPr>
        <w:spacing w:line="360" w:lineRule="auto"/>
        <w:jc w:val="both"/>
        <w:rPr>
          <w:rFonts w:ascii="Times New Roman" w:hAnsi="Times New Roman" w:cs="Times New Roman"/>
          <w:iCs/>
        </w:rPr>
      </w:pPr>
    </w:p>
    <w:p w14:paraId="50350E39" w14:textId="77777777" w:rsidR="00683C15" w:rsidRPr="009D61F1" w:rsidRDefault="00683C15" w:rsidP="00683C15">
      <w:pPr>
        <w:spacing w:line="360" w:lineRule="auto"/>
        <w:jc w:val="both"/>
        <w:rPr>
          <w:rFonts w:ascii="Times New Roman" w:hAnsi="Times New Roman" w:cs="Times New Roman"/>
          <w:iCs/>
        </w:rPr>
      </w:pPr>
      <w:r w:rsidRPr="009D61F1">
        <w:rPr>
          <w:rFonts w:ascii="Times New Roman" w:hAnsi="Times New Roman" w:cs="Times New Roman"/>
          <w:iCs/>
        </w:rPr>
        <w:t xml:space="preserve">A mi Hija Karolina, a mi esposo Andrés, le dedico este triunfo realizado por muchos años con tanto sacrificio porque ellos fueron el pilar principal de mi vida en  especial mi hija. </w:t>
      </w:r>
    </w:p>
    <w:p w14:paraId="1E6F8DCE" w14:textId="77777777" w:rsidR="00683C15" w:rsidRPr="009D61F1" w:rsidRDefault="00683C15" w:rsidP="00683C15">
      <w:pPr>
        <w:spacing w:line="360" w:lineRule="auto"/>
        <w:jc w:val="both"/>
        <w:rPr>
          <w:rFonts w:ascii="Times New Roman" w:hAnsi="Times New Roman" w:cs="Times New Roman"/>
          <w:iCs/>
        </w:rPr>
      </w:pPr>
    </w:p>
    <w:p w14:paraId="389FDD4C" w14:textId="77777777" w:rsidR="00683C15" w:rsidRPr="009D61F1" w:rsidRDefault="00683C15" w:rsidP="00683C15">
      <w:pPr>
        <w:spacing w:line="360" w:lineRule="auto"/>
        <w:jc w:val="both"/>
        <w:rPr>
          <w:rFonts w:ascii="Times New Roman" w:hAnsi="Times New Roman" w:cs="Times New Roman"/>
          <w:iCs/>
        </w:rPr>
      </w:pPr>
    </w:p>
    <w:p w14:paraId="67F96EB2" w14:textId="77777777" w:rsidR="00683C15" w:rsidRPr="009D61F1" w:rsidRDefault="00683C15" w:rsidP="00683C15">
      <w:pPr>
        <w:spacing w:line="360" w:lineRule="auto"/>
        <w:jc w:val="both"/>
        <w:rPr>
          <w:rFonts w:ascii="Times New Roman" w:hAnsi="Times New Roman" w:cs="Times New Roman"/>
          <w:iCs/>
        </w:rPr>
      </w:pPr>
    </w:p>
    <w:p w14:paraId="67188472" w14:textId="77777777" w:rsidR="00683C15" w:rsidRPr="009D61F1" w:rsidRDefault="00683C15" w:rsidP="00683C15">
      <w:pPr>
        <w:jc w:val="center"/>
        <w:rPr>
          <w:rFonts w:ascii="Times New Roman" w:hAnsi="Times New Roman" w:cs="Times New Roman"/>
          <w:b/>
          <w:sz w:val="28"/>
          <w:szCs w:val="28"/>
        </w:rPr>
      </w:pPr>
    </w:p>
    <w:p w14:paraId="329DE4D4" w14:textId="77777777" w:rsidR="00683C15" w:rsidRPr="009D61F1" w:rsidRDefault="00683C15" w:rsidP="00683C15">
      <w:pPr>
        <w:jc w:val="center"/>
        <w:rPr>
          <w:rFonts w:ascii="Times New Roman" w:hAnsi="Times New Roman" w:cs="Times New Roman"/>
          <w:b/>
          <w:sz w:val="28"/>
          <w:szCs w:val="28"/>
        </w:rPr>
      </w:pPr>
    </w:p>
    <w:p w14:paraId="6E606391" w14:textId="77777777" w:rsidR="00683C15" w:rsidRPr="009D61F1" w:rsidRDefault="00683C15" w:rsidP="00683C15">
      <w:pPr>
        <w:jc w:val="center"/>
        <w:rPr>
          <w:rFonts w:ascii="Times New Roman" w:hAnsi="Times New Roman" w:cs="Times New Roman"/>
          <w:b/>
          <w:sz w:val="28"/>
          <w:szCs w:val="28"/>
        </w:rPr>
      </w:pPr>
    </w:p>
    <w:p w14:paraId="02D8A79E" w14:textId="77777777" w:rsidR="00683C15" w:rsidRPr="009D61F1" w:rsidRDefault="00683C15" w:rsidP="00683C15">
      <w:pPr>
        <w:jc w:val="center"/>
        <w:rPr>
          <w:rFonts w:ascii="Times New Roman" w:hAnsi="Times New Roman" w:cs="Times New Roman"/>
          <w:b/>
          <w:sz w:val="28"/>
          <w:szCs w:val="28"/>
        </w:rPr>
      </w:pPr>
    </w:p>
    <w:p w14:paraId="4CA30821" w14:textId="77777777" w:rsidR="00683C15" w:rsidRPr="009D61F1" w:rsidRDefault="00683C15" w:rsidP="00683C15">
      <w:pPr>
        <w:jc w:val="center"/>
        <w:rPr>
          <w:rFonts w:ascii="Times New Roman" w:hAnsi="Times New Roman" w:cs="Times New Roman"/>
          <w:b/>
          <w:sz w:val="28"/>
          <w:szCs w:val="28"/>
        </w:rPr>
      </w:pPr>
    </w:p>
    <w:p w14:paraId="257BA884" w14:textId="77777777" w:rsidR="00683C15" w:rsidRPr="009D61F1" w:rsidRDefault="00683C15" w:rsidP="00683C15">
      <w:pPr>
        <w:jc w:val="center"/>
        <w:rPr>
          <w:rFonts w:ascii="Times New Roman" w:hAnsi="Times New Roman" w:cs="Times New Roman"/>
          <w:b/>
          <w:sz w:val="28"/>
          <w:szCs w:val="28"/>
        </w:rPr>
      </w:pPr>
    </w:p>
    <w:p w14:paraId="13FCA839" w14:textId="77777777" w:rsidR="00683C15" w:rsidRPr="009D61F1" w:rsidRDefault="00683C15" w:rsidP="00683C15">
      <w:pPr>
        <w:jc w:val="center"/>
        <w:rPr>
          <w:rFonts w:ascii="Times New Roman" w:hAnsi="Times New Roman" w:cs="Times New Roman"/>
          <w:b/>
          <w:sz w:val="28"/>
          <w:szCs w:val="28"/>
        </w:rPr>
      </w:pPr>
    </w:p>
    <w:p w14:paraId="5ECE4522" w14:textId="77777777" w:rsidR="00683C15" w:rsidRPr="009D61F1" w:rsidRDefault="00683C15" w:rsidP="00683C15">
      <w:pPr>
        <w:jc w:val="center"/>
        <w:rPr>
          <w:rFonts w:ascii="Times New Roman" w:hAnsi="Times New Roman" w:cs="Times New Roman"/>
          <w:b/>
          <w:sz w:val="28"/>
          <w:szCs w:val="28"/>
        </w:rPr>
      </w:pPr>
    </w:p>
    <w:p w14:paraId="2A3F0C8F" w14:textId="77777777" w:rsidR="00683C15" w:rsidRPr="009D61F1" w:rsidRDefault="00683C15" w:rsidP="00683C15">
      <w:pPr>
        <w:rPr>
          <w:rFonts w:ascii="Times New Roman" w:hAnsi="Times New Roman" w:cs="Times New Roman"/>
          <w:b/>
          <w:sz w:val="28"/>
          <w:szCs w:val="28"/>
        </w:rPr>
      </w:pPr>
    </w:p>
    <w:p w14:paraId="4FD1904E" w14:textId="77777777" w:rsidR="00683C15" w:rsidRPr="009D61F1" w:rsidRDefault="00683C15" w:rsidP="00683C15">
      <w:pPr>
        <w:rPr>
          <w:rFonts w:ascii="Times New Roman" w:hAnsi="Times New Roman" w:cs="Times New Roman"/>
          <w:b/>
          <w:sz w:val="28"/>
          <w:szCs w:val="28"/>
        </w:rPr>
      </w:pPr>
    </w:p>
    <w:p w14:paraId="3599EFAE" w14:textId="77777777" w:rsidR="00683C15" w:rsidRPr="009D61F1" w:rsidRDefault="00683C15" w:rsidP="00683C15">
      <w:pPr>
        <w:rPr>
          <w:rFonts w:ascii="Times New Roman" w:hAnsi="Times New Roman" w:cs="Times New Roman"/>
          <w:b/>
          <w:sz w:val="28"/>
          <w:szCs w:val="28"/>
        </w:rPr>
      </w:pPr>
    </w:p>
    <w:p w14:paraId="6D8CBCE7" w14:textId="77777777" w:rsidR="00683C15" w:rsidRPr="009D61F1" w:rsidRDefault="00683C15" w:rsidP="00683C15">
      <w:pPr>
        <w:jc w:val="center"/>
        <w:rPr>
          <w:rFonts w:ascii="Times New Roman" w:hAnsi="Times New Roman" w:cs="Times New Roman"/>
          <w:b/>
          <w:sz w:val="28"/>
          <w:szCs w:val="28"/>
        </w:rPr>
      </w:pPr>
    </w:p>
    <w:p w14:paraId="4B37C9D3" w14:textId="77777777" w:rsidR="00683C15" w:rsidRPr="009D61F1" w:rsidRDefault="00683C15" w:rsidP="00683C15">
      <w:pPr>
        <w:jc w:val="center"/>
        <w:rPr>
          <w:rFonts w:ascii="Times New Roman" w:hAnsi="Times New Roman" w:cs="Times New Roman"/>
          <w:b/>
          <w:sz w:val="28"/>
          <w:szCs w:val="28"/>
        </w:rPr>
      </w:pPr>
    </w:p>
    <w:p w14:paraId="364690AD" w14:textId="77777777" w:rsidR="00683C15" w:rsidRPr="009D61F1" w:rsidRDefault="00683C15" w:rsidP="00683C15">
      <w:pPr>
        <w:jc w:val="center"/>
        <w:rPr>
          <w:rFonts w:ascii="Times New Roman" w:hAnsi="Times New Roman" w:cs="Times New Roman"/>
          <w:b/>
          <w:sz w:val="28"/>
          <w:szCs w:val="28"/>
        </w:rPr>
      </w:pPr>
    </w:p>
    <w:p w14:paraId="4C28FB56" w14:textId="77777777" w:rsidR="00683C15" w:rsidRPr="009D61F1" w:rsidRDefault="00683C15" w:rsidP="00683C15">
      <w:pPr>
        <w:rPr>
          <w:rFonts w:ascii="Times New Roman" w:hAnsi="Times New Roman" w:cs="Times New Roman"/>
          <w:b/>
        </w:rPr>
      </w:pPr>
      <w:r w:rsidRPr="009D61F1">
        <w:rPr>
          <w:rFonts w:ascii="Times New Roman" w:hAnsi="Times New Roman" w:cs="Times New Roman"/>
          <w:b/>
          <w:sz w:val="28"/>
          <w:szCs w:val="28"/>
        </w:rPr>
        <w:t xml:space="preserve">                                                                                  </w:t>
      </w:r>
      <w:r w:rsidRPr="009D61F1">
        <w:rPr>
          <w:rFonts w:ascii="Times New Roman" w:hAnsi="Times New Roman" w:cs="Times New Roman"/>
          <w:b/>
        </w:rPr>
        <w:t>Roció</w:t>
      </w:r>
    </w:p>
    <w:p w14:paraId="5B3EFED0" w14:textId="77777777" w:rsidR="00683C15" w:rsidRPr="009D61F1" w:rsidRDefault="00683C15" w:rsidP="00683C15">
      <w:pPr>
        <w:keepNext/>
        <w:keepLines/>
        <w:spacing w:before="480"/>
        <w:jc w:val="center"/>
        <w:outlineLvl w:val="0"/>
        <w:rPr>
          <w:rFonts w:ascii="Times New Roman" w:eastAsia="Times New Roman" w:hAnsi="Times New Roman" w:cs="Times New Roman"/>
          <w:b/>
          <w:bCs/>
          <w:sz w:val="28"/>
          <w:szCs w:val="28"/>
          <w:lang w:val="es-CO"/>
        </w:rPr>
      </w:pPr>
      <w:bookmarkStart w:id="21" w:name="_Toc472577548"/>
      <w:bookmarkStart w:id="22" w:name="_Toc472745781"/>
      <w:bookmarkStart w:id="23" w:name="_Toc472749818"/>
      <w:bookmarkStart w:id="24" w:name="_Toc472766227"/>
      <w:bookmarkStart w:id="25" w:name="_Toc473174435"/>
      <w:r w:rsidRPr="009D61F1">
        <w:rPr>
          <w:rFonts w:ascii="Times New Roman" w:eastAsia="Times New Roman" w:hAnsi="Times New Roman" w:cs="Times New Roman"/>
          <w:b/>
          <w:bCs/>
          <w:sz w:val="28"/>
          <w:szCs w:val="28"/>
          <w:lang w:val="es-CO"/>
        </w:rPr>
        <w:lastRenderedPageBreak/>
        <w:t>DEDICATORIA</w:t>
      </w:r>
      <w:bookmarkEnd w:id="21"/>
      <w:bookmarkEnd w:id="22"/>
      <w:bookmarkEnd w:id="23"/>
      <w:bookmarkEnd w:id="24"/>
      <w:bookmarkEnd w:id="25"/>
    </w:p>
    <w:p w14:paraId="1AC252F9" w14:textId="77777777" w:rsidR="00683C15" w:rsidRPr="009D61F1" w:rsidRDefault="00683C15" w:rsidP="00683C15">
      <w:pPr>
        <w:keepNext/>
        <w:keepLines/>
        <w:spacing w:before="480"/>
        <w:jc w:val="center"/>
        <w:outlineLvl w:val="0"/>
        <w:rPr>
          <w:rFonts w:ascii="Times New Roman" w:eastAsia="Times New Roman" w:hAnsi="Times New Roman" w:cs="Times New Roman"/>
          <w:b/>
          <w:bCs/>
          <w:sz w:val="28"/>
          <w:szCs w:val="28"/>
          <w:lang w:val="es-CO"/>
        </w:rPr>
      </w:pPr>
    </w:p>
    <w:p w14:paraId="2BF5D308" w14:textId="77777777" w:rsidR="00683C15" w:rsidRPr="009D61F1" w:rsidRDefault="00683C15" w:rsidP="00683C15">
      <w:pPr>
        <w:jc w:val="center"/>
        <w:rPr>
          <w:b/>
          <w:lang w:val="es-CO"/>
        </w:rPr>
      </w:pPr>
    </w:p>
    <w:p w14:paraId="10AD92B5"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r w:rsidRPr="009D61F1">
        <w:rPr>
          <w:rFonts w:ascii="Times New Roman" w:eastAsia="Times New Roman" w:hAnsi="Times New Roman" w:cs="Times New Roman"/>
          <w:iCs/>
        </w:rPr>
        <w:t xml:space="preserve">A Dios por brindarme paciencia y sabiduría durante los años de estudio en esta carrera. </w:t>
      </w:r>
    </w:p>
    <w:p w14:paraId="6DE1D117"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iCs/>
        </w:rPr>
      </w:pPr>
    </w:p>
    <w:p w14:paraId="0B1F470F"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r w:rsidRPr="009D61F1">
        <w:rPr>
          <w:rFonts w:ascii="Times New Roman" w:eastAsia="Times New Roman" w:hAnsi="Times New Roman" w:cs="Times New Roman"/>
          <w:iCs/>
        </w:rPr>
        <w:t>A mis padres Carola Pineda y Padre José Ruilova por bríndame su apoyo mientras estudie lejos de ellos, siempre sentí que estaban cerca para ayudarme a seguir adelante</w:t>
      </w:r>
    </w:p>
    <w:p w14:paraId="49F5CCE9" w14:textId="77777777" w:rsidR="00683C15" w:rsidRPr="009D61F1" w:rsidRDefault="00683C15" w:rsidP="00683C15">
      <w:pPr>
        <w:spacing w:line="360" w:lineRule="auto"/>
        <w:jc w:val="both"/>
        <w:rPr>
          <w:rFonts w:ascii="Times New Roman" w:hAnsi="Times New Roman" w:cs="Times New Roman"/>
          <w:iCs/>
        </w:rPr>
      </w:pPr>
    </w:p>
    <w:p w14:paraId="75C2E4E7" w14:textId="77777777" w:rsidR="00683C15" w:rsidRPr="009D61F1" w:rsidRDefault="00683C15" w:rsidP="00683C15">
      <w:pPr>
        <w:spacing w:line="360" w:lineRule="auto"/>
        <w:jc w:val="both"/>
        <w:rPr>
          <w:rFonts w:ascii="Times New Roman" w:hAnsi="Times New Roman" w:cs="Times New Roman"/>
          <w:iCs/>
        </w:rPr>
      </w:pPr>
      <w:r w:rsidRPr="009D61F1">
        <w:rPr>
          <w:rFonts w:ascii="Times New Roman" w:hAnsi="Times New Roman" w:cs="Times New Roman"/>
          <w:iCs/>
        </w:rPr>
        <w:t>A mis hermanos Lenin, Fabián, Anthony, quienes me apoyaron siempre en los buenos y malos momentos</w:t>
      </w:r>
    </w:p>
    <w:p w14:paraId="50D45F16" w14:textId="77777777" w:rsidR="00683C15" w:rsidRPr="009D61F1" w:rsidRDefault="00683C15" w:rsidP="00683C15">
      <w:pPr>
        <w:spacing w:line="360" w:lineRule="auto"/>
        <w:jc w:val="both"/>
        <w:rPr>
          <w:rFonts w:ascii="Times New Roman" w:hAnsi="Times New Roman" w:cs="Times New Roman"/>
          <w:iCs/>
        </w:rPr>
      </w:pPr>
    </w:p>
    <w:p w14:paraId="7E50C1DB" w14:textId="73C3A779" w:rsidR="00683C15" w:rsidRPr="009D61F1" w:rsidRDefault="00683C15" w:rsidP="00683C15">
      <w:pPr>
        <w:spacing w:line="360" w:lineRule="auto"/>
        <w:jc w:val="both"/>
        <w:rPr>
          <w:rFonts w:ascii="Times New Roman" w:hAnsi="Times New Roman" w:cs="Times New Roman"/>
          <w:iCs/>
        </w:rPr>
      </w:pPr>
      <w:r w:rsidRPr="009D61F1">
        <w:rPr>
          <w:rFonts w:ascii="Times New Roman" w:hAnsi="Times New Roman" w:cs="Times New Roman"/>
          <w:iCs/>
        </w:rPr>
        <w:t>A</w:t>
      </w:r>
      <w:r w:rsidR="00B75658">
        <w:rPr>
          <w:rFonts w:ascii="Times New Roman" w:hAnsi="Times New Roman" w:cs="Times New Roman"/>
          <w:iCs/>
        </w:rPr>
        <w:t xml:space="preserve"> mi </w:t>
      </w:r>
      <w:r w:rsidRPr="009D61F1">
        <w:rPr>
          <w:rFonts w:ascii="Times New Roman" w:hAnsi="Times New Roman" w:cs="Times New Roman"/>
          <w:iCs/>
        </w:rPr>
        <w:t>hija Karolina, cada sonrisa me incentivaba para seguir adelante en el proceso de mis estudios</w:t>
      </w:r>
    </w:p>
    <w:p w14:paraId="7B29D9DA" w14:textId="77777777" w:rsidR="00683C15" w:rsidRPr="009D61F1" w:rsidRDefault="00683C15" w:rsidP="00683C15">
      <w:pPr>
        <w:spacing w:line="360" w:lineRule="auto"/>
        <w:jc w:val="both"/>
        <w:rPr>
          <w:rFonts w:ascii="Times New Roman" w:hAnsi="Times New Roman" w:cs="Times New Roman"/>
          <w:iCs/>
        </w:rPr>
      </w:pPr>
    </w:p>
    <w:p w14:paraId="0F978499" w14:textId="77777777" w:rsidR="00683C15" w:rsidRPr="009D61F1" w:rsidRDefault="00683C15" w:rsidP="00683C15">
      <w:pPr>
        <w:spacing w:line="360" w:lineRule="auto"/>
        <w:jc w:val="both"/>
        <w:rPr>
          <w:rFonts w:ascii="Times New Roman" w:hAnsi="Times New Roman" w:cs="Times New Roman"/>
          <w:iCs/>
        </w:rPr>
      </w:pPr>
      <w:r w:rsidRPr="009D61F1">
        <w:rPr>
          <w:rFonts w:ascii="Times New Roman" w:hAnsi="Times New Roman" w:cs="Times New Roman"/>
          <w:iCs/>
        </w:rPr>
        <w:t>Flaquita gracias por apoyarme este logro también es tuyo.</w:t>
      </w:r>
    </w:p>
    <w:p w14:paraId="42C6938F" w14:textId="77777777" w:rsidR="00683C15" w:rsidRPr="009D61F1" w:rsidRDefault="00683C15" w:rsidP="00683C15">
      <w:pPr>
        <w:spacing w:line="360" w:lineRule="auto"/>
        <w:jc w:val="both"/>
        <w:rPr>
          <w:rFonts w:ascii="Times New Roman" w:hAnsi="Times New Roman" w:cs="Times New Roman"/>
          <w:iCs/>
        </w:rPr>
      </w:pPr>
    </w:p>
    <w:p w14:paraId="5717B4B5" w14:textId="77777777" w:rsidR="00683C15" w:rsidRPr="009D61F1" w:rsidRDefault="00683C15" w:rsidP="00683C15">
      <w:pPr>
        <w:jc w:val="center"/>
        <w:rPr>
          <w:rFonts w:ascii="Times New Roman" w:hAnsi="Times New Roman" w:cs="Times New Roman"/>
          <w:b/>
          <w:sz w:val="28"/>
          <w:szCs w:val="28"/>
          <w:lang w:val="es-CO"/>
        </w:rPr>
      </w:pPr>
    </w:p>
    <w:p w14:paraId="437C62D7" w14:textId="77777777" w:rsidR="00683C15" w:rsidRPr="009D61F1" w:rsidRDefault="00683C15" w:rsidP="00683C15">
      <w:pPr>
        <w:jc w:val="center"/>
        <w:rPr>
          <w:rFonts w:ascii="Times New Roman" w:hAnsi="Times New Roman" w:cs="Times New Roman"/>
          <w:b/>
          <w:sz w:val="28"/>
          <w:szCs w:val="28"/>
          <w:lang w:val="es-CO"/>
        </w:rPr>
      </w:pPr>
    </w:p>
    <w:p w14:paraId="15E898D7" w14:textId="77777777" w:rsidR="00683C15" w:rsidRPr="009D61F1" w:rsidRDefault="00683C15" w:rsidP="00683C15">
      <w:pPr>
        <w:jc w:val="center"/>
        <w:rPr>
          <w:rFonts w:ascii="Times New Roman" w:hAnsi="Times New Roman" w:cs="Times New Roman"/>
          <w:b/>
          <w:sz w:val="28"/>
          <w:szCs w:val="28"/>
          <w:lang w:val="es-CO"/>
        </w:rPr>
      </w:pPr>
    </w:p>
    <w:p w14:paraId="173C3591" w14:textId="77777777" w:rsidR="00683C15" w:rsidRPr="009D61F1" w:rsidRDefault="00683C15" w:rsidP="00683C15">
      <w:pPr>
        <w:jc w:val="center"/>
        <w:rPr>
          <w:rFonts w:ascii="Times New Roman" w:hAnsi="Times New Roman" w:cs="Times New Roman"/>
          <w:b/>
          <w:sz w:val="28"/>
          <w:szCs w:val="28"/>
          <w:lang w:val="es-CO"/>
        </w:rPr>
      </w:pPr>
    </w:p>
    <w:p w14:paraId="7BDFBDC2" w14:textId="77777777" w:rsidR="00683C15" w:rsidRPr="009D61F1" w:rsidRDefault="00683C15" w:rsidP="00683C15">
      <w:pPr>
        <w:jc w:val="center"/>
        <w:rPr>
          <w:rFonts w:ascii="Times New Roman" w:hAnsi="Times New Roman" w:cs="Times New Roman"/>
          <w:b/>
          <w:sz w:val="28"/>
          <w:szCs w:val="28"/>
          <w:lang w:val="es-CO"/>
        </w:rPr>
      </w:pPr>
    </w:p>
    <w:p w14:paraId="517FC39F" w14:textId="77777777" w:rsidR="00683C15" w:rsidRPr="009D61F1" w:rsidRDefault="00683C15" w:rsidP="00683C15">
      <w:pPr>
        <w:jc w:val="center"/>
        <w:rPr>
          <w:rFonts w:ascii="Times New Roman" w:hAnsi="Times New Roman" w:cs="Times New Roman"/>
          <w:b/>
          <w:sz w:val="28"/>
          <w:szCs w:val="28"/>
          <w:lang w:val="es-CO"/>
        </w:rPr>
      </w:pPr>
    </w:p>
    <w:p w14:paraId="2D808640" w14:textId="77777777" w:rsidR="00683C15" w:rsidRPr="009D61F1" w:rsidRDefault="00683C15" w:rsidP="00683C15">
      <w:pPr>
        <w:jc w:val="center"/>
        <w:rPr>
          <w:rFonts w:ascii="Times New Roman" w:hAnsi="Times New Roman" w:cs="Times New Roman"/>
          <w:b/>
          <w:sz w:val="28"/>
          <w:szCs w:val="28"/>
          <w:lang w:val="es-CO"/>
        </w:rPr>
      </w:pPr>
    </w:p>
    <w:p w14:paraId="36AB16C6" w14:textId="77777777" w:rsidR="00683C15" w:rsidRPr="009D61F1" w:rsidRDefault="00683C15" w:rsidP="00683C15">
      <w:pPr>
        <w:jc w:val="center"/>
        <w:rPr>
          <w:rFonts w:ascii="Times New Roman" w:hAnsi="Times New Roman" w:cs="Times New Roman"/>
          <w:b/>
          <w:sz w:val="28"/>
          <w:szCs w:val="28"/>
          <w:lang w:val="es-CO"/>
        </w:rPr>
      </w:pPr>
    </w:p>
    <w:p w14:paraId="5C957562" w14:textId="77777777" w:rsidR="00683C15" w:rsidRPr="009D61F1" w:rsidRDefault="00683C15" w:rsidP="00683C15">
      <w:pPr>
        <w:jc w:val="center"/>
        <w:rPr>
          <w:rFonts w:ascii="Times New Roman" w:hAnsi="Times New Roman" w:cs="Times New Roman"/>
          <w:b/>
          <w:sz w:val="28"/>
          <w:szCs w:val="28"/>
          <w:lang w:val="es-CO"/>
        </w:rPr>
      </w:pPr>
    </w:p>
    <w:p w14:paraId="6CC50711" w14:textId="77777777" w:rsidR="00683C15" w:rsidRPr="009D61F1" w:rsidRDefault="00683C15" w:rsidP="00683C15">
      <w:pPr>
        <w:jc w:val="center"/>
        <w:rPr>
          <w:rFonts w:ascii="Times New Roman" w:hAnsi="Times New Roman" w:cs="Times New Roman"/>
          <w:b/>
          <w:sz w:val="28"/>
          <w:szCs w:val="28"/>
          <w:lang w:val="es-CO"/>
        </w:rPr>
      </w:pPr>
    </w:p>
    <w:p w14:paraId="5DAD088A" w14:textId="77777777" w:rsidR="00683C15" w:rsidRPr="009D61F1" w:rsidRDefault="00683C15" w:rsidP="00683C15">
      <w:pPr>
        <w:jc w:val="center"/>
        <w:rPr>
          <w:rFonts w:ascii="Times New Roman" w:hAnsi="Times New Roman" w:cs="Times New Roman"/>
          <w:b/>
          <w:sz w:val="28"/>
          <w:szCs w:val="28"/>
          <w:lang w:val="es-CO"/>
        </w:rPr>
      </w:pPr>
      <w:r w:rsidRPr="009D61F1">
        <w:rPr>
          <w:rFonts w:ascii="Times New Roman" w:hAnsi="Times New Roman" w:cs="Times New Roman"/>
          <w:b/>
          <w:lang w:val="es-CO"/>
        </w:rPr>
        <w:t xml:space="preserve">                                                                                                        Andrés</w:t>
      </w:r>
    </w:p>
    <w:p w14:paraId="522D8F97" w14:textId="77777777" w:rsidR="00683C15" w:rsidRPr="009D61F1" w:rsidRDefault="00683C15" w:rsidP="00683C15">
      <w:pPr>
        <w:jc w:val="center"/>
        <w:rPr>
          <w:rFonts w:ascii="Times New Roman" w:hAnsi="Times New Roman" w:cs="Times New Roman"/>
          <w:b/>
          <w:sz w:val="28"/>
          <w:szCs w:val="28"/>
          <w:lang w:val="es-CO"/>
        </w:rPr>
      </w:pPr>
    </w:p>
    <w:p w14:paraId="38EA7E8E" w14:textId="77777777" w:rsidR="00683C15" w:rsidRPr="009D61F1" w:rsidRDefault="00683C15" w:rsidP="00683C15">
      <w:pPr>
        <w:jc w:val="center"/>
        <w:rPr>
          <w:rFonts w:ascii="Times New Roman" w:hAnsi="Times New Roman" w:cs="Times New Roman"/>
          <w:b/>
          <w:sz w:val="28"/>
          <w:szCs w:val="28"/>
          <w:lang w:val="es-CO"/>
        </w:rPr>
      </w:pPr>
    </w:p>
    <w:p w14:paraId="1705DA3E" w14:textId="77777777" w:rsidR="00683C15" w:rsidRPr="009D61F1" w:rsidRDefault="00683C15" w:rsidP="00683C15">
      <w:pPr>
        <w:jc w:val="center"/>
        <w:rPr>
          <w:rFonts w:ascii="Times New Roman" w:hAnsi="Times New Roman" w:cs="Times New Roman"/>
          <w:b/>
          <w:sz w:val="28"/>
          <w:szCs w:val="28"/>
          <w:lang w:val="es-CO"/>
        </w:rPr>
      </w:pPr>
    </w:p>
    <w:p w14:paraId="56922908" w14:textId="77777777" w:rsidR="00683C15" w:rsidRPr="009D61F1" w:rsidRDefault="00683C15" w:rsidP="00683C15">
      <w:pPr>
        <w:jc w:val="center"/>
        <w:rPr>
          <w:rFonts w:ascii="Times New Roman" w:hAnsi="Times New Roman" w:cs="Times New Roman"/>
          <w:b/>
          <w:sz w:val="28"/>
          <w:szCs w:val="28"/>
          <w:lang w:val="es-CO"/>
        </w:rPr>
      </w:pPr>
    </w:p>
    <w:p w14:paraId="403CEDB3" w14:textId="77777777" w:rsidR="00683C15" w:rsidRPr="009D61F1" w:rsidRDefault="00683C15" w:rsidP="00683C15">
      <w:pPr>
        <w:jc w:val="center"/>
        <w:rPr>
          <w:rFonts w:ascii="Times New Roman" w:hAnsi="Times New Roman" w:cs="Times New Roman"/>
          <w:b/>
          <w:sz w:val="28"/>
          <w:szCs w:val="28"/>
          <w:lang w:val="es-CO"/>
        </w:rPr>
      </w:pPr>
    </w:p>
    <w:p w14:paraId="7C77C50A" w14:textId="77777777" w:rsidR="00683C15" w:rsidRPr="009D61F1" w:rsidRDefault="00683C15" w:rsidP="00683C15">
      <w:pPr>
        <w:jc w:val="center"/>
        <w:rPr>
          <w:rFonts w:ascii="Times New Roman" w:hAnsi="Times New Roman" w:cs="Times New Roman"/>
          <w:b/>
          <w:sz w:val="28"/>
          <w:szCs w:val="28"/>
          <w:lang w:val="es-CO"/>
        </w:rPr>
      </w:pPr>
    </w:p>
    <w:p w14:paraId="19CF08BF" w14:textId="77777777" w:rsidR="00683C15" w:rsidRPr="009D61F1" w:rsidRDefault="00683C15" w:rsidP="00683C15">
      <w:pPr>
        <w:jc w:val="center"/>
        <w:rPr>
          <w:rFonts w:ascii="Times New Roman" w:hAnsi="Times New Roman" w:cs="Times New Roman"/>
          <w:b/>
          <w:sz w:val="28"/>
          <w:szCs w:val="28"/>
          <w:lang w:val="es-CO"/>
        </w:rPr>
      </w:pPr>
    </w:p>
    <w:p w14:paraId="368F4175" w14:textId="77777777" w:rsidR="00683C15" w:rsidRPr="009D61F1" w:rsidRDefault="00683C15" w:rsidP="00683C15">
      <w:pPr>
        <w:keepNext/>
        <w:keepLines/>
        <w:spacing w:before="480"/>
        <w:jc w:val="center"/>
        <w:outlineLvl w:val="0"/>
        <w:rPr>
          <w:rFonts w:ascii="Times New Roman" w:eastAsia="Times New Roman" w:hAnsi="Times New Roman" w:cs="Times New Roman"/>
          <w:b/>
          <w:bCs/>
          <w:sz w:val="28"/>
          <w:szCs w:val="28"/>
        </w:rPr>
      </w:pPr>
      <w:bookmarkStart w:id="26" w:name="_Toc472577549"/>
      <w:bookmarkStart w:id="27" w:name="_Toc472745782"/>
      <w:bookmarkStart w:id="28" w:name="_Toc472749819"/>
      <w:bookmarkStart w:id="29" w:name="_Toc472766228"/>
      <w:bookmarkStart w:id="30" w:name="_Toc473174436"/>
      <w:r w:rsidRPr="009D61F1">
        <w:rPr>
          <w:rFonts w:ascii="Times New Roman" w:eastAsia="Times New Roman" w:hAnsi="Times New Roman" w:cs="Times New Roman"/>
          <w:b/>
          <w:bCs/>
          <w:sz w:val="28"/>
          <w:szCs w:val="28"/>
        </w:rPr>
        <w:lastRenderedPageBreak/>
        <w:t>AGRADECIMIENTO</w:t>
      </w:r>
      <w:bookmarkEnd w:id="26"/>
      <w:bookmarkEnd w:id="27"/>
      <w:bookmarkEnd w:id="28"/>
      <w:bookmarkEnd w:id="29"/>
      <w:bookmarkEnd w:id="30"/>
    </w:p>
    <w:p w14:paraId="30CEF694" w14:textId="77777777" w:rsidR="00683C15" w:rsidRPr="009D61F1" w:rsidRDefault="00683C15" w:rsidP="00683C15">
      <w:pPr>
        <w:spacing w:line="360" w:lineRule="auto"/>
        <w:jc w:val="center"/>
        <w:rPr>
          <w:rFonts w:ascii="Times New Roman" w:hAnsi="Times New Roman" w:cs="Times New Roman"/>
          <w:iCs/>
        </w:rPr>
      </w:pPr>
    </w:p>
    <w:p w14:paraId="0ED653C6" w14:textId="77777777" w:rsidR="00683C15" w:rsidRPr="009D61F1" w:rsidRDefault="00683C15" w:rsidP="00683C15">
      <w:pPr>
        <w:spacing w:line="360" w:lineRule="auto"/>
        <w:jc w:val="both"/>
        <w:rPr>
          <w:rFonts w:ascii="Times New Roman" w:hAnsi="Times New Roman" w:cs="Times New Roman"/>
          <w:iCs/>
        </w:rPr>
      </w:pPr>
      <w:r w:rsidRPr="009D61F1">
        <w:rPr>
          <w:rFonts w:ascii="Times New Roman" w:hAnsi="Times New Roman" w:cs="Times New Roman"/>
          <w:iCs/>
        </w:rPr>
        <w:t>Un infinito agradecimiento a Dios por habernos dado el regalo de la vida</w:t>
      </w:r>
    </w:p>
    <w:p w14:paraId="4F589BC2" w14:textId="77777777" w:rsidR="00683C15" w:rsidRPr="009D61F1" w:rsidRDefault="00683C15" w:rsidP="00683C15">
      <w:pPr>
        <w:spacing w:line="360" w:lineRule="auto"/>
        <w:jc w:val="both"/>
        <w:rPr>
          <w:rFonts w:ascii="Times New Roman" w:hAnsi="Times New Roman" w:cs="Times New Roman"/>
          <w:b/>
          <w:iCs/>
        </w:rPr>
      </w:pPr>
    </w:p>
    <w:p w14:paraId="155C5099"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r w:rsidRPr="009D61F1">
        <w:rPr>
          <w:rFonts w:ascii="Times New Roman" w:eastAsia="Times New Roman" w:hAnsi="Times New Roman" w:cs="Times New Roman"/>
        </w:rPr>
        <w:t>A la Universidad Estatal de Bolívar y sus docentes por los conocimientos adquiridos durante los años en los que recibimos clases en sus aulas, para nuestra formación profesional</w:t>
      </w:r>
    </w:p>
    <w:p w14:paraId="118CBF5F"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p>
    <w:p w14:paraId="5F96656B"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r w:rsidRPr="009D61F1">
        <w:rPr>
          <w:rFonts w:ascii="Times New Roman" w:eastAsia="Times New Roman" w:hAnsi="Times New Roman" w:cs="Times New Roman"/>
        </w:rPr>
        <w:t>A nuestra Familia porque son ellos quienes nos apoyaron en todo momento para alcanzar este logro profesional</w:t>
      </w:r>
    </w:p>
    <w:p w14:paraId="27BDA5C5"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p>
    <w:p w14:paraId="318D3F9F" w14:textId="205594CE" w:rsidR="00683C15" w:rsidRPr="009D61F1" w:rsidRDefault="0033091C" w:rsidP="00683C15">
      <w:pPr>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rPr>
        <w:t>A la D</w:t>
      </w:r>
      <w:r w:rsidR="00683C15" w:rsidRPr="009D61F1">
        <w:rPr>
          <w:rFonts w:ascii="Times New Roman" w:eastAsia="Times New Roman" w:hAnsi="Times New Roman" w:cs="Times New Roman"/>
        </w:rPr>
        <w:t xml:space="preserve">octora María Bernarda Ruilova, por su apoyo, asistencia técnica y constante aporte en el desarrollo de esta investigación </w:t>
      </w:r>
    </w:p>
    <w:p w14:paraId="12CE946D" w14:textId="77777777" w:rsidR="00683C15" w:rsidRPr="009D61F1" w:rsidRDefault="00683C15" w:rsidP="00683C15">
      <w:pPr>
        <w:spacing w:line="360" w:lineRule="auto"/>
        <w:jc w:val="both"/>
        <w:rPr>
          <w:rFonts w:ascii="Times New Roman" w:hAnsi="Times New Roman" w:cs="Times New Roman"/>
          <w:iCs/>
        </w:rPr>
      </w:pPr>
    </w:p>
    <w:p w14:paraId="1A20CF06" w14:textId="5A25A9AB" w:rsidR="00683C15" w:rsidRPr="009D61F1" w:rsidRDefault="0033091C" w:rsidP="00683C15">
      <w:pPr>
        <w:spacing w:line="360" w:lineRule="auto"/>
        <w:jc w:val="both"/>
        <w:rPr>
          <w:rFonts w:ascii="Times New Roman" w:hAnsi="Times New Roman" w:cs="Times New Roman"/>
          <w:iCs/>
        </w:rPr>
      </w:pPr>
      <w:r>
        <w:rPr>
          <w:rFonts w:ascii="Times New Roman" w:hAnsi="Times New Roman" w:cs="Times New Roman"/>
          <w:iCs/>
        </w:rPr>
        <w:t>Al I</w:t>
      </w:r>
      <w:r w:rsidR="00683C15" w:rsidRPr="009D61F1">
        <w:rPr>
          <w:rFonts w:ascii="Times New Roman" w:hAnsi="Times New Roman" w:cs="Times New Roman"/>
          <w:iCs/>
        </w:rPr>
        <w:t xml:space="preserve">ngeniero Danilo </w:t>
      </w:r>
      <w:r>
        <w:rPr>
          <w:rFonts w:ascii="Times New Roman" w:hAnsi="Times New Roman" w:cs="Times New Roman"/>
          <w:iCs/>
        </w:rPr>
        <w:t>Montero biometrista, I</w:t>
      </w:r>
      <w:r w:rsidR="00683C15" w:rsidRPr="009D61F1">
        <w:rPr>
          <w:rFonts w:ascii="Times New Roman" w:hAnsi="Times New Roman" w:cs="Times New Roman"/>
          <w:iCs/>
        </w:rPr>
        <w:t>ngeniera Sonia Salazar encargada de la redacción técnica del proyecto gracias por su colaboración en la revisión del proyecto de investigación</w:t>
      </w:r>
    </w:p>
    <w:p w14:paraId="77B2E035"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p>
    <w:p w14:paraId="245058F3"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r w:rsidRPr="009D61F1">
        <w:rPr>
          <w:rFonts w:ascii="Times New Roman" w:eastAsia="Times New Roman" w:hAnsi="Times New Roman" w:cs="Times New Roman"/>
        </w:rPr>
        <w:t xml:space="preserve">A todas aquellas personas que de alguna forma u otra colaboraron brindándonos su apoyo moral y económico </w:t>
      </w:r>
    </w:p>
    <w:p w14:paraId="39713A52"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p>
    <w:p w14:paraId="47D71FAD" w14:textId="77777777" w:rsidR="00683C15" w:rsidRPr="009D61F1" w:rsidRDefault="00683C15" w:rsidP="00683C15">
      <w:pPr>
        <w:autoSpaceDE w:val="0"/>
        <w:autoSpaceDN w:val="0"/>
        <w:adjustRightInd w:val="0"/>
        <w:spacing w:line="360" w:lineRule="auto"/>
        <w:jc w:val="both"/>
        <w:rPr>
          <w:rFonts w:ascii="Times New Roman" w:eastAsia="Times New Roman" w:hAnsi="Times New Roman" w:cs="Times New Roman"/>
        </w:rPr>
      </w:pPr>
    </w:p>
    <w:p w14:paraId="22E6F90E" w14:textId="77777777" w:rsidR="00683C15" w:rsidRDefault="00683C15" w:rsidP="00683C15">
      <w:pPr>
        <w:autoSpaceDE w:val="0"/>
        <w:autoSpaceDN w:val="0"/>
        <w:adjustRightInd w:val="0"/>
        <w:spacing w:line="360" w:lineRule="auto"/>
        <w:jc w:val="both"/>
        <w:rPr>
          <w:rFonts w:ascii="Times New Roman" w:eastAsia="Times New Roman" w:hAnsi="Times New Roman" w:cs="Times New Roman"/>
        </w:rPr>
      </w:pPr>
    </w:p>
    <w:p w14:paraId="50A44810" w14:textId="77777777" w:rsidR="00ED6E07" w:rsidRDefault="00ED6E07" w:rsidP="00683C15">
      <w:pPr>
        <w:autoSpaceDE w:val="0"/>
        <w:autoSpaceDN w:val="0"/>
        <w:adjustRightInd w:val="0"/>
        <w:spacing w:line="360" w:lineRule="auto"/>
        <w:jc w:val="both"/>
        <w:rPr>
          <w:rFonts w:ascii="Times New Roman" w:eastAsia="Times New Roman" w:hAnsi="Times New Roman" w:cs="Times New Roman"/>
        </w:rPr>
      </w:pPr>
    </w:p>
    <w:p w14:paraId="496D5FDC" w14:textId="77777777" w:rsidR="00ED6E07" w:rsidRDefault="00ED6E07" w:rsidP="00683C15">
      <w:pPr>
        <w:autoSpaceDE w:val="0"/>
        <w:autoSpaceDN w:val="0"/>
        <w:adjustRightInd w:val="0"/>
        <w:spacing w:line="360" w:lineRule="auto"/>
        <w:jc w:val="both"/>
        <w:rPr>
          <w:rFonts w:ascii="Times New Roman" w:eastAsia="Times New Roman" w:hAnsi="Times New Roman" w:cs="Times New Roman"/>
        </w:rPr>
      </w:pPr>
    </w:p>
    <w:p w14:paraId="040350CB" w14:textId="77777777" w:rsidR="00ED6E07" w:rsidRDefault="00ED6E07" w:rsidP="00683C15">
      <w:pPr>
        <w:autoSpaceDE w:val="0"/>
        <w:autoSpaceDN w:val="0"/>
        <w:adjustRightInd w:val="0"/>
        <w:spacing w:line="360" w:lineRule="auto"/>
        <w:jc w:val="both"/>
        <w:rPr>
          <w:rFonts w:ascii="Times New Roman" w:eastAsia="Times New Roman" w:hAnsi="Times New Roman" w:cs="Times New Roman"/>
        </w:rPr>
      </w:pPr>
    </w:p>
    <w:p w14:paraId="0E3F355F" w14:textId="77777777" w:rsidR="00ED6E07" w:rsidRDefault="00ED6E07" w:rsidP="00683C15">
      <w:pPr>
        <w:autoSpaceDE w:val="0"/>
        <w:autoSpaceDN w:val="0"/>
        <w:adjustRightInd w:val="0"/>
        <w:spacing w:line="360" w:lineRule="auto"/>
        <w:jc w:val="both"/>
        <w:rPr>
          <w:rFonts w:ascii="Times New Roman" w:eastAsia="Times New Roman" w:hAnsi="Times New Roman" w:cs="Times New Roman"/>
        </w:rPr>
      </w:pPr>
    </w:p>
    <w:p w14:paraId="29EF24C7" w14:textId="77777777" w:rsidR="00ED6E07" w:rsidRDefault="00ED6E07" w:rsidP="00683C15">
      <w:pPr>
        <w:autoSpaceDE w:val="0"/>
        <w:autoSpaceDN w:val="0"/>
        <w:adjustRightInd w:val="0"/>
        <w:spacing w:line="360" w:lineRule="auto"/>
        <w:jc w:val="both"/>
        <w:rPr>
          <w:rFonts w:ascii="Times New Roman" w:eastAsia="Times New Roman" w:hAnsi="Times New Roman" w:cs="Times New Roman"/>
        </w:rPr>
      </w:pPr>
    </w:p>
    <w:p w14:paraId="5662A0A9" w14:textId="77777777" w:rsidR="00ED6E07" w:rsidRDefault="00ED6E07" w:rsidP="00683C15">
      <w:pPr>
        <w:autoSpaceDE w:val="0"/>
        <w:autoSpaceDN w:val="0"/>
        <w:adjustRightInd w:val="0"/>
        <w:spacing w:line="360" w:lineRule="auto"/>
        <w:jc w:val="both"/>
        <w:rPr>
          <w:rFonts w:ascii="Times New Roman" w:eastAsia="Times New Roman" w:hAnsi="Times New Roman" w:cs="Times New Roman"/>
        </w:rPr>
      </w:pPr>
    </w:p>
    <w:p w14:paraId="20BA6058" w14:textId="77777777" w:rsidR="00ED6E07" w:rsidRDefault="00ED6E07" w:rsidP="00683C15">
      <w:pPr>
        <w:autoSpaceDE w:val="0"/>
        <w:autoSpaceDN w:val="0"/>
        <w:adjustRightInd w:val="0"/>
        <w:spacing w:line="360" w:lineRule="auto"/>
        <w:jc w:val="both"/>
        <w:rPr>
          <w:rFonts w:ascii="Times New Roman" w:eastAsia="Times New Roman" w:hAnsi="Times New Roman" w:cs="Times New Roman"/>
        </w:rPr>
      </w:pPr>
    </w:p>
    <w:p w14:paraId="290EC77E" w14:textId="77777777" w:rsidR="00ED6E07" w:rsidRDefault="00ED6E07" w:rsidP="00683C15">
      <w:pPr>
        <w:autoSpaceDE w:val="0"/>
        <w:autoSpaceDN w:val="0"/>
        <w:adjustRightInd w:val="0"/>
        <w:spacing w:line="360" w:lineRule="auto"/>
        <w:jc w:val="both"/>
        <w:rPr>
          <w:rFonts w:ascii="Times New Roman" w:eastAsia="Times New Roman" w:hAnsi="Times New Roman" w:cs="Times New Roman"/>
        </w:rPr>
      </w:pPr>
    </w:p>
    <w:p w14:paraId="27CCD53B" w14:textId="06FECBF7" w:rsidR="00683C15" w:rsidRDefault="00ED6E07" w:rsidP="00ED6E07">
      <w:pPr>
        <w:pStyle w:val="Ttulo1"/>
        <w:tabs>
          <w:tab w:val="left" w:pos="2175"/>
          <w:tab w:val="center" w:pos="3969"/>
        </w:tabs>
        <w:rPr>
          <w:color w:val="auto"/>
        </w:rPr>
      </w:pPr>
      <w:r>
        <w:rPr>
          <w:color w:val="auto"/>
        </w:rPr>
        <w:lastRenderedPageBreak/>
        <w:tab/>
      </w:r>
      <w:bookmarkStart w:id="31" w:name="_Toc473174437"/>
      <w:r w:rsidR="00683C15" w:rsidRPr="00CE4A0D">
        <w:rPr>
          <w:color w:val="auto"/>
        </w:rPr>
        <w:t>ÍNDICE DE CONTENIDOS</w:t>
      </w:r>
      <w:bookmarkEnd w:id="31"/>
    </w:p>
    <w:p w14:paraId="4E04CEB4" w14:textId="77777777" w:rsidR="00ED6E07" w:rsidRDefault="00ED6E07" w:rsidP="00A00B09">
      <w:pPr>
        <w:spacing w:line="360" w:lineRule="auto"/>
        <w:jc w:val="both"/>
        <w:rPr>
          <w:rFonts w:asciiTheme="minorHAnsi" w:hAnsiTheme="minorHAnsi" w:cstheme="minorHAnsi"/>
        </w:rPr>
      </w:pPr>
    </w:p>
    <w:p w14:paraId="3F47ADAB" w14:textId="77777777" w:rsidR="006D19B4" w:rsidRPr="00A00B09" w:rsidRDefault="006D19B4" w:rsidP="00A00B09">
      <w:pPr>
        <w:spacing w:line="360" w:lineRule="auto"/>
        <w:jc w:val="both"/>
        <w:rPr>
          <w:rFonts w:asciiTheme="minorHAnsi" w:hAnsiTheme="minorHAnsi" w:cstheme="minorHAnsi"/>
        </w:rPr>
      </w:pPr>
    </w:p>
    <w:p w14:paraId="3282EBBC" w14:textId="3E9563A3" w:rsidR="00455654" w:rsidRDefault="00C428A5" w:rsidP="00A00B09">
      <w:pPr>
        <w:spacing w:line="360" w:lineRule="auto"/>
        <w:jc w:val="both"/>
        <w:rPr>
          <w:rFonts w:asciiTheme="minorHAnsi" w:hAnsiTheme="minorHAnsi" w:cstheme="minorHAnsi"/>
          <w:b/>
        </w:rPr>
      </w:pPr>
      <w:r w:rsidRPr="00A00B09">
        <w:rPr>
          <w:rFonts w:asciiTheme="minorHAnsi" w:hAnsiTheme="minorHAnsi" w:cstheme="minorHAnsi"/>
          <w:b/>
        </w:rPr>
        <w:t>CONTENIDO</w:t>
      </w:r>
      <w:r w:rsidR="00CE4A0D" w:rsidRPr="00A00B09">
        <w:rPr>
          <w:rFonts w:asciiTheme="minorHAnsi" w:hAnsiTheme="minorHAnsi" w:cstheme="minorHAnsi"/>
        </w:rPr>
        <w:t xml:space="preserve">                                                                                                   </w:t>
      </w:r>
      <w:r w:rsidR="006275F8" w:rsidRPr="00A00B09">
        <w:rPr>
          <w:rFonts w:asciiTheme="minorHAnsi" w:hAnsiTheme="minorHAnsi" w:cstheme="minorHAnsi"/>
        </w:rPr>
        <w:t xml:space="preserve"> </w:t>
      </w:r>
      <w:r w:rsidR="00455654">
        <w:rPr>
          <w:rFonts w:asciiTheme="minorHAnsi" w:hAnsiTheme="minorHAnsi" w:cstheme="minorHAnsi"/>
          <w:b/>
        </w:rPr>
        <w:t>P</w:t>
      </w:r>
      <w:r w:rsidR="00CE4A0D" w:rsidRPr="00A00B09">
        <w:rPr>
          <w:rFonts w:asciiTheme="minorHAnsi" w:hAnsiTheme="minorHAnsi" w:cstheme="minorHAnsi"/>
          <w:b/>
        </w:rPr>
        <w:t xml:space="preserve">ág. </w:t>
      </w:r>
    </w:p>
    <w:p w14:paraId="666A33AB" w14:textId="30891D0D" w:rsidR="002A6FB5" w:rsidRPr="00E626A4" w:rsidRDefault="00AC72A1" w:rsidP="00701067">
      <w:pPr>
        <w:spacing w:line="360" w:lineRule="auto"/>
        <w:jc w:val="both"/>
        <w:rPr>
          <w:rFonts w:eastAsiaTheme="minorEastAsia"/>
          <w:color w:val="auto"/>
          <w:sz w:val="22"/>
          <w:szCs w:val="22"/>
          <w:lang w:val="es-MX" w:eastAsia="es-MX"/>
        </w:rPr>
      </w:pPr>
      <w:r w:rsidRPr="00A00B09">
        <w:rPr>
          <w:rFonts w:asciiTheme="minorHAnsi" w:hAnsiTheme="minorHAnsi" w:cstheme="minorHAnsi"/>
        </w:rPr>
        <w:fldChar w:fldCharType="begin"/>
      </w:r>
      <w:r w:rsidRPr="00A00B09">
        <w:rPr>
          <w:rFonts w:asciiTheme="minorHAnsi" w:hAnsiTheme="minorHAnsi" w:cstheme="minorHAnsi"/>
        </w:rPr>
        <w:instrText xml:space="preserve"> TOC \o "1-3" \h \z \u </w:instrText>
      </w:r>
      <w:r w:rsidRPr="00A00B09">
        <w:rPr>
          <w:rFonts w:asciiTheme="minorHAnsi" w:hAnsiTheme="minorHAnsi" w:cstheme="minorHAnsi"/>
        </w:rPr>
        <w:fldChar w:fldCharType="separate"/>
      </w:r>
    </w:p>
    <w:p w14:paraId="134D059C" w14:textId="074C6269" w:rsidR="002A6FB5" w:rsidRPr="00E626A4" w:rsidRDefault="00D82C83" w:rsidP="00A00B09">
      <w:pPr>
        <w:pStyle w:val="TDC3"/>
        <w:jc w:val="both"/>
        <w:rPr>
          <w:rFonts w:eastAsiaTheme="minorEastAsia"/>
          <w:color w:val="auto"/>
          <w:sz w:val="22"/>
          <w:szCs w:val="22"/>
          <w:lang w:val="es-MX" w:eastAsia="es-MX"/>
        </w:rPr>
      </w:pPr>
      <w:hyperlink w:anchor="_Toc473174433" w:history="1">
        <w:r w:rsidR="002A6FB5" w:rsidRPr="00E626A4">
          <w:rPr>
            <w:rStyle w:val="Hipervnculo"/>
            <w:rFonts w:eastAsia="Times New Roman"/>
            <w:bCs/>
            <w:lang w:val="es-CO"/>
          </w:rPr>
          <w:t>DECLARACIÓN DE AUTORÍA</w:t>
        </w:r>
        <w:r w:rsidR="00455654" w:rsidRPr="00E626A4">
          <w:rPr>
            <w:webHidden/>
          </w:rPr>
          <w:t>………………………………………………</w:t>
        </w:r>
        <w:r w:rsidR="00FC00D0">
          <w:rPr>
            <w:webHidden/>
          </w:rPr>
          <w:t>...</w:t>
        </w:r>
        <w:r w:rsidR="00455654" w:rsidRPr="00E626A4">
          <w:rPr>
            <w:webHidden/>
          </w:rPr>
          <w:t>.</w:t>
        </w:r>
        <w:r w:rsidR="002A6FB5" w:rsidRPr="00E626A4">
          <w:rPr>
            <w:webHidden/>
          </w:rPr>
          <w:fldChar w:fldCharType="begin"/>
        </w:r>
        <w:r w:rsidR="002A6FB5" w:rsidRPr="00E626A4">
          <w:rPr>
            <w:webHidden/>
          </w:rPr>
          <w:instrText xml:space="preserve"> PAGEREF _Toc473174433 \h </w:instrText>
        </w:r>
        <w:r w:rsidR="002A6FB5" w:rsidRPr="00E626A4">
          <w:rPr>
            <w:webHidden/>
          </w:rPr>
        </w:r>
        <w:r w:rsidR="002A6FB5" w:rsidRPr="00E626A4">
          <w:rPr>
            <w:webHidden/>
          </w:rPr>
          <w:fldChar w:fldCharType="separate"/>
        </w:r>
        <w:r w:rsidR="006D19B4">
          <w:rPr>
            <w:webHidden/>
          </w:rPr>
          <w:t>ii</w:t>
        </w:r>
        <w:r w:rsidR="002A6FB5" w:rsidRPr="00E626A4">
          <w:rPr>
            <w:webHidden/>
          </w:rPr>
          <w:fldChar w:fldCharType="end"/>
        </w:r>
      </w:hyperlink>
    </w:p>
    <w:p w14:paraId="0CDCE706" w14:textId="77777777" w:rsidR="002A6FB5" w:rsidRPr="00E626A4" w:rsidRDefault="00D82C83" w:rsidP="00455654">
      <w:pPr>
        <w:pStyle w:val="TDC1"/>
        <w:rPr>
          <w:rFonts w:eastAsiaTheme="minorEastAsia"/>
          <w:color w:val="auto"/>
          <w:sz w:val="22"/>
          <w:szCs w:val="22"/>
          <w:lang w:val="es-MX" w:eastAsia="es-MX"/>
        </w:rPr>
      </w:pPr>
      <w:hyperlink w:anchor="_Toc473174434" w:history="1">
        <w:r w:rsidR="002A6FB5" w:rsidRPr="00E626A4">
          <w:rPr>
            <w:rStyle w:val="Hipervnculo"/>
            <w:rFonts w:eastAsia="Times New Roman"/>
            <w:bCs/>
            <w:lang w:val="es-CO"/>
          </w:rPr>
          <w:t>DEDICATORIA</w:t>
        </w:r>
        <w:r w:rsidR="002A6FB5" w:rsidRPr="00E626A4">
          <w:rPr>
            <w:webHidden/>
          </w:rPr>
          <w:tab/>
        </w:r>
        <w:r w:rsidR="002A6FB5" w:rsidRPr="00E626A4">
          <w:rPr>
            <w:webHidden/>
          </w:rPr>
          <w:fldChar w:fldCharType="begin"/>
        </w:r>
        <w:r w:rsidR="002A6FB5" w:rsidRPr="00E626A4">
          <w:rPr>
            <w:webHidden/>
          </w:rPr>
          <w:instrText xml:space="preserve"> PAGEREF _Toc473174434 \h </w:instrText>
        </w:r>
        <w:r w:rsidR="002A6FB5" w:rsidRPr="00E626A4">
          <w:rPr>
            <w:webHidden/>
          </w:rPr>
        </w:r>
        <w:r w:rsidR="002A6FB5" w:rsidRPr="00E626A4">
          <w:rPr>
            <w:webHidden/>
          </w:rPr>
          <w:fldChar w:fldCharType="separate"/>
        </w:r>
        <w:r w:rsidR="006D19B4">
          <w:rPr>
            <w:webHidden/>
          </w:rPr>
          <w:t>iii</w:t>
        </w:r>
        <w:r w:rsidR="002A6FB5" w:rsidRPr="00E626A4">
          <w:rPr>
            <w:webHidden/>
          </w:rPr>
          <w:fldChar w:fldCharType="end"/>
        </w:r>
      </w:hyperlink>
    </w:p>
    <w:p w14:paraId="1197913F" w14:textId="77777777" w:rsidR="002A6FB5" w:rsidRPr="00E626A4" w:rsidRDefault="00D82C83" w:rsidP="00455654">
      <w:pPr>
        <w:pStyle w:val="TDC1"/>
        <w:rPr>
          <w:rFonts w:eastAsiaTheme="minorEastAsia"/>
          <w:color w:val="auto"/>
          <w:sz w:val="22"/>
          <w:szCs w:val="22"/>
          <w:lang w:val="es-MX" w:eastAsia="es-MX"/>
        </w:rPr>
      </w:pPr>
      <w:hyperlink w:anchor="_Toc473174435" w:history="1">
        <w:r w:rsidR="002A6FB5" w:rsidRPr="00E626A4">
          <w:rPr>
            <w:rStyle w:val="Hipervnculo"/>
            <w:rFonts w:eastAsia="Times New Roman"/>
            <w:bCs/>
            <w:lang w:val="es-CO"/>
          </w:rPr>
          <w:t>DEDICATORIA</w:t>
        </w:r>
        <w:r w:rsidR="002A6FB5" w:rsidRPr="00E626A4">
          <w:rPr>
            <w:webHidden/>
          </w:rPr>
          <w:tab/>
        </w:r>
        <w:r w:rsidR="002A6FB5" w:rsidRPr="00E626A4">
          <w:rPr>
            <w:webHidden/>
          </w:rPr>
          <w:fldChar w:fldCharType="begin"/>
        </w:r>
        <w:r w:rsidR="002A6FB5" w:rsidRPr="00E626A4">
          <w:rPr>
            <w:webHidden/>
          </w:rPr>
          <w:instrText xml:space="preserve"> PAGEREF _Toc473174435 \h </w:instrText>
        </w:r>
        <w:r w:rsidR="002A6FB5" w:rsidRPr="00E626A4">
          <w:rPr>
            <w:webHidden/>
          </w:rPr>
        </w:r>
        <w:r w:rsidR="002A6FB5" w:rsidRPr="00E626A4">
          <w:rPr>
            <w:webHidden/>
          </w:rPr>
          <w:fldChar w:fldCharType="separate"/>
        </w:r>
        <w:r w:rsidR="006D19B4">
          <w:rPr>
            <w:webHidden/>
          </w:rPr>
          <w:t>iv</w:t>
        </w:r>
        <w:r w:rsidR="002A6FB5" w:rsidRPr="00E626A4">
          <w:rPr>
            <w:webHidden/>
          </w:rPr>
          <w:fldChar w:fldCharType="end"/>
        </w:r>
      </w:hyperlink>
    </w:p>
    <w:p w14:paraId="7EABDCF9" w14:textId="77777777" w:rsidR="002A6FB5" w:rsidRPr="00A00B09" w:rsidRDefault="00D82C83" w:rsidP="00455654">
      <w:pPr>
        <w:pStyle w:val="TDC1"/>
        <w:rPr>
          <w:rFonts w:eastAsiaTheme="minorEastAsia"/>
          <w:color w:val="auto"/>
          <w:sz w:val="22"/>
          <w:szCs w:val="22"/>
          <w:lang w:val="es-MX" w:eastAsia="es-MX"/>
        </w:rPr>
      </w:pPr>
      <w:hyperlink w:anchor="_Toc473174436" w:history="1">
        <w:r w:rsidR="002A6FB5" w:rsidRPr="00E626A4">
          <w:rPr>
            <w:rStyle w:val="Hipervnculo"/>
            <w:rFonts w:eastAsia="Times New Roman"/>
            <w:bCs/>
          </w:rPr>
          <w:t>AGRADECIMIENTO</w:t>
        </w:r>
        <w:r w:rsidR="002A6FB5" w:rsidRPr="00E626A4">
          <w:rPr>
            <w:webHidden/>
          </w:rPr>
          <w:tab/>
        </w:r>
        <w:r w:rsidR="002A6FB5" w:rsidRPr="00E626A4">
          <w:rPr>
            <w:webHidden/>
          </w:rPr>
          <w:fldChar w:fldCharType="begin"/>
        </w:r>
        <w:r w:rsidR="002A6FB5" w:rsidRPr="00E626A4">
          <w:rPr>
            <w:webHidden/>
          </w:rPr>
          <w:instrText xml:space="preserve"> PAGEREF _Toc473174436 \h </w:instrText>
        </w:r>
        <w:r w:rsidR="002A6FB5" w:rsidRPr="00E626A4">
          <w:rPr>
            <w:webHidden/>
          </w:rPr>
        </w:r>
        <w:r w:rsidR="002A6FB5" w:rsidRPr="00E626A4">
          <w:rPr>
            <w:webHidden/>
          </w:rPr>
          <w:fldChar w:fldCharType="separate"/>
        </w:r>
        <w:r w:rsidR="006D19B4">
          <w:rPr>
            <w:webHidden/>
          </w:rPr>
          <w:t>v</w:t>
        </w:r>
        <w:r w:rsidR="002A6FB5" w:rsidRPr="00E626A4">
          <w:rPr>
            <w:webHidden/>
          </w:rPr>
          <w:fldChar w:fldCharType="end"/>
        </w:r>
      </w:hyperlink>
    </w:p>
    <w:p w14:paraId="22493A6A" w14:textId="77777777" w:rsidR="002A6FB5" w:rsidRPr="00A00B09" w:rsidRDefault="00D82C83" w:rsidP="00455654">
      <w:pPr>
        <w:pStyle w:val="TDC1"/>
        <w:rPr>
          <w:rFonts w:eastAsiaTheme="minorEastAsia"/>
          <w:color w:val="auto"/>
          <w:sz w:val="22"/>
          <w:szCs w:val="22"/>
          <w:lang w:val="es-MX" w:eastAsia="es-MX"/>
        </w:rPr>
      </w:pPr>
      <w:hyperlink w:anchor="_Toc473174437" w:history="1">
        <w:r w:rsidR="002A6FB5" w:rsidRPr="00A00B09">
          <w:rPr>
            <w:rStyle w:val="Hipervnculo"/>
          </w:rPr>
          <w:t>ÍNDICE DE CONTENIDOS</w:t>
        </w:r>
        <w:r w:rsidR="002A6FB5" w:rsidRPr="00A00B09">
          <w:rPr>
            <w:webHidden/>
          </w:rPr>
          <w:tab/>
        </w:r>
        <w:r w:rsidR="002A6FB5" w:rsidRPr="00A00B09">
          <w:rPr>
            <w:webHidden/>
          </w:rPr>
          <w:fldChar w:fldCharType="begin"/>
        </w:r>
        <w:r w:rsidR="002A6FB5" w:rsidRPr="00A00B09">
          <w:rPr>
            <w:webHidden/>
          </w:rPr>
          <w:instrText xml:space="preserve"> PAGEREF _Toc473174437 \h </w:instrText>
        </w:r>
        <w:r w:rsidR="002A6FB5" w:rsidRPr="00A00B09">
          <w:rPr>
            <w:webHidden/>
          </w:rPr>
        </w:r>
        <w:r w:rsidR="002A6FB5" w:rsidRPr="00A00B09">
          <w:rPr>
            <w:webHidden/>
          </w:rPr>
          <w:fldChar w:fldCharType="separate"/>
        </w:r>
        <w:r w:rsidR="006D19B4">
          <w:rPr>
            <w:webHidden/>
          </w:rPr>
          <w:t>vi</w:t>
        </w:r>
        <w:r w:rsidR="002A6FB5" w:rsidRPr="00A00B09">
          <w:rPr>
            <w:webHidden/>
          </w:rPr>
          <w:fldChar w:fldCharType="end"/>
        </w:r>
      </w:hyperlink>
    </w:p>
    <w:p w14:paraId="6E52B505" w14:textId="77777777" w:rsidR="002A6FB5" w:rsidRPr="00A00B09" w:rsidRDefault="00D82C83" w:rsidP="00455654">
      <w:pPr>
        <w:pStyle w:val="TDC1"/>
        <w:rPr>
          <w:rFonts w:eastAsiaTheme="minorEastAsia"/>
          <w:color w:val="auto"/>
          <w:sz w:val="22"/>
          <w:szCs w:val="22"/>
          <w:lang w:val="es-MX" w:eastAsia="es-MX"/>
        </w:rPr>
      </w:pPr>
      <w:hyperlink w:anchor="_Toc473174438" w:history="1">
        <w:r w:rsidR="002A6FB5" w:rsidRPr="00A00B09">
          <w:rPr>
            <w:rStyle w:val="Hipervnculo"/>
            <w:rFonts w:eastAsia="Times New Roman"/>
          </w:rPr>
          <w:t>ÍNDICE DE TABLAS</w:t>
        </w:r>
        <w:r w:rsidR="002A6FB5" w:rsidRPr="00A00B09">
          <w:rPr>
            <w:webHidden/>
          </w:rPr>
          <w:tab/>
        </w:r>
        <w:r w:rsidR="002A6FB5" w:rsidRPr="00A00B09">
          <w:rPr>
            <w:webHidden/>
          </w:rPr>
          <w:fldChar w:fldCharType="begin"/>
        </w:r>
        <w:r w:rsidR="002A6FB5" w:rsidRPr="00A00B09">
          <w:rPr>
            <w:webHidden/>
          </w:rPr>
          <w:instrText xml:space="preserve"> PAGEREF _Toc473174438 \h </w:instrText>
        </w:r>
        <w:r w:rsidR="002A6FB5" w:rsidRPr="00A00B09">
          <w:rPr>
            <w:webHidden/>
          </w:rPr>
        </w:r>
        <w:r w:rsidR="002A6FB5" w:rsidRPr="00A00B09">
          <w:rPr>
            <w:webHidden/>
          </w:rPr>
          <w:fldChar w:fldCharType="separate"/>
        </w:r>
        <w:r w:rsidR="006D19B4">
          <w:rPr>
            <w:webHidden/>
          </w:rPr>
          <w:t>x</w:t>
        </w:r>
        <w:r w:rsidR="002A6FB5" w:rsidRPr="00A00B09">
          <w:rPr>
            <w:webHidden/>
          </w:rPr>
          <w:fldChar w:fldCharType="end"/>
        </w:r>
      </w:hyperlink>
    </w:p>
    <w:p w14:paraId="75F769B7" w14:textId="77777777" w:rsidR="002A6FB5" w:rsidRPr="00A00B09" w:rsidRDefault="00D82C83" w:rsidP="00455654">
      <w:pPr>
        <w:pStyle w:val="TDC1"/>
        <w:rPr>
          <w:rFonts w:eastAsiaTheme="minorEastAsia"/>
          <w:color w:val="auto"/>
          <w:sz w:val="22"/>
          <w:szCs w:val="22"/>
          <w:lang w:val="es-MX" w:eastAsia="es-MX"/>
        </w:rPr>
      </w:pPr>
      <w:hyperlink w:anchor="_Toc473174439" w:history="1">
        <w:r w:rsidR="002A6FB5" w:rsidRPr="00A00B09">
          <w:rPr>
            <w:rStyle w:val="Hipervnculo"/>
            <w:rFonts w:eastAsia="Times New Roman"/>
          </w:rPr>
          <w:t>ÍNDICE DE CUADROS</w:t>
        </w:r>
        <w:r w:rsidR="002A6FB5" w:rsidRPr="00A00B09">
          <w:rPr>
            <w:webHidden/>
          </w:rPr>
          <w:tab/>
        </w:r>
        <w:r w:rsidR="002A6FB5" w:rsidRPr="00A00B09">
          <w:rPr>
            <w:webHidden/>
          </w:rPr>
          <w:fldChar w:fldCharType="begin"/>
        </w:r>
        <w:r w:rsidR="002A6FB5" w:rsidRPr="00A00B09">
          <w:rPr>
            <w:webHidden/>
          </w:rPr>
          <w:instrText xml:space="preserve"> PAGEREF _Toc473174439 \h </w:instrText>
        </w:r>
        <w:r w:rsidR="002A6FB5" w:rsidRPr="00A00B09">
          <w:rPr>
            <w:webHidden/>
          </w:rPr>
        </w:r>
        <w:r w:rsidR="002A6FB5" w:rsidRPr="00A00B09">
          <w:rPr>
            <w:webHidden/>
          </w:rPr>
          <w:fldChar w:fldCharType="separate"/>
        </w:r>
        <w:r w:rsidR="006D19B4">
          <w:rPr>
            <w:webHidden/>
          </w:rPr>
          <w:t>xi</w:t>
        </w:r>
        <w:r w:rsidR="002A6FB5" w:rsidRPr="00A00B09">
          <w:rPr>
            <w:webHidden/>
          </w:rPr>
          <w:fldChar w:fldCharType="end"/>
        </w:r>
      </w:hyperlink>
    </w:p>
    <w:p w14:paraId="2F9F76B6" w14:textId="77777777" w:rsidR="002A6FB5" w:rsidRPr="00A00B09" w:rsidRDefault="00D82C83" w:rsidP="00455654">
      <w:pPr>
        <w:pStyle w:val="TDC1"/>
        <w:rPr>
          <w:rFonts w:eastAsiaTheme="minorEastAsia"/>
          <w:color w:val="auto"/>
          <w:sz w:val="22"/>
          <w:szCs w:val="22"/>
          <w:lang w:val="es-MX" w:eastAsia="es-MX"/>
        </w:rPr>
      </w:pPr>
      <w:hyperlink w:anchor="_Toc473174440" w:history="1">
        <w:r w:rsidR="002A6FB5" w:rsidRPr="00A00B09">
          <w:rPr>
            <w:rStyle w:val="Hipervnculo"/>
            <w:rFonts w:eastAsia="Times New Roman"/>
            <w:lang w:val="pt-BR"/>
          </w:rPr>
          <w:t>ÍNDICE DE FIGURAS</w:t>
        </w:r>
        <w:bookmarkStart w:id="32" w:name="_GoBack"/>
        <w:bookmarkEnd w:id="32"/>
        <w:r w:rsidR="002A6FB5" w:rsidRPr="00A00B09">
          <w:rPr>
            <w:webHidden/>
          </w:rPr>
          <w:tab/>
        </w:r>
        <w:r w:rsidR="002A6FB5" w:rsidRPr="00A00B09">
          <w:rPr>
            <w:webHidden/>
          </w:rPr>
          <w:fldChar w:fldCharType="begin"/>
        </w:r>
        <w:r w:rsidR="002A6FB5" w:rsidRPr="00A00B09">
          <w:rPr>
            <w:webHidden/>
          </w:rPr>
          <w:instrText xml:space="preserve"> PAGEREF _Toc473174440 \h </w:instrText>
        </w:r>
        <w:r w:rsidR="002A6FB5" w:rsidRPr="00A00B09">
          <w:rPr>
            <w:webHidden/>
          </w:rPr>
        </w:r>
        <w:r w:rsidR="002A6FB5" w:rsidRPr="00A00B09">
          <w:rPr>
            <w:webHidden/>
          </w:rPr>
          <w:fldChar w:fldCharType="separate"/>
        </w:r>
        <w:r w:rsidR="006D19B4">
          <w:rPr>
            <w:webHidden/>
          </w:rPr>
          <w:t>xii</w:t>
        </w:r>
        <w:r w:rsidR="002A6FB5" w:rsidRPr="00A00B09">
          <w:rPr>
            <w:webHidden/>
          </w:rPr>
          <w:fldChar w:fldCharType="end"/>
        </w:r>
      </w:hyperlink>
    </w:p>
    <w:p w14:paraId="1399E6E2" w14:textId="77777777" w:rsidR="002A6FB5" w:rsidRPr="00A00B09" w:rsidRDefault="00D82C83" w:rsidP="00455654">
      <w:pPr>
        <w:pStyle w:val="TDC1"/>
        <w:rPr>
          <w:rFonts w:eastAsiaTheme="minorEastAsia"/>
          <w:color w:val="auto"/>
          <w:sz w:val="22"/>
          <w:szCs w:val="22"/>
          <w:lang w:val="es-MX" w:eastAsia="es-MX"/>
        </w:rPr>
      </w:pPr>
      <w:hyperlink w:anchor="_Toc473174441" w:history="1">
        <w:r w:rsidR="002A6FB5" w:rsidRPr="00A00B09">
          <w:rPr>
            <w:rStyle w:val="Hipervnculo"/>
            <w:lang w:val="es-MX"/>
          </w:rPr>
          <w:t>RESUMEN</w:t>
        </w:r>
        <w:r w:rsidR="002A6FB5" w:rsidRPr="00A00B09">
          <w:rPr>
            <w:webHidden/>
          </w:rPr>
          <w:tab/>
        </w:r>
        <w:r w:rsidR="002A6FB5" w:rsidRPr="00A00B09">
          <w:rPr>
            <w:webHidden/>
          </w:rPr>
          <w:fldChar w:fldCharType="begin"/>
        </w:r>
        <w:r w:rsidR="002A6FB5" w:rsidRPr="00A00B09">
          <w:rPr>
            <w:webHidden/>
          </w:rPr>
          <w:instrText xml:space="preserve"> PAGEREF _Toc473174441 \h </w:instrText>
        </w:r>
        <w:r w:rsidR="002A6FB5" w:rsidRPr="00A00B09">
          <w:rPr>
            <w:webHidden/>
          </w:rPr>
        </w:r>
        <w:r w:rsidR="002A6FB5" w:rsidRPr="00A00B09">
          <w:rPr>
            <w:webHidden/>
          </w:rPr>
          <w:fldChar w:fldCharType="separate"/>
        </w:r>
        <w:r w:rsidR="006D19B4">
          <w:rPr>
            <w:webHidden/>
          </w:rPr>
          <w:t>1</w:t>
        </w:r>
        <w:r w:rsidR="002A6FB5" w:rsidRPr="00A00B09">
          <w:rPr>
            <w:webHidden/>
          </w:rPr>
          <w:fldChar w:fldCharType="end"/>
        </w:r>
      </w:hyperlink>
    </w:p>
    <w:p w14:paraId="123B1983" w14:textId="77777777" w:rsidR="002A6FB5" w:rsidRPr="00A00B09" w:rsidRDefault="00D82C83" w:rsidP="00455654">
      <w:pPr>
        <w:pStyle w:val="TDC1"/>
        <w:rPr>
          <w:rFonts w:eastAsiaTheme="minorEastAsia"/>
          <w:color w:val="auto"/>
          <w:sz w:val="22"/>
          <w:szCs w:val="22"/>
          <w:lang w:val="es-MX" w:eastAsia="es-MX"/>
        </w:rPr>
      </w:pPr>
      <w:hyperlink w:anchor="_Toc473174442" w:history="1">
        <w:r w:rsidR="002A6FB5" w:rsidRPr="00A00B09">
          <w:rPr>
            <w:rStyle w:val="Hipervnculo"/>
            <w:lang w:val="en-US"/>
          </w:rPr>
          <w:t>SUMMARY</w:t>
        </w:r>
        <w:r w:rsidR="002A6FB5" w:rsidRPr="00A00B09">
          <w:rPr>
            <w:webHidden/>
          </w:rPr>
          <w:tab/>
        </w:r>
        <w:r w:rsidR="002A6FB5" w:rsidRPr="00A00B09">
          <w:rPr>
            <w:webHidden/>
          </w:rPr>
          <w:fldChar w:fldCharType="begin"/>
        </w:r>
        <w:r w:rsidR="002A6FB5" w:rsidRPr="00A00B09">
          <w:rPr>
            <w:webHidden/>
          </w:rPr>
          <w:instrText xml:space="preserve"> PAGEREF _Toc473174442 \h </w:instrText>
        </w:r>
        <w:r w:rsidR="002A6FB5" w:rsidRPr="00A00B09">
          <w:rPr>
            <w:webHidden/>
          </w:rPr>
        </w:r>
        <w:r w:rsidR="002A6FB5" w:rsidRPr="00A00B09">
          <w:rPr>
            <w:webHidden/>
          </w:rPr>
          <w:fldChar w:fldCharType="separate"/>
        </w:r>
        <w:r w:rsidR="006D19B4">
          <w:rPr>
            <w:webHidden/>
          </w:rPr>
          <w:t>2</w:t>
        </w:r>
        <w:r w:rsidR="002A6FB5" w:rsidRPr="00A00B09">
          <w:rPr>
            <w:webHidden/>
          </w:rPr>
          <w:fldChar w:fldCharType="end"/>
        </w:r>
      </w:hyperlink>
    </w:p>
    <w:p w14:paraId="004E6CEB" w14:textId="77777777" w:rsidR="002A6FB5" w:rsidRPr="00A00B09" w:rsidRDefault="00D82C83" w:rsidP="00455654">
      <w:pPr>
        <w:pStyle w:val="TDC1"/>
        <w:rPr>
          <w:rFonts w:eastAsiaTheme="minorEastAsia"/>
          <w:color w:val="auto"/>
          <w:sz w:val="22"/>
          <w:szCs w:val="22"/>
          <w:lang w:val="es-MX" w:eastAsia="es-MX"/>
        </w:rPr>
      </w:pPr>
      <w:hyperlink w:anchor="_Toc473174443" w:history="1">
        <w:r w:rsidR="002A6FB5" w:rsidRPr="00A00B09">
          <w:rPr>
            <w:rStyle w:val="Hipervnculo"/>
            <w:lang w:val="es-MX"/>
          </w:rPr>
          <w:t>CAPÍTULO I</w:t>
        </w:r>
        <w:r w:rsidR="002A6FB5" w:rsidRPr="00A00B09">
          <w:rPr>
            <w:webHidden/>
          </w:rPr>
          <w:tab/>
        </w:r>
        <w:r w:rsidR="002A6FB5" w:rsidRPr="00A00B09">
          <w:rPr>
            <w:webHidden/>
          </w:rPr>
          <w:fldChar w:fldCharType="begin"/>
        </w:r>
        <w:r w:rsidR="002A6FB5" w:rsidRPr="00A00B09">
          <w:rPr>
            <w:webHidden/>
          </w:rPr>
          <w:instrText xml:space="preserve"> PAGEREF _Toc473174443 \h </w:instrText>
        </w:r>
        <w:r w:rsidR="002A6FB5" w:rsidRPr="00A00B09">
          <w:rPr>
            <w:webHidden/>
          </w:rPr>
        </w:r>
        <w:r w:rsidR="002A6FB5" w:rsidRPr="00A00B09">
          <w:rPr>
            <w:webHidden/>
          </w:rPr>
          <w:fldChar w:fldCharType="separate"/>
        </w:r>
        <w:r w:rsidR="006D19B4">
          <w:rPr>
            <w:webHidden/>
          </w:rPr>
          <w:t>3</w:t>
        </w:r>
        <w:r w:rsidR="002A6FB5" w:rsidRPr="00A00B09">
          <w:rPr>
            <w:webHidden/>
          </w:rPr>
          <w:fldChar w:fldCharType="end"/>
        </w:r>
      </w:hyperlink>
    </w:p>
    <w:p w14:paraId="5BB51AEF" w14:textId="3366C9EF" w:rsidR="002A6FB5" w:rsidRPr="00A00B09" w:rsidRDefault="00D82C83" w:rsidP="00455654">
      <w:pPr>
        <w:pStyle w:val="TDC1"/>
        <w:rPr>
          <w:rFonts w:eastAsiaTheme="minorEastAsia"/>
          <w:color w:val="auto"/>
          <w:sz w:val="22"/>
          <w:szCs w:val="22"/>
          <w:lang w:val="es-MX" w:eastAsia="es-MX"/>
        </w:rPr>
      </w:pPr>
      <w:hyperlink w:anchor="_Toc473174444" w:history="1">
        <w:r w:rsidR="002A6FB5" w:rsidRPr="00A00B09">
          <w:rPr>
            <w:rStyle w:val="Hipervnculo"/>
            <w:lang w:val="es-CO"/>
          </w:rPr>
          <w:t>I.</w:t>
        </w:r>
        <w:r w:rsidR="00A00B09">
          <w:rPr>
            <w:rFonts w:eastAsiaTheme="minorEastAsia"/>
            <w:color w:val="auto"/>
            <w:sz w:val="22"/>
            <w:szCs w:val="22"/>
            <w:lang w:val="es-MX" w:eastAsia="es-MX"/>
          </w:rPr>
          <w:t xml:space="preserve"> </w:t>
        </w:r>
        <w:r w:rsidR="002A6FB5" w:rsidRPr="00A00B09">
          <w:rPr>
            <w:rStyle w:val="Hipervnculo"/>
            <w:lang w:val="es-CO"/>
          </w:rPr>
          <w:t>Introducción</w:t>
        </w:r>
        <w:r w:rsidR="002A6FB5" w:rsidRPr="00A00B09">
          <w:rPr>
            <w:webHidden/>
          </w:rPr>
          <w:tab/>
        </w:r>
        <w:r w:rsidR="002A6FB5" w:rsidRPr="00A00B09">
          <w:rPr>
            <w:webHidden/>
          </w:rPr>
          <w:fldChar w:fldCharType="begin"/>
        </w:r>
        <w:r w:rsidR="002A6FB5" w:rsidRPr="00A00B09">
          <w:rPr>
            <w:webHidden/>
          </w:rPr>
          <w:instrText xml:space="preserve"> PAGEREF _Toc473174444 \h </w:instrText>
        </w:r>
        <w:r w:rsidR="002A6FB5" w:rsidRPr="00A00B09">
          <w:rPr>
            <w:webHidden/>
          </w:rPr>
        </w:r>
        <w:r w:rsidR="002A6FB5" w:rsidRPr="00A00B09">
          <w:rPr>
            <w:webHidden/>
          </w:rPr>
          <w:fldChar w:fldCharType="separate"/>
        </w:r>
        <w:r w:rsidR="006D19B4">
          <w:rPr>
            <w:webHidden/>
          </w:rPr>
          <w:t>3</w:t>
        </w:r>
        <w:r w:rsidR="002A6FB5" w:rsidRPr="00A00B09">
          <w:rPr>
            <w:webHidden/>
          </w:rPr>
          <w:fldChar w:fldCharType="end"/>
        </w:r>
      </w:hyperlink>
    </w:p>
    <w:p w14:paraId="4DD71911" w14:textId="77777777" w:rsidR="002A6FB5" w:rsidRPr="00A00B09" w:rsidRDefault="00D82C83" w:rsidP="00455654">
      <w:pPr>
        <w:pStyle w:val="TDC1"/>
        <w:rPr>
          <w:rFonts w:eastAsiaTheme="minorEastAsia"/>
          <w:color w:val="auto"/>
          <w:sz w:val="22"/>
          <w:szCs w:val="22"/>
          <w:lang w:val="es-MX" w:eastAsia="es-MX"/>
        </w:rPr>
      </w:pPr>
      <w:hyperlink w:anchor="_Toc473174445" w:history="1">
        <w:r w:rsidR="002A6FB5" w:rsidRPr="00A00B09">
          <w:rPr>
            <w:rStyle w:val="Hipervnculo"/>
            <w:lang w:val="es-CO"/>
          </w:rPr>
          <w:t>CAPÍTULO II</w:t>
        </w:r>
        <w:r w:rsidR="002A6FB5" w:rsidRPr="00A00B09">
          <w:rPr>
            <w:webHidden/>
          </w:rPr>
          <w:tab/>
        </w:r>
        <w:r w:rsidR="002A6FB5" w:rsidRPr="00A00B09">
          <w:rPr>
            <w:webHidden/>
          </w:rPr>
          <w:fldChar w:fldCharType="begin"/>
        </w:r>
        <w:r w:rsidR="002A6FB5" w:rsidRPr="00A00B09">
          <w:rPr>
            <w:webHidden/>
          </w:rPr>
          <w:instrText xml:space="preserve"> PAGEREF _Toc473174445 \h </w:instrText>
        </w:r>
        <w:r w:rsidR="002A6FB5" w:rsidRPr="00A00B09">
          <w:rPr>
            <w:webHidden/>
          </w:rPr>
        </w:r>
        <w:r w:rsidR="002A6FB5" w:rsidRPr="00A00B09">
          <w:rPr>
            <w:webHidden/>
          </w:rPr>
          <w:fldChar w:fldCharType="separate"/>
        </w:r>
        <w:r w:rsidR="006D19B4">
          <w:rPr>
            <w:webHidden/>
          </w:rPr>
          <w:t>5</w:t>
        </w:r>
        <w:r w:rsidR="002A6FB5" w:rsidRPr="00A00B09">
          <w:rPr>
            <w:webHidden/>
          </w:rPr>
          <w:fldChar w:fldCharType="end"/>
        </w:r>
      </w:hyperlink>
    </w:p>
    <w:p w14:paraId="4FE98C06" w14:textId="27C2215E"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46" w:history="1">
        <w:r w:rsidR="002A6FB5" w:rsidRPr="00A00B09">
          <w:rPr>
            <w:rStyle w:val="Hipervnculo"/>
            <w:rFonts w:asciiTheme="minorHAnsi" w:hAnsiTheme="minorHAnsi" w:cstheme="minorHAnsi"/>
            <w:noProof/>
            <w:lang w:val="es-CO"/>
          </w:rPr>
          <w:t>II.</w:t>
        </w:r>
        <w:r w:rsid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lang w:val="es-CO"/>
          </w:rPr>
          <w:t>Problema</w:t>
        </w:r>
        <w:r w:rsidR="00A00B09" w:rsidRPr="00A00B09">
          <w:rPr>
            <w:rStyle w:val="Hipervnculo"/>
            <w:rFonts w:asciiTheme="minorHAnsi" w:hAnsiTheme="minorHAnsi" w:cstheme="minorHAnsi"/>
            <w:noProof/>
            <w:lang w:val="es-CO"/>
          </w:rPr>
          <w:t>………………………………………………………………………</w:t>
        </w:r>
        <w:r w:rsidR="00A00B09">
          <w:rPr>
            <w:rStyle w:val="Hipervnculo"/>
            <w:rFonts w:asciiTheme="minorHAnsi" w:hAnsiTheme="minorHAnsi" w:cstheme="minorHAnsi"/>
            <w:noProof/>
            <w:lang w:val="es-CO"/>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_Toc473174446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5</w:t>
        </w:r>
        <w:r w:rsidR="002A6FB5" w:rsidRPr="00A00B09">
          <w:rPr>
            <w:rFonts w:asciiTheme="minorHAnsi" w:hAnsiTheme="minorHAnsi" w:cstheme="minorHAnsi"/>
            <w:noProof/>
            <w:webHidden/>
          </w:rPr>
          <w:fldChar w:fldCharType="end"/>
        </w:r>
      </w:hyperlink>
    </w:p>
    <w:p w14:paraId="4DAD9CC4" w14:textId="1E4E4DE0"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47" w:history="1">
        <w:r w:rsidR="002A6FB5" w:rsidRPr="00A00B09">
          <w:rPr>
            <w:rStyle w:val="Hipervnculo"/>
            <w:rFonts w:asciiTheme="minorHAnsi" w:hAnsiTheme="minorHAnsi" w:cstheme="minorHAnsi"/>
            <w:noProof/>
            <w:lang w:val="es-CR"/>
          </w:rPr>
          <w:t>2.1.</w:t>
        </w:r>
        <w:r w:rsid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lang w:val="es-CO"/>
          </w:rPr>
          <w:t>Planteamiento del problema</w:t>
        </w:r>
        <w:r w:rsidR="00A00B09" w:rsidRPr="00A00B09">
          <w:rPr>
            <w:rFonts w:asciiTheme="minorHAnsi" w:hAnsiTheme="minorHAnsi" w:cstheme="minorHAnsi"/>
            <w:noProof/>
            <w:webHidden/>
          </w:rPr>
          <w:t>………………………………………………</w:t>
        </w:r>
        <w:r w:rsidR="00A00B09">
          <w:rPr>
            <w:rFonts w:asciiTheme="minorHAnsi" w:hAnsiTheme="minorHAnsi" w:cstheme="minorHAnsi"/>
            <w:noProof/>
            <w:webHidden/>
          </w:rPr>
          <w:t>......</w:t>
        </w:r>
        <w:r w:rsidR="00A00B09" w:rsidRP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_Toc473174447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5</w:t>
        </w:r>
        <w:r w:rsidR="002A6FB5" w:rsidRPr="00A00B09">
          <w:rPr>
            <w:rFonts w:asciiTheme="minorHAnsi" w:hAnsiTheme="minorHAnsi" w:cstheme="minorHAnsi"/>
            <w:noProof/>
            <w:webHidden/>
          </w:rPr>
          <w:fldChar w:fldCharType="end"/>
        </w:r>
      </w:hyperlink>
    </w:p>
    <w:p w14:paraId="1863FC33" w14:textId="77777777" w:rsidR="002A6FB5" w:rsidRPr="00A00B09" w:rsidRDefault="00D82C83" w:rsidP="00455654">
      <w:pPr>
        <w:pStyle w:val="TDC1"/>
        <w:rPr>
          <w:rFonts w:eastAsiaTheme="minorEastAsia"/>
          <w:color w:val="auto"/>
          <w:sz w:val="22"/>
          <w:szCs w:val="22"/>
          <w:lang w:val="es-MX" w:eastAsia="es-MX"/>
        </w:rPr>
      </w:pPr>
      <w:hyperlink w:anchor="_Toc473174448" w:history="1">
        <w:r w:rsidR="002A6FB5" w:rsidRPr="00A00B09">
          <w:rPr>
            <w:rStyle w:val="Hipervnculo"/>
            <w:lang w:val="es-CO"/>
          </w:rPr>
          <w:t>CAPÍTULO III</w:t>
        </w:r>
        <w:r w:rsidR="002A6FB5" w:rsidRPr="00A00B09">
          <w:rPr>
            <w:webHidden/>
          </w:rPr>
          <w:tab/>
        </w:r>
        <w:r w:rsidR="002A6FB5" w:rsidRPr="00A00B09">
          <w:rPr>
            <w:webHidden/>
          </w:rPr>
          <w:fldChar w:fldCharType="begin"/>
        </w:r>
        <w:r w:rsidR="002A6FB5" w:rsidRPr="00A00B09">
          <w:rPr>
            <w:webHidden/>
          </w:rPr>
          <w:instrText xml:space="preserve"> PAGEREF _Toc473174448 \h </w:instrText>
        </w:r>
        <w:r w:rsidR="002A6FB5" w:rsidRPr="00A00B09">
          <w:rPr>
            <w:webHidden/>
          </w:rPr>
        </w:r>
        <w:r w:rsidR="002A6FB5" w:rsidRPr="00A00B09">
          <w:rPr>
            <w:webHidden/>
          </w:rPr>
          <w:fldChar w:fldCharType="separate"/>
        </w:r>
        <w:r w:rsidR="006D19B4">
          <w:rPr>
            <w:webHidden/>
          </w:rPr>
          <w:t>6</w:t>
        </w:r>
        <w:r w:rsidR="002A6FB5" w:rsidRPr="00A00B09">
          <w:rPr>
            <w:webHidden/>
          </w:rPr>
          <w:fldChar w:fldCharType="end"/>
        </w:r>
      </w:hyperlink>
    </w:p>
    <w:p w14:paraId="4ECEE0B5" w14:textId="77777777" w:rsidR="002A6FB5" w:rsidRPr="00A00B09" w:rsidRDefault="00D82C83" w:rsidP="00455654">
      <w:pPr>
        <w:pStyle w:val="TDC1"/>
        <w:rPr>
          <w:rFonts w:eastAsiaTheme="minorEastAsia"/>
          <w:color w:val="auto"/>
          <w:sz w:val="22"/>
          <w:szCs w:val="22"/>
          <w:lang w:val="es-MX" w:eastAsia="es-MX"/>
        </w:rPr>
      </w:pPr>
      <w:hyperlink w:anchor="_Toc473174449" w:history="1">
        <w:r w:rsidR="002A6FB5" w:rsidRPr="00A00B09">
          <w:rPr>
            <w:rStyle w:val="Hipervnculo"/>
            <w:lang w:val="es-CO"/>
          </w:rPr>
          <w:t>III.</w:t>
        </w:r>
        <w:r w:rsidR="002A6FB5" w:rsidRPr="00A00B09">
          <w:rPr>
            <w:rFonts w:eastAsiaTheme="minorEastAsia"/>
            <w:color w:val="auto"/>
            <w:sz w:val="22"/>
            <w:szCs w:val="22"/>
            <w:lang w:val="es-MX" w:eastAsia="es-MX"/>
          </w:rPr>
          <w:tab/>
        </w:r>
        <w:r w:rsidR="002A6FB5" w:rsidRPr="00A00B09">
          <w:rPr>
            <w:rStyle w:val="Hipervnculo"/>
            <w:lang w:val="es-CO"/>
          </w:rPr>
          <w:t>Marco Teórico</w:t>
        </w:r>
        <w:r w:rsidR="002A6FB5" w:rsidRPr="00A00B09">
          <w:rPr>
            <w:webHidden/>
          </w:rPr>
          <w:tab/>
        </w:r>
        <w:r w:rsidR="002A6FB5" w:rsidRPr="00A00B09">
          <w:rPr>
            <w:webHidden/>
          </w:rPr>
          <w:fldChar w:fldCharType="begin"/>
        </w:r>
        <w:r w:rsidR="002A6FB5" w:rsidRPr="00A00B09">
          <w:rPr>
            <w:webHidden/>
          </w:rPr>
          <w:instrText xml:space="preserve"> PAGEREF _Toc473174449 \h </w:instrText>
        </w:r>
        <w:r w:rsidR="002A6FB5" w:rsidRPr="00A00B09">
          <w:rPr>
            <w:webHidden/>
          </w:rPr>
        </w:r>
        <w:r w:rsidR="002A6FB5" w:rsidRPr="00A00B09">
          <w:rPr>
            <w:webHidden/>
          </w:rPr>
          <w:fldChar w:fldCharType="separate"/>
        </w:r>
        <w:r w:rsidR="006D19B4">
          <w:rPr>
            <w:webHidden/>
          </w:rPr>
          <w:t>6</w:t>
        </w:r>
        <w:r w:rsidR="002A6FB5" w:rsidRPr="00A00B09">
          <w:rPr>
            <w:webHidden/>
          </w:rPr>
          <w:fldChar w:fldCharType="end"/>
        </w:r>
      </w:hyperlink>
    </w:p>
    <w:p w14:paraId="718F51B9" w14:textId="1A11EA73"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50" w:history="1">
        <w:r w:rsidR="002A6FB5" w:rsidRPr="00A00B09">
          <w:rPr>
            <w:rStyle w:val="Hipervnculo"/>
            <w:rFonts w:asciiTheme="minorHAnsi" w:hAnsiTheme="minorHAnsi" w:cstheme="minorHAnsi"/>
            <w:noProof/>
            <w:lang w:val="es-CR"/>
          </w:rPr>
          <w:t>3.1.</w:t>
        </w:r>
        <w:r w:rsidR="00A00B09" w:rsidRP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lang w:val="es-CO"/>
          </w:rPr>
          <w:t>Generalidades del mortiño</w:t>
        </w:r>
        <w:r w:rsidR="00A00B09" w:rsidRPr="00A00B09">
          <w:rPr>
            <w:rStyle w:val="Hipervnculo"/>
            <w:rFonts w:asciiTheme="minorHAnsi" w:hAnsiTheme="minorHAnsi" w:cstheme="minorHAnsi"/>
            <w:noProof/>
            <w:lang w:val="es-CO"/>
          </w:rPr>
          <w:t>……………………………………………</w:t>
        </w:r>
        <w:r w:rsidR="00A00B09">
          <w:rPr>
            <w:rStyle w:val="Hipervnculo"/>
            <w:rFonts w:asciiTheme="minorHAnsi" w:hAnsiTheme="minorHAnsi" w:cstheme="minorHAnsi"/>
            <w:noProof/>
            <w:lang w:val="es-CO"/>
          </w:rPr>
          <w:t>...</w:t>
        </w:r>
        <w:r w:rsidR="00A00B09" w:rsidRPr="00A00B09">
          <w:rPr>
            <w:rStyle w:val="Hipervnculo"/>
            <w:rFonts w:asciiTheme="minorHAnsi" w:hAnsiTheme="minorHAnsi" w:cstheme="minorHAnsi"/>
            <w:noProof/>
            <w:lang w:val="es-CO"/>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_Toc473174450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6</w:t>
        </w:r>
        <w:r w:rsidR="002A6FB5" w:rsidRPr="00A00B09">
          <w:rPr>
            <w:rFonts w:asciiTheme="minorHAnsi" w:hAnsiTheme="minorHAnsi" w:cstheme="minorHAnsi"/>
            <w:noProof/>
            <w:webHidden/>
          </w:rPr>
          <w:fldChar w:fldCharType="end"/>
        </w:r>
      </w:hyperlink>
    </w:p>
    <w:p w14:paraId="223F1B79" w14:textId="0CCEF335" w:rsidR="002A6FB5" w:rsidRPr="00A00B09" w:rsidRDefault="00D82C83" w:rsidP="00A00B09">
      <w:pPr>
        <w:pStyle w:val="TDC3"/>
        <w:tabs>
          <w:tab w:val="left" w:pos="880"/>
        </w:tabs>
        <w:jc w:val="both"/>
        <w:rPr>
          <w:rFonts w:eastAsiaTheme="minorEastAsia"/>
          <w:color w:val="auto"/>
          <w:sz w:val="22"/>
          <w:szCs w:val="22"/>
          <w:lang w:val="es-MX" w:eastAsia="es-MX"/>
        </w:rPr>
      </w:pPr>
      <w:hyperlink w:anchor="_Toc473174451" w:history="1">
        <w:r w:rsidR="002A6FB5" w:rsidRPr="00A00B09">
          <w:rPr>
            <w:rStyle w:val="Hipervnculo"/>
            <w:lang w:val="es-CO"/>
          </w:rPr>
          <w:t>3.1.1.</w:t>
        </w:r>
        <w:r w:rsidR="00A00B09" w:rsidRPr="00A00B09">
          <w:rPr>
            <w:rFonts w:eastAsiaTheme="minorEastAsia"/>
            <w:color w:val="auto"/>
            <w:sz w:val="22"/>
            <w:szCs w:val="22"/>
            <w:lang w:val="es-MX" w:eastAsia="es-MX"/>
          </w:rPr>
          <w:t xml:space="preserve"> </w:t>
        </w:r>
        <w:r w:rsidR="002A6FB5" w:rsidRPr="00A00B09">
          <w:rPr>
            <w:rStyle w:val="Hipervnculo"/>
            <w:lang w:val="es-CO"/>
          </w:rPr>
          <w:t xml:space="preserve">Origen, Historia y distribución geográfica del </w:t>
        </w:r>
        <w:r w:rsidR="002A6FB5" w:rsidRPr="00A00B09">
          <w:rPr>
            <w:rStyle w:val="Hipervnculo"/>
            <w:lang w:val="es-MX"/>
          </w:rPr>
          <w:t xml:space="preserve">mortiño (género </w:t>
        </w:r>
        <w:r w:rsidR="002A6FB5" w:rsidRPr="00A00B09">
          <w:rPr>
            <w:rStyle w:val="Hipervnculo"/>
            <w:i/>
            <w:lang w:val="es-MX"/>
          </w:rPr>
          <w:t>Vaccinium</w:t>
        </w:r>
        <w:r w:rsidR="002A6FB5" w:rsidRPr="00A00B09">
          <w:rPr>
            <w:rStyle w:val="Hipervnculo"/>
            <w:lang w:val="es-MX"/>
          </w:rPr>
          <w:t>)</w:t>
        </w:r>
        <w:r w:rsidR="00A00B09" w:rsidRPr="00A00B09">
          <w:rPr>
            <w:rStyle w:val="Hipervnculo"/>
            <w:lang w:val="es-MX"/>
          </w:rPr>
          <w:t>.</w:t>
        </w:r>
        <w:r w:rsidR="002A6FB5" w:rsidRPr="00A00B09">
          <w:rPr>
            <w:webHidden/>
          </w:rPr>
          <w:fldChar w:fldCharType="begin"/>
        </w:r>
        <w:r w:rsidR="002A6FB5" w:rsidRPr="00A00B09">
          <w:rPr>
            <w:webHidden/>
          </w:rPr>
          <w:instrText xml:space="preserve"> PAGEREF _Toc473174451 \h </w:instrText>
        </w:r>
        <w:r w:rsidR="002A6FB5" w:rsidRPr="00A00B09">
          <w:rPr>
            <w:webHidden/>
          </w:rPr>
        </w:r>
        <w:r w:rsidR="002A6FB5" w:rsidRPr="00A00B09">
          <w:rPr>
            <w:webHidden/>
          </w:rPr>
          <w:fldChar w:fldCharType="separate"/>
        </w:r>
        <w:r w:rsidR="006D19B4">
          <w:rPr>
            <w:webHidden/>
          </w:rPr>
          <w:t>6</w:t>
        </w:r>
        <w:r w:rsidR="002A6FB5" w:rsidRPr="00A00B09">
          <w:rPr>
            <w:webHidden/>
          </w:rPr>
          <w:fldChar w:fldCharType="end"/>
        </w:r>
      </w:hyperlink>
    </w:p>
    <w:p w14:paraId="6A0DAEC5" w14:textId="2343D31E"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52" w:history="1">
        <w:r w:rsidR="002A6FB5" w:rsidRPr="00A00B09">
          <w:rPr>
            <w:rStyle w:val="Hipervnculo"/>
            <w:rFonts w:asciiTheme="minorHAnsi" w:hAnsiTheme="minorHAnsi" w:cstheme="minorHAnsi"/>
            <w:noProof/>
            <w:lang w:val="es-CR"/>
          </w:rPr>
          <w:t>3.2.</w:t>
        </w:r>
        <w:r w:rsidR="00A00B09" w:rsidRP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lang w:val="es-MX"/>
          </w:rPr>
          <w:t>Características Físicas de la planta y fruto de mortiño</w:t>
        </w:r>
        <w:r w:rsidR="00A00B09" w:rsidRPr="00A00B09">
          <w:rPr>
            <w:rFonts w:asciiTheme="minorHAnsi" w:hAnsiTheme="minorHAnsi" w:cstheme="minorHAnsi"/>
            <w:noProof/>
            <w:webHidden/>
          </w:rPr>
          <w:t>………………………</w:t>
        </w:r>
        <w:r w:rsid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_Toc473174452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8</w:t>
        </w:r>
        <w:r w:rsidR="002A6FB5" w:rsidRPr="00A00B09">
          <w:rPr>
            <w:rFonts w:asciiTheme="minorHAnsi" w:hAnsiTheme="minorHAnsi" w:cstheme="minorHAnsi"/>
            <w:noProof/>
            <w:webHidden/>
          </w:rPr>
          <w:fldChar w:fldCharType="end"/>
        </w:r>
      </w:hyperlink>
    </w:p>
    <w:p w14:paraId="29F6B627" w14:textId="424CAE65" w:rsidR="002A6FB5" w:rsidRPr="00A00B09" w:rsidRDefault="00D82C83" w:rsidP="00455654">
      <w:pPr>
        <w:pStyle w:val="TDC1"/>
        <w:rPr>
          <w:rFonts w:eastAsiaTheme="minorEastAsia"/>
          <w:color w:val="auto"/>
          <w:sz w:val="22"/>
          <w:szCs w:val="22"/>
          <w:lang w:val="es-MX" w:eastAsia="es-MX"/>
        </w:rPr>
      </w:pPr>
      <w:hyperlink w:anchor="_Toc473174453" w:history="1">
        <w:r w:rsidR="002A6FB5" w:rsidRPr="00A00B09">
          <w:rPr>
            <w:rStyle w:val="Hipervnculo"/>
            <w:rFonts w:eastAsiaTheme="minorHAnsi"/>
            <w:lang w:val="es-CR"/>
          </w:rPr>
          <w:t>3.3.</w:t>
        </w:r>
        <w:r w:rsidR="00A00B09" w:rsidRPr="00A00B09">
          <w:rPr>
            <w:rFonts w:eastAsiaTheme="minorEastAsia"/>
            <w:color w:val="auto"/>
            <w:sz w:val="22"/>
            <w:szCs w:val="22"/>
            <w:lang w:val="es-MX" w:eastAsia="es-MX"/>
          </w:rPr>
          <w:t xml:space="preserve"> </w:t>
        </w:r>
        <w:r w:rsidR="002A6FB5" w:rsidRPr="00A00B09">
          <w:rPr>
            <w:rStyle w:val="Hipervnculo"/>
            <w:rFonts w:eastAsiaTheme="minorHAnsi"/>
            <w:lang w:val="es-MX"/>
          </w:rPr>
          <w:t>Postcosecha del mortiño</w:t>
        </w:r>
        <w:r w:rsidR="002A6FB5" w:rsidRPr="00A00B09">
          <w:rPr>
            <w:webHidden/>
          </w:rPr>
          <w:tab/>
        </w:r>
        <w:r w:rsidR="002A6FB5" w:rsidRPr="00A00B09">
          <w:rPr>
            <w:webHidden/>
          </w:rPr>
          <w:fldChar w:fldCharType="begin"/>
        </w:r>
        <w:r w:rsidR="002A6FB5" w:rsidRPr="00A00B09">
          <w:rPr>
            <w:webHidden/>
          </w:rPr>
          <w:instrText xml:space="preserve"> PAGEREF _Toc473174453 \h </w:instrText>
        </w:r>
        <w:r w:rsidR="002A6FB5" w:rsidRPr="00A00B09">
          <w:rPr>
            <w:webHidden/>
          </w:rPr>
        </w:r>
        <w:r w:rsidR="002A6FB5" w:rsidRPr="00A00B09">
          <w:rPr>
            <w:webHidden/>
          </w:rPr>
          <w:fldChar w:fldCharType="separate"/>
        </w:r>
        <w:r w:rsidR="006D19B4">
          <w:rPr>
            <w:webHidden/>
          </w:rPr>
          <w:t>8</w:t>
        </w:r>
        <w:r w:rsidR="002A6FB5" w:rsidRPr="00A00B09">
          <w:rPr>
            <w:webHidden/>
          </w:rPr>
          <w:fldChar w:fldCharType="end"/>
        </w:r>
      </w:hyperlink>
    </w:p>
    <w:p w14:paraId="78B6AFEF" w14:textId="1781070A" w:rsidR="002A6FB5" w:rsidRPr="00A00B09" w:rsidRDefault="00D82C83" w:rsidP="00455654">
      <w:pPr>
        <w:pStyle w:val="TDC1"/>
        <w:rPr>
          <w:rFonts w:eastAsiaTheme="minorEastAsia"/>
          <w:color w:val="auto"/>
          <w:sz w:val="22"/>
          <w:szCs w:val="22"/>
          <w:lang w:val="es-MX" w:eastAsia="es-MX"/>
        </w:rPr>
      </w:pPr>
      <w:hyperlink w:anchor="_Toc473174454" w:history="1">
        <w:r w:rsidR="002A6FB5" w:rsidRPr="00A00B09">
          <w:rPr>
            <w:rStyle w:val="Hipervnculo"/>
            <w:rFonts w:eastAsiaTheme="minorHAnsi"/>
            <w:lang w:val="es-CR"/>
          </w:rPr>
          <w:t>3.4.</w:t>
        </w:r>
        <w:r w:rsidR="00A00B09" w:rsidRPr="00A00B09">
          <w:rPr>
            <w:rFonts w:eastAsiaTheme="minorEastAsia"/>
            <w:color w:val="auto"/>
            <w:sz w:val="22"/>
            <w:szCs w:val="22"/>
            <w:lang w:val="es-MX" w:eastAsia="es-MX"/>
          </w:rPr>
          <w:t xml:space="preserve"> </w:t>
        </w:r>
        <w:r w:rsidR="002A6FB5" w:rsidRPr="00A00B09">
          <w:rPr>
            <w:rStyle w:val="Hipervnculo"/>
            <w:rFonts w:eastAsiaTheme="minorHAnsi"/>
            <w:lang w:val="es-MX"/>
          </w:rPr>
          <w:t>Efecto de la radiación ultravioleta en el mortiño</w:t>
        </w:r>
        <w:r w:rsidR="002A6FB5" w:rsidRPr="00A00B09">
          <w:rPr>
            <w:webHidden/>
          </w:rPr>
          <w:tab/>
        </w:r>
        <w:r w:rsidR="002A6FB5" w:rsidRPr="00A00B09">
          <w:rPr>
            <w:webHidden/>
          </w:rPr>
          <w:fldChar w:fldCharType="begin"/>
        </w:r>
        <w:r w:rsidR="002A6FB5" w:rsidRPr="00A00B09">
          <w:rPr>
            <w:webHidden/>
          </w:rPr>
          <w:instrText xml:space="preserve"> PAGEREF _Toc473174454 \h </w:instrText>
        </w:r>
        <w:r w:rsidR="002A6FB5" w:rsidRPr="00A00B09">
          <w:rPr>
            <w:webHidden/>
          </w:rPr>
        </w:r>
        <w:r w:rsidR="002A6FB5" w:rsidRPr="00A00B09">
          <w:rPr>
            <w:webHidden/>
          </w:rPr>
          <w:fldChar w:fldCharType="separate"/>
        </w:r>
        <w:r w:rsidR="006D19B4">
          <w:rPr>
            <w:webHidden/>
          </w:rPr>
          <w:t>9</w:t>
        </w:r>
        <w:r w:rsidR="002A6FB5" w:rsidRPr="00A00B09">
          <w:rPr>
            <w:webHidden/>
          </w:rPr>
          <w:fldChar w:fldCharType="end"/>
        </w:r>
      </w:hyperlink>
    </w:p>
    <w:p w14:paraId="138865C1" w14:textId="7BC358A4" w:rsidR="002A6FB5" w:rsidRPr="00A00B09" w:rsidRDefault="00D82C83" w:rsidP="00455654">
      <w:pPr>
        <w:pStyle w:val="TDC1"/>
        <w:rPr>
          <w:rFonts w:eastAsiaTheme="minorEastAsia"/>
          <w:color w:val="auto"/>
          <w:sz w:val="22"/>
          <w:szCs w:val="22"/>
          <w:lang w:val="es-MX" w:eastAsia="es-MX"/>
        </w:rPr>
      </w:pPr>
      <w:hyperlink w:anchor="_Toc473174455" w:history="1">
        <w:r w:rsidR="002A6FB5" w:rsidRPr="00A00B09">
          <w:rPr>
            <w:rStyle w:val="Hipervnculo"/>
          </w:rPr>
          <w:t>3.5.1.</w:t>
        </w:r>
        <w:r w:rsidR="00A00B09" w:rsidRPr="00A00B09">
          <w:rPr>
            <w:rFonts w:eastAsiaTheme="minorEastAsia"/>
            <w:color w:val="auto"/>
            <w:sz w:val="22"/>
            <w:szCs w:val="22"/>
            <w:lang w:val="es-MX" w:eastAsia="es-MX"/>
          </w:rPr>
          <w:t xml:space="preserve"> </w:t>
        </w:r>
        <w:r w:rsidR="002A6FB5" w:rsidRPr="00A00B09">
          <w:rPr>
            <w:rStyle w:val="Hipervnculo"/>
          </w:rPr>
          <w:t>Polifenoles</w:t>
        </w:r>
        <w:r w:rsidR="002A6FB5" w:rsidRPr="00A00B09">
          <w:rPr>
            <w:webHidden/>
          </w:rPr>
          <w:tab/>
        </w:r>
        <w:r w:rsidR="002A6FB5" w:rsidRPr="00A00B09">
          <w:rPr>
            <w:webHidden/>
          </w:rPr>
          <w:fldChar w:fldCharType="begin"/>
        </w:r>
        <w:r w:rsidR="002A6FB5" w:rsidRPr="00A00B09">
          <w:rPr>
            <w:webHidden/>
          </w:rPr>
          <w:instrText xml:space="preserve"> PAGEREF _Toc473174455 \h </w:instrText>
        </w:r>
        <w:r w:rsidR="002A6FB5" w:rsidRPr="00A00B09">
          <w:rPr>
            <w:webHidden/>
          </w:rPr>
        </w:r>
        <w:r w:rsidR="002A6FB5" w:rsidRPr="00A00B09">
          <w:rPr>
            <w:webHidden/>
          </w:rPr>
          <w:fldChar w:fldCharType="separate"/>
        </w:r>
        <w:r w:rsidR="006D19B4">
          <w:rPr>
            <w:webHidden/>
          </w:rPr>
          <w:t>12</w:t>
        </w:r>
        <w:r w:rsidR="002A6FB5" w:rsidRPr="00A00B09">
          <w:rPr>
            <w:webHidden/>
          </w:rPr>
          <w:fldChar w:fldCharType="end"/>
        </w:r>
      </w:hyperlink>
    </w:p>
    <w:p w14:paraId="72B44F3D" w14:textId="16437D1E" w:rsidR="002A6FB5" w:rsidRPr="00A00B09" w:rsidRDefault="00D82C83" w:rsidP="00455654">
      <w:pPr>
        <w:pStyle w:val="TDC1"/>
        <w:rPr>
          <w:rFonts w:eastAsiaTheme="minorEastAsia"/>
          <w:color w:val="auto"/>
          <w:sz w:val="22"/>
          <w:szCs w:val="22"/>
          <w:lang w:val="es-MX" w:eastAsia="es-MX"/>
        </w:rPr>
      </w:pPr>
      <w:hyperlink w:anchor="_Toc473174456" w:history="1">
        <w:r w:rsidR="002A6FB5" w:rsidRPr="00A00B09">
          <w:rPr>
            <w:rStyle w:val="Hipervnculo"/>
          </w:rPr>
          <w:t>3.5.2.</w:t>
        </w:r>
        <w:r w:rsidR="00A00B09" w:rsidRPr="00A00B09">
          <w:rPr>
            <w:rFonts w:eastAsiaTheme="minorEastAsia"/>
            <w:color w:val="auto"/>
            <w:sz w:val="22"/>
            <w:szCs w:val="22"/>
            <w:lang w:val="es-MX" w:eastAsia="es-MX"/>
          </w:rPr>
          <w:t xml:space="preserve"> </w:t>
        </w:r>
        <w:r w:rsidR="002A6FB5" w:rsidRPr="00A00B09">
          <w:rPr>
            <w:rStyle w:val="Hipervnculo"/>
          </w:rPr>
          <w:t>Antocianinas</w:t>
        </w:r>
        <w:r w:rsidR="002A6FB5" w:rsidRPr="00A00B09">
          <w:rPr>
            <w:webHidden/>
          </w:rPr>
          <w:tab/>
        </w:r>
        <w:r w:rsidR="002A6FB5" w:rsidRPr="00A00B09">
          <w:rPr>
            <w:webHidden/>
          </w:rPr>
          <w:fldChar w:fldCharType="begin"/>
        </w:r>
        <w:r w:rsidR="002A6FB5" w:rsidRPr="00A00B09">
          <w:rPr>
            <w:webHidden/>
          </w:rPr>
          <w:instrText xml:space="preserve"> PAGEREF _Toc473174456 \h </w:instrText>
        </w:r>
        <w:r w:rsidR="002A6FB5" w:rsidRPr="00A00B09">
          <w:rPr>
            <w:webHidden/>
          </w:rPr>
        </w:r>
        <w:r w:rsidR="002A6FB5" w:rsidRPr="00A00B09">
          <w:rPr>
            <w:webHidden/>
          </w:rPr>
          <w:fldChar w:fldCharType="separate"/>
        </w:r>
        <w:r w:rsidR="006D19B4">
          <w:rPr>
            <w:webHidden/>
          </w:rPr>
          <w:t>14</w:t>
        </w:r>
        <w:r w:rsidR="002A6FB5" w:rsidRPr="00A00B09">
          <w:rPr>
            <w:webHidden/>
          </w:rPr>
          <w:fldChar w:fldCharType="end"/>
        </w:r>
      </w:hyperlink>
    </w:p>
    <w:p w14:paraId="0A50C4DC" w14:textId="117C477C" w:rsidR="002A6FB5" w:rsidRPr="00A00B09" w:rsidRDefault="00D82C83" w:rsidP="00455654">
      <w:pPr>
        <w:pStyle w:val="TDC1"/>
        <w:rPr>
          <w:rFonts w:eastAsiaTheme="minorEastAsia"/>
          <w:color w:val="auto"/>
          <w:sz w:val="22"/>
          <w:szCs w:val="22"/>
          <w:lang w:val="es-MX" w:eastAsia="es-MX"/>
        </w:rPr>
      </w:pPr>
      <w:hyperlink w:anchor="_Toc473174457" w:history="1">
        <w:r w:rsidR="002A6FB5" w:rsidRPr="00A00B09">
          <w:rPr>
            <w:rStyle w:val="Hipervnculo"/>
            <w:rFonts w:eastAsiaTheme="minorHAnsi"/>
            <w:lang w:val="es-CR"/>
          </w:rPr>
          <w:t>3.7.</w:t>
        </w:r>
        <w:r w:rsidR="00A00B09" w:rsidRPr="00A00B09">
          <w:rPr>
            <w:rFonts w:eastAsiaTheme="minorEastAsia"/>
            <w:color w:val="auto"/>
            <w:sz w:val="22"/>
            <w:szCs w:val="22"/>
            <w:lang w:val="es-MX" w:eastAsia="es-MX"/>
          </w:rPr>
          <w:t xml:space="preserve"> </w:t>
        </w:r>
        <w:r w:rsidR="002A6FB5" w:rsidRPr="00A00B09">
          <w:rPr>
            <w:rStyle w:val="Hipervnculo"/>
            <w:rFonts w:eastAsiaTheme="minorHAnsi"/>
            <w:lang w:val="es-MX"/>
          </w:rPr>
          <w:t>Usos Industriales del Mortiño</w:t>
        </w:r>
        <w:r w:rsidR="002A6FB5" w:rsidRPr="00A00B09">
          <w:rPr>
            <w:webHidden/>
          </w:rPr>
          <w:tab/>
        </w:r>
        <w:r w:rsidR="002A6FB5" w:rsidRPr="00A00B09">
          <w:rPr>
            <w:webHidden/>
          </w:rPr>
          <w:fldChar w:fldCharType="begin"/>
        </w:r>
        <w:r w:rsidR="002A6FB5" w:rsidRPr="00A00B09">
          <w:rPr>
            <w:webHidden/>
          </w:rPr>
          <w:instrText xml:space="preserve"> PAGEREF _Toc473174457 \h </w:instrText>
        </w:r>
        <w:r w:rsidR="002A6FB5" w:rsidRPr="00A00B09">
          <w:rPr>
            <w:webHidden/>
          </w:rPr>
        </w:r>
        <w:r w:rsidR="002A6FB5" w:rsidRPr="00A00B09">
          <w:rPr>
            <w:webHidden/>
          </w:rPr>
          <w:fldChar w:fldCharType="separate"/>
        </w:r>
        <w:r w:rsidR="006D19B4">
          <w:rPr>
            <w:webHidden/>
          </w:rPr>
          <w:t>17</w:t>
        </w:r>
        <w:r w:rsidR="002A6FB5" w:rsidRPr="00A00B09">
          <w:rPr>
            <w:webHidden/>
          </w:rPr>
          <w:fldChar w:fldCharType="end"/>
        </w:r>
      </w:hyperlink>
    </w:p>
    <w:p w14:paraId="579CDC66" w14:textId="1212407B" w:rsidR="002A6FB5" w:rsidRPr="00A00B09" w:rsidRDefault="00D82C83" w:rsidP="00455654">
      <w:pPr>
        <w:pStyle w:val="TDC1"/>
        <w:rPr>
          <w:rFonts w:eastAsiaTheme="minorEastAsia"/>
          <w:color w:val="auto"/>
          <w:sz w:val="22"/>
          <w:szCs w:val="22"/>
          <w:lang w:val="es-MX" w:eastAsia="es-MX"/>
        </w:rPr>
      </w:pPr>
      <w:hyperlink w:anchor="_Toc473174458" w:history="1">
        <w:r w:rsidR="002A6FB5" w:rsidRPr="00A00B09">
          <w:rPr>
            <w:rStyle w:val="Hipervnculo"/>
            <w:lang w:val="es-CR"/>
          </w:rPr>
          <w:t>3.8.</w:t>
        </w:r>
        <w:r w:rsidR="00A00B09" w:rsidRPr="00A00B09">
          <w:rPr>
            <w:rFonts w:eastAsiaTheme="minorEastAsia"/>
            <w:color w:val="auto"/>
            <w:sz w:val="22"/>
            <w:szCs w:val="22"/>
            <w:lang w:val="es-MX" w:eastAsia="es-MX"/>
          </w:rPr>
          <w:t xml:space="preserve"> </w:t>
        </w:r>
        <w:r w:rsidR="002A6FB5" w:rsidRPr="00A00B09">
          <w:rPr>
            <w:rStyle w:val="Hipervnculo"/>
            <w:lang w:val="es-MX"/>
          </w:rPr>
          <w:t>Antioxidante</w:t>
        </w:r>
        <w:r w:rsidR="002A6FB5" w:rsidRPr="00A00B09">
          <w:rPr>
            <w:webHidden/>
          </w:rPr>
          <w:tab/>
        </w:r>
        <w:r w:rsidR="002A6FB5" w:rsidRPr="00A00B09">
          <w:rPr>
            <w:webHidden/>
          </w:rPr>
          <w:fldChar w:fldCharType="begin"/>
        </w:r>
        <w:r w:rsidR="002A6FB5" w:rsidRPr="00A00B09">
          <w:rPr>
            <w:webHidden/>
          </w:rPr>
          <w:instrText xml:space="preserve"> PAGEREF _Toc473174458 \h </w:instrText>
        </w:r>
        <w:r w:rsidR="002A6FB5" w:rsidRPr="00A00B09">
          <w:rPr>
            <w:webHidden/>
          </w:rPr>
        </w:r>
        <w:r w:rsidR="002A6FB5" w:rsidRPr="00A00B09">
          <w:rPr>
            <w:webHidden/>
          </w:rPr>
          <w:fldChar w:fldCharType="separate"/>
        </w:r>
        <w:r w:rsidR="006D19B4">
          <w:rPr>
            <w:webHidden/>
          </w:rPr>
          <w:t>18</w:t>
        </w:r>
        <w:r w:rsidR="002A6FB5" w:rsidRPr="00A00B09">
          <w:rPr>
            <w:webHidden/>
          </w:rPr>
          <w:fldChar w:fldCharType="end"/>
        </w:r>
      </w:hyperlink>
    </w:p>
    <w:p w14:paraId="6107B655" w14:textId="77777777" w:rsidR="002A6FB5" w:rsidRPr="00A00B09" w:rsidRDefault="00D82C83" w:rsidP="00455654">
      <w:pPr>
        <w:pStyle w:val="TDC1"/>
        <w:rPr>
          <w:rFonts w:eastAsiaTheme="minorEastAsia"/>
          <w:color w:val="auto"/>
          <w:sz w:val="22"/>
          <w:szCs w:val="22"/>
          <w:lang w:val="es-MX" w:eastAsia="es-MX"/>
        </w:rPr>
      </w:pPr>
      <w:hyperlink w:anchor="_Toc473174460" w:history="1">
        <w:r w:rsidR="002A6FB5" w:rsidRPr="00A00B09">
          <w:rPr>
            <w:rStyle w:val="Hipervnculo"/>
            <w:rFonts w:eastAsiaTheme="minorHAnsi"/>
            <w:lang w:val="es-CR"/>
          </w:rPr>
          <w:t>3.9.</w:t>
        </w:r>
        <w:r w:rsidR="002A6FB5" w:rsidRPr="00A00B09">
          <w:rPr>
            <w:rFonts w:eastAsiaTheme="minorEastAsia"/>
            <w:color w:val="auto"/>
            <w:sz w:val="22"/>
            <w:szCs w:val="22"/>
            <w:lang w:val="es-MX" w:eastAsia="es-MX"/>
          </w:rPr>
          <w:tab/>
        </w:r>
        <w:r w:rsidR="002A6FB5" w:rsidRPr="00A00B09">
          <w:rPr>
            <w:rStyle w:val="Hipervnculo"/>
            <w:rFonts w:eastAsiaTheme="minorHAnsi"/>
            <w:lang w:val="es-MX"/>
          </w:rPr>
          <w:t>Radicales Libres</w:t>
        </w:r>
        <w:r w:rsidR="002A6FB5" w:rsidRPr="00A00B09">
          <w:rPr>
            <w:webHidden/>
          </w:rPr>
          <w:tab/>
        </w:r>
        <w:r w:rsidR="002A6FB5" w:rsidRPr="00A00B09">
          <w:rPr>
            <w:webHidden/>
          </w:rPr>
          <w:fldChar w:fldCharType="begin"/>
        </w:r>
        <w:r w:rsidR="002A6FB5" w:rsidRPr="00A00B09">
          <w:rPr>
            <w:webHidden/>
          </w:rPr>
          <w:instrText xml:space="preserve"> PAGEREF _Toc473174460 \h </w:instrText>
        </w:r>
        <w:r w:rsidR="002A6FB5" w:rsidRPr="00A00B09">
          <w:rPr>
            <w:webHidden/>
          </w:rPr>
        </w:r>
        <w:r w:rsidR="002A6FB5" w:rsidRPr="00A00B09">
          <w:rPr>
            <w:webHidden/>
          </w:rPr>
          <w:fldChar w:fldCharType="separate"/>
        </w:r>
        <w:r w:rsidR="006D19B4">
          <w:rPr>
            <w:webHidden/>
          </w:rPr>
          <w:t>20</w:t>
        </w:r>
        <w:r w:rsidR="002A6FB5" w:rsidRPr="00A00B09">
          <w:rPr>
            <w:webHidden/>
          </w:rPr>
          <w:fldChar w:fldCharType="end"/>
        </w:r>
      </w:hyperlink>
    </w:p>
    <w:p w14:paraId="7FEAC07A" w14:textId="7C5C0393" w:rsidR="002A6FB5" w:rsidRPr="00A00B09" w:rsidRDefault="00D82C83" w:rsidP="00455654">
      <w:pPr>
        <w:pStyle w:val="TDC1"/>
        <w:rPr>
          <w:rFonts w:eastAsiaTheme="minorEastAsia"/>
          <w:color w:val="auto"/>
          <w:sz w:val="22"/>
          <w:szCs w:val="22"/>
          <w:lang w:val="es-MX" w:eastAsia="es-MX"/>
        </w:rPr>
      </w:pPr>
      <w:hyperlink w:anchor="_Toc473174461" w:history="1">
        <w:r w:rsidR="002A6FB5" w:rsidRPr="00A00B09">
          <w:rPr>
            <w:rStyle w:val="Hipervnculo"/>
            <w:rFonts w:eastAsia="Times New Roman"/>
            <w:lang w:val="es-MX" w:eastAsia="es-MX"/>
          </w:rPr>
          <w:t>3.10.1.</w:t>
        </w:r>
        <w:r w:rsidR="00A00B09" w:rsidRPr="00A00B09">
          <w:rPr>
            <w:rFonts w:eastAsiaTheme="minorEastAsia"/>
            <w:color w:val="auto"/>
            <w:sz w:val="22"/>
            <w:szCs w:val="22"/>
            <w:lang w:val="es-MX" w:eastAsia="es-MX"/>
          </w:rPr>
          <w:t xml:space="preserve"> </w:t>
        </w:r>
        <w:r w:rsidR="002A6FB5" w:rsidRPr="00A00B09">
          <w:rPr>
            <w:rStyle w:val="Hipervnculo"/>
            <w:rFonts w:eastAsia="Times New Roman"/>
            <w:lang w:val="es-MX" w:eastAsia="es-MX"/>
          </w:rPr>
          <w:t>Alimentos y compuestos con características funcionales</w:t>
        </w:r>
        <w:r w:rsidR="002A6FB5" w:rsidRPr="00A00B09">
          <w:rPr>
            <w:webHidden/>
          </w:rPr>
          <w:tab/>
        </w:r>
        <w:r w:rsidR="002A6FB5" w:rsidRPr="00A00B09">
          <w:rPr>
            <w:webHidden/>
          </w:rPr>
          <w:fldChar w:fldCharType="begin"/>
        </w:r>
        <w:r w:rsidR="002A6FB5" w:rsidRPr="00A00B09">
          <w:rPr>
            <w:webHidden/>
          </w:rPr>
          <w:instrText xml:space="preserve"> PAGEREF _Toc473174461 \h </w:instrText>
        </w:r>
        <w:r w:rsidR="002A6FB5" w:rsidRPr="00A00B09">
          <w:rPr>
            <w:webHidden/>
          </w:rPr>
        </w:r>
        <w:r w:rsidR="002A6FB5" w:rsidRPr="00A00B09">
          <w:rPr>
            <w:webHidden/>
          </w:rPr>
          <w:fldChar w:fldCharType="separate"/>
        </w:r>
        <w:r w:rsidR="006D19B4">
          <w:rPr>
            <w:webHidden/>
          </w:rPr>
          <w:t>25</w:t>
        </w:r>
        <w:r w:rsidR="002A6FB5" w:rsidRPr="00A00B09">
          <w:rPr>
            <w:webHidden/>
          </w:rPr>
          <w:fldChar w:fldCharType="end"/>
        </w:r>
      </w:hyperlink>
    </w:p>
    <w:p w14:paraId="6BE71436" w14:textId="78182097" w:rsidR="002A6FB5" w:rsidRPr="00A00B09" w:rsidRDefault="00D82C83" w:rsidP="00455654">
      <w:pPr>
        <w:pStyle w:val="TDC1"/>
        <w:rPr>
          <w:rFonts w:eastAsiaTheme="minorEastAsia"/>
          <w:color w:val="auto"/>
          <w:sz w:val="22"/>
          <w:szCs w:val="22"/>
          <w:lang w:val="es-MX" w:eastAsia="es-MX"/>
        </w:rPr>
      </w:pPr>
      <w:hyperlink w:anchor="_Toc473174462" w:history="1">
        <w:r w:rsidR="002A6FB5" w:rsidRPr="00A00B09">
          <w:rPr>
            <w:rStyle w:val="Hipervnculo"/>
            <w:rFonts w:eastAsia="Times New Roman"/>
            <w:lang w:val="es-MX" w:eastAsia="es-MX"/>
          </w:rPr>
          <w:t>3.10.2.</w:t>
        </w:r>
        <w:r w:rsidR="00A00B09" w:rsidRPr="00A00B09">
          <w:rPr>
            <w:rFonts w:eastAsiaTheme="minorEastAsia"/>
            <w:color w:val="auto"/>
            <w:sz w:val="22"/>
            <w:szCs w:val="22"/>
            <w:lang w:val="es-MX" w:eastAsia="es-MX"/>
          </w:rPr>
          <w:t xml:space="preserve"> </w:t>
        </w:r>
        <w:r w:rsidR="002A6FB5" w:rsidRPr="00A00B09">
          <w:rPr>
            <w:rStyle w:val="Hipervnculo"/>
            <w:rFonts w:eastAsia="Times New Roman"/>
            <w:lang w:val="es-MX" w:eastAsia="es-MX"/>
          </w:rPr>
          <w:t>Alimentos Nutracéuticos</w:t>
        </w:r>
        <w:r w:rsidR="002A6FB5" w:rsidRPr="00A00B09">
          <w:rPr>
            <w:webHidden/>
          </w:rPr>
          <w:tab/>
        </w:r>
        <w:r w:rsidR="002A6FB5" w:rsidRPr="00A00B09">
          <w:rPr>
            <w:webHidden/>
          </w:rPr>
          <w:fldChar w:fldCharType="begin"/>
        </w:r>
        <w:r w:rsidR="002A6FB5" w:rsidRPr="00A00B09">
          <w:rPr>
            <w:webHidden/>
          </w:rPr>
          <w:instrText xml:space="preserve"> PAGEREF _Toc473174462 \h </w:instrText>
        </w:r>
        <w:r w:rsidR="002A6FB5" w:rsidRPr="00A00B09">
          <w:rPr>
            <w:webHidden/>
          </w:rPr>
        </w:r>
        <w:r w:rsidR="002A6FB5" w:rsidRPr="00A00B09">
          <w:rPr>
            <w:webHidden/>
          </w:rPr>
          <w:fldChar w:fldCharType="separate"/>
        </w:r>
        <w:r w:rsidR="006D19B4">
          <w:rPr>
            <w:webHidden/>
          </w:rPr>
          <w:t>29</w:t>
        </w:r>
        <w:r w:rsidR="002A6FB5" w:rsidRPr="00A00B09">
          <w:rPr>
            <w:webHidden/>
          </w:rPr>
          <w:fldChar w:fldCharType="end"/>
        </w:r>
      </w:hyperlink>
    </w:p>
    <w:p w14:paraId="1AFF3A41" w14:textId="399054B5"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63" w:history="1">
        <w:r w:rsidR="002A6FB5" w:rsidRPr="00A00B09">
          <w:rPr>
            <w:rStyle w:val="Hipervnculo"/>
            <w:rFonts w:asciiTheme="minorHAnsi" w:eastAsia="Times New Roman" w:hAnsiTheme="minorHAnsi" w:cstheme="minorHAnsi"/>
            <w:noProof/>
            <w:lang w:val="es-MX" w:eastAsia="es-MX"/>
          </w:rPr>
          <w:t>3.10.3.</w:t>
        </w:r>
        <w:r w:rsidR="00A00B09" w:rsidRP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eastAsia="Times New Roman" w:hAnsiTheme="minorHAnsi" w:cstheme="minorHAnsi"/>
            <w:noProof/>
            <w:lang w:val="es-MX" w:eastAsia="es-MX"/>
          </w:rPr>
          <w:t>Bebidas funcionales.</w:t>
        </w:r>
        <w:r w:rsidR="002A6FB5" w:rsidRPr="00A00B09">
          <w:rPr>
            <w:rFonts w:asciiTheme="minorHAnsi" w:hAnsiTheme="minorHAnsi" w:cstheme="minorHAnsi"/>
            <w:noProof/>
            <w:webHidden/>
          </w:rPr>
          <w:tab/>
        </w:r>
        <w:r w:rsidR="00A00B09" w:rsidRP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_Toc473174463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30</w:t>
        </w:r>
        <w:r w:rsidR="002A6FB5" w:rsidRPr="00A00B09">
          <w:rPr>
            <w:rFonts w:asciiTheme="minorHAnsi" w:hAnsiTheme="minorHAnsi" w:cstheme="minorHAnsi"/>
            <w:noProof/>
            <w:webHidden/>
          </w:rPr>
          <w:fldChar w:fldCharType="end"/>
        </w:r>
      </w:hyperlink>
    </w:p>
    <w:p w14:paraId="4C6A92F9" w14:textId="33F55A85"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64" w:history="1">
        <w:r w:rsidR="002A6FB5" w:rsidRPr="00A00B09">
          <w:rPr>
            <w:rStyle w:val="Hipervnculo"/>
            <w:rFonts w:asciiTheme="minorHAnsi" w:eastAsiaTheme="minorHAnsi" w:hAnsiTheme="minorHAnsi" w:cstheme="minorHAnsi"/>
            <w:noProof/>
            <w:lang w:val="es-MX"/>
          </w:rPr>
          <w:t>3.10.4.</w:t>
        </w:r>
        <w:r w:rsidR="00A00B09" w:rsidRP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eastAsiaTheme="minorHAnsi" w:hAnsiTheme="minorHAnsi" w:cstheme="minorHAnsi"/>
            <w:noProof/>
            <w:lang w:val="es-MX"/>
          </w:rPr>
          <w:t>Producción de alimentos funcionales en Ecuador</w:t>
        </w:r>
        <w:r w:rsidR="00A00B09" w:rsidRPr="00A00B09">
          <w:rPr>
            <w:rFonts w:asciiTheme="minorHAnsi" w:hAnsiTheme="minorHAnsi" w:cstheme="minorHAnsi"/>
            <w:noProof/>
            <w:webHidden/>
          </w:rPr>
          <w:t>……………………</w:t>
        </w:r>
        <w:r w:rsidR="00A00B09">
          <w:rPr>
            <w:rFonts w:asciiTheme="minorHAnsi" w:hAnsiTheme="minorHAnsi" w:cstheme="minorHAnsi"/>
            <w:noProof/>
            <w:webHidden/>
          </w:rPr>
          <w:t>.</w:t>
        </w:r>
        <w:r w:rsidR="00A00B09" w:rsidRP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_Toc473174464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30</w:t>
        </w:r>
        <w:r w:rsidR="002A6FB5" w:rsidRPr="00A00B09">
          <w:rPr>
            <w:rFonts w:asciiTheme="minorHAnsi" w:hAnsiTheme="minorHAnsi" w:cstheme="minorHAnsi"/>
            <w:noProof/>
            <w:webHidden/>
          </w:rPr>
          <w:fldChar w:fldCharType="end"/>
        </w:r>
      </w:hyperlink>
    </w:p>
    <w:p w14:paraId="2F953F9D" w14:textId="502849ED"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65" w:history="1">
        <w:r w:rsidR="002A6FB5" w:rsidRPr="00A00B09">
          <w:rPr>
            <w:rStyle w:val="Hipervnculo"/>
            <w:rFonts w:asciiTheme="minorHAnsi" w:eastAsiaTheme="minorHAnsi" w:hAnsiTheme="minorHAnsi" w:cstheme="minorHAnsi"/>
            <w:noProof/>
            <w:lang w:val="es-MX"/>
          </w:rPr>
          <w:t>3.10.5.</w:t>
        </w:r>
        <w:r w:rsidR="00A00B09" w:rsidRP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eastAsiaTheme="minorHAnsi" w:hAnsiTheme="minorHAnsi" w:cstheme="minorHAnsi"/>
            <w:noProof/>
            <w:lang w:val="es-MX"/>
          </w:rPr>
          <w:t>Normativa para la elaboración de alimentos funcionales en Ecuador</w:t>
        </w:r>
        <w:r w:rsidR="00A00B09">
          <w:rPr>
            <w:rStyle w:val="Hipervnculo"/>
            <w:rFonts w:asciiTheme="minorHAnsi" w:eastAsiaTheme="minorHAnsi" w:hAnsiTheme="minorHAnsi" w:cstheme="minorHAnsi"/>
            <w:noProof/>
            <w:lang w:val="es-MX"/>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_Toc473174465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31</w:t>
        </w:r>
        <w:r w:rsidR="002A6FB5" w:rsidRPr="00A00B09">
          <w:rPr>
            <w:rFonts w:asciiTheme="minorHAnsi" w:hAnsiTheme="minorHAnsi" w:cstheme="minorHAnsi"/>
            <w:noProof/>
            <w:webHidden/>
          </w:rPr>
          <w:fldChar w:fldCharType="end"/>
        </w:r>
      </w:hyperlink>
    </w:p>
    <w:p w14:paraId="0BB625C2" w14:textId="27F951E7"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66" w:history="1">
        <w:r w:rsidR="002A6FB5" w:rsidRPr="00A00B09">
          <w:rPr>
            <w:rStyle w:val="Hipervnculo"/>
            <w:rFonts w:asciiTheme="minorHAnsi" w:eastAsia="Times New Roman" w:hAnsiTheme="minorHAnsi" w:cstheme="minorHAnsi"/>
            <w:noProof/>
            <w:lang w:val="es-MX" w:eastAsia="es-MX"/>
          </w:rPr>
          <w:t>3.10.7.</w:t>
        </w:r>
        <w:r w:rsid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eastAsia="Times New Roman" w:hAnsiTheme="minorHAnsi" w:cstheme="minorHAnsi"/>
            <w:noProof/>
            <w:lang w:val="es-MX" w:eastAsia="es-MX"/>
          </w:rPr>
          <w:t>Equilibrio de fases en el Deshidratado</w:t>
        </w:r>
        <w:r w:rsidR="00A00B09" w:rsidRPr="00A00B09">
          <w:rPr>
            <w:rFonts w:asciiTheme="minorHAnsi" w:hAnsiTheme="minorHAnsi" w:cstheme="minorHAnsi"/>
            <w:noProof/>
            <w:webHidden/>
          </w:rPr>
          <w:t>…………………………………</w:t>
        </w:r>
        <w:r w:rsid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_Toc473174466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33</w:t>
        </w:r>
        <w:r w:rsidR="002A6FB5" w:rsidRPr="00A00B09">
          <w:rPr>
            <w:rFonts w:asciiTheme="minorHAnsi" w:hAnsiTheme="minorHAnsi" w:cstheme="minorHAnsi"/>
            <w:noProof/>
            <w:webHidden/>
          </w:rPr>
          <w:fldChar w:fldCharType="end"/>
        </w:r>
      </w:hyperlink>
    </w:p>
    <w:p w14:paraId="65D32E09" w14:textId="175E5599"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67" w:history="1">
        <w:r w:rsidR="002A6FB5" w:rsidRPr="00A00B09">
          <w:rPr>
            <w:rStyle w:val="Hipervnculo"/>
            <w:rFonts w:asciiTheme="minorHAnsi" w:eastAsia="Times New Roman" w:hAnsiTheme="minorHAnsi" w:cstheme="minorHAnsi"/>
            <w:noProof/>
            <w:lang w:val="es-CR" w:eastAsia="es-MX"/>
          </w:rPr>
          <w:t>3.11.</w:t>
        </w:r>
        <w:r w:rsidR="00A00B09">
          <w:rPr>
            <w:rStyle w:val="Hipervnculo"/>
            <w:rFonts w:asciiTheme="minorHAnsi" w:eastAsia="Times New Roman" w:hAnsiTheme="minorHAnsi" w:cstheme="minorHAnsi"/>
            <w:noProof/>
            <w:lang w:val="es-CR" w:eastAsia="es-MX"/>
          </w:rPr>
          <w:t xml:space="preserve"> </w:t>
        </w:r>
        <w:r w:rsidR="002A6FB5" w:rsidRPr="00A00B09">
          <w:rPr>
            <w:rStyle w:val="Hipervnculo"/>
            <w:rFonts w:asciiTheme="minorHAnsi" w:eastAsia="Times New Roman" w:hAnsiTheme="minorHAnsi" w:cstheme="minorHAnsi"/>
            <w:noProof/>
            <w:lang w:val="es-MX" w:eastAsia="es-MX"/>
          </w:rPr>
          <w:t>Liofilización</w:t>
        </w:r>
        <w:r w:rsidR="00A00B09" w:rsidRP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_Toc473174467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33</w:t>
        </w:r>
        <w:r w:rsidR="002A6FB5" w:rsidRPr="00A00B09">
          <w:rPr>
            <w:rFonts w:asciiTheme="minorHAnsi" w:hAnsiTheme="minorHAnsi" w:cstheme="minorHAnsi"/>
            <w:noProof/>
            <w:webHidden/>
          </w:rPr>
          <w:fldChar w:fldCharType="end"/>
        </w:r>
      </w:hyperlink>
    </w:p>
    <w:p w14:paraId="7199EFB3" w14:textId="30D7DA36"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68" w:history="1">
        <w:r w:rsidR="002A6FB5" w:rsidRPr="00A00B09">
          <w:rPr>
            <w:rStyle w:val="Hipervnculo"/>
            <w:rFonts w:asciiTheme="minorHAnsi" w:hAnsiTheme="minorHAnsi" w:cstheme="minorHAnsi"/>
            <w:noProof/>
            <w:lang w:val="es-MX"/>
          </w:rPr>
          <w:t>3.11.1.</w:t>
        </w:r>
        <w:r w:rsid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lang w:val="es-MX"/>
          </w:rPr>
          <w:t>Deshidratación de Frutas (Arándano o Mortiño)</w:t>
        </w:r>
        <w:r w:rsid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_Toc473174468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34</w:t>
        </w:r>
        <w:r w:rsidR="002A6FB5" w:rsidRPr="00A00B09">
          <w:rPr>
            <w:rFonts w:asciiTheme="minorHAnsi" w:hAnsiTheme="minorHAnsi" w:cstheme="minorHAnsi"/>
            <w:noProof/>
            <w:webHidden/>
          </w:rPr>
          <w:fldChar w:fldCharType="end"/>
        </w:r>
      </w:hyperlink>
    </w:p>
    <w:p w14:paraId="398D9D77" w14:textId="77777777" w:rsidR="002A6FB5" w:rsidRPr="00A00B09" w:rsidRDefault="00D82C83" w:rsidP="00455654">
      <w:pPr>
        <w:pStyle w:val="TDC1"/>
        <w:rPr>
          <w:rFonts w:eastAsiaTheme="minorEastAsia"/>
          <w:color w:val="auto"/>
          <w:sz w:val="22"/>
          <w:szCs w:val="22"/>
          <w:lang w:val="es-MX" w:eastAsia="es-MX"/>
        </w:rPr>
      </w:pPr>
      <w:hyperlink w:anchor="_Toc473174469" w:history="1">
        <w:r w:rsidR="002A6FB5" w:rsidRPr="00A00B09">
          <w:rPr>
            <w:rStyle w:val="Hipervnculo"/>
            <w:lang w:val="es-MX"/>
          </w:rPr>
          <w:t>CAPÍTULO IV</w:t>
        </w:r>
        <w:r w:rsidR="002A6FB5" w:rsidRPr="00A00B09">
          <w:rPr>
            <w:webHidden/>
          </w:rPr>
          <w:tab/>
        </w:r>
        <w:r w:rsidR="002A6FB5" w:rsidRPr="00A00B09">
          <w:rPr>
            <w:webHidden/>
          </w:rPr>
          <w:fldChar w:fldCharType="begin"/>
        </w:r>
        <w:r w:rsidR="002A6FB5" w:rsidRPr="00A00B09">
          <w:rPr>
            <w:webHidden/>
          </w:rPr>
          <w:instrText xml:space="preserve"> PAGEREF _Toc473174469 \h </w:instrText>
        </w:r>
        <w:r w:rsidR="002A6FB5" w:rsidRPr="00A00B09">
          <w:rPr>
            <w:webHidden/>
          </w:rPr>
        </w:r>
        <w:r w:rsidR="002A6FB5" w:rsidRPr="00A00B09">
          <w:rPr>
            <w:webHidden/>
          </w:rPr>
          <w:fldChar w:fldCharType="separate"/>
        </w:r>
        <w:r w:rsidR="006D19B4">
          <w:rPr>
            <w:webHidden/>
          </w:rPr>
          <w:t>36</w:t>
        </w:r>
        <w:r w:rsidR="002A6FB5" w:rsidRPr="00A00B09">
          <w:rPr>
            <w:webHidden/>
          </w:rPr>
          <w:fldChar w:fldCharType="end"/>
        </w:r>
      </w:hyperlink>
    </w:p>
    <w:p w14:paraId="08DEA63E" w14:textId="6531BC1C" w:rsidR="002A6FB5" w:rsidRPr="00A00B09" w:rsidRDefault="00D82C83" w:rsidP="00455654">
      <w:pPr>
        <w:pStyle w:val="TDC1"/>
        <w:rPr>
          <w:rFonts w:eastAsiaTheme="minorEastAsia"/>
          <w:color w:val="auto"/>
          <w:sz w:val="22"/>
          <w:szCs w:val="22"/>
          <w:lang w:val="es-MX" w:eastAsia="es-MX"/>
        </w:rPr>
      </w:pPr>
      <w:hyperlink w:anchor="_Toc473174470" w:history="1">
        <w:r w:rsidR="002A6FB5" w:rsidRPr="00A00B09">
          <w:rPr>
            <w:rStyle w:val="Hipervnculo"/>
            <w:lang w:val="es-CO"/>
          </w:rPr>
          <w:t>IV.</w:t>
        </w:r>
        <w:r w:rsidR="00A00B09">
          <w:rPr>
            <w:rFonts w:eastAsiaTheme="minorEastAsia"/>
            <w:color w:val="auto"/>
            <w:sz w:val="22"/>
            <w:szCs w:val="22"/>
            <w:lang w:val="es-MX" w:eastAsia="es-MX"/>
          </w:rPr>
          <w:t xml:space="preserve"> </w:t>
        </w:r>
        <w:r w:rsidR="002A6FB5" w:rsidRPr="00A00B09">
          <w:rPr>
            <w:rStyle w:val="Hipervnculo"/>
            <w:lang w:val="es-CO"/>
          </w:rPr>
          <w:t>Marco Metodológico</w:t>
        </w:r>
        <w:r w:rsidR="002A6FB5" w:rsidRPr="00A00B09">
          <w:rPr>
            <w:webHidden/>
          </w:rPr>
          <w:tab/>
        </w:r>
        <w:r w:rsidR="002A6FB5" w:rsidRPr="00A00B09">
          <w:rPr>
            <w:webHidden/>
          </w:rPr>
          <w:fldChar w:fldCharType="begin"/>
        </w:r>
        <w:r w:rsidR="002A6FB5" w:rsidRPr="00A00B09">
          <w:rPr>
            <w:webHidden/>
          </w:rPr>
          <w:instrText xml:space="preserve"> PAGEREF _Toc473174470 \h </w:instrText>
        </w:r>
        <w:r w:rsidR="002A6FB5" w:rsidRPr="00A00B09">
          <w:rPr>
            <w:webHidden/>
          </w:rPr>
        </w:r>
        <w:r w:rsidR="002A6FB5" w:rsidRPr="00A00B09">
          <w:rPr>
            <w:webHidden/>
          </w:rPr>
          <w:fldChar w:fldCharType="separate"/>
        </w:r>
        <w:r w:rsidR="006D19B4">
          <w:rPr>
            <w:webHidden/>
          </w:rPr>
          <w:t>36</w:t>
        </w:r>
        <w:r w:rsidR="002A6FB5" w:rsidRPr="00A00B09">
          <w:rPr>
            <w:webHidden/>
          </w:rPr>
          <w:fldChar w:fldCharType="end"/>
        </w:r>
      </w:hyperlink>
    </w:p>
    <w:p w14:paraId="609C3AFD" w14:textId="49DF46A5"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71" w:history="1">
        <w:r w:rsidR="002A6FB5" w:rsidRPr="00A00B09">
          <w:rPr>
            <w:rStyle w:val="Hipervnculo"/>
            <w:rFonts w:asciiTheme="minorHAnsi" w:hAnsiTheme="minorHAnsi" w:cstheme="minorHAnsi"/>
            <w:noProof/>
            <w:lang w:val="es-CR"/>
          </w:rPr>
          <w:t>4.1.</w:t>
        </w:r>
        <w:r w:rsid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Ubicación del Experimento</w:t>
        </w:r>
        <w:r w:rsid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_Toc473174471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36</w:t>
        </w:r>
        <w:r w:rsidR="002A6FB5" w:rsidRPr="00A00B09">
          <w:rPr>
            <w:rFonts w:asciiTheme="minorHAnsi" w:hAnsiTheme="minorHAnsi" w:cstheme="minorHAnsi"/>
            <w:noProof/>
            <w:webHidden/>
          </w:rPr>
          <w:fldChar w:fldCharType="end"/>
        </w:r>
      </w:hyperlink>
    </w:p>
    <w:p w14:paraId="648FEB07" w14:textId="6E5BF0AA" w:rsidR="002A6FB5" w:rsidRPr="00A00B09" w:rsidRDefault="00D82C83" w:rsidP="00A00B09">
      <w:pPr>
        <w:pStyle w:val="TDC3"/>
        <w:tabs>
          <w:tab w:val="left" w:pos="660"/>
        </w:tabs>
        <w:jc w:val="both"/>
        <w:rPr>
          <w:rFonts w:eastAsiaTheme="minorEastAsia"/>
          <w:color w:val="auto"/>
          <w:sz w:val="22"/>
          <w:szCs w:val="22"/>
          <w:lang w:val="es-MX" w:eastAsia="es-MX"/>
        </w:rPr>
      </w:pPr>
      <w:hyperlink w:anchor="_Toc473174472" w:history="1">
        <w:r w:rsidR="002A6FB5" w:rsidRPr="00A00B09">
          <w:rPr>
            <w:rStyle w:val="Hipervnculo"/>
            <w:lang w:val="es-CR"/>
          </w:rPr>
          <w:t>4.2.</w:t>
        </w:r>
        <w:r w:rsidR="00A00B09">
          <w:rPr>
            <w:rFonts w:eastAsiaTheme="minorEastAsia"/>
            <w:color w:val="auto"/>
            <w:sz w:val="22"/>
            <w:szCs w:val="22"/>
            <w:lang w:val="es-MX" w:eastAsia="es-MX"/>
          </w:rPr>
          <w:t xml:space="preserve"> </w:t>
        </w:r>
        <w:r w:rsidR="002A6FB5" w:rsidRPr="00A00B09">
          <w:rPr>
            <w:rStyle w:val="Hipervnculo"/>
          </w:rPr>
          <w:t>Zona de vida</w:t>
        </w:r>
        <w:r w:rsidR="00A00B09">
          <w:rPr>
            <w:webHidden/>
          </w:rPr>
          <w:t>…………………………………………………………………</w:t>
        </w:r>
        <w:r w:rsidR="002A6FB5" w:rsidRPr="00A00B09">
          <w:rPr>
            <w:webHidden/>
          </w:rPr>
          <w:fldChar w:fldCharType="begin"/>
        </w:r>
        <w:r w:rsidR="002A6FB5" w:rsidRPr="00A00B09">
          <w:rPr>
            <w:webHidden/>
          </w:rPr>
          <w:instrText xml:space="preserve"> PAGEREF _Toc473174472 \h </w:instrText>
        </w:r>
        <w:r w:rsidR="002A6FB5" w:rsidRPr="00A00B09">
          <w:rPr>
            <w:webHidden/>
          </w:rPr>
        </w:r>
        <w:r w:rsidR="002A6FB5" w:rsidRPr="00A00B09">
          <w:rPr>
            <w:webHidden/>
          </w:rPr>
          <w:fldChar w:fldCharType="separate"/>
        </w:r>
        <w:r w:rsidR="006D19B4">
          <w:rPr>
            <w:webHidden/>
          </w:rPr>
          <w:t>36</w:t>
        </w:r>
        <w:r w:rsidR="002A6FB5" w:rsidRPr="00A00B09">
          <w:rPr>
            <w:webHidden/>
          </w:rPr>
          <w:fldChar w:fldCharType="end"/>
        </w:r>
      </w:hyperlink>
    </w:p>
    <w:p w14:paraId="003853B3" w14:textId="430884FB" w:rsidR="002A6FB5" w:rsidRPr="00A00B09" w:rsidRDefault="00D82C83" w:rsidP="00455654">
      <w:pPr>
        <w:pStyle w:val="TDC1"/>
        <w:rPr>
          <w:rFonts w:eastAsiaTheme="minorEastAsia"/>
          <w:color w:val="auto"/>
          <w:sz w:val="22"/>
          <w:szCs w:val="22"/>
          <w:lang w:val="es-MX" w:eastAsia="es-MX"/>
        </w:rPr>
      </w:pPr>
      <w:hyperlink w:anchor="_Toc473174473" w:history="1">
        <w:r w:rsidR="002A6FB5" w:rsidRPr="00A00B09">
          <w:rPr>
            <w:rStyle w:val="Hipervnculo"/>
            <w:lang w:val="es-CR"/>
          </w:rPr>
          <w:t>4.3.</w:t>
        </w:r>
        <w:r w:rsidR="00A00B09">
          <w:rPr>
            <w:rFonts w:eastAsiaTheme="minorEastAsia"/>
            <w:color w:val="auto"/>
            <w:sz w:val="22"/>
            <w:szCs w:val="22"/>
            <w:lang w:val="es-MX" w:eastAsia="es-MX"/>
          </w:rPr>
          <w:t xml:space="preserve"> </w:t>
        </w:r>
        <w:r w:rsidR="002A6FB5" w:rsidRPr="00A00B09">
          <w:rPr>
            <w:rStyle w:val="Hipervnculo"/>
          </w:rPr>
          <w:t>Material Experimental</w:t>
        </w:r>
        <w:r w:rsidR="002A6FB5" w:rsidRPr="00A00B09">
          <w:rPr>
            <w:webHidden/>
          </w:rPr>
          <w:tab/>
        </w:r>
        <w:r w:rsidR="002A6FB5" w:rsidRPr="00A00B09">
          <w:rPr>
            <w:webHidden/>
          </w:rPr>
          <w:fldChar w:fldCharType="begin"/>
        </w:r>
        <w:r w:rsidR="002A6FB5" w:rsidRPr="00A00B09">
          <w:rPr>
            <w:webHidden/>
          </w:rPr>
          <w:instrText xml:space="preserve"> PAGEREF _Toc473174473 \h </w:instrText>
        </w:r>
        <w:r w:rsidR="002A6FB5" w:rsidRPr="00A00B09">
          <w:rPr>
            <w:webHidden/>
          </w:rPr>
        </w:r>
        <w:r w:rsidR="002A6FB5" w:rsidRPr="00A00B09">
          <w:rPr>
            <w:webHidden/>
          </w:rPr>
          <w:fldChar w:fldCharType="separate"/>
        </w:r>
        <w:r w:rsidR="006D19B4">
          <w:rPr>
            <w:webHidden/>
          </w:rPr>
          <w:t>37</w:t>
        </w:r>
        <w:r w:rsidR="002A6FB5" w:rsidRPr="00A00B09">
          <w:rPr>
            <w:webHidden/>
          </w:rPr>
          <w:fldChar w:fldCharType="end"/>
        </w:r>
      </w:hyperlink>
    </w:p>
    <w:p w14:paraId="0BEF9993" w14:textId="3D765871"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74" w:history="1">
        <w:r w:rsidR="002A6FB5" w:rsidRPr="00A00B09">
          <w:rPr>
            <w:rStyle w:val="Hipervnculo"/>
            <w:rFonts w:asciiTheme="minorHAnsi" w:hAnsiTheme="minorHAnsi" w:cstheme="minorHAnsi"/>
            <w:noProof/>
          </w:rPr>
          <w:t>4.3.1.</w:t>
        </w:r>
        <w:r w:rsid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Equipos y Materiales de Laboratorio</w:t>
        </w:r>
        <w:r w:rsid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_Toc473174474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37</w:t>
        </w:r>
        <w:r w:rsidR="002A6FB5" w:rsidRPr="00A00B09">
          <w:rPr>
            <w:rFonts w:asciiTheme="minorHAnsi" w:hAnsiTheme="minorHAnsi" w:cstheme="minorHAnsi"/>
            <w:noProof/>
            <w:webHidden/>
          </w:rPr>
          <w:fldChar w:fldCharType="end"/>
        </w:r>
      </w:hyperlink>
    </w:p>
    <w:p w14:paraId="01E361F1" w14:textId="1C79D4CF"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75" w:history="1">
        <w:r w:rsidR="002A6FB5" w:rsidRPr="00A00B09">
          <w:rPr>
            <w:rStyle w:val="Hipervnculo"/>
            <w:rFonts w:asciiTheme="minorHAnsi" w:hAnsiTheme="minorHAnsi" w:cstheme="minorHAnsi"/>
            <w:noProof/>
          </w:rPr>
          <w:t>4.3.2.</w:t>
        </w:r>
        <w:r w:rsid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Material de oficina</w:t>
        </w:r>
        <w:r w:rsid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_Toc473174475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37</w:t>
        </w:r>
        <w:r w:rsidR="002A6FB5" w:rsidRPr="00A00B09">
          <w:rPr>
            <w:rFonts w:asciiTheme="minorHAnsi" w:hAnsiTheme="minorHAnsi" w:cstheme="minorHAnsi"/>
            <w:noProof/>
            <w:webHidden/>
          </w:rPr>
          <w:fldChar w:fldCharType="end"/>
        </w:r>
      </w:hyperlink>
    </w:p>
    <w:p w14:paraId="0B310B9F" w14:textId="752A14FA" w:rsidR="002A6FB5" w:rsidRPr="00A00B09" w:rsidRDefault="00D82C83" w:rsidP="00455654">
      <w:pPr>
        <w:pStyle w:val="TDC1"/>
        <w:rPr>
          <w:rFonts w:eastAsiaTheme="minorEastAsia"/>
          <w:color w:val="auto"/>
          <w:sz w:val="22"/>
          <w:szCs w:val="22"/>
          <w:lang w:val="es-MX" w:eastAsia="es-MX"/>
        </w:rPr>
      </w:pPr>
      <w:hyperlink w:anchor="_Toc473174476" w:history="1">
        <w:r w:rsidR="002A6FB5" w:rsidRPr="00A00B09">
          <w:rPr>
            <w:rStyle w:val="Hipervnculo"/>
            <w:lang w:val="es-CR"/>
          </w:rPr>
          <w:t>4.4.</w:t>
        </w:r>
        <w:r w:rsidR="00A00B09">
          <w:rPr>
            <w:rFonts w:eastAsiaTheme="minorEastAsia"/>
            <w:color w:val="auto"/>
            <w:sz w:val="22"/>
            <w:szCs w:val="22"/>
            <w:lang w:val="es-MX" w:eastAsia="es-MX"/>
          </w:rPr>
          <w:t xml:space="preserve"> </w:t>
        </w:r>
        <w:r w:rsidR="002A6FB5" w:rsidRPr="00A00B09">
          <w:rPr>
            <w:rStyle w:val="Hipervnculo"/>
          </w:rPr>
          <w:t>Métodos</w:t>
        </w:r>
        <w:r w:rsidR="002A6FB5" w:rsidRPr="00A00B09">
          <w:rPr>
            <w:webHidden/>
          </w:rPr>
          <w:tab/>
        </w:r>
        <w:r w:rsidR="002A6FB5" w:rsidRPr="00A00B09">
          <w:rPr>
            <w:webHidden/>
          </w:rPr>
          <w:fldChar w:fldCharType="begin"/>
        </w:r>
        <w:r w:rsidR="002A6FB5" w:rsidRPr="00A00B09">
          <w:rPr>
            <w:webHidden/>
          </w:rPr>
          <w:instrText xml:space="preserve"> PAGEREF _Toc473174476 \h </w:instrText>
        </w:r>
        <w:r w:rsidR="002A6FB5" w:rsidRPr="00A00B09">
          <w:rPr>
            <w:webHidden/>
          </w:rPr>
        </w:r>
        <w:r w:rsidR="002A6FB5" w:rsidRPr="00A00B09">
          <w:rPr>
            <w:webHidden/>
          </w:rPr>
          <w:fldChar w:fldCharType="separate"/>
        </w:r>
        <w:r w:rsidR="006D19B4">
          <w:rPr>
            <w:webHidden/>
          </w:rPr>
          <w:t>38</w:t>
        </w:r>
        <w:r w:rsidR="002A6FB5" w:rsidRPr="00A00B09">
          <w:rPr>
            <w:webHidden/>
          </w:rPr>
          <w:fldChar w:fldCharType="end"/>
        </w:r>
      </w:hyperlink>
    </w:p>
    <w:p w14:paraId="73979C5E" w14:textId="6EDFADB4"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77" w:history="1">
        <w:r w:rsidR="002A6FB5" w:rsidRPr="00A00B09">
          <w:rPr>
            <w:rStyle w:val="Hipervnculo"/>
            <w:rFonts w:asciiTheme="minorHAnsi" w:hAnsiTheme="minorHAnsi" w:cstheme="minorHAnsi"/>
            <w:noProof/>
          </w:rPr>
          <w:t>4.4.1.</w:t>
        </w:r>
        <w:r w:rsidR="00A00B09">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Diseño Experimental</w:t>
        </w:r>
        <w:r w:rsidR="00A00B09">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_Toc473174477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38</w:t>
        </w:r>
        <w:r w:rsidR="002A6FB5" w:rsidRPr="00A00B09">
          <w:rPr>
            <w:rFonts w:asciiTheme="minorHAnsi" w:hAnsiTheme="minorHAnsi" w:cstheme="minorHAnsi"/>
            <w:noProof/>
            <w:webHidden/>
          </w:rPr>
          <w:fldChar w:fldCharType="end"/>
        </w:r>
      </w:hyperlink>
    </w:p>
    <w:p w14:paraId="1A56C8A1" w14:textId="3740B749"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78" w:history="1">
        <w:r w:rsidR="002A6FB5" w:rsidRPr="00A00B09">
          <w:rPr>
            <w:rStyle w:val="Hipervnculo"/>
            <w:rFonts w:asciiTheme="minorHAnsi" w:hAnsiTheme="minorHAnsi" w:cstheme="minorHAnsi"/>
            <w:noProof/>
          </w:rPr>
          <w:t>4.4.2.</w:t>
        </w:r>
        <w:r w:rsidR="00D729C6">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Esquema del experimento</w:t>
        </w:r>
        <w:r w:rsidR="00D729C6">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_Toc473174478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38</w:t>
        </w:r>
        <w:r w:rsidR="002A6FB5" w:rsidRPr="00A00B09">
          <w:rPr>
            <w:rFonts w:asciiTheme="minorHAnsi" w:hAnsiTheme="minorHAnsi" w:cstheme="minorHAnsi"/>
            <w:noProof/>
            <w:webHidden/>
          </w:rPr>
          <w:fldChar w:fldCharType="end"/>
        </w:r>
      </w:hyperlink>
    </w:p>
    <w:p w14:paraId="0E5B858F" w14:textId="38111FCA"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79" w:history="1">
        <w:r w:rsidR="002A6FB5" w:rsidRPr="00A00B09">
          <w:rPr>
            <w:rStyle w:val="Hipervnculo"/>
            <w:rFonts w:asciiTheme="minorHAnsi" w:hAnsiTheme="minorHAnsi" w:cstheme="minorHAnsi"/>
            <w:noProof/>
          </w:rPr>
          <w:t>4.4.3.</w:t>
        </w:r>
        <w:r w:rsidR="00D729C6">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Características del Experimento</w:t>
        </w:r>
        <w:r w:rsidR="00D729C6">
          <w:rPr>
            <w:rFonts w:asciiTheme="minorHAnsi" w:hAnsiTheme="minorHAnsi" w:cstheme="minorHAnsi"/>
            <w:noProof/>
            <w:webHidden/>
          </w:rPr>
          <w:t>…………………………………………..</w:t>
        </w:r>
        <w:r w:rsidR="00FC00D0">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_Toc473174479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39</w:t>
        </w:r>
        <w:r w:rsidR="002A6FB5" w:rsidRPr="00A00B09">
          <w:rPr>
            <w:rFonts w:asciiTheme="minorHAnsi" w:hAnsiTheme="minorHAnsi" w:cstheme="minorHAnsi"/>
            <w:noProof/>
            <w:webHidden/>
          </w:rPr>
          <w:fldChar w:fldCharType="end"/>
        </w:r>
      </w:hyperlink>
    </w:p>
    <w:p w14:paraId="681F73D9" w14:textId="14B25CED"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80" w:history="1">
        <w:r w:rsidR="002A6FB5" w:rsidRPr="00A00B09">
          <w:rPr>
            <w:rStyle w:val="Hipervnculo"/>
            <w:rFonts w:asciiTheme="minorHAnsi" w:hAnsiTheme="minorHAnsi" w:cstheme="minorHAnsi"/>
            <w:noProof/>
          </w:rPr>
          <w:t>4.4.4.</w:t>
        </w:r>
        <w:r w:rsidR="00D729C6">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Tipo de diseño Experimental</w:t>
        </w:r>
        <w:r w:rsidR="00D729C6">
          <w:rPr>
            <w:rFonts w:asciiTheme="minorHAnsi" w:hAnsiTheme="minorHAnsi" w:cstheme="minorHAnsi"/>
            <w:noProof/>
            <w:webHidden/>
          </w:rPr>
          <w:t>……………………………………………...</w:t>
        </w:r>
        <w:r w:rsidR="00FC00D0">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_Toc473174480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40</w:t>
        </w:r>
        <w:r w:rsidR="002A6FB5" w:rsidRPr="00A00B09">
          <w:rPr>
            <w:rFonts w:asciiTheme="minorHAnsi" w:hAnsiTheme="minorHAnsi" w:cstheme="minorHAnsi"/>
            <w:noProof/>
            <w:webHidden/>
          </w:rPr>
          <w:fldChar w:fldCharType="end"/>
        </w:r>
      </w:hyperlink>
    </w:p>
    <w:p w14:paraId="19AC2ED1" w14:textId="021A1991" w:rsidR="002A6FB5" w:rsidRPr="00A00B09" w:rsidRDefault="00D82C83" w:rsidP="00A00B09">
      <w:pPr>
        <w:pStyle w:val="TDC3"/>
        <w:tabs>
          <w:tab w:val="left" w:pos="880"/>
        </w:tabs>
        <w:jc w:val="both"/>
        <w:rPr>
          <w:rFonts w:eastAsiaTheme="minorEastAsia"/>
          <w:color w:val="auto"/>
          <w:sz w:val="22"/>
          <w:szCs w:val="22"/>
          <w:lang w:val="es-MX" w:eastAsia="es-MX"/>
        </w:rPr>
      </w:pPr>
      <w:hyperlink w:anchor="_Toc473174481" w:history="1">
        <w:r w:rsidR="002A6FB5" w:rsidRPr="00A00B09">
          <w:rPr>
            <w:rStyle w:val="Hipervnculo"/>
          </w:rPr>
          <w:t>4.4.5.</w:t>
        </w:r>
        <w:r w:rsidR="00D729C6">
          <w:rPr>
            <w:rFonts w:eastAsiaTheme="minorEastAsia"/>
            <w:color w:val="auto"/>
            <w:sz w:val="22"/>
            <w:szCs w:val="22"/>
            <w:lang w:val="es-MX" w:eastAsia="es-MX"/>
          </w:rPr>
          <w:t xml:space="preserve">  </w:t>
        </w:r>
        <w:r w:rsidR="002A6FB5" w:rsidRPr="00A00B09">
          <w:rPr>
            <w:rStyle w:val="Hipervnculo"/>
          </w:rPr>
          <w:t>Esquema del Análisis de Varianza</w:t>
        </w:r>
        <w:r w:rsidR="00D729C6">
          <w:rPr>
            <w:webHidden/>
          </w:rPr>
          <w:t>………………………………………..</w:t>
        </w:r>
        <w:r w:rsidR="002A6FB5" w:rsidRPr="00A00B09">
          <w:rPr>
            <w:webHidden/>
          </w:rPr>
          <w:fldChar w:fldCharType="begin"/>
        </w:r>
        <w:r w:rsidR="002A6FB5" w:rsidRPr="00A00B09">
          <w:rPr>
            <w:webHidden/>
          </w:rPr>
          <w:instrText xml:space="preserve"> PAGEREF _Toc473174481 \h </w:instrText>
        </w:r>
        <w:r w:rsidR="002A6FB5" w:rsidRPr="00A00B09">
          <w:rPr>
            <w:webHidden/>
          </w:rPr>
        </w:r>
        <w:r w:rsidR="002A6FB5" w:rsidRPr="00A00B09">
          <w:rPr>
            <w:webHidden/>
          </w:rPr>
          <w:fldChar w:fldCharType="separate"/>
        </w:r>
        <w:r w:rsidR="006D19B4">
          <w:rPr>
            <w:webHidden/>
          </w:rPr>
          <w:t>40</w:t>
        </w:r>
        <w:r w:rsidR="002A6FB5" w:rsidRPr="00A00B09">
          <w:rPr>
            <w:webHidden/>
          </w:rPr>
          <w:fldChar w:fldCharType="end"/>
        </w:r>
      </w:hyperlink>
    </w:p>
    <w:p w14:paraId="7D8CB960" w14:textId="12B87D9C" w:rsidR="002A6FB5" w:rsidRPr="00A00B09" w:rsidRDefault="00D82C83" w:rsidP="00A00B09">
      <w:pPr>
        <w:pStyle w:val="TDC3"/>
        <w:tabs>
          <w:tab w:val="left" w:pos="880"/>
        </w:tabs>
        <w:jc w:val="both"/>
        <w:rPr>
          <w:rFonts w:eastAsiaTheme="minorEastAsia"/>
          <w:color w:val="auto"/>
          <w:sz w:val="22"/>
          <w:szCs w:val="22"/>
          <w:lang w:val="es-MX" w:eastAsia="es-MX"/>
        </w:rPr>
      </w:pPr>
      <w:hyperlink w:anchor="_Toc473174482" w:history="1">
        <w:r w:rsidR="002A6FB5" w:rsidRPr="00A00B09">
          <w:rPr>
            <w:rStyle w:val="Hipervnculo"/>
          </w:rPr>
          <w:t>4.4.6.</w:t>
        </w:r>
        <w:r w:rsidR="00D729C6">
          <w:rPr>
            <w:rFonts w:eastAsiaTheme="minorEastAsia"/>
            <w:color w:val="auto"/>
            <w:sz w:val="22"/>
            <w:szCs w:val="22"/>
            <w:lang w:val="es-MX" w:eastAsia="es-MX"/>
          </w:rPr>
          <w:t xml:space="preserve"> </w:t>
        </w:r>
        <w:r w:rsidR="002A6FB5" w:rsidRPr="00A00B09">
          <w:rPr>
            <w:rStyle w:val="Hipervnculo"/>
          </w:rPr>
          <w:t>Análisis Estadísticos</w:t>
        </w:r>
        <w:r w:rsidR="00D729C6">
          <w:rPr>
            <w:rStyle w:val="Hipervnculo"/>
          </w:rPr>
          <w:t>………………………………………………………</w:t>
        </w:r>
        <w:r w:rsidR="002A6FB5" w:rsidRPr="00A00B09">
          <w:rPr>
            <w:webHidden/>
          </w:rPr>
          <w:fldChar w:fldCharType="begin"/>
        </w:r>
        <w:r w:rsidR="002A6FB5" w:rsidRPr="00A00B09">
          <w:rPr>
            <w:webHidden/>
          </w:rPr>
          <w:instrText xml:space="preserve"> PAGEREF _Toc473174482 \h </w:instrText>
        </w:r>
        <w:r w:rsidR="002A6FB5" w:rsidRPr="00A00B09">
          <w:rPr>
            <w:webHidden/>
          </w:rPr>
        </w:r>
        <w:r w:rsidR="002A6FB5" w:rsidRPr="00A00B09">
          <w:rPr>
            <w:webHidden/>
          </w:rPr>
          <w:fldChar w:fldCharType="separate"/>
        </w:r>
        <w:r w:rsidR="006D19B4">
          <w:rPr>
            <w:webHidden/>
          </w:rPr>
          <w:t>40</w:t>
        </w:r>
        <w:r w:rsidR="002A6FB5" w:rsidRPr="00A00B09">
          <w:rPr>
            <w:webHidden/>
          </w:rPr>
          <w:fldChar w:fldCharType="end"/>
        </w:r>
      </w:hyperlink>
    </w:p>
    <w:p w14:paraId="1AB09396" w14:textId="4C2D9C28"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83" w:history="1">
        <w:r w:rsidR="002A6FB5" w:rsidRPr="00A00B09">
          <w:rPr>
            <w:rStyle w:val="Hipervnculo"/>
            <w:rFonts w:asciiTheme="minorHAnsi" w:hAnsiTheme="minorHAnsi" w:cstheme="minorHAnsi"/>
            <w:noProof/>
            <w:lang w:val="es-CR"/>
          </w:rPr>
          <w:t>4.5.</w:t>
        </w:r>
        <w:r w:rsidR="00D729C6">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Mediciones Experimentales</w:t>
        </w:r>
        <w:r w:rsidR="00D729C6">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_Toc473174483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41</w:t>
        </w:r>
        <w:r w:rsidR="002A6FB5" w:rsidRPr="00A00B09">
          <w:rPr>
            <w:rFonts w:asciiTheme="minorHAnsi" w:hAnsiTheme="minorHAnsi" w:cstheme="minorHAnsi"/>
            <w:noProof/>
            <w:webHidden/>
          </w:rPr>
          <w:fldChar w:fldCharType="end"/>
        </w:r>
      </w:hyperlink>
    </w:p>
    <w:p w14:paraId="031A90C7" w14:textId="0CCC92E9" w:rsidR="002A6FB5" w:rsidRPr="00A00B09" w:rsidRDefault="00D82C83" w:rsidP="00A00B09">
      <w:pPr>
        <w:pStyle w:val="TDC3"/>
        <w:tabs>
          <w:tab w:val="left" w:pos="880"/>
        </w:tabs>
        <w:jc w:val="both"/>
        <w:rPr>
          <w:rFonts w:eastAsiaTheme="minorEastAsia"/>
          <w:color w:val="auto"/>
          <w:sz w:val="22"/>
          <w:szCs w:val="22"/>
          <w:lang w:val="es-MX" w:eastAsia="es-MX"/>
        </w:rPr>
      </w:pPr>
      <w:hyperlink w:anchor="_Toc473174484" w:history="1">
        <w:r w:rsidR="002A6FB5" w:rsidRPr="00A00B09">
          <w:rPr>
            <w:rStyle w:val="Hipervnculo"/>
          </w:rPr>
          <w:t>4.5.1.</w:t>
        </w:r>
        <w:r w:rsidR="00D729C6">
          <w:rPr>
            <w:rFonts w:eastAsiaTheme="minorEastAsia"/>
            <w:color w:val="auto"/>
            <w:sz w:val="22"/>
            <w:szCs w:val="22"/>
            <w:lang w:val="es-MX" w:eastAsia="es-MX"/>
          </w:rPr>
          <w:t xml:space="preserve"> </w:t>
        </w:r>
        <w:r w:rsidR="002A6FB5" w:rsidRPr="00A00B09">
          <w:rPr>
            <w:rStyle w:val="Hipervnculo"/>
          </w:rPr>
          <w:t>En la Materia Prima</w:t>
        </w:r>
        <w:r w:rsidR="00D729C6">
          <w:rPr>
            <w:webHidden/>
          </w:rPr>
          <w:t>……………………………………………………….</w:t>
        </w:r>
        <w:r w:rsidR="002A6FB5" w:rsidRPr="00A00B09">
          <w:rPr>
            <w:webHidden/>
          </w:rPr>
          <w:fldChar w:fldCharType="begin"/>
        </w:r>
        <w:r w:rsidR="002A6FB5" w:rsidRPr="00A00B09">
          <w:rPr>
            <w:webHidden/>
          </w:rPr>
          <w:instrText xml:space="preserve"> PAGEREF _Toc473174484 \h </w:instrText>
        </w:r>
        <w:r w:rsidR="002A6FB5" w:rsidRPr="00A00B09">
          <w:rPr>
            <w:webHidden/>
          </w:rPr>
        </w:r>
        <w:r w:rsidR="002A6FB5" w:rsidRPr="00A00B09">
          <w:rPr>
            <w:webHidden/>
          </w:rPr>
          <w:fldChar w:fldCharType="separate"/>
        </w:r>
        <w:r w:rsidR="006D19B4">
          <w:rPr>
            <w:webHidden/>
          </w:rPr>
          <w:t>41</w:t>
        </w:r>
        <w:r w:rsidR="002A6FB5" w:rsidRPr="00A00B09">
          <w:rPr>
            <w:webHidden/>
          </w:rPr>
          <w:fldChar w:fldCharType="end"/>
        </w:r>
      </w:hyperlink>
    </w:p>
    <w:p w14:paraId="2D30C702" w14:textId="0F5FDD41" w:rsidR="002A6FB5" w:rsidRPr="00A00B09" w:rsidRDefault="00D82C83" w:rsidP="00A00B09">
      <w:pPr>
        <w:pStyle w:val="TDC3"/>
        <w:tabs>
          <w:tab w:val="left" w:pos="1100"/>
        </w:tabs>
        <w:jc w:val="both"/>
        <w:rPr>
          <w:rFonts w:eastAsiaTheme="minorEastAsia"/>
          <w:color w:val="auto"/>
          <w:sz w:val="22"/>
          <w:szCs w:val="22"/>
          <w:lang w:val="es-MX" w:eastAsia="es-MX"/>
        </w:rPr>
      </w:pPr>
      <w:hyperlink w:anchor="_Toc473174485" w:history="1">
        <w:r w:rsidR="002A6FB5" w:rsidRPr="00A00B09">
          <w:rPr>
            <w:rStyle w:val="Hipervnculo"/>
          </w:rPr>
          <w:t>4.5.1.1.</w:t>
        </w:r>
        <w:r w:rsidR="00D729C6">
          <w:rPr>
            <w:rFonts w:eastAsiaTheme="minorEastAsia"/>
            <w:color w:val="auto"/>
            <w:sz w:val="22"/>
            <w:szCs w:val="22"/>
            <w:lang w:val="es-MX" w:eastAsia="es-MX"/>
          </w:rPr>
          <w:t xml:space="preserve"> </w:t>
        </w:r>
        <w:r w:rsidR="002A6FB5" w:rsidRPr="00A00B09">
          <w:rPr>
            <w:rStyle w:val="Hipervnculo"/>
          </w:rPr>
          <w:t>pH Mortiño</w:t>
        </w:r>
        <w:r w:rsidR="00D729C6">
          <w:rPr>
            <w:webHidden/>
          </w:rPr>
          <w:t>……………………………………………………………...</w:t>
        </w:r>
        <w:r w:rsidR="002A6FB5" w:rsidRPr="00A00B09">
          <w:rPr>
            <w:webHidden/>
          </w:rPr>
          <w:fldChar w:fldCharType="begin"/>
        </w:r>
        <w:r w:rsidR="002A6FB5" w:rsidRPr="00A00B09">
          <w:rPr>
            <w:webHidden/>
          </w:rPr>
          <w:instrText xml:space="preserve"> PAGEREF _Toc473174485 \h </w:instrText>
        </w:r>
        <w:r w:rsidR="002A6FB5" w:rsidRPr="00A00B09">
          <w:rPr>
            <w:webHidden/>
          </w:rPr>
        </w:r>
        <w:r w:rsidR="002A6FB5" w:rsidRPr="00A00B09">
          <w:rPr>
            <w:webHidden/>
          </w:rPr>
          <w:fldChar w:fldCharType="separate"/>
        </w:r>
        <w:r w:rsidR="006D19B4">
          <w:rPr>
            <w:webHidden/>
          </w:rPr>
          <w:t>41</w:t>
        </w:r>
        <w:r w:rsidR="002A6FB5" w:rsidRPr="00A00B09">
          <w:rPr>
            <w:webHidden/>
          </w:rPr>
          <w:fldChar w:fldCharType="end"/>
        </w:r>
      </w:hyperlink>
    </w:p>
    <w:p w14:paraId="434F71B8" w14:textId="7BE7036E" w:rsidR="002A6FB5" w:rsidRPr="00A00B09" w:rsidRDefault="00D82C83" w:rsidP="00A00B09">
      <w:pPr>
        <w:pStyle w:val="TDC3"/>
        <w:tabs>
          <w:tab w:val="left" w:pos="1100"/>
        </w:tabs>
        <w:jc w:val="both"/>
        <w:rPr>
          <w:rFonts w:eastAsiaTheme="minorEastAsia"/>
          <w:color w:val="auto"/>
          <w:sz w:val="22"/>
          <w:szCs w:val="22"/>
          <w:lang w:val="es-MX" w:eastAsia="es-MX"/>
        </w:rPr>
      </w:pPr>
      <w:hyperlink w:anchor="_Toc473174486" w:history="1">
        <w:r w:rsidR="002A6FB5" w:rsidRPr="00A00B09">
          <w:rPr>
            <w:rStyle w:val="Hipervnculo"/>
          </w:rPr>
          <w:t>4.5.1.2.</w:t>
        </w:r>
        <w:r w:rsidR="00D729C6">
          <w:rPr>
            <w:rFonts w:eastAsiaTheme="minorEastAsia"/>
            <w:color w:val="auto"/>
            <w:sz w:val="22"/>
            <w:szCs w:val="22"/>
            <w:lang w:val="es-MX" w:eastAsia="es-MX"/>
          </w:rPr>
          <w:t xml:space="preserve"> </w:t>
        </w:r>
        <w:r w:rsidR="002A6FB5" w:rsidRPr="00A00B09">
          <w:rPr>
            <w:rStyle w:val="Hipervnculo"/>
          </w:rPr>
          <w:t>°Brix del Mortiño</w:t>
        </w:r>
        <w:r w:rsidR="00D729C6">
          <w:rPr>
            <w:webHidden/>
          </w:rPr>
          <w:t>……………………………………………………….</w:t>
        </w:r>
        <w:r w:rsidR="002A6FB5" w:rsidRPr="00A00B09">
          <w:rPr>
            <w:webHidden/>
          </w:rPr>
          <w:fldChar w:fldCharType="begin"/>
        </w:r>
        <w:r w:rsidR="002A6FB5" w:rsidRPr="00A00B09">
          <w:rPr>
            <w:webHidden/>
          </w:rPr>
          <w:instrText xml:space="preserve"> PAGEREF _Toc473174486 \h </w:instrText>
        </w:r>
        <w:r w:rsidR="002A6FB5" w:rsidRPr="00A00B09">
          <w:rPr>
            <w:webHidden/>
          </w:rPr>
        </w:r>
        <w:r w:rsidR="002A6FB5" w:rsidRPr="00A00B09">
          <w:rPr>
            <w:webHidden/>
          </w:rPr>
          <w:fldChar w:fldCharType="separate"/>
        </w:r>
        <w:r w:rsidR="006D19B4">
          <w:rPr>
            <w:webHidden/>
          </w:rPr>
          <w:t>41</w:t>
        </w:r>
        <w:r w:rsidR="002A6FB5" w:rsidRPr="00A00B09">
          <w:rPr>
            <w:webHidden/>
          </w:rPr>
          <w:fldChar w:fldCharType="end"/>
        </w:r>
      </w:hyperlink>
    </w:p>
    <w:p w14:paraId="59CA7017" w14:textId="221DE716" w:rsidR="002A6FB5" w:rsidRPr="00A00B09" w:rsidRDefault="00D82C83" w:rsidP="00A00B09">
      <w:pPr>
        <w:pStyle w:val="TDC3"/>
        <w:tabs>
          <w:tab w:val="left" w:pos="1100"/>
        </w:tabs>
        <w:jc w:val="both"/>
        <w:rPr>
          <w:rFonts w:eastAsiaTheme="minorEastAsia"/>
          <w:color w:val="auto"/>
          <w:sz w:val="22"/>
          <w:szCs w:val="22"/>
          <w:lang w:val="es-MX" w:eastAsia="es-MX"/>
        </w:rPr>
      </w:pPr>
      <w:hyperlink w:anchor="_Toc473174487" w:history="1">
        <w:r w:rsidR="002A6FB5" w:rsidRPr="00A00B09">
          <w:rPr>
            <w:rStyle w:val="Hipervnculo"/>
          </w:rPr>
          <w:t>4.5.1.3.</w:t>
        </w:r>
        <w:r w:rsidR="00D729C6">
          <w:rPr>
            <w:rFonts w:eastAsiaTheme="minorEastAsia"/>
            <w:color w:val="auto"/>
            <w:sz w:val="22"/>
            <w:szCs w:val="22"/>
            <w:lang w:val="es-MX" w:eastAsia="es-MX"/>
          </w:rPr>
          <w:t xml:space="preserve"> </w:t>
        </w:r>
        <w:r w:rsidR="002A6FB5" w:rsidRPr="00A00B09">
          <w:rPr>
            <w:rStyle w:val="Hipervnculo"/>
          </w:rPr>
          <w:t>Humedad</w:t>
        </w:r>
        <w:r w:rsidR="00D729C6">
          <w:rPr>
            <w:webHidden/>
          </w:rPr>
          <w:t>………………………………………………………………...</w:t>
        </w:r>
        <w:r w:rsidR="002A6FB5" w:rsidRPr="00A00B09">
          <w:rPr>
            <w:webHidden/>
          </w:rPr>
          <w:fldChar w:fldCharType="begin"/>
        </w:r>
        <w:r w:rsidR="002A6FB5" w:rsidRPr="00A00B09">
          <w:rPr>
            <w:webHidden/>
          </w:rPr>
          <w:instrText xml:space="preserve"> PAGEREF _Toc473174487 \h </w:instrText>
        </w:r>
        <w:r w:rsidR="002A6FB5" w:rsidRPr="00A00B09">
          <w:rPr>
            <w:webHidden/>
          </w:rPr>
        </w:r>
        <w:r w:rsidR="002A6FB5" w:rsidRPr="00A00B09">
          <w:rPr>
            <w:webHidden/>
          </w:rPr>
          <w:fldChar w:fldCharType="separate"/>
        </w:r>
        <w:r w:rsidR="006D19B4">
          <w:rPr>
            <w:webHidden/>
          </w:rPr>
          <w:t>41</w:t>
        </w:r>
        <w:r w:rsidR="002A6FB5" w:rsidRPr="00A00B09">
          <w:rPr>
            <w:webHidden/>
          </w:rPr>
          <w:fldChar w:fldCharType="end"/>
        </w:r>
      </w:hyperlink>
    </w:p>
    <w:p w14:paraId="463B10CD" w14:textId="766E548E" w:rsidR="002A6FB5" w:rsidRPr="00A00B09" w:rsidRDefault="00D82C83" w:rsidP="00A00B09">
      <w:pPr>
        <w:pStyle w:val="TDC3"/>
        <w:tabs>
          <w:tab w:val="left" w:pos="1100"/>
        </w:tabs>
        <w:jc w:val="both"/>
        <w:rPr>
          <w:rFonts w:eastAsiaTheme="minorEastAsia"/>
          <w:color w:val="auto"/>
          <w:sz w:val="22"/>
          <w:szCs w:val="22"/>
          <w:lang w:val="es-MX" w:eastAsia="es-MX"/>
        </w:rPr>
      </w:pPr>
      <w:hyperlink w:anchor="_Toc473174488" w:history="1">
        <w:r w:rsidR="002A6FB5" w:rsidRPr="00A00B09">
          <w:rPr>
            <w:rStyle w:val="Hipervnculo"/>
          </w:rPr>
          <w:t>4.5.1.4.</w:t>
        </w:r>
        <w:r w:rsidR="00D729C6">
          <w:rPr>
            <w:rFonts w:eastAsiaTheme="minorEastAsia"/>
            <w:color w:val="auto"/>
            <w:sz w:val="22"/>
            <w:szCs w:val="22"/>
            <w:lang w:val="es-MX" w:eastAsia="es-MX"/>
          </w:rPr>
          <w:t xml:space="preserve"> </w:t>
        </w:r>
        <w:r w:rsidR="002A6FB5" w:rsidRPr="00A00B09">
          <w:rPr>
            <w:rStyle w:val="Hipervnculo"/>
          </w:rPr>
          <w:t>Cenizas</w:t>
        </w:r>
        <w:r w:rsidR="00D729C6">
          <w:rPr>
            <w:webHidden/>
          </w:rPr>
          <w:t>…………………………………………………………………..</w:t>
        </w:r>
        <w:r w:rsidR="002A6FB5" w:rsidRPr="00A00B09">
          <w:rPr>
            <w:webHidden/>
          </w:rPr>
          <w:fldChar w:fldCharType="begin"/>
        </w:r>
        <w:r w:rsidR="002A6FB5" w:rsidRPr="00A00B09">
          <w:rPr>
            <w:webHidden/>
          </w:rPr>
          <w:instrText xml:space="preserve"> PAGEREF _Toc473174488 \h </w:instrText>
        </w:r>
        <w:r w:rsidR="002A6FB5" w:rsidRPr="00A00B09">
          <w:rPr>
            <w:webHidden/>
          </w:rPr>
        </w:r>
        <w:r w:rsidR="002A6FB5" w:rsidRPr="00A00B09">
          <w:rPr>
            <w:webHidden/>
          </w:rPr>
          <w:fldChar w:fldCharType="separate"/>
        </w:r>
        <w:r w:rsidR="006D19B4">
          <w:rPr>
            <w:webHidden/>
          </w:rPr>
          <w:t>41</w:t>
        </w:r>
        <w:r w:rsidR="002A6FB5" w:rsidRPr="00A00B09">
          <w:rPr>
            <w:webHidden/>
          </w:rPr>
          <w:fldChar w:fldCharType="end"/>
        </w:r>
      </w:hyperlink>
    </w:p>
    <w:p w14:paraId="63005845" w14:textId="58585BC5" w:rsidR="002A6FB5" w:rsidRPr="00A00B09" w:rsidRDefault="00D82C83" w:rsidP="00A00B09">
      <w:pPr>
        <w:pStyle w:val="TDC3"/>
        <w:tabs>
          <w:tab w:val="left" w:pos="1100"/>
        </w:tabs>
        <w:jc w:val="both"/>
        <w:rPr>
          <w:rFonts w:eastAsiaTheme="minorEastAsia"/>
          <w:color w:val="auto"/>
          <w:sz w:val="22"/>
          <w:szCs w:val="22"/>
          <w:lang w:val="es-MX" w:eastAsia="es-MX"/>
        </w:rPr>
      </w:pPr>
      <w:hyperlink w:anchor="_Toc473174489" w:history="1">
        <w:r w:rsidR="002A6FB5" w:rsidRPr="00A00B09">
          <w:rPr>
            <w:rStyle w:val="Hipervnculo"/>
          </w:rPr>
          <w:t>4.5.1.5.</w:t>
        </w:r>
        <w:r w:rsidR="00D729C6">
          <w:rPr>
            <w:rFonts w:eastAsiaTheme="minorEastAsia"/>
            <w:color w:val="auto"/>
            <w:sz w:val="22"/>
            <w:szCs w:val="22"/>
            <w:lang w:val="es-MX" w:eastAsia="es-MX"/>
          </w:rPr>
          <w:t xml:space="preserve"> </w:t>
        </w:r>
        <w:r w:rsidR="002A6FB5" w:rsidRPr="00A00B09">
          <w:rPr>
            <w:rStyle w:val="Hipervnculo"/>
          </w:rPr>
          <w:t>Actividad de Agua (A</w:t>
        </w:r>
        <w:r w:rsidR="002A6FB5" w:rsidRPr="00A00B09">
          <w:rPr>
            <w:rStyle w:val="Hipervnculo"/>
            <w:vertAlign w:val="subscript"/>
          </w:rPr>
          <w:t>W</w:t>
        </w:r>
        <w:r w:rsidR="002A6FB5" w:rsidRPr="00A00B09">
          <w:rPr>
            <w:rStyle w:val="Hipervnculo"/>
          </w:rPr>
          <w:t>)</w:t>
        </w:r>
        <w:r w:rsidR="00D729C6">
          <w:rPr>
            <w:webHidden/>
          </w:rPr>
          <w:t>………………………………………………...</w:t>
        </w:r>
        <w:r w:rsidR="002A6FB5" w:rsidRPr="00A00B09">
          <w:rPr>
            <w:webHidden/>
          </w:rPr>
          <w:fldChar w:fldCharType="begin"/>
        </w:r>
        <w:r w:rsidR="002A6FB5" w:rsidRPr="00A00B09">
          <w:rPr>
            <w:webHidden/>
          </w:rPr>
          <w:instrText xml:space="preserve"> PAGEREF _Toc473174489 \h </w:instrText>
        </w:r>
        <w:r w:rsidR="002A6FB5" w:rsidRPr="00A00B09">
          <w:rPr>
            <w:webHidden/>
          </w:rPr>
        </w:r>
        <w:r w:rsidR="002A6FB5" w:rsidRPr="00A00B09">
          <w:rPr>
            <w:webHidden/>
          </w:rPr>
          <w:fldChar w:fldCharType="separate"/>
        </w:r>
        <w:r w:rsidR="006D19B4">
          <w:rPr>
            <w:webHidden/>
          </w:rPr>
          <w:t>41</w:t>
        </w:r>
        <w:r w:rsidR="002A6FB5" w:rsidRPr="00A00B09">
          <w:rPr>
            <w:webHidden/>
          </w:rPr>
          <w:fldChar w:fldCharType="end"/>
        </w:r>
      </w:hyperlink>
    </w:p>
    <w:p w14:paraId="1F473A11" w14:textId="4AB77BE0"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90" w:history="1">
        <w:r w:rsidR="002A6FB5" w:rsidRPr="00A00B09">
          <w:rPr>
            <w:rStyle w:val="Hipervnculo"/>
            <w:rFonts w:asciiTheme="minorHAnsi" w:hAnsiTheme="minorHAnsi" w:cstheme="minorHAnsi"/>
            <w:noProof/>
            <w:lang w:val="es-CR"/>
          </w:rPr>
          <w:t>4.6.</w:t>
        </w:r>
        <w:r w:rsidR="00D729C6">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Mediciones en el mortiño deshidratado</w:t>
        </w:r>
        <w:r w:rsidR="002A6FB5" w:rsidRPr="00A00B09">
          <w:rPr>
            <w:rFonts w:asciiTheme="minorHAnsi" w:hAnsiTheme="minorHAnsi" w:cstheme="minorHAnsi"/>
            <w:noProof/>
            <w:webHidden/>
          </w:rPr>
          <w:tab/>
        </w:r>
        <w:r w:rsidR="00D729C6">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_Toc473174490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41</w:t>
        </w:r>
        <w:r w:rsidR="002A6FB5" w:rsidRPr="00A00B09">
          <w:rPr>
            <w:rFonts w:asciiTheme="minorHAnsi" w:hAnsiTheme="minorHAnsi" w:cstheme="minorHAnsi"/>
            <w:noProof/>
            <w:webHidden/>
          </w:rPr>
          <w:fldChar w:fldCharType="end"/>
        </w:r>
      </w:hyperlink>
    </w:p>
    <w:p w14:paraId="0A8B6057" w14:textId="7322B86A" w:rsidR="002A6FB5" w:rsidRPr="00A00B09" w:rsidRDefault="00D82C83" w:rsidP="00A00B09">
      <w:pPr>
        <w:pStyle w:val="TDC3"/>
        <w:tabs>
          <w:tab w:val="left" w:pos="880"/>
        </w:tabs>
        <w:jc w:val="both"/>
        <w:rPr>
          <w:rFonts w:eastAsiaTheme="minorEastAsia"/>
          <w:color w:val="auto"/>
          <w:sz w:val="22"/>
          <w:szCs w:val="22"/>
          <w:lang w:val="es-MX" w:eastAsia="es-MX"/>
        </w:rPr>
      </w:pPr>
      <w:hyperlink w:anchor="_Toc473174491" w:history="1">
        <w:r w:rsidR="002A6FB5" w:rsidRPr="00A00B09">
          <w:rPr>
            <w:rStyle w:val="Hipervnculo"/>
            <w:lang w:val="es-CO"/>
          </w:rPr>
          <w:t>4.6.1.</w:t>
        </w:r>
        <w:r w:rsidR="00D729C6">
          <w:rPr>
            <w:rFonts w:eastAsiaTheme="minorEastAsia"/>
            <w:color w:val="auto"/>
            <w:sz w:val="22"/>
            <w:szCs w:val="22"/>
            <w:lang w:val="es-MX" w:eastAsia="es-MX"/>
          </w:rPr>
          <w:t xml:space="preserve"> </w:t>
        </w:r>
        <w:r w:rsidR="002A6FB5" w:rsidRPr="00A00B09">
          <w:rPr>
            <w:rStyle w:val="Hipervnculo"/>
            <w:lang w:val="es-CO"/>
          </w:rPr>
          <w:t>Antocianinas</w:t>
        </w:r>
        <w:r w:rsidR="00D729C6">
          <w:rPr>
            <w:webHidden/>
          </w:rPr>
          <w:t>……………………………………………………………....</w:t>
        </w:r>
        <w:r w:rsidR="002A6FB5" w:rsidRPr="00A00B09">
          <w:rPr>
            <w:webHidden/>
          </w:rPr>
          <w:fldChar w:fldCharType="begin"/>
        </w:r>
        <w:r w:rsidR="002A6FB5" w:rsidRPr="00A00B09">
          <w:rPr>
            <w:webHidden/>
          </w:rPr>
          <w:instrText xml:space="preserve"> PAGEREF _Toc473174491 \h </w:instrText>
        </w:r>
        <w:r w:rsidR="002A6FB5" w:rsidRPr="00A00B09">
          <w:rPr>
            <w:webHidden/>
          </w:rPr>
        </w:r>
        <w:r w:rsidR="002A6FB5" w:rsidRPr="00A00B09">
          <w:rPr>
            <w:webHidden/>
          </w:rPr>
          <w:fldChar w:fldCharType="separate"/>
        </w:r>
        <w:r w:rsidR="006D19B4">
          <w:rPr>
            <w:webHidden/>
          </w:rPr>
          <w:t>41</w:t>
        </w:r>
        <w:r w:rsidR="002A6FB5" w:rsidRPr="00A00B09">
          <w:rPr>
            <w:webHidden/>
          </w:rPr>
          <w:fldChar w:fldCharType="end"/>
        </w:r>
      </w:hyperlink>
    </w:p>
    <w:p w14:paraId="1FFBABFF" w14:textId="1D991575" w:rsidR="002A6FB5" w:rsidRPr="00A00B09" w:rsidRDefault="00D82C83" w:rsidP="00A00B09">
      <w:pPr>
        <w:pStyle w:val="TDC3"/>
        <w:tabs>
          <w:tab w:val="left" w:pos="880"/>
        </w:tabs>
        <w:jc w:val="both"/>
        <w:rPr>
          <w:rFonts w:eastAsiaTheme="minorEastAsia"/>
          <w:color w:val="auto"/>
          <w:sz w:val="22"/>
          <w:szCs w:val="22"/>
          <w:lang w:val="es-MX" w:eastAsia="es-MX"/>
        </w:rPr>
      </w:pPr>
      <w:hyperlink w:anchor="_Toc473174492" w:history="1">
        <w:r w:rsidR="002A6FB5" w:rsidRPr="00A00B09">
          <w:rPr>
            <w:rStyle w:val="Hipervnculo"/>
            <w:lang w:val="es-CO"/>
          </w:rPr>
          <w:t>4.6.2.</w:t>
        </w:r>
        <w:r w:rsidR="00D729C6">
          <w:rPr>
            <w:rFonts w:eastAsiaTheme="minorEastAsia"/>
            <w:color w:val="auto"/>
            <w:sz w:val="22"/>
            <w:szCs w:val="22"/>
            <w:lang w:val="es-MX" w:eastAsia="es-MX"/>
          </w:rPr>
          <w:t xml:space="preserve"> </w:t>
        </w:r>
        <w:r w:rsidR="002A6FB5" w:rsidRPr="00A00B09">
          <w:rPr>
            <w:rStyle w:val="Hipervnculo"/>
            <w:lang w:val="es-CO"/>
          </w:rPr>
          <w:t>Polifenoles</w:t>
        </w:r>
        <w:r w:rsidR="00D729C6">
          <w:rPr>
            <w:webHidden/>
          </w:rPr>
          <w:t>………………………………………………………………...</w:t>
        </w:r>
        <w:r w:rsidR="002A6FB5" w:rsidRPr="00A00B09">
          <w:rPr>
            <w:webHidden/>
          </w:rPr>
          <w:fldChar w:fldCharType="begin"/>
        </w:r>
        <w:r w:rsidR="002A6FB5" w:rsidRPr="00A00B09">
          <w:rPr>
            <w:webHidden/>
          </w:rPr>
          <w:instrText xml:space="preserve"> PAGEREF _Toc473174492 \h </w:instrText>
        </w:r>
        <w:r w:rsidR="002A6FB5" w:rsidRPr="00A00B09">
          <w:rPr>
            <w:webHidden/>
          </w:rPr>
        </w:r>
        <w:r w:rsidR="002A6FB5" w:rsidRPr="00A00B09">
          <w:rPr>
            <w:webHidden/>
          </w:rPr>
          <w:fldChar w:fldCharType="separate"/>
        </w:r>
        <w:r w:rsidR="006D19B4">
          <w:rPr>
            <w:webHidden/>
          </w:rPr>
          <w:t>42</w:t>
        </w:r>
        <w:r w:rsidR="002A6FB5" w:rsidRPr="00A00B09">
          <w:rPr>
            <w:webHidden/>
          </w:rPr>
          <w:fldChar w:fldCharType="end"/>
        </w:r>
      </w:hyperlink>
    </w:p>
    <w:p w14:paraId="15020691" w14:textId="576AE18E" w:rsidR="002A6FB5" w:rsidRPr="00A00B09" w:rsidRDefault="00D82C83" w:rsidP="00A00B09">
      <w:pPr>
        <w:pStyle w:val="TDC3"/>
        <w:tabs>
          <w:tab w:val="left" w:pos="880"/>
        </w:tabs>
        <w:jc w:val="both"/>
        <w:rPr>
          <w:rFonts w:eastAsiaTheme="minorEastAsia"/>
          <w:color w:val="auto"/>
          <w:sz w:val="22"/>
          <w:szCs w:val="22"/>
          <w:lang w:val="es-MX" w:eastAsia="es-MX"/>
        </w:rPr>
      </w:pPr>
      <w:hyperlink w:anchor="_Toc473174493" w:history="1">
        <w:r w:rsidR="002A6FB5" w:rsidRPr="00A00B09">
          <w:rPr>
            <w:rStyle w:val="Hipervnculo"/>
          </w:rPr>
          <w:t>4.6.3</w:t>
        </w:r>
        <w:r w:rsidR="00D729C6">
          <w:rPr>
            <w:rStyle w:val="Hipervnculo"/>
          </w:rPr>
          <w:t xml:space="preserve">. </w:t>
        </w:r>
        <w:r w:rsidR="002A6FB5" w:rsidRPr="00A00B09">
          <w:rPr>
            <w:rStyle w:val="Hipervnculo"/>
            <w:lang w:val="es-CO"/>
          </w:rPr>
          <w:t>Vitamina C</w:t>
        </w:r>
        <w:r w:rsidR="00D729C6">
          <w:rPr>
            <w:webHidden/>
          </w:rPr>
          <w:t>………………………………………………………………..</w:t>
        </w:r>
        <w:r w:rsidR="00FC00D0">
          <w:rPr>
            <w:webHidden/>
          </w:rPr>
          <w:t>.</w:t>
        </w:r>
        <w:r w:rsidR="002A6FB5" w:rsidRPr="00A00B09">
          <w:rPr>
            <w:webHidden/>
          </w:rPr>
          <w:fldChar w:fldCharType="begin"/>
        </w:r>
        <w:r w:rsidR="002A6FB5" w:rsidRPr="00A00B09">
          <w:rPr>
            <w:webHidden/>
          </w:rPr>
          <w:instrText xml:space="preserve"> PAGEREF _Toc473174493 \h </w:instrText>
        </w:r>
        <w:r w:rsidR="002A6FB5" w:rsidRPr="00A00B09">
          <w:rPr>
            <w:webHidden/>
          </w:rPr>
        </w:r>
        <w:r w:rsidR="002A6FB5" w:rsidRPr="00A00B09">
          <w:rPr>
            <w:webHidden/>
          </w:rPr>
          <w:fldChar w:fldCharType="separate"/>
        </w:r>
        <w:r w:rsidR="006D19B4">
          <w:rPr>
            <w:webHidden/>
          </w:rPr>
          <w:t>43</w:t>
        </w:r>
        <w:r w:rsidR="002A6FB5" w:rsidRPr="00A00B09">
          <w:rPr>
            <w:webHidden/>
          </w:rPr>
          <w:fldChar w:fldCharType="end"/>
        </w:r>
      </w:hyperlink>
    </w:p>
    <w:p w14:paraId="09C2B39C" w14:textId="231AD505" w:rsidR="002A6FB5" w:rsidRPr="00A00B09" w:rsidRDefault="00D82C83" w:rsidP="00455654">
      <w:pPr>
        <w:pStyle w:val="TDC1"/>
        <w:rPr>
          <w:rFonts w:eastAsiaTheme="minorEastAsia"/>
          <w:color w:val="auto"/>
          <w:sz w:val="22"/>
          <w:szCs w:val="22"/>
          <w:lang w:val="es-MX" w:eastAsia="es-MX"/>
        </w:rPr>
      </w:pPr>
      <w:hyperlink w:anchor="_Toc473174494" w:history="1">
        <w:r w:rsidR="002A6FB5" w:rsidRPr="00A00B09">
          <w:rPr>
            <w:rStyle w:val="Hipervnculo"/>
            <w:lang w:val="es-CR"/>
          </w:rPr>
          <w:t>4.7.</w:t>
        </w:r>
        <w:r w:rsidR="00D729C6">
          <w:rPr>
            <w:rFonts w:eastAsiaTheme="minorEastAsia"/>
            <w:color w:val="auto"/>
            <w:sz w:val="22"/>
            <w:szCs w:val="22"/>
            <w:lang w:val="es-MX" w:eastAsia="es-MX"/>
          </w:rPr>
          <w:t xml:space="preserve"> </w:t>
        </w:r>
        <w:r w:rsidR="002A6FB5" w:rsidRPr="00A00B09">
          <w:rPr>
            <w:rStyle w:val="Hipervnculo"/>
          </w:rPr>
          <w:t>Metodología</w:t>
        </w:r>
        <w:r w:rsidR="00D729C6">
          <w:rPr>
            <w:rStyle w:val="Hipervnculo"/>
          </w:rPr>
          <w:t>………………………………………………………………...</w:t>
        </w:r>
        <w:r w:rsidR="00FC00D0">
          <w:rPr>
            <w:rStyle w:val="Hipervnculo"/>
          </w:rPr>
          <w:t>.</w:t>
        </w:r>
        <w:r w:rsidR="002A6FB5" w:rsidRPr="00A00B09">
          <w:rPr>
            <w:webHidden/>
          </w:rPr>
          <w:fldChar w:fldCharType="begin"/>
        </w:r>
        <w:r w:rsidR="002A6FB5" w:rsidRPr="00A00B09">
          <w:rPr>
            <w:webHidden/>
          </w:rPr>
          <w:instrText xml:space="preserve"> PAGEREF _Toc473174494 \h </w:instrText>
        </w:r>
        <w:r w:rsidR="002A6FB5" w:rsidRPr="00A00B09">
          <w:rPr>
            <w:webHidden/>
          </w:rPr>
        </w:r>
        <w:r w:rsidR="002A6FB5" w:rsidRPr="00A00B09">
          <w:rPr>
            <w:webHidden/>
          </w:rPr>
          <w:fldChar w:fldCharType="separate"/>
        </w:r>
        <w:r w:rsidR="006D19B4">
          <w:rPr>
            <w:webHidden/>
          </w:rPr>
          <w:t>44</w:t>
        </w:r>
        <w:r w:rsidR="002A6FB5" w:rsidRPr="00A00B09">
          <w:rPr>
            <w:webHidden/>
          </w:rPr>
          <w:fldChar w:fldCharType="end"/>
        </w:r>
      </w:hyperlink>
    </w:p>
    <w:p w14:paraId="0D710D5D" w14:textId="3E537777"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95" w:history="1">
        <w:r w:rsidR="002A6FB5" w:rsidRPr="00A00B09">
          <w:rPr>
            <w:rStyle w:val="Hipervnculo"/>
            <w:rFonts w:asciiTheme="minorHAnsi" w:hAnsiTheme="minorHAnsi" w:cstheme="minorHAnsi"/>
            <w:noProof/>
          </w:rPr>
          <w:t>4.7.1.</w:t>
        </w:r>
        <w:r w:rsidR="00455654">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Preparación de las bolsas de té</w:t>
        </w:r>
        <w:r w:rsidR="002A6FB5" w:rsidRPr="00A00B09">
          <w:rPr>
            <w:rFonts w:asciiTheme="minorHAnsi" w:hAnsiTheme="minorHAnsi" w:cstheme="minorHAnsi"/>
            <w:noProof/>
            <w:webHidden/>
          </w:rPr>
          <w:tab/>
        </w:r>
        <w:r w:rsidR="00455654">
          <w:rPr>
            <w:rFonts w:asciiTheme="minorHAnsi" w:hAnsiTheme="minorHAnsi" w:cstheme="minorHAnsi"/>
            <w:noProof/>
            <w:webHidden/>
          </w:rPr>
          <w:t>…………………………………………...</w:t>
        </w:r>
        <w:r w:rsidR="00FC00D0">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_Toc473174495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44</w:t>
        </w:r>
        <w:r w:rsidR="002A6FB5" w:rsidRPr="00A00B09">
          <w:rPr>
            <w:rFonts w:asciiTheme="minorHAnsi" w:hAnsiTheme="minorHAnsi" w:cstheme="minorHAnsi"/>
            <w:noProof/>
            <w:webHidden/>
          </w:rPr>
          <w:fldChar w:fldCharType="end"/>
        </w:r>
      </w:hyperlink>
    </w:p>
    <w:p w14:paraId="451A6A46" w14:textId="4D48492D" w:rsidR="002A6FB5" w:rsidRPr="00A00B09" w:rsidRDefault="00D82C83" w:rsidP="00455654">
      <w:pPr>
        <w:pStyle w:val="TDC1"/>
        <w:rPr>
          <w:rFonts w:eastAsiaTheme="minorEastAsia"/>
          <w:color w:val="auto"/>
          <w:sz w:val="22"/>
          <w:szCs w:val="22"/>
          <w:lang w:val="es-MX" w:eastAsia="es-MX"/>
        </w:rPr>
      </w:pPr>
      <w:hyperlink w:anchor="_Toc473174496" w:history="1">
        <w:r w:rsidR="002A6FB5" w:rsidRPr="00A00B09">
          <w:rPr>
            <w:rStyle w:val="Hipervnculo"/>
          </w:rPr>
          <w:t>V.</w:t>
        </w:r>
        <w:r w:rsidR="00455654">
          <w:rPr>
            <w:rFonts w:eastAsiaTheme="minorEastAsia"/>
            <w:color w:val="auto"/>
            <w:sz w:val="22"/>
            <w:szCs w:val="22"/>
            <w:lang w:val="es-MX" w:eastAsia="es-MX"/>
          </w:rPr>
          <w:t xml:space="preserve"> </w:t>
        </w:r>
        <w:r w:rsidR="002A6FB5" w:rsidRPr="00A00B09">
          <w:rPr>
            <w:rStyle w:val="Hipervnculo"/>
          </w:rPr>
          <w:t>RESULTADOS Y DISCUSIÓN</w:t>
        </w:r>
        <w:r w:rsidR="00455654">
          <w:rPr>
            <w:webHidden/>
          </w:rPr>
          <w:t>…………………………………………….</w:t>
        </w:r>
        <w:r w:rsidR="00FC00D0">
          <w:rPr>
            <w:webHidden/>
          </w:rPr>
          <w:t>.</w:t>
        </w:r>
        <w:r w:rsidR="002A6FB5" w:rsidRPr="00A00B09">
          <w:rPr>
            <w:webHidden/>
          </w:rPr>
          <w:fldChar w:fldCharType="begin"/>
        </w:r>
        <w:r w:rsidR="002A6FB5" w:rsidRPr="00A00B09">
          <w:rPr>
            <w:webHidden/>
          </w:rPr>
          <w:instrText xml:space="preserve"> PAGEREF _Toc473174496 \h </w:instrText>
        </w:r>
        <w:r w:rsidR="002A6FB5" w:rsidRPr="00A00B09">
          <w:rPr>
            <w:webHidden/>
          </w:rPr>
        </w:r>
        <w:r w:rsidR="002A6FB5" w:rsidRPr="00A00B09">
          <w:rPr>
            <w:webHidden/>
          </w:rPr>
          <w:fldChar w:fldCharType="separate"/>
        </w:r>
        <w:r w:rsidR="006D19B4">
          <w:rPr>
            <w:webHidden/>
          </w:rPr>
          <w:t>47</w:t>
        </w:r>
        <w:r w:rsidR="002A6FB5" w:rsidRPr="00A00B09">
          <w:rPr>
            <w:webHidden/>
          </w:rPr>
          <w:fldChar w:fldCharType="end"/>
        </w:r>
      </w:hyperlink>
    </w:p>
    <w:p w14:paraId="216BCFD4" w14:textId="692C2859" w:rsidR="002A6FB5" w:rsidRPr="00A00B09" w:rsidRDefault="00D82C83" w:rsidP="00A00B09">
      <w:pPr>
        <w:pStyle w:val="TDC3"/>
        <w:tabs>
          <w:tab w:val="left" w:pos="660"/>
        </w:tabs>
        <w:jc w:val="both"/>
        <w:rPr>
          <w:rFonts w:eastAsiaTheme="minorEastAsia"/>
          <w:color w:val="auto"/>
          <w:sz w:val="22"/>
          <w:szCs w:val="22"/>
          <w:lang w:val="es-MX" w:eastAsia="es-MX"/>
        </w:rPr>
      </w:pPr>
      <w:hyperlink w:anchor="_Toc473174497" w:history="1">
        <w:r w:rsidR="002A6FB5" w:rsidRPr="00A00B09">
          <w:rPr>
            <w:rStyle w:val="Hipervnculo"/>
            <w:lang w:val="es-CR"/>
          </w:rPr>
          <w:t>5.1.</w:t>
        </w:r>
        <w:r w:rsidR="00455654">
          <w:rPr>
            <w:rFonts w:eastAsiaTheme="minorEastAsia"/>
            <w:color w:val="auto"/>
            <w:sz w:val="22"/>
            <w:szCs w:val="22"/>
            <w:lang w:val="es-MX" w:eastAsia="es-MX"/>
          </w:rPr>
          <w:t xml:space="preserve"> </w:t>
        </w:r>
        <w:r w:rsidR="002A6FB5" w:rsidRPr="00A00B09">
          <w:rPr>
            <w:rStyle w:val="Hipervnculo"/>
          </w:rPr>
          <w:t>Caracterización física del Fruto de Mortiño</w:t>
        </w:r>
        <w:r w:rsidR="00455654">
          <w:rPr>
            <w:webHidden/>
          </w:rPr>
          <w:t>……………………………….</w:t>
        </w:r>
        <w:r w:rsidR="00FC00D0">
          <w:rPr>
            <w:webHidden/>
          </w:rPr>
          <w:t>.</w:t>
        </w:r>
        <w:r w:rsidR="002A6FB5" w:rsidRPr="00A00B09">
          <w:rPr>
            <w:webHidden/>
          </w:rPr>
          <w:fldChar w:fldCharType="begin"/>
        </w:r>
        <w:r w:rsidR="002A6FB5" w:rsidRPr="00A00B09">
          <w:rPr>
            <w:webHidden/>
          </w:rPr>
          <w:instrText xml:space="preserve"> PAGEREF _Toc473174497 \h </w:instrText>
        </w:r>
        <w:r w:rsidR="002A6FB5" w:rsidRPr="00A00B09">
          <w:rPr>
            <w:webHidden/>
          </w:rPr>
        </w:r>
        <w:r w:rsidR="002A6FB5" w:rsidRPr="00A00B09">
          <w:rPr>
            <w:webHidden/>
          </w:rPr>
          <w:fldChar w:fldCharType="separate"/>
        </w:r>
        <w:r w:rsidR="006D19B4">
          <w:rPr>
            <w:webHidden/>
          </w:rPr>
          <w:t>47</w:t>
        </w:r>
        <w:r w:rsidR="002A6FB5" w:rsidRPr="00A00B09">
          <w:rPr>
            <w:webHidden/>
          </w:rPr>
          <w:fldChar w:fldCharType="end"/>
        </w:r>
      </w:hyperlink>
    </w:p>
    <w:p w14:paraId="4010CE09" w14:textId="5E14D8D7"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498" w:history="1">
        <w:r w:rsidR="002A6FB5" w:rsidRPr="00A00B09">
          <w:rPr>
            <w:rStyle w:val="Hipervnculo"/>
            <w:rFonts w:asciiTheme="minorHAnsi" w:hAnsiTheme="minorHAnsi" w:cstheme="minorHAnsi"/>
            <w:noProof/>
            <w:lang w:val="es-CR"/>
          </w:rPr>
          <w:t>5.2.</w:t>
        </w:r>
        <w:r w:rsidR="00455654">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Variables de respuesta en el fruto de mortiño deshidratado</w:t>
        </w:r>
        <w:r w:rsidR="00455654">
          <w:rPr>
            <w:rFonts w:asciiTheme="minorHAnsi" w:hAnsiTheme="minorHAnsi" w:cstheme="minorHAnsi"/>
            <w:noProof/>
            <w:webHidden/>
          </w:rPr>
          <w:t>……………….</w:t>
        </w:r>
        <w:r w:rsidR="00FC00D0">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_Toc473174498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48</w:t>
        </w:r>
        <w:r w:rsidR="002A6FB5" w:rsidRPr="00A00B09">
          <w:rPr>
            <w:rFonts w:asciiTheme="minorHAnsi" w:hAnsiTheme="minorHAnsi" w:cstheme="minorHAnsi"/>
            <w:noProof/>
            <w:webHidden/>
          </w:rPr>
          <w:fldChar w:fldCharType="end"/>
        </w:r>
      </w:hyperlink>
    </w:p>
    <w:p w14:paraId="5FBCF6D3" w14:textId="60CF8945" w:rsidR="002A6FB5" w:rsidRPr="00A00B09" w:rsidRDefault="00D82C83" w:rsidP="00455654">
      <w:pPr>
        <w:pStyle w:val="TDC1"/>
        <w:rPr>
          <w:rFonts w:eastAsiaTheme="minorEastAsia"/>
          <w:color w:val="auto"/>
          <w:sz w:val="22"/>
          <w:szCs w:val="22"/>
          <w:lang w:val="es-MX" w:eastAsia="es-MX"/>
        </w:rPr>
      </w:pPr>
      <w:hyperlink w:anchor="_Toc473174499" w:history="1">
        <w:r w:rsidR="002A6FB5" w:rsidRPr="00A00B09">
          <w:rPr>
            <w:rStyle w:val="Hipervnculo"/>
          </w:rPr>
          <w:t>5.2.1.</w:t>
        </w:r>
        <w:r w:rsidR="00455654">
          <w:rPr>
            <w:rFonts w:eastAsiaTheme="minorEastAsia"/>
            <w:color w:val="auto"/>
            <w:sz w:val="22"/>
            <w:szCs w:val="22"/>
            <w:lang w:val="es-MX" w:eastAsia="es-MX"/>
          </w:rPr>
          <w:t xml:space="preserve"> </w:t>
        </w:r>
        <w:r w:rsidR="002A6FB5" w:rsidRPr="00A00B09">
          <w:rPr>
            <w:rStyle w:val="Hipervnculo"/>
          </w:rPr>
          <w:t>Polifenoles</w:t>
        </w:r>
        <w:r w:rsidR="00455654">
          <w:rPr>
            <w:rStyle w:val="Hipervnculo"/>
          </w:rPr>
          <w:t>………………………………………………………………..</w:t>
        </w:r>
        <w:r w:rsidR="00FC00D0">
          <w:rPr>
            <w:rStyle w:val="Hipervnculo"/>
          </w:rPr>
          <w:t>.</w:t>
        </w:r>
        <w:r w:rsidR="002A6FB5" w:rsidRPr="00A00B09">
          <w:rPr>
            <w:webHidden/>
          </w:rPr>
          <w:fldChar w:fldCharType="begin"/>
        </w:r>
        <w:r w:rsidR="002A6FB5" w:rsidRPr="00A00B09">
          <w:rPr>
            <w:webHidden/>
          </w:rPr>
          <w:instrText xml:space="preserve"> PAGEREF _Toc473174499 \h </w:instrText>
        </w:r>
        <w:r w:rsidR="002A6FB5" w:rsidRPr="00A00B09">
          <w:rPr>
            <w:webHidden/>
          </w:rPr>
        </w:r>
        <w:r w:rsidR="002A6FB5" w:rsidRPr="00A00B09">
          <w:rPr>
            <w:webHidden/>
          </w:rPr>
          <w:fldChar w:fldCharType="separate"/>
        </w:r>
        <w:r w:rsidR="006D19B4">
          <w:rPr>
            <w:webHidden/>
          </w:rPr>
          <w:t>48</w:t>
        </w:r>
        <w:r w:rsidR="002A6FB5" w:rsidRPr="00A00B09">
          <w:rPr>
            <w:webHidden/>
          </w:rPr>
          <w:fldChar w:fldCharType="end"/>
        </w:r>
      </w:hyperlink>
    </w:p>
    <w:p w14:paraId="6F55E866" w14:textId="54D2A183" w:rsidR="002A6FB5" w:rsidRPr="00A00B09" w:rsidRDefault="00D82C83" w:rsidP="00A00B09">
      <w:pPr>
        <w:pStyle w:val="TDC3"/>
        <w:tabs>
          <w:tab w:val="left" w:pos="880"/>
        </w:tabs>
        <w:jc w:val="both"/>
        <w:rPr>
          <w:rFonts w:eastAsiaTheme="minorEastAsia"/>
          <w:color w:val="auto"/>
          <w:sz w:val="22"/>
          <w:szCs w:val="22"/>
          <w:lang w:val="es-MX" w:eastAsia="es-MX"/>
        </w:rPr>
      </w:pPr>
      <w:hyperlink w:anchor="_Toc473174500" w:history="1">
        <w:r w:rsidR="002A6FB5" w:rsidRPr="00A00B09">
          <w:rPr>
            <w:rStyle w:val="Hipervnculo"/>
            <w:lang w:val="es-CR"/>
          </w:rPr>
          <w:t>5.2.2.</w:t>
        </w:r>
        <w:r w:rsidR="00455654">
          <w:rPr>
            <w:rFonts w:eastAsiaTheme="minorEastAsia"/>
            <w:color w:val="auto"/>
            <w:sz w:val="22"/>
            <w:szCs w:val="22"/>
            <w:lang w:val="es-MX" w:eastAsia="es-MX"/>
          </w:rPr>
          <w:t xml:space="preserve"> </w:t>
        </w:r>
        <w:r w:rsidR="002A6FB5" w:rsidRPr="00A00B09">
          <w:rPr>
            <w:rStyle w:val="Hipervnculo"/>
            <w:lang w:val="es-CR"/>
          </w:rPr>
          <w:t>Antocianinas</w:t>
        </w:r>
        <w:r w:rsidR="00455654">
          <w:rPr>
            <w:webHidden/>
          </w:rPr>
          <w:t>……………………………………………………………...</w:t>
        </w:r>
        <w:r w:rsidR="00FC00D0">
          <w:rPr>
            <w:webHidden/>
          </w:rPr>
          <w:t>.</w:t>
        </w:r>
        <w:r w:rsidR="002A6FB5" w:rsidRPr="00A00B09">
          <w:rPr>
            <w:webHidden/>
          </w:rPr>
          <w:fldChar w:fldCharType="begin"/>
        </w:r>
        <w:r w:rsidR="002A6FB5" w:rsidRPr="00A00B09">
          <w:rPr>
            <w:webHidden/>
          </w:rPr>
          <w:instrText xml:space="preserve"> PAGEREF _Toc473174500 \h </w:instrText>
        </w:r>
        <w:r w:rsidR="002A6FB5" w:rsidRPr="00A00B09">
          <w:rPr>
            <w:webHidden/>
          </w:rPr>
        </w:r>
        <w:r w:rsidR="002A6FB5" w:rsidRPr="00A00B09">
          <w:rPr>
            <w:webHidden/>
          </w:rPr>
          <w:fldChar w:fldCharType="separate"/>
        </w:r>
        <w:r w:rsidR="006D19B4">
          <w:rPr>
            <w:webHidden/>
          </w:rPr>
          <w:t>51</w:t>
        </w:r>
        <w:r w:rsidR="002A6FB5" w:rsidRPr="00A00B09">
          <w:rPr>
            <w:webHidden/>
          </w:rPr>
          <w:fldChar w:fldCharType="end"/>
        </w:r>
      </w:hyperlink>
    </w:p>
    <w:p w14:paraId="4DC17289" w14:textId="04DEBDCE" w:rsidR="002A6FB5" w:rsidRPr="00A00B09" w:rsidRDefault="00D82C83" w:rsidP="00A00B09">
      <w:pPr>
        <w:pStyle w:val="TDC3"/>
        <w:tabs>
          <w:tab w:val="left" w:pos="880"/>
        </w:tabs>
        <w:jc w:val="both"/>
        <w:rPr>
          <w:rFonts w:eastAsiaTheme="minorEastAsia"/>
          <w:color w:val="auto"/>
          <w:sz w:val="22"/>
          <w:szCs w:val="22"/>
          <w:lang w:val="es-MX" w:eastAsia="es-MX"/>
        </w:rPr>
      </w:pPr>
      <w:hyperlink w:anchor="_Toc473174501" w:history="1">
        <w:r w:rsidR="002A6FB5" w:rsidRPr="00A00B09">
          <w:rPr>
            <w:rStyle w:val="Hipervnculo"/>
          </w:rPr>
          <w:t>5.2.3.</w:t>
        </w:r>
        <w:r w:rsidR="00455654">
          <w:rPr>
            <w:rFonts w:eastAsiaTheme="minorEastAsia"/>
            <w:color w:val="auto"/>
            <w:sz w:val="22"/>
            <w:szCs w:val="22"/>
            <w:lang w:val="es-MX" w:eastAsia="es-MX"/>
          </w:rPr>
          <w:t xml:space="preserve"> </w:t>
        </w:r>
        <w:r w:rsidR="002A6FB5" w:rsidRPr="00A00B09">
          <w:rPr>
            <w:rStyle w:val="Hipervnculo"/>
          </w:rPr>
          <w:t>Vitamina C</w:t>
        </w:r>
        <w:r w:rsidR="00455654">
          <w:rPr>
            <w:rStyle w:val="Hipervnculo"/>
          </w:rPr>
          <w:t>…</w:t>
        </w:r>
        <w:r w:rsidR="00455654">
          <w:rPr>
            <w:webHidden/>
          </w:rPr>
          <w:t>……………………………………………………………</w:t>
        </w:r>
        <w:r w:rsidR="00FC00D0">
          <w:rPr>
            <w:webHidden/>
          </w:rPr>
          <w:t>..</w:t>
        </w:r>
        <w:r w:rsidR="00455654">
          <w:rPr>
            <w:webHidden/>
          </w:rPr>
          <w:t>.</w:t>
        </w:r>
        <w:r w:rsidR="002A6FB5" w:rsidRPr="00A00B09">
          <w:rPr>
            <w:webHidden/>
          </w:rPr>
          <w:fldChar w:fldCharType="begin"/>
        </w:r>
        <w:r w:rsidR="002A6FB5" w:rsidRPr="00A00B09">
          <w:rPr>
            <w:webHidden/>
          </w:rPr>
          <w:instrText xml:space="preserve"> PAGEREF _Toc473174501 \h </w:instrText>
        </w:r>
        <w:r w:rsidR="002A6FB5" w:rsidRPr="00A00B09">
          <w:rPr>
            <w:webHidden/>
          </w:rPr>
        </w:r>
        <w:r w:rsidR="002A6FB5" w:rsidRPr="00A00B09">
          <w:rPr>
            <w:webHidden/>
          </w:rPr>
          <w:fldChar w:fldCharType="separate"/>
        </w:r>
        <w:r w:rsidR="006D19B4">
          <w:rPr>
            <w:webHidden/>
          </w:rPr>
          <w:t>53</w:t>
        </w:r>
        <w:r w:rsidR="002A6FB5" w:rsidRPr="00A00B09">
          <w:rPr>
            <w:webHidden/>
          </w:rPr>
          <w:fldChar w:fldCharType="end"/>
        </w:r>
      </w:hyperlink>
    </w:p>
    <w:p w14:paraId="1153D7C0" w14:textId="53413A06" w:rsidR="002A6FB5" w:rsidRPr="00A00B09" w:rsidRDefault="00D82C83" w:rsidP="00455654">
      <w:pPr>
        <w:pStyle w:val="TDC2"/>
        <w:rPr>
          <w:rFonts w:asciiTheme="minorHAnsi" w:eastAsiaTheme="minorEastAsia" w:hAnsiTheme="minorHAnsi" w:cstheme="minorHAnsi"/>
          <w:noProof/>
          <w:color w:val="auto"/>
          <w:sz w:val="22"/>
          <w:szCs w:val="22"/>
          <w:lang w:val="es-MX" w:eastAsia="es-MX"/>
        </w:rPr>
      </w:pPr>
      <w:hyperlink w:anchor="_Toc473174502" w:history="1">
        <w:r w:rsidR="002A6FB5" w:rsidRPr="00A00B09">
          <w:rPr>
            <w:rStyle w:val="Hipervnculo"/>
            <w:rFonts w:asciiTheme="minorHAnsi" w:hAnsiTheme="minorHAnsi" w:cstheme="minorHAnsi"/>
            <w:noProof/>
            <w:lang w:val="es-CR"/>
          </w:rPr>
          <w:t>5.3.</w:t>
        </w:r>
        <w:r w:rsidR="00455654">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lang w:val="es-CO"/>
          </w:rPr>
          <w:t>Determinación de la biodisponibilidad de los Antioxidantes (Polifenoles, Antocianinas, Vitamina C) al ser sometidos a disolución en la preparación del té</w:t>
        </w:r>
        <w:r w:rsidR="007C7A46">
          <w:rPr>
            <w:rFonts w:asciiTheme="minorHAnsi" w:hAnsiTheme="minorHAnsi" w:cstheme="minorHAnsi"/>
            <w:noProof/>
            <w:webHidden/>
          </w:rPr>
          <w:t>………………………………………………………………………………</w:t>
        </w:r>
        <w:r w:rsidR="00FC00D0">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_Toc473174502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55</w:t>
        </w:r>
        <w:r w:rsidR="002A6FB5" w:rsidRPr="00A00B09">
          <w:rPr>
            <w:rFonts w:asciiTheme="minorHAnsi" w:hAnsiTheme="minorHAnsi" w:cstheme="minorHAnsi"/>
            <w:noProof/>
            <w:webHidden/>
          </w:rPr>
          <w:fldChar w:fldCharType="end"/>
        </w:r>
      </w:hyperlink>
    </w:p>
    <w:p w14:paraId="58889C64" w14:textId="085BDA90"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503" w:history="1">
        <w:r w:rsidR="002A6FB5" w:rsidRPr="00A00B09">
          <w:rPr>
            <w:rStyle w:val="Hipervnculo"/>
            <w:rFonts w:asciiTheme="minorHAnsi" w:hAnsiTheme="minorHAnsi" w:cstheme="minorHAnsi"/>
            <w:noProof/>
            <w:lang w:val="es-CR"/>
          </w:rPr>
          <w:t>5.4.</w:t>
        </w:r>
        <w:r w:rsidR="007C7A46">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Aceptabilidad del té de mortiño</w:t>
        </w:r>
        <w:r w:rsidR="007C7A46">
          <w:rPr>
            <w:rFonts w:asciiTheme="minorHAnsi" w:hAnsiTheme="minorHAnsi" w:cstheme="minorHAnsi"/>
            <w:noProof/>
            <w:webHidden/>
          </w:rPr>
          <w:t>……………………………………………</w:t>
        </w:r>
        <w:r w:rsidR="00FC00D0">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_Toc473174503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56</w:t>
        </w:r>
        <w:r w:rsidR="002A6FB5" w:rsidRPr="00A00B09">
          <w:rPr>
            <w:rFonts w:asciiTheme="minorHAnsi" w:hAnsiTheme="minorHAnsi" w:cstheme="minorHAnsi"/>
            <w:noProof/>
            <w:webHidden/>
          </w:rPr>
          <w:fldChar w:fldCharType="end"/>
        </w:r>
      </w:hyperlink>
    </w:p>
    <w:p w14:paraId="0BE498A6" w14:textId="46DC8CBF" w:rsidR="002A6FB5" w:rsidRPr="00A00B09" w:rsidRDefault="00D82C83" w:rsidP="00455654">
      <w:pPr>
        <w:pStyle w:val="TDC1"/>
        <w:rPr>
          <w:rFonts w:eastAsiaTheme="minorEastAsia"/>
          <w:color w:val="auto"/>
          <w:sz w:val="22"/>
          <w:szCs w:val="22"/>
          <w:lang w:val="es-MX" w:eastAsia="es-MX"/>
        </w:rPr>
      </w:pPr>
      <w:hyperlink w:anchor="_Toc473174504" w:history="1">
        <w:r w:rsidR="002A6FB5" w:rsidRPr="00A00B09">
          <w:rPr>
            <w:rStyle w:val="Hipervnculo"/>
          </w:rPr>
          <w:t>CAPÍTULO VI</w:t>
        </w:r>
        <w:r w:rsidR="007C7A46">
          <w:rPr>
            <w:webHidden/>
          </w:rPr>
          <w:t>………………………………………………………………….</w:t>
        </w:r>
        <w:r w:rsidR="00FC00D0">
          <w:rPr>
            <w:webHidden/>
          </w:rPr>
          <w:t>.</w:t>
        </w:r>
        <w:r w:rsidR="002A6FB5" w:rsidRPr="00A00B09">
          <w:rPr>
            <w:webHidden/>
          </w:rPr>
          <w:fldChar w:fldCharType="begin"/>
        </w:r>
        <w:r w:rsidR="002A6FB5" w:rsidRPr="00A00B09">
          <w:rPr>
            <w:webHidden/>
          </w:rPr>
          <w:instrText xml:space="preserve"> PAGEREF _Toc473174504 \h </w:instrText>
        </w:r>
        <w:r w:rsidR="002A6FB5" w:rsidRPr="00A00B09">
          <w:rPr>
            <w:webHidden/>
          </w:rPr>
        </w:r>
        <w:r w:rsidR="002A6FB5" w:rsidRPr="00A00B09">
          <w:rPr>
            <w:webHidden/>
          </w:rPr>
          <w:fldChar w:fldCharType="separate"/>
        </w:r>
        <w:r w:rsidR="006D19B4">
          <w:rPr>
            <w:webHidden/>
          </w:rPr>
          <w:t>57</w:t>
        </w:r>
        <w:r w:rsidR="002A6FB5" w:rsidRPr="00A00B09">
          <w:rPr>
            <w:webHidden/>
          </w:rPr>
          <w:fldChar w:fldCharType="end"/>
        </w:r>
      </w:hyperlink>
    </w:p>
    <w:p w14:paraId="5BC0D67E" w14:textId="16104B57"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505" w:history="1">
        <w:r w:rsidR="002A6FB5" w:rsidRPr="00A00B09">
          <w:rPr>
            <w:rStyle w:val="Hipervnculo"/>
            <w:rFonts w:asciiTheme="minorHAnsi" w:hAnsiTheme="minorHAnsi" w:cstheme="minorHAnsi"/>
            <w:noProof/>
          </w:rPr>
          <w:t>VI.</w:t>
        </w:r>
        <w:r w:rsidR="007C7A46">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Comprobación de la Hipótesis</w:t>
        </w:r>
        <w:r w:rsidR="007C7A46">
          <w:rPr>
            <w:rFonts w:asciiTheme="minorHAnsi" w:hAnsiTheme="minorHAnsi" w:cstheme="minorHAnsi"/>
            <w:noProof/>
            <w:webHidden/>
          </w:rPr>
          <w:t>……………………………………………...</w:t>
        </w:r>
        <w:r w:rsidR="00FC00D0">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_Toc473174505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57</w:t>
        </w:r>
        <w:r w:rsidR="002A6FB5" w:rsidRPr="00A00B09">
          <w:rPr>
            <w:rFonts w:asciiTheme="minorHAnsi" w:hAnsiTheme="minorHAnsi" w:cstheme="minorHAnsi"/>
            <w:noProof/>
            <w:webHidden/>
          </w:rPr>
          <w:fldChar w:fldCharType="end"/>
        </w:r>
      </w:hyperlink>
    </w:p>
    <w:p w14:paraId="0FF196D6" w14:textId="0A26F4D1" w:rsidR="002A6FB5" w:rsidRPr="00A00B09" w:rsidRDefault="00D82C83" w:rsidP="00A00B09">
      <w:pPr>
        <w:pStyle w:val="TDC3"/>
        <w:tabs>
          <w:tab w:val="left" w:pos="660"/>
        </w:tabs>
        <w:jc w:val="both"/>
        <w:rPr>
          <w:rFonts w:eastAsiaTheme="minorEastAsia"/>
          <w:color w:val="auto"/>
          <w:sz w:val="22"/>
          <w:szCs w:val="22"/>
          <w:lang w:val="es-MX" w:eastAsia="es-MX"/>
        </w:rPr>
      </w:pPr>
      <w:hyperlink w:anchor="_Toc473174506" w:history="1">
        <w:r w:rsidR="002A6FB5" w:rsidRPr="00A00B09">
          <w:rPr>
            <w:rStyle w:val="Hipervnculo"/>
            <w:lang w:val="es-CR"/>
          </w:rPr>
          <w:t>6.1.</w:t>
        </w:r>
        <w:r w:rsidR="007C7A46">
          <w:rPr>
            <w:rFonts w:eastAsiaTheme="minorEastAsia"/>
            <w:color w:val="auto"/>
            <w:sz w:val="22"/>
            <w:szCs w:val="22"/>
            <w:lang w:val="es-MX" w:eastAsia="es-MX"/>
          </w:rPr>
          <w:t xml:space="preserve"> </w:t>
        </w:r>
        <w:r w:rsidR="002A6FB5" w:rsidRPr="00A00B09">
          <w:rPr>
            <w:rStyle w:val="Hipervnculo"/>
            <w:lang w:val="es-CO"/>
          </w:rPr>
          <w:t>Hipótesis</w:t>
        </w:r>
        <w:r w:rsidR="007C7A46">
          <w:rPr>
            <w:webHidden/>
          </w:rPr>
          <w:t>…………………………………………………………………….</w:t>
        </w:r>
        <w:r w:rsidR="002A6FB5" w:rsidRPr="00A00B09">
          <w:rPr>
            <w:webHidden/>
          </w:rPr>
          <w:fldChar w:fldCharType="begin"/>
        </w:r>
        <w:r w:rsidR="002A6FB5" w:rsidRPr="00A00B09">
          <w:rPr>
            <w:webHidden/>
          </w:rPr>
          <w:instrText xml:space="preserve"> PAGEREF _Toc473174506 \h </w:instrText>
        </w:r>
        <w:r w:rsidR="002A6FB5" w:rsidRPr="00A00B09">
          <w:rPr>
            <w:webHidden/>
          </w:rPr>
        </w:r>
        <w:r w:rsidR="002A6FB5" w:rsidRPr="00A00B09">
          <w:rPr>
            <w:webHidden/>
          </w:rPr>
          <w:fldChar w:fldCharType="separate"/>
        </w:r>
        <w:r w:rsidR="006D19B4">
          <w:rPr>
            <w:webHidden/>
          </w:rPr>
          <w:t>57</w:t>
        </w:r>
        <w:r w:rsidR="002A6FB5" w:rsidRPr="00A00B09">
          <w:rPr>
            <w:webHidden/>
          </w:rPr>
          <w:fldChar w:fldCharType="end"/>
        </w:r>
      </w:hyperlink>
    </w:p>
    <w:p w14:paraId="42345B45" w14:textId="62436613" w:rsidR="002A6FB5" w:rsidRPr="00A00B09" w:rsidRDefault="00D82C83" w:rsidP="00A00B09">
      <w:pPr>
        <w:pStyle w:val="TDC3"/>
        <w:tabs>
          <w:tab w:val="left" w:pos="660"/>
        </w:tabs>
        <w:jc w:val="both"/>
        <w:rPr>
          <w:rFonts w:eastAsiaTheme="minorEastAsia"/>
          <w:color w:val="auto"/>
          <w:sz w:val="22"/>
          <w:szCs w:val="22"/>
          <w:lang w:val="es-MX" w:eastAsia="es-MX"/>
        </w:rPr>
      </w:pPr>
      <w:hyperlink w:anchor="_Toc473174507" w:history="1">
        <w:r w:rsidR="002A6FB5" w:rsidRPr="00A00B09">
          <w:rPr>
            <w:rStyle w:val="Hipervnculo"/>
            <w:lang w:val="es-CR"/>
          </w:rPr>
          <w:t>6.2.</w:t>
        </w:r>
        <w:r w:rsidR="007C7A46">
          <w:rPr>
            <w:rFonts w:eastAsiaTheme="minorEastAsia"/>
            <w:color w:val="auto"/>
            <w:sz w:val="22"/>
            <w:szCs w:val="22"/>
            <w:lang w:val="es-MX" w:eastAsia="es-MX"/>
          </w:rPr>
          <w:t xml:space="preserve"> </w:t>
        </w:r>
        <w:r w:rsidR="002A6FB5" w:rsidRPr="00A00B09">
          <w:rPr>
            <w:rStyle w:val="Hipervnculo"/>
          </w:rPr>
          <w:t>Análisis de comprobación de la hipótesis</w:t>
        </w:r>
        <w:r w:rsidR="007C7A46">
          <w:rPr>
            <w:webHidden/>
          </w:rPr>
          <w:t>…………………………………...</w:t>
        </w:r>
        <w:r w:rsidR="002A6FB5" w:rsidRPr="00A00B09">
          <w:rPr>
            <w:webHidden/>
          </w:rPr>
          <w:fldChar w:fldCharType="begin"/>
        </w:r>
        <w:r w:rsidR="002A6FB5" w:rsidRPr="00A00B09">
          <w:rPr>
            <w:webHidden/>
          </w:rPr>
          <w:instrText xml:space="preserve"> PAGEREF _Toc473174507 \h </w:instrText>
        </w:r>
        <w:r w:rsidR="002A6FB5" w:rsidRPr="00A00B09">
          <w:rPr>
            <w:webHidden/>
          </w:rPr>
        </w:r>
        <w:r w:rsidR="002A6FB5" w:rsidRPr="00A00B09">
          <w:rPr>
            <w:webHidden/>
          </w:rPr>
          <w:fldChar w:fldCharType="separate"/>
        </w:r>
        <w:r w:rsidR="006D19B4">
          <w:rPr>
            <w:webHidden/>
          </w:rPr>
          <w:t>57</w:t>
        </w:r>
        <w:r w:rsidR="002A6FB5" w:rsidRPr="00A00B09">
          <w:rPr>
            <w:webHidden/>
          </w:rPr>
          <w:fldChar w:fldCharType="end"/>
        </w:r>
      </w:hyperlink>
    </w:p>
    <w:p w14:paraId="6D9E4380" w14:textId="2A550083" w:rsidR="002A6FB5" w:rsidRPr="00A00B09" w:rsidRDefault="00D82C83" w:rsidP="00455654">
      <w:pPr>
        <w:pStyle w:val="TDC1"/>
        <w:rPr>
          <w:rFonts w:eastAsiaTheme="minorEastAsia"/>
          <w:color w:val="auto"/>
          <w:sz w:val="22"/>
          <w:szCs w:val="22"/>
          <w:lang w:val="es-MX" w:eastAsia="es-MX"/>
        </w:rPr>
      </w:pPr>
      <w:hyperlink w:anchor="_Toc473174508" w:history="1">
        <w:r w:rsidR="002A6FB5" w:rsidRPr="00A00B09">
          <w:rPr>
            <w:rStyle w:val="Hipervnculo"/>
          </w:rPr>
          <w:t>CAPÍTULO VII</w:t>
        </w:r>
        <w:r w:rsidR="007C7A46">
          <w:rPr>
            <w:webHidden/>
          </w:rPr>
          <w:t>…………………………………………………………………..</w:t>
        </w:r>
        <w:r w:rsidR="002A6FB5" w:rsidRPr="00A00B09">
          <w:rPr>
            <w:webHidden/>
          </w:rPr>
          <w:fldChar w:fldCharType="begin"/>
        </w:r>
        <w:r w:rsidR="002A6FB5" w:rsidRPr="00A00B09">
          <w:rPr>
            <w:webHidden/>
          </w:rPr>
          <w:instrText xml:space="preserve"> PAGEREF _Toc473174508 \h </w:instrText>
        </w:r>
        <w:r w:rsidR="002A6FB5" w:rsidRPr="00A00B09">
          <w:rPr>
            <w:webHidden/>
          </w:rPr>
        </w:r>
        <w:r w:rsidR="002A6FB5" w:rsidRPr="00A00B09">
          <w:rPr>
            <w:webHidden/>
          </w:rPr>
          <w:fldChar w:fldCharType="separate"/>
        </w:r>
        <w:r w:rsidR="006D19B4">
          <w:rPr>
            <w:webHidden/>
          </w:rPr>
          <w:t>58</w:t>
        </w:r>
        <w:r w:rsidR="002A6FB5" w:rsidRPr="00A00B09">
          <w:rPr>
            <w:webHidden/>
          </w:rPr>
          <w:fldChar w:fldCharType="end"/>
        </w:r>
      </w:hyperlink>
    </w:p>
    <w:p w14:paraId="6B9072BE" w14:textId="6950562D" w:rsidR="002A6FB5" w:rsidRPr="00A00B09" w:rsidRDefault="00D82C83" w:rsidP="00A00B09">
      <w:pPr>
        <w:pStyle w:val="TDC2"/>
        <w:jc w:val="both"/>
        <w:rPr>
          <w:rFonts w:asciiTheme="minorHAnsi" w:eastAsiaTheme="minorEastAsia" w:hAnsiTheme="minorHAnsi" w:cstheme="minorHAnsi"/>
          <w:noProof/>
          <w:color w:val="auto"/>
          <w:sz w:val="22"/>
          <w:szCs w:val="22"/>
          <w:lang w:val="es-MX" w:eastAsia="es-MX"/>
        </w:rPr>
      </w:pPr>
      <w:hyperlink w:anchor="_Toc473174509" w:history="1">
        <w:r w:rsidR="002A6FB5" w:rsidRPr="00A00B09">
          <w:rPr>
            <w:rStyle w:val="Hipervnculo"/>
            <w:rFonts w:asciiTheme="minorHAnsi" w:hAnsiTheme="minorHAnsi" w:cstheme="minorHAnsi"/>
            <w:noProof/>
          </w:rPr>
          <w:t>VII.</w:t>
        </w:r>
        <w:r w:rsidR="007C7A46">
          <w:rPr>
            <w:rFonts w:asciiTheme="minorHAnsi" w:eastAsiaTheme="minorEastAsia" w:hAnsiTheme="minorHAnsi" w:cstheme="minorHAnsi"/>
            <w:noProof/>
            <w:color w:val="auto"/>
            <w:sz w:val="22"/>
            <w:szCs w:val="22"/>
            <w:lang w:val="es-MX" w:eastAsia="es-MX"/>
          </w:rPr>
          <w:t xml:space="preserve"> </w:t>
        </w:r>
        <w:r w:rsidR="002A6FB5" w:rsidRPr="00A00B09">
          <w:rPr>
            <w:rStyle w:val="Hipervnculo"/>
            <w:rFonts w:asciiTheme="minorHAnsi" w:hAnsiTheme="minorHAnsi" w:cstheme="minorHAnsi"/>
            <w:noProof/>
          </w:rPr>
          <w:t>Conclusiones</w:t>
        </w:r>
        <w:r w:rsidR="007C7A46">
          <w:rPr>
            <w:rFonts w:asciiTheme="minorHAnsi" w:hAnsiTheme="minorHAnsi" w:cstheme="minorHAnsi"/>
            <w:noProof/>
            <w:webHidden/>
          </w:rPr>
          <w:t>………………………………………………………………...</w:t>
        </w:r>
        <w:r w:rsidR="002A6FB5" w:rsidRPr="00A00B09">
          <w:rPr>
            <w:rFonts w:asciiTheme="minorHAnsi" w:hAnsiTheme="minorHAnsi" w:cstheme="minorHAnsi"/>
            <w:noProof/>
            <w:webHidden/>
          </w:rPr>
          <w:fldChar w:fldCharType="begin"/>
        </w:r>
        <w:r w:rsidR="002A6FB5" w:rsidRPr="00A00B09">
          <w:rPr>
            <w:rFonts w:asciiTheme="minorHAnsi" w:hAnsiTheme="minorHAnsi" w:cstheme="minorHAnsi"/>
            <w:noProof/>
            <w:webHidden/>
          </w:rPr>
          <w:instrText xml:space="preserve"> PAGEREF _Toc473174509 \h </w:instrText>
        </w:r>
        <w:r w:rsidR="002A6FB5" w:rsidRPr="00A00B09">
          <w:rPr>
            <w:rFonts w:asciiTheme="minorHAnsi" w:hAnsiTheme="minorHAnsi" w:cstheme="minorHAnsi"/>
            <w:noProof/>
            <w:webHidden/>
          </w:rPr>
        </w:r>
        <w:r w:rsidR="002A6FB5" w:rsidRPr="00A00B09">
          <w:rPr>
            <w:rFonts w:asciiTheme="minorHAnsi" w:hAnsiTheme="minorHAnsi" w:cstheme="minorHAnsi"/>
            <w:noProof/>
            <w:webHidden/>
          </w:rPr>
          <w:fldChar w:fldCharType="separate"/>
        </w:r>
        <w:r w:rsidR="006D19B4">
          <w:rPr>
            <w:rFonts w:asciiTheme="minorHAnsi" w:hAnsiTheme="minorHAnsi" w:cstheme="minorHAnsi"/>
            <w:noProof/>
            <w:webHidden/>
          </w:rPr>
          <w:t>58</w:t>
        </w:r>
        <w:r w:rsidR="002A6FB5" w:rsidRPr="00A00B09">
          <w:rPr>
            <w:rFonts w:asciiTheme="minorHAnsi" w:hAnsiTheme="minorHAnsi" w:cstheme="minorHAnsi"/>
            <w:noProof/>
            <w:webHidden/>
          </w:rPr>
          <w:fldChar w:fldCharType="end"/>
        </w:r>
      </w:hyperlink>
    </w:p>
    <w:p w14:paraId="1F8EDCC9" w14:textId="34E671C2" w:rsidR="002A6FB5" w:rsidRPr="00A00B09" w:rsidRDefault="00D82C83" w:rsidP="00455654">
      <w:pPr>
        <w:pStyle w:val="TDC1"/>
        <w:rPr>
          <w:rFonts w:eastAsiaTheme="minorEastAsia"/>
          <w:color w:val="auto"/>
          <w:sz w:val="22"/>
          <w:szCs w:val="22"/>
          <w:lang w:val="es-MX" w:eastAsia="es-MX"/>
        </w:rPr>
      </w:pPr>
      <w:hyperlink w:anchor="_Toc473174510" w:history="1">
        <w:r w:rsidR="002A6FB5" w:rsidRPr="00A00B09">
          <w:rPr>
            <w:rStyle w:val="Hipervnculo"/>
            <w:lang w:val="es-CR"/>
          </w:rPr>
          <w:t>7.1.</w:t>
        </w:r>
        <w:r w:rsidR="007C7A46">
          <w:rPr>
            <w:rFonts w:eastAsiaTheme="minorEastAsia"/>
            <w:color w:val="auto"/>
            <w:sz w:val="22"/>
            <w:szCs w:val="22"/>
            <w:lang w:val="es-MX" w:eastAsia="es-MX"/>
          </w:rPr>
          <w:t xml:space="preserve"> </w:t>
        </w:r>
        <w:r w:rsidR="002A6FB5" w:rsidRPr="00A00B09">
          <w:rPr>
            <w:rStyle w:val="Hipervnculo"/>
          </w:rPr>
          <w:t>Recomendaciones</w:t>
        </w:r>
        <w:r w:rsidR="007C7A46">
          <w:rPr>
            <w:webHidden/>
          </w:rPr>
          <w:t>…………………………………………………………....</w:t>
        </w:r>
        <w:r w:rsidR="002A6FB5" w:rsidRPr="00A00B09">
          <w:rPr>
            <w:webHidden/>
          </w:rPr>
          <w:fldChar w:fldCharType="begin"/>
        </w:r>
        <w:r w:rsidR="002A6FB5" w:rsidRPr="00A00B09">
          <w:rPr>
            <w:webHidden/>
          </w:rPr>
          <w:instrText xml:space="preserve"> PAGEREF _Toc473174510 \h </w:instrText>
        </w:r>
        <w:r w:rsidR="002A6FB5" w:rsidRPr="00A00B09">
          <w:rPr>
            <w:webHidden/>
          </w:rPr>
        </w:r>
        <w:r w:rsidR="002A6FB5" w:rsidRPr="00A00B09">
          <w:rPr>
            <w:webHidden/>
          </w:rPr>
          <w:fldChar w:fldCharType="separate"/>
        </w:r>
        <w:r w:rsidR="006D19B4">
          <w:rPr>
            <w:webHidden/>
          </w:rPr>
          <w:t>60</w:t>
        </w:r>
        <w:r w:rsidR="002A6FB5" w:rsidRPr="00A00B09">
          <w:rPr>
            <w:webHidden/>
          </w:rPr>
          <w:fldChar w:fldCharType="end"/>
        </w:r>
      </w:hyperlink>
    </w:p>
    <w:p w14:paraId="46B8C4F0" w14:textId="77319AA5" w:rsidR="002A6FB5" w:rsidRPr="00A00B09" w:rsidRDefault="00D82C83" w:rsidP="00455654">
      <w:pPr>
        <w:pStyle w:val="TDC1"/>
        <w:rPr>
          <w:rFonts w:eastAsiaTheme="minorEastAsia"/>
          <w:color w:val="auto"/>
          <w:sz w:val="22"/>
          <w:szCs w:val="22"/>
          <w:lang w:val="es-MX" w:eastAsia="es-MX"/>
        </w:rPr>
      </w:pPr>
      <w:hyperlink w:anchor="_Toc473174511" w:history="1">
        <w:r w:rsidR="002A6FB5" w:rsidRPr="00A00B09">
          <w:rPr>
            <w:rStyle w:val="Hipervnculo"/>
          </w:rPr>
          <w:t>Bibliografía</w:t>
        </w:r>
        <w:r w:rsidR="007C7A46">
          <w:rPr>
            <w:webHidden/>
          </w:rPr>
          <w:t>……………………………………………………………………….</w:t>
        </w:r>
        <w:r w:rsidR="002A6FB5" w:rsidRPr="00A00B09">
          <w:rPr>
            <w:webHidden/>
          </w:rPr>
          <w:fldChar w:fldCharType="begin"/>
        </w:r>
        <w:r w:rsidR="002A6FB5" w:rsidRPr="00A00B09">
          <w:rPr>
            <w:webHidden/>
          </w:rPr>
          <w:instrText xml:space="preserve"> PAGEREF _Toc473174511 \h </w:instrText>
        </w:r>
        <w:r w:rsidR="002A6FB5" w:rsidRPr="00A00B09">
          <w:rPr>
            <w:webHidden/>
          </w:rPr>
        </w:r>
        <w:r w:rsidR="002A6FB5" w:rsidRPr="00A00B09">
          <w:rPr>
            <w:webHidden/>
          </w:rPr>
          <w:fldChar w:fldCharType="separate"/>
        </w:r>
        <w:r w:rsidR="006D19B4">
          <w:rPr>
            <w:webHidden/>
          </w:rPr>
          <w:t>61</w:t>
        </w:r>
        <w:r w:rsidR="002A6FB5" w:rsidRPr="00A00B09">
          <w:rPr>
            <w:webHidden/>
          </w:rPr>
          <w:fldChar w:fldCharType="end"/>
        </w:r>
      </w:hyperlink>
    </w:p>
    <w:p w14:paraId="68EE742F" w14:textId="799C2829" w:rsidR="002A6FB5" w:rsidRPr="00A00B09" w:rsidRDefault="00D82C83" w:rsidP="00455654">
      <w:pPr>
        <w:pStyle w:val="TDC1"/>
        <w:rPr>
          <w:rFonts w:eastAsiaTheme="minorEastAsia"/>
          <w:color w:val="auto"/>
          <w:sz w:val="22"/>
          <w:szCs w:val="22"/>
          <w:lang w:val="es-MX" w:eastAsia="es-MX"/>
        </w:rPr>
      </w:pPr>
      <w:hyperlink w:anchor="_Toc473174513" w:history="1">
        <w:r w:rsidR="002A6FB5" w:rsidRPr="00A00B09">
          <w:rPr>
            <w:rStyle w:val="Hipervnculo"/>
            <w:rFonts w:eastAsiaTheme="minorHAnsi"/>
            <w:lang w:val="pt-BR"/>
          </w:rPr>
          <w:t>ANEXOS</w:t>
        </w:r>
        <w:r w:rsidR="00A02CC9">
          <w:rPr>
            <w:webHidden/>
          </w:rPr>
          <w:t>…………………………………………………………………………</w:t>
        </w:r>
        <w:r w:rsidR="002A6FB5" w:rsidRPr="00A00B09">
          <w:rPr>
            <w:webHidden/>
          </w:rPr>
          <w:fldChar w:fldCharType="begin"/>
        </w:r>
        <w:r w:rsidR="002A6FB5" w:rsidRPr="00A00B09">
          <w:rPr>
            <w:webHidden/>
          </w:rPr>
          <w:instrText xml:space="preserve"> PAGEREF _Toc473174513 \h </w:instrText>
        </w:r>
        <w:r w:rsidR="002A6FB5" w:rsidRPr="00A00B09">
          <w:rPr>
            <w:webHidden/>
          </w:rPr>
        </w:r>
        <w:r w:rsidR="002A6FB5" w:rsidRPr="00A00B09">
          <w:rPr>
            <w:webHidden/>
          </w:rPr>
          <w:fldChar w:fldCharType="separate"/>
        </w:r>
        <w:r w:rsidR="006D19B4">
          <w:rPr>
            <w:webHidden/>
          </w:rPr>
          <w:t>72</w:t>
        </w:r>
        <w:r w:rsidR="002A6FB5" w:rsidRPr="00A00B09">
          <w:rPr>
            <w:webHidden/>
          </w:rPr>
          <w:fldChar w:fldCharType="end"/>
        </w:r>
      </w:hyperlink>
    </w:p>
    <w:p w14:paraId="4FB5F8CA" w14:textId="60BC81B1" w:rsidR="008D26FC" w:rsidRDefault="00AC72A1" w:rsidP="00A00B09">
      <w:pPr>
        <w:autoSpaceDE w:val="0"/>
        <w:autoSpaceDN w:val="0"/>
        <w:adjustRightInd w:val="0"/>
        <w:spacing w:line="360" w:lineRule="auto"/>
        <w:jc w:val="both"/>
        <w:rPr>
          <w:rFonts w:asciiTheme="minorHAnsi" w:eastAsia="Times New Roman" w:hAnsiTheme="minorHAnsi" w:cstheme="minorHAnsi"/>
        </w:rPr>
      </w:pPr>
      <w:r w:rsidRPr="00A00B09">
        <w:rPr>
          <w:rFonts w:asciiTheme="minorHAnsi" w:eastAsia="Times New Roman" w:hAnsiTheme="minorHAnsi" w:cstheme="minorHAnsi"/>
        </w:rPr>
        <w:fldChar w:fldCharType="end"/>
      </w:r>
    </w:p>
    <w:p w14:paraId="787E7C5D"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27760402"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75847CBE"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76B271D1"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36C5553D"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4B63D7CE"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505AE116"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4979EE5F"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65BA8322"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3F459A46"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6C3C50FC"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60FBC06A" w14:textId="77777777" w:rsidR="009B2363" w:rsidRDefault="009B2363" w:rsidP="009B2363">
      <w:pPr>
        <w:autoSpaceDE w:val="0"/>
        <w:autoSpaceDN w:val="0"/>
        <w:adjustRightInd w:val="0"/>
        <w:spacing w:line="360" w:lineRule="auto"/>
        <w:jc w:val="center"/>
        <w:rPr>
          <w:rFonts w:asciiTheme="minorHAnsi" w:eastAsia="Times New Roman" w:hAnsiTheme="minorHAnsi" w:cstheme="minorHAnsi"/>
        </w:rPr>
      </w:pPr>
    </w:p>
    <w:p w14:paraId="02DB383A" w14:textId="77777777" w:rsidR="009B2363" w:rsidRDefault="009B2363" w:rsidP="002A6FB5">
      <w:pPr>
        <w:autoSpaceDE w:val="0"/>
        <w:autoSpaceDN w:val="0"/>
        <w:adjustRightInd w:val="0"/>
        <w:spacing w:line="360" w:lineRule="auto"/>
        <w:rPr>
          <w:rFonts w:asciiTheme="minorHAnsi" w:eastAsia="Times New Roman" w:hAnsiTheme="minorHAnsi" w:cstheme="minorHAnsi"/>
        </w:rPr>
      </w:pPr>
    </w:p>
    <w:p w14:paraId="7A7CB647"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1D69B63C"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7B80D99C"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19293042"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5C2D0DBF"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477533F3"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7656C9C4"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7A8751E5"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345DBB66"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0AEAFF9D" w14:textId="77777777" w:rsidR="006F31CE" w:rsidRDefault="006F31CE" w:rsidP="002A6FB5">
      <w:pPr>
        <w:autoSpaceDE w:val="0"/>
        <w:autoSpaceDN w:val="0"/>
        <w:adjustRightInd w:val="0"/>
        <w:spacing w:line="360" w:lineRule="auto"/>
        <w:rPr>
          <w:rFonts w:asciiTheme="minorHAnsi" w:eastAsia="Times New Roman" w:hAnsiTheme="minorHAnsi" w:cstheme="minorHAnsi"/>
        </w:rPr>
      </w:pPr>
    </w:p>
    <w:p w14:paraId="497A76F9" w14:textId="588B667D" w:rsidR="00683C15" w:rsidRPr="006275F8" w:rsidRDefault="00CE4A0D" w:rsidP="002A6FB5">
      <w:pPr>
        <w:pStyle w:val="Ttulo1"/>
        <w:jc w:val="center"/>
        <w:rPr>
          <w:rFonts w:eastAsia="Times New Roman"/>
        </w:rPr>
      </w:pPr>
      <w:bookmarkStart w:id="33" w:name="_Toc473174438"/>
      <w:r w:rsidRPr="002A6FB5">
        <w:rPr>
          <w:rFonts w:eastAsia="Times New Roman"/>
          <w:color w:val="auto"/>
        </w:rPr>
        <w:lastRenderedPageBreak/>
        <w:t>ÍNDICE DE TABLAS</w:t>
      </w:r>
      <w:bookmarkEnd w:id="33"/>
    </w:p>
    <w:p w14:paraId="72213650" w14:textId="77777777" w:rsidR="002973CC" w:rsidRPr="006275F8" w:rsidRDefault="002973CC" w:rsidP="006275F8">
      <w:pPr>
        <w:jc w:val="center"/>
        <w:rPr>
          <w:rFonts w:asciiTheme="minorHAnsi" w:hAnsiTheme="minorHAnsi" w:cstheme="minorHAnsi"/>
          <w:color w:val="auto"/>
        </w:rPr>
      </w:pPr>
    </w:p>
    <w:p w14:paraId="51A85B1F" w14:textId="37F9BBD7" w:rsidR="00CE4A0D" w:rsidRDefault="00051127" w:rsidP="00F739DE">
      <w:pPr>
        <w:autoSpaceDE w:val="0"/>
        <w:autoSpaceDN w:val="0"/>
        <w:adjustRightInd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TABLA N° </w:t>
      </w:r>
      <w:r w:rsidR="00F739DE">
        <w:rPr>
          <w:rFonts w:ascii="Times New Roman" w:eastAsia="Times New Roman" w:hAnsi="Times New Roman" w:cs="Times New Roman"/>
          <w:b/>
        </w:rPr>
        <w:t xml:space="preserve">                      </w:t>
      </w:r>
      <w:r w:rsidR="009B2363">
        <w:rPr>
          <w:rFonts w:ascii="Times New Roman" w:eastAsia="Times New Roman" w:hAnsi="Times New Roman" w:cs="Times New Roman"/>
          <w:b/>
        </w:rPr>
        <w:t xml:space="preserve">    </w:t>
      </w:r>
      <w:r w:rsidR="00F739DE">
        <w:rPr>
          <w:rFonts w:ascii="Times New Roman" w:eastAsia="Times New Roman" w:hAnsi="Times New Roman" w:cs="Times New Roman"/>
          <w:b/>
        </w:rPr>
        <w:t>DESCRIPCIÓ</w:t>
      </w:r>
      <w:r>
        <w:rPr>
          <w:rFonts w:ascii="Times New Roman" w:eastAsia="Times New Roman" w:hAnsi="Times New Roman" w:cs="Times New Roman"/>
          <w:b/>
        </w:rPr>
        <w:t>N</w:t>
      </w:r>
      <w:r w:rsidR="00792BA2">
        <w:rPr>
          <w:rFonts w:ascii="Times New Roman" w:eastAsia="Times New Roman" w:hAnsi="Times New Roman" w:cs="Times New Roman"/>
          <w:b/>
        </w:rPr>
        <w:t xml:space="preserve">                                       </w:t>
      </w:r>
      <w:r w:rsidR="009B2363">
        <w:rPr>
          <w:rFonts w:ascii="Times New Roman" w:eastAsia="Times New Roman" w:hAnsi="Times New Roman" w:cs="Times New Roman"/>
          <w:b/>
        </w:rPr>
        <w:t xml:space="preserve">           </w:t>
      </w:r>
      <w:r w:rsidR="007F2DF9">
        <w:rPr>
          <w:rFonts w:ascii="Times New Roman" w:eastAsia="Times New Roman" w:hAnsi="Times New Roman" w:cs="Times New Roman"/>
          <w:b/>
        </w:rPr>
        <w:t>P</w:t>
      </w:r>
      <w:r w:rsidR="00792BA2">
        <w:rPr>
          <w:rFonts w:ascii="Times New Roman" w:eastAsia="Times New Roman" w:hAnsi="Times New Roman" w:cs="Times New Roman"/>
          <w:b/>
        </w:rPr>
        <w:t>ág.</w:t>
      </w:r>
    </w:p>
    <w:p w14:paraId="3C8A5B7C" w14:textId="77777777" w:rsidR="00F739DE" w:rsidRDefault="00F739DE" w:rsidP="00F739DE">
      <w:pPr>
        <w:autoSpaceDE w:val="0"/>
        <w:autoSpaceDN w:val="0"/>
        <w:adjustRightInd w:val="0"/>
        <w:spacing w:line="360" w:lineRule="auto"/>
        <w:jc w:val="center"/>
        <w:rPr>
          <w:rFonts w:ascii="Times New Roman" w:eastAsia="Times New Roman" w:hAnsi="Times New Roman" w:cs="Times New Roman"/>
          <w:b/>
        </w:rPr>
      </w:pPr>
    </w:p>
    <w:p w14:paraId="4EED0326" w14:textId="25E03728" w:rsidR="00792BA2" w:rsidRPr="00C428A5" w:rsidRDefault="00792BA2" w:rsidP="00C428A5">
      <w:pPr>
        <w:pStyle w:val="Tabladeilustraciones"/>
        <w:tabs>
          <w:tab w:val="right" w:leader="dot" w:pos="7928"/>
        </w:tabs>
        <w:spacing w:line="360" w:lineRule="auto"/>
        <w:rPr>
          <w:noProof/>
          <w:color w:val="0000FF" w:themeColor="hyperlink"/>
          <w:u w:val="single"/>
        </w:rPr>
      </w:pPr>
      <w:r>
        <w:rPr>
          <w:rFonts w:ascii="Times New Roman" w:eastAsia="Times New Roman" w:hAnsi="Times New Roman" w:cs="Times New Roman"/>
          <w:b/>
        </w:rPr>
        <w:fldChar w:fldCharType="begin"/>
      </w:r>
      <w:r>
        <w:rPr>
          <w:rFonts w:ascii="Times New Roman" w:eastAsia="Times New Roman" w:hAnsi="Times New Roman" w:cs="Times New Roman"/>
          <w:b/>
        </w:rPr>
        <w:instrText xml:space="preserve"> TOC \h \z \c "Tabla" </w:instrText>
      </w:r>
      <w:r>
        <w:rPr>
          <w:rFonts w:ascii="Times New Roman" w:eastAsia="Times New Roman" w:hAnsi="Times New Roman" w:cs="Times New Roman"/>
          <w:b/>
        </w:rPr>
        <w:fldChar w:fldCharType="separate"/>
      </w:r>
      <w:hyperlink w:anchor="_Toc472780410" w:history="1">
        <w:r w:rsidRPr="003A10A2">
          <w:rPr>
            <w:rStyle w:val="Hipervnculo"/>
            <w:noProof/>
          </w:rPr>
          <w:t>1. Clasificación Taxonómica</w:t>
        </w:r>
        <w:r>
          <w:rPr>
            <w:noProof/>
            <w:webHidden/>
          </w:rPr>
          <w:tab/>
        </w:r>
        <w:r>
          <w:rPr>
            <w:noProof/>
            <w:webHidden/>
          </w:rPr>
          <w:fldChar w:fldCharType="begin"/>
        </w:r>
        <w:r>
          <w:rPr>
            <w:noProof/>
            <w:webHidden/>
          </w:rPr>
          <w:instrText xml:space="preserve"> PAGEREF _Toc472780410 \h </w:instrText>
        </w:r>
        <w:r>
          <w:rPr>
            <w:noProof/>
            <w:webHidden/>
          </w:rPr>
        </w:r>
        <w:r>
          <w:rPr>
            <w:noProof/>
            <w:webHidden/>
          </w:rPr>
          <w:fldChar w:fldCharType="separate"/>
        </w:r>
        <w:r w:rsidR="006D19B4">
          <w:rPr>
            <w:noProof/>
            <w:webHidden/>
          </w:rPr>
          <w:t>7</w:t>
        </w:r>
        <w:r>
          <w:rPr>
            <w:noProof/>
            <w:webHidden/>
          </w:rPr>
          <w:fldChar w:fldCharType="end"/>
        </w:r>
      </w:hyperlink>
    </w:p>
    <w:p w14:paraId="63EFF40D" w14:textId="1D49D5F7" w:rsidR="00792BA2" w:rsidRPr="00C428A5" w:rsidRDefault="00D82C83" w:rsidP="00C428A5">
      <w:pPr>
        <w:pStyle w:val="Tabladeilustraciones"/>
        <w:tabs>
          <w:tab w:val="right" w:leader="dot" w:pos="7928"/>
        </w:tabs>
        <w:spacing w:line="360" w:lineRule="auto"/>
        <w:rPr>
          <w:noProof/>
          <w:color w:val="0000FF" w:themeColor="hyperlink"/>
          <w:u w:val="single"/>
        </w:rPr>
      </w:pPr>
      <w:hyperlink w:anchor="_Toc472780411" w:history="1">
        <w:r w:rsidR="00792BA2" w:rsidRPr="003A10A2">
          <w:rPr>
            <w:rStyle w:val="Hipervnculo"/>
            <w:noProof/>
          </w:rPr>
          <w:t>2. Composición  nutricional del mortiño</w:t>
        </w:r>
        <w:r w:rsidR="00792BA2">
          <w:rPr>
            <w:noProof/>
            <w:webHidden/>
          </w:rPr>
          <w:tab/>
        </w:r>
        <w:r w:rsidR="00792BA2">
          <w:rPr>
            <w:noProof/>
            <w:webHidden/>
          </w:rPr>
          <w:fldChar w:fldCharType="begin"/>
        </w:r>
        <w:r w:rsidR="00792BA2">
          <w:rPr>
            <w:noProof/>
            <w:webHidden/>
          </w:rPr>
          <w:instrText xml:space="preserve"> PAGEREF _Toc472780411 \h </w:instrText>
        </w:r>
        <w:r w:rsidR="00792BA2">
          <w:rPr>
            <w:noProof/>
            <w:webHidden/>
          </w:rPr>
        </w:r>
        <w:r w:rsidR="00792BA2">
          <w:rPr>
            <w:noProof/>
            <w:webHidden/>
          </w:rPr>
          <w:fldChar w:fldCharType="separate"/>
        </w:r>
        <w:r w:rsidR="006D19B4">
          <w:rPr>
            <w:noProof/>
            <w:webHidden/>
          </w:rPr>
          <w:t>7</w:t>
        </w:r>
        <w:r w:rsidR="00792BA2">
          <w:rPr>
            <w:noProof/>
            <w:webHidden/>
          </w:rPr>
          <w:fldChar w:fldCharType="end"/>
        </w:r>
      </w:hyperlink>
    </w:p>
    <w:p w14:paraId="077273F0" w14:textId="34A23475" w:rsidR="00792BA2" w:rsidRPr="00C428A5" w:rsidRDefault="00D82C83" w:rsidP="00C428A5">
      <w:pPr>
        <w:pStyle w:val="Tabladeilustraciones"/>
        <w:tabs>
          <w:tab w:val="right" w:leader="dot" w:pos="7928"/>
        </w:tabs>
        <w:spacing w:line="360" w:lineRule="auto"/>
        <w:rPr>
          <w:noProof/>
          <w:color w:val="0000FF" w:themeColor="hyperlink"/>
          <w:u w:val="single"/>
        </w:rPr>
      </w:pPr>
      <w:hyperlink w:anchor="_Toc472780412" w:history="1">
        <w:r w:rsidR="00792BA2" w:rsidRPr="003A10A2">
          <w:rPr>
            <w:rStyle w:val="Hipervnculo"/>
            <w:noProof/>
          </w:rPr>
          <w:t>3. Fitoquímica del mortiño</w:t>
        </w:r>
        <w:r w:rsidR="00792BA2">
          <w:rPr>
            <w:noProof/>
            <w:webHidden/>
          </w:rPr>
          <w:tab/>
        </w:r>
        <w:r w:rsidR="00792BA2">
          <w:rPr>
            <w:noProof/>
            <w:webHidden/>
          </w:rPr>
          <w:fldChar w:fldCharType="begin"/>
        </w:r>
        <w:r w:rsidR="00792BA2">
          <w:rPr>
            <w:noProof/>
            <w:webHidden/>
          </w:rPr>
          <w:instrText xml:space="preserve"> PAGEREF _Toc472780412 \h </w:instrText>
        </w:r>
        <w:r w:rsidR="00792BA2">
          <w:rPr>
            <w:noProof/>
            <w:webHidden/>
          </w:rPr>
        </w:r>
        <w:r w:rsidR="00792BA2">
          <w:rPr>
            <w:noProof/>
            <w:webHidden/>
          </w:rPr>
          <w:fldChar w:fldCharType="separate"/>
        </w:r>
        <w:r w:rsidR="006D19B4">
          <w:rPr>
            <w:noProof/>
            <w:webHidden/>
          </w:rPr>
          <w:t>10</w:t>
        </w:r>
        <w:r w:rsidR="00792BA2">
          <w:rPr>
            <w:noProof/>
            <w:webHidden/>
          </w:rPr>
          <w:fldChar w:fldCharType="end"/>
        </w:r>
      </w:hyperlink>
    </w:p>
    <w:p w14:paraId="4CD67BA1" w14:textId="4DC32A2B" w:rsidR="00792BA2" w:rsidRPr="00C428A5" w:rsidRDefault="00D82C83" w:rsidP="00C428A5">
      <w:pPr>
        <w:pStyle w:val="Tabladeilustraciones"/>
        <w:tabs>
          <w:tab w:val="right" w:leader="dot" w:pos="7928"/>
        </w:tabs>
        <w:spacing w:line="360" w:lineRule="auto"/>
        <w:rPr>
          <w:noProof/>
          <w:color w:val="0000FF" w:themeColor="hyperlink"/>
          <w:u w:val="single"/>
        </w:rPr>
      </w:pPr>
      <w:hyperlink r:id="rId10" w:anchor="_Toc472780413" w:history="1">
        <w:r w:rsidR="00792BA2" w:rsidRPr="003A10A2">
          <w:rPr>
            <w:rStyle w:val="Hipervnculo"/>
            <w:rFonts w:cstheme="minorHAnsi"/>
            <w:noProof/>
          </w:rPr>
          <w:t>4. Clasificación de los alimentos funcionales</w:t>
        </w:r>
        <w:r w:rsidR="00792BA2">
          <w:rPr>
            <w:noProof/>
            <w:webHidden/>
          </w:rPr>
          <w:tab/>
        </w:r>
        <w:r w:rsidR="00792BA2">
          <w:rPr>
            <w:noProof/>
            <w:webHidden/>
          </w:rPr>
          <w:fldChar w:fldCharType="begin"/>
        </w:r>
        <w:r w:rsidR="00792BA2">
          <w:rPr>
            <w:noProof/>
            <w:webHidden/>
          </w:rPr>
          <w:instrText xml:space="preserve"> PAGEREF _Toc472780413 \h </w:instrText>
        </w:r>
        <w:r w:rsidR="00792BA2">
          <w:rPr>
            <w:noProof/>
            <w:webHidden/>
          </w:rPr>
        </w:r>
        <w:r w:rsidR="00792BA2">
          <w:rPr>
            <w:noProof/>
            <w:webHidden/>
          </w:rPr>
          <w:fldChar w:fldCharType="separate"/>
        </w:r>
        <w:r w:rsidR="006D19B4">
          <w:rPr>
            <w:noProof/>
            <w:webHidden/>
          </w:rPr>
          <w:t>24</w:t>
        </w:r>
        <w:r w:rsidR="00792BA2">
          <w:rPr>
            <w:noProof/>
            <w:webHidden/>
          </w:rPr>
          <w:fldChar w:fldCharType="end"/>
        </w:r>
      </w:hyperlink>
    </w:p>
    <w:p w14:paraId="5B51A73A" w14:textId="5335A044" w:rsidR="00792BA2" w:rsidRPr="00C428A5" w:rsidRDefault="00D82C83" w:rsidP="00C428A5">
      <w:pPr>
        <w:pStyle w:val="Tabladeilustraciones"/>
        <w:tabs>
          <w:tab w:val="right" w:leader="dot" w:pos="7928"/>
        </w:tabs>
        <w:spacing w:line="360" w:lineRule="auto"/>
        <w:rPr>
          <w:noProof/>
          <w:color w:val="0000FF" w:themeColor="hyperlink"/>
          <w:u w:val="single"/>
        </w:rPr>
      </w:pPr>
      <w:hyperlink w:anchor="_Toc472780414" w:history="1">
        <w:r w:rsidR="00792BA2" w:rsidRPr="003A10A2">
          <w:rPr>
            <w:rStyle w:val="Hipervnculo"/>
            <w:noProof/>
          </w:rPr>
          <w:t>5. Compuestos de alimentos de origen vegetal y su efecto en la salud</w:t>
        </w:r>
        <w:r w:rsidR="00792BA2">
          <w:rPr>
            <w:noProof/>
            <w:webHidden/>
          </w:rPr>
          <w:tab/>
        </w:r>
        <w:r w:rsidR="00792BA2">
          <w:rPr>
            <w:noProof/>
            <w:webHidden/>
          </w:rPr>
          <w:fldChar w:fldCharType="begin"/>
        </w:r>
        <w:r w:rsidR="00792BA2">
          <w:rPr>
            <w:noProof/>
            <w:webHidden/>
          </w:rPr>
          <w:instrText xml:space="preserve"> PAGEREF _Toc472780414 \h </w:instrText>
        </w:r>
        <w:r w:rsidR="00792BA2">
          <w:rPr>
            <w:noProof/>
            <w:webHidden/>
          </w:rPr>
        </w:r>
        <w:r w:rsidR="00792BA2">
          <w:rPr>
            <w:noProof/>
            <w:webHidden/>
          </w:rPr>
          <w:fldChar w:fldCharType="separate"/>
        </w:r>
        <w:r w:rsidR="006D19B4">
          <w:rPr>
            <w:noProof/>
            <w:webHidden/>
          </w:rPr>
          <w:t>28</w:t>
        </w:r>
        <w:r w:rsidR="00792BA2">
          <w:rPr>
            <w:noProof/>
            <w:webHidden/>
          </w:rPr>
          <w:fldChar w:fldCharType="end"/>
        </w:r>
      </w:hyperlink>
    </w:p>
    <w:p w14:paraId="7CAB33BE" w14:textId="1482946A" w:rsidR="00792BA2" w:rsidRDefault="00D82C83" w:rsidP="00C428A5">
      <w:pPr>
        <w:pStyle w:val="Tabladeilustraciones"/>
        <w:tabs>
          <w:tab w:val="right" w:leader="dot" w:pos="7928"/>
        </w:tabs>
        <w:spacing w:line="360" w:lineRule="auto"/>
        <w:rPr>
          <w:rFonts w:eastAsiaTheme="minorEastAsia" w:cstheme="minorBidi"/>
          <w:noProof/>
          <w:color w:val="auto"/>
          <w:sz w:val="22"/>
          <w:szCs w:val="22"/>
          <w:lang w:val="es-CR" w:eastAsia="es-CR"/>
        </w:rPr>
      </w:pPr>
      <w:hyperlink w:anchor="_Toc472780415" w:history="1">
        <w:r w:rsidR="00792BA2" w:rsidRPr="003A10A2">
          <w:rPr>
            <w:rStyle w:val="Hipervnculo"/>
            <w:noProof/>
          </w:rPr>
          <w:t>6. Diferencias entre el secado convencional y liofilizado</w:t>
        </w:r>
        <w:r w:rsidR="00792BA2">
          <w:rPr>
            <w:noProof/>
            <w:webHidden/>
          </w:rPr>
          <w:tab/>
        </w:r>
        <w:r w:rsidR="00792BA2">
          <w:rPr>
            <w:noProof/>
            <w:webHidden/>
          </w:rPr>
          <w:fldChar w:fldCharType="begin"/>
        </w:r>
        <w:r w:rsidR="00792BA2">
          <w:rPr>
            <w:noProof/>
            <w:webHidden/>
          </w:rPr>
          <w:instrText xml:space="preserve"> PAGEREF _Toc472780415 \h </w:instrText>
        </w:r>
        <w:r w:rsidR="00792BA2">
          <w:rPr>
            <w:noProof/>
            <w:webHidden/>
          </w:rPr>
        </w:r>
        <w:r w:rsidR="00792BA2">
          <w:rPr>
            <w:noProof/>
            <w:webHidden/>
          </w:rPr>
          <w:fldChar w:fldCharType="separate"/>
        </w:r>
        <w:r w:rsidR="006D19B4">
          <w:rPr>
            <w:noProof/>
            <w:webHidden/>
          </w:rPr>
          <w:t>34</w:t>
        </w:r>
        <w:r w:rsidR="00792BA2">
          <w:rPr>
            <w:noProof/>
            <w:webHidden/>
          </w:rPr>
          <w:fldChar w:fldCharType="end"/>
        </w:r>
      </w:hyperlink>
    </w:p>
    <w:p w14:paraId="33BFAD8B" w14:textId="77777777" w:rsidR="00CE4A0D" w:rsidRDefault="00792BA2" w:rsidP="00C428A5">
      <w:pPr>
        <w:autoSpaceDE w:val="0"/>
        <w:autoSpaceDN w:val="0"/>
        <w:adjustRightInd w:val="0"/>
        <w:spacing w:line="360" w:lineRule="auto"/>
        <w:jc w:val="right"/>
        <w:rPr>
          <w:rFonts w:ascii="Times New Roman" w:eastAsia="Times New Roman" w:hAnsi="Times New Roman" w:cs="Times New Roman"/>
          <w:b/>
        </w:rPr>
      </w:pPr>
      <w:r>
        <w:rPr>
          <w:rFonts w:ascii="Times New Roman" w:eastAsia="Times New Roman" w:hAnsi="Times New Roman" w:cs="Times New Roman"/>
          <w:b/>
        </w:rPr>
        <w:fldChar w:fldCharType="end"/>
      </w:r>
    </w:p>
    <w:p w14:paraId="5B718563"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2D170347"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66E58C3D"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0F41EB03"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6EE18650"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5CEA9C0E"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2F719BA1"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346C4176"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38181AC4"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0FC7B550"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7B8364F2"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7AC4A287"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649C1698"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531BA14E"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6608103D"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5E63EB5F"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3A4974FA" w14:textId="77777777" w:rsidR="00CE4A0D" w:rsidRDefault="00CE4A0D" w:rsidP="00683C15">
      <w:pPr>
        <w:autoSpaceDE w:val="0"/>
        <w:autoSpaceDN w:val="0"/>
        <w:adjustRightInd w:val="0"/>
        <w:spacing w:line="360" w:lineRule="auto"/>
        <w:jc w:val="right"/>
        <w:rPr>
          <w:rFonts w:ascii="Times New Roman" w:eastAsia="Times New Roman" w:hAnsi="Times New Roman" w:cs="Times New Roman"/>
          <w:b/>
        </w:rPr>
      </w:pPr>
    </w:p>
    <w:p w14:paraId="72C1BA5C" w14:textId="77777777" w:rsidR="007E3051" w:rsidRDefault="007E3051" w:rsidP="00683C15">
      <w:pPr>
        <w:autoSpaceDE w:val="0"/>
        <w:autoSpaceDN w:val="0"/>
        <w:adjustRightInd w:val="0"/>
        <w:spacing w:line="360" w:lineRule="auto"/>
        <w:jc w:val="right"/>
        <w:rPr>
          <w:rFonts w:ascii="Times New Roman" w:eastAsia="Times New Roman" w:hAnsi="Times New Roman" w:cs="Times New Roman"/>
          <w:b/>
        </w:rPr>
      </w:pPr>
    </w:p>
    <w:p w14:paraId="0D174646" w14:textId="77777777" w:rsidR="007E3051" w:rsidRDefault="007E3051" w:rsidP="00683C15">
      <w:pPr>
        <w:autoSpaceDE w:val="0"/>
        <w:autoSpaceDN w:val="0"/>
        <w:adjustRightInd w:val="0"/>
        <w:spacing w:line="360" w:lineRule="auto"/>
        <w:jc w:val="right"/>
        <w:rPr>
          <w:rFonts w:ascii="Times New Roman" w:eastAsia="Times New Roman" w:hAnsi="Times New Roman" w:cs="Times New Roman"/>
          <w:b/>
        </w:rPr>
      </w:pPr>
    </w:p>
    <w:p w14:paraId="50EF9FA7" w14:textId="77777777" w:rsidR="007E3051" w:rsidRDefault="007E3051" w:rsidP="00683C15">
      <w:pPr>
        <w:autoSpaceDE w:val="0"/>
        <w:autoSpaceDN w:val="0"/>
        <w:adjustRightInd w:val="0"/>
        <w:spacing w:line="360" w:lineRule="auto"/>
        <w:jc w:val="right"/>
        <w:rPr>
          <w:rFonts w:ascii="Times New Roman" w:eastAsia="Times New Roman" w:hAnsi="Times New Roman" w:cs="Times New Roman"/>
          <w:b/>
        </w:rPr>
      </w:pPr>
    </w:p>
    <w:p w14:paraId="2F197004" w14:textId="422ECBDF" w:rsidR="00CE4A0D" w:rsidRDefault="001749B1" w:rsidP="00126F52">
      <w:pPr>
        <w:pStyle w:val="Ttulo1"/>
        <w:spacing w:line="360" w:lineRule="auto"/>
        <w:jc w:val="center"/>
        <w:rPr>
          <w:rFonts w:eastAsia="Times New Roman"/>
          <w:color w:val="auto"/>
        </w:rPr>
      </w:pPr>
      <w:bookmarkStart w:id="34" w:name="_Toc473174439"/>
      <w:r>
        <w:rPr>
          <w:rFonts w:eastAsia="Times New Roman"/>
          <w:color w:val="auto"/>
        </w:rPr>
        <w:lastRenderedPageBreak/>
        <w:t>Í</w:t>
      </w:r>
      <w:r w:rsidR="00CE4A0D" w:rsidRPr="00CE4A0D">
        <w:rPr>
          <w:rFonts w:eastAsia="Times New Roman"/>
          <w:color w:val="auto"/>
        </w:rPr>
        <w:t>NDICE DE CUADROS</w:t>
      </w:r>
      <w:bookmarkEnd w:id="34"/>
    </w:p>
    <w:p w14:paraId="09777705" w14:textId="77777777" w:rsidR="00792BA2" w:rsidRPr="00792BA2" w:rsidRDefault="00792BA2" w:rsidP="00126F52">
      <w:pPr>
        <w:spacing w:line="360" w:lineRule="auto"/>
      </w:pPr>
    </w:p>
    <w:p w14:paraId="57A6B744" w14:textId="08AA17CC" w:rsidR="001527B1" w:rsidRDefault="00792BA2" w:rsidP="001527B1">
      <w:pPr>
        <w:autoSpaceDE w:val="0"/>
        <w:autoSpaceDN w:val="0"/>
        <w:adjustRightInd w:val="0"/>
        <w:spacing w:line="360" w:lineRule="auto"/>
        <w:rPr>
          <w:rFonts w:ascii="Times New Roman" w:eastAsia="Times New Roman" w:hAnsi="Times New Roman" w:cs="Times New Roman"/>
          <w:b/>
        </w:rPr>
      </w:pPr>
      <w:r>
        <w:rPr>
          <w:rFonts w:ascii="Times New Roman" w:eastAsia="Times New Roman" w:hAnsi="Times New Roman" w:cs="Times New Roman"/>
          <w:b/>
        </w:rPr>
        <w:t xml:space="preserve">CUADRO N°               </w:t>
      </w:r>
      <w:r w:rsidR="001527B1">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6F31CE">
        <w:rPr>
          <w:rFonts w:ascii="Times New Roman" w:eastAsia="Times New Roman" w:hAnsi="Times New Roman" w:cs="Times New Roman"/>
          <w:b/>
        </w:rPr>
        <w:t xml:space="preserve">DESCRIPCIÓN                     </w:t>
      </w:r>
      <w:r w:rsidR="001527B1">
        <w:rPr>
          <w:rFonts w:ascii="Times New Roman" w:eastAsia="Times New Roman" w:hAnsi="Times New Roman" w:cs="Times New Roman"/>
          <w:b/>
        </w:rPr>
        <w:t xml:space="preserve">                </w:t>
      </w:r>
      <w:r w:rsidR="006F31CE">
        <w:rPr>
          <w:rFonts w:ascii="Times New Roman" w:eastAsia="Times New Roman" w:hAnsi="Times New Roman" w:cs="Times New Roman"/>
          <w:b/>
        </w:rPr>
        <w:t>P</w:t>
      </w:r>
      <w:r>
        <w:rPr>
          <w:rFonts w:ascii="Times New Roman" w:eastAsia="Times New Roman" w:hAnsi="Times New Roman" w:cs="Times New Roman"/>
          <w:b/>
        </w:rPr>
        <w:t>ág.</w:t>
      </w:r>
    </w:p>
    <w:p w14:paraId="31A51436" w14:textId="77777777" w:rsidR="00EA410A" w:rsidRDefault="00EA410A" w:rsidP="001527B1">
      <w:pPr>
        <w:autoSpaceDE w:val="0"/>
        <w:autoSpaceDN w:val="0"/>
        <w:adjustRightInd w:val="0"/>
        <w:spacing w:line="360" w:lineRule="auto"/>
        <w:rPr>
          <w:rFonts w:ascii="Times New Roman" w:eastAsia="Times New Roman" w:hAnsi="Times New Roman" w:cs="Times New Roman"/>
          <w:b/>
        </w:rPr>
      </w:pPr>
    </w:p>
    <w:p w14:paraId="42F94727" w14:textId="21691225" w:rsidR="00CE4A0D" w:rsidRPr="00EA410A" w:rsidRDefault="00EA410A" w:rsidP="00EA410A">
      <w:pPr>
        <w:autoSpaceDE w:val="0"/>
        <w:autoSpaceDN w:val="0"/>
        <w:adjustRightInd w:val="0"/>
        <w:spacing w:line="360" w:lineRule="auto"/>
        <w:rPr>
          <w:rFonts w:ascii="Times New Roman" w:eastAsia="Times New Roman" w:hAnsi="Times New Roman" w:cs="Times New Roman"/>
        </w:rPr>
      </w:pPr>
      <w:r w:rsidRPr="00EA410A">
        <w:rPr>
          <w:rFonts w:ascii="Times New Roman" w:eastAsia="Times New Roman" w:hAnsi="Times New Roman" w:cs="Times New Roman"/>
        </w:rPr>
        <w:t>1. Localización del experimento</w:t>
      </w:r>
      <w:r>
        <w:rPr>
          <w:rFonts w:ascii="Times New Roman" w:eastAsia="Times New Roman" w:hAnsi="Times New Roman" w:cs="Times New Roman"/>
        </w:rPr>
        <w:t>……………………………………………….36</w:t>
      </w:r>
    </w:p>
    <w:p w14:paraId="702B8373" w14:textId="3903499B" w:rsidR="00CE4A0D" w:rsidRDefault="00EA410A" w:rsidP="00EA410A">
      <w:pPr>
        <w:autoSpaceDE w:val="0"/>
        <w:autoSpaceDN w:val="0"/>
        <w:adjustRightInd w:val="0"/>
        <w:spacing w:line="360" w:lineRule="auto"/>
        <w:rPr>
          <w:rFonts w:ascii="Times New Roman" w:eastAsia="Times New Roman" w:hAnsi="Times New Roman" w:cs="Times New Roman"/>
        </w:rPr>
      </w:pPr>
      <w:r w:rsidRPr="00EA410A">
        <w:rPr>
          <w:rFonts w:ascii="Times New Roman" w:eastAsia="Times New Roman" w:hAnsi="Times New Roman" w:cs="Times New Roman"/>
        </w:rPr>
        <w:t xml:space="preserve">2. </w:t>
      </w:r>
      <w:r>
        <w:rPr>
          <w:rFonts w:ascii="Times New Roman" w:eastAsia="Times New Roman" w:hAnsi="Times New Roman" w:cs="Times New Roman"/>
        </w:rPr>
        <w:t>Situación Geográfica y Climática…………………………………………...36</w:t>
      </w:r>
    </w:p>
    <w:p w14:paraId="57AE97AE" w14:textId="1C1310E7" w:rsidR="00EA410A" w:rsidRDefault="00EA410A" w:rsidP="00EA410A">
      <w:pPr>
        <w:autoSpaceDE w:val="0"/>
        <w:autoSpaceDN w:val="0"/>
        <w:adjustRightInd w:val="0"/>
        <w:spacing w:line="360" w:lineRule="auto"/>
        <w:rPr>
          <w:rFonts w:ascii="Times New Roman" w:eastAsia="Times New Roman" w:hAnsi="Times New Roman" w:cs="Times New Roman"/>
        </w:rPr>
      </w:pPr>
      <w:r>
        <w:rPr>
          <w:rFonts w:ascii="Times New Roman" w:eastAsia="Times New Roman" w:hAnsi="Times New Roman" w:cs="Times New Roman"/>
        </w:rPr>
        <w:t>3. Factores de estudio………………………………………………………….38</w:t>
      </w:r>
    </w:p>
    <w:p w14:paraId="55F836DB" w14:textId="5163E9CB" w:rsidR="00EA410A" w:rsidRDefault="00EA410A" w:rsidP="00EA410A">
      <w:pPr>
        <w:autoSpaceDE w:val="0"/>
        <w:autoSpaceDN w:val="0"/>
        <w:adjustRightInd w:val="0"/>
        <w:spacing w:line="360" w:lineRule="auto"/>
        <w:rPr>
          <w:rFonts w:ascii="Times New Roman" w:eastAsia="Times New Roman" w:hAnsi="Times New Roman" w:cs="Times New Roman"/>
        </w:rPr>
      </w:pPr>
      <w:r>
        <w:rPr>
          <w:rFonts w:ascii="Times New Roman" w:eastAsia="Times New Roman" w:hAnsi="Times New Roman" w:cs="Times New Roman"/>
        </w:rPr>
        <w:t>4. Esquema del experimento…………………………………………………..</w:t>
      </w:r>
      <w:r w:rsidR="00C24856">
        <w:rPr>
          <w:rFonts w:ascii="Times New Roman" w:eastAsia="Times New Roman" w:hAnsi="Times New Roman" w:cs="Times New Roman"/>
        </w:rPr>
        <w:t>.</w:t>
      </w:r>
      <w:r>
        <w:rPr>
          <w:rFonts w:ascii="Times New Roman" w:eastAsia="Times New Roman" w:hAnsi="Times New Roman" w:cs="Times New Roman"/>
        </w:rPr>
        <w:t>38</w:t>
      </w:r>
    </w:p>
    <w:p w14:paraId="14D57314" w14:textId="31FF126B" w:rsidR="00EA410A" w:rsidRDefault="00EA410A" w:rsidP="00EA410A">
      <w:pPr>
        <w:autoSpaceDE w:val="0"/>
        <w:autoSpaceDN w:val="0"/>
        <w:adjustRightInd w:val="0"/>
        <w:spacing w:line="360" w:lineRule="auto"/>
        <w:rPr>
          <w:rFonts w:ascii="Times New Roman" w:eastAsia="Times New Roman" w:hAnsi="Times New Roman" w:cs="Times New Roman"/>
        </w:rPr>
      </w:pPr>
      <w:r>
        <w:rPr>
          <w:rFonts w:ascii="Times New Roman" w:eastAsia="Times New Roman" w:hAnsi="Times New Roman" w:cs="Times New Roman"/>
        </w:rPr>
        <w:t>5. Descripción de los factores de estudio……………………………………...39</w:t>
      </w:r>
    </w:p>
    <w:p w14:paraId="217262D2" w14:textId="31BC33D0" w:rsidR="00EA410A" w:rsidRDefault="00EA410A" w:rsidP="000F067E">
      <w:pPr>
        <w:spacing w:line="360" w:lineRule="auto"/>
        <w:rPr>
          <w:rFonts w:ascii="Times New Roman" w:eastAsia="Times New Roman" w:hAnsi="Times New Roman" w:cs="Times New Roman"/>
        </w:rPr>
      </w:pPr>
      <w:r>
        <w:rPr>
          <w:rFonts w:ascii="Times New Roman" w:eastAsia="Times New Roman" w:hAnsi="Times New Roman" w:cs="Times New Roman"/>
        </w:rPr>
        <w:t>6. Grados de libertad del diseño experimental DCA……………………….…</w:t>
      </w:r>
      <w:r w:rsidR="00BD0945">
        <w:rPr>
          <w:rFonts w:ascii="Times New Roman" w:eastAsia="Times New Roman" w:hAnsi="Times New Roman" w:cs="Times New Roman"/>
        </w:rPr>
        <w:t>.</w:t>
      </w:r>
      <w:r>
        <w:rPr>
          <w:rFonts w:ascii="Times New Roman" w:eastAsia="Times New Roman" w:hAnsi="Times New Roman" w:cs="Times New Roman"/>
        </w:rPr>
        <w:t>40</w:t>
      </w:r>
    </w:p>
    <w:p w14:paraId="3FBC40D7" w14:textId="1C1C6E95" w:rsidR="000F067E" w:rsidRDefault="00EA410A" w:rsidP="000F067E">
      <w:pPr>
        <w:spacing w:line="360" w:lineRule="auto"/>
        <w:rPr>
          <w:rFonts w:ascii="Times New Roman" w:eastAsia="Times New Roman" w:hAnsi="Times New Roman" w:cs="Times New Roman"/>
        </w:rPr>
      </w:pPr>
      <w:r>
        <w:rPr>
          <w:rFonts w:ascii="Times New Roman" w:eastAsia="Times New Roman" w:hAnsi="Times New Roman" w:cs="Times New Roman"/>
        </w:rPr>
        <w:t>7. Caracterización física del fruto de mortiño……………………………….</w:t>
      </w:r>
      <w:r w:rsidR="00BD0945">
        <w:rPr>
          <w:rFonts w:ascii="Times New Roman" w:eastAsia="Times New Roman" w:hAnsi="Times New Roman" w:cs="Times New Roman"/>
        </w:rPr>
        <w:t>.</w:t>
      </w:r>
      <w:r>
        <w:rPr>
          <w:rFonts w:ascii="Times New Roman" w:eastAsia="Times New Roman" w:hAnsi="Times New Roman" w:cs="Times New Roman"/>
        </w:rPr>
        <w:t>..47</w:t>
      </w:r>
    </w:p>
    <w:p w14:paraId="1201765E" w14:textId="3362A880" w:rsidR="00EA410A" w:rsidRDefault="000F067E" w:rsidP="000F067E">
      <w:pPr>
        <w:spacing w:line="360" w:lineRule="auto"/>
        <w:rPr>
          <w:rFonts w:ascii="Times New Roman" w:eastAsia="Times New Roman" w:hAnsi="Times New Roman" w:cs="Times New Roman"/>
        </w:rPr>
      </w:pPr>
      <w:r>
        <w:rPr>
          <w:rFonts w:ascii="Times New Roman" w:eastAsia="Times New Roman" w:hAnsi="Times New Roman" w:cs="Times New Roman"/>
        </w:rPr>
        <w:t>8. Análisis de varianza (ADEVA) para los resultados experimentales de</w:t>
      </w:r>
    </w:p>
    <w:p w14:paraId="5D26A3A7" w14:textId="038ACC80" w:rsidR="000F067E" w:rsidRDefault="000F067E" w:rsidP="000F067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polifenoles</w:t>
      </w:r>
      <w:proofErr w:type="gramEnd"/>
      <w:r>
        <w:rPr>
          <w:rFonts w:ascii="Times New Roman" w:eastAsia="Times New Roman" w:hAnsi="Times New Roman" w:cs="Times New Roman"/>
        </w:rPr>
        <w:t>………………………………………………………………….</w:t>
      </w:r>
      <w:r w:rsidR="00BD0945">
        <w:rPr>
          <w:rFonts w:ascii="Times New Roman" w:eastAsia="Times New Roman" w:hAnsi="Times New Roman" w:cs="Times New Roman"/>
        </w:rPr>
        <w:t>.</w:t>
      </w:r>
      <w:r>
        <w:rPr>
          <w:rFonts w:ascii="Times New Roman" w:eastAsia="Times New Roman" w:hAnsi="Times New Roman" w:cs="Times New Roman"/>
        </w:rPr>
        <w:t>49</w:t>
      </w:r>
    </w:p>
    <w:p w14:paraId="2C79D762" w14:textId="74F10389" w:rsidR="000F067E" w:rsidRDefault="000F067E" w:rsidP="000F067E">
      <w:pPr>
        <w:spacing w:line="360" w:lineRule="auto"/>
        <w:rPr>
          <w:rFonts w:ascii="Times New Roman" w:eastAsia="Times New Roman" w:hAnsi="Times New Roman" w:cs="Times New Roman"/>
        </w:rPr>
      </w:pPr>
      <w:r>
        <w:rPr>
          <w:rFonts w:ascii="Times New Roman" w:eastAsia="Times New Roman" w:hAnsi="Times New Roman" w:cs="Times New Roman"/>
        </w:rPr>
        <w:t>9. Comparación según Tukey al 5% de las medias de los tratamientos de la variable polifenoles…………………………………………………………...</w:t>
      </w:r>
      <w:r w:rsidR="00BD0945">
        <w:rPr>
          <w:rFonts w:ascii="Times New Roman" w:eastAsia="Times New Roman" w:hAnsi="Times New Roman" w:cs="Times New Roman"/>
        </w:rPr>
        <w:t>.</w:t>
      </w:r>
      <w:r>
        <w:rPr>
          <w:rFonts w:ascii="Times New Roman" w:eastAsia="Times New Roman" w:hAnsi="Times New Roman" w:cs="Times New Roman"/>
        </w:rPr>
        <w:t>50</w:t>
      </w:r>
    </w:p>
    <w:p w14:paraId="061FF85C" w14:textId="77777777" w:rsidR="000F067E" w:rsidRDefault="000F067E" w:rsidP="000F067E">
      <w:pPr>
        <w:spacing w:line="360" w:lineRule="auto"/>
        <w:jc w:val="both"/>
        <w:rPr>
          <w:rFonts w:ascii="Times New Roman" w:eastAsia="Times New Roman" w:hAnsi="Times New Roman" w:cs="Times New Roman"/>
        </w:rPr>
      </w:pPr>
      <w:r>
        <w:rPr>
          <w:rFonts w:ascii="Times New Roman" w:eastAsia="Times New Roman" w:hAnsi="Times New Roman" w:cs="Times New Roman"/>
        </w:rPr>
        <w:t>10. Análisis de varianza (ADEVA) para los resultados experimentales de</w:t>
      </w:r>
    </w:p>
    <w:p w14:paraId="34E2C3AE" w14:textId="5D219DEC" w:rsidR="000F067E" w:rsidRDefault="000F067E" w:rsidP="000F067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antocianinas</w:t>
      </w:r>
      <w:proofErr w:type="gramEnd"/>
      <w:r>
        <w:rPr>
          <w:rFonts w:ascii="Times New Roman" w:eastAsia="Times New Roman" w:hAnsi="Times New Roman" w:cs="Times New Roman"/>
        </w:rPr>
        <w:t>……………………………………………………………….</w:t>
      </w:r>
      <w:r w:rsidR="00D637DA">
        <w:rPr>
          <w:rFonts w:ascii="Times New Roman" w:eastAsia="Times New Roman" w:hAnsi="Times New Roman" w:cs="Times New Roman"/>
        </w:rPr>
        <w:t>.</w:t>
      </w:r>
      <w:r w:rsidR="00BD0945">
        <w:rPr>
          <w:rFonts w:ascii="Times New Roman" w:eastAsia="Times New Roman" w:hAnsi="Times New Roman" w:cs="Times New Roman"/>
        </w:rPr>
        <w:t>.</w:t>
      </w:r>
      <w:r>
        <w:rPr>
          <w:rFonts w:ascii="Times New Roman" w:eastAsia="Times New Roman" w:hAnsi="Times New Roman" w:cs="Times New Roman"/>
        </w:rPr>
        <w:t>52</w:t>
      </w:r>
    </w:p>
    <w:p w14:paraId="3C529B9A" w14:textId="6DB44A03" w:rsidR="000F067E" w:rsidRDefault="000F067E" w:rsidP="000F067E">
      <w:pPr>
        <w:spacing w:line="360" w:lineRule="auto"/>
        <w:rPr>
          <w:rFonts w:ascii="Times New Roman" w:eastAsia="Times New Roman" w:hAnsi="Times New Roman" w:cs="Times New Roman"/>
        </w:rPr>
      </w:pPr>
      <w:r>
        <w:rPr>
          <w:rFonts w:ascii="Times New Roman" w:eastAsia="Times New Roman" w:hAnsi="Times New Roman" w:cs="Times New Roman"/>
        </w:rPr>
        <w:t>11. Comparación según Tukey al 5% de las medias de los tratamientos de la variable antocianinas………………………………………………………....</w:t>
      </w:r>
      <w:r w:rsidR="00BD0945">
        <w:rPr>
          <w:rFonts w:ascii="Times New Roman" w:eastAsia="Times New Roman" w:hAnsi="Times New Roman" w:cs="Times New Roman"/>
        </w:rPr>
        <w:t>.</w:t>
      </w:r>
      <w:r w:rsidR="00D637DA">
        <w:rPr>
          <w:rFonts w:ascii="Times New Roman" w:eastAsia="Times New Roman" w:hAnsi="Times New Roman" w:cs="Times New Roman"/>
        </w:rPr>
        <w:t>.</w:t>
      </w:r>
      <w:r>
        <w:rPr>
          <w:rFonts w:ascii="Times New Roman" w:eastAsia="Times New Roman" w:hAnsi="Times New Roman" w:cs="Times New Roman"/>
        </w:rPr>
        <w:t>52</w:t>
      </w:r>
    </w:p>
    <w:p w14:paraId="3D344330" w14:textId="0A955A13" w:rsidR="000F067E" w:rsidRDefault="000F067E" w:rsidP="000F067E">
      <w:pPr>
        <w:spacing w:line="360" w:lineRule="auto"/>
        <w:rPr>
          <w:rFonts w:ascii="Times New Roman" w:eastAsia="Times New Roman" w:hAnsi="Times New Roman" w:cs="Times New Roman"/>
        </w:rPr>
      </w:pPr>
      <w:r>
        <w:rPr>
          <w:rFonts w:ascii="Times New Roman" w:eastAsia="Times New Roman" w:hAnsi="Times New Roman" w:cs="Times New Roman"/>
        </w:rPr>
        <w:t>12.</w:t>
      </w:r>
      <w:r w:rsidRPr="000F067E">
        <w:rPr>
          <w:rFonts w:ascii="Times New Roman" w:eastAsia="Times New Roman" w:hAnsi="Times New Roman" w:cs="Times New Roman"/>
        </w:rPr>
        <w:t xml:space="preserve"> </w:t>
      </w:r>
      <w:r>
        <w:rPr>
          <w:rFonts w:ascii="Times New Roman" w:eastAsia="Times New Roman" w:hAnsi="Times New Roman" w:cs="Times New Roman"/>
        </w:rPr>
        <w:t>Análisis de varianza (ADEVA) para los resultados experimentales de</w:t>
      </w:r>
    </w:p>
    <w:p w14:paraId="40D24287" w14:textId="388848C8" w:rsidR="000F067E" w:rsidRDefault="000F067E" w:rsidP="000F067E">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vitamina</w:t>
      </w:r>
      <w:proofErr w:type="gramEnd"/>
      <w:r>
        <w:rPr>
          <w:rFonts w:ascii="Times New Roman" w:eastAsia="Times New Roman" w:hAnsi="Times New Roman" w:cs="Times New Roman"/>
        </w:rPr>
        <w:t xml:space="preserve"> C……………………………………………………………….</w:t>
      </w:r>
      <w:r w:rsidR="00D637DA">
        <w:rPr>
          <w:rFonts w:ascii="Times New Roman" w:eastAsia="Times New Roman" w:hAnsi="Times New Roman" w:cs="Times New Roman"/>
        </w:rPr>
        <w:t>.</w:t>
      </w:r>
      <w:r w:rsidR="00BD0945">
        <w:rPr>
          <w:rFonts w:ascii="Times New Roman" w:eastAsia="Times New Roman" w:hAnsi="Times New Roman" w:cs="Times New Roman"/>
        </w:rPr>
        <w:t>..</w:t>
      </w:r>
      <w:r>
        <w:rPr>
          <w:rFonts w:ascii="Times New Roman" w:eastAsia="Times New Roman" w:hAnsi="Times New Roman" w:cs="Times New Roman"/>
        </w:rPr>
        <w:t>54</w:t>
      </w:r>
    </w:p>
    <w:p w14:paraId="6F6083CF" w14:textId="5643312A" w:rsidR="000F067E" w:rsidRPr="000F067E" w:rsidRDefault="000F067E" w:rsidP="00E626A4">
      <w:pPr>
        <w:spacing w:line="360" w:lineRule="auto"/>
        <w:ind w:left="426" w:hanging="426"/>
        <w:rPr>
          <w:rFonts w:ascii="Times New Roman" w:eastAsia="Times New Roman" w:hAnsi="Times New Roman" w:cs="Times New Roman"/>
        </w:rPr>
      </w:pPr>
      <w:r>
        <w:rPr>
          <w:rFonts w:ascii="Times New Roman" w:eastAsia="Times New Roman" w:hAnsi="Times New Roman" w:cs="Times New Roman"/>
        </w:rPr>
        <w:t xml:space="preserve">13. Comparación según Tukey al 5% de las medias de los tratamientos de la variable </w:t>
      </w:r>
      <w:r w:rsidR="00E626A4">
        <w:rPr>
          <w:rFonts w:ascii="Times New Roman" w:eastAsia="Times New Roman" w:hAnsi="Times New Roman" w:cs="Times New Roman"/>
        </w:rPr>
        <w:t>vitamina C……………………………………………………</w:t>
      </w:r>
      <w:r w:rsidR="00D637DA">
        <w:rPr>
          <w:rFonts w:ascii="Times New Roman" w:eastAsia="Times New Roman" w:hAnsi="Times New Roman" w:cs="Times New Roman"/>
        </w:rPr>
        <w:t>…</w:t>
      </w:r>
      <w:r>
        <w:rPr>
          <w:rFonts w:ascii="Times New Roman" w:eastAsia="Times New Roman" w:hAnsi="Times New Roman" w:cs="Times New Roman"/>
        </w:rPr>
        <w:t>55</w:t>
      </w:r>
    </w:p>
    <w:p w14:paraId="1ECDBAC4" w14:textId="77777777" w:rsidR="00EA5158" w:rsidRDefault="00EA5158" w:rsidP="00EA5158">
      <w:pPr>
        <w:pStyle w:val="Ttulo1"/>
        <w:rPr>
          <w:rFonts w:eastAsia="Times New Roman"/>
          <w:color w:val="auto"/>
        </w:rPr>
      </w:pPr>
      <w:bookmarkStart w:id="35" w:name="_Toc473174440"/>
    </w:p>
    <w:p w14:paraId="5582B9F5" w14:textId="77777777" w:rsidR="00EA5158" w:rsidRDefault="00EA5158" w:rsidP="00EA5158">
      <w:pPr>
        <w:pStyle w:val="Ttulo1"/>
        <w:rPr>
          <w:rFonts w:eastAsia="Times New Roman"/>
          <w:color w:val="auto"/>
        </w:rPr>
      </w:pPr>
    </w:p>
    <w:p w14:paraId="1E755C96" w14:textId="77777777" w:rsidR="00EA5158" w:rsidRDefault="00EA5158" w:rsidP="00EA5158"/>
    <w:p w14:paraId="1324D428" w14:textId="77777777" w:rsidR="00EA5158" w:rsidRDefault="00EA5158" w:rsidP="00EA5158">
      <w:pPr>
        <w:pStyle w:val="Ttulo1"/>
        <w:rPr>
          <w:rFonts w:ascii="Cambria" w:eastAsia="Calibri" w:hAnsi="Cambria" w:cs="Cambria"/>
          <w:b w:val="0"/>
          <w:bCs w:val="0"/>
          <w:color w:val="000000"/>
          <w:sz w:val="24"/>
          <w:szCs w:val="24"/>
        </w:rPr>
      </w:pPr>
    </w:p>
    <w:p w14:paraId="6CCDA91A" w14:textId="77777777" w:rsidR="00EA5158" w:rsidRPr="00EA5158" w:rsidRDefault="00EA5158" w:rsidP="00EA5158"/>
    <w:p w14:paraId="631966F5" w14:textId="5217E3B3" w:rsidR="00CE4A0D" w:rsidRPr="00A33DE8" w:rsidRDefault="001749B1" w:rsidP="00EA5158">
      <w:pPr>
        <w:pStyle w:val="Ttulo1"/>
        <w:jc w:val="center"/>
        <w:rPr>
          <w:rFonts w:eastAsia="Times New Roman"/>
          <w:color w:val="auto"/>
          <w:lang w:val="es-CR"/>
        </w:rPr>
      </w:pPr>
      <w:r w:rsidRPr="00A33DE8">
        <w:rPr>
          <w:rFonts w:eastAsia="Times New Roman"/>
          <w:color w:val="auto"/>
          <w:lang w:val="es-CR"/>
        </w:rPr>
        <w:lastRenderedPageBreak/>
        <w:t>Í</w:t>
      </w:r>
      <w:r w:rsidR="00CE4A0D" w:rsidRPr="00A33DE8">
        <w:rPr>
          <w:rFonts w:eastAsia="Times New Roman"/>
          <w:color w:val="auto"/>
          <w:lang w:val="es-CR"/>
        </w:rPr>
        <w:t>NDICE DE FIGURAS</w:t>
      </w:r>
      <w:bookmarkEnd w:id="35"/>
    </w:p>
    <w:p w14:paraId="608FB206" w14:textId="77777777" w:rsidR="00CE4A0D" w:rsidRPr="00A33DE8" w:rsidRDefault="00CE4A0D" w:rsidP="00683C15">
      <w:pPr>
        <w:autoSpaceDE w:val="0"/>
        <w:autoSpaceDN w:val="0"/>
        <w:adjustRightInd w:val="0"/>
        <w:spacing w:line="360" w:lineRule="auto"/>
        <w:jc w:val="right"/>
        <w:rPr>
          <w:rFonts w:ascii="Times New Roman" w:eastAsia="Times New Roman" w:hAnsi="Times New Roman" w:cs="Times New Roman"/>
          <w:b/>
          <w:lang w:val="es-CR"/>
        </w:rPr>
      </w:pPr>
    </w:p>
    <w:p w14:paraId="7F2D8515" w14:textId="287CBAE0" w:rsidR="002973CC" w:rsidRPr="00A33DE8" w:rsidRDefault="002973CC" w:rsidP="002973CC">
      <w:pPr>
        <w:autoSpaceDE w:val="0"/>
        <w:autoSpaceDN w:val="0"/>
        <w:adjustRightInd w:val="0"/>
        <w:spacing w:line="360" w:lineRule="auto"/>
        <w:rPr>
          <w:rFonts w:ascii="Times New Roman" w:eastAsia="Times New Roman" w:hAnsi="Times New Roman" w:cs="Times New Roman"/>
          <w:b/>
          <w:lang w:val="es-CR"/>
        </w:rPr>
      </w:pPr>
      <w:r w:rsidRPr="00A33DE8">
        <w:rPr>
          <w:rFonts w:ascii="Times New Roman" w:eastAsia="Times New Roman" w:hAnsi="Times New Roman" w:cs="Times New Roman"/>
          <w:b/>
          <w:lang w:val="es-CR"/>
        </w:rPr>
        <w:t xml:space="preserve">FIGURA N°                          </w:t>
      </w:r>
      <w:r w:rsidR="00347E87" w:rsidRPr="00A33DE8">
        <w:rPr>
          <w:rFonts w:ascii="Times New Roman" w:eastAsia="Times New Roman" w:hAnsi="Times New Roman" w:cs="Times New Roman"/>
          <w:b/>
          <w:lang w:val="es-CR"/>
        </w:rPr>
        <w:t>DESCRIPCIÓN</w:t>
      </w:r>
      <w:r w:rsidRPr="00A33DE8">
        <w:rPr>
          <w:rFonts w:ascii="Times New Roman" w:eastAsia="Times New Roman" w:hAnsi="Times New Roman" w:cs="Times New Roman"/>
          <w:b/>
          <w:lang w:val="es-CR"/>
        </w:rPr>
        <w:t xml:space="preserve">              </w:t>
      </w:r>
      <w:r w:rsidR="00347E87" w:rsidRPr="00A33DE8">
        <w:rPr>
          <w:rFonts w:ascii="Times New Roman" w:eastAsia="Times New Roman" w:hAnsi="Times New Roman" w:cs="Times New Roman"/>
          <w:b/>
          <w:lang w:val="es-CR"/>
        </w:rPr>
        <w:t xml:space="preserve">                                   P</w:t>
      </w:r>
      <w:r w:rsidRPr="00A33DE8">
        <w:rPr>
          <w:rFonts w:ascii="Times New Roman" w:eastAsia="Times New Roman" w:hAnsi="Times New Roman" w:cs="Times New Roman"/>
          <w:b/>
          <w:lang w:val="es-CR"/>
        </w:rPr>
        <w:t>ág.</w:t>
      </w:r>
    </w:p>
    <w:p w14:paraId="1CBF2D90" w14:textId="77777777" w:rsidR="00AF48AF" w:rsidRPr="00A33DE8" w:rsidRDefault="00AF48AF" w:rsidP="002973CC">
      <w:pPr>
        <w:autoSpaceDE w:val="0"/>
        <w:autoSpaceDN w:val="0"/>
        <w:adjustRightInd w:val="0"/>
        <w:spacing w:line="360" w:lineRule="auto"/>
        <w:rPr>
          <w:rFonts w:ascii="Times New Roman" w:eastAsia="Times New Roman" w:hAnsi="Times New Roman" w:cs="Times New Roman"/>
          <w:b/>
          <w:lang w:val="es-CR"/>
        </w:rPr>
      </w:pPr>
    </w:p>
    <w:p w14:paraId="0BBFCDE6" w14:textId="7A2857A9" w:rsidR="007E3051" w:rsidRPr="007E3051" w:rsidRDefault="007E3051" w:rsidP="00126F52">
      <w:pPr>
        <w:pStyle w:val="Tabladeilustraciones"/>
        <w:tabs>
          <w:tab w:val="right" w:leader="dot" w:pos="7928"/>
        </w:tabs>
        <w:spacing w:line="360" w:lineRule="auto"/>
        <w:rPr>
          <w:noProof/>
        </w:rPr>
      </w:pPr>
      <w:r>
        <w:rPr>
          <w:rFonts w:ascii="Times New Roman" w:eastAsia="Times New Roman" w:hAnsi="Times New Roman" w:cs="Times New Roman"/>
          <w:b/>
        </w:rPr>
        <w:fldChar w:fldCharType="begin"/>
      </w:r>
      <w:r w:rsidRPr="004912BF">
        <w:rPr>
          <w:rFonts w:ascii="Times New Roman" w:eastAsia="Times New Roman" w:hAnsi="Times New Roman" w:cs="Times New Roman"/>
          <w:b/>
          <w:lang w:val="es-CR"/>
        </w:rPr>
        <w:instrText xml:space="preserve"> TOC \t "Tabla de ilustraciones,Tabla de figuras" \c "Ilustración" </w:instrText>
      </w:r>
      <w:r>
        <w:rPr>
          <w:rFonts w:ascii="Times New Roman" w:eastAsia="Times New Roman" w:hAnsi="Times New Roman" w:cs="Times New Roman"/>
          <w:b/>
        </w:rPr>
        <w:fldChar w:fldCharType="separate"/>
      </w:r>
      <w:r w:rsidRPr="004912BF">
        <w:rPr>
          <w:noProof/>
          <w:lang w:val="es-CR"/>
        </w:rPr>
        <w:t xml:space="preserve"> </w:t>
      </w:r>
      <w:r>
        <w:rPr>
          <w:noProof/>
        </w:rPr>
        <w:t>1. Planta y frutos de mortiño</w:t>
      </w:r>
      <w:r>
        <w:rPr>
          <w:noProof/>
        </w:rPr>
        <w:tab/>
      </w:r>
      <w:r>
        <w:rPr>
          <w:noProof/>
        </w:rPr>
        <w:fldChar w:fldCharType="begin"/>
      </w:r>
      <w:r>
        <w:rPr>
          <w:noProof/>
        </w:rPr>
        <w:instrText xml:space="preserve"> PAGEREF _Toc472778319 \h </w:instrText>
      </w:r>
      <w:r>
        <w:rPr>
          <w:noProof/>
        </w:rPr>
      </w:r>
      <w:r>
        <w:rPr>
          <w:noProof/>
        </w:rPr>
        <w:fldChar w:fldCharType="separate"/>
      </w:r>
      <w:r w:rsidR="006D19B4">
        <w:rPr>
          <w:noProof/>
        </w:rPr>
        <w:t>7</w:t>
      </w:r>
      <w:r>
        <w:rPr>
          <w:noProof/>
        </w:rPr>
        <w:fldChar w:fldCharType="end"/>
      </w:r>
    </w:p>
    <w:p w14:paraId="41E57FB1" w14:textId="2C141F9B" w:rsidR="007E3051" w:rsidRPr="007E3051" w:rsidRDefault="007E3051" w:rsidP="00126F52">
      <w:pPr>
        <w:pStyle w:val="Tabladeilustraciones"/>
        <w:tabs>
          <w:tab w:val="right" w:leader="dot" w:pos="7928"/>
        </w:tabs>
        <w:spacing w:line="360" w:lineRule="auto"/>
        <w:rPr>
          <w:noProof/>
        </w:rPr>
      </w:pPr>
      <w:r>
        <w:rPr>
          <w:noProof/>
        </w:rPr>
        <w:t>2. Estructura de los antioxidantes presentes en arándanos o mortiños</w:t>
      </w:r>
      <w:r>
        <w:rPr>
          <w:noProof/>
        </w:rPr>
        <w:tab/>
      </w:r>
      <w:r>
        <w:rPr>
          <w:noProof/>
        </w:rPr>
        <w:fldChar w:fldCharType="begin"/>
      </w:r>
      <w:r>
        <w:rPr>
          <w:noProof/>
        </w:rPr>
        <w:instrText xml:space="preserve"> PAGEREF _Toc472778320 \h </w:instrText>
      </w:r>
      <w:r>
        <w:rPr>
          <w:noProof/>
        </w:rPr>
      </w:r>
      <w:r>
        <w:rPr>
          <w:noProof/>
        </w:rPr>
        <w:fldChar w:fldCharType="separate"/>
      </w:r>
      <w:r w:rsidR="006D19B4">
        <w:rPr>
          <w:noProof/>
        </w:rPr>
        <w:t>19</w:t>
      </w:r>
      <w:r>
        <w:rPr>
          <w:noProof/>
        </w:rPr>
        <w:fldChar w:fldCharType="end"/>
      </w:r>
    </w:p>
    <w:p w14:paraId="3CFB749B" w14:textId="7AE441AD" w:rsidR="007E3051" w:rsidRPr="007E3051" w:rsidRDefault="007E3051" w:rsidP="00126F52">
      <w:pPr>
        <w:pStyle w:val="Tabladeilustraciones"/>
        <w:tabs>
          <w:tab w:val="right" w:leader="dot" w:pos="7928"/>
        </w:tabs>
        <w:spacing w:line="360" w:lineRule="auto"/>
        <w:rPr>
          <w:noProof/>
        </w:rPr>
      </w:pPr>
      <w:r>
        <w:rPr>
          <w:noProof/>
        </w:rPr>
        <w:t>3. Evolución de los alimentos</w:t>
      </w:r>
      <w:r>
        <w:rPr>
          <w:noProof/>
        </w:rPr>
        <w:tab/>
      </w:r>
      <w:r>
        <w:rPr>
          <w:noProof/>
        </w:rPr>
        <w:fldChar w:fldCharType="begin"/>
      </w:r>
      <w:r>
        <w:rPr>
          <w:noProof/>
        </w:rPr>
        <w:instrText xml:space="preserve"> PAGEREF _Toc472778321 \h </w:instrText>
      </w:r>
      <w:r>
        <w:rPr>
          <w:noProof/>
        </w:rPr>
      </w:r>
      <w:r>
        <w:rPr>
          <w:noProof/>
        </w:rPr>
        <w:fldChar w:fldCharType="separate"/>
      </w:r>
      <w:r w:rsidR="006D19B4">
        <w:rPr>
          <w:noProof/>
        </w:rPr>
        <w:t>23</w:t>
      </w:r>
      <w:r>
        <w:rPr>
          <w:noProof/>
        </w:rPr>
        <w:fldChar w:fldCharType="end"/>
      </w:r>
    </w:p>
    <w:p w14:paraId="6263508E" w14:textId="6F26487A" w:rsidR="007E3051" w:rsidRPr="007E3051" w:rsidRDefault="007E3051" w:rsidP="00126F52">
      <w:pPr>
        <w:pStyle w:val="Tabladeilustraciones"/>
        <w:tabs>
          <w:tab w:val="right" w:leader="dot" w:pos="7928"/>
        </w:tabs>
        <w:spacing w:line="360" w:lineRule="auto"/>
        <w:rPr>
          <w:noProof/>
        </w:rPr>
      </w:pPr>
      <w:r w:rsidRPr="00C35D85">
        <w:rPr>
          <w:rFonts w:asciiTheme="majorHAnsi" w:hAnsiTheme="majorHAnsi" w:cstheme="majorHAnsi"/>
          <w:noProof/>
        </w:rPr>
        <w:t>4</w:t>
      </w:r>
      <w:r w:rsidR="00AF48AF">
        <w:rPr>
          <w:noProof/>
        </w:rPr>
        <w:t>. Evaluación del con</w:t>
      </w:r>
      <w:r>
        <w:rPr>
          <w:noProof/>
        </w:rPr>
        <w:t>tenido de polifenoles</w:t>
      </w:r>
      <w:r>
        <w:rPr>
          <w:noProof/>
        </w:rPr>
        <w:tab/>
      </w:r>
      <w:r>
        <w:rPr>
          <w:noProof/>
        </w:rPr>
        <w:fldChar w:fldCharType="begin"/>
      </w:r>
      <w:r>
        <w:rPr>
          <w:noProof/>
        </w:rPr>
        <w:instrText xml:space="preserve"> PAGEREF _Toc472778322 \h </w:instrText>
      </w:r>
      <w:r>
        <w:rPr>
          <w:noProof/>
        </w:rPr>
      </w:r>
      <w:r>
        <w:rPr>
          <w:noProof/>
        </w:rPr>
        <w:fldChar w:fldCharType="separate"/>
      </w:r>
      <w:r w:rsidR="006D19B4">
        <w:rPr>
          <w:noProof/>
        </w:rPr>
        <w:t>48</w:t>
      </w:r>
      <w:r>
        <w:rPr>
          <w:noProof/>
        </w:rPr>
        <w:fldChar w:fldCharType="end"/>
      </w:r>
    </w:p>
    <w:p w14:paraId="4C4FF34A" w14:textId="3D981D49" w:rsidR="007E3051" w:rsidRPr="007E3051" w:rsidRDefault="007E3051" w:rsidP="00126F52">
      <w:pPr>
        <w:pStyle w:val="Tabladeilustraciones"/>
        <w:tabs>
          <w:tab w:val="right" w:leader="dot" w:pos="7928"/>
        </w:tabs>
        <w:spacing w:line="360" w:lineRule="auto"/>
        <w:rPr>
          <w:noProof/>
        </w:rPr>
      </w:pPr>
      <w:r>
        <w:rPr>
          <w:noProof/>
        </w:rPr>
        <w:t>5. Evaluación del contenido de antocianinas</w:t>
      </w:r>
      <w:r>
        <w:rPr>
          <w:noProof/>
        </w:rPr>
        <w:tab/>
      </w:r>
      <w:r>
        <w:rPr>
          <w:noProof/>
        </w:rPr>
        <w:fldChar w:fldCharType="begin"/>
      </w:r>
      <w:r>
        <w:rPr>
          <w:noProof/>
        </w:rPr>
        <w:instrText xml:space="preserve"> PAGEREF _Toc472778323 \h </w:instrText>
      </w:r>
      <w:r>
        <w:rPr>
          <w:noProof/>
        </w:rPr>
      </w:r>
      <w:r>
        <w:rPr>
          <w:noProof/>
        </w:rPr>
        <w:fldChar w:fldCharType="separate"/>
      </w:r>
      <w:r w:rsidR="006D19B4">
        <w:rPr>
          <w:noProof/>
        </w:rPr>
        <w:t>51</w:t>
      </w:r>
      <w:r>
        <w:rPr>
          <w:noProof/>
        </w:rPr>
        <w:fldChar w:fldCharType="end"/>
      </w:r>
    </w:p>
    <w:p w14:paraId="42143E6F" w14:textId="0FA85370" w:rsidR="007E3051" w:rsidRPr="007E3051" w:rsidRDefault="007E3051" w:rsidP="00126F52">
      <w:pPr>
        <w:pStyle w:val="Tabladeilustraciones"/>
        <w:tabs>
          <w:tab w:val="right" w:leader="dot" w:pos="7928"/>
        </w:tabs>
        <w:spacing w:line="360" w:lineRule="auto"/>
        <w:rPr>
          <w:noProof/>
        </w:rPr>
      </w:pPr>
      <w:r>
        <w:rPr>
          <w:noProof/>
        </w:rPr>
        <w:t>6. Evaluacion del contenido de vitamina C</w:t>
      </w:r>
      <w:r>
        <w:rPr>
          <w:noProof/>
        </w:rPr>
        <w:tab/>
      </w:r>
      <w:r>
        <w:rPr>
          <w:noProof/>
        </w:rPr>
        <w:fldChar w:fldCharType="begin"/>
      </w:r>
      <w:r>
        <w:rPr>
          <w:noProof/>
        </w:rPr>
        <w:instrText xml:space="preserve"> PAGEREF _Toc472778324 \h </w:instrText>
      </w:r>
      <w:r>
        <w:rPr>
          <w:noProof/>
        </w:rPr>
      </w:r>
      <w:r>
        <w:rPr>
          <w:noProof/>
        </w:rPr>
        <w:fldChar w:fldCharType="separate"/>
      </w:r>
      <w:r w:rsidR="006D19B4">
        <w:rPr>
          <w:noProof/>
        </w:rPr>
        <w:t>53</w:t>
      </w:r>
      <w:r>
        <w:rPr>
          <w:noProof/>
        </w:rPr>
        <w:fldChar w:fldCharType="end"/>
      </w:r>
    </w:p>
    <w:p w14:paraId="6C26680E" w14:textId="4795A1F7" w:rsidR="007E3051" w:rsidRPr="007E3051" w:rsidRDefault="007E3051" w:rsidP="00126F52">
      <w:pPr>
        <w:pStyle w:val="Tabladeilustraciones"/>
        <w:tabs>
          <w:tab w:val="right" w:leader="dot" w:pos="7928"/>
        </w:tabs>
        <w:spacing w:line="360" w:lineRule="auto"/>
        <w:rPr>
          <w:noProof/>
        </w:rPr>
      </w:pPr>
      <w:r w:rsidRPr="007E3051">
        <w:rPr>
          <w:rFonts w:cstheme="minorHAnsi"/>
          <w:noProof/>
        </w:rPr>
        <w:t>7.</w:t>
      </w:r>
      <w:r w:rsidRPr="00C35D85">
        <w:rPr>
          <w:rFonts w:cstheme="minorHAnsi"/>
          <w:noProof/>
        </w:rPr>
        <w:t xml:space="preserve"> Evaluación del contenido de vitamina C</w:t>
      </w:r>
      <w:r>
        <w:rPr>
          <w:noProof/>
        </w:rPr>
        <w:tab/>
      </w:r>
      <w:r>
        <w:rPr>
          <w:noProof/>
        </w:rPr>
        <w:fldChar w:fldCharType="begin"/>
      </w:r>
      <w:r>
        <w:rPr>
          <w:noProof/>
        </w:rPr>
        <w:instrText xml:space="preserve"> PAGEREF _Toc472778325 \h </w:instrText>
      </w:r>
      <w:r>
        <w:rPr>
          <w:noProof/>
        </w:rPr>
      </w:r>
      <w:r>
        <w:rPr>
          <w:noProof/>
        </w:rPr>
        <w:fldChar w:fldCharType="separate"/>
      </w:r>
      <w:r w:rsidR="006D19B4">
        <w:rPr>
          <w:noProof/>
        </w:rPr>
        <w:t>53</w:t>
      </w:r>
      <w:r>
        <w:rPr>
          <w:noProof/>
        </w:rPr>
        <w:fldChar w:fldCharType="end"/>
      </w:r>
    </w:p>
    <w:p w14:paraId="08201DBE" w14:textId="546F4E13" w:rsidR="007E3051" w:rsidRPr="007E3051" w:rsidRDefault="007E3051" w:rsidP="00126F52">
      <w:pPr>
        <w:pStyle w:val="Tabladeilustraciones"/>
        <w:tabs>
          <w:tab w:val="right" w:leader="dot" w:pos="7928"/>
        </w:tabs>
        <w:spacing w:line="360" w:lineRule="auto"/>
        <w:rPr>
          <w:noProof/>
        </w:rPr>
      </w:pPr>
      <w:r w:rsidRPr="00C35D85">
        <w:rPr>
          <w:rFonts w:ascii="Times New Roman" w:hAnsi="Times New Roman" w:cs="Times New Roman"/>
          <w:noProof/>
          <w:color w:val="auto"/>
          <w:lang w:val="es-CO"/>
        </w:rPr>
        <w:t>8</w:t>
      </w:r>
      <w:r>
        <w:rPr>
          <w:noProof/>
        </w:rPr>
        <w:t>. Cantidad de componentes an</w:t>
      </w:r>
      <w:r w:rsidR="00AF48AF">
        <w:rPr>
          <w:noProof/>
        </w:rPr>
        <w:t>tioxidantes en la infusion de té</w:t>
      </w:r>
      <w:r>
        <w:rPr>
          <w:noProof/>
        </w:rPr>
        <w:tab/>
      </w:r>
      <w:r>
        <w:rPr>
          <w:noProof/>
        </w:rPr>
        <w:fldChar w:fldCharType="begin"/>
      </w:r>
      <w:r>
        <w:rPr>
          <w:noProof/>
        </w:rPr>
        <w:instrText xml:space="preserve"> PAGEREF _Toc472778326 \h </w:instrText>
      </w:r>
      <w:r>
        <w:rPr>
          <w:noProof/>
        </w:rPr>
      </w:r>
      <w:r>
        <w:rPr>
          <w:noProof/>
        </w:rPr>
        <w:fldChar w:fldCharType="separate"/>
      </w:r>
      <w:r w:rsidR="006D19B4">
        <w:rPr>
          <w:noProof/>
        </w:rPr>
        <w:t>55</w:t>
      </w:r>
      <w:r>
        <w:rPr>
          <w:noProof/>
        </w:rPr>
        <w:fldChar w:fldCharType="end"/>
      </w:r>
    </w:p>
    <w:p w14:paraId="5321B86C" w14:textId="77777777" w:rsidR="007E3051" w:rsidRDefault="007E3051" w:rsidP="00126F52">
      <w:pPr>
        <w:pStyle w:val="Tabladeilustraciones"/>
        <w:tabs>
          <w:tab w:val="right" w:leader="dot" w:pos="7928"/>
        </w:tabs>
        <w:spacing w:line="360" w:lineRule="auto"/>
        <w:rPr>
          <w:rFonts w:eastAsiaTheme="minorEastAsia" w:cstheme="minorBidi"/>
          <w:noProof/>
          <w:color w:val="auto"/>
          <w:sz w:val="22"/>
          <w:szCs w:val="22"/>
          <w:lang w:val="es-CR" w:eastAsia="es-CR"/>
        </w:rPr>
      </w:pPr>
      <w:r>
        <w:rPr>
          <w:noProof/>
        </w:rPr>
        <w:t>9. Evaluación de aceptabilidad</w:t>
      </w:r>
      <w:r>
        <w:rPr>
          <w:noProof/>
        </w:rPr>
        <w:tab/>
      </w:r>
      <w:r>
        <w:rPr>
          <w:noProof/>
        </w:rPr>
        <w:fldChar w:fldCharType="begin"/>
      </w:r>
      <w:r>
        <w:rPr>
          <w:noProof/>
        </w:rPr>
        <w:instrText xml:space="preserve"> PAGEREF _Toc472778327 \h </w:instrText>
      </w:r>
      <w:r>
        <w:rPr>
          <w:noProof/>
        </w:rPr>
      </w:r>
      <w:r>
        <w:rPr>
          <w:noProof/>
        </w:rPr>
        <w:fldChar w:fldCharType="separate"/>
      </w:r>
      <w:r w:rsidR="006D19B4">
        <w:rPr>
          <w:noProof/>
        </w:rPr>
        <w:t>56</w:t>
      </w:r>
      <w:r>
        <w:rPr>
          <w:noProof/>
        </w:rPr>
        <w:fldChar w:fldCharType="end"/>
      </w:r>
    </w:p>
    <w:p w14:paraId="4FACDC21" w14:textId="77777777" w:rsidR="007E3051" w:rsidRDefault="007E3051" w:rsidP="00126F52">
      <w:pPr>
        <w:autoSpaceDE w:val="0"/>
        <w:autoSpaceDN w:val="0"/>
        <w:adjustRightInd w:val="0"/>
        <w:spacing w:line="360" w:lineRule="auto"/>
        <w:rPr>
          <w:rFonts w:ascii="Times New Roman" w:eastAsia="Times New Roman" w:hAnsi="Times New Roman" w:cs="Times New Roman"/>
          <w:b/>
        </w:rPr>
      </w:pPr>
      <w:r>
        <w:rPr>
          <w:rFonts w:ascii="Times New Roman" w:eastAsia="Times New Roman" w:hAnsi="Times New Roman" w:cs="Times New Roman"/>
          <w:b/>
        </w:rPr>
        <w:fldChar w:fldCharType="end"/>
      </w:r>
    </w:p>
    <w:p w14:paraId="3585B01C" w14:textId="77777777" w:rsidR="007E3051" w:rsidRDefault="007E3051" w:rsidP="00126F52">
      <w:pPr>
        <w:autoSpaceDE w:val="0"/>
        <w:autoSpaceDN w:val="0"/>
        <w:adjustRightInd w:val="0"/>
        <w:spacing w:line="360" w:lineRule="auto"/>
        <w:jc w:val="right"/>
        <w:rPr>
          <w:rFonts w:ascii="Times New Roman" w:eastAsia="Times New Roman" w:hAnsi="Times New Roman" w:cs="Times New Roman"/>
          <w:b/>
        </w:rPr>
      </w:pPr>
    </w:p>
    <w:p w14:paraId="64C1FF02" w14:textId="77777777" w:rsidR="007E3051" w:rsidRDefault="007E3051" w:rsidP="00126F52">
      <w:pPr>
        <w:autoSpaceDE w:val="0"/>
        <w:autoSpaceDN w:val="0"/>
        <w:adjustRightInd w:val="0"/>
        <w:spacing w:line="360" w:lineRule="auto"/>
        <w:rPr>
          <w:rFonts w:ascii="Times New Roman" w:eastAsia="Times New Roman" w:hAnsi="Times New Roman" w:cs="Times New Roman"/>
          <w:b/>
        </w:rPr>
      </w:pPr>
    </w:p>
    <w:p w14:paraId="0160CB98" w14:textId="77777777" w:rsidR="007E3051" w:rsidRDefault="007E3051" w:rsidP="00126F52">
      <w:pPr>
        <w:autoSpaceDE w:val="0"/>
        <w:autoSpaceDN w:val="0"/>
        <w:adjustRightInd w:val="0"/>
        <w:spacing w:line="360" w:lineRule="auto"/>
        <w:jc w:val="right"/>
        <w:rPr>
          <w:rFonts w:ascii="Times New Roman" w:eastAsia="Times New Roman" w:hAnsi="Times New Roman" w:cs="Times New Roman"/>
          <w:b/>
        </w:rPr>
      </w:pPr>
    </w:p>
    <w:p w14:paraId="796F2DDA" w14:textId="77777777" w:rsidR="007E3051" w:rsidRDefault="007E3051" w:rsidP="00126F52">
      <w:pPr>
        <w:autoSpaceDE w:val="0"/>
        <w:autoSpaceDN w:val="0"/>
        <w:adjustRightInd w:val="0"/>
        <w:spacing w:line="360" w:lineRule="auto"/>
        <w:jc w:val="right"/>
        <w:rPr>
          <w:rFonts w:ascii="Times New Roman" w:eastAsia="Times New Roman" w:hAnsi="Times New Roman" w:cs="Times New Roman"/>
          <w:b/>
        </w:rPr>
      </w:pPr>
    </w:p>
    <w:p w14:paraId="4F5BFA9B"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16A9F2E3"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10D7BB7F"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3F40A01F"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2D4BACD0"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4B318273"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45665C47"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02EEFC38"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254E9D74"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53FB2BF4"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65D2250D"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49E455C3"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57BB0536" w14:textId="77777777" w:rsidR="00CF1F0C" w:rsidRDefault="00CF1F0C" w:rsidP="00126F52">
      <w:pPr>
        <w:autoSpaceDE w:val="0"/>
        <w:autoSpaceDN w:val="0"/>
        <w:adjustRightInd w:val="0"/>
        <w:spacing w:line="360" w:lineRule="auto"/>
        <w:jc w:val="right"/>
        <w:rPr>
          <w:rFonts w:ascii="Times New Roman" w:eastAsia="Times New Roman" w:hAnsi="Times New Roman" w:cs="Times New Roman"/>
          <w:b/>
        </w:rPr>
      </w:pPr>
    </w:p>
    <w:p w14:paraId="5A8F624D" w14:textId="77777777" w:rsidR="00C428A5" w:rsidRDefault="00C428A5" w:rsidP="00126F52">
      <w:pPr>
        <w:autoSpaceDE w:val="0"/>
        <w:autoSpaceDN w:val="0"/>
        <w:adjustRightInd w:val="0"/>
        <w:spacing w:line="360" w:lineRule="auto"/>
        <w:rPr>
          <w:rFonts w:ascii="Times New Roman" w:eastAsia="Times New Roman" w:hAnsi="Times New Roman" w:cs="Times New Roman"/>
          <w:b/>
        </w:rPr>
        <w:sectPr w:rsidR="00C428A5" w:rsidSect="00D15646">
          <w:footerReference w:type="default" r:id="rId11"/>
          <w:pgSz w:w="11907" w:h="16839" w:code="9"/>
          <w:pgMar w:top="1701" w:right="1701" w:bottom="1701" w:left="2268" w:header="709" w:footer="851" w:gutter="0"/>
          <w:pgNumType w:fmt="lowerRoman" w:start="1"/>
          <w:cols w:space="708"/>
          <w:docGrid w:linePitch="360"/>
        </w:sectPr>
      </w:pPr>
    </w:p>
    <w:p w14:paraId="77ADC994" w14:textId="56420936" w:rsidR="00625505" w:rsidRPr="00BB3138" w:rsidRDefault="00C428A5" w:rsidP="00583E6A">
      <w:pPr>
        <w:pStyle w:val="Ttulo1"/>
        <w:jc w:val="center"/>
        <w:rPr>
          <w:color w:val="auto"/>
          <w:lang w:val="es-MX"/>
        </w:rPr>
      </w:pPr>
      <w:bookmarkStart w:id="36" w:name="_Toc473174441"/>
      <w:r w:rsidRPr="00BB3138">
        <w:rPr>
          <w:color w:val="auto"/>
          <w:lang w:val="es-MX"/>
        </w:rPr>
        <w:lastRenderedPageBreak/>
        <w:t>RESUMEN</w:t>
      </w:r>
      <w:bookmarkEnd w:id="36"/>
    </w:p>
    <w:p w14:paraId="6D798355" w14:textId="77777777" w:rsidR="00046838" w:rsidRPr="00046838" w:rsidRDefault="00046838" w:rsidP="00046838">
      <w:pPr>
        <w:rPr>
          <w:lang w:val="es-MX"/>
        </w:rPr>
      </w:pPr>
    </w:p>
    <w:p w14:paraId="7C8DAF60" w14:textId="1F95591D" w:rsidR="007E1001" w:rsidRPr="000B3AF2" w:rsidRDefault="00D33B5B" w:rsidP="007C7B0C">
      <w:pPr>
        <w:spacing w:line="360" w:lineRule="auto"/>
        <w:jc w:val="both"/>
        <w:rPr>
          <w:rFonts w:asciiTheme="minorHAnsi" w:hAnsiTheme="minorHAnsi" w:cstheme="minorHAnsi"/>
          <w:color w:val="auto"/>
          <w:lang w:val="es-CO"/>
        </w:rPr>
      </w:pPr>
      <w:r w:rsidRPr="000B3AF2">
        <w:rPr>
          <w:rFonts w:asciiTheme="minorHAnsi" w:hAnsiTheme="minorHAnsi" w:cstheme="minorHAnsi"/>
          <w:color w:val="auto"/>
          <w:lang w:val="es-CO"/>
        </w:rPr>
        <w:t>El</w:t>
      </w:r>
      <w:r w:rsidR="006D1AC8" w:rsidRPr="000B3AF2">
        <w:rPr>
          <w:rFonts w:asciiTheme="minorHAnsi" w:hAnsiTheme="minorHAnsi" w:cstheme="minorHAnsi"/>
          <w:color w:val="auto"/>
          <w:lang w:val="es-CO"/>
        </w:rPr>
        <w:t xml:space="preserve"> objetivo de la presente investigación </w:t>
      </w:r>
      <w:r w:rsidRPr="000B3AF2">
        <w:rPr>
          <w:rFonts w:asciiTheme="minorHAnsi" w:hAnsiTheme="minorHAnsi" w:cstheme="minorHAnsi"/>
          <w:color w:val="auto"/>
          <w:lang w:val="es-CO"/>
        </w:rPr>
        <w:t>fue</w:t>
      </w:r>
      <w:r w:rsidR="006A6D28" w:rsidRPr="000B3AF2">
        <w:rPr>
          <w:rFonts w:asciiTheme="minorHAnsi" w:eastAsiaTheme="minorHAnsi" w:hAnsiTheme="minorHAnsi" w:cstheme="minorHAnsi"/>
          <w:color w:val="auto"/>
          <w:lang w:val="es-MX"/>
        </w:rPr>
        <w:t xml:space="preserve"> e</w:t>
      </w:r>
      <w:r w:rsidR="006D1AC8" w:rsidRPr="000B3AF2">
        <w:rPr>
          <w:rFonts w:asciiTheme="minorHAnsi" w:hAnsiTheme="minorHAnsi" w:cstheme="minorHAnsi"/>
          <w:color w:val="auto"/>
          <w:lang w:val="es-CO"/>
        </w:rPr>
        <w:t>valuar las propiedades antioxidantes del mortiño</w:t>
      </w:r>
      <w:r w:rsidR="006D44F9" w:rsidRPr="000B3AF2">
        <w:rPr>
          <w:rFonts w:asciiTheme="minorHAnsi" w:hAnsiTheme="minorHAnsi" w:cstheme="minorHAnsi"/>
          <w:color w:val="auto"/>
          <w:lang w:val="es-CO"/>
        </w:rPr>
        <w:t xml:space="preserve"> (</w:t>
      </w:r>
      <w:r w:rsidR="003D33EF" w:rsidRPr="000B3AF2">
        <w:rPr>
          <w:rFonts w:asciiTheme="minorHAnsi" w:eastAsiaTheme="minorHAnsi" w:hAnsiTheme="minorHAnsi" w:cstheme="minorHAnsi"/>
          <w:bCs/>
          <w:color w:val="auto"/>
          <w:lang w:val="es-MX"/>
        </w:rPr>
        <w:t>polifenoles, antocianinas</w:t>
      </w:r>
      <w:r w:rsidR="006D44F9" w:rsidRPr="000B3AF2">
        <w:rPr>
          <w:rFonts w:asciiTheme="minorHAnsi" w:eastAsiaTheme="minorHAnsi" w:hAnsiTheme="minorHAnsi" w:cstheme="minorHAnsi"/>
          <w:bCs/>
          <w:color w:val="auto"/>
          <w:lang w:val="es-MX"/>
        </w:rPr>
        <w:t xml:space="preserve"> y</w:t>
      </w:r>
      <w:r w:rsidR="003D33EF" w:rsidRPr="000B3AF2">
        <w:rPr>
          <w:rFonts w:asciiTheme="minorHAnsi" w:eastAsiaTheme="minorHAnsi" w:hAnsiTheme="minorHAnsi" w:cstheme="minorHAnsi"/>
          <w:bCs/>
          <w:color w:val="auto"/>
          <w:lang w:val="es-MX"/>
        </w:rPr>
        <w:t xml:space="preserve"> vitamina C</w:t>
      </w:r>
      <w:r w:rsidR="006D44F9" w:rsidRPr="000B3AF2">
        <w:rPr>
          <w:rFonts w:asciiTheme="minorHAnsi" w:eastAsiaTheme="minorHAnsi" w:hAnsiTheme="minorHAnsi" w:cstheme="minorHAnsi"/>
          <w:bCs/>
          <w:color w:val="auto"/>
          <w:lang w:val="es-MX"/>
        </w:rPr>
        <w:t>)</w:t>
      </w:r>
      <w:r w:rsidR="003D33EF" w:rsidRPr="000B3AF2">
        <w:rPr>
          <w:rFonts w:asciiTheme="minorHAnsi" w:eastAsiaTheme="minorHAnsi" w:hAnsiTheme="minorHAnsi" w:cstheme="minorHAnsi"/>
          <w:bCs/>
          <w:color w:val="auto"/>
          <w:lang w:val="es-MX"/>
        </w:rPr>
        <w:t xml:space="preserve"> </w:t>
      </w:r>
      <w:r w:rsidR="006D1AC8" w:rsidRPr="000B3AF2">
        <w:rPr>
          <w:rFonts w:asciiTheme="minorHAnsi" w:hAnsiTheme="minorHAnsi" w:cstheme="minorHAnsi"/>
          <w:color w:val="auto"/>
          <w:lang w:val="es-CO"/>
        </w:rPr>
        <w:t xml:space="preserve">procedente del páramo andino de la provincia de Bolívar-Ecuador para la </w:t>
      </w:r>
      <w:r w:rsidR="006D1AC8" w:rsidRPr="000B3AF2">
        <w:rPr>
          <w:rFonts w:asciiTheme="minorHAnsi" w:eastAsiaTheme="minorHAnsi" w:hAnsiTheme="minorHAnsi" w:cstheme="minorHAnsi"/>
          <w:bCs/>
          <w:color w:val="auto"/>
          <w:lang w:val="es-MX"/>
        </w:rPr>
        <w:t>elaboración de un</w:t>
      </w:r>
      <w:r w:rsidR="00CA1FBE" w:rsidRPr="000B3AF2">
        <w:rPr>
          <w:rFonts w:asciiTheme="minorHAnsi" w:eastAsiaTheme="minorHAnsi" w:hAnsiTheme="minorHAnsi" w:cstheme="minorHAnsi"/>
          <w:bCs/>
          <w:color w:val="auto"/>
          <w:lang w:val="es-MX"/>
        </w:rPr>
        <w:t xml:space="preserve"> té con propiedades funcionales</w:t>
      </w:r>
      <w:r w:rsidR="00D34D77">
        <w:rPr>
          <w:rFonts w:asciiTheme="minorHAnsi" w:eastAsiaTheme="minorHAnsi" w:hAnsiTheme="minorHAnsi" w:cstheme="minorHAnsi"/>
          <w:bCs/>
          <w:color w:val="auto"/>
          <w:lang w:val="es-MX"/>
        </w:rPr>
        <w:t>.</w:t>
      </w:r>
    </w:p>
    <w:p w14:paraId="4CB70211" w14:textId="77777777" w:rsidR="00F43215" w:rsidRPr="000B3AF2" w:rsidRDefault="00F43215" w:rsidP="007C7B0C">
      <w:pPr>
        <w:spacing w:line="360" w:lineRule="auto"/>
        <w:jc w:val="both"/>
        <w:rPr>
          <w:rFonts w:asciiTheme="minorHAnsi" w:hAnsiTheme="minorHAnsi" w:cstheme="minorHAnsi"/>
          <w:color w:val="auto"/>
          <w:lang w:val="es-CO"/>
        </w:rPr>
      </w:pPr>
    </w:p>
    <w:p w14:paraId="188ED177" w14:textId="6010FE01" w:rsidR="00EE791C" w:rsidRDefault="00F43215" w:rsidP="007C7B0C">
      <w:pPr>
        <w:spacing w:line="360" w:lineRule="auto"/>
        <w:jc w:val="both"/>
        <w:rPr>
          <w:rFonts w:asciiTheme="minorHAnsi" w:hAnsiTheme="minorHAnsi" w:cstheme="minorHAnsi"/>
          <w:color w:val="auto"/>
        </w:rPr>
      </w:pPr>
      <w:r w:rsidRPr="000B3AF2">
        <w:rPr>
          <w:rFonts w:asciiTheme="minorHAnsi" w:hAnsiTheme="minorHAnsi" w:cstheme="minorHAnsi"/>
          <w:color w:val="auto"/>
          <w:lang w:val="es-CO"/>
        </w:rPr>
        <w:t xml:space="preserve">Se empezó por la </w:t>
      </w:r>
      <w:r w:rsidR="007E1001" w:rsidRPr="000B3AF2">
        <w:rPr>
          <w:rFonts w:asciiTheme="minorHAnsi" w:hAnsiTheme="minorHAnsi" w:cstheme="minorHAnsi"/>
          <w:color w:val="auto"/>
          <w:lang w:val="es-CO"/>
        </w:rPr>
        <w:t xml:space="preserve">caracterización física del fruto de mortiño </w:t>
      </w:r>
      <w:r w:rsidR="00EC651D" w:rsidRPr="000B3AF2">
        <w:rPr>
          <w:rFonts w:asciiTheme="minorHAnsi" w:hAnsiTheme="minorHAnsi" w:cstheme="minorHAnsi"/>
          <w:color w:val="auto"/>
          <w:lang w:val="es-CO"/>
        </w:rPr>
        <w:t>en dos estados de madurez</w:t>
      </w:r>
      <w:r w:rsidR="006D44F9" w:rsidRPr="000B3AF2">
        <w:rPr>
          <w:rFonts w:asciiTheme="minorHAnsi" w:hAnsiTheme="minorHAnsi" w:cstheme="minorHAnsi"/>
          <w:color w:val="auto"/>
          <w:lang w:val="es-CO"/>
        </w:rPr>
        <w:t>:</w:t>
      </w:r>
      <w:r w:rsidR="00EC651D" w:rsidRPr="000B3AF2">
        <w:rPr>
          <w:rFonts w:asciiTheme="minorHAnsi" w:hAnsiTheme="minorHAnsi" w:cstheme="minorHAnsi"/>
          <w:color w:val="auto"/>
          <w:lang w:val="es-CO"/>
        </w:rPr>
        <w:t xml:space="preserve"> </w:t>
      </w:r>
      <w:r w:rsidR="006D44F9" w:rsidRPr="000B3AF2">
        <w:rPr>
          <w:rFonts w:asciiTheme="minorHAnsi" w:hAnsiTheme="minorHAnsi" w:cstheme="minorHAnsi"/>
        </w:rPr>
        <w:t xml:space="preserve">50% negro-50% rosado y 100 % negro, </w:t>
      </w:r>
      <w:r w:rsidR="00DD0196" w:rsidRPr="000B3AF2">
        <w:rPr>
          <w:rFonts w:asciiTheme="minorHAnsi" w:hAnsiTheme="minorHAnsi" w:cstheme="minorHAnsi"/>
        </w:rPr>
        <w:t xml:space="preserve">obteniéndose para este </w:t>
      </w:r>
      <w:r w:rsidR="00761AFE" w:rsidRPr="000B3AF2">
        <w:rPr>
          <w:rFonts w:asciiTheme="minorHAnsi" w:hAnsiTheme="minorHAnsi" w:cstheme="minorHAnsi"/>
        </w:rPr>
        <w:t xml:space="preserve">último </w:t>
      </w:r>
      <w:r w:rsidR="003207FB">
        <w:rPr>
          <w:rFonts w:asciiTheme="minorHAnsi" w:hAnsiTheme="minorHAnsi" w:cstheme="minorHAnsi"/>
        </w:rPr>
        <w:t xml:space="preserve">la </w:t>
      </w:r>
      <w:r w:rsidR="00DD0196" w:rsidRPr="000B3AF2">
        <w:rPr>
          <w:rFonts w:asciiTheme="minorHAnsi" w:hAnsiTheme="minorHAnsi" w:cstheme="minorHAnsi"/>
        </w:rPr>
        <w:t xml:space="preserve"> humedad</w:t>
      </w:r>
      <w:r w:rsidR="00761AFE" w:rsidRPr="000B3AF2">
        <w:rPr>
          <w:rFonts w:asciiTheme="minorHAnsi" w:hAnsiTheme="minorHAnsi" w:cstheme="minorHAnsi"/>
        </w:rPr>
        <w:t xml:space="preserve"> </w:t>
      </w:r>
      <w:r w:rsidR="003207FB">
        <w:rPr>
          <w:rFonts w:asciiTheme="minorHAnsi" w:hAnsiTheme="minorHAnsi" w:cstheme="minorHAnsi"/>
        </w:rPr>
        <w:t xml:space="preserve">un poco más alta </w:t>
      </w:r>
      <w:r w:rsidR="00761AFE" w:rsidRPr="000B3AF2">
        <w:rPr>
          <w:rFonts w:asciiTheme="minorHAnsi" w:hAnsiTheme="minorHAnsi" w:cstheme="minorHAnsi"/>
        </w:rPr>
        <w:t>(</w:t>
      </w:r>
      <w:r w:rsidR="00DD0196" w:rsidRPr="000B3AF2">
        <w:rPr>
          <w:rFonts w:asciiTheme="minorHAnsi" w:hAnsiTheme="minorHAnsi" w:cstheme="minorHAnsi"/>
        </w:rPr>
        <w:t>83,35 %</w:t>
      </w:r>
      <w:r w:rsidR="00761AFE" w:rsidRPr="000B3AF2">
        <w:rPr>
          <w:rFonts w:asciiTheme="minorHAnsi" w:hAnsiTheme="minorHAnsi" w:cstheme="minorHAnsi"/>
        </w:rPr>
        <w:t>),</w:t>
      </w:r>
      <w:r w:rsidR="00DD0196" w:rsidRPr="000B3AF2">
        <w:rPr>
          <w:rFonts w:asciiTheme="minorHAnsi" w:hAnsiTheme="minorHAnsi" w:cstheme="minorHAnsi"/>
        </w:rPr>
        <w:t xml:space="preserve"> pH</w:t>
      </w:r>
      <w:r w:rsidR="00444C62" w:rsidRPr="000B3AF2">
        <w:rPr>
          <w:rFonts w:asciiTheme="minorHAnsi" w:hAnsiTheme="minorHAnsi" w:cstheme="minorHAnsi"/>
        </w:rPr>
        <w:t xml:space="preserve"> (</w:t>
      </w:r>
      <w:r w:rsidR="00DD0196" w:rsidRPr="000B3AF2">
        <w:rPr>
          <w:rFonts w:asciiTheme="minorHAnsi" w:hAnsiTheme="minorHAnsi" w:cstheme="minorHAnsi"/>
        </w:rPr>
        <w:t>4,5</w:t>
      </w:r>
      <w:r w:rsidR="00444C62" w:rsidRPr="000B3AF2">
        <w:rPr>
          <w:rFonts w:asciiTheme="minorHAnsi" w:hAnsiTheme="minorHAnsi" w:cstheme="minorHAnsi"/>
        </w:rPr>
        <w:t xml:space="preserve">), </w:t>
      </w:r>
      <w:r w:rsidR="00DD0196" w:rsidRPr="000B3AF2">
        <w:rPr>
          <w:rFonts w:asciiTheme="minorHAnsi" w:hAnsiTheme="minorHAnsi" w:cstheme="minorHAnsi"/>
        </w:rPr>
        <w:t>°Brix</w:t>
      </w:r>
      <w:r w:rsidR="00444C62" w:rsidRPr="000B3AF2">
        <w:rPr>
          <w:rFonts w:asciiTheme="minorHAnsi" w:hAnsiTheme="minorHAnsi" w:cstheme="minorHAnsi"/>
        </w:rPr>
        <w:t xml:space="preserve"> (</w:t>
      </w:r>
      <w:r w:rsidR="000C341A" w:rsidRPr="000B3AF2">
        <w:rPr>
          <w:rFonts w:asciiTheme="minorHAnsi" w:hAnsiTheme="minorHAnsi" w:cstheme="minorHAnsi"/>
        </w:rPr>
        <w:t>10</w:t>
      </w:r>
      <w:r w:rsidR="00DD0196" w:rsidRPr="000B3AF2">
        <w:rPr>
          <w:rFonts w:asciiTheme="minorHAnsi" w:hAnsiTheme="minorHAnsi" w:cstheme="minorHAnsi"/>
        </w:rPr>
        <w:t xml:space="preserve"> %</w:t>
      </w:r>
      <w:r w:rsidR="00444C62" w:rsidRPr="000B3AF2">
        <w:rPr>
          <w:rFonts w:asciiTheme="minorHAnsi" w:hAnsiTheme="minorHAnsi" w:cstheme="minorHAnsi"/>
        </w:rPr>
        <w:t>),</w:t>
      </w:r>
      <w:r w:rsidR="00DD0196" w:rsidRPr="000B3AF2">
        <w:rPr>
          <w:rFonts w:asciiTheme="minorHAnsi" w:hAnsiTheme="minorHAnsi" w:cstheme="minorHAnsi"/>
        </w:rPr>
        <w:t xml:space="preserve"> cenizas</w:t>
      </w:r>
      <w:r w:rsidR="00444C62" w:rsidRPr="000B3AF2">
        <w:rPr>
          <w:rFonts w:asciiTheme="minorHAnsi" w:hAnsiTheme="minorHAnsi" w:cstheme="minorHAnsi"/>
        </w:rPr>
        <w:t xml:space="preserve"> (</w:t>
      </w:r>
      <w:r w:rsidR="00761AFE" w:rsidRPr="000B3AF2">
        <w:rPr>
          <w:rFonts w:asciiTheme="minorHAnsi" w:hAnsiTheme="minorHAnsi" w:cstheme="minorHAnsi"/>
        </w:rPr>
        <w:t>0,55 %</w:t>
      </w:r>
      <w:r w:rsidR="00444C62" w:rsidRPr="000B3AF2">
        <w:rPr>
          <w:rFonts w:asciiTheme="minorHAnsi" w:hAnsiTheme="minorHAnsi" w:cstheme="minorHAnsi"/>
        </w:rPr>
        <w:t>)</w:t>
      </w:r>
      <w:r w:rsidR="00761AFE" w:rsidRPr="000B3AF2">
        <w:rPr>
          <w:rFonts w:asciiTheme="minorHAnsi" w:hAnsiTheme="minorHAnsi" w:cstheme="minorHAnsi"/>
        </w:rPr>
        <w:t xml:space="preserve"> y </w:t>
      </w:r>
      <w:proofErr w:type="spellStart"/>
      <w:r w:rsidR="00DD0196" w:rsidRPr="000B3AF2">
        <w:rPr>
          <w:rFonts w:asciiTheme="minorHAnsi" w:hAnsiTheme="minorHAnsi" w:cstheme="minorHAnsi"/>
        </w:rPr>
        <w:t>a</w:t>
      </w:r>
      <w:r w:rsidR="00761AFE" w:rsidRPr="000B3AF2">
        <w:rPr>
          <w:rFonts w:asciiTheme="minorHAnsi" w:hAnsiTheme="minorHAnsi" w:cstheme="minorHAnsi"/>
          <w:vertAlign w:val="subscript"/>
        </w:rPr>
        <w:t>w</w:t>
      </w:r>
      <w:proofErr w:type="spellEnd"/>
      <w:r w:rsidR="00DD0196" w:rsidRPr="000B3AF2">
        <w:rPr>
          <w:rFonts w:asciiTheme="minorHAnsi" w:hAnsiTheme="minorHAnsi" w:cstheme="minorHAnsi"/>
        </w:rPr>
        <w:t xml:space="preserve"> </w:t>
      </w:r>
      <w:r w:rsidR="00444C62" w:rsidRPr="000B3AF2">
        <w:rPr>
          <w:rFonts w:asciiTheme="minorHAnsi" w:hAnsiTheme="minorHAnsi" w:cstheme="minorHAnsi"/>
        </w:rPr>
        <w:t>(</w:t>
      </w:r>
      <w:r w:rsidR="00761AFE" w:rsidRPr="000B3AF2">
        <w:rPr>
          <w:rFonts w:asciiTheme="minorHAnsi" w:hAnsiTheme="minorHAnsi" w:cstheme="minorHAnsi"/>
        </w:rPr>
        <w:t>0,999 %</w:t>
      </w:r>
      <w:r w:rsidR="00444C62" w:rsidRPr="000B3AF2">
        <w:rPr>
          <w:rFonts w:asciiTheme="minorHAnsi" w:hAnsiTheme="minorHAnsi" w:cstheme="minorHAnsi"/>
        </w:rPr>
        <w:t>)</w:t>
      </w:r>
      <w:r w:rsidR="00761AFE" w:rsidRPr="000B3AF2">
        <w:rPr>
          <w:rFonts w:asciiTheme="minorHAnsi" w:hAnsiTheme="minorHAnsi" w:cstheme="minorHAnsi"/>
        </w:rPr>
        <w:t xml:space="preserve">. </w:t>
      </w:r>
      <w:r w:rsidR="004D5C81">
        <w:rPr>
          <w:rFonts w:asciiTheme="minorHAnsi" w:hAnsiTheme="minorHAnsi" w:cstheme="minorHAnsi"/>
        </w:rPr>
        <w:t>E</w:t>
      </w:r>
      <w:r w:rsidR="00761AFE" w:rsidRPr="000B3AF2">
        <w:rPr>
          <w:rFonts w:asciiTheme="minorHAnsi" w:hAnsiTheme="minorHAnsi" w:cstheme="minorHAnsi"/>
        </w:rPr>
        <w:t xml:space="preserve">l mortiño fue sometido a dos métodos de secado, </w:t>
      </w:r>
      <w:r w:rsidR="00EC651D" w:rsidRPr="000B3AF2">
        <w:rPr>
          <w:rFonts w:asciiTheme="minorHAnsi" w:hAnsiTheme="minorHAnsi" w:cstheme="minorHAnsi"/>
          <w:color w:val="auto"/>
          <w:lang w:val="es-CO"/>
        </w:rPr>
        <w:t>el</w:t>
      </w:r>
      <w:r w:rsidR="007E1001" w:rsidRPr="000B3AF2">
        <w:rPr>
          <w:rFonts w:asciiTheme="minorHAnsi" w:hAnsiTheme="minorHAnsi" w:cstheme="minorHAnsi"/>
          <w:color w:val="auto"/>
          <w:lang w:val="es-CO"/>
        </w:rPr>
        <w:t xml:space="preserve"> c</w:t>
      </w:r>
      <w:r w:rsidRPr="000B3AF2">
        <w:rPr>
          <w:rFonts w:asciiTheme="minorHAnsi" w:hAnsiTheme="minorHAnsi" w:cstheme="minorHAnsi"/>
          <w:color w:val="auto"/>
          <w:lang w:val="es-CO"/>
        </w:rPr>
        <w:t>onvencional y por liofilización</w:t>
      </w:r>
      <w:r w:rsidR="00B54968" w:rsidRPr="000B3AF2">
        <w:rPr>
          <w:rFonts w:asciiTheme="minorHAnsi" w:hAnsiTheme="minorHAnsi" w:cstheme="minorHAnsi"/>
          <w:color w:val="auto"/>
          <w:lang w:val="es-CO"/>
        </w:rPr>
        <w:t xml:space="preserve">, </w:t>
      </w:r>
      <w:r w:rsidR="0062256D" w:rsidRPr="000B3AF2">
        <w:rPr>
          <w:rFonts w:asciiTheme="minorHAnsi" w:hAnsiTheme="minorHAnsi" w:cstheme="minorHAnsi"/>
          <w:color w:val="auto"/>
          <w:lang w:val="es-CO"/>
        </w:rPr>
        <w:t xml:space="preserve">encontrándose </w:t>
      </w:r>
      <w:r w:rsidR="0062256D" w:rsidRPr="000B3AF2">
        <w:rPr>
          <w:rFonts w:asciiTheme="minorHAnsi" w:hAnsiTheme="minorHAnsi" w:cstheme="minorHAnsi"/>
          <w:color w:val="auto"/>
        </w:rPr>
        <w:t xml:space="preserve">los mejores resultados </w:t>
      </w:r>
      <w:r w:rsidR="003C7F88" w:rsidRPr="000B3AF2">
        <w:rPr>
          <w:rFonts w:asciiTheme="minorHAnsi" w:hAnsiTheme="minorHAnsi" w:cstheme="minorHAnsi"/>
          <w:color w:val="auto"/>
        </w:rPr>
        <w:t xml:space="preserve">promedio </w:t>
      </w:r>
      <w:r w:rsidR="0062256D" w:rsidRPr="000B3AF2">
        <w:rPr>
          <w:rFonts w:asciiTheme="minorHAnsi" w:hAnsiTheme="minorHAnsi" w:cstheme="minorHAnsi"/>
          <w:color w:val="auto"/>
        </w:rPr>
        <w:t>en las muestras que fueron liofilizadas</w:t>
      </w:r>
      <w:r w:rsidR="004F37C5" w:rsidRPr="000B3AF2">
        <w:rPr>
          <w:rFonts w:asciiTheme="minorHAnsi" w:hAnsiTheme="minorHAnsi" w:cstheme="minorHAnsi"/>
          <w:color w:val="auto"/>
        </w:rPr>
        <w:t>, para el caso de l</w:t>
      </w:r>
      <w:r w:rsidR="003A67C7">
        <w:rPr>
          <w:rFonts w:asciiTheme="minorHAnsi" w:hAnsiTheme="minorHAnsi" w:cstheme="minorHAnsi"/>
          <w:color w:val="auto"/>
        </w:rPr>
        <w:t>os</w:t>
      </w:r>
      <w:r w:rsidR="00A77813" w:rsidRPr="000B3AF2">
        <w:rPr>
          <w:rFonts w:asciiTheme="minorHAnsi" w:hAnsiTheme="minorHAnsi" w:cstheme="minorHAnsi"/>
          <w:color w:val="auto"/>
        </w:rPr>
        <w:t xml:space="preserve"> polifenol</w:t>
      </w:r>
      <w:r w:rsidR="003A67C7">
        <w:rPr>
          <w:rFonts w:asciiTheme="minorHAnsi" w:hAnsiTheme="minorHAnsi" w:cstheme="minorHAnsi"/>
          <w:color w:val="auto"/>
        </w:rPr>
        <w:t>es,</w:t>
      </w:r>
      <w:r w:rsidR="00A77813" w:rsidRPr="000B3AF2">
        <w:rPr>
          <w:rFonts w:asciiTheme="minorHAnsi" w:hAnsiTheme="minorHAnsi" w:cstheme="minorHAnsi"/>
          <w:color w:val="auto"/>
        </w:rPr>
        <w:t xml:space="preserve"> antocianina</w:t>
      </w:r>
      <w:r w:rsidR="003A67C7">
        <w:rPr>
          <w:rFonts w:asciiTheme="minorHAnsi" w:hAnsiTheme="minorHAnsi" w:cstheme="minorHAnsi"/>
          <w:color w:val="auto"/>
        </w:rPr>
        <w:t>s</w:t>
      </w:r>
      <w:r w:rsidR="00A77813" w:rsidRPr="000B3AF2">
        <w:rPr>
          <w:rFonts w:asciiTheme="minorHAnsi" w:hAnsiTheme="minorHAnsi" w:cstheme="minorHAnsi"/>
          <w:color w:val="auto"/>
        </w:rPr>
        <w:t xml:space="preserve"> y vitamina C</w:t>
      </w:r>
      <w:r w:rsidR="003A67C7">
        <w:rPr>
          <w:rFonts w:asciiTheme="minorHAnsi" w:hAnsiTheme="minorHAnsi" w:cstheme="minorHAnsi"/>
          <w:color w:val="auto"/>
        </w:rPr>
        <w:t>,</w:t>
      </w:r>
      <w:r w:rsidR="00E65490" w:rsidRPr="000B3AF2">
        <w:rPr>
          <w:rFonts w:asciiTheme="minorHAnsi" w:hAnsiTheme="minorHAnsi" w:cstheme="minorHAnsi"/>
          <w:color w:val="auto"/>
        </w:rPr>
        <w:t xml:space="preserve"> en el estado de madurez</w:t>
      </w:r>
      <w:r w:rsidR="00132E36" w:rsidRPr="000B3AF2">
        <w:rPr>
          <w:rFonts w:asciiTheme="minorHAnsi" w:hAnsiTheme="minorHAnsi" w:cstheme="minorHAnsi"/>
          <w:color w:val="auto"/>
        </w:rPr>
        <w:t xml:space="preserve"> </w:t>
      </w:r>
      <w:r w:rsidR="00E65490" w:rsidRPr="000B3AF2">
        <w:rPr>
          <w:rFonts w:asciiTheme="minorHAnsi" w:hAnsiTheme="minorHAnsi" w:cstheme="minorHAnsi"/>
        </w:rPr>
        <w:t>50</w:t>
      </w:r>
      <w:r w:rsidR="003A67C7">
        <w:rPr>
          <w:rFonts w:asciiTheme="minorHAnsi" w:hAnsiTheme="minorHAnsi" w:cstheme="minorHAnsi"/>
        </w:rPr>
        <w:t xml:space="preserve"> </w:t>
      </w:r>
      <w:r w:rsidR="00E65490" w:rsidRPr="000B3AF2">
        <w:rPr>
          <w:rFonts w:asciiTheme="minorHAnsi" w:hAnsiTheme="minorHAnsi" w:cstheme="minorHAnsi"/>
        </w:rPr>
        <w:t>% negro-50</w:t>
      </w:r>
      <w:r w:rsidR="003A67C7">
        <w:rPr>
          <w:rFonts w:asciiTheme="minorHAnsi" w:hAnsiTheme="minorHAnsi" w:cstheme="minorHAnsi"/>
        </w:rPr>
        <w:t xml:space="preserve"> </w:t>
      </w:r>
      <w:r w:rsidR="00E65490" w:rsidRPr="000B3AF2">
        <w:rPr>
          <w:rFonts w:asciiTheme="minorHAnsi" w:hAnsiTheme="minorHAnsi" w:cstheme="minorHAnsi"/>
        </w:rPr>
        <w:t>% rosa</w:t>
      </w:r>
      <w:r w:rsidR="003A67C7">
        <w:rPr>
          <w:rFonts w:asciiTheme="minorHAnsi" w:hAnsiTheme="minorHAnsi" w:cstheme="minorHAnsi"/>
        </w:rPr>
        <w:t>do, se obtuvo como resultados</w:t>
      </w:r>
      <w:r w:rsidR="00EE791C">
        <w:rPr>
          <w:rFonts w:asciiTheme="minorHAnsi" w:hAnsiTheme="minorHAnsi" w:cstheme="minorHAnsi"/>
        </w:rPr>
        <w:t xml:space="preserve"> los valores medios de</w:t>
      </w:r>
      <w:r w:rsidR="003A67C7">
        <w:rPr>
          <w:rFonts w:asciiTheme="minorHAnsi" w:hAnsiTheme="minorHAnsi" w:cstheme="minorHAnsi"/>
        </w:rPr>
        <w:t xml:space="preserve">: </w:t>
      </w:r>
      <w:r w:rsidR="004F37C5" w:rsidRPr="000B3AF2">
        <w:rPr>
          <w:rFonts w:asciiTheme="minorHAnsi" w:hAnsiTheme="minorHAnsi" w:cstheme="minorHAnsi"/>
        </w:rPr>
        <w:t>4709.27</w:t>
      </w:r>
      <w:r w:rsidR="00B54968" w:rsidRPr="000B3AF2">
        <w:rPr>
          <w:rFonts w:asciiTheme="minorHAnsi" w:hAnsiTheme="minorHAnsi" w:cstheme="minorHAnsi"/>
        </w:rPr>
        <w:t xml:space="preserve"> </w:t>
      </w:r>
      <w:r w:rsidR="004F37C5" w:rsidRPr="000B3AF2">
        <w:rPr>
          <w:rFonts w:asciiTheme="minorHAnsi" w:hAnsiTheme="minorHAnsi" w:cstheme="minorHAnsi"/>
        </w:rPr>
        <w:t>mg de ácido gálico/100</w:t>
      </w:r>
      <w:r w:rsidR="00CA1FBE" w:rsidRPr="000B3AF2">
        <w:rPr>
          <w:rFonts w:asciiTheme="minorHAnsi" w:hAnsiTheme="minorHAnsi" w:cstheme="minorHAnsi"/>
        </w:rPr>
        <w:t xml:space="preserve"> </w:t>
      </w:r>
      <w:r w:rsidR="004F37C5" w:rsidRPr="000B3AF2">
        <w:rPr>
          <w:rFonts w:asciiTheme="minorHAnsi" w:hAnsiTheme="minorHAnsi" w:cstheme="minorHAnsi"/>
        </w:rPr>
        <w:t>g</w:t>
      </w:r>
      <w:r w:rsidR="00CA1FBE" w:rsidRPr="000B3AF2">
        <w:rPr>
          <w:rFonts w:asciiTheme="minorHAnsi" w:hAnsiTheme="minorHAnsi" w:cstheme="minorHAnsi"/>
        </w:rPr>
        <w:t xml:space="preserve"> </w:t>
      </w:r>
      <w:r w:rsidR="003A67C7">
        <w:rPr>
          <w:rFonts w:asciiTheme="minorHAnsi" w:hAnsiTheme="minorHAnsi" w:cstheme="minorHAnsi"/>
        </w:rPr>
        <w:t xml:space="preserve">ms, </w:t>
      </w:r>
      <w:r w:rsidR="003C7F88" w:rsidRPr="000B3AF2">
        <w:rPr>
          <w:rFonts w:asciiTheme="minorHAnsi" w:hAnsiTheme="minorHAnsi" w:cstheme="minorHAnsi"/>
          <w:color w:val="auto"/>
        </w:rPr>
        <w:t xml:space="preserve">669,54 </w:t>
      </w:r>
      <w:r w:rsidR="00E65490" w:rsidRPr="000B3AF2">
        <w:rPr>
          <w:rFonts w:asciiTheme="minorHAnsi" w:hAnsiTheme="minorHAnsi" w:cstheme="minorHAnsi"/>
        </w:rPr>
        <w:t xml:space="preserve">mg. </w:t>
      </w:r>
      <w:r w:rsidR="008B4518" w:rsidRPr="000B3AF2">
        <w:rPr>
          <w:rFonts w:asciiTheme="minorHAnsi" w:hAnsiTheme="minorHAnsi" w:cstheme="minorHAnsi"/>
        </w:rPr>
        <w:t>Cianidina 3-glucosido cloruro/100</w:t>
      </w:r>
      <w:r w:rsidR="00036D29" w:rsidRPr="000B3AF2">
        <w:rPr>
          <w:rFonts w:asciiTheme="minorHAnsi" w:hAnsiTheme="minorHAnsi" w:cstheme="minorHAnsi"/>
        </w:rPr>
        <w:t xml:space="preserve"> </w:t>
      </w:r>
      <w:r w:rsidR="008B4518" w:rsidRPr="000B3AF2">
        <w:rPr>
          <w:rFonts w:asciiTheme="minorHAnsi" w:hAnsiTheme="minorHAnsi" w:cstheme="minorHAnsi"/>
        </w:rPr>
        <w:t>g</w:t>
      </w:r>
      <w:r w:rsidR="00C87BE4" w:rsidRPr="000B3AF2">
        <w:rPr>
          <w:rFonts w:asciiTheme="minorHAnsi" w:hAnsiTheme="minorHAnsi" w:cstheme="minorHAnsi"/>
        </w:rPr>
        <w:t xml:space="preserve"> </w:t>
      </w:r>
      <w:r w:rsidR="003A67C7">
        <w:rPr>
          <w:rFonts w:asciiTheme="minorHAnsi" w:hAnsiTheme="minorHAnsi" w:cstheme="minorHAnsi"/>
        </w:rPr>
        <w:t xml:space="preserve">ms y </w:t>
      </w:r>
      <w:r w:rsidR="00E65490" w:rsidRPr="000B3AF2">
        <w:rPr>
          <w:rFonts w:asciiTheme="minorHAnsi" w:hAnsiTheme="minorHAnsi" w:cstheme="minorHAnsi"/>
          <w:color w:val="auto"/>
        </w:rPr>
        <w:t xml:space="preserve">69,503 mg/100 g </w:t>
      </w:r>
      <w:r w:rsidR="003A67C7">
        <w:rPr>
          <w:rFonts w:asciiTheme="minorHAnsi" w:hAnsiTheme="minorHAnsi" w:cstheme="minorHAnsi"/>
          <w:color w:val="auto"/>
        </w:rPr>
        <w:t>ms</w:t>
      </w:r>
      <w:r w:rsidR="00871B06" w:rsidRPr="000B3AF2">
        <w:rPr>
          <w:rFonts w:asciiTheme="minorHAnsi" w:hAnsiTheme="minorHAnsi" w:cstheme="minorHAnsi"/>
          <w:color w:val="auto"/>
        </w:rPr>
        <w:t>,</w:t>
      </w:r>
      <w:r w:rsidR="00E65490" w:rsidRPr="000B3AF2">
        <w:rPr>
          <w:rFonts w:asciiTheme="minorHAnsi" w:hAnsiTheme="minorHAnsi" w:cstheme="minorHAnsi"/>
          <w:color w:val="auto"/>
        </w:rPr>
        <w:t xml:space="preserve"> </w:t>
      </w:r>
      <w:r w:rsidR="00C87BE4" w:rsidRPr="000B3AF2">
        <w:rPr>
          <w:rFonts w:asciiTheme="minorHAnsi" w:hAnsiTheme="minorHAnsi" w:cstheme="minorHAnsi"/>
          <w:color w:val="auto"/>
        </w:rPr>
        <w:t>respectivamente</w:t>
      </w:r>
      <w:r w:rsidR="003A67C7">
        <w:rPr>
          <w:rFonts w:asciiTheme="minorHAnsi" w:hAnsiTheme="minorHAnsi" w:cstheme="minorHAnsi"/>
          <w:color w:val="auto"/>
        </w:rPr>
        <w:t xml:space="preserve">; </w:t>
      </w:r>
      <w:r w:rsidR="00C87BE4" w:rsidRPr="000B3AF2">
        <w:rPr>
          <w:rFonts w:asciiTheme="minorHAnsi" w:hAnsiTheme="minorHAnsi" w:cstheme="minorHAnsi"/>
          <w:color w:val="auto"/>
        </w:rPr>
        <w:t>para el estado de madurez</w:t>
      </w:r>
      <w:r w:rsidR="004B769E" w:rsidRPr="000B3AF2">
        <w:rPr>
          <w:rFonts w:asciiTheme="minorHAnsi" w:hAnsiTheme="minorHAnsi" w:cstheme="minorHAnsi"/>
        </w:rPr>
        <w:t xml:space="preserve"> 100 % negro</w:t>
      </w:r>
      <w:r w:rsidR="00EE791C">
        <w:rPr>
          <w:rFonts w:asciiTheme="minorHAnsi" w:hAnsiTheme="minorHAnsi" w:cstheme="minorHAnsi"/>
        </w:rPr>
        <w:t xml:space="preserve"> </w:t>
      </w:r>
      <w:r w:rsidR="004B769E" w:rsidRPr="000B3AF2">
        <w:rPr>
          <w:rFonts w:asciiTheme="minorHAnsi" w:hAnsiTheme="minorHAnsi" w:cstheme="minorHAnsi"/>
        </w:rPr>
        <w:t xml:space="preserve">, </w:t>
      </w:r>
      <w:r w:rsidR="004F37C5" w:rsidRPr="000B3AF2">
        <w:rPr>
          <w:rFonts w:asciiTheme="minorHAnsi" w:hAnsiTheme="minorHAnsi" w:cstheme="minorHAnsi"/>
          <w:color w:val="auto"/>
        </w:rPr>
        <w:t xml:space="preserve">4733,5 </w:t>
      </w:r>
      <w:r w:rsidR="00C87BE4" w:rsidRPr="000B3AF2">
        <w:rPr>
          <w:rFonts w:asciiTheme="minorHAnsi" w:hAnsiTheme="minorHAnsi" w:cstheme="minorHAnsi"/>
        </w:rPr>
        <w:t>mg de ácido gálico/100</w:t>
      </w:r>
      <w:r w:rsidR="00036D29" w:rsidRPr="000B3AF2">
        <w:rPr>
          <w:rFonts w:asciiTheme="minorHAnsi" w:hAnsiTheme="minorHAnsi" w:cstheme="minorHAnsi"/>
        </w:rPr>
        <w:t xml:space="preserve"> </w:t>
      </w:r>
      <w:r w:rsidR="00C87BE4" w:rsidRPr="000B3AF2">
        <w:rPr>
          <w:rFonts w:asciiTheme="minorHAnsi" w:hAnsiTheme="minorHAnsi" w:cstheme="minorHAnsi"/>
        </w:rPr>
        <w:t>g</w:t>
      </w:r>
      <w:r w:rsidR="003A67C7">
        <w:rPr>
          <w:rFonts w:asciiTheme="minorHAnsi" w:hAnsiTheme="minorHAnsi" w:cstheme="minorHAnsi"/>
        </w:rPr>
        <w:t xml:space="preserve"> ms</w:t>
      </w:r>
      <w:r w:rsidR="00EE791C">
        <w:rPr>
          <w:rFonts w:asciiTheme="minorHAnsi" w:hAnsiTheme="minorHAnsi" w:cstheme="minorHAnsi"/>
        </w:rPr>
        <w:t xml:space="preserve">, </w:t>
      </w:r>
      <w:r w:rsidR="007F152C" w:rsidRPr="000B3AF2">
        <w:rPr>
          <w:rFonts w:asciiTheme="minorHAnsi" w:hAnsiTheme="minorHAnsi" w:cstheme="minorHAnsi"/>
          <w:color w:val="auto"/>
        </w:rPr>
        <w:t>778,7</w:t>
      </w:r>
      <w:r w:rsidR="003C7F88" w:rsidRPr="000B3AF2">
        <w:rPr>
          <w:rFonts w:asciiTheme="minorHAnsi" w:hAnsiTheme="minorHAnsi" w:cstheme="minorHAnsi"/>
          <w:color w:val="auto"/>
        </w:rPr>
        <w:t xml:space="preserve"> </w:t>
      </w:r>
      <w:r w:rsidR="00871B06" w:rsidRPr="000B3AF2">
        <w:rPr>
          <w:rFonts w:asciiTheme="minorHAnsi" w:hAnsiTheme="minorHAnsi" w:cstheme="minorHAnsi"/>
        </w:rPr>
        <w:t>mg</w:t>
      </w:r>
      <w:r w:rsidR="008B4518" w:rsidRPr="000B3AF2">
        <w:rPr>
          <w:rFonts w:asciiTheme="minorHAnsi" w:hAnsiTheme="minorHAnsi" w:cstheme="minorHAnsi"/>
        </w:rPr>
        <w:t xml:space="preserve"> Cianidina 3-glucosido cloruro/100g ms</w:t>
      </w:r>
      <w:r w:rsidR="00B54968" w:rsidRPr="000B3AF2">
        <w:rPr>
          <w:rFonts w:asciiTheme="minorHAnsi" w:hAnsiTheme="minorHAnsi" w:cstheme="minorHAnsi"/>
        </w:rPr>
        <w:t xml:space="preserve"> </w:t>
      </w:r>
      <w:r w:rsidR="002A0EA4" w:rsidRPr="000B3AF2">
        <w:rPr>
          <w:rFonts w:asciiTheme="minorHAnsi" w:hAnsiTheme="minorHAnsi" w:cstheme="minorHAnsi"/>
          <w:color w:val="auto"/>
        </w:rPr>
        <w:t xml:space="preserve">y </w:t>
      </w:r>
      <w:r w:rsidR="00B54968" w:rsidRPr="000B3AF2">
        <w:rPr>
          <w:rFonts w:asciiTheme="minorHAnsi" w:hAnsiTheme="minorHAnsi" w:cstheme="minorHAnsi"/>
          <w:color w:val="auto"/>
        </w:rPr>
        <w:t>de 64,47 mg/100</w:t>
      </w:r>
      <w:r w:rsidR="001C2C90" w:rsidRPr="000B3AF2">
        <w:rPr>
          <w:rFonts w:asciiTheme="minorHAnsi" w:hAnsiTheme="minorHAnsi" w:cstheme="minorHAnsi"/>
          <w:color w:val="auto"/>
        </w:rPr>
        <w:t xml:space="preserve"> </w:t>
      </w:r>
      <w:r w:rsidR="00B54968" w:rsidRPr="000B3AF2">
        <w:rPr>
          <w:rFonts w:asciiTheme="minorHAnsi" w:hAnsiTheme="minorHAnsi" w:cstheme="minorHAnsi"/>
          <w:color w:val="auto"/>
        </w:rPr>
        <w:t>g</w:t>
      </w:r>
      <w:r w:rsidR="00C87BE4" w:rsidRPr="000B3AF2">
        <w:rPr>
          <w:rFonts w:asciiTheme="minorHAnsi" w:hAnsiTheme="minorHAnsi" w:cstheme="minorHAnsi"/>
          <w:color w:val="auto"/>
        </w:rPr>
        <w:t xml:space="preserve"> de ms</w:t>
      </w:r>
      <w:r w:rsidR="00EE791C">
        <w:rPr>
          <w:rFonts w:asciiTheme="minorHAnsi" w:hAnsiTheme="minorHAnsi" w:cstheme="minorHAnsi"/>
          <w:color w:val="auto"/>
        </w:rPr>
        <w:t>, respectivamente</w:t>
      </w:r>
      <w:r w:rsidR="004D5C81">
        <w:rPr>
          <w:rFonts w:asciiTheme="minorHAnsi" w:hAnsiTheme="minorHAnsi" w:cstheme="minorHAnsi"/>
          <w:color w:val="auto"/>
        </w:rPr>
        <w:t xml:space="preserve">. Los compuestos </w:t>
      </w:r>
      <w:proofErr w:type="spellStart"/>
      <w:r w:rsidR="004D5C81">
        <w:rPr>
          <w:rFonts w:asciiTheme="minorHAnsi" w:hAnsiTheme="minorHAnsi" w:cstheme="minorHAnsi"/>
          <w:color w:val="auto"/>
        </w:rPr>
        <w:t>polifenolicos</w:t>
      </w:r>
      <w:proofErr w:type="spellEnd"/>
      <w:r w:rsidR="004D5C81">
        <w:rPr>
          <w:rFonts w:asciiTheme="minorHAnsi" w:hAnsiTheme="minorHAnsi" w:cstheme="minorHAnsi"/>
          <w:color w:val="auto"/>
        </w:rPr>
        <w:t xml:space="preserve"> y la vitamina C son altamente sensibles a la temperatura y la luz, lo que incidió en la obtención de estos resultados, </w:t>
      </w:r>
      <w:r w:rsidR="00BF618E">
        <w:rPr>
          <w:rFonts w:asciiTheme="minorHAnsi" w:hAnsiTheme="minorHAnsi" w:cstheme="minorHAnsi"/>
          <w:color w:val="auto"/>
        </w:rPr>
        <w:t xml:space="preserve">confirmando que el método por liofilización es el </w:t>
      </w:r>
      <w:r w:rsidR="00A222F4">
        <w:rPr>
          <w:rFonts w:asciiTheme="minorHAnsi" w:hAnsiTheme="minorHAnsi" w:cstheme="minorHAnsi"/>
          <w:color w:val="auto"/>
        </w:rPr>
        <w:t>más adecuado. En cuanto a</w:t>
      </w:r>
      <w:r w:rsidR="00BC122C">
        <w:rPr>
          <w:rFonts w:asciiTheme="minorHAnsi" w:hAnsiTheme="minorHAnsi" w:cstheme="minorHAnsi"/>
          <w:color w:val="auto"/>
        </w:rPr>
        <w:t>l</w:t>
      </w:r>
      <w:r w:rsidR="00A222F4">
        <w:rPr>
          <w:rFonts w:asciiTheme="minorHAnsi" w:hAnsiTheme="minorHAnsi" w:cstheme="minorHAnsi"/>
          <w:color w:val="auto"/>
        </w:rPr>
        <w:t xml:space="preserve"> estado de madurez del mortiño, hubo poca influencia en relación a la vitamina C que fue ligeramente más alta en el mortiño menos maduro.</w:t>
      </w:r>
    </w:p>
    <w:p w14:paraId="67EFFEAC" w14:textId="77777777" w:rsidR="00BF618E" w:rsidRDefault="00BF618E" w:rsidP="007C7B0C">
      <w:pPr>
        <w:spacing w:line="360" w:lineRule="auto"/>
        <w:jc w:val="both"/>
        <w:rPr>
          <w:rFonts w:asciiTheme="minorHAnsi" w:hAnsiTheme="minorHAnsi" w:cstheme="minorHAnsi"/>
          <w:color w:val="auto"/>
        </w:rPr>
      </w:pPr>
    </w:p>
    <w:p w14:paraId="407519C0" w14:textId="319767EE" w:rsidR="00CF3F89" w:rsidRDefault="00BF618E" w:rsidP="00CF3F89">
      <w:pPr>
        <w:spacing w:line="360" w:lineRule="auto"/>
        <w:jc w:val="both"/>
        <w:rPr>
          <w:rFonts w:asciiTheme="minorHAnsi" w:hAnsiTheme="minorHAnsi" w:cstheme="minorHAnsi"/>
          <w:color w:val="auto"/>
          <w:lang w:val="es-CO"/>
        </w:rPr>
      </w:pPr>
      <w:r>
        <w:rPr>
          <w:rFonts w:asciiTheme="minorHAnsi" w:hAnsiTheme="minorHAnsi" w:cstheme="minorHAnsi"/>
          <w:color w:val="auto"/>
        </w:rPr>
        <w:t>Con el mejor tratamiento se elaboró las</w:t>
      </w:r>
      <w:r w:rsidR="00EE791C">
        <w:rPr>
          <w:rFonts w:asciiTheme="minorHAnsi" w:hAnsiTheme="minorHAnsi" w:cstheme="minorHAnsi"/>
          <w:color w:val="auto"/>
        </w:rPr>
        <w:t xml:space="preserve"> bolsas de té </w:t>
      </w:r>
      <w:r>
        <w:rPr>
          <w:rFonts w:asciiTheme="minorHAnsi" w:hAnsiTheme="minorHAnsi" w:cstheme="minorHAnsi"/>
          <w:color w:val="auto"/>
        </w:rPr>
        <w:t>(</w:t>
      </w:r>
      <w:r w:rsidR="0049040D">
        <w:rPr>
          <w:rFonts w:asciiTheme="minorHAnsi" w:hAnsiTheme="minorHAnsi" w:cstheme="minorHAnsi"/>
          <w:color w:val="auto"/>
        </w:rPr>
        <w:t>5gr</w:t>
      </w:r>
      <w:r>
        <w:rPr>
          <w:rFonts w:asciiTheme="minorHAnsi" w:hAnsiTheme="minorHAnsi" w:cstheme="minorHAnsi"/>
          <w:color w:val="auto"/>
        </w:rPr>
        <w:t xml:space="preserve">) y se </w:t>
      </w:r>
      <w:r w:rsidR="0003096A">
        <w:rPr>
          <w:rFonts w:asciiTheme="minorHAnsi" w:hAnsiTheme="minorHAnsi" w:cstheme="minorHAnsi"/>
          <w:color w:val="auto"/>
        </w:rPr>
        <w:t>preparó</w:t>
      </w:r>
      <w:r>
        <w:rPr>
          <w:rFonts w:asciiTheme="minorHAnsi" w:hAnsiTheme="minorHAnsi" w:cstheme="minorHAnsi"/>
          <w:color w:val="auto"/>
        </w:rPr>
        <w:t xml:space="preserve"> </w:t>
      </w:r>
      <w:r>
        <w:rPr>
          <w:rFonts w:asciiTheme="minorHAnsi" w:hAnsiTheme="minorHAnsi" w:cstheme="minorHAnsi"/>
          <w:color w:val="auto"/>
          <w:lang w:val="es-CO"/>
        </w:rPr>
        <w:t xml:space="preserve">la </w:t>
      </w:r>
      <w:r w:rsidR="0049040D">
        <w:rPr>
          <w:rFonts w:asciiTheme="minorHAnsi" w:hAnsiTheme="minorHAnsi" w:cstheme="minorHAnsi"/>
          <w:color w:val="auto"/>
          <w:lang w:val="es-CO"/>
        </w:rPr>
        <w:t xml:space="preserve">infusión </w:t>
      </w:r>
      <w:r>
        <w:rPr>
          <w:rFonts w:asciiTheme="minorHAnsi" w:hAnsiTheme="minorHAnsi" w:cstheme="minorHAnsi"/>
          <w:color w:val="auto"/>
          <w:lang w:val="es-CO"/>
        </w:rPr>
        <w:t>que fue evaluada mediante una prueba de aceptabilidad por un panel de catadores no entrenados que la calificaron como muy aceptable (4).</w:t>
      </w:r>
      <w:r w:rsidR="005F4E54">
        <w:rPr>
          <w:rFonts w:asciiTheme="minorHAnsi" w:hAnsiTheme="minorHAnsi" w:cstheme="minorHAnsi"/>
          <w:color w:val="auto"/>
          <w:lang w:val="es-CO"/>
        </w:rPr>
        <w:t xml:space="preserve"> E</w:t>
      </w:r>
      <w:r w:rsidR="00A222F4">
        <w:rPr>
          <w:rFonts w:asciiTheme="minorHAnsi" w:hAnsiTheme="minorHAnsi" w:cstheme="minorHAnsi"/>
          <w:color w:val="auto"/>
          <w:lang w:val="es-CO"/>
        </w:rPr>
        <w:t>n cuanto a los resultados</w:t>
      </w:r>
      <w:r w:rsidR="005F4E54">
        <w:rPr>
          <w:rFonts w:asciiTheme="minorHAnsi" w:hAnsiTheme="minorHAnsi" w:cstheme="minorHAnsi"/>
          <w:color w:val="auto"/>
          <w:lang w:val="es-CO"/>
        </w:rPr>
        <w:t xml:space="preserve"> de la bi</w:t>
      </w:r>
      <w:r w:rsidR="00A222F4">
        <w:rPr>
          <w:rFonts w:asciiTheme="minorHAnsi" w:hAnsiTheme="minorHAnsi" w:cstheme="minorHAnsi"/>
          <w:color w:val="auto"/>
          <w:lang w:val="es-CO"/>
        </w:rPr>
        <w:t xml:space="preserve">odisponibilidad </w:t>
      </w:r>
      <w:r w:rsidR="005F4E54">
        <w:rPr>
          <w:rFonts w:asciiTheme="minorHAnsi" w:hAnsiTheme="minorHAnsi" w:cstheme="minorHAnsi"/>
          <w:color w:val="auto"/>
          <w:lang w:val="es-CO"/>
        </w:rPr>
        <w:t>de los componentes en la infusión se asume que son proporcionales</w:t>
      </w:r>
      <w:r w:rsidR="00A222F4">
        <w:rPr>
          <w:rFonts w:asciiTheme="minorHAnsi" w:hAnsiTheme="minorHAnsi" w:cstheme="minorHAnsi"/>
          <w:color w:val="auto"/>
          <w:lang w:val="es-CO"/>
        </w:rPr>
        <w:t xml:space="preserve"> </w:t>
      </w:r>
      <w:r w:rsidR="005F4E54">
        <w:rPr>
          <w:rFonts w:asciiTheme="minorHAnsi" w:hAnsiTheme="minorHAnsi" w:cstheme="minorHAnsi"/>
          <w:color w:val="auto"/>
          <w:lang w:val="es-CO"/>
        </w:rPr>
        <w:t xml:space="preserve">a la cantidad de </w:t>
      </w:r>
      <w:r w:rsidR="00A222F4">
        <w:rPr>
          <w:rFonts w:asciiTheme="minorHAnsi" w:hAnsiTheme="minorHAnsi" w:cstheme="minorHAnsi"/>
          <w:color w:val="auto"/>
          <w:lang w:val="es-CO"/>
        </w:rPr>
        <w:t>té (</w:t>
      </w:r>
      <w:proofErr w:type="spellStart"/>
      <w:r w:rsidR="00A222F4">
        <w:rPr>
          <w:rFonts w:asciiTheme="minorHAnsi" w:hAnsiTheme="minorHAnsi" w:cstheme="minorHAnsi"/>
          <w:color w:val="auto"/>
          <w:lang w:val="es-CO"/>
        </w:rPr>
        <w:t>concen</w:t>
      </w:r>
      <w:r w:rsidR="00A222F4">
        <w:rPr>
          <w:rFonts w:asciiTheme="minorHAnsi" w:hAnsiTheme="minorHAnsi" w:cstheme="minorHAnsi"/>
          <w:color w:val="auto"/>
        </w:rPr>
        <w:t>trado</w:t>
      </w:r>
      <w:proofErr w:type="spellEnd"/>
      <w:r w:rsidR="00563136">
        <w:rPr>
          <w:rFonts w:asciiTheme="minorHAnsi" w:hAnsiTheme="minorHAnsi" w:cstheme="minorHAnsi"/>
          <w:color w:val="auto"/>
        </w:rPr>
        <w:t xml:space="preserve"> </w:t>
      </w:r>
      <w:r w:rsidR="00A222F4">
        <w:rPr>
          <w:rFonts w:asciiTheme="minorHAnsi" w:hAnsiTheme="minorHAnsi" w:cstheme="minorHAnsi"/>
          <w:color w:val="auto"/>
        </w:rPr>
        <w:t xml:space="preserve">liofilizado) </w:t>
      </w:r>
      <w:r w:rsidR="005F4E54">
        <w:rPr>
          <w:rFonts w:asciiTheme="minorHAnsi" w:hAnsiTheme="minorHAnsi" w:cstheme="minorHAnsi"/>
          <w:color w:val="auto"/>
          <w:lang w:val="es-CO"/>
        </w:rPr>
        <w:t>ingerido</w:t>
      </w:r>
      <w:r w:rsidR="00A222F4">
        <w:rPr>
          <w:rFonts w:asciiTheme="minorHAnsi" w:hAnsiTheme="minorHAnsi" w:cstheme="minorHAnsi"/>
          <w:color w:val="auto"/>
          <w:lang w:val="es-CO"/>
        </w:rPr>
        <w:t>.</w:t>
      </w:r>
      <w:bookmarkStart w:id="37" w:name="_Toc472577555"/>
    </w:p>
    <w:p w14:paraId="09F365B1" w14:textId="77777777" w:rsidR="00CF3F89" w:rsidRDefault="00CF3F89" w:rsidP="00CF3F89">
      <w:pPr>
        <w:spacing w:line="360" w:lineRule="auto"/>
        <w:jc w:val="both"/>
        <w:rPr>
          <w:rFonts w:asciiTheme="minorHAnsi" w:hAnsiTheme="minorHAnsi" w:cstheme="minorHAnsi"/>
          <w:color w:val="auto"/>
        </w:rPr>
      </w:pPr>
    </w:p>
    <w:p w14:paraId="075A49DB" w14:textId="77777777" w:rsidR="00C428A5" w:rsidRPr="00CF3F89" w:rsidRDefault="00C428A5" w:rsidP="00CF3F89">
      <w:pPr>
        <w:spacing w:line="360" w:lineRule="auto"/>
        <w:jc w:val="both"/>
        <w:rPr>
          <w:rFonts w:asciiTheme="minorHAnsi" w:hAnsiTheme="minorHAnsi" w:cstheme="minorHAnsi"/>
          <w:color w:val="auto"/>
        </w:rPr>
      </w:pPr>
    </w:p>
    <w:p w14:paraId="69A2404D" w14:textId="5DBEB189" w:rsidR="00594AA5" w:rsidRPr="00046838" w:rsidRDefault="00594AA5" w:rsidP="00046838">
      <w:pPr>
        <w:pStyle w:val="Ttulo1"/>
        <w:jc w:val="center"/>
        <w:rPr>
          <w:color w:val="auto"/>
          <w:lang w:val="en-US"/>
        </w:rPr>
      </w:pPr>
      <w:bookmarkStart w:id="38" w:name="_Toc472766229"/>
      <w:bookmarkStart w:id="39" w:name="_Toc472792977"/>
      <w:bookmarkStart w:id="40" w:name="_Toc473174442"/>
      <w:r w:rsidRPr="00046838">
        <w:rPr>
          <w:color w:val="auto"/>
          <w:lang w:val="en-US"/>
        </w:rPr>
        <w:lastRenderedPageBreak/>
        <w:t>SUMMARY</w:t>
      </w:r>
      <w:bookmarkEnd w:id="37"/>
      <w:bookmarkEnd w:id="38"/>
      <w:bookmarkEnd w:id="39"/>
      <w:bookmarkEnd w:id="40"/>
    </w:p>
    <w:p w14:paraId="2F36E3A6" w14:textId="77777777" w:rsidR="00CF3F89" w:rsidRPr="00CF3F89" w:rsidRDefault="00CF3F89" w:rsidP="00CF3F89">
      <w:pPr>
        <w:rPr>
          <w:lang w:val="en-US"/>
        </w:rPr>
      </w:pPr>
    </w:p>
    <w:p w14:paraId="1C84255B" w14:textId="6100D0BD" w:rsidR="00CF3F89" w:rsidRPr="00CF3F89" w:rsidRDefault="00CF3F89" w:rsidP="00CF3F89">
      <w:pPr>
        <w:spacing w:line="360" w:lineRule="auto"/>
        <w:jc w:val="both"/>
        <w:rPr>
          <w:rFonts w:ascii="Times New Roman" w:hAnsi="Times New Roman" w:cs="Times New Roman"/>
          <w:lang w:val="en"/>
        </w:rPr>
      </w:pPr>
      <w:r w:rsidRPr="00CF3F89">
        <w:rPr>
          <w:rFonts w:ascii="Times New Roman" w:hAnsi="Times New Roman" w:cs="Times New Roman"/>
          <w:lang w:val="en"/>
        </w:rPr>
        <w:t xml:space="preserve">The objective of the present investigation was to evaluate the antioxidant properties of </w:t>
      </w:r>
      <w:proofErr w:type="spellStart"/>
      <w:r w:rsidRPr="00CF3F89">
        <w:rPr>
          <w:rFonts w:ascii="Times New Roman" w:hAnsi="Times New Roman" w:cs="Times New Roman"/>
          <w:lang w:val="en"/>
        </w:rPr>
        <w:t>mortiño</w:t>
      </w:r>
      <w:proofErr w:type="spellEnd"/>
      <w:r w:rsidRPr="00CF3F89">
        <w:rPr>
          <w:rFonts w:ascii="Times New Roman" w:hAnsi="Times New Roman" w:cs="Times New Roman"/>
          <w:lang w:val="en"/>
        </w:rPr>
        <w:t xml:space="preserve"> (polyphenols, </w:t>
      </w:r>
      <w:proofErr w:type="spellStart"/>
      <w:r w:rsidRPr="00CF3F89">
        <w:rPr>
          <w:rFonts w:ascii="Times New Roman" w:hAnsi="Times New Roman" w:cs="Times New Roman"/>
          <w:lang w:val="en"/>
        </w:rPr>
        <w:t>anthocyanins</w:t>
      </w:r>
      <w:proofErr w:type="spellEnd"/>
      <w:r w:rsidRPr="00CF3F89">
        <w:rPr>
          <w:rFonts w:ascii="Times New Roman" w:hAnsi="Times New Roman" w:cs="Times New Roman"/>
          <w:lang w:val="en"/>
        </w:rPr>
        <w:t xml:space="preserve"> and vitamin C) from the Andean </w:t>
      </w:r>
      <w:proofErr w:type="spellStart"/>
      <w:r w:rsidRPr="00CF3F89">
        <w:rPr>
          <w:rFonts w:ascii="Times New Roman" w:hAnsi="Times New Roman" w:cs="Times New Roman"/>
          <w:lang w:val="en"/>
        </w:rPr>
        <w:t>paramo</w:t>
      </w:r>
      <w:proofErr w:type="spellEnd"/>
      <w:r w:rsidRPr="00CF3F89">
        <w:rPr>
          <w:rFonts w:ascii="Times New Roman" w:hAnsi="Times New Roman" w:cs="Times New Roman"/>
          <w:lang w:val="en"/>
        </w:rPr>
        <w:t xml:space="preserve"> of the province of Bolívar-Ecuador for the elaboration of a tea with functional properties</w:t>
      </w:r>
      <w:r w:rsidR="00886C56">
        <w:rPr>
          <w:rFonts w:ascii="Times New Roman" w:hAnsi="Times New Roman" w:cs="Times New Roman"/>
          <w:lang w:val="en"/>
        </w:rPr>
        <w:t>.</w:t>
      </w:r>
    </w:p>
    <w:p w14:paraId="6924434E" w14:textId="77777777" w:rsidR="00CF3F89" w:rsidRPr="00CF3F89" w:rsidRDefault="00CF3F89" w:rsidP="00CF3F89">
      <w:pPr>
        <w:spacing w:line="360" w:lineRule="auto"/>
        <w:jc w:val="both"/>
        <w:rPr>
          <w:rFonts w:ascii="Times New Roman" w:hAnsi="Times New Roman" w:cs="Times New Roman"/>
          <w:lang w:val="en"/>
        </w:rPr>
      </w:pPr>
    </w:p>
    <w:p w14:paraId="6CE002A2" w14:textId="77777777" w:rsidR="005634C2" w:rsidRDefault="00CF3F89" w:rsidP="00A13D39">
      <w:pPr>
        <w:spacing w:line="360" w:lineRule="auto"/>
        <w:jc w:val="both"/>
        <w:rPr>
          <w:rFonts w:ascii="Times New Roman" w:hAnsi="Times New Roman" w:cs="Times New Roman"/>
          <w:lang w:val="en"/>
        </w:rPr>
      </w:pPr>
      <w:r w:rsidRPr="00CF3F89">
        <w:rPr>
          <w:rFonts w:ascii="Times New Roman" w:hAnsi="Times New Roman" w:cs="Times New Roman"/>
          <w:lang w:val="en"/>
        </w:rPr>
        <w:t xml:space="preserve">It was started by the physical characterization of </w:t>
      </w:r>
      <w:proofErr w:type="spellStart"/>
      <w:r w:rsidRPr="00CF3F89">
        <w:rPr>
          <w:rFonts w:ascii="Times New Roman" w:hAnsi="Times New Roman" w:cs="Times New Roman"/>
          <w:lang w:val="en"/>
        </w:rPr>
        <w:t>mortiño</w:t>
      </w:r>
      <w:proofErr w:type="spellEnd"/>
      <w:r w:rsidRPr="00CF3F89">
        <w:rPr>
          <w:rFonts w:ascii="Times New Roman" w:hAnsi="Times New Roman" w:cs="Times New Roman"/>
          <w:lang w:val="en"/>
        </w:rPr>
        <w:t xml:space="preserve"> fruit in two stages of maturity: 50% black-50% pink and 100% black, obtaining a slightly higher humidity (83.35%), pH (4.5 ), ° Brix (10%), ashes (0.55%) and aw (0.999%). </w:t>
      </w:r>
      <w:proofErr w:type="spellStart"/>
      <w:r w:rsidRPr="00CF3F89">
        <w:rPr>
          <w:rFonts w:ascii="Times New Roman" w:hAnsi="Times New Roman" w:cs="Times New Roman"/>
          <w:lang w:val="en"/>
        </w:rPr>
        <w:t>Mortiño</w:t>
      </w:r>
      <w:proofErr w:type="spellEnd"/>
      <w:r w:rsidRPr="00CF3F89">
        <w:rPr>
          <w:rFonts w:ascii="Times New Roman" w:hAnsi="Times New Roman" w:cs="Times New Roman"/>
          <w:lang w:val="en"/>
        </w:rPr>
        <w:t xml:space="preserve"> was subjected to two drying methods, conventional and </w:t>
      </w:r>
      <w:proofErr w:type="spellStart"/>
      <w:r w:rsidRPr="00CF3F89">
        <w:rPr>
          <w:rFonts w:ascii="Times New Roman" w:hAnsi="Times New Roman" w:cs="Times New Roman"/>
          <w:lang w:val="en"/>
        </w:rPr>
        <w:t>lyophilization</w:t>
      </w:r>
      <w:proofErr w:type="spellEnd"/>
      <w:r w:rsidRPr="00CF3F89">
        <w:rPr>
          <w:rFonts w:ascii="Times New Roman" w:hAnsi="Times New Roman" w:cs="Times New Roman"/>
          <w:lang w:val="en"/>
        </w:rPr>
        <w:t xml:space="preserve">, and the best average results were obtained in the samples that were lyophilized, in the case of polyphenols, </w:t>
      </w:r>
      <w:proofErr w:type="spellStart"/>
      <w:r w:rsidRPr="00CF3F89">
        <w:rPr>
          <w:rFonts w:ascii="Times New Roman" w:hAnsi="Times New Roman" w:cs="Times New Roman"/>
          <w:lang w:val="en"/>
        </w:rPr>
        <w:t>anthocyanins</w:t>
      </w:r>
      <w:proofErr w:type="spellEnd"/>
      <w:r w:rsidRPr="00CF3F89">
        <w:rPr>
          <w:rFonts w:ascii="Times New Roman" w:hAnsi="Times New Roman" w:cs="Times New Roman"/>
          <w:lang w:val="en"/>
        </w:rPr>
        <w:t xml:space="preserve"> and vitamin C, in the 50% black-50 maturity stage % Pink, the mean values ​​were: 4709.27 mg </w:t>
      </w:r>
      <w:proofErr w:type="spellStart"/>
      <w:r w:rsidRPr="00CF3F89">
        <w:rPr>
          <w:rFonts w:ascii="Times New Roman" w:hAnsi="Times New Roman" w:cs="Times New Roman"/>
          <w:lang w:val="en"/>
        </w:rPr>
        <w:t>gallic</w:t>
      </w:r>
      <w:proofErr w:type="spellEnd"/>
      <w:r w:rsidRPr="00CF3F89">
        <w:rPr>
          <w:rFonts w:ascii="Times New Roman" w:hAnsi="Times New Roman" w:cs="Times New Roman"/>
          <w:lang w:val="en"/>
        </w:rPr>
        <w:t xml:space="preserve"> acid / 100 g </w:t>
      </w:r>
      <w:proofErr w:type="spellStart"/>
      <w:r w:rsidRPr="00CF3F89">
        <w:rPr>
          <w:rFonts w:ascii="Times New Roman" w:hAnsi="Times New Roman" w:cs="Times New Roman"/>
          <w:lang w:val="en"/>
        </w:rPr>
        <w:t>ms</w:t>
      </w:r>
      <w:proofErr w:type="spellEnd"/>
      <w:r w:rsidRPr="00CF3F89">
        <w:rPr>
          <w:rFonts w:ascii="Times New Roman" w:hAnsi="Times New Roman" w:cs="Times New Roman"/>
          <w:lang w:val="en"/>
        </w:rPr>
        <w:t xml:space="preserve">, 669.54 mg. </w:t>
      </w:r>
      <w:proofErr w:type="spellStart"/>
      <w:r w:rsidRPr="00CF3F89">
        <w:rPr>
          <w:rFonts w:ascii="Times New Roman" w:hAnsi="Times New Roman" w:cs="Times New Roman"/>
          <w:lang w:val="en"/>
        </w:rPr>
        <w:t>Cyanidin</w:t>
      </w:r>
      <w:proofErr w:type="spellEnd"/>
      <w:r w:rsidRPr="00CF3F89">
        <w:rPr>
          <w:rFonts w:ascii="Times New Roman" w:hAnsi="Times New Roman" w:cs="Times New Roman"/>
          <w:lang w:val="en"/>
        </w:rPr>
        <w:t xml:space="preserve"> 3-glucoside chloride / 100 g </w:t>
      </w:r>
      <w:proofErr w:type="spellStart"/>
      <w:r w:rsidRPr="00CF3F89">
        <w:rPr>
          <w:rFonts w:ascii="Times New Roman" w:hAnsi="Times New Roman" w:cs="Times New Roman"/>
          <w:lang w:val="en"/>
        </w:rPr>
        <w:t>ms</w:t>
      </w:r>
      <w:proofErr w:type="spellEnd"/>
      <w:r w:rsidRPr="00CF3F89">
        <w:rPr>
          <w:rFonts w:ascii="Times New Roman" w:hAnsi="Times New Roman" w:cs="Times New Roman"/>
          <w:lang w:val="en"/>
        </w:rPr>
        <w:t xml:space="preserve"> and 69.503 mg / 100 g </w:t>
      </w:r>
      <w:proofErr w:type="spellStart"/>
      <w:r w:rsidRPr="00CF3F89">
        <w:rPr>
          <w:rFonts w:ascii="Times New Roman" w:hAnsi="Times New Roman" w:cs="Times New Roman"/>
          <w:lang w:val="en"/>
        </w:rPr>
        <w:t>ms</w:t>
      </w:r>
      <w:proofErr w:type="spellEnd"/>
      <w:r w:rsidRPr="00CF3F89">
        <w:rPr>
          <w:rFonts w:ascii="Times New Roman" w:hAnsi="Times New Roman" w:cs="Times New Roman"/>
          <w:lang w:val="en"/>
        </w:rPr>
        <w:t xml:space="preserve">, respectively; For the maturity stage 100% black, 4733.5 mg </w:t>
      </w:r>
      <w:proofErr w:type="spellStart"/>
      <w:r w:rsidRPr="00CF3F89">
        <w:rPr>
          <w:rFonts w:ascii="Times New Roman" w:hAnsi="Times New Roman" w:cs="Times New Roman"/>
          <w:lang w:val="en"/>
        </w:rPr>
        <w:t>gallic</w:t>
      </w:r>
      <w:proofErr w:type="spellEnd"/>
      <w:r w:rsidRPr="00CF3F89">
        <w:rPr>
          <w:rFonts w:ascii="Times New Roman" w:hAnsi="Times New Roman" w:cs="Times New Roman"/>
          <w:lang w:val="en"/>
        </w:rPr>
        <w:t xml:space="preserve"> acid / 100 g </w:t>
      </w:r>
      <w:proofErr w:type="spellStart"/>
      <w:r w:rsidRPr="00CF3F89">
        <w:rPr>
          <w:rFonts w:ascii="Times New Roman" w:hAnsi="Times New Roman" w:cs="Times New Roman"/>
          <w:lang w:val="en"/>
        </w:rPr>
        <w:t>ms</w:t>
      </w:r>
      <w:proofErr w:type="spellEnd"/>
      <w:r w:rsidRPr="00CF3F89">
        <w:rPr>
          <w:rFonts w:ascii="Times New Roman" w:hAnsi="Times New Roman" w:cs="Times New Roman"/>
          <w:lang w:val="en"/>
        </w:rPr>
        <w:t xml:space="preserve">, 778.7 mg </w:t>
      </w:r>
      <w:proofErr w:type="spellStart"/>
      <w:r w:rsidRPr="00CF3F89">
        <w:rPr>
          <w:rFonts w:ascii="Times New Roman" w:hAnsi="Times New Roman" w:cs="Times New Roman"/>
          <w:lang w:val="en"/>
        </w:rPr>
        <w:t>Cyanidin</w:t>
      </w:r>
      <w:proofErr w:type="spellEnd"/>
      <w:r w:rsidRPr="00CF3F89">
        <w:rPr>
          <w:rFonts w:ascii="Times New Roman" w:hAnsi="Times New Roman" w:cs="Times New Roman"/>
          <w:lang w:val="en"/>
        </w:rPr>
        <w:t xml:space="preserve"> 3-glucoside chloride / 100 g </w:t>
      </w:r>
      <w:proofErr w:type="spellStart"/>
      <w:r w:rsidRPr="00CF3F89">
        <w:rPr>
          <w:rFonts w:ascii="Times New Roman" w:hAnsi="Times New Roman" w:cs="Times New Roman"/>
          <w:lang w:val="en"/>
        </w:rPr>
        <w:t>ms</w:t>
      </w:r>
      <w:proofErr w:type="spellEnd"/>
      <w:r w:rsidRPr="00CF3F89">
        <w:rPr>
          <w:rFonts w:ascii="Times New Roman" w:hAnsi="Times New Roman" w:cs="Times New Roman"/>
          <w:lang w:val="en"/>
        </w:rPr>
        <w:t xml:space="preserve"> and 64.47 mg / 100 g </w:t>
      </w:r>
      <w:proofErr w:type="spellStart"/>
      <w:r w:rsidRPr="00CF3F89">
        <w:rPr>
          <w:rFonts w:ascii="Times New Roman" w:hAnsi="Times New Roman" w:cs="Times New Roman"/>
          <w:lang w:val="en"/>
        </w:rPr>
        <w:t>ms</w:t>
      </w:r>
      <w:proofErr w:type="spellEnd"/>
      <w:r w:rsidRPr="00CF3F89">
        <w:rPr>
          <w:rFonts w:ascii="Times New Roman" w:hAnsi="Times New Roman" w:cs="Times New Roman"/>
          <w:lang w:val="en"/>
        </w:rPr>
        <w:t xml:space="preserve">, respectively. The </w:t>
      </w:r>
      <w:proofErr w:type="spellStart"/>
      <w:r w:rsidRPr="00CF3F89">
        <w:rPr>
          <w:rFonts w:ascii="Times New Roman" w:hAnsi="Times New Roman" w:cs="Times New Roman"/>
          <w:lang w:val="en"/>
        </w:rPr>
        <w:t>polyphenolic</w:t>
      </w:r>
      <w:proofErr w:type="spellEnd"/>
      <w:r w:rsidRPr="00CF3F89">
        <w:rPr>
          <w:rFonts w:ascii="Times New Roman" w:hAnsi="Times New Roman" w:cs="Times New Roman"/>
          <w:lang w:val="en"/>
        </w:rPr>
        <w:t xml:space="preserve"> compounds and vitamin C are highly sensitive to temperature and light, which influenced the achievement of these results, confirming that the </w:t>
      </w:r>
      <w:proofErr w:type="spellStart"/>
      <w:r w:rsidRPr="00CF3F89">
        <w:rPr>
          <w:rFonts w:ascii="Times New Roman" w:hAnsi="Times New Roman" w:cs="Times New Roman"/>
          <w:lang w:val="en"/>
        </w:rPr>
        <w:t>lyophilization</w:t>
      </w:r>
      <w:proofErr w:type="spellEnd"/>
      <w:r w:rsidRPr="00CF3F89">
        <w:rPr>
          <w:rFonts w:ascii="Times New Roman" w:hAnsi="Times New Roman" w:cs="Times New Roman"/>
          <w:lang w:val="en"/>
        </w:rPr>
        <w:t xml:space="preserve"> method is the most appropriate. As for the state of maturity of the </w:t>
      </w:r>
      <w:proofErr w:type="spellStart"/>
      <w:r w:rsidRPr="00CF3F89">
        <w:rPr>
          <w:rFonts w:ascii="Times New Roman" w:hAnsi="Times New Roman" w:cs="Times New Roman"/>
          <w:lang w:val="en"/>
        </w:rPr>
        <w:t>mortiño</w:t>
      </w:r>
      <w:proofErr w:type="spellEnd"/>
      <w:r w:rsidRPr="00CF3F89">
        <w:rPr>
          <w:rFonts w:ascii="Times New Roman" w:hAnsi="Times New Roman" w:cs="Times New Roman"/>
          <w:lang w:val="en"/>
        </w:rPr>
        <w:t xml:space="preserve">, there was little influence in relation to the vitamin C that was slightly higher in the less mature </w:t>
      </w:r>
      <w:proofErr w:type="spellStart"/>
      <w:r w:rsidRPr="00CF3F89">
        <w:rPr>
          <w:rFonts w:ascii="Times New Roman" w:hAnsi="Times New Roman" w:cs="Times New Roman"/>
          <w:lang w:val="en"/>
        </w:rPr>
        <w:t>mortiño</w:t>
      </w:r>
      <w:proofErr w:type="spellEnd"/>
      <w:r w:rsidRPr="00CF3F89">
        <w:rPr>
          <w:rFonts w:ascii="Times New Roman" w:hAnsi="Times New Roman" w:cs="Times New Roman"/>
          <w:lang w:val="en"/>
        </w:rPr>
        <w:t>.</w:t>
      </w:r>
    </w:p>
    <w:p w14:paraId="20C7C92B" w14:textId="19FCDEF3" w:rsidR="00A13D39" w:rsidRDefault="005634C2" w:rsidP="00A13D39">
      <w:pPr>
        <w:spacing w:line="360" w:lineRule="auto"/>
        <w:jc w:val="both"/>
        <w:rPr>
          <w:rFonts w:ascii="Times New Roman" w:hAnsi="Times New Roman" w:cs="Times New Roman"/>
          <w:lang w:val="en"/>
        </w:rPr>
      </w:pPr>
      <w:r>
        <w:rPr>
          <w:rFonts w:ascii="Times New Roman" w:hAnsi="Times New Roman" w:cs="Times New Roman"/>
          <w:lang w:val="en"/>
        </w:rPr>
        <w:br/>
      </w:r>
      <w:r w:rsidR="00CF3F89" w:rsidRPr="00CF3F89">
        <w:rPr>
          <w:rFonts w:ascii="Times New Roman" w:hAnsi="Times New Roman" w:cs="Times New Roman"/>
          <w:lang w:val="en"/>
        </w:rPr>
        <w:t>With the best treatment, the tea bags (5 g) were prepared and the infusion was prepared, which was evaluated by means of a test of acceptability by a panel of untrained tasters who considered it very acceptable (4). As for the results of the bioavailability of the components in the infusion it is assumed that they are proportional to the amount of tea (lyophilized concentrate) ingested.</w:t>
      </w:r>
      <w:bookmarkStart w:id="41" w:name="_Toc472577556"/>
    </w:p>
    <w:p w14:paraId="7F87BB64" w14:textId="77777777" w:rsidR="00A13D39" w:rsidRPr="00A13D39" w:rsidRDefault="00A13D39" w:rsidP="00A13D39">
      <w:pPr>
        <w:spacing w:line="360" w:lineRule="auto"/>
        <w:jc w:val="both"/>
        <w:rPr>
          <w:rFonts w:ascii="Times New Roman" w:hAnsi="Times New Roman" w:cs="Times New Roman"/>
          <w:b/>
          <w:color w:val="auto"/>
          <w:lang w:val="en-US"/>
        </w:rPr>
      </w:pPr>
    </w:p>
    <w:p w14:paraId="1089AEC1" w14:textId="3FFD52E0" w:rsidR="00011533" w:rsidRPr="000B3AF2" w:rsidRDefault="001749B1" w:rsidP="004423DD">
      <w:pPr>
        <w:pStyle w:val="Ttulo1"/>
        <w:jc w:val="center"/>
        <w:rPr>
          <w:rFonts w:asciiTheme="minorHAnsi" w:hAnsiTheme="minorHAnsi" w:cstheme="minorHAnsi"/>
          <w:color w:val="auto"/>
          <w:lang w:val="es-MX"/>
        </w:rPr>
      </w:pPr>
      <w:bookmarkStart w:id="42" w:name="_Toc472766230"/>
      <w:bookmarkStart w:id="43" w:name="_Toc472792978"/>
      <w:bookmarkStart w:id="44" w:name="_Toc473174443"/>
      <w:r>
        <w:rPr>
          <w:rFonts w:asciiTheme="minorHAnsi" w:hAnsiTheme="minorHAnsi" w:cstheme="minorHAnsi"/>
          <w:color w:val="auto"/>
          <w:lang w:val="es-MX"/>
        </w:rPr>
        <w:lastRenderedPageBreak/>
        <w:t>CAPÍ</w:t>
      </w:r>
      <w:r w:rsidR="00011533" w:rsidRPr="000B3AF2">
        <w:rPr>
          <w:rFonts w:asciiTheme="minorHAnsi" w:hAnsiTheme="minorHAnsi" w:cstheme="minorHAnsi"/>
          <w:color w:val="auto"/>
          <w:lang w:val="es-MX"/>
        </w:rPr>
        <w:t>TULO I</w:t>
      </w:r>
      <w:bookmarkEnd w:id="41"/>
      <w:bookmarkEnd w:id="42"/>
      <w:bookmarkEnd w:id="43"/>
      <w:bookmarkEnd w:id="44"/>
    </w:p>
    <w:p w14:paraId="1C2F1F3A" w14:textId="6FB79C82" w:rsidR="00415BB0" w:rsidRPr="000B3AF2" w:rsidRDefault="00036D29" w:rsidP="001E7B3B">
      <w:pPr>
        <w:pStyle w:val="Ttulo1"/>
        <w:numPr>
          <w:ilvl w:val="0"/>
          <w:numId w:val="7"/>
        </w:numPr>
        <w:ind w:left="567" w:hanging="567"/>
        <w:rPr>
          <w:rFonts w:asciiTheme="minorHAnsi" w:hAnsiTheme="minorHAnsi" w:cstheme="minorHAnsi"/>
          <w:color w:val="auto"/>
          <w:sz w:val="24"/>
          <w:szCs w:val="24"/>
          <w:lang w:val="es-CO"/>
        </w:rPr>
      </w:pPr>
      <w:bookmarkStart w:id="45" w:name="_Toc472577557"/>
      <w:bookmarkStart w:id="46" w:name="_Toc472766231"/>
      <w:bookmarkStart w:id="47" w:name="_Toc473174444"/>
      <w:r w:rsidRPr="000B3AF2">
        <w:rPr>
          <w:rFonts w:asciiTheme="minorHAnsi" w:hAnsiTheme="minorHAnsi" w:cstheme="minorHAnsi"/>
          <w:color w:val="auto"/>
          <w:sz w:val="24"/>
          <w:szCs w:val="24"/>
          <w:lang w:val="es-CO"/>
        </w:rPr>
        <w:t>Introducción</w:t>
      </w:r>
      <w:bookmarkEnd w:id="45"/>
      <w:bookmarkEnd w:id="46"/>
      <w:bookmarkEnd w:id="47"/>
    </w:p>
    <w:p w14:paraId="09BC22CD" w14:textId="77777777" w:rsidR="00792F33" w:rsidRPr="000B3AF2" w:rsidRDefault="00792F33" w:rsidP="00792F33">
      <w:pPr>
        <w:spacing w:line="360" w:lineRule="auto"/>
        <w:jc w:val="both"/>
        <w:rPr>
          <w:rFonts w:asciiTheme="minorHAnsi" w:hAnsiTheme="minorHAnsi" w:cstheme="minorHAnsi"/>
          <w:b/>
          <w:color w:val="auto"/>
          <w:lang w:val="es-CO"/>
        </w:rPr>
      </w:pPr>
    </w:p>
    <w:p w14:paraId="09141B1F" w14:textId="7E72FA03" w:rsidR="00792F33" w:rsidRPr="000B3AF2" w:rsidRDefault="00792F33" w:rsidP="00792F33">
      <w:pPr>
        <w:spacing w:line="360" w:lineRule="auto"/>
        <w:jc w:val="both"/>
        <w:rPr>
          <w:rFonts w:asciiTheme="minorHAnsi" w:eastAsia="Times New Roman" w:hAnsiTheme="minorHAnsi" w:cstheme="minorHAnsi"/>
          <w:color w:val="auto"/>
          <w:lang w:val="es-MX" w:eastAsia="es-MX"/>
        </w:rPr>
      </w:pPr>
      <w:r w:rsidRPr="000B3AF2">
        <w:rPr>
          <w:rFonts w:asciiTheme="minorHAnsi" w:hAnsiTheme="minorHAnsi" w:cstheme="minorHAnsi"/>
        </w:rPr>
        <w:t xml:space="preserve">En la industria alimenticia se han comenzado a marcar tendencias sobre el consumo de alimentos saludables, por lo que resulta muy importante el desarrollo de productos que no solo otorguen propiedades nutricionales sino medicinales al consumidor, lo que ha dado lugar a la aparición de un nuevo mercado alimentario de rápido crecimiento, el mercado de los alimentos funcionales. </w:t>
      </w:r>
      <w:r w:rsidRPr="000B3AF2">
        <w:rPr>
          <w:rFonts w:asciiTheme="minorHAnsi" w:eastAsia="Times New Roman" w:hAnsiTheme="minorHAnsi" w:cstheme="minorHAnsi"/>
          <w:color w:val="auto"/>
          <w:lang w:val="es-MX" w:eastAsia="es-MX"/>
        </w:rPr>
        <w:t>Se considera funcional, un alimento en su estado natural o tradicional, al que se le ha añadido  componentes bioactivos (fitoquímicos o antioxidantes y probióticos),  o removido o modificado uno o más de sus componentes</w:t>
      </w:r>
      <w:r w:rsidR="002B0B70" w:rsidRPr="000B3AF2">
        <w:rPr>
          <w:rFonts w:asciiTheme="minorHAnsi" w:eastAsia="Times New Roman" w:hAnsiTheme="minorHAnsi" w:cstheme="minorHAnsi"/>
          <w:color w:val="auto"/>
          <w:lang w:val="es-MX" w:eastAsia="es-MX"/>
        </w:rPr>
        <w:t>. (FDA, 2004)</w:t>
      </w:r>
    </w:p>
    <w:p w14:paraId="63612497" w14:textId="77777777" w:rsidR="00792F33" w:rsidRPr="000B3AF2" w:rsidRDefault="00792F33" w:rsidP="00792F33">
      <w:pPr>
        <w:spacing w:line="360" w:lineRule="auto"/>
        <w:jc w:val="both"/>
        <w:rPr>
          <w:rFonts w:asciiTheme="minorHAnsi" w:eastAsia="Times New Roman" w:hAnsiTheme="minorHAnsi" w:cstheme="minorHAnsi"/>
          <w:color w:val="auto"/>
          <w:lang w:val="es-MX" w:eastAsia="es-MX"/>
        </w:rPr>
      </w:pPr>
    </w:p>
    <w:p w14:paraId="20C594C4" w14:textId="3DBC6EF6" w:rsidR="00792F33" w:rsidRPr="000B3AF2" w:rsidRDefault="00792F33" w:rsidP="00792F33">
      <w:pPr>
        <w:pStyle w:val="Sinespaciado"/>
        <w:spacing w:line="360" w:lineRule="auto"/>
        <w:jc w:val="both"/>
        <w:rPr>
          <w:rFonts w:asciiTheme="minorHAnsi" w:hAnsiTheme="minorHAnsi" w:cstheme="minorHAnsi"/>
        </w:rPr>
      </w:pPr>
      <w:r w:rsidRPr="000B3AF2">
        <w:rPr>
          <w:rFonts w:asciiTheme="minorHAnsi" w:hAnsiTheme="minorHAnsi" w:cstheme="minorHAnsi"/>
        </w:rPr>
        <w:t>Trabajos realizados en frutas han demostrado que presentan propiedades beneficiosas para el organismo humano por la presencia de componentes naturales con propiedades antioxidantes, antimicrobianas antiinflamatorias y anticarcinogénicas (Illupapalayan, V. et al., 2014; Sah, B. et al., 2014)</w:t>
      </w:r>
      <w:r w:rsidR="005404AC" w:rsidRPr="000B3AF2">
        <w:rPr>
          <w:rFonts w:asciiTheme="minorHAnsi" w:hAnsiTheme="minorHAnsi" w:cstheme="minorHAnsi"/>
        </w:rPr>
        <w:t xml:space="preserve">, como son </w:t>
      </w:r>
      <w:r w:rsidRPr="000B3AF2">
        <w:rPr>
          <w:rFonts w:asciiTheme="minorHAnsi" w:hAnsiTheme="minorHAnsi" w:cstheme="minorHAnsi"/>
        </w:rPr>
        <w:t>vitaminas (C, E), fenoles, carotenoides (provi</w:t>
      </w:r>
      <w:r w:rsidR="005404AC" w:rsidRPr="000B3AF2">
        <w:rPr>
          <w:rFonts w:asciiTheme="minorHAnsi" w:hAnsiTheme="minorHAnsi" w:cstheme="minorHAnsi"/>
        </w:rPr>
        <w:t xml:space="preserve">tamina A), antocianinas, etc., </w:t>
      </w:r>
      <w:r w:rsidRPr="000B3AF2">
        <w:rPr>
          <w:rFonts w:asciiTheme="minorHAnsi" w:hAnsiTheme="minorHAnsi" w:cstheme="minorHAnsi"/>
        </w:rPr>
        <w:t xml:space="preserve">que </w:t>
      </w:r>
      <w:r w:rsidR="005404AC" w:rsidRPr="000B3AF2">
        <w:rPr>
          <w:rFonts w:asciiTheme="minorHAnsi" w:hAnsiTheme="minorHAnsi" w:cstheme="minorHAnsi"/>
        </w:rPr>
        <w:t xml:space="preserve">permiten prevenir enfermedades </w:t>
      </w:r>
      <w:r w:rsidR="000B3AF2" w:rsidRPr="000B3AF2">
        <w:rPr>
          <w:rFonts w:asciiTheme="minorHAnsi" w:hAnsiTheme="minorHAnsi" w:cstheme="minorHAnsi"/>
        </w:rPr>
        <w:t xml:space="preserve">neurodegenerativa; </w:t>
      </w:r>
      <w:r w:rsidRPr="000B3AF2">
        <w:rPr>
          <w:rFonts w:asciiTheme="minorHAnsi" w:hAnsiTheme="minorHAnsi" w:cstheme="minorHAnsi"/>
        </w:rPr>
        <w:t>por otro lado existen</w:t>
      </w:r>
      <w:r w:rsidR="005404AC" w:rsidRPr="000B3AF2">
        <w:rPr>
          <w:rFonts w:asciiTheme="minorHAnsi" w:hAnsiTheme="minorHAnsi" w:cstheme="minorHAnsi"/>
        </w:rPr>
        <w:t xml:space="preserve"> estudios que han confirmado que</w:t>
      </w:r>
      <w:r w:rsidRPr="000B3AF2">
        <w:rPr>
          <w:rFonts w:asciiTheme="minorHAnsi" w:hAnsiTheme="minorHAnsi" w:cstheme="minorHAnsi"/>
        </w:rPr>
        <w:t xml:space="preserve"> los antioxidantes se relacionan con el color de la frutas; así los carotenoides son los responsables del color amarillo, anaranjado y rojo, los polifenoles y antocianinas de los color</w:t>
      </w:r>
      <w:r w:rsidR="005E1F20" w:rsidRPr="000B3AF2">
        <w:rPr>
          <w:rFonts w:asciiTheme="minorHAnsi" w:hAnsiTheme="minorHAnsi" w:cstheme="minorHAnsi"/>
        </w:rPr>
        <w:t>es que van desde violeta a rojo</w:t>
      </w:r>
      <w:r w:rsidR="002B0B70" w:rsidRPr="000B3AF2">
        <w:rPr>
          <w:rFonts w:asciiTheme="minorHAnsi" w:hAnsiTheme="minorHAnsi" w:cstheme="minorHAnsi"/>
        </w:rPr>
        <w:t>.</w:t>
      </w:r>
      <w:r w:rsidRPr="000B3AF2">
        <w:rPr>
          <w:rFonts w:asciiTheme="minorHAnsi" w:hAnsiTheme="minorHAnsi" w:cstheme="minorHAnsi"/>
        </w:rPr>
        <w:t xml:space="preserve"> </w:t>
      </w:r>
    </w:p>
    <w:p w14:paraId="591E119D" w14:textId="77777777" w:rsidR="00843E78" w:rsidRPr="000B3AF2" w:rsidRDefault="00843E78" w:rsidP="00843E78">
      <w:pPr>
        <w:pStyle w:val="Sinespaciado"/>
        <w:spacing w:line="360" w:lineRule="auto"/>
        <w:jc w:val="both"/>
        <w:rPr>
          <w:rFonts w:asciiTheme="minorHAnsi" w:hAnsiTheme="minorHAnsi" w:cstheme="minorHAnsi"/>
        </w:rPr>
      </w:pPr>
    </w:p>
    <w:p w14:paraId="7196A998" w14:textId="312C46AD" w:rsidR="00843E78" w:rsidRPr="000B3AF2" w:rsidRDefault="00843E78" w:rsidP="00D11746">
      <w:pPr>
        <w:suppressAutoHyphens w:val="0"/>
        <w:autoSpaceDE w:val="0"/>
        <w:autoSpaceDN w:val="0"/>
        <w:adjustRightInd w:val="0"/>
        <w:spacing w:line="360" w:lineRule="auto"/>
        <w:jc w:val="both"/>
        <w:rPr>
          <w:rFonts w:asciiTheme="minorHAnsi" w:eastAsiaTheme="minorHAnsi" w:hAnsiTheme="minorHAnsi" w:cstheme="minorHAnsi"/>
          <w:color w:val="auto"/>
          <w:lang w:val="es-CR"/>
        </w:rPr>
      </w:pPr>
      <w:r w:rsidRPr="000B3AF2">
        <w:rPr>
          <w:rFonts w:asciiTheme="minorHAnsi" w:eastAsiaTheme="minorHAnsi" w:hAnsiTheme="minorHAnsi" w:cstheme="minorHAnsi"/>
          <w:color w:val="auto"/>
          <w:lang w:val="es-CR"/>
        </w:rPr>
        <w:t>En las plantas los polifenoles pertenecientes al grupo de los flavonoides actúan como antioxidantes</w:t>
      </w:r>
      <w:r w:rsidR="000B3AF2" w:rsidRPr="000B3AF2">
        <w:rPr>
          <w:rFonts w:asciiTheme="minorHAnsi" w:eastAsiaTheme="minorHAnsi" w:hAnsiTheme="minorHAnsi" w:cstheme="minorHAnsi"/>
          <w:color w:val="auto"/>
          <w:lang w:val="es-CR"/>
        </w:rPr>
        <w:t>, la</w:t>
      </w:r>
      <w:r w:rsidRPr="000B3AF2">
        <w:rPr>
          <w:rFonts w:asciiTheme="minorHAnsi" w:eastAsiaTheme="minorHAnsi" w:hAnsiTheme="minorHAnsi" w:cstheme="minorHAnsi"/>
          <w:color w:val="auto"/>
          <w:lang w:val="es-CR"/>
        </w:rPr>
        <w:t xml:space="preserve"> actividad antioxidante se debe a </w:t>
      </w:r>
      <w:r w:rsidR="000B3AF2" w:rsidRPr="000B3AF2">
        <w:rPr>
          <w:rFonts w:asciiTheme="minorHAnsi" w:eastAsiaTheme="minorHAnsi" w:hAnsiTheme="minorHAnsi" w:cstheme="minorHAnsi"/>
          <w:color w:val="auto"/>
          <w:lang w:val="es-CR"/>
        </w:rPr>
        <w:t>su</w:t>
      </w:r>
      <w:r w:rsidRPr="000B3AF2">
        <w:rPr>
          <w:rFonts w:asciiTheme="minorHAnsi" w:eastAsiaTheme="minorHAnsi" w:hAnsiTheme="minorHAnsi" w:cstheme="minorHAnsi"/>
          <w:color w:val="auto"/>
          <w:lang w:val="es-CR"/>
        </w:rPr>
        <w:t xml:space="preserve"> facilidad para reducir la producción de radicales libres.</w:t>
      </w:r>
      <w:r w:rsidR="00D11746" w:rsidRPr="000B3AF2">
        <w:rPr>
          <w:rFonts w:asciiTheme="minorHAnsi" w:eastAsiaTheme="minorHAnsi" w:hAnsiTheme="minorHAnsi" w:cstheme="minorHAnsi"/>
          <w:color w:val="auto"/>
          <w:lang w:val="es-CR"/>
        </w:rPr>
        <w:t xml:space="preserve"> Las antocianinas presentan efectos muy beneficiosos ante la diabetes</w:t>
      </w:r>
      <w:r w:rsidR="00AE5AAB">
        <w:rPr>
          <w:rFonts w:asciiTheme="minorHAnsi" w:eastAsiaTheme="minorHAnsi" w:hAnsiTheme="minorHAnsi" w:cstheme="minorHAnsi"/>
          <w:color w:val="auto"/>
          <w:lang w:val="es-CR"/>
        </w:rPr>
        <w:t>, p</w:t>
      </w:r>
      <w:r w:rsidR="00D11746" w:rsidRPr="000B3AF2">
        <w:rPr>
          <w:rFonts w:asciiTheme="minorHAnsi" w:eastAsiaTheme="minorHAnsi" w:hAnsiTheme="minorHAnsi" w:cstheme="minorHAnsi"/>
          <w:color w:val="auto"/>
          <w:lang w:val="es-CR"/>
        </w:rPr>
        <w:t xml:space="preserve">or un lado intervienen en la absorción de la glucosa, y por otro ejercen protección a las células pancreáticas. Estudios demuestran que los </w:t>
      </w:r>
      <w:proofErr w:type="spellStart"/>
      <w:r w:rsidR="00D11746" w:rsidRPr="000B3AF2">
        <w:rPr>
          <w:rFonts w:asciiTheme="minorHAnsi" w:eastAsiaTheme="minorHAnsi" w:hAnsiTheme="minorHAnsi" w:cstheme="minorHAnsi"/>
          <w:color w:val="auto"/>
          <w:lang w:val="es-CR"/>
        </w:rPr>
        <w:t>antocianos</w:t>
      </w:r>
      <w:proofErr w:type="spellEnd"/>
      <w:r w:rsidR="00D11746" w:rsidRPr="000B3AF2">
        <w:rPr>
          <w:rFonts w:asciiTheme="minorHAnsi" w:eastAsiaTheme="minorHAnsi" w:hAnsiTheme="minorHAnsi" w:cstheme="minorHAnsi"/>
          <w:color w:val="auto"/>
          <w:lang w:val="es-CR"/>
        </w:rPr>
        <w:t xml:space="preserve"> pueden estimular la secreción de insulina</w:t>
      </w:r>
      <w:r w:rsidR="009176C5">
        <w:rPr>
          <w:rFonts w:asciiTheme="minorHAnsi" w:eastAsiaTheme="minorHAnsi" w:hAnsiTheme="minorHAnsi" w:cstheme="minorHAnsi"/>
          <w:color w:val="auto"/>
          <w:lang w:val="es-CR"/>
        </w:rPr>
        <w:t>.</w:t>
      </w:r>
      <w:r w:rsidR="00D11746" w:rsidRPr="000B3AF2">
        <w:rPr>
          <w:rFonts w:asciiTheme="minorHAnsi" w:eastAsiaTheme="minorHAnsi" w:hAnsiTheme="minorHAnsi" w:cstheme="minorHAnsi"/>
          <w:color w:val="auto"/>
          <w:lang w:val="es-CR"/>
        </w:rPr>
        <w:t xml:space="preserve"> (De </w:t>
      </w:r>
      <w:r w:rsidR="007E6C7E" w:rsidRPr="000B3AF2">
        <w:rPr>
          <w:rFonts w:asciiTheme="minorHAnsi" w:eastAsiaTheme="minorHAnsi" w:hAnsiTheme="minorHAnsi" w:cstheme="minorHAnsi"/>
          <w:color w:val="auto"/>
          <w:lang w:val="es-CR"/>
        </w:rPr>
        <w:t xml:space="preserve">Pascual y Sánchez T. </w:t>
      </w:r>
      <w:r w:rsidR="009176C5">
        <w:rPr>
          <w:rFonts w:asciiTheme="minorHAnsi" w:eastAsiaTheme="minorHAnsi" w:hAnsiTheme="minorHAnsi" w:cstheme="minorHAnsi"/>
          <w:color w:val="auto"/>
          <w:lang w:val="es-CR"/>
        </w:rPr>
        <w:t>2008)</w:t>
      </w:r>
    </w:p>
    <w:p w14:paraId="072877A6" w14:textId="77777777" w:rsidR="007E6C7E" w:rsidRPr="000B3AF2" w:rsidRDefault="007E6C7E" w:rsidP="00D11746">
      <w:pPr>
        <w:suppressAutoHyphens w:val="0"/>
        <w:autoSpaceDE w:val="0"/>
        <w:autoSpaceDN w:val="0"/>
        <w:adjustRightInd w:val="0"/>
        <w:spacing w:line="360" w:lineRule="auto"/>
        <w:jc w:val="both"/>
        <w:rPr>
          <w:rFonts w:asciiTheme="minorHAnsi" w:eastAsiaTheme="minorHAnsi" w:hAnsiTheme="minorHAnsi" w:cstheme="minorHAnsi"/>
          <w:color w:val="auto"/>
          <w:lang w:val="es-CR"/>
        </w:rPr>
      </w:pPr>
    </w:p>
    <w:p w14:paraId="562B90E8" w14:textId="27EE1D69" w:rsidR="00792F33" w:rsidRPr="000B3AF2" w:rsidRDefault="00792F33" w:rsidP="00792F33">
      <w:pPr>
        <w:suppressAutoHyphens w:val="0"/>
        <w:autoSpaceDE w:val="0"/>
        <w:autoSpaceDN w:val="0"/>
        <w:adjustRightInd w:val="0"/>
        <w:spacing w:line="360" w:lineRule="auto"/>
        <w:jc w:val="both"/>
        <w:rPr>
          <w:rFonts w:asciiTheme="minorHAnsi" w:hAnsiTheme="minorHAnsi" w:cstheme="minorHAnsi"/>
        </w:rPr>
      </w:pPr>
      <w:r w:rsidRPr="000B3AF2">
        <w:rPr>
          <w:rFonts w:asciiTheme="minorHAnsi" w:eastAsiaTheme="minorHAnsi" w:hAnsiTheme="minorHAnsi" w:cstheme="minorHAnsi"/>
          <w:color w:val="auto"/>
          <w:lang w:val="es-MX"/>
        </w:rPr>
        <w:t>Este fruto de coloración morada</w:t>
      </w:r>
      <w:r w:rsidR="005404AC" w:rsidRPr="000B3AF2">
        <w:rPr>
          <w:rFonts w:asciiTheme="minorHAnsi" w:eastAsiaTheme="minorHAnsi" w:hAnsiTheme="minorHAnsi" w:cstheme="minorHAnsi"/>
          <w:color w:val="auto"/>
          <w:lang w:val="es-MX"/>
        </w:rPr>
        <w:t xml:space="preserve"> cuando está maduro,</w:t>
      </w:r>
      <w:r w:rsidRPr="000B3AF2">
        <w:rPr>
          <w:rFonts w:asciiTheme="minorHAnsi" w:eastAsiaTheme="minorHAnsi" w:hAnsiTheme="minorHAnsi" w:cstheme="minorHAnsi"/>
          <w:color w:val="auto"/>
          <w:lang w:val="es-MX"/>
        </w:rPr>
        <w:t xml:space="preserve"> </w:t>
      </w:r>
      <w:r w:rsidRPr="000B3AF2">
        <w:rPr>
          <w:rFonts w:asciiTheme="minorHAnsi" w:eastAsia="Times New Roman" w:hAnsiTheme="minorHAnsi" w:cstheme="minorHAnsi"/>
          <w:color w:val="auto"/>
          <w:lang w:val="es-CR" w:eastAsia="es-CR"/>
        </w:rPr>
        <w:t>se caracteriza por su alto contenido de fenoles y antocianinas</w:t>
      </w:r>
      <w:r w:rsidR="00BA24C8" w:rsidRPr="000B3AF2">
        <w:rPr>
          <w:rFonts w:asciiTheme="minorHAnsi" w:eastAsia="Times New Roman" w:hAnsiTheme="minorHAnsi" w:cstheme="minorHAnsi"/>
          <w:color w:val="auto"/>
          <w:lang w:val="es-CR" w:eastAsia="es-CR"/>
        </w:rPr>
        <w:t>,</w:t>
      </w:r>
      <w:r w:rsidRPr="000B3AF2">
        <w:rPr>
          <w:rFonts w:asciiTheme="minorHAnsi" w:eastAsia="Times New Roman" w:hAnsiTheme="minorHAnsi" w:cstheme="minorHAnsi"/>
          <w:color w:val="auto"/>
          <w:lang w:val="es-CR" w:eastAsia="es-CR"/>
        </w:rPr>
        <w:t xml:space="preserve"> metabolitos secundarios responsables de su </w:t>
      </w:r>
      <w:r w:rsidRPr="000B3AF2">
        <w:rPr>
          <w:rFonts w:asciiTheme="minorHAnsi" w:eastAsia="Times New Roman" w:hAnsiTheme="minorHAnsi" w:cstheme="minorHAnsi"/>
          <w:color w:val="auto"/>
          <w:lang w:val="es-CR" w:eastAsia="es-CR"/>
        </w:rPr>
        <w:lastRenderedPageBreak/>
        <w:t>elevada actividad antioxidante (Garzón, G. et al., 2010; Rojano, B. et al., 2009), por lo que el mortiño es considerado como un alimento funcional</w:t>
      </w:r>
      <w:r w:rsidR="009176C5">
        <w:rPr>
          <w:rFonts w:asciiTheme="minorHAnsi" w:eastAsia="Times New Roman" w:hAnsiTheme="minorHAnsi" w:cstheme="minorHAnsi"/>
          <w:color w:val="auto"/>
          <w:lang w:val="es-CR" w:eastAsia="es-CR"/>
        </w:rPr>
        <w:t>.</w:t>
      </w:r>
      <w:r w:rsidRPr="000B3AF2">
        <w:rPr>
          <w:rFonts w:asciiTheme="minorHAnsi" w:eastAsia="Times New Roman" w:hAnsiTheme="minorHAnsi" w:cstheme="minorHAnsi"/>
          <w:color w:val="auto"/>
          <w:lang w:val="es-CR" w:eastAsia="es-CR"/>
        </w:rPr>
        <w:t xml:space="preserve"> </w:t>
      </w:r>
      <w:r w:rsidRPr="000B3AF2">
        <w:rPr>
          <w:rFonts w:asciiTheme="minorHAnsi" w:hAnsiTheme="minorHAnsi" w:cstheme="minorHAnsi"/>
        </w:rPr>
        <w:t xml:space="preserve"> (Gaviria, C. et al., 2012, Lopera, Y. et al., 2013. Maldonado,</w:t>
      </w:r>
      <w:r w:rsidR="009176C5">
        <w:rPr>
          <w:rFonts w:asciiTheme="minorHAnsi" w:hAnsiTheme="minorHAnsi" w:cstheme="minorHAnsi"/>
        </w:rPr>
        <w:t xml:space="preserve"> M. 2014)</w:t>
      </w:r>
    </w:p>
    <w:p w14:paraId="1C2386C8" w14:textId="77777777" w:rsidR="00792F33" w:rsidRPr="000B3AF2" w:rsidRDefault="00792F33" w:rsidP="00792F33">
      <w:pPr>
        <w:pStyle w:val="Sinespaciado"/>
        <w:spacing w:line="360" w:lineRule="auto"/>
        <w:jc w:val="both"/>
        <w:rPr>
          <w:rFonts w:asciiTheme="minorHAnsi" w:hAnsiTheme="minorHAnsi" w:cstheme="minorHAnsi"/>
        </w:rPr>
      </w:pPr>
    </w:p>
    <w:p w14:paraId="19F667FF" w14:textId="4CD948F8" w:rsidR="00792F33" w:rsidRPr="000B3AF2" w:rsidRDefault="00792F33" w:rsidP="00792F33">
      <w:pPr>
        <w:pStyle w:val="Sinespaciado"/>
        <w:spacing w:line="360" w:lineRule="auto"/>
        <w:jc w:val="both"/>
        <w:rPr>
          <w:rFonts w:asciiTheme="minorHAnsi" w:eastAsia="Times New Roman" w:hAnsiTheme="minorHAnsi" w:cstheme="minorHAnsi"/>
          <w:color w:val="auto"/>
          <w:lang w:val="es-MX" w:eastAsia="es-MX"/>
        </w:rPr>
      </w:pPr>
      <w:r w:rsidRPr="000B3AF2">
        <w:rPr>
          <w:rFonts w:asciiTheme="minorHAnsi" w:hAnsiTheme="minorHAnsi" w:cstheme="minorHAnsi"/>
        </w:rPr>
        <w:t xml:space="preserve">Investigaciones realizados mostraron la </w:t>
      </w:r>
      <w:r w:rsidRPr="000B3AF2">
        <w:rPr>
          <w:rFonts w:asciiTheme="minorHAnsi" w:eastAsia="Times New Roman" w:hAnsiTheme="minorHAnsi" w:cstheme="minorHAnsi"/>
          <w:color w:val="auto"/>
          <w:lang w:val="es-MX" w:eastAsia="es-MX"/>
        </w:rPr>
        <w:t xml:space="preserve">evaluación de las propiedades fisicoquímicas, </w:t>
      </w:r>
      <w:r w:rsidR="00E763AE" w:rsidRPr="000B3AF2">
        <w:rPr>
          <w:rFonts w:asciiTheme="minorHAnsi" w:eastAsia="Times New Roman" w:hAnsiTheme="minorHAnsi" w:cstheme="minorHAnsi"/>
          <w:color w:val="auto"/>
          <w:lang w:val="es-MX" w:eastAsia="es-MX"/>
        </w:rPr>
        <w:t>prebióticas</w:t>
      </w:r>
      <w:r w:rsidRPr="000B3AF2">
        <w:rPr>
          <w:rFonts w:asciiTheme="minorHAnsi" w:eastAsia="Times New Roman" w:hAnsiTheme="minorHAnsi" w:cstheme="minorHAnsi"/>
          <w:color w:val="auto"/>
          <w:lang w:val="es-MX" w:eastAsia="es-MX"/>
        </w:rPr>
        <w:t xml:space="preserve"> y antioxidantes del yogurt de mortiño (Vaccinium meridionale Swartz), los resultados </w:t>
      </w:r>
      <w:r w:rsidR="001E7B3B">
        <w:rPr>
          <w:rFonts w:asciiTheme="minorHAnsi" w:eastAsia="Times New Roman" w:hAnsiTheme="minorHAnsi" w:cstheme="minorHAnsi"/>
          <w:color w:val="auto"/>
          <w:lang w:val="es-MX" w:eastAsia="es-MX"/>
        </w:rPr>
        <w:t xml:space="preserve">de esta investigación mostraron un incremento en el tiempo de almacenamiento </w:t>
      </w:r>
      <w:r w:rsidR="00AE5AAB">
        <w:rPr>
          <w:rFonts w:asciiTheme="minorHAnsi" w:eastAsia="Times New Roman" w:hAnsiTheme="minorHAnsi" w:cstheme="minorHAnsi"/>
          <w:color w:val="auto"/>
          <w:lang w:val="es-MX" w:eastAsia="es-MX"/>
        </w:rPr>
        <w:t>(</w:t>
      </w:r>
      <w:r w:rsidR="001E7B3B" w:rsidRPr="000B3AF2">
        <w:rPr>
          <w:rFonts w:asciiTheme="minorHAnsi" w:eastAsia="Times New Roman" w:hAnsiTheme="minorHAnsi" w:cstheme="minorHAnsi"/>
          <w:color w:val="auto"/>
          <w:lang w:val="es-MX" w:eastAsia="es-MX"/>
        </w:rPr>
        <w:t>8 y 12 días</w:t>
      </w:r>
      <w:r w:rsidR="00AE5AAB">
        <w:rPr>
          <w:rFonts w:asciiTheme="minorHAnsi" w:eastAsia="Times New Roman" w:hAnsiTheme="minorHAnsi" w:cstheme="minorHAnsi"/>
          <w:color w:val="auto"/>
          <w:lang w:val="es-MX" w:eastAsia="es-MX"/>
        </w:rPr>
        <w:t>)</w:t>
      </w:r>
      <w:r w:rsidR="001E7B3B" w:rsidRPr="000B3AF2">
        <w:rPr>
          <w:rFonts w:asciiTheme="minorHAnsi" w:eastAsia="Times New Roman" w:hAnsiTheme="minorHAnsi" w:cstheme="minorHAnsi"/>
          <w:color w:val="auto"/>
          <w:lang w:val="es-MX" w:eastAsia="es-MX"/>
        </w:rPr>
        <w:t xml:space="preserve"> </w:t>
      </w:r>
      <w:r w:rsidR="001E7B3B">
        <w:rPr>
          <w:rFonts w:asciiTheme="minorHAnsi" w:eastAsia="Times New Roman" w:hAnsiTheme="minorHAnsi" w:cstheme="minorHAnsi"/>
          <w:color w:val="auto"/>
          <w:lang w:val="es-MX" w:eastAsia="es-MX"/>
        </w:rPr>
        <w:t xml:space="preserve">de </w:t>
      </w:r>
      <w:r w:rsidRPr="000B3AF2">
        <w:rPr>
          <w:rFonts w:asciiTheme="minorHAnsi" w:eastAsia="Times New Roman" w:hAnsiTheme="minorHAnsi" w:cstheme="minorHAnsi"/>
          <w:color w:val="auto"/>
          <w:lang w:val="es-MX" w:eastAsia="es-MX"/>
        </w:rPr>
        <w:t>la actividad antioxidante, contenido de fenoles y de antocianinas, concluyendo que el prod</w:t>
      </w:r>
      <w:r w:rsidR="00BA24C8" w:rsidRPr="000B3AF2">
        <w:rPr>
          <w:rFonts w:asciiTheme="minorHAnsi" w:eastAsia="Times New Roman" w:hAnsiTheme="minorHAnsi" w:cstheme="minorHAnsi"/>
          <w:color w:val="auto"/>
          <w:lang w:val="es-MX" w:eastAsia="es-MX"/>
        </w:rPr>
        <w:t>ucto puede ser considerado como</w:t>
      </w:r>
      <w:r w:rsidRPr="000B3AF2">
        <w:rPr>
          <w:rFonts w:asciiTheme="minorHAnsi" w:eastAsia="Times New Roman" w:hAnsiTheme="minorHAnsi" w:cstheme="minorHAnsi"/>
          <w:color w:val="auto"/>
          <w:lang w:val="es-MX" w:eastAsia="es-MX"/>
        </w:rPr>
        <w:t xml:space="preserve"> un alimento nutracéutico</w:t>
      </w:r>
      <w:r w:rsidR="002B0B70" w:rsidRPr="000B3AF2">
        <w:rPr>
          <w:rFonts w:asciiTheme="minorHAnsi" w:eastAsia="Times New Roman" w:hAnsiTheme="minorHAnsi" w:cstheme="minorHAnsi"/>
          <w:color w:val="auto"/>
          <w:lang w:val="es-MX" w:eastAsia="es-MX"/>
        </w:rPr>
        <w:t>.</w:t>
      </w:r>
      <w:r w:rsidRPr="000B3AF2">
        <w:rPr>
          <w:rFonts w:asciiTheme="minorHAnsi" w:hAnsiTheme="minorHAnsi" w:cstheme="minorHAnsi"/>
        </w:rPr>
        <w:t xml:space="preserve"> (Zapata, I. et al., 2014)</w:t>
      </w:r>
    </w:p>
    <w:p w14:paraId="1D00641A" w14:textId="77777777" w:rsidR="00792F33" w:rsidRPr="000B3AF2" w:rsidRDefault="00792F33" w:rsidP="00792F33">
      <w:pPr>
        <w:pStyle w:val="Sinespaciado"/>
        <w:spacing w:line="360" w:lineRule="auto"/>
        <w:jc w:val="both"/>
        <w:rPr>
          <w:rFonts w:asciiTheme="minorHAnsi" w:eastAsia="Times New Roman" w:hAnsiTheme="minorHAnsi" w:cstheme="minorHAnsi"/>
          <w:color w:val="auto"/>
          <w:lang w:val="es-MX" w:eastAsia="es-MX"/>
        </w:rPr>
      </w:pPr>
    </w:p>
    <w:p w14:paraId="403335B8" w14:textId="644A270C" w:rsidR="00792F33" w:rsidRDefault="00792F33" w:rsidP="00792F33">
      <w:pPr>
        <w:suppressAutoHyphens w:val="0"/>
        <w:autoSpaceDE w:val="0"/>
        <w:autoSpaceDN w:val="0"/>
        <w:adjustRightInd w:val="0"/>
        <w:spacing w:line="360" w:lineRule="auto"/>
        <w:jc w:val="both"/>
        <w:rPr>
          <w:rFonts w:asciiTheme="minorHAnsi" w:eastAsiaTheme="minorHAnsi" w:hAnsiTheme="minorHAnsi" w:cstheme="minorHAnsi"/>
          <w:bCs/>
          <w:color w:val="auto"/>
          <w:lang w:val="es-MX"/>
        </w:rPr>
      </w:pPr>
      <w:r w:rsidRPr="000B3AF2">
        <w:rPr>
          <w:rFonts w:asciiTheme="minorHAnsi" w:eastAsia="Times New Roman" w:hAnsiTheme="minorHAnsi" w:cstheme="minorHAnsi"/>
          <w:color w:val="auto"/>
          <w:lang w:val="es-MX" w:eastAsia="es-MX"/>
        </w:rPr>
        <w:t xml:space="preserve">En la provincia de Cotopaxi-Ecuador, </w:t>
      </w:r>
      <w:r w:rsidRPr="000B3AF2">
        <w:rPr>
          <w:rFonts w:asciiTheme="minorHAnsi" w:eastAsiaTheme="minorHAnsi" w:hAnsiTheme="minorHAnsi" w:cstheme="minorHAnsi"/>
          <w:color w:val="auto"/>
          <w:lang w:val="es-MX"/>
        </w:rPr>
        <w:t xml:space="preserve">se industrializa el mortiño </w:t>
      </w:r>
      <w:r w:rsidR="00AE5AAB">
        <w:rPr>
          <w:rFonts w:asciiTheme="minorHAnsi" w:eastAsiaTheme="minorHAnsi" w:hAnsiTheme="minorHAnsi" w:cstheme="minorHAnsi"/>
          <w:color w:val="auto"/>
          <w:lang w:val="es-MX"/>
        </w:rPr>
        <w:t xml:space="preserve">como un </w:t>
      </w:r>
      <w:r w:rsidRPr="000B3AF2">
        <w:rPr>
          <w:rFonts w:asciiTheme="minorHAnsi" w:eastAsiaTheme="minorHAnsi" w:hAnsiTheme="minorHAnsi" w:cstheme="minorHAnsi"/>
          <w:color w:val="auto"/>
          <w:lang w:val="es-MX"/>
        </w:rPr>
        <w:t>concentrado liofilizado y no se rep</w:t>
      </w:r>
      <w:r w:rsidR="005E1F20" w:rsidRPr="000B3AF2">
        <w:rPr>
          <w:rFonts w:asciiTheme="minorHAnsi" w:eastAsiaTheme="minorHAnsi" w:hAnsiTheme="minorHAnsi" w:cstheme="minorHAnsi"/>
          <w:color w:val="auto"/>
          <w:lang w:val="es-MX"/>
        </w:rPr>
        <w:t xml:space="preserve">ortan datos </w:t>
      </w:r>
      <w:r w:rsidR="00AE5AAB">
        <w:rPr>
          <w:rFonts w:asciiTheme="minorHAnsi" w:eastAsiaTheme="minorHAnsi" w:hAnsiTheme="minorHAnsi" w:cstheme="minorHAnsi"/>
          <w:color w:val="auto"/>
          <w:lang w:val="es-MX"/>
        </w:rPr>
        <w:t>sobre las</w:t>
      </w:r>
      <w:r w:rsidR="00F43215" w:rsidRPr="000B3AF2">
        <w:rPr>
          <w:rFonts w:asciiTheme="minorHAnsi" w:eastAsiaTheme="minorHAnsi" w:hAnsiTheme="minorHAnsi" w:cstheme="minorHAnsi"/>
          <w:color w:val="auto"/>
          <w:lang w:val="es-MX"/>
        </w:rPr>
        <w:t xml:space="preserve"> propiedades funcionales</w:t>
      </w:r>
      <w:r w:rsidR="005404AC" w:rsidRPr="000B3AF2">
        <w:rPr>
          <w:rFonts w:asciiTheme="minorHAnsi" w:eastAsiaTheme="minorHAnsi" w:hAnsiTheme="minorHAnsi" w:cstheme="minorHAnsi"/>
          <w:color w:val="auto"/>
          <w:lang w:val="es-MX"/>
        </w:rPr>
        <w:t xml:space="preserve"> y no</w:t>
      </w:r>
      <w:r w:rsidRPr="000B3AF2">
        <w:rPr>
          <w:rFonts w:asciiTheme="minorHAnsi" w:eastAsiaTheme="minorHAnsi" w:hAnsiTheme="minorHAnsi" w:cstheme="minorHAnsi"/>
          <w:color w:val="auto"/>
          <w:lang w:val="es-MX"/>
        </w:rPr>
        <w:t xml:space="preserve"> se han encontrado estudios</w:t>
      </w:r>
      <w:r w:rsidR="00AE5AAB">
        <w:rPr>
          <w:rFonts w:asciiTheme="minorHAnsi" w:eastAsiaTheme="minorHAnsi" w:hAnsiTheme="minorHAnsi" w:cstheme="minorHAnsi"/>
          <w:color w:val="auto"/>
          <w:lang w:val="es-MX"/>
        </w:rPr>
        <w:t xml:space="preserve"> </w:t>
      </w:r>
      <w:r w:rsidRPr="000B3AF2">
        <w:rPr>
          <w:rFonts w:asciiTheme="minorHAnsi" w:eastAsiaTheme="minorHAnsi" w:hAnsiTheme="minorHAnsi" w:cstheme="minorHAnsi"/>
          <w:color w:val="auto"/>
          <w:lang w:val="es-MX"/>
        </w:rPr>
        <w:t xml:space="preserve">para elaborar un té a </w:t>
      </w:r>
      <w:r w:rsidR="005404AC" w:rsidRPr="000B3AF2">
        <w:rPr>
          <w:rFonts w:asciiTheme="minorHAnsi" w:eastAsiaTheme="minorHAnsi" w:hAnsiTheme="minorHAnsi" w:cstheme="minorHAnsi"/>
          <w:color w:val="auto"/>
          <w:lang w:val="es-MX"/>
        </w:rPr>
        <w:t>base de mortiño. Por</w:t>
      </w:r>
      <w:r w:rsidRPr="000B3AF2">
        <w:rPr>
          <w:rFonts w:asciiTheme="minorHAnsi" w:eastAsiaTheme="minorHAnsi" w:hAnsiTheme="minorHAnsi" w:cstheme="minorHAnsi"/>
          <w:color w:val="auto"/>
          <w:lang w:val="es-MX"/>
        </w:rPr>
        <w:t xml:space="preserve"> lo que la presente investigación tuvo como objetivo: E</w:t>
      </w:r>
      <w:r w:rsidRPr="000B3AF2">
        <w:rPr>
          <w:rFonts w:asciiTheme="minorHAnsi" w:hAnsiTheme="minorHAnsi" w:cstheme="minorHAnsi"/>
          <w:color w:val="auto"/>
          <w:lang w:val="es-CO"/>
        </w:rPr>
        <w:t xml:space="preserve">valuar las propiedades antioxidantes del mortiño </w:t>
      </w:r>
      <w:r w:rsidRPr="000B3AF2">
        <w:rPr>
          <w:rFonts w:asciiTheme="minorHAnsi" w:eastAsiaTheme="minorHAnsi" w:hAnsiTheme="minorHAnsi" w:cstheme="minorHAnsi"/>
          <w:bCs/>
          <w:color w:val="231F20"/>
          <w:lang w:val="es-MX"/>
        </w:rPr>
        <w:t>(</w:t>
      </w:r>
      <w:r w:rsidRPr="000B3AF2">
        <w:rPr>
          <w:rFonts w:asciiTheme="minorHAnsi" w:eastAsiaTheme="minorHAnsi" w:hAnsiTheme="minorHAnsi" w:cstheme="minorHAnsi"/>
          <w:b/>
          <w:bCs/>
          <w:i/>
          <w:iCs/>
          <w:color w:val="auto"/>
          <w:lang w:val="es-MX"/>
        </w:rPr>
        <w:t>Vaccinium floribundum Kunt)</w:t>
      </w:r>
      <w:r w:rsidRPr="000B3AF2">
        <w:rPr>
          <w:rFonts w:asciiTheme="minorHAnsi" w:hAnsiTheme="minorHAnsi" w:cstheme="minorHAnsi"/>
          <w:color w:val="auto"/>
          <w:lang w:val="es-CO"/>
        </w:rPr>
        <w:t xml:space="preserve"> procedente del páramo andino de la provincia de Bolívar-Ecuador para la </w:t>
      </w:r>
      <w:r w:rsidRPr="000B3AF2">
        <w:rPr>
          <w:rFonts w:asciiTheme="minorHAnsi" w:eastAsiaTheme="minorHAnsi" w:hAnsiTheme="minorHAnsi" w:cstheme="minorHAnsi"/>
          <w:bCs/>
          <w:color w:val="231F20"/>
          <w:lang w:val="es-MX"/>
        </w:rPr>
        <w:t>elaboración de un té con propiedades funcionales</w:t>
      </w:r>
      <w:r w:rsidR="00AE5AAB">
        <w:rPr>
          <w:rFonts w:asciiTheme="minorHAnsi" w:eastAsiaTheme="minorHAnsi" w:hAnsiTheme="minorHAnsi" w:cstheme="minorHAnsi"/>
          <w:bCs/>
          <w:color w:val="231F20"/>
          <w:lang w:val="es-MX"/>
        </w:rPr>
        <w:t xml:space="preserve">. </w:t>
      </w:r>
      <w:r w:rsidRPr="000B3AF2">
        <w:rPr>
          <w:rFonts w:asciiTheme="minorHAnsi" w:eastAsiaTheme="minorHAnsi" w:hAnsiTheme="minorHAnsi" w:cstheme="minorHAnsi"/>
          <w:bCs/>
          <w:color w:val="auto"/>
          <w:lang w:val="es-MX"/>
        </w:rPr>
        <w:t>Se establecieron como objetivos específicos:</w:t>
      </w:r>
    </w:p>
    <w:p w14:paraId="6C6BA53C" w14:textId="77777777" w:rsidR="009415E6" w:rsidRDefault="009415E6" w:rsidP="00792F33">
      <w:pPr>
        <w:suppressAutoHyphens w:val="0"/>
        <w:autoSpaceDE w:val="0"/>
        <w:autoSpaceDN w:val="0"/>
        <w:adjustRightInd w:val="0"/>
        <w:spacing w:line="360" w:lineRule="auto"/>
        <w:jc w:val="both"/>
        <w:rPr>
          <w:rFonts w:asciiTheme="minorHAnsi" w:eastAsiaTheme="minorHAnsi" w:hAnsiTheme="minorHAnsi" w:cstheme="minorHAnsi"/>
          <w:bCs/>
          <w:color w:val="auto"/>
          <w:lang w:val="es-MX"/>
        </w:rPr>
      </w:pPr>
    </w:p>
    <w:p w14:paraId="57ED1D8D" w14:textId="350933DD" w:rsidR="009415E6" w:rsidRPr="009415E6" w:rsidRDefault="009415E6" w:rsidP="009415E6">
      <w:pPr>
        <w:spacing w:line="360" w:lineRule="auto"/>
        <w:jc w:val="both"/>
        <w:rPr>
          <w:rFonts w:ascii="Times New Roman" w:hAnsi="Times New Roman" w:cs="Times New Roman"/>
          <w:color w:val="auto"/>
          <w:lang w:val="es-CO"/>
        </w:rPr>
      </w:pPr>
      <w:r w:rsidRPr="009415E6">
        <w:rPr>
          <w:rFonts w:ascii="Times New Roman" w:hAnsi="Times New Roman" w:cs="Times New Roman"/>
          <w:color w:val="auto"/>
          <w:lang w:val="es-CO"/>
        </w:rPr>
        <w:t>Caracterizar la composición física  del mortiño (Humedad,</w:t>
      </w:r>
      <w:r>
        <w:rPr>
          <w:rFonts w:ascii="Times New Roman" w:hAnsi="Times New Roman" w:cs="Times New Roman"/>
          <w:color w:val="auto"/>
          <w:lang w:val="es-CO"/>
        </w:rPr>
        <w:t xml:space="preserve"> pH</w:t>
      </w:r>
      <w:r w:rsidRPr="009415E6">
        <w:rPr>
          <w:rFonts w:ascii="Times New Roman" w:hAnsi="Times New Roman" w:cs="Times New Roman"/>
          <w:color w:val="auto"/>
          <w:lang w:val="es-CO"/>
        </w:rPr>
        <w:t>, Cenizas,</w:t>
      </w:r>
      <w:r w:rsidR="00CD0FEA">
        <w:rPr>
          <w:rFonts w:ascii="Times New Roman" w:hAnsi="Times New Roman" w:cs="Times New Roman"/>
          <w:color w:val="auto"/>
          <w:lang w:val="es-CO"/>
        </w:rPr>
        <w:t xml:space="preserve"> °Brix</w:t>
      </w:r>
      <w:r w:rsidRPr="009415E6">
        <w:rPr>
          <w:rFonts w:ascii="Times New Roman" w:hAnsi="Times New Roman" w:cs="Times New Roman"/>
          <w:color w:val="auto"/>
          <w:lang w:val="es-CO"/>
        </w:rPr>
        <w:t xml:space="preserve"> A</w:t>
      </w:r>
      <w:r w:rsidRPr="009415E6">
        <w:rPr>
          <w:rFonts w:ascii="Times New Roman" w:hAnsi="Times New Roman" w:cs="Times New Roman"/>
          <w:color w:val="auto"/>
          <w:vertAlign w:val="subscript"/>
          <w:lang w:val="es-CO"/>
        </w:rPr>
        <w:t>w</w:t>
      </w:r>
      <w:r w:rsidRPr="009415E6">
        <w:rPr>
          <w:rFonts w:ascii="Times New Roman" w:hAnsi="Times New Roman" w:cs="Times New Roman"/>
          <w:color w:val="auto"/>
          <w:lang w:val="es-CO"/>
        </w:rPr>
        <w:t xml:space="preserve">) </w:t>
      </w:r>
    </w:p>
    <w:p w14:paraId="3BC65224" w14:textId="3D17704A" w:rsidR="00792F33" w:rsidRPr="009415E6" w:rsidRDefault="00792F33" w:rsidP="00792F33">
      <w:pPr>
        <w:spacing w:line="360" w:lineRule="auto"/>
        <w:jc w:val="both"/>
        <w:rPr>
          <w:rFonts w:ascii="Times New Roman" w:hAnsi="Times New Roman" w:cs="Times New Roman"/>
          <w:color w:val="auto"/>
          <w:lang w:val="es-CO"/>
        </w:rPr>
      </w:pPr>
    </w:p>
    <w:p w14:paraId="424A06F8" w14:textId="4A7A09FB" w:rsidR="00792F33" w:rsidRPr="000B3AF2" w:rsidRDefault="009415E6" w:rsidP="00792F33">
      <w:pPr>
        <w:spacing w:line="360" w:lineRule="auto"/>
        <w:jc w:val="both"/>
        <w:rPr>
          <w:rFonts w:asciiTheme="minorHAnsi" w:hAnsiTheme="minorHAnsi" w:cstheme="minorHAnsi"/>
          <w:color w:val="auto"/>
          <w:lang w:val="es-CO"/>
        </w:rPr>
      </w:pPr>
      <w:r>
        <w:rPr>
          <w:rFonts w:asciiTheme="minorHAnsi" w:hAnsiTheme="minorHAnsi" w:cstheme="minorHAnsi"/>
          <w:color w:val="auto"/>
          <w:lang w:val="es-CO"/>
        </w:rPr>
        <w:t xml:space="preserve">Determinar </w:t>
      </w:r>
      <w:r w:rsidR="00792F33" w:rsidRPr="000B3AF2">
        <w:rPr>
          <w:rFonts w:asciiTheme="minorHAnsi" w:hAnsiTheme="minorHAnsi" w:cstheme="minorHAnsi"/>
          <w:color w:val="auto"/>
          <w:lang w:val="es-CO"/>
        </w:rPr>
        <w:t>las propiedades antioxidantes del mortiño secado por el método c</w:t>
      </w:r>
      <w:r w:rsidR="002B0B70" w:rsidRPr="000B3AF2">
        <w:rPr>
          <w:rFonts w:asciiTheme="minorHAnsi" w:hAnsiTheme="minorHAnsi" w:cstheme="minorHAnsi"/>
          <w:color w:val="auto"/>
          <w:lang w:val="es-CO"/>
        </w:rPr>
        <w:t>onvencional y por liofilización</w:t>
      </w:r>
    </w:p>
    <w:p w14:paraId="2CFA3468" w14:textId="77777777" w:rsidR="00792F33" w:rsidRPr="000B3AF2" w:rsidRDefault="00792F33" w:rsidP="00792F33">
      <w:pPr>
        <w:spacing w:line="360" w:lineRule="auto"/>
        <w:jc w:val="both"/>
        <w:rPr>
          <w:rFonts w:asciiTheme="minorHAnsi" w:hAnsiTheme="minorHAnsi" w:cstheme="minorHAnsi"/>
          <w:color w:val="auto"/>
          <w:lang w:val="es-CO"/>
        </w:rPr>
      </w:pPr>
    </w:p>
    <w:p w14:paraId="15B94B3B" w14:textId="71EC9CF8" w:rsidR="00792F33" w:rsidRPr="000B3AF2" w:rsidRDefault="00CD0FEA" w:rsidP="00792F33">
      <w:pPr>
        <w:spacing w:line="360" w:lineRule="auto"/>
        <w:jc w:val="both"/>
        <w:rPr>
          <w:rFonts w:asciiTheme="minorHAnsi" w:hAnsiTheme="minorHAnsi" w:cstheme="minorHAnsi"/>
          <w:color w:val="auto"/>
          <w:lang w:val="es-CO"/>
        </w:rPr>
      </w:pPr>
      <w:r>
        <w:rPr>
          <w:rFonts w:asciiTheme="minorHAnsi" w:hAnsiTheme="minorHAnsi" w:cstheme="minorHAnsi"/>
          <w:color w:val="auto"/>
          <w:lang w:val="es-CO"/>
        </w:rPr>
        <w:t>D</w:t>
      </w:r>
      <w:r w:rsidR="00792F33" w:rsidRPr="000B3AF2">
        <w:rPr>
          <w:rFonts w:asciiTheme="minorHAnsi" w:hAnsiTheme="minorHAnsi" w:cstheme="minorHAnsi"/>
          <w:color w:val="auto"/>
          <w:lang w:val="es-CO"/>
        </w:rPr>
        <w:t>e</w:t>
      </w:r>
      <w:r>
        <w:rPr>
          <w:rFonts w:asciiTheme="minorHAnsi" w:hAnsiTheme="minorHAnsi" w:cstheme="minorHAnsi"/>
          <w:color w:val="auto"/>
          <w:lang w:val="es-CO"/>
        </w:rPr>
        <w:t xml:space="preserve">terminar </w:t>
      </w:r>
      <w:r w:rsidR="00792F33" w:rsidRPr="000B3AF2">
        <w:rPr>
          <w:rFonts w:asciiTheme="minorHAnsi" w:hAnsiTheme="minorHAnsi" w:cstheme="minorHAnsi"/>
          <w:color w:val="auto"/>
          <w:lang w:val="es-CO"/>
        </w:rPr>
        <w:t>la biodisponibilidad de los Antioxidantes (Polifen</w:t>
      </w:r>
      <w:r w:rsidR="005404AC" w:rsidRPr="000B3AF2">
        <w:rPr>
          <w:rFonts w:asciiTheme="minorHAnsi" w:hAnsiTheme="minorHAnsi" w:cstheme="minorHAnsi"/>
          <w:color w:val="auto"/>
          <w:lang w:val="es-CO"/>
        </w:rPr>
        <w:t>oles, Antocianinas, Vitamina C)</w:t>
      </w:r>
      <w:r w:rsidR="00792F33" w:rsidRPr="000B3AF2">
        <w:rPr>
          <w:rFonts w:asciiTheme="minorHAnsi" w:hAnsiTheme="minorHAnsi" w:cstheme="minorHAnsi"/>
          <w:color w:val="auto"/>
          <w:lang w:val="es-CO"/>
        </w:rPr>
        <w:t xml:space="preserve"> al ser sometidos a una disolución </w:t>
      </w:r>
    </w:p>
    <w:p w14:paraId="765E12FC" w14:textId="77777777" w:rsidR="00CD0FEA" w:rsidRDefault="00CD0FEA" w:rsidP="00594AA5">
      <w:pPr>
        <w:spacing w:line="360" w:lineRule="auto"/>
        <w:jc w:val="both"/>
        <w:rPr>
          <w:rFonts w:asciiTheme="minorHAnsi" w:hAnsiTheme="minorHAnsi" w:cstheme="minorHAnsi"/>
          <w:color w:val="auto"/>
          <w:lang w:val="es-CO"/>
        </w:rPr>
      </w:pPr>
    </w:p>
    <w:p w14:paraId="413D4DD4" w14:textId="24102F2E" w:rsidR="00594AA5" w:rsidRDefault="00CD0FEA" w:rsidP="00594AA5">
      <w:pPr>
        <w:spacing w:line="360" w:lineRule="auto"/>
        <w:jc w:val="both"/>
        <w:rPr>
          <w:rFonts w:asciiTheme="minorHAnsi" w:hAnsiTheme="minorHAnsi" w:cstheme="minorHAnsi"/>
          <w:color w:val="auto"/>
          <w:lang w:val="es-CO"/>
        </w:rPr>
      </w:pPr>
      <w:r>
        <w:rPr>
          <w:rFonts w:asciiTheme="minorHAnsi" w:hAnsiTheme="minorHAnsi" w:cstheme="minorHAnsi"/>
          <w:color w:val="auto"/>
          <w:lang w:val="es-CO"/>
        </w:rPr>
        <w:t xml:space="preserve">Realizar </w:t>
      </w:r>
      <w:r w:rsidR="00792F33" w:rsidRPr="000B3AF2">
        <w:rPr>
          <w:rFonts w:asciiTheme="minorHAnsi" w:hAnsiTheme="minorHAnsi" w:cstheme="minorHAnsi"/>
          <w:color w:val="auto"/>
          <w:lang w:val="es-CO"/>
        </w:rPr>
        <w:t>una prueba</w:t>
      </w:r>
      <w:r w:rsidR="00A13D39">
        <w:rPr>
          <w:rFonts w:asciiTheme="minorHAnsi" w:hAnsiTheme="minorHAnsi" w:cstheme="minorHAnsi"/>
          <w:color w:val="auto"/>
          <w:lang w:val="es-CO"/>
        </w:rPr>
        <w:t xml:space="preserve"> de aceptabilidad del producto </w:t>
      </w:r>
    </w:p>
    <w:p w14:paraId="537E7519" w14:textId="77777777" w:rsidR="00A13D39" w:rsidRDefault="00A13D39" w:rsidP="00594AA5">
      <w:pPr>
        <w:spacing w:line="360" w:lineRule="auto"/>
        <w:jc w:val="both"/>
        <w:rPr>
          <w:rFonts w:asciiTheme="minorHAnsi" w:hAnsiTheme="minorHAnsi" w:cstheme="minorHAnsi"/>
          <w:color w:val="auto"/>
          <w:lang w:val="es-CO"/>
        </w:rPr>
      </w:pPr>
    </w:p>
    <w:p w14:paraId="355F1906" w14:textId="77777777" w:rsidR="00A13D39" w:rsidRDefault="00A13D39" w:rsidP="00594AA5">
      <w:pPr>
        <w:spacing w:line="360" w:lineRule="auto"/>
        <w:jc w:val="both"/>
        <w:rPr>
          <w:rFonts w:asciiTheme="minorHAnsi" w:hAnsiTheme="minorHAnsi" w:cstheme="minorHAnsi"/>
          <w:color w:val="auto"/>
          <w:lang w:val="es-CO"/>
        </w:rPr>
      </w:pPr>
    </w:p>
    <w:p w14:paraId="1C4FC5F6" w14:textId="77777777" w:rsidR="00A13D39" w:rsidRPr="00A13D39" w:rsidRDefault="00A13D39" w:rsidP="00594AA5">
      <w:pPr>
        <w:spacing w:line="360" w:lineRule="auto"/>
        <w:jc w:val="both"/>
        <w:rPr>
          <w:rFonts w:asciiTheme="minorHAnsi" w:hAnsiTheme="minorHAnsi" w:cstheme="minorHAnsi"/>
          <w:color w:val="auto"/>
          <w:lang w:val="es-CO"/>
        </w:rPr>
      </w:pPr>
    </w:p>
    <w:p w14:paraId="283119F2" w14:textId="4E2F6352" w:rsidR="00011533" w:rsidRPr="004423DD" w:rsidRDefault="00221AE1" w:rsidP="004423DD">
      <w:pPr>
        <w:pStyle w:val="Ttulo1"/>
        <w:jc w:val="center"/>
        <w:rPr>
          <w:color w:val="auto"/>
          <w:lang w:val="es-CO"/>
        </w:rPr>
      </w:pPr>
      <w:bookmarkStart w:id="48" w:name="_Toc472577558"/>
      <w:bookmarkStart w:id="49" w:name="_Toc472766232"/>
      <w:bookmarkStart w:id="50" w:name="_Toc473174445"/>
      <w:r>
        <w:rPr>
          <w:color w:val="auto"/>
          <w:lang w:val="es-CO"/>
        </w:rPr>
        <w:lastRenderedPageBreak/>
        <w:t>CAPÍ</w:t>
      </w:r>
      <w:r w:rsidR="00011533" w:rsidRPr="004423DD">
        <w:rPr>
          <w:color w:val="auto"/>
          <w:lang w:val="es-CO"/>
        </w:rPr>
        <w:t>TULO II</w:t>
      </w:r>
      <w:bookmarkEnd w:id="48"/>
      <w:bookmarkEnd w:id="49"/>
      <w:bookmarkEnd w:id="50"/>
    </w:p>
    <w:p w14:paraId="7EBD1800" w14:textId="77777777" w:rsidR="00011533" w:rsidRDefault="00011533" w:rsidP="00011533">
      <w:pPr>
        <w:suppressAutoHyphens w:val="0"/>
        <w:autoSpaceDE w:val="0"/>
        <w:autoSpaceDN w:val="0"/>
        <w:adjustRightInd w:val="0"/>
        <w:spacing w:line="360" w:lineRule="auto"/>
        <w:jc w:val="center"/>
        <w:rPr>
          <w:rFonts w:ascii="Times New Roman" w:eastAsiaTheme="minorHAnsi" w:hAnsi="Times New Roman" w:cs="Times New Roman"/>
          <w:color w:val="auto"/>
          <w:lang w:val="es-MX"/>
        </w:rPr>
      </w:pPr>
    </w:p>
    <w:p w14:paraId="61A73884" w14:textId="79D44971" w:rsidR="00B71289" w:rsidRDefault="00ED1B59" w:rsidP="00792BA2">
      <w:pPr>
        <w:pStyle w:val="Ttulo2"/>
        <w:numPr>
          <w:ilvl w:val="0"/>
          <w:numId w:val="7"/>
        </w:numPr>
        <w:rPr>
          <w:rFonts w:ascii="Times New Roman" w:hAnsi="Times New Roman" w:cs="Times New Roman"/>
          <w:color w:val="auto"/>
          <w:lang w:val="es-CO"/>
        </w:rPr>
      </w:pPr>
      <w:bookmarkStart w:id="51" w:name="_Toc472577559"/>
      <w:bookmarkStart w:id="52" w:name="_Toc472766233"/>
      <w:bookmarkStart w:id="53" w:name="_Toc473174446"/>
      <w:r w:rsidRPr="004423DD">
        <w:rPr>
          <w:color w:val="auto"/>
          <w:sz w:val="24"/>
          <w:szCs w:val="24"/>
          <w:lang w:val="es-CO"/>
        </w:rPr>
        <w:t>Problema</w:t>
      </w:r>
      <w:bookmarkEnd w:id="51"/>
      <w:bookmarkEnd w:id="52"/>
      <w:bookmarkEnd w:id="53"/>
      <w:r w:rsidRPr="00792BA2">
        <w:rPr>
          <w:rFonts w:ascii="Times New Roman" w:hAnsi="Times New Roman" w:cs="Times New Roman"/>
          <w:color w:val="auto"/>
          <w:lang w:val="es-CO"/>
        </w:rPr>
        <w:tab/>
      </w:r>
    </w:p>
    <w:p w14:paraId="3DE3404B" w14:textId="77777777" w:rsidR="009176C5" w:rsidRPr="009176C5" w:rsidRDefault="009176C5" w:rsidP="009176C5">
      <w:pPr>
        <w:rPr>
          <w:lang w:val="es-CO"/>
        </w:rPr>
      </w:pPr>
    </w:p>
    <w:p w14:paraId="673008DA" w14:textId="60126CC2" w:rsidR="00BC3519" w:rsidRPr="004423DD" w:rsidRDefault="00792F33" w:rsidP="001814CB">
      <w:pPr>
        <w:pStyle w:val="Ttulo2"/>
        <w:numPr>
          <w:ilvl w:val="1"/>
          <w:numId w:val="7"/>
        </w:numPr>
        <w:rPr>
          <w:sz w:val="24"/>
          <w:szCs w:val="24"/>
          <w:lang w:val="es-CO"/>
        </w:rPr>
      </w:pPr>
      <w:bookmarkStart w:id="54" w:name="_Toc472577560"/>
      <w:bookmarkStart w:id="55" w:name="_Toc472766234"/>
      <w:bookmarkStart w:id="56" w:name="_Toc473174447"/>
      <w:r w:rsidRPr="004423DD">
        <w:rPr>
          <w:color w:val="auto"/>
          <w:sz w:val="24"/>
          <w:szCs w:val="24"/>
          <w:lang w:val="es-CO"/>
        </w:rPr>
        <w:t>Planteamiento del problema</w:t>
      </w:r>
      <w:bookmarkEnd w:id="54"/>
      <w:bookmarkEnd w:id="55"/>
      <w:bookmarkEnd w:id="56"/>
    </w:p>
    <w:p w14:paraId="01ACEDDD" w14:textId="77777777" w:rsidR="00792F33" w:rsidRDefault="00792F33" w:rsidP="00792F33">
      <w:pPr>
        <w:spacing w:line="360" w:lineRule="auto"/>
        <w:ind w:left="360"/>
        <w:jc w:val="both"/>
        <w:rPr>
          <w:rFonts w:ascii="Times New Roman" w:hAnsi="Times New Roman" w:cs="Times New Roman"/>
          <w:b/>
          <w:color w:val="auto"/>
          <w:lang w:val="es-CO"/>
        </w:rPr>
      </w:pPr>
    </w:p>
    <w:p w14:paraId="17D31E29" w14:textId="22BDFFE8" w:rsidR="00792F33" w:rsidRDefault="00792F33" w:rsidP="00792F33">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hAnsi="Times New Roman" w:cs="Times New Roman"/>
          <w:color w:val="auto"/>
          <w:lang w:val="es-CO"/>
        </w:rPr>
        <w:t>El mortiño</w:t>
      </w:r>
      <w:r w:rsidR="005F6FAD">
        <w:rPr>
          <w:rFonts w:ascii="Times New Roman" w:eastAsiaTheme="minorHAnsi" w:hAnsi="Times New Roman" w:cs="Times New Roman"/>
          <w:color w:val="auto"/>
          <w:lang w:val="es-MX"/>
        </w:rPr>
        <w:t xml:space="preserve"> de los Andes e</w:t>
      </w:r>
      <w:r w:rsidRPr="005F212F">
        <w:rPr>
          <w:rFonts w:ascii="Times New Roman" w:eastAsiaTheme="minorHAnsi" w:hAnsi="Times New Roman" w:cs="Times New Roman"/>
          <w:color w:val="auto"/>
          <w:lang w:val="es-MX"/>
        </w:rPr>
        <w:t xml:space="preserve">cuatorianos se encuentra en estado silvestre </w:t>
      </w:r>
      <w:r w:rsidR="004E32F5">
        <w:rPr>
          <w:rFonts w:ascii="Times New Roman" w:eastAsiaTheme="minorHAnsi" w:hAnsi="Times New Roman" w:cs="Times New Roman"/>
          <w:color w:val="auto"/>
          <w:lang w:val="es-MX"/>
        </w:rPr>
        <w:t>y</w:t>
      </w:r>
      <w:r w:rsidRPr="005F212F">
        <w:rPr>
          <w:rFonts w:ascii="Times New Roman" w:eastAsiaTheme="minorHAnsi" w:hAnsi="Times New Roman" w:cs="Times New Roman"/>
          <w:color w:val="auto"/>
          <w:lang w:val="es-MX"/>
        </w:rPr>
        <w:t xml:space="preserve"> muy poco se ha investigado sobre sus propiedades. Estudios realizados en otros países dan cuenta de las bondades nutricionales y medicinales, considerándosele como una fruta rica en antioxidantes como compuestos polifenólicos, antocianinas y vitaminas (B1 y C), por lo que se le atribuyen propiedades funcionales.</w:t>
      </w:r>
    </w:p>
    <w:p w14:paraId="1938D7D9" w14:textId="77777777" w:rsidR="00792F33" w:rsidRPr="005F212F" w:rsidRDefault="00792F33" w:rsidP="00792F33">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34BD6837" w14:textId="38081459" w:rsidR="00792F33" w:rsidRDefault="00792F33" w:rsidP="00792F33">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Según la OMS, el incremento de enfermedades degenerativas (cáncer, osteoporosis, diabetes, etc.) en los últimos años, demanda de urgentes cambios en los hábitos alimenticios de la población hacia </w:t>
      </w:r>
      <w:r w:rsidRPr="005F212F">
        <w:rPr>
          <w:rFonts w:ascii="Times New Roman" w:hAnsi="Times New Roman" w:cs="Times New Roman"/>
        </w:rPr>
        <w:t xml:space="preserve">ciertos alimentos que además del valor nutritivo aporten beneficios a la salud, </w:t>
      </w:r>
      <w:r w:rsidRPr="005F212F">
        <w:rPr>
          <w:rFonts w:ascii="Times New Roman" w:eastAsiaTheme="minorHAnsi" w:hAnsi="Times New Roman" w:cs="Times New Roman"/>
          <w:color w:val="auto"/>
          <w:lang w:val="es-MX"/>
        </w:rPr>
        <w:t xml:space="preserve">convirtiéndose en una alternativa el aprovechamiento de especie nativas silvestres con un gran potencial  </w:t>
      </w:r>
      <w:r w:rsidR="004E32F5">
        <w:rPr>
          <w:rFonts w:ascii="Times New Roman" w:eastAsiaTheme="minorHAnsi" w:hAnsi="Times New Roman" w:cs="Times New Roman"/>
          <w:color w:val="auto"/>
          <w:lang w:val="es-MX"/>
        </w:rPr>
        <w:t>antioxidante</w:t>
      </w:r>
      <w:r w:rsidRPr="005F212F">
        <w:rPr>
          <w:rFonts w:ascii="Times New Roman" w:eastAsiaTheme="minorHAnsi" w:hAnsi="Times New Roman" w:cs="Times New Roman"/>
          <w:color w:val="auto"/>
          <w:lang w:val="es-MX"/>
        </w:rPr>
        <w:t>, como es el caso del</w:t>
      </w:r>
      <w:r>
        <w:rPr>
          <w:rFonts w:ascii="Times New Roman" w:eastAsiaTheme="minorHAnsi" w:hAnsi="Times New Roman" w:cs="Times New Roman"/>
          <w:color w:val="auto"/>
          <w:lang w:val="es-MX"/>
        </w:rPr>
        <w:t xml:space="preserve"> fruto del</w:t>
      </w:r>
      <w:r w:rsidRPr="005F212F">
        <w:rPr>
          <w:rFonts w:ascii="Times New Roman" w:eastAsiaTheme="minorHAnsi" w:hAnsi="Times New Roman" w:cs="Times New Roman"/>
          <w:color w:val="auto"/>
          <w:lang w:val="es-MX"/>
        </w:rPr>
        <w:t xml:space="preserve"> mortiño para la obtención de un </w:t>
      </w:r>
      <w:r>
        <w:rPr>
          <w:rFonts w:ascii="Times New Roman" w:eastAsiaTheme="minorHAnsi" w:hAnsi="Times New Roman" w:cs="Times New Roman"/>
          <w:color w:val="auto"/>
          <w:lang w:val="es-MX"/>
        </w:rPr>
        <w:t>producto</w:t>
      </w:r>
      <w:r w:rsidRPr="005F212F">
        <w:rPr>
          <w:rFonts w:ascii="Times New Roman" w:eastAsiaTheme="minorHAnsi" w:hAnsi="Times New Roman" w:cs="Times New Roman"/>
          <w:color w:val="auto"/>
          <w:lang w:val="es-MX"/>
        </w:rPr>
        <w:t xml:space="preserve"> con propieda</w:t>
      </w:r>
      <w:r w:rsidR="005404AC">
        <w:rPr>
          <w:rFonts w:ascii="Times New Roman" w:eastAsiaTheme="minorHAnsi" w:hAnsi="Times New Roman" w:cs="Times New Roman"/>
          <w:color w:val="auto"/>
          <w:lang w:val="es-MX"/>
        </w:rPr>
        <w:t>des funcionales, que</w:t>
      </w:r>
      <w:r w:rsidRPr="005F212F">
        <w:rPr>
          <w:rFonts w:ascii="Times New Roman" w:eastAsiaTheme="minorHAnsi" w:hAnsi="Times New Roman" w:cs="Times New Roman"/>
          <w:color w:val="auto"/>
          <w:lang w:val="es-MX"/>
        </w:rPr>
        <w:t xml:space="preserve"> contribuirá a mejorar la calidad de vida de la población y al cambio de la matriz productiva del Ecuador.</w:t>
      </w:r>
    </w:p>
    <w:p w14:paraId="6153CB4A" w14:textId="77777777" w:rsidR="00792F33" w:rsidRPr="005F212F" w:rsidRDefault="00792F33" w:rsidP="00792F33">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05A8C60F" w14:textId="7986F736" w:rsidR="00792F33" w:rsidRDefault="00792F33" w:rsidP="00792F33">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No obstante, es un fruto climatérico altamente perecedero que pierde rápidamente su calidad comercial, nutricional</w:t>
      </w:r>
      <w:r w:rsidR="001E01A9">
        <w:rPr>
          <w:rFonts w:ascii="Times New Roman" w:eastAsiaTheme="minorHAnsi" w:hAnsi="Times New Roman" w:cs="Times New Roman"/>
          <w:color w:val="auto"/>
          <w:lang w:val="es-MX"/>
        </w:rPr>
        <w:t xml:space="preserve"> y</w:t>
      </w:r>
      <w:r w:rsidRPr="005F212F">
        <w:rPr>
          <w:rFonts w:ascii="Times New Roman" w:eastAsiaTheme="minorHAnsi" w:hAnsi="Times New Roman" w:cs="Times New Roman"/>
          <w:color w:val="auto"/>
          <w:lang w:val="es-MX"/>
        </w:rPr>
        <w:t xml:space="preserve"> propiedades antioxidantes</w:t>
      </w:r>
      <w:r w:rsidR="001E01A9">
        <w:rPr>
          <w:rFonts w:ascii="Times New Roman" w:eastAsiaTheme="minorHAnsi" w:hAnsi="Times New Roman" w:cs="Times New Roman"/>
          <w:color w:val="auto"/>
          <w:lang w:val="es-MX"/>
        </w:rPr>
        <w:t>,</w:t>
      </w:r>
      <w:r w:rsidRPr="005F212F">
        <w:rPr>
          <w:rFonts w:ascii="Times New Roman" w:eastAsiaTheme="minorHAnsi" w:hAnsi="Times New Roman" w:cs="Times New Roman"/>
          <w:color w:val="auto"/>
          <w:lang w:val="es-MX"/>
        </w:rPr>
        <w:t xml:space="preserve"> </w:t>
      </w:r>
      <w:r w:rsidR="001E01A9">
        <w:rPr>
          <w:rFonts w:ascii="Times New Roman" w:eastAsiaTheme="minorHAnsi" w:hAnsi="Times New Roman" w:cs="Times New Roman"/>
          <w:color w:val="auto"/>
          <w:lang w:val="es-MX"/>
        </w:rPr>
        <w:t>p</w:t>
      </w:r>
      <w:r w:rsidRPr="005F212F">
        <w:rPr>
          <w:rFonts w:ascii="Times New Roman" w:eastAsiaTheme="minorHAnsi" w:hAnsi="Times New Roman" w:cs="Times New Roman"/>
          <w:color w:val="auto"/>
          <w:lang w:val="es-MX"/>
        </w:rPr>
        <w:t>or lo que en la presente investigación se realiz</w:t>
      </w:r>
      <w:r>
        <w:rPr>
          <w:rFonts w:ascii="Times New Roman" w:eastAsiaTheme="minorHAnsi" w:hAnsi="Times New Roman" w:cs="Times New Roman"/>
          <w:color w:val="auto"/>
          <w:lang w:val="es-MX"/>
        </w:rPr>
        <w:t>ó</w:t>
      </w:r>
      <w:r w:rsidRPr="005F212F">
        <w:rPr>
          <w:rFonts w:ascii="Times New Roman" w:eastAsiaTheme="minorHAnsi" w:hAnsi="Times New Roman" w:cs="Times New Roman"/>
          <w:color w:val="auto"/>
          <w:lang w:val="es-MX"/>
        </w:rPr>
        <w:t xml:space="preserve"> una deshidratación utilizando </w:t>
      </w:r>
      <w:r>
        <w:rPr>
          <w:rFonts w:ascii="Times New Roman" w:eastAsiaTheme="minorHAnsi" w:hAnsi="Times New Roman" w:cs="Times New Roman"/>
          <w:color w:val="auto"/>
          <w:lang w:val="es-MX"/>
        </w:rPr>
        <w:t>dos métodos de secado, el convencional y el secado por liofilización</w:t>
      </w:r>
      <w:r w:rsidR="001E01A9">
        <w:rPr>
          <w:rFonts w:ascii="Times New Roman" w:eastAsiaTheme="minorHAnsi" w:hAnsi="Times New Roman" w:cs="Times New Roman"/>
          <w:color w:val="auto"/>
          <w:lang w:val="es-MX"/>
        </w:rPr>
        <w:t>.</w:t>
      </w:r>
      <w:r>
        <w:rPr>
          <w:rFonts w:ascii="Times New Roman" w:eastAsiaTheme="minorHAnsi" w:hAnsi="Times New Roman" w:cs="Times New Roman"/>
          <w:color w:val="auto"/>
          <w:lang w:val="es-MX"/>
        </w:rPr>
        <w:t xml:space="preserve"> Los resultados final</w:t>
      </w:r>
      <w:r w:rsidR="005404AC">
        <w:rPr>
          <w:rFonts w:ascii="Times New Roman" w:eastAsiaTheme="minorHAnsi" w:hAnsi="Times New Roman" w:cs="Times New Roman"/>
          <w:color w:val="auto"/>
          <w:lang w:val="es-MX"/>
        </w:rPr>
        <w:t>es referentes a la retención de</w:t>
      </w:r>
      <w:r>
        <w:rPr>
          <w:rFonts w:ascii="Times New Roman" w:eastAsiaTheme="minorHAnsi" w:hAnsi="Times New Roman" w:cs="Times New Roman"/>
          <w:color w:val="auto"/>
          <w:lang w:val="es-MX"/>
        </w:rPr>
        <w:t xml:space="preserve"> las </w:t>
      </w:r>
      <w:r w:rsidRPr="005F212F">
        <w:rPr>
          <w:rFonts w:ascii="Times New Roman" w:eastAsiaTheme="minorHAnsi" w:hAnsi="Times New Roman" w:cs="Times New Roman"/>
          <w:color w:val="auto"/>
          <w:lang w:val="es-MX"/>
        </w:rPr>
        <w:t>propiedades</w:t>
      </w:r>
      <w:r>
        <w:rPr>
          <w:rFonts w:ascii="Times New Roman" w:eastAsiaTheme="minorHAnsi" w:hAnsi="Times New Roman" w:cs="Times New Roman"/>
          <w:color w:val="auto"/>
          <w:lang w:val="es-MX"/>
        </w:rPr>
        <w:t xml:space="preserve"> antioxidantes determinarán cuál es el mejor tratamiento. A partir de estas consideraciones se planteó como </w:t>
      </w:r>
      <w:r w:rsidRPr="005859A0">
        <w:rPr>
          <w:rFonts w:ascii="Times New Roman" w:eastAsiaTheme="minorHAnsi" w:hAnsi="Times New Roman" w:cs="Times New Roman"/>
          <w:b/>
          <w:color w:val="auto"/>
          <w:lang w:val="es-MX"/>
        </w:rPr>
        <w:t>problema de investigación</w:t>
      </w:r>
      <w:r>
        <w:rPr>
          <w:rFonts w:ascii="Times New Roman" w:eastAsiaTheme="minorHAnsi" w:hAnsi="Times New Roman" w:cs="Times New Roman"/>
          <w:color w:val="auto"/>
          <w:lang w:val="es-MX"/>
        </w:rPr>
        <w:t xml:space="preserve"> el siguiente:</w:t>
      </w:r>
    </w:p>
    <w:p w14:paraId="7D31611E" w14:textId="77777777" w:rsidR="001E01A9" w:rsidRDefault="001E01A9" w:rsidP="00792F33">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6C1C42B3" w14:textId="1A3F369C" w:rsidR="00792F33" w:rsidRDefault="00792F33" w:rsidP="00792F33">
      <w:pPr>
        <w:suppressAutoHyphens w:val="0"/>
        <w:autoSpaceDE w:val="0"/>
        <w:autoSpaceDN w:val="0"/>
        <w:adjustRightInd w:val="0"/>
        <w:spacing w:line="360" w:lineRule="auto"/>
        <w:jc w:val="both"/>
        <w:rPr>
          <w:rFonts w:ascii="Times New Roman" w:hAnsi="Times New Roman" w:cs="Times New Roman"/>
          <w:color w:val="auto"/>
          <w:lang w:val="es-CO"/>
        </w:rPr>
      </w:pPr>
      <w:r w:rsidRPr="005859A0">
        <w:rPr>
          <w:rFonts w:ascii="Times New Roman" w:hAnsi="Times New Roman" w:cs="Times New Roman"/>
          <w:color w:val="auto"/>
          <w:lang w:val="es-CO"/>
        </w:rPr>
        <w:t>¿La evaluación de la</w:t>
      </w:r>
      <w:r>
        <w:rPr>
          <w:rFonts w:ascii="Times New Roman" w:hAnsi="Times New Roman" w:cs="Times New Roman"/>
          <w:color w:val="auto"/>
          <w:lang w:val="es-CO"/>
        </w:rPr>
        <w:t xml:space="preserve">s </w:t>
      </w:r>
      <w:r w:rsidRPr="005859A0">
        <w:rPr>
          <w:rFonts w:ascii="Times New Roman" w:hAnsi="Times New Roman" w:cs="Times New Roman"/>
          <w:color w:val="auto"/>
          <w:lang w:val="es-CO"/>
        </w:rPr>
        <w:t xml:space="preserve">propiedades antioxidantes del mortiño </w:t>
      </w:r>
      <w:r>
        <w:rPr>
          <w:rFonts w:ascii="Times New Roman" w:hAnsi="Times New Roman" w:cs="Times New Roman"/>
          <w:color w:val="auto"/>
          <w:lang w:val="es-CO"/>
        </w:rPr>
        <w:t>utilizando dos métodos de secado, el c</w:t>
      </w:r>
      <w:r w:rsidR="005404AC">
        <w:rPr>
          <w:rFonts w:ascii="Times New Roman" w:hAnsi="Times New Roman" w:cs="Times New Roman"/>
          <w:color w:val="auto"/>
          <w:lang w:val="es-CO"/>
        </w:rPr>
        <w:t>onvencional y por liofilización</w:t>
      </w:r>
      <w:r w:rsidRPr="005859A0">
        <w:rPr>
          <w:rFonts w:ascii="Times New Roman" w:hAnsi="Times New Roman" w:cs="Times New Roman"/>
          <w:color w:val="auto"/>
          <w:lang w:val="es-CO"/>
        </w:rPr>
        <w:t xml:space="preserve"> </w:t>
      </w:r>
      <w:r>
        <w:rPr>
          <w:rFonts w:ascii="Times New Roman" w:hAnsi="Times New Roman" w:cs="Times New Roman"/>
          <w:color w:val="auto"/>
          <w:lang w:val="es-CO"/>
        </w:rPr>
        <w:t xml:space="preserve">permitirán </w:t>
      </w:r>
      <w:r w:rsidRPr="005859A0">
        <w:rPr>
          <w:rFonts w:ascii="Times New Roman" w:hAnsi="Times New Roman" w:cs="Times New Roman"/>
          <w:color w:val="auto"/>
          <w:lang w:val="es-CO"/>
        </w:rPr>
        <w:t>obtener un té con propiedades funcionales?</w:t>
      </w:r>
    </w:p>
    <w:p w14:paraId="5866468E" w14:textId="53B33777" w:rsidR="00A17FD9" w:rsidRDefault="00221AE1" w:rsidP="00A17FD9">
      <w:pPr>
        <w:pStyle w:val="Ttulo1"/>
        <w:jc w:val="center"/>
        <w:rPr>
          <w:color w:val="auto"/>
          <w:lang w:val="es-CO"/>
        </w:rPr>
      </w:pPr>
      <w:bookmarkStart w:id="57" w:name="_Toc472577561"/>
      <w:bookmarkStart w:id="58" w:name="_Toc472766235"/>
      <w:bookmarkStart w:id="59" w:name="_Toc473174448"/>
      <w:r>
        <w:rPr>
          <w:color w:val="auto"/>
          <w:lang w:val="es-CO"/>
        </w:rPr>
        <w:lastRenderedPageBreak/>
        <w:t>CAPÍ</w:t>
      </w:r>
      <w:r w:rsidR="005A7063" w:rsidRPr="004423DD">
        <w:rPr>
          <w:color w:val="auto"/>
          <w:lang w:val="es-CO"/>
        </w:rPr>
        <w:t>TULO III</w:t>
      </w:r>
      <w:bookmarkEnd w:id="57"/>
      <w:bookmarkEnd w:id="58"/>
      <w:bookmarkEnd w:id="59"/>
    </w:p>
    <w:p w14:paraId="607DBCD6" w14:textId="1D63A6C6" w:rsidR="00885B91" w:rsidRPr="00A23B40" w:rsidRDefault="00885B91" w:rsidP="001814CB">
      <w:pPr>
        <w:pStyle w:val="Ttulo1"/>
        <w:numPr>
          <w:ilvl w:val="0"/>
          <w:numId w:val="7"/>
        </w:numPr>
        <w:spacing w:line="360" w:lineRule="auto"/>
        <w:rPr>
          <w:color w:val="auto"/>
          <w:sz w:val="24"/>
          <w:szCs w:val="24"/>
          <w:lang w:val="es-CO"/>
        </w:rPr>
      </w:pPr>
      <w:bookmarkStart w:id="60" w:name="_Toc472577562"/>
      <w:bookmarkStart w:id="61" w:name="_Toc472766236"/>
      <w:bookmarkStart w:id="62" w:name="_Toc473174449"/>
      <w:r w:rsidRPr="00A23B40">
        <w:rPr>
          <w:color w:val="auto"/>
          <w:sz w:val="24"/>
          <w:szCs w:val="24"/>
          <w:lang w:val="es-CO"/>
        </w:rPr>
        <w:t>Marco Teórico</w:t>
      </w:r>
      <w:bookmarkEnd w:id="60"/>
      <w:bookmarkEnd w:id="61"/>
      <w:bookmarkEnd w:id="62"/>
    </w:p>
    <w:p w14:paraId="6E439136" w14:textId="46F82BD1" w:rsidR="00530FE6" w:rsidRPr="005634C2" w:rsidRDefault="00530FE6" w:rsidP="001814CB">
      <w:pPr>
        <w:pStyle w:val="Ttulo2"/>
        <w:numPr>
          <w:ilvl w:val="1"/>
          <w:numId w:val="7"/>
        </w:numPr>
        <w:spacing w:line="360" w:lineRule="auto"/>
        <w:rPr>
          <w:color w:val="auto"/>
          <w:sz w:val="24"/>
          <w:szCs w:val="24"/>
          <w:lang w:val="es-CO"/>
        </w:rPr>
      </w:pPr>
      <w:bookmarkStart w:id="63" w:name="_Toc472577563"/>
      <w:bookmarkStart w:id="64" w:name="_Toc472766237"/>
      <w:bookmarkStart w:id="65" w:name="_Toc473174450"/>
      <w:r w:rsidRPr="005634C2">
        <w:rPr>
          <w:color w:val="auto"/>
          <w:sz w:val="24"/>
          <w:szCs w:val="24"/>
          <w:lang w:val="es-CO"/>
        </w:rPr>
        <w:t>Generalidades del mortiño</w:t>
      </w:r>
      <w:bookmarkEnd w:id="63"/>
      <w:bookmarkEnd w:id="64"/>
      <w:bookmarkEnd w:id="65"/>
    </w:p>
    <w:p w14:paraId="7FB5C27A" w14:textId="7E38F26D" w:rsidR="007F67A0" w:rsidRPr="008A1E13" w:rsidRDefault="007F67A0" w:rsidP="001814CB">
      <w:pPr>
        <w:pStyle w:val="Ttulo3"/>
        <w:numPr>
          <w:ilvl w:val="2"/>
          <w:numId w:val="7"/>
        </w:numPr>
        <w:spacing w:line="360" w:lineRule="auto"/>
        <w:jc w:val="both"/>
        <w:rPr>
          <w:lang w:val="es-CO"/>
        </w:rPr>
      </w:pPr>
      <w:bookmarkStart w:id="66" w:name="_Toc472577564"/>
      <w:bookmarkStart w:id="67" w:name="_Toc472766238"/>
      <w:bookmarkStart w:id="68" w:name="_Toc473174451"/>
      <w:r w:rsidRPr="004423DD">
        <w:rPr>
          <w:color w:val="auto"/>
          <w:lang w:val="es-CO"/>
        </w:rPr>
        <w:t>Origen, Historia y distribución geográfica</w:t>
      </w:r>
      <w:r w:rsidR="005D5390" w:rsidRPr="004423DD">
        <w:rPr>
          <w:color w:val="auto"/>
          <w:lang w:val="es-CO"/>
        </w:rPr>
        <w:t xml:space="preserve"> </w:t>
      </w:r>
      <w:r w:rsidR="00D15130" w:rsidRPr="004423DD">
        <w:rPr>
          <w:color w:val="auto"/>
          <w:lang w:val="es-CO"/>
        </w:rPr>
        <w:t xml:space="preserve">del </w:t>
      </w:r>
      <w:r w:rsidR="009176C5">
        <w:rPr>
          <w:color w:val="auto"/>
          <w:lang w:val="es-MX"/>
        </w:rPr>
        <w:t>m</w:t>
      </w:r>
      <w:r w:rsidR="00D15130" w:rsidRPr="004423DD">
        <w:rPr>
          <w:color w:val="auto"/>
          <w:lang w:val="es-MX"/>
        </w:rPr>
        <w:t>ortiño</w:t>
      </w:r>
      <w:r w:rsidR="008A1E13" w:rsidRPr="004423DD">
        <w:rPr>
          <w:color w:val="auto"/>
          <w:lang w:val="es-MX"/>
        </w:rPr>
        <w:t xml:space="preserve"> (género </w:t>
      </w:r>
      <w:r w:rsidR="008A1E13" w:rsidRPr="004423DD">
        <w:rPr>
          <w:i/>
          <w:color w:val="auto"/>
          <w:lang w:val="es-MX"/>
        </w:rPr>
        <w:t>Vaccinium</w:t>
      </w:r>
      <w:r w:rsidR="008C56C1" w:rsidRPr="004423DD">
        <w:rPr>
          <w:color w:val="auto"/>
          <w:lang w:val="es-MX"/>
        </w:rPr>
        <w:t>)</w:t>
      </w:r>
      <w:bookmarkEnd w:id="66"/>
      <w:bookmarkEnd w:id="67"/>
      <w:bookmarkEnd w:id="68"/>
      <w:r w:rsidR="005D5390" w:rsidRPr="008A1E13">
        <w:rPr>
          <w:lang w:val="es-MX"/>
        </w:rPr>
        <w:tab/>
      </w:r>
    </w:p>
    <w:p w14:paraId="7AF2D148" w14:textId="77777777" w:rsidR="00D01A38" w:rsidRDefault="00D01A38" w:rsidP="00A17FD9">
      <w:pPr>
        <w:pStyle w:val="Prrafodelista"/>
        <w:spacing w:line="360" w:lineRule="auto"/>
        <w:ind w:left="780"/>
        <w:jc w:val="both"/>
        <w:rPr>
          <w:rFonts w:ascii="Times New Roman" w:hAnsi="Times New Roman" w:cs="Times New Roman"/>
          <w:b/>
          <w:color w:val="auto"/>
          <w:lang w:val="es-CO"/>
        </w:rPr>
      </w:pPr>
    </w:p>
    <w:p w14:paraId="5053A6E0" w14:textId="3581DCE5" w:rsidR="007208FF" w:rsidRDefault="00D15130" w:rsidP="00803FD2">
      <w:pPr>
        <w:spacing w:line="360" w:lineRule="auto"/>
        <w:ind w:left="60"/>
        <w:jc w:val="both"/>
        <w:rPr>
          <w:rFonts w:ascii="Times New Roman" w:hAnsi="Times New Roman" w:cs="Times New Roman"/>
          <w:color w:val="auto"/>
          <w:lang w:val="es-MX"/>
        </w:rPr>
      </w:pPr>
      <w:r w:rsidRPr="00D15130">
        <w:rPr>
          <w:rFonts w:ascii="Times New Roman" w:hAnsi="Times New Roman" w:cs="Times New Roman"/>
          <w:color w:val="auto"/>
          <w:lang w:val="es-MX"/>
        </w:rPr>
        <w:t xml:space="preserve">El </w:t>
      </w:r>
      <w:r w:rsidR="00A67E78" w:rsidRPr="00D15130">
        <w:rPr>
          <w:rFonts w:ascii="Times New Roman" w:hAnsi="Times New Roman" w:cs="Times New Roman"/>
          <w:color w:val="auto"/>
          <w:lang w:val="es-MX"/>
        </w:rPr>
        <w:t xml:space="preserve">origen ancestral del género </w:t>
      </w:r>
      <w:r w:rsidR="00A67E78" w:rsidRPr="008A1E13">
        <w:rPr>
          <w:rFonts w:ascii="Times New Roman" w:hAnsi="Times New Roman" w:cs="Times New Roman"/>
          <w:i/>
          <w:color w:val="auto"/>
          <w:lang w:val="es-MX"/>
        </w:rPr>
        <w:t>Vaccinium</w:t>
      </w:r>
      <w:r w:rsidR="00A67E78" w:rsidRPr="00D15130">
        <w:rPr>
          <w:rFonts w:ascii="Times New Roman" w:hAnsi="Times New Roman" w:cs="Times New Roman"/>
          <w:color w:val="auto"/>
          <w:lang w:val="es-MX"/>
        </w:rPr>
        <w:t xml:space="preserve"> estaría en Asia y Europa y que posteri</w:t>
      </w:r>
      <w:r w:rsidR="005D5390">
        <w:rPr>
          <w:rFonts w:ascii="Times New Roman" w:hAnsi="Times New Roman" w:cs="Times New Roman"/>
          <w:color w:val="auto"/>
          <w:lang w:val="es-MX"/>
        </w:rPr>
        <w:t>ormente colonizaría el e</w:t>
      </w:r>
      <w:r w:rsidR="00A67E78" w:rsidRPr="00D15130">
        <w:rPr>
          <w:rFonts w:ascii="Times New Roman" w:hAnsi="Times New Roman" w:cs="Times New Roman"/>
          <w:color w:val="auto"/>
          <w:lang w:val="es-MX"/>
        </w:rPr>
        <w:t>ste de Estados Unidos, para avanzar a Centroamérica y Suram</w:t>
      </w:r>
      <w:r w:rsidRPr="00D15130">
        <w:rPr>
          <w:rFonts w:ascii="Times New Roman" w:hAnsi="Times New Roman" w:cs="Times New Roman"/>
          <w:color w:val="auto"/>
          <w:lang w:val="es-MX"/>
        </w:rPr>
        <w:t>érica</w:t>
      </w:r>
      <w:r w:rsidR="00A67E78" w:rsidRPr="00D15130">
        <w:rPr>
          <w:rFonts w:ascii="Times New Roman" w:hAnsi="Times New Roman" w:cs="Times New Roman"/>
          <w:color w:val="auto"/>
          <w:lang w:val="es-MX"/>
        </w:rPr>
        <w:t>.</w:t>
      </w:r>
      <w:r w:rsidR="00803FD2">
        <w:rPr>
          <w:rFonts w:ascii="Times New Roman" w:hAnsi="Times New Roman" w:cs="Times New Roman"/>
          <w:color w:val="auto"/>
          <w:lang w:val="es-MX"/>
        </w:rPr>
        <w:t xml:space="preserve"> </w:t>
      </w:r>
      <w:r w:rsidR="00C80017" w:rsidRPr="005F212F">
        <w:rPr>
          <w:rFonts w:ascii="Times New Roman" w:hAnsi="Times New Roman" w:cs="Times New Roman"/>
          <w:color w:val="auto"/>
          <w:lang w:val="es-MX"/>
        </w:rPr>
        <w:t xml:space="preserve">En el Ecuador la especie que presenta mayor distribución es </w:t>
      </w:r>
      <w:r w:rsidR="00C80017" w:rsidRPr="008A1E13">
        <w:rPr>
          <w:rFonts w:ascii="Times New Roman" w:hAnsi="Times New Roman" w:cs="Times New Roman"/>
          <w:i/>
          <w:color w:val="auto"/>
          <w:lang w:val="es-MX"/>
        </w:rPr>
        <w:t>Vaccinium florib</w:t>
      </w:r>
      <w:r w:rsidR="00AD6635" w:rsidRPr="008A1E13">
        <w:rPr>
          <w:rFonts w:ascii="Times New Roman" w:hAnsi="Times New Roman" w:cs="Times New Roman"/>
          <w:i/>
          <w:color w:val="auto"/>
          <w:lang w:val="es-MX"/>
        </w:rPr>
        <w:t>undum</w:t>
      </w:r>
      <w:r w:rsidR="00AD6635">
        <w:rPr>
          <w:rFonts w:ascii="Times New Roman" w:hAnsi="Times New Roman" w:cs="Times New Roman"/>
          <w:color w:val="auto"/>
          <w:lang w:val="es-MX"/>
        </w:rPr>
        <w:t>, que es una especie</w:t>
      </w:r>
      <w:r w:rsidR="00C80017">
        <w:rPr>
          <w:rFonts w:ascii="Times New Roman" w:hAnsi="Times New Roman" w:cs="Times New Roman"/>
          <w:color w:val="auto"/>
          <w:lang w:val="es-MX"/>
        </w:rPr>
        <w:t xml:space="preserve"> </w:t>
      </w:r>
      <w:r w:rsidR="00C80017" w:rsidRPr="005F212F">
        <w:rPr>
          <w:rFonts w:ascii="Times New Roman" w:hAnsi="Times New Roman" w:cs="Times New Roman"/>
          <w:color w:val="auto"/>
          <w:lang w:val="es-MX"/>
        </w:rPr>
        <w:t>de los Andes, se cultiva desde los 1000-4500 msnm, se localiza en las provincias de Azuay, Bolívar, Cañar, Carchi, Chimborazo, Cotopaxi, Loja, Morona Santiago, Napo, Pichincha, Sucumbíos, Imbabura, Tungurahua y Zamora</w:t>
      </w:r>
      <w:r w:rsidR="00C80017" w:rsidRPr="005F212F">
        <w:rPr>
          <w:rFonts w:ascii="Times New Roman" w:hAnsi="Times New Roman" w:cs="Times New Roman"/>
          <w:b/>
          <w:color w:val="auto"/>
          <w:lang w:val="es-MX"/>
        </w:rPr>
        <w:t xml:space="preserve">. </w:t>
      </w:r>
      <w:r w:rsidR="001D2022" w:rsidRPr="001D2022">
        <w:rPr>
          <w:rFonts w:ascii="Times New Roman" w:hAnsi="Times New Roman" w:cs="Times New Roman"/>
          <w:color w:val="auto"/>
          <w:lang w:val="es-MX"/>
        </w:rPr>
        <w:t>(Gallardo</w:t>
      </w:r>
      <w:r w:rsidR="00B0544F">
        <w:rPr>
          <w:rFonts w:ascii="Times New Roman" w:hAnsi="Times New Roman" w:cs="Times New Roman"/>
          <w:color w:val="auto"/>
          <w:lang w:val="es-MX"/>
        </w:rPr>
        <w:t>,</w:t>
      </w:r>
      <w:r w:rsidR="005D5390">
        <w:rPr>
          <w:rFonts w:ascii="Times New Roman" w:hAnsi="Times New Roman" w:cs="Times New Roman"/>
          <w:color w:val="auto"/>
          <w:lang w:val="es-MX"/>
        </w:rPr>
        <w:t xml:space="preserve"> C</w:t>
      </w:r>
      <w:r w:rsidR="00B31827">
        <w:rPr>
          <w:rFonts w:ascii="Times New Roman" w:hAnsi="Times New Roman" w:cs="Times New Roman"/>
          <w:color w:val="auto"/>
          <w:lang w:val="es-MX"/>
        </w:rPr>
        <w:t>.</w:t>
      </w:r>
      <w:r w:rsidR="001D2022" w:rsidRPr="001D2022">
        <w:rPr>
          <w:rFonts w:ascii="Times New Roman" w:hAnsi="Times New Roman" w:cs="Times New Roman"/>
          <w:color w:val="auto"/>
          <w:lang w:val="es-MX"/>
        </w:rPr>
        <w:t xml:space="preserve"> et al., 2011)</w:t>
      </w:r>
    </w:p>
    <w:p w14:paraId="696CCD63" w14:textId="77777777" w:rsidR="000B3AF2" w:rsidRDefault="000B3AF2" w:rsidP="00803FD2">
      <w:pPr>
        <w:spacing w:line="360" w:lineRule="auto"/>
        <w:ind w:left="60"/>
        <w:jc w:val="both"/>
        <w:rPr>
          <w:rFonts w:ascii="Times New Roman" w:hAnsi="Times New Roman" w:cs="Times New Roman"/>
          <w:color w:val="auto"/>
          <w:lang w:val="es-MX"/>
        </w:rPr>
      </w:pPr>
    </w:p>
    <w:p w14:paraId="1F0840D8" w14:textId="77777777" w:rsidR="000B3AF2" w:rsidRDefault="000B3AF2" w:rsidP="005634C2">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0B3AF2">
        <w:rPr>
          <w:rFonts w:ascii="Times New Roman" w:eastAsiaTheme="minorHAnsi" w:hAnsi="Times New Roman" w:cs="Times New Roman"/>
          <w:color w:val="auto"/>
          <w:lang w:val="es-MX"/>
        </w:rPr>
        <w:t>El mortiño, considerado también como uva de monte, es una planta endémica de los páramos ecuatorianos (</w:t>
      </w:r>
      <w:proofErr w:type="spellStart"/>
      <w:r w:rsidRPr="000B3AF2">
        <w:rPr>
          <w:rFonts w:ascii="Times New Roman" w:eastAsiaTheme="minorHAnsi" w:hAnsi="Times New Roman" w:cs="Times New Roman"/>
          <w:color w:val="auto"/>
          <w:lang w:val="es-MX"/>
        </w:rPr>
        <w:t>Loján</w:t>
      </w:r>
      <w:proofErr w:type="spellEnd"/>
      <w:r w:rsidRPr="000B3AF2">
        <w:rPr>
          <w:rFonts w:ascii="Times New Roman" w:eastAsiaTheme="minorHAnsi" w:hAnsi="Times New Roman" w:cs="Times New Roman"/>
          <w:color w:val="auto"/>
          <w:lang w:val="es-MX"/>
        </w:rPr>
        <w:t xml:space="preserve">, L. 2003) que ha sido utilizada por sus habitantes desde tiempos inmemoriales principalmente en el Día de los Difuntos para la elaboración de la tradicional colada morada. Datos del Herbario de la Pontificia Universidad Católica del Ecuador, indican que se encuentran registradas tres especies de mortiño, la cuales son: </w:t>
      </w:r>
      <w:r w:rsidRPr="000B3AF2">
        <w:rPr>
          <w:rFonts w:ascii="Times New Roman" w:eastAsiaTheme="minorHAnsi" w:hAnsi="Times New Roman" w:cs="Times New Roman"/>
          <w:i/>
          <w:iCs/>
          <w:color w:val="auto"/>
          <w:lang w:val="es-MX"/>
        </w:rPr>
        <w:t>Vaccinium distichum, Vaccinium crenatum</w:t>
      </w:r>
      <w:r w:rsidRPr="000B3AF2">
        <w:rPr>
          <w:rFonts w:ascii="Times New Roman" w:eastAsiaTheme="minorHAnsi" w:hAnsi="Times New Roman" w:cs="Times New Roman"/>
          <w:color w:val="auto"/>
          <w:lang w:val="es-MX"/>
        </w:rPr>
        <w:t xml:space="preserve">, y </w:t>
      </w:r>
      <w:r w:rsidRPr="000B3AF2">
        <w:rPr>
          <w:rFonts w:ascii="Times New Roman" w:eastAsiaTheme="minorHAnsi" w:hAnsi="Times New Roman" w:cs="Times New Roman"/>
          <w:i/>
          <w:iCs/>
          <w:color w:val="auto"/>
          <w:lang w:val="es-MX"/>
        </w:rPr>
        <w:t>Vaccinium floribundum</w:t>
      </w:r>
      <w:r w:rsidRPr="000B3AF2">
        <w:rPr>
          <w:rFonts w:ascii="Times New Roman" w:eastAsiaTheme="minorHAnsi" w:hAnsi="Times New Roman" w:cs="Times New Roman"/>
          <w:color w:val="auto"/>
          <w:lang w:val="es-MX"/>
        </w:rPr>
        <w:t xml:space="preserve">, siendo la especie más común </w:t>
      </w:r>
      <w:r w:rsidRPr="000B3AF2">
        <w:rPr>
          <w:rFonts w:ascii="Times New Roman" w:eastAsiaTheme="minorHAnsi" w:hAnsi="Times New Roman" w:cs="Times New Roman"/>
          <w:i/>
          <w:iCs/>
          <w:color w:val="auto"/>
          <w:lang w:val="es-MX"/>
        </w:rPr>
        <w:t>Vaccinium floribundum</w:t>
      </w:r>
      <w:r w:rsidRPr="000B3AF2">
        <w:rPr>
          <w:rFonts w:ascii="Times New Roman" w:eastAsiaTheme="minorHAnsi" w:hAnsi="Times New Roman" w:cs="Times New Roman"/>
          <w:color w:val="auto"/>
          <w:lang w:val="es-MX"/>
        </w:rPr>
        <w:t>.</w:t>
      </w:r>
      <w:r w:rsidRPr="000646C9">
        <w:rPr>
          <w:rFonts w:ascii="Times New Roman" w:eastAsiaTheme="minorHAnsi" w:hAnsi="Times New Roman" w:cs="Times New Roman"/>
          <w:color w:val="auto"/>
          <w:lang w:val="es-MX"/>
        </w:rPr>
        <w:t xml:space="preserve"> </w:t>
      </w:r>
    </w:p>
    <w:p w14:paraId="3435B29F" w14:textId="77777777" w:rsidR="00645344" w:rsidRDefault="00645344" w:rsidP="00925DE1">
      <w:pPr>
        <w:spacing w:line="360" w:lineRule="auto"/>
        <w:jc w:val="both"/>
        <w:rPr>
          <w:rFonts w:ascii="Times New Roman" w:hAnsi="Times New Roman" w:cs="Times New Roman"/>
          <w:color w:val="auto"/>
          <w:lang w:val="es-MX"/>
        </w:rPr>
      </w:pPr>
    </w:p>
    <w:p w14:paraId="69DAD827" w14:textId="00FD2AB4" w:rsidR="00FB0637" w:rsidRDefault="00326797" w:rsidP="00B0544F">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r w:rsidRPr="000109A0">
        <w:rPr>
          <w:rFonts w:ascii="Times New Roman" w:eastAsiaTheme="minorHAnsi" w:hAnsi="Times New Roman" w:cs="Times New Roman"/>
          <w:bCs/>
          <w:color w:val="auto"/>
          <w:lang w:val="es-MX"/>
        </w:rPr>
        <w:t>En la zona de Salinas, provincia de Bolívar hay páramos que poseen l</w:t>
      </w:r>
      <w:r w:rsidR="00AD6635">
        <w:rPr>
          <w:rFonts w:ascii="Times New Roman" w:eastAsiaTheme="minorHAnsi" w:hAnsi="Times New Roman" w:cs="Times New Roman"/>
          <w:bCs/>
          <w:color w:val="auto"/>
          <w:lang w:val="es-MX"/>
        </w:rPr>
        <w:t>ugares con plantas de mortiño</w:t>
      </w:r>
      <w:r w:rsidRPr="000109A0">
        <w:rPr>
          <w:rFonts w:ascii="Times New Roman" w:eastAsiaTheme="minorHAnsi" w:hAnsi="Times New Roman" w:cs="Times New Roman"/>
          <w:bCs/>
          <w:color w:val="auto"/>
          <w:lang w:val="es-MX"/>
        </w:rPr>
        <w:t xml:space="preserve"> silvestres, en las comunidades más elevadas de la Parroquia: </w:t>
      </w:r>
      <w:proofErr w:type="spellStart"/>
      <w:r w:rsidRPr="000109A0">
        <w:rPr>
          <w:rFonts w:ascii="Times New Roman" w:eastAsiaTheme="minorHAnsi" w:hAnsi="Times New Roman" w:cs="Times New Roman"/>
          <w:bCs/>
          <w:color w:val="auto"/>
          <w:lang w:val="es-MX"/>
        </w:rPr>
        <w:t>Pachancho</w:t>
      </w:r>
      <w:proofErr w:type="spellEnd"/>
      <w:r w:rsidRPr="000109A0">
        <w:rPr>
          <w:rFonts w:ascii="Times New Roman" w:eastAsiaTheme="minorHAnsi" w:hAnsi="Times New Roman" w:cs="Times New Roman"/>
          <w:bCs/>
          <w:color w:val="auto"/>
          <w:lang w:val="es-MX"/>
        </w:rPr>
        <w:t xml:space="preserve">, </w:t>
      </w:r>
      <w:proofErr w:type="spellStart"/>
      <w:r w:rsidRPr="000109A0">
        <w:rPr>
          <w:rFonts w:ascii="Times New Roman" w:eastAsiaTheme="minorHAnsi" w:hAnsi="Times New Roman" w:cs="Times New Roman"/>
          <w:bCs/>
          <w:color w:val="auto"/>
          <w:lang w:val="es-MX"/>
        </w:rPr>
        <w:t>Yurauksa</w:t>
      </w:r>
      <w:proofErr w:type="spellEnd"/>
      <w:r w:rsidRPr="000109A0">
        <w:rPr>
          <w:rFonts w:ascii="Times New Roman" w:eastAsiaTheme="minorHAnsi" w:hAnsi="Times New Roman" w:cs="Times New Roman"/>
          <w:bCs/>
          <w:color w:val="auto"/>
          <w:lang w:val="es-MX"/>
        </w:rPr>
        <w:t xml:space="preserve">, </w:t>
      </w:r>
      <w:proofErr w:type="spellStart"/>
      <w:r w:rsidRPr="000109A0">
        <w:rPr>
          <w:rFonts w:ascii="Times New Roman" w:eastAsiaTheme="minorHAnsi" w:hAnsi="Times New Roman" w:cs="Times New Roman"/>
          <w:bCs/>
          <w:color w:val="auto"/>
          <w:lang w:val="es-MX"/>
        </w:rPr>
        <w:t>Natahua</w:t>
      </w:r>
      <w:proofErr w:type="spellEnd"/>
      <w:r w:rsidRPr="000109A0">
        <w:rPr>
          <w:rFonts w:ascii="Times New Roman" w:eastAsiaTheme="minorHAnsi" w:hAnsi="Times New Roman" w:cs="Times New Roman"/>
          <w:bCs/>
          <w:color w:val="auto"/>
          <w:lang w:val="es-MX"/>
        </w:rPr>
        <w:t xml:space="preserve">, </w:t>
      </w:r>
      <w:proofErr w:type="spellStart"/>
      <w:r w:rsidRPr="000109A0">
        <w:rPr>
          <w:rFonts w:ascii="Times New Roman" w:eastAsiaTheme="minorHAnsi" w:hAnsi="Times New Roman" w:cs="Times New Roman"/>
          <w:bCs/>
          <w:color w:val="auto"/>
          <w:lang w:val="es-MX"/>
        </w:rPr>
        <w:t>Yakubiana</w:t>
      </w:r>
      <w:proofErr w:type="spellEnd"/>
      <w:r w:rsidRPr="000109A0">
        <w:rPr>
          <w:rFonts w:ascii="Times New Roman" w:eastAsiaTheme="minorHAnsi" w:hAnsi="Times New Roman" w:cs="Times New Roman"/>
          <w:bCs/>
          <w:color w:val="auto"/>
          <w:lang w:val="es-MX"/>
        </w:rPr>
        <w:t xml:space="preserve">. </w:t>
      </w:r>
      <w:r w:rsidR="00FF3A8E">
        <w:rPr>
          <w:rFonts w:ascii="Times New Roman" w:eastAsiaTheme="minorHAnsi" w:hAnsi="Times New Roman" w:cs="Times New Roman"/>
          <w:color w:val="auto"/>
          <w:lang w:val="es-MX"/>
        </w:rPr>
        <w:t>En</w:t>
      </w:r>
      <w:r w:rsidR="006460F8" w:rsidRPr="00D7022A">
        <w:rPr>
          <w:rFonts w:ascii="Times New Roman" w:eastAsiaTheme="minorHAnsi" w:hAnsi="Times New Roman" w:cs="Times New Roman"/>
          <w:color w:val="auto"/>
          <w:lang w:val="es-MX"/>
        </w:rPr>
        <w:t xml:space="preserve"> realidad, son pocos los páramos que poseen un número considerable de plantas,</w:t>
      </w:r>
      <w:r w:rsidR="00D7022A">
        <w:rPr>
          <w:rFonts w:ascii="Times New Roman" w:eastAsiaTheme="minorHAnsi" w:hAnsi="Times New Roman" w:cs="Times New Roman"/>
          <w:color w:val="auto"/>
          <w:lang w:val="es-MX"/>
        </w:rPr>
        <w:t xml:space="preserve"> </w:t>
      </w:r>
      <w:r w:rsidR="006460F8" w:rsidRPr="00D7022A">
        <w:rPr>
          <w:rFonts w:ascii="Times New Roman" w:eastAsiaTheme="minorHAnsi" w:hAnsi="Times New Roman" w:cs="Times New Roman"/>
          <w:color w:val="auto"/>
          <w:lang w:val="es-MX"/>
        </w:rPr>
        <w:t>debido a la extensión de las áreas agrícolas que ha</w:t>
      </w:r>
      <w:r w:rsidR="00D7022A">
        <w:rPr>
          <w:rFonts w:ascii="Times New Roman" w:eastAsiaTheme="minorHAnsi" w:hAnsi="Times New Roman" w:cs="Times New Roman"/>
          <w:color w:val="auto"/>
          <w:lang w:val="es-MX"/>
        </w:rPr>
        <w:t xml:space="preserve">n arrinconado al mortiño en las </w:t>
      </w:r>
      <w:r w:rsidR="006460F8" w:rsidRPr="00D7022A">
        <w:rPr>
          <w:rFonts w:ascii="Times New Roman" w:eastAsiaTheme="minorHAnsi" w:hAnsi="Times New Roman" w:cs="Times New Roman"/>
          <w:color w:val="auto"/>
          <w:lang w:val="es-MX"/>
        </w:rPr>
        <w:t>zonas más altas a partir de los 3500 metros</w:t>
      </w:r>
      <w:r w:rsidR="002B0B70">
        <w:rPr>
          <w:rFonts w:ascii="Times New Roman" w:eastAsiaTheme="minorHAnsi" w:hAnsi="Times New Roman" w:cs="Times New Roman"/>
          <w:color w:val="auto"/>
          <w:lang w:val="es-MX"/>
        </w:rPr>
        <w:t>.</w:t>
      </w:r>
      <w:r w:rsidR="00D7022A">
        <w:rPr>
          <w:rFonts w:ascii="Times New Roman" w:eastAsiaTheme="minorHAnsi" w:hAnsi="Times New Roman" w:cs="Times New Roman"/>
          <w:color w:val="auto"/>
          <w:lang w:val="es-MX"/>
        </w:rPr>
        <w:t xml:space="preserve"> </w:t>
      </w:r>
      <w:r w:rsidR="00D7022A" w:rsidRPr="000109A0">
        <w:rPr>
          <w:rFonts w:ascii="Times New Roman" w:eastAsiaTheme="minorHAnsi" w:hAnsi="Times New Roman" w:cs="Times New Roman"/>
          <w:bCs/>
          <w:color w:val="auto"/>
          <w:lang w:val="es-MX"/>
        </w:rPr>
        <w:t>(Ruíz</w:t>
      </w:r>
      <w:r w:rsidR="00B0544F">
        <w:rPr>
          <w:rFonts w:ascii="Times New Roman" w:eastAsiaTheme="minorHAnsi" w:hAnsi="Times New Roman" w:cs="Times New Roman"/>
          <w:bCs/>
          <w:color w:val="auto"/>
          <w:lang w:val="es-MX"/>
        </w:rPr>
        <w:t>,</w:t>
      </w:r>
      <w:r w:rsidR="00B31827">
        <w:rPr>
          <w:rFonts w:ascii="Times New Roman" w:eastAsiaTheme="minorHAnsi" w:hAnsi="Times New Roman" w:cs="Times New Roman"/>
          <w:bCs/>
          <w:color w:val="auto"/>
          <w:lang w:val="es-MX"/>
        </w:rPr>
        <w:t xml:space="preserve"> H.</w:t>
      </w:r>
      <w:r w:rsidR="00D7022A">
        <w:rPr>
          <w:rFonts w:ascii="Times New Roman" w:eastAsiaTheme="minorHAnsi" w:hAnsi="Times New Roman" w:cs="Times New Roman"/>
          <w:bCs/>
          <w:color w:val="auto"/>
          <w:lang w:val="es-MX"/>
        </w:rPr>
        <w:t xml:space="preserve"> 2011)</w:t>
      </w:r>
    </w:p>
    <w:p w14:paraId="7BB61915" w14:textId="77777777" w:rsidR="002B0B70" w:rsidRDefault="002B0B70" w:rsidP="00B0544F">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p>
    <w:p w14:paraId="1FB200B9" w14:textId="77777777" w:rsidR="00245439" w:rsidRDefault="00B0544F" w:rsidP="00245439">
      <w:pPr>
        <w:keepNext/>
        <w:spacing w:line="360" w:lineRule="auto"/>
      </w:pPr>
      <w:r w:rsidRPr="00B16553">
        <w:rPr>
          <w:rFonts w:ascii="Times New Roman" w:hAnsi="Times New Roman" w:cs="Times New Roman"/>
          <w:b/>
          <w:noProof/>
          <w:color w:val="auto"/>
          <w:sz w:val="20"/>
          <w:szCs w:val="20"/>
          <w:lang w:val="es-MX" w:eastAsia="es-MX"/>
        </w:rPr>
        <w:lastRenderedPageBreak/>
        <w:drawing>
          <wp:inline distT="0" distB="0" distL="0" distR="0" wp14:anchorId="03BD0796" wp14:editId="00EF7F95">
            <wp:extent cx="2743199" cy="1175657"/>
            <wp:effectExtent l="0" t="0" r="63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8299" cy="1177843"/>
                    </a:xfrm>
                    <a:prstGeom prst="rect">
                      <a:avLst/>
                    </a:prstGeom>
                    <a:noFill/>
                    <a:ln>
                      <a:noFill/>
                    </a:ln>
                  </pic:spPr>
                </pic:pic>
              </a:graphicData>
            </a:graphic>
          </wp:inline>
        </w:drawing>
      </w:r>
    </w:p>
    <w:p w14:paraId="178369B3" w14:textId="0F209AA2" w:rsidR="00245439" w:rsidRPr="005013FE" w:rsidRDefault="002F73CA" w:rsidP="00245439">
      <w:pPr>
        <w:pStyle w:val="Epgrafe"/>
        <w:rPr>
          <w:rFonts w:asciiTheme="minorHAnsi" w:hAnsiTheme="minorHAnsi" w:cstheme="minorHAnsi"/>
          <w:color w:val="auto"/>
          <w:sz w:val="20"/>
          <w:szCs w:val="20"/>
        </w:rPr>
      </w:pPr>
      <w:bookmarkStart w:id="69" w:name="_Toc472778319"/>
      <w:r w:rsidRPr="005013FE">
        <w:rPr>
          <w:rFonts w:asciiTheme="minorHAnsi" w:hAnsiTheme="minorHAnsi" w:cstheme="minorHAnsi"/>
          <w:color w:val="auto"/>
          <w:sz w:val="20"/>
          <w:szCs w:val="20"/>
        </w:rPr>
        <w:t xml:space="preserve">Figura </w:t>
      </w:r>
      <w:r w:rsidR="00245439" w:rsidRPr="005013FE">
        <w:rPr>
          <w:rFonts w:asciiTheme="minorHAnsi" w:hAnsiTheme="minorHAnsi" w:cstheme="minorHAnsi"/>
          <w:color w:val="auto"/>
          <w:sz w:val="20"/>
          <w:szCs w:val="20"/>
        </w:rPr>
        <w:fldChar w:fldCharType="begin"/>
      </w:r>
      <w:r w:rsidR="00245439" w:rsidRPr="005013FE">
        <w:rPr>
          <w:rFonts w:asciiTheme="minorHAnsi" w:hAnsiTheme="minorHAnsi" w:cstheme="minorHAnsi"/>
          <w:color w:val="auto"/>
          <w:sz w:val="20"/>
          <w:szCs w:val="20"/>
        </w:rPr>
        <w:instrText xml:space="preserve"> SEQ Ilustración \* ARABIC </w:instrText>
      </w:r>
      <w:r w:rsidR="00245439" w:rsidRPr="005013FE">
        <w:rPr>
          <w:rFonts w:asciiTheme="minorHAnsi" w:hAnsiTheme="minorHAnsi" w:cstheme="minorHAnsi"/>
          <w:color w:val="auto"/>
          <w:sz w:val="20"/>
          <w:szCs w:val="20"/>
        </w:rPr>
        <w:fldChar w:fldCharType="separate"/>
      </w:r>
      <w:r w:rsidR="006D19B4">
        <w:rPr>
          <w:rFonts w:asciiTheme="minorHAnsi" w:hAnsiTheme="minorHAnsi" w:cstheme="minorHAnsi"/>
          <w:noProof/>
          <w:color w:val="auto"/>
          <w:sz w:val="20"/>
          <w:szCs w:val="20"/>
        </w:rPr>
        <w:t>1</w:t>
      </w:r>
      <w:r w:rsidR="00245439" w:rsidRPr="005013FE">
        <w:rPr>
          <w:rFonts w:asciiTheme="minorHAnsi" w:hAnsiTheme="minorHAnsi" w:cstheme="minorHAnsi"/>
          <w:color w:val="auto"/>
          <w:sz w:val="20"/>
          <w:szCs w:val="20"/>
        </w:rPr>
        <w:fldChar w:fldCharType="end"/>
      </w:r>
      <w:r w:rsidRPr="005013FE">
        <w:rPr>
          <w:rFonts w:asciiTheme="minorHAnsi" w:hAnsiTheme="minorHAnsi" w:cstheme="minorHAnsi"/>
          <w:color w:val="auto"/>
          <w:sz w:val="20"/>
          <w:szCs w:val="20"/>
        </w:rPr>
        <w:t>.</w:t>
      </w:r>
      <w:r w:rsidR="00245439" w:rsidRPr="005013FE">
        <w:rPr>
          <w:rFonts w:asciiTheme="minorHAnsi" w:hAnsiTheme="minorHAnsi" w:cstheme="minorHAnsi"/>
          <w:color w:val="auto"/>
          <w:sz w:val="20"/>
          <w:szCs w:val="20"/>
        </w:rPr>
        <w:t xml:space="preserve"> </w:t>
      </w:r>
      <w:r w:rsidR="00245439" w:rsidRPr="005013FE">
        <w:rPr>
          <w:rFonts w:asciiTheme="minorHAnsi" w:hAnsiTheme="minorHAnsi" w:cstheme="minorHAnsi"/>
          <w:b w:val="0"/>
          <w:color w:val="auto"/>
          <w:sz w:val="20"/>
          <w:szCs w:val="20"/>
        </w:rPr>
        <w:t>Planta y frutos de mortiño</w:t>
      </w:r>
      <w:bookmarkEnd w:id="69"/>
    </w:p>
    <w:p w14:paraId="3E21ED68" w14:textId="656F04F2" w:rsidR="007E6714" w:rsidRPr="005013FE" w:rsidRDefault="00331E47" w:rsidP="00011533">
      <w:pPr>
        <w:spacing w:line="360" w:lineRule="auto"/>
        <w:rPr>
          <w:rFonts w:ascii="Times New Roman" w:hAnsi="Times New Roman" w:cs="Times New Roman"/>
          <w:color w:val="auto"/>
          <w:sz w:val="20"/>
          <w:szCs w:val="20"/>
          <w:lang w:val="es-MX"/>
        </w:rPr>
      </w:pPr>
      <w:r w:rsidRPr="005013FE">
        <w:rPr>
          <w:rFonts w:ascii="Times New Roman" w:hAnsi="Times New Roman" w:cs="Times New Roman"/>
          <w:b/>
          <w:color w:val="auto"/>
          <w:sz w:val="20"/>
          <w:szCs w:val="20"/>
          <w:lang w:val="es-MX"/>
        </w:rPr>
        <w:t>Fuente:</w:t>
      </w:r>
      <w:r w:rsidRPr="005013FE">
        <w:rPr>
          <w:rFonts w:ascii="Times New Roman" w:hAnsi="Times New Roman" w:cs="Times New Roman"/>
          <w:color w:val="auto"/>
          <w:sz w:val="20"/>
          <w:szCs w:val="20"/>
          <w:lang w:val="es-MX"/>
        </w:rPr>
        <w:t xml:space="preserve"> Planta de Mortiño de la z</w:t>
      </w:r>
      <w:r w:rsidR="0095144D" w:rsidRPr="005013FE">
        <w:rPr>
          <w:rFonts w:ascii="Times New Roman" w:hAnsi="Times New Roman" w:cs="Times New Roman"/>
          <w:color w:val="auto"/>
          <w:sz w:val="20"/>
          <w:szCs w:val="20"/>
          <w:lang w:val="es-MX"/>
        </w:rPr>
        <w:t>o</w:t>
      </w:r>
      <w:r w:rsidR="005013FE">
        <w:rPr>
          <w:rFonts w:ascii="Times New Roman" w:hAnsi="Times New Roman" w:cs="Times New Roman"/>
          <w:color w:val="auto"/>
          <w:sz w:val="20"/>
          <w:szCs w:val="20"/>
          <w:lang w:val="es-MX"/>
        </w:rPr>
        <w:t>na de Salinas Provincia Bolívar</w:t>
      </w:r>
    </w:p>
    <w:p w14:paraId="3B6A2C7C" w14:textId="77777777" w:rsidR="00A13D39" w:rsidRPr="00FB0637" w:rsidRDefault="00A13D39" w:rsidP="00011533">
      <w:pPr>
        <w:spacing w:line="360" w:lineRule="auto"/>
        <w:rPr>
          <w:rFonts w:ascii="Times New Roman" w:hAnsi="Times New Roman" w:cs="Times New Roman"/>
          <w:color w:val="auto"/>
          <w:sz w:val="22"/>
          <w:szCs w:val="22"/>
          <w:lang w:val="es-MX"/>
        </w:rPr>
      </w:pPr>
    </w:p>
    <w:p w14:paraId="1224DEFA" w14:textId="3769E746" w:rsidR="009E4AF2" w:rsidRPr="00931101" w:rsidRDefault="005F6FAD" w:rsidP="009E4AF2">
      <w:pPr>
        <w:pStyle w:val="Prrafodelista"/>
        <w:numPr>
          <w:ilvl w:val="2"/>
          <w:numId w:val="7"/>
        </w:numPr>
        <w:spacing w:line="360" w:lineRule="auto"/>
        <w:jc w:val="both"/>
        <w:rPr>
          <w:rFonts w:ascii="Times New Roman" w:hAnsi="Times New Roman" w:cs="Times New Roman"/>
          <w:b/>
          <w:color w:val="auto"/>
          <w:lang w:val="es-MX"/>
        </w:rPr>
      </w:pPr>
      <w:r w:rsidRPr="00A17FD9">
        <w:rPr>
          <w:rFonts w:ascii="Times New Roman" w:hAnsi="Times New Roman" w:cs="Times New Roman"/>
          <w:b/>
          <w:color w:val="auto"/>
          <w:lang w:val="es-MX"/>
        </w:rPr>
        <w:t>Taxonomía del Mortiño</w:t>
      </w:r>
    </w:p>
    <w:p w14:paraId="0CF798CB" w14:textId="35E7D5A4" w:rsidR="004258CE" w:rsidRPr="00931101" w:rsidRDefault="004258CE" w:rsidP="004258CE">
      <w:pPr>
        <w:pStyle w:val="Epgrafe"/>
        <w:keepNext/>
        <w:rPr>
          <w:rFonts w:asciiTheme="minorHAnsi" w:hAnsiTheme="minorHAnsi" w:cstheme="minorHAnsi"/>
          <w:color w:val="auto"/>
          <w:sz w:val="24"/>
          <w:szCs w:val="24"/>
        </w:rPr>
      </w:pPr>
      <w:bookmarkStart w:id="70" w:name="_Toc472780410"/>
      <w:r w:rsidRPr="00931101">
        <w:rPr>
          <w:rFonts w:asciiTheme="minorHAnsi" w:hAnsiTheme="minorHAnsi" w:cstheme="minorHAnsi"/>
          <w:color w:val="auto"/>
          <w:sz w:val="24"/>
          <w:szCs w:val="24"/>
        </w:rPr>
        <w:t xml:space="preserve">Tabla </w:t>
      </w:r>
      <w:r w:rsidRPr="00931101">
        <w:rPr>
          <w:rFonts w:asciiTheme="minorHAnsi" w:hAnsiTheme="minorHAnsi" w:cstheme="minorHAnsi"/>
          <w:color w:val="auto"/>
          <w:sz w:val="24"/>
          <w:szCs w:val="24"/>
        </w:rPr>
        <w:fldChar w:fldCharType="begin"/>
      </w:r>
      <w:r w:rsidRPr="00931101">
        <w:rPr>
          <w:rFonts w:asciiTheme="minorHAnsi" w:hAnsiTheme="minorHAnsi" w:cstheme="minorHAnsi"/>
          <w:color w:val="auto"/>
          <w:sz w:val="24"/>
          <w:szCs w:val="24"/>
        </w:rPr>
        <w:instrText xml:space="preserve"> SEQ Tabla \* ARABIC </w:instrText>
      </w:r>
      <w:r w:rsidRPr="00931101">
        <w:rPr>
          <w:rFonts w:asciiTheme="minorHAnsi" w:hAnsiTheme="minorHAnsi" w:cstheme="minorHAnsi"/>
          <w:color w:val="auto"/>
          <w:sz w:val="24"/>
          <w:szCs w:val="24"/>
        </w:rPr>
        <w:fldChar w:fldCharType="separate"/>
      </w:r>
      <w:r w:rsidR="006D19B4">
        <w:rPr>
          <w:rFonts w:asciiTheme="minorHAnsi" w:hAnsiTheme="minorHAnsi" w:cstheme="minorHAnsi"/>
          <w:noProof/>
          <w:color w:val="auto"/>
          <w:sz w:val="24"/>
          <w:szCs w:val="24"/>
        </w:rPr>
        <w:t>1</w:t>
      </w:r>
      <w:r w:rsidRPr="00931101">
        <w:rPr>
          <w:rFonts w:asciiTheme="minorHAnsi" w:hAnsiTheme="minorHAnsi" w:cstheme="minorHAnsi"/>
          <w:color w:val="auto"/>
          <w:sz w:val="24"/>
          <w:szCs w:val="24"/>
        </w:rPr>
        <w:fldChar w:fldCharType="end"/>
      </w:r>
      <w:r w:rsidRPr="00931101">
        <w:rPr>
          <w:rFonts w:asciiTheme="minorHAnsi" w:hAnsiTheme="minorHAnsi" w:cstheme="minorHAnsi"/>
          <w:color w:val="auto"/>
          <w:sz w:val="24"/>
          <w:szCs w:val="24"/>
        </w:rPr>
        <w:t>. Clasificación Taxonómica</w:t>
      </w:r>
      <w:bookmarkEnd w:id="70"/>
    </w:p>
    <w:tbl>
      <w:tblPr>
        <w:tblStyle w:val="Sombreadoclaro-nfasis1"/>
        <w:tblW w:w="4536" w:type="dxa"/>
        <w:tblLook w:val="04A0" w:firstRow="1" w:lastRow="0" w:firstColumn="1" w:lastColumn="0" w:noHBand="0" w:noVBand="1"/>
      </w:tblPr>
      <w:tblGrid>
        <w:gridCol w:w="1985"/>
        <w:gridCol w:w="2551"/>
      </w:tblGrid>
      <w:tr w:rsidR="0071660F" w:rsidRPr="008A1E13" w14:paraId="023A783F" w14:textId="77777777" w:rsidTr="0098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E35C14" w14:textId="77777777" w:rsidR="0071660F" w:rsidRPr="00A13D39" w:rsidRDefault="0071660F" w:rsidP="00925DE1">
            <w:pPr>
              <w:spacing w:line="360" w:lineRule="auto"/>
              <w:jc w:val="both"/>
              <w:rPr>
                <w:rFonts w:ascii="Times New Roman" w:hAnsi="Times New Roman" w:cs="Times New Roman"/>
                <w:color w:val="auto"/>
                <w:sz w:val="22"/>
                <w:szCs w:val="22"/>
                <w:lang w:val="es-MX"/>
              </w:rPr>
            </w:pPr>
            <w:r w:rsidRPr="00A13D39">
              <w:rPr>
                <w:rFonts w:ascii="Times New Roman" w:hAnsi="Times New Roman" w:cs="Times New Roman"/>
                <w:color w:val="auto"/>
                <w:sz w:val="22"/>
                <w:szCs w:val="22"/>
                <w:lang w:val="es-MX"/>
              </w:rPr>
              <w:t>Reino</w:t>
            </w:r>
          </w:p>
        </w:tc>
        <w:tc>
          <w:tcPr>
            <w:tcW w:w="2551" w:type="dxa"/>
          </w:tcPr>
          <w:p w14:paraId="4A503628" w14:textId="77777777" w:rsidR="0071660F" w:rsidRPr="00C54F45" w:rsidRDefault="005352D0" w:rsidP="00925D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s-MX"/>
              </w:rPr>
            </w:pPr>
            <w:r w:rsidRPr="00C54F45">
              <w:rPr>
                <w:rFonts w:ascii="Times New Roman" w:hAnsi="Times New Roman" w:cs="Times New Roman"/>
                <w:color w:val="auto"/>
                <w:sz w:val="22"/>
                <w:szCs w:val="22"/>
                <w:lang w:val="es-MX"/>
              </w:rPr>
              <w:t>Plantae</w:t>
            </w:r>
          </w:p>
        </w:tc>
      </w:tr>
      <w:tr w:rsidR="0071660F" w:rsidRPr="008A1E13" w14:paraId="648CAF87" w14:textId="77777777" w:rsidTr="0098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23C8F4" w14:textId="77777777" w:rsidR="0071660F" w:rsidRPr="00A13D39" w:rsidRDefault="0071660F" w:rsidP="00925DE1">
            <w:pPr>
              <w:spacing w:line="360" w:lineRule="auto"/>
              <w:jc w:val="both"/>
              <w:rPr>
                <w:rFonts w:ascii="Times New Roman" w:hAnsi="Times New Roman" w:cs="Times New Roman"/>
                <w:color w:val="auto"/>
                <w:sz w:val="22"/>
                <w:szCs w:val="22"/>
                <w:lang w:val="es-MX"/>
              </w:rPr>
            </w:pPr>
            <w:r w:rsidRPr="00A13D39">
              <w:rPr>
                <w:rFonts w:ascii="Times New Roman" w:hAnsi="Times New Roman" w:cs="Times New Roman"/>
                <w:color w:val="auto"/>
                <w:sz w:val="22"/>
                <w:szCs w:val="22"/>
                <w:lang w:val="es-MX"/>
              </w:rPr>
              <w:t>División</w:t>
            </w:r>
          </w:p>
        </w:tc>
        <w:tc>
          <w:tcPr>
            <w:tcW w:w="2551" w:type="dxa"/>
          </w:tcPr>
          <w:p w14:paraId="2FE0F7BC" w14:textId="77777777" w:rsidR="0071660F" w:rsidRPr="00C54F45" w:rsidRDefault="005352D0" w:rsidP="00925D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s-MX"/>
              </w:rPr>
            </w:pPr>
            <w:r w:rsidRPr="00C54F45">
              <w:rPr>
                <w:rFonts w:ascii="Times New Roman" w:hAnsi="Times New Roman" w:cs="Times New Roman"/>
                <w:color w:val="auto"/>
                <w:sz w:val="22"/>
                <w:szCs w:val="22"/>
                <w:lang w:val="es-MX"/>
              </w:rPr>
              <w:t>Magnoliophyta</w:t>
            </w:r>
          </w:p>
        </w:tc>
      </w:tr>
      <w:tr w:rsidR="0071660F" w:rsidRPr="008A1E13" w14:paraId="109BB9A3" w14:textId="77777777" w:rsidTr="00981237">
        <w:tc>
          <w:tcPr>
            <w:cnfStyle w:val="001000000000" w:firstRow="0" w:lastRow="0" w:firstColumn="1" w:lastColumn="0" w:oddVBand="0" w:evenVBand="0" w:oddHBand="0" w:evenHBand="0" w:firstRowFirstColumn="0" w:firstRowLastColumn="0" w:lastRowFirstColumn="0" w:lastRowLastColumn="0"/>
            <w:tcW w:w="1985" w:type="dxa"/>
          </w:tcPr>
          <w:p w14:paraId="0436ABC8" w14:textId="77777777" w:rsidR="0071660F" w:rsidRPr="00A13D39" w:rsidRDefault="0071660F" w:rsidP="00925DE1">
            <w:pPr>
              <w:spacing w:line="360" w:lineRule="auto"/>
              <w:jc w:val="both"/>
              <w:rPr>
                <w:rFonts w:ascii="Times New Roman" w:hAnsi="Times New Roman" w:cs="Times New Roman"/>
                <w:color w:val="auto"/>
                <w:sz w:val="22"/>
                <w:szCs w:val="22"/>
                <w:lang w:val="es-MX"/>
              </w:rPr>
            </w:pPr>
            <w:r w:rsidRPr="00A13D39">
              <w:rPr>
                <w:rFonts w:ascii="Times New Roman" w:hAnsi="Times New Roman" w:cs="Times New Roman"/>
                <w:color w:val="auto"/>
                <w:sz w:val="22"/>
                <w:szCs w:val="22"/>
                <w:lang w:val="es-MX"/>
              </w:rPr>
              <w:t>Clase</w:t>
            </w:r>
          </w:p>
        </w:tc>
        <w:tc>
          <w:tcPr>
            <w:tcW w:w="2551" w:type="dxa"/>
          </w:tcPr>
          <w:p w14:paraId="4068D40C" w14:textId="77777777" w:rsidR="0071660F" w:rsidRPr="00C54F45" w:rsidRDefault="005352D0" w:rsidP="00925D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s-MX"/>
              </w:rPr>
            </w:pPr>
            <w:r w:rsidRPr="00C54F45">
              <w:rPr>
                <w:rFonts w:ascii="Times New Roman" w:hAnsi="Times New Roman" w:cs="Times New Roman"/>
                <w:color w:val="auto"/>
                <w:sz w:val="22"/>
                <w:szCs w:val="22"/>
                <w:lang w:val="es-MX"/>
              </w:rPr>
              <w:t>Magnoliopsida</w:t>
            </w:r>
          </w:p>
        </w:tc>
      </w:tr>
      <w:tr w:rsidR="0071660F" w:rsidRPr="008A1E13" w14:paraId="19A0F05E" w14:textId="77777777" w:rsidTr="0098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2D5D8F" w14:textId="77777777" w:rsidR="0071660F" w:rsidRPr="00A13D39" w:rsidRDefault="0071660F" w:rsidP="00925DE1">
            <w:pPr>
              <w:spacing w:line="360" w:lineRule="auto"/>
              <w:jc w:val="both"/>
              <w:rPr>
                <w:rFonts w:ascii="Times New Roman" w:hAnsi="Times New Roman" w:cs="Times New Roman"/>
                <w:color w:val="auto"/>
                <w:sz w:val="22"/>
                <w:szCs w:val="22"/>
                <w:lang w:val="es-MX"/>
              </w:rPr>
            </w:pPr>
            <w:r w:rsidRPr="00A13D39">
              <w:rPr>
                <w:rFonts w:ascii="Times New Roman" w:hAnsi="Times New Roman" w:cs="Times New Roman"/>
                <w:color w:val="auto"/>
                <w:sz w:val="22"/>
                <w:szCs w:val="22"/>
                <w:lang w:val="es-MX"/>
              </w:rPr>
              <w:t xml:space="preserve">Orden </w:t>
            </w:r>
          </w:p>
        </w:tc>
        <w:tc>
          <w:tcPr>
            <w:tcW w:w="2551" w:type="dxa"/>
          </w:tcPr>
          <w:p w14:paraId="046B0B66" w14:textId="77777777" w:rsidR="0071660F" w:rsidRPr="00C54F45" w:rsidRDefault="005352D0" w:rsidP="00AD5C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s-MX"/>
              </w:rPr>
            </w:pPr>
            <w:r w:rsidRPr="00C54F45">
              <w:rPr>
                <w:rFonts w:ascii="Times New Roman" w:hAnsi="Times New Roman" w:cs="Times New Roman"/>
                <w:color w:val="auto"/>
                <w:sz w:val="22"/>
                <w:szCs w:val="22"/>
                <w:lang w:val="es-MX"/>
              </w:rPr>
              <w:t>Ericales</w:t>
            </w:r>
          </w:p>
        </w:tc>
      </w:tr>
      <w:tr w:rsidR="0071660F" w:rsidRPr="008A1E13" w14:paraId="6081B70B" w14:textId="77777777" w:rsidTr="00981237">
        <w:tc>
          <w:tcPr>
            <w:cnfStyle w:val="001000000000" w:firstRow="0" w:lastRow="0" w:firstColumn="1" w:lastColumn="0" w:oddVBand="0" w:evenVBand="0" w:oddHBand="0" w:evenHBand="0" w:firstRowFirstColumn="0" w:firstRowLastColumn="0" w:lastRowFirstColumn="0" w:lastRowLastColumn="0"/>
            <w:tcW w:w="1985" w:type="dxa"/>
          </w:tcPr>
          <w:p w14:paraId="4E321559" w14:textId="77777777" w:rsidR="0071660F" w:rsidRPr="00A13D39" w:rsidRDefault="0071660F" w:rsidP="00AD5CCE">
            <w:pPr>
              <w:spacing w:line="360" w:lineRule="auto"/>
              <w:jc w:val="both"/>
              <w:rPr>
                <w:rFonts w:ascii="Times New Roman" w:hAnsi="Times New Roman" w:cs="Times New Roman"/>
                <w:color w:val="auto"/>
                <w:sz w:val="22"/>
                <w:szCs w:val="22"/>
                <w:lang w:val="es-MX"/>
              </w:rPr>
            </w:pPr>
            <w:r w:rsidRPr="00A13D39">
              <w:rPr>
                <w:rFonts w:ascii="Times New Roman" w:hAnsi="Times New Roman" w:cs="Times New Roman"/>
                <w:color w:val="auto"/>
                <w:sz w:val="22"/>
                <w:szCs w:val="22"/>
                <w:lang w:val="es-MX"/>
              </w:rPr>
              <w:t>Familia</w:t>
            </w:r>
          </w:p>
        </w:tc>
        <w:tc>
          <w:tcPr>
            <w:tcW w:w="2551" w:type="dxa"/>
          </w:tcPr>
          <w:p w14:paraId="7269D0F2" w14:textId="77777777" w:rsidR="0071660F" w:rsidRPr="00C54F45" w:rsidRDefault="005352D0" w:rsidP="00925DE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s-MX"/>
              </w:rPr>
            </w:pPr>
            <w:r w:rsidRPr="00C54F45">
              <w:rPr>
                <w:rFonts w:ascii="Times New Roman" w:hAnsi="Times New Roman" w:cs="Times New Roman"/>
                <w:color w:val="auto"/>
                <w:sz w:val="22"/>
                <w:szCs w:val="22"/>
                <w:lang w:val="es-MX"/>
              </w:rPr>
              <w:t>Ericaceae</w:t>
            </w:r>
          </w:p>
        </w:tc>
      </w:tr>
      <w:tr w:rsidR="0071660F" w:rsidRPr="00D45F64" w14:paraId="51C4AB8D" w14:textId="77777777" w:rsidTr="0098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5806D2" w14:textId="77777777" w:rsidR="0071660F" w:rsidRPr="00A13D39" w:rsidRDefault="0071660F" w:rsidP="00925DE1">
            <w:pPr>
              <w:spacing w:line="360" w:lineRule="auto"/>
              <w:jc w:val="both"/>
              <w:rPr>
                <w:rFonts w:ascii="Times New Roman" w:hAnsi="Times New Roman" w:cs="Times New Roman"/>
                <w:color w:val="auto"/>
                <w:sz w:val="22"/>
                <w:szCs w:val="22"/>
                <w:lang w:val="es-MX"/>
              </w:rPr>
            </w:pPr>
            <w:r w:rsidRPr="00A13D39">
              <w:rPr>
                <w:rFonts w:ascii="Times New Roman" w:hAnsi="Times New Roman" w:cs="Times New Roman"/>
                <w:color w:val="auto"/>
                <w:sz w:val="22"/>
                <w:szCs w:val="22"/>
                <w:lang w:val="es-MX"/>
              </w:rPr>
              <w:t>Genero</w:t>
            </w:r>
          </w:p>
        </w:tc>
        <w:tc>
          <w:tcPr>
            <w:tcW w:w="2551" w:type="dxa"/>
          </w:tcPr>
          <w:p w14:paraId="2B0AA0B9" w14:textId="77777777" w:rsidR="0071660F" w:rsidRPr="00C54F45" w:rsidRDefault="005352D0" w:rsidP="00925DE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val="es-MX"/>
              </w:rPr>
            </w:pPr>
            <w:r w:rsidRPr="00C54F45">
              <w:rPr>
                <w:rFonts w:ascii="Times New Roman" w:hAnsi="Times New Roman" w:cs="Times New Roman"/>
                <w:color w:val="auto"/>
                <w:sz w:val="22"/>
                <w:szCs w:val="22"/>
                <w:lang w:val="es-MX"/>
              </w:rPr>
              <w:t>Vaccinium</w:t>
            </w:r>
          </w:p>
        </w:tc>
      </w:tr>
    </w:tbl>
    <w:p w14:paraId="00C29277" w14:textId="4F4DE623" w:rsidR="004258CE" w:rsidRDefault="00862463" w:rsidP="005013FE">
      <w:pPr>
        <w:spacing w:line="360" w:lineRule="auto"/>
        <w:rPr>
          <w:rFonts w:ascii="Times New Roman" w:hAnsi="Times New Roman" w:cs="Times New Roman"/>
          <w:color w:val="auto"/>
          <w:sz w:val="20"/>
          <w:szCs w:val="20"/>
          <w:lang w:val="es-MX"/>
        </w:rPr>
      </w:pPr>
      <w:r w:rsidRPr="00B16553">
        <w:rPr>
          <w:rFonts w:ascii="Times New Roman" w:hAnsi="Times New Roman" w:cs="Times New Roman"/>
          <w:b/>
          <w:color w:val="auto"/>
          <w:sz w:val="20"/>
          <w:szCs w:val="20"/>
          <w:lang w:val="es-MX"/>
        </w:rPr>
        <w:t xml:space="preserve">Fuente: </w:t>
      </w:r>
      <w:r w:rsidRPr="00B16553">
        <w:rPr>
          <w:rFonts w:ascii="Times New Roman" w:hAnsi="Times New Roman" w:cs="Times New Roman"/>
          <w:color w:val="auto"/>
          <w:sz w:val="20"/>
          <w:szCs w:val="20"/>
          <w:lang w:val="es-MX"/>
        </w:rPr>
        <w:t>(</w:t>
      </w:r>
      <w:r w:rsidR="00312BFE" w:rsidRPr="00B16553">
        <w:rPr>
          <w:rFonts w:ascii="Times New Roman" w:hAnsi="Times New Roman" w:cs="Times New Roman"/>
          <w:color w:val="auto"/>
          <w:sz w:val="20"/>
          <w:szCs w:val="20"/>
          <w:lang w:val="es-MX"/>
        </w:rPr>
        <w:t>Gallardo</w:t>
      </w:r>
      <w:r w:rsidR="00AC7A9E" w:rsidRPr="00B16553">
        <w:rPr>
          <w:rFonts w:ascii="Times New Roman" w:hAnsi="Times New Roman" w:cs="Times New Roman"/>
          <w:color w:val="auto"/>
          <w:sz w:val="20"/>
          <w:szCs w:val="20"/>
          <w:lang w:val="es-MX"/>
        </w:rPr>
        <w:t>,</w:t>
      </w:r>
      <w:r w:rsidR="00312BFE" w:rsidRPr="00B16553">
        <w:rPr>
          <w:rFonts w:ascii="Times New Roman" w:hAnsi="Times New Roman" w:cs="Times New Roman"/>
          <w:color w:val="auto"/>
          <w:sz w:val="20"/>
          <w:szCs w:val="20"/>
          <w:lang w:val="es-MX"/>
        </w:rPr>
        <w:t xml:space="preserve"> </w:t>
      </w:r>
      <w:r w:rsidR="005D5390" w:rsidRPr="00B16553">
        <w:rPr>
          <w:rFonts w:ascii="Times New Roman" w:hAnsi="Times New Roman" w:cs="Times New Roman"/>
          <w:color w:val="auto"/>
          <w:sz w:val="20"/>
          <w:szCs w:val="20"/>
          <w:lang w:val="es-MX"/>
        </w:rPr>
        <w:t>C</w:t>
      </w:r>
      <w:r w:rsidR="00AC7A9E" w:rsidRPr="00B16553">
        <w:rPr>
          <w:rFonts w:ascii="Times New Roman" w:hAnsi="Times New Roman" w:cs="Times New Roman"/>
          <w:color w:val="auto"/>
          <w:sz w:val="20"/>
          <w:szCs w:val="20"/>
          <w:lang w:val="es-MX"/>
        </w:rPr>
        <w:t>.</w:t>
      </w:r>
      <w:r w:rsidR="005D5390" w:rsidRPr="00B16553">
        <w:rPr>
          <w:rFonts w:ascii="Times New Roman" w:hAnsi="Times New Roman" w:cs="Times New Roman"/>
          <w:color w:val="auto"/>
          <w:sz w:val="20"/>
          <w:szCs w:val="20"/>
          <w:lang w:val="es-MX"/>
        </w:rPr>
        <w:t xml:space="preserve"> </w:t>
      </w:r>
      <w:r w:rsidRPr="00B16553">
        <w:rPr>
          <w:rFonts w:ascii="Times New Roman" w:hAnsi="Times New Roman" w:cs="Times New Roman"/>
          <w:color w:val="auto"/>
          <w:sz w:val="20"/>
          <w:szCs w:val="20"/>
          <w:lang w:val="es-MX"/>
        </w:rPr>
        <w:t>et al., 2011)</w:t>
      </w:r>
    </w:p>
    <w:p w14:paraId="7A82A786" w14:textId="77777777" w:rsidR="005013FE" w:rsidRPr="005013FE" w:rsidRDefault="005013FE" w:rsidP="005013FE">
      <w:pPr>
        <w:spacing w:line="360" w:lineRule="auto"/>
        <w:rPr>
          <w:rFonts w:ascii="Times New Roman" w:hAnsi="Times New Roman" w:cs="Times New Roman"/>
          <w:color w:val="auto"/>
          <w:sz w:val="20"/>
          <w:szCs w:val="20"/>
          <w:lang w:val="es-MX"/>
        </w:rPr>
      </w:pPr>
    </w:p>
    <w:tbl>
      <w:tblPr>
        <w:tblStyle w:val="Sombreadoclaro-nfasis1"/>
        <w:tblpPr w:leftFromText="141" w:rightFromText="141" w:vertAnchor="text" w:horzAnchor="margin" w:tblpXSpec="center" w:tblpY="572"/>
        <w:tblW w:w="7797" w:type="dxa"/>
        <w:tblLook w:val="04A0" w:firstRow="1" w:lastRow="0" w:firstColumn="1" w:lastColumn="0" w:noHBand="0" w:noVBand="1"/>
      </w:tblPr>
      <w:tblGrid>
        <w:gridCol w:w="2870"/>
        <w:gridCol w:w="4927"/>
      </w:tblGrid>
      <w:tr w:rsidR="005013FE" w:rsidRPr="00310900" w14:paraId="7E2F788D" w14:textId="77777777" w:rsidTr="00981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7D066FAE" w14:textId="77777777" w:rsidR="005013FE" w:rsidRPr="005634C2" w:rsidRDefault="005013FE" w:rsidP="005013FE">
            <w:pPr>
              <w:pStyle w:val="Sinespaciado"/>
              <w:rPr>
                <w:rFonts w:ascii="Times New Roman" w:hAnsi="Times New Roman" w:cs="Times New Roman"/>
              </w:rPr>
            </w:pPr>
            <w:bookmarkStart w:id="71" w:name="_Toc472780411"/>
            <w:r w:rsidRPr="005634C2">
              <w:rPr>
                <w:rFonts w:ascii="Times New Roman" w:hAnsi="Times New Roman" w:cs="Times New Roman"/>
              </w:rPr>
              <w:t>Componentes</w:t>
            </w:r>
          </w:p>
        </w:tc>
        <w:tc>
          <w:tcPr>
            <w:tcW w:w="4927" w:type="dxa"/>
          </w:tcPr>
          <w:p w14:paraId="7AF75973" w14:textId="77777777" w:rsidR="005013FE" w:rsidRPr="005634C2" w:rsidRDefault="005013FE" w:rsidP="005013FE">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634C2">
              <w:rPr>
                <w:rFonts w:ascii="Times New Roman" w:hAnsi="Times New Roman" w:cs="Times New Roman"/>
              </w:rPr>
              <w:t>Porcentaje %</w:t>
            </w:r>
          </w:p>
        </w:tc>
      </w:tr>
      <w:tr w:rsidR="005013FE" w:rsidRPr="00310900" w14:paraId="745B503C" w14:textId="77777777" w:rsidTr="0098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7E30A916" w14:textId="77777777" w:rsidR="005013FE" w:rsidRPr="00310900" w:rsidRDefault="005013FE" w:rsidP="005013FE">
            <w:pPr>
              <w:pStyle w:val="Sinespaciado"/>
              <w:rPr>
                <w:rFonts w:ascii="Times New Roman" w:hAnsi="Times New Roman" w:cs="Times New Roman"/>
                <w:b w:val="0"/>
              </w:rPr>
            </w:pPr>
            <w:r w:rsidRPr="00310900">
              <w:rPr>
                <w:rFonts w:ascii="Times New Roman" w:hAnsi="Times New Roman" w:cs="Times New Roman"/>
                <w:b w:val="0"/>
              </w:rPr>
              <w:t xml:space="preserve">Agua </w:t>
            </w:r>
          </w:p>
        </w:tc>
        <w:tc>
          <w:tcPr>
            <w:tcW w:w="4927" w:type="dxa"/>
          </w:tcPr>
          <w:p w14:paraId="2BD3B88A" w14:textId="77777777" w:rsidR="005013FE" w:rsidRPr="00310900" w:rsidRDefault="005013FE" w:rsidP="005013FE">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0900">
              <w:rPr>
                <w:rFonts w:ascii="Times New Roman" w:hAnsi="Times New Roman" w:cs="Times New Roman"/>
              </w:rPr>
              <w:t>80%</w:t>
            </w:r>
          </w:p>
        </w:tc>
      </w:tr>
      <w:tr w:rsidR="005013FE" w:rsidRPr="00310900" w14:paraId="1091D8F6" w14:textId="77777777" w:rsidTr="00981237">
        <w:tc>
          <w:tcPr>
            <w:cnfStyle w:val="001000000000" w:firstRow="0" w:lastRow="0" w:firstColumn="1" w:lastColumn="0" w:oddVBand="0" w:evenVBand="0" w:oddHBand="0" w:evenHBand="0" w:firstRowFirstColumn="0" w:firstRowLastColumn="0" w:lastRowFirstColumn="0" w:lastRowLastColumn="0"/>
            <w:tcW w:w="2870" w:type="dxa"/>
          </w:tcPr>
          <w:p w14:paraId="6E220049" w14:textId="77777777" w:rsidR="005013FE" w:rsidRPr="00310900" w:rsidRDefault="005013FE" w:rsidP="005013FE">
            <w:pPr>
              <w:spacing w:line="360" w:lineRule="auto"/>
              <w:jc w:val="both"/>
              <w:rPr>
                <w:rFonts w:ascii="Times New Roman" w:hAnsi="Times New Roman" w:cs="Times New Roman"/>
                <w:b w:val="0"/>
                <w:color w:val="auto"/>
                <w:lang w:val="es-MX"/>
              </w:rPr>
            </w:pPr>
            <w:r w:rsidRPr="00310900">
              <w:rPr>
                <w:rFonts w:ascii="Times New Roman" w:hAnsi="Times New Roman" w:cs="Times New Roman"/>
                <w:b w:val="0"/>
                <w:color w:val="auto"/>
                <w:lang w:val="es-MX"/>
              </w:rPr>
              <w:t xml:space="preserve">Proteína </w:t>
            </w:r>
          </w:p>
        </w:tc>
        <w:tc>
          <w:tcPr>
            <w:tcW w:w="4927" w:type="dxa"/>
          </w:tcPr>
          <w:p w14:paraId="2971DF57" w14:textId="77777777" w:rsidR="005013FE" w:rsidRPr="00310900" w:rsidRDefault="005013FE" w:rsidP="005013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rPr>
            </w:pPr>
            <w:r w:rsidRPr="00310900">
              <w:rPr>
                <w:rFonts w:ascii="Times New Roman" w:hAnsi="Times New Roman" w:cs="Times New Roman"/>
                <w:color w:val="auto"/>
                <w:lang w:val="es-MX"/>
              </w:rPr>
              <w:t>0,7%</w:t>
            </w:r>
          </w:p>
        </w:tc>
      </w:tr>
      <w:tr w:rsidR="005013FE" w:rsidRPr="00310900" w14:paraId="1B5D6755" w14:textId="77777777" w:rsidTr="0098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463D0C5D" w14:textId="77777777" w:rsidR="005013FE" w:rsidRPr="00310900" w:rsidRDefault="005013FE" w:rsidP="005013FE">
            <w:pPr>
              <w:spacing w:line="360" w:lineRule="auto"/>
              <w:jc w:val="both"/>
              <w:rPr>
                <w:rFonts w:ascii="Times New Roman" w:hAnsi="Times New Roman" w:cs="Times New Roman"/>
                <w:b w:val="0"/>
                <w:color w:val="auto"/>
                <w:lang w:val="es-MX"/>
              </w:rPr>
            </w:pPr>
            <w:r w:rsidRPr="00310900">
              <w:rPr>
                <w:rFonts w:ascii="Times New Roman" w:hAnsi="Times New Roman" w:cs="Times New Roman"/>
                <w:b w:val="0"/>
                <w:color w:val="auto"/>
                <w:lang w:val="es-MX"/>
              </w:rPr>
              <w:t xml:space="preserve">Grasa </w:t>
            </w:r>
          </w:p>
        </w:tc>
        <w:tc>
          <w:tcPr>
            <w:tcW w:w="4927" w:type="dxa"/>
          </w:tcPr>
          <w:p w14:paraId="2F103210" w14:textId="77777777" w:rsidR="005013FE" w:rsidRPr="00310900" w:rsidRDefault="005013FE" w:rsidP="005013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r w:rsidRPr="00310900">
              <w:rPr>
                <w:rFonts w:ascii="Times New Roman" w:hAnsi="Times New Roman" w:cs="Times New Roman"/>
                <w:color w:val="auto"/>
                <w:lang w:val="es-MX"/>
              </w:rPr>
              <w:t>1%</w:t>
            </w:r>
          </w:p>
        </w:tc>
      </w:tr>
      <w:tr w:rsidR="005013FE" w:rsidRPr="00310900" w14:paraId="5BF20D93" w14:textId="77777777" w:rsidTr="00981237">
        <w:tc>
          <w:tcPr>
            <w:cnfStyle w:val="001000000000" w:firstRow="0" w:lastRow="0" w:firstColumn="1" w:lastColumn="0" w:oddVBand="0" w:evenVBand="0" w:oddHBand="0" w:evenHBand="0" w:firstRowFirstColumn="0" w:firstRowLastColumn="0" w:lastRowFirstColumn="0" w:lastRowLastColumn="0"/>
            <w:tcW w:w="2870" w:type="dxa"/>
          </w:tcPr>
          <w:p w14:paraId="6951E159" w14:textId="77777777" w:rsidR="005013FE" w:rsidRPr="00310900" w:rsidRDefault="005013FE" w:rsidP="005013FE">
            <w:pPr>
              <w:spacing w:line="360" w:lineRule="auto"/>
              <w:jc w:val="both"/>
              <w:rPr>
                <w:rFonts w:ascii="Times New Roman" w:hAnsi="Times New Roman" w:cs="Times New Roman"/>
                <w:b w:val="0"/>
                <w:color w:val="auto"/>
                <w:lang w:val="es-MX"/>
              </w:rPr>
            </w:pPr>
            <w:r w:rsidRPr="00310900">
              <w:rPr>
                <w:rFonts w:ascii="Times New Roman" w:hAnsi="Times New Roman" w:cs="Times New Roman"/>
                <w:b w:val="0"/>
                <w:color w:val="auto"/>
                <w:lang w:val="es-MX"/>
              </w:rPr>
              <w:t xml:space="preserve">Carbohidratos totales </w:t>
            </w:r>
          </w:p>
        </w:tc>
        <w:tc>
          <w:tcPr>
            <w:tcW w:w="4927" w:type="dxa"/>
          </w:tcPr>
          <w:p w14:paraId="053EF963" w14:textId="77777777" w:rsidR="005013FE" w:rsidRPr="00310900" w:rsidRDefault="005013FE" w:rsidP="005013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rPr>
            </w:pPr>
            <w:r w:rsidRPr="00310900">
              <w:rPr>
                <w:rFonts w:ascii="Times New Roman" w:hAnsi="Times New Roman" w:cs="Times New Roman"/>
                <w:color w:val="auto"/>
                <w:lang w:val="es-MX"/>
              </w:rPr>
              <w:t>16,9%,  18,1%</w:t>
            </w:r>
          </w:p>
        </w:tc>
      </w:tr>
      <w:tr w:rsidR="005013FE" w:rsidRPr="00310900" w14:paraId="4E09C4D7" w14:textId="77777777" w:rsidTr="0098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6FFFAC99" w14:textId="77777777" w:rsidR="005013FE" w:rsidRPr="00310900" w:rsidRDefault="005013FE" w:rsidP="005013FE">
            <w:pPr>
              <w:spacing w:line="360" w:lineRule="auto"/>
              <w:jc w:val="both"/>
              <w:rPr>
                <w:rFonts w:ascii="Times New Roman" w:hAnsi="Times New Roman" w:cs="Times New Roman"/>
                <w:b w:val="0"/>
                <w:color w:val="auto"/>
                <w:lang w:val="es-MX"/>
              </w:rPr>
            </w:pPr>
            <w:r w:rsidRPr="00310900">
              <w:rPr>
                <w:rFonts w:ascii="Times New Roman" w:hAnsi="Times New Roman" w:cs="Times New Roman"/>
                <w:b w:val="0"/>
                <w:color w:val="auto"/>
                <w:lang w:val="es-MX"/>
              </w:rPr>
              <w:t xml:space="preserve">Cenizas </w:t>
            </w:r>
          </w:p>
        </w:tc>
        <w:tc>
          <w:tcPr>
            <w:tcW w:w="4927" w:type="dxa"/>
          </w:tcPr>
          <w:p w14:paraId="3E8D4E83" w14:textId="77777777" w:rsidR="005013FE" w:rsidRPr="00310900" w:rsidRDefault="005013FE" w:rsidP="005013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r w:rsidRPr="00310900">
              <w:rPr>
                <w:rFonts w:ascii="Times New Roman" w:hAnsi="Times New Roman" w:cs="Times New Roman"/>
                <w:color w:val="auto"/>
                <w:lang w:val="es-MX"/>
              </w:rPr>
              <w:t>0,4%</w:t>
            </w:r>
          </w:p>
        </w:tc>
      </w:tr>
      <w:tr w:rsidR="005013FE" w:rsidRPr="00310900" w14:paraId="2391A0B0" w14:textId="77777777" w:rsidTr="00981237">
        <w:tc>
          <w:tcPr>
            <w:cnfStyle w:val="001000000000" w:firstRow="0" w:lastRow="0" w:firstColumn="1" w:lastColumn="0" w:oddVBand="0" w:evenVBand="0" w:oddHBand="0" w:evenHBand="0" w:firstRowFirstColumn="0" w:firstRowLastColumn="0" w:lastRowFirstColumn="0" w:lastRowLastColumn="0"/>
            <w:tcW w:w="2870" w:type="dxa"/>
          </w:tcPr>
          <w:p w14:paraId="67D1505B" w14:textId="77777777" w:rsidR="005013FE" w:rsidRPr="00310900" w:rsidRDefault="005013FE" w:rsidP="005013FE">
            <w:pPr>
              <w:spacing w:line="360" w:lineRule="auto"/>
              <w:jc w:val="both"/>
              <w:rPr>
                <w:rFonts w:ascii="Times New Roman" w:hAnsi="Times New Roman" w:cs="Times New Roman"/>
                <w:b w:val="0"/>
                <w:color w:val="auto"/>
                <w:lang w:val="es-MX"/>
              </w:rPr>
            </w:pPr>
            <w:r w:rsidRPr="00310900">
              <w:rPr>
                <w:rFonts w:ascii="Times New Roman" w:hAnsi="Times New Roman" w:cs="Times New Roman"/>
                <w:b w:val="0"/>
                <w:color w:val="auto"/>
                <w:lang w:val="es-MX"/>
              </w:rPr>
              <w:t xml:space="preserve">Fibra total </w:t>
            </w:r>
          </w:p>
        </w:tc>
        <w:tc>
          <w:tcPr>
            <w:tcW w:w="4927" w:type="dxa"/>
          </w:tcPr>
          <w:p w14:paraId="6404B49C" w14:textId="77777777" w:rsidR="005013FE" w:rsidRPr="00310900" w:rsidRDefault="005013FE" w:rsidP="005013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rPr>
            </w:pPr>
            <w:r w:rsidRPr="00310900">
              <w:rPr>
                <w:rFonts w:ascii="Times New Roman" w:hAnsi="Times New Roman" w:cs="Times New Roman"/>
                <w:color w:val="auto"/>
                <w:lang w:val="es-MX"/>
              </w:rPr>
              <w:t>7,6%, 2,9%</w:t>
            </w:r>
          </w:p>
        </w:tc>
      </w:tr>
      <w:tr w:rsidR="005013FE" w:rsidRPr="00E626A4" w14:paraId="7579C209" w14:textId="77777777" w:rsidTr="00981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24CE3583" w14:textId="77777777" w:rsidR="005013FE" w:rsidRPr="00310900" w:rsidRDefault="005013FE" w:rsidP="005013FE">
            <w:pPr>
              <w:spacing w:line="360" w:lineRule="auto"/>
              <w:jc w:val="both"/>
              <w:rPr>
                <w:rFonts w:ascii="Times New Roman" w:hAnsi="Times New Roman" w:cs="Times New Roman"/>
                <w:b w:val="0"/>
                <w:color w:val="auto"/>
                <w:lang w:val="es-MX"/>
              </w:rPr>
            </w:pPr>
            <w:r w:rsidRPr="00310900">
              <w:rPr>
                <w:rFonts w:ascii="Times New Roman" w:hAnsi="Times New Roman" w:cs="Times New Roman"/>
                <w:b w:val="0"/>
                <w:color w:val="auto"/>
                <w:lang w:val="es-MX"/>
              </w:rPr>
              <w:t xml:space="preserve">Componente calórico de </w:t>
            </w:r>
          </w:p>
        </w:tc>
        <w:tc>
          <w:tcPr>
            <w:tcW w:w="4927" w:type="dxa"/>
          </w:tcPr>
          <w:p w14:paraId="15E7B790" w14:textId="77777777" w:rsidR="005013FE" w:rsidRPr="00310900" w:rsidRDefault="005013FE" w:rsidP="005013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310900">
              <w:rPr>
                <w:rFonts w:ascii="Times New Roman" w:hAnsi="Times New Roman" w:cs="Times New Roman"/>
                <w:color w:val="auto"/>
                <w:lang w:val="en-US"/>
              </w:rPr>
              <w:t>84 kcal/100g FF,  75 kcal/100g FF</w:t>
            </w:r>
          </w:p>
        </w:tc>
      </w:tr>
      <w:tr w:rsidR="005013FE" w:rsidRPr="005F212F" w14:paraId="253EB785" w14:textId="77777777" w:rsidTr="00981237">
        <w:tc>
          <w:tcPr>
            <w:cnfStyle w:val="001000000000" w:firstRow="0" w:lastRow="0" w:firstColumn="1" w:lastColumn="0" w:oddVBand="0" w:evenVBand="0" w:oddHBand="0" w:evenHBand="0" w:firstRowFirstColumn="0" w:firstRowLastColumn="0" w:lastRowFirstColumn="0" w:lastRowLastColumn="0"/>
            <w:tcW w:w="2870" w:type="dxa"/>
          </w:tcPr>
          <w:p w14:paraId="5B15D259" w14:textId="77777777" w:rsidR="005013FE" w:rsidRPr="00310900" w:rsidRDefault="005013FE" w:rsidP="005013FE">
            <w:pPr>
              <w:spacing w:line="360" w:lineRule="auto"/>
              <w:jc w:val="both"/>
              <w:rPr>
                <w:rFonts w:ascii="Times New Roman" w:hAnsi="Times New Roman" w:cs="Times New Roman"/>
                <w:b w:val="0"/>
                <w:color w:val="auto"/>
                <w:lang w:val="es-MX"/>
              </w:rPr>
            </w:pPr>
            <w:r w:rsidRPr="00310900">
              <w:rPr>
                <w:rFonts w:ascii="Times New Roman" w:hAnsi="Times New Roman" w:cs="Times New Roman"/>
                <w:b w:val="0"/>
                <w:color w:val="auto"/>
                <w:lang w:val="es-MX"/>
              </w:rPr>
              <w:t>Minerales</w:t>
            </w:r>
          </w:p>
        </w:tc>
        <w:tc>
          <w:tcPr>
            <w:tcW w:w="4927" w:type="dxa"/>
          </w:tcPr>
          <w:p w14:paraId="6F337C91" w14:textId="77777777" w:rsidR="005013FE" w:rsidRPr="00C54F45" w:rsidRDefault="005013FE" w:rsidP="005013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rPr>
            </w:pPr>
            <w:r w:rsidRPr="00310900">
              <w:rPr>
                <w:rFonts w:ascii="Times New Roman" w:hAnsi="Times New Roman" w:cs="Times New Roman"/>
                <w:color w:val="auto"/>
                <w:lang w:val="es-MX"/>
              </w:rPr>
              <w:t>Fe, Cu, Zn, Ca, Mg, K, conteniendo 0,64mg de Fe/100g FF y 17g Ca/100g FF, estos valores aportan a la dieta diaria recomendada de 10mg/día H; 18mg/día M y 500 mg H&amp;M respectivamente</w:t>
            </w:r>
            <w:r w:rsidRPr="00C54F45">
              <w:rPr>
                <w:rFonts w:ascii="Times New Roman" w:hAnsi="Times New Roman" w:cs="Times New Roman"/>
                <w:color w:val="auto"/>
                <w:lang w:val="es-MX"/>
              </w:rPr>
              <w:t xml:space="preserve"> </w:t>
            </w:r>
          </w:p>
        </w:tc>
      </w:tr>
    </w:tbl>
    <w:p w14:paraId="6FC7CA42" w14:textId="5EA7329F" w:rsidR="004258CE" w:rsidRPr="005013FE" w:rsidRDefault="004258CE" w:rsidP="005013FE">
      <w:pPr>
        <w:pStyle w:val="Epgrafe"/>
        <w:keepNext/>
        <w:spacing w:line="276" w:lineRule="auto"/>
        <w:rPr>
          <w:rFonts w:asciiTheme="minorHAnsi" w:hAnsiTheme="minorHAnsi" w:cstheme="minorHAnsi"/>
          <w:color w:val="auto"/>
          <w:sz w:val="24"/>
          <w:szCs w:val="24"/>
        </w:rPr>
      </w:pPr>
      <w:r w:rsidRPr="005013FE">
        <w:rPr>
          <w:rFonts w:asciiTheme="minorHAnsi" w:hAnsiTheme="minorHAnsi" w:cstheme="minorHAnsi"/>
          <w:color w:val="auto"/>
          <w:sz w:val="24"/>
          <w:szCs w:val="24"/>
        </w:rPr>
        <w:t xml:space="preserve">Tabla </w:t>
      </w:r>
      <w:r w:rsidRPr="005013FE">
        <w:rPr>
          <w:rFonts w:asciiTheme="minorHAnsi" w:hAnsiTheme="minorHAnsi" w:cstheme="minorHAnsi"/>
          <w:color w:val="auto"/>
          <w:sz w:val="24"/>
          <w:szCs w:val="24"/>
        </w:rPr>
        <w:fldChar w:fldCharType="begin"/>
      </w:r>
      <w:r w:rsidRPr="005013FE">
        <w:rPr>
          <w:rFonts w:asciiTheme="minorHAnsi" w:hAnsiTheme="minorHAnsi" w:cstheme="minorHAnsi"/>
          <w:color w:val="auto"/>
          <w:sz w:val="24"/>
          <w:szCs w:val="24"/>
        </w:rPr>
        <w:instrText xml:space="preserve"> SEQ Tabla \* ARABIC </w:instrText>
      </w:r>
      <w:r w:rsidRPr="005013FE">
        <w:rPr>
          <w:rFonts w:asciiTheme="minorHAnsi" w:hAnsiTheme="minorHAnsi" w:cstheme="minorHAnsi"/>
          <w:color w:val="auto"/>
          <w:sz w:val="24"/>
          <w:szCs w:val="24"/>
        </w:rPr>
        <w:fldChar w:fldCharType="separate"/>
      </w:r>
      <w:r w:rsidR="006D19B4">
        <w:rPr>
          <w:rFonts w:asciiTheme="minorHAnsi" w:hAnsiTheme="minorHAnsi" w:cstheme="minorHAnsi"/>
          <w:noProof/>
          <w:color w:val="auto"/>
          <w:sz w:val="24"/>
          <w:szCs w:val="24"/>
        </w:rPr>
        <w:t>2</w:t>
      </w:r>
      <w:r w:rsidRPr="005013FE">
        <w:rPr>
          <w:rFonts w:asciiTheme="minorHAnsi" w:hAnsiTheme="minorHAnsi" w:cstheme="minorHAnsi"/>
          <w:color w:val="auto"/>
          <w:sz w:val="24"/>
          <w:szCs w:val="24"/>
        </w:rPr>
        <w:fldChar w:fldCharType="end"/>
      </w:r>
      <w:r w:rsidRPr="005013FE">
        <w:rPr>
          <w:rFonts w:asciiTheme="minorHAnsi" w:hAnsiTheme="minorHAnsi" w:cstheme="minorHAnsi"/>
          <w:color w:val="auto"/>
          <w:sz w:val="24"/>
          <w:szCs w:val="24"/>
        </w:rPr>
        <w:t>. Composición  nutricional del mortiño</w:t>
      </w:r>
      <w:bookmarkEnd w:id="71"/>
    </w:p>
    <w:p w14:paraId="726FFDC9" w14:textId="6F1DAC6D" w:rsidR="00E6536B" w:rsidRPr="002B0B70" w:rsidRDefault="00F849A4" w:rsidP="002B0B70">
      <w:pPr>
        <w:spacing w:line="360" w:lineRule="auto"/>
        <w:rPr>
          <w:rFonts w:ascii="Times New Roman" w:hAnsi="Times New Roman" w:cs="Times New Roman"/>
          <w:color w:val="auto"/>
          <w:sz w:val="20"/>
          <w:szCs w:val="20"/>
          <w:lang w:val="es-MX"/>
        </w:rPr>
      </w:pPr>
      <w:r>
        <w:rPr>
          <w:rFonts w:ascii="Times New Roman" w:hAnsi="Times New Roman" w:cs="Times New Roman"/>
          <w:color w:val="auto"/>
          <w:sz w:val="20"/>
          <w:szCs w:val="20"/>
          <w:lang w:val="es-MX"/>
        </w:rPr>
        <w:t xml:space="preserve">      </w:t>
      </w:r>
      <w:r w:rsidR="00784156" w:rsidRPr="00B16553">
        <w:rPr>
          <w:rFonts w:ascii="Times New Roman" w:hAnsi="Times New Roman" w:cs="Times New Roman"/>
          <w:b/>
          <w:color w:val="auto"/>
          <w:sz w:val="20"/>
          <w:szCs w:val="20"/>
          <w:lang w:val="es-MX"/>
        </w:rPr>
        <w:t xml:space="preserve">Fuente: </w:t>
      </w:r>
      <w:r w:rsidR="00784156" w:rsidRPr="00B16553">
        <w:rPr>
          <w:rFonts w:ascii="Times New Roman" w:hAnsi="Times New Roman" w:cs="Times New Roman"/>
          <w:color w:val="auto"/>
          <w:sz w:val="20"/>
          <w:szCs w:val="20"/>
          <w:lang w:val="es-MX"/>
        </w:rPr>
        <w:t>(Gallardo, C. et al., 2011)</w:t>
      </w:r>
    </w:p>
    <w:p w14:paraId="4D67FF4E" w14:textId="4691BB7C" w:rsidR="00923D8A" w:rsidRPr="004423DD" w:rsidRDefault="00923D8A" w:rsidP="001814CB">
      <w:pPr>
        <w:pStyle w:val="Ttulo2"/>
        <w:numPr>
          <w:ilvl w:val="1"/>
          <w:numId w:val="7"/>
        </w:numPr>
        <w:rPr>
          <w:sz w:val="24"/>
          <w:szCs w:val="24"/>
          <w:lang w:val="es-MX"/>
        </w:rPr>
      </w:pPr>
      <w:bookmarkStart w:id="72" w:name="_Toc472577565"/>
      <w:bookmarkStart w:id="73" w:name="_Toc472766241"/>
      <w:bookmarkStart w:id="74" w:name="_Toc473174452"/>
      <w:r w:rsidRPr="004423DD">
        <w:rPr>
          <w:color w:val="auto"/>
          <w:sz w:val="24"/>
          <w:szCs w:val="24"/>
          <w:lang w:val="es-MX"/>
        </w:rPr>
        <w:lastRenderedPageBreak/>
        <w:t>Características F</w:t>
      </w:r>
      <w:r w:rsidR="00ED1B59" w:rsidRPr="004423DD">
        <w:rPr>
          <w:color w:val="auto"/>
          <w:sz w:val="24"/>
          <w:szCs w:val="24"/>
          <w:lang w:val="es-MX"/>
        </w:rPr>
        <w:t xml:space="preserve">ísicas de la planta y fruto de </w:t>
      </w:r>
      <w:r w:rsidR="005013FE">
        <w:rPr>
          <w:color w:val="auto"/>
          <w:sz w:val="24"/>
          <w:szCs w:val="24"/>
          <w:lang w:val="es-MX"/>
        </w:rPr>
        <w:t>m</w:t>
      </w:r>
      <w:r w:rsidRPr="004423DD">
        <w:rPr>
          <w:color w:val="auto"/>
          <w:sz w:val="24"/>
          <w:szCs w:val="24"/>
          <w:lang w:val="es-MX"/>
        </w:rPr>
        <w:t>ortiño</w:t>
      </w:r>
      <w:bookmarkEnd w:id="72"/>
      <w:bookmarkEnd w:id="73"/>
      <w:bookmarkEnd w:id="74"/>
    </w:p>
    <w:p w14:paraId="29BA33C5" w14:textId="77777777" w:rsidR="00154D80" w:rsidRPr="00154D80" w:rsidRDefault="00154D80" w:rsidP="00154D80">
      <w:pPr>
        <w:pStyle w:val="Prrafodelista"/>
        <w:suppressAutoHyphens w:val="0"/>
        <w:autoSpaceDE w:val="0"/>
        <w:autoSpaceDN w:val="0"/>
        <w:adjustRightInd w:val="0"/>
        <w:spacing w:line="360" w:lineRule="auto"/>
        <w:ind w:left="780"/>
        <w:jc w:val="both"/>
        <w:rPr>
          <w:rFonts w:ascii="Times New Roman" w:hAnsi="Times New Roman" w:cs="Times New Roman"/>
          <w:b/>
          <w:color w:val="auto"/>
          <w:lang w:val="es-MX"/>
        </w:rPr>
      </w:pPr>
    </w:p>
    <w:p w14:paraId="6760DDA3" w14:textId="48677AD8" w:rsidR="00923D8A" w:rsidRDefault="00923D8A" w:rsidP="00923D8A">
      <w:pPr>
        <w:suppressAutoHyphens w:val="0"/>
        <w:spacing w:line="360" w:lineRule="auto"/>
        <w:jc w:val="both"/>
        <w:rPr>
          <w:rFonts w:ascii="Times New Roman" w:eastAsia="Times New Roman" w:hAnsi="Times New Roman" w:cs="Times New Roman"/>
          <w:color w:val="auto"/>
          <w:lang w:val="es-MX" w:eastAsia="es-MX"/>
        </w:rPr>
      </w:pPr>
      <w:r w:rsidRPr="00923D8A">
        <w:rPr>
          <w:rFonts w:ascii="Times New Roman" w:eastAsia="Times New Roman" w:hAnsi="Times New Roman" w:cs="Times New Roman"/>
          <w:color w:val="auto"/>
          <w:lang w:val="es-MX" w:eastAsia="es-MX"/>
        </w:rPr>
        <w:t>Es un arbusto que varía desde algunas especies que crecen de 2 a 3 metros de altura, a otras que son diminutas y postradas. En particular, l</w:t>
      </w:r>
      <w:r w:rsidR="00E763AE">
        <w:rPr>
          <w:rFonts w:ascii="Times New Roman" w:eastAsia="Times New Roman" w:hAnsi="Times New Roman" w:cs="Times New Roman"/>
          <w:color w:val="auto"/>
          <w:lang w:val="es-MX" w:eastAsia="es-MX"/>
        </w:rPr>
        <w:t>a especie Vaccinium floribundum</w:t>
      </w:r>
      <w:r w:rsidRPr="00923D8A">
        <w:rPr>
          <w:rFonts w:ascii="Times New Roman" w:eastAsia="Times New Roman" w:hAnsi="Times New Roman" w:cs="Times New Roman"/>
          <w:color w:val="auto"/>
          <w:lang w:val="es-MX" w:eastAsia="es-MX"/>
        </w:rPr>
        <w:t xml:space="preserve"> presenta un hábito de crecimie</w:t>
      </w:r>
      <w:r w:rsidR="00E763AE">
        <w:rPr>
          <w:rFonts w:ascii="Times New Roman" w:eastAsia="Times New Roman" w:hAnsi="Times New Roman" w:cs="Times New Roman"/>
          <w:color w:val="auto"/>
          <w:lang w:val="es-MX" w:eastAsia="es-MX"/>
        </w:rPr>
        <w:t>nto vertical, siendo un arbusto</w:t>
      </w:r>
      <w:r w:rsidRPr="00923D8A">
        <w:rPr>
          <w:rFonts w:ascii="Times New Roman" w:eastAsia="Times New Roman" w:hAnsi="Times New Roman" w:cs="Times New Roman"/>
          <w:color w:val="auto"/>
          <w:lang w:val="es-MX" w:eastAsia="es-MX"/>
        </w:rPr>
        <w:t xml:space="preserve"> que puede medir desde 0,2 a 2,5 m de altura. Sus</w:t>
      </w:r>
      <w:r w:rsidR="003C1D5D">
        <w:rPr>
          <w:rFonts w:ascii="Times New Roman" w:eastAsia="Times New Roman" w:hAnsi="Times New Roman" w:cs="Times New Roman"/>
          <w:color w:val="auto"/>
          <w:lang w:val="es-MX" w:eastAsia="es-MX"/>
        </w:rPr>
        <w:t xml:space="preserve"> hojas no son decurrentes, son </w:t>
      </w:r>
      <w:r w:rsidRPr="00923D8A">
        <w:rPr>
          <w:rFonts w:ascii="Times New Roman" w:eastAsia="Times New Roman" w:hAnsi="Times New Roman" w:cs="Times New Roman"/>
          <w:color w:val="auto"/>
          <w:lang w:val="es-MX" w:eastAsia="es-MX"/>
        </w:rPr>
        <w:t>coriáceas, elípticas, ovaladas u ovaladas-lanceoladas,</w:t>
      </w:r>
      <w:r w:rsidR="0008424E">
        <w:rPr>
          <w:rFonts w:ascii="Times New Roman" w:eastAsia="Times New Roman" w:hAnsi="Times New Roman" w:cs="Times New Roman"/>
          <w:color w:val="auto"/>
          <w:lang w:val="es-MX" w:eastAsia="es-MX"/>
        </w:rPr>
        <w:t xml:space="preserve"> su base es cuneada a redonda, </w:t>
      </w:r>
      <w:r w:rsidRPr="00923D8A">
        <w:rPr>
          <w:rFonts w:ascii="Times New Roman" w:eastAsia="Times New Roman" w:hAnsi="Times New Roman" w:cs="Times New Roman"/>
          <w:color w:val="auto"/>
          <w:lang w:val="es-MX" w:eastAsia="es-MX"/>
        </w:rPr>
        <w:t xml:space="preserve">su ápice es ligeramente redondeado acuminado, y su margen es crenado-aserrado, presenta inflorescencias axilares con racimos de 6 a 10 flores. </w:t>
      </w:r>
    </w:p>
    <w:p w14:paraId="0A23A496" w14:textId="77777777" w:rsidR="005C58ED" w:rsidRPr="00923D8A" w:rsidRDefault="005C58ED" w:rsidP="00923D8A">
      <w:pPr>
        <w:suppressAutoHyphens w:val="0"/>
        <w:spacing w:line="360" w:lineRule="auto"/>
        <w:jc w:val="both"/>
        <w:rPr>
          <w:rFonts w:ascii="Times New Roman" w:eastAsia="Times New Roman" w:hAnsi="Times New Roman" w:cs="Times New Roman"/>
          <w:color w:val="auto"/>
          <w:lang w:val="es-MX" w:eastAsia="es-MX"/>
        </w:rPr>
      </w:pPr>
    </w:p>
    <w:p w14:paraId="54EA53E8" w14:textId="7EFE2CB3" w:rsidR="00923D8A" w:rsidRDefault="00923D8A" w:rsidP="00923D8A">
      <w:pPr>
        <w:suppressAutoHyphens w:val="0"/>
        <w:spacing w:line="360" w:lineRule="auto"/>
        <w:jc w:val="both"/>
        <w:rPr>
          <w:rFonts w:ascii="Times New Roman" w:eastAsia="Times New Roman" w:hAnsi="Times New Roman" w:cs="Times New Roman"/>
          <w:color w:val="auto"/>
          <w:lang w:val="es-MX" w:eastAsia="es-MX"/>
        </w:rPr>
      </w:pPr>
      <w:r w:rsidRPr="00923D8A">
        <w:rPr>
          <w:rFonts w:ascii="Times New Roman" w:eastAsia="Times New Roman" w:hAnsi="Times New Roman" w:cs="Times New Roman"/>
          <w:color w:val="auto"/>
          <w:lang w:val="es-MX" w:eastAsia="es-MX"/>
        </w:rPr>
        <w:t>Esta planta produce una baya redonda de pulpa apenas pigmentada, dulce en madurez, y con una piel de color azul a casi negra, cubierta de un polvo blanquecino. Este fruto mide al</w:t>
      </w:r>
      <w:r w:rsidR="00B0544F">
        <w:rPr>
          <w:rFonts w:ascii="Times New Roman" w:eastAsia="Times New Roman" w:hAnsi="Times New Roman" w:cs="Times New Roman"/>
          <w:color w:val="auto"/>
          <w:lang w:val="es-MX" w:eastAsia="es-MX"/>
        </w:rPr>
        <w:t>rededor de 5 a</w:t>
      </w:r>
      <w:r w:rsidR="00AC7A9E">
        <w:rPr>
          <w:rFonts w:ascii="Times New Roman" w:eastAsia="Times New Roman" w:hAnsi="Times New Roman" w:cs="Times New Roman"/>
          <w:color w:val="auto"/>
          <w:lang w:val="es-MX" w:eastAsia="es-MX"/>
        </w:rPr>
        <w:t xml:space="preserve"> 8 mm de diámetro</w:t>
      </w:r>
      <w:r w:rsidR="002B0B70">
        <w:rPr>
          <w:rFonts w:ascii="Times New Roman" w:eastAsia="Times New Roman" w:hAnsi="Times New Roman" w:cs="Times New Roman"/>
          <w:color w:val="auto"/>
          <w:lang w:val="es-MX" w:eastAsia="es-MX"/>
        </w:rPr>
        <w:t>.</w:t>
      </w:r>
      <w:r w:rsidR="00AC7A9E">
        <w:rPr>
          <w:rFonts w:ascii="Times New Roman" w:eastAsia="Times New Roman" w:hAnsi="Times New Roman" w:cs="Times New Roman"/>
          <w:color w:val="auto"/>
          <w:lang w:val="es-MX" w:eastAsia="es-MX"/>
        </w:rPr>
        <w:t xml:space="preserve"> (Ruiz, H.</w:t>
      </w:r>
      <w:r w:rsidR="004F0AF8">
        <w:rPr>
          <w:rFonts w:ascii="Times New Roman" w:eastAsia="Times New Roman" w:hAnsi="Times New Roman" w:cs="Times New Roman"/>
          <w:color w:val="auto"/>
          <w:lang w:val="es-MX" w:eastAsia="es-MX"/>
        </w:rPr>
        <w:t xml:space="preserve"> 2011</w:t>
      </w:r>
      <w:r w:rsidR="00B0544F">
        <w:rPr>
          <w:rFonts w:ascii="Times New Roman" w:eastAsia="Times New Roman" w:hAnsi="Times New Roman" w:cs="Times New Roman"/>
          <w:color w:val="auto"/>
          <w:lang w:val="es-MX" w:eastAsia="es-MX"/>
        </w:rPr>
        <w:t>)</w:t>
      </w:r>
    </w:p>
    <w:p w14:paraId="0CE1357B" w14:textId="77777777" w:rsidR="001A24F9" w:rsidRDefault="001A24F9" w:rsidP="00A13D3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58B74A6A" w14:textId="29F13307" w:rsidR="00D86C35" w:rsidRDefault="00D86C35" w:rsidP="00D86C35">
      <w:pPr>
        <w:suppressAutoHyphens w:val="0"/>
        <w:autoSpaceDE w:val="0"/>
        <w:autoSpaceDN w:val="0"/>
        <w:adjustRightInd w:val="0"/>
        <w:spacing w:line="360" w:lineRule="auto"/>
        <w:ind w:left="60"/>
        <w:jc w:val="both"/>
        <w:rPr>
          <w:rFonts w:ascii="Times New Roman" w:hAnsi="Times New Roman" w:cs="Times New Roman"/>
          <w:color w:val="auto"/>
          <w:lang w:val="es-MX"/>
        </w:rPr>
      </w:pPr>
      <w:r w:rsidRPr="00923D8A">
        <w:rPr>
          <w:rFonts w:ascii="Times New Roman" w:eastAsiaTheme="minorHAnsi" w:hAnsi="Times New Roman" w:cs="Times New Roman"/>
          <w:color w:val="auto"/>
          <w:lang w:val="es-MX"/>
        </w:rPr>
        <w:t>La coloración del mortiño al inicio del proceso es verde,</w:t>
      </w:r>
      <w:r w:rsidRPr="00923D8A">
        <w:rPr>
          <w:rFonts w:ascii="Times New Roman" w:eastAsiaTheme="minorHAnsi" w:hAnsi="Times New Roman" w:cs="Times New Roman"/>
          <w:lang w:val="es-MX"/>
        </w:rPr>
        <w:t xml:space="preserve"> </w:t>
      </w:r>
      <w:r w:rsidRPr="00923D8A">
        <w:rPr>
          <w:rFonts w:ascii="Times New Roman" w:eastAsiaTheme="minorHAnsi" w:hAnsi="Times New Roman" w:cs="Times New Roman"/>
          <w:color w:val="auto"/>
          <w:lang w:val="es-MX"/>
        </w:rPr>
        <w:t>la siguiente pigmentación a medida que madura es de color amarillo manifestando la presencia de carotenos, finalmente adquiere un color azulado-negruzco lo que indica la presencia de antocianinas, los cambios de coloración y las reacciones químicas que se generan en el mortiño se relacionan directamente con la luz y temperatura, la presencia del oxígeno y bióxido de carbono en los procesos respiratorios a nivel celular, además de los ácidos orgánicos como el ácido málico y ácido oxálico que son los responsables del sabor en el mortiño</w:t>
      </w:r>
      <w:r w:rsidR="002B0B70">
        <w:rPr>
          <w:rFonts w:ascii="Times New Roman" w:eastAsiaTheme="minorHAnsi" w:hAnsi="Times New Roman" w:cs="Times New Roman"/>
          <w:color w:val="auto"/>
          <w:lang w:val="es-MX"/>
        </w:rPr>
        <w:t>.</w:t>
      </w:r>
      <w:r w:rsidRPr="00923D8A">
        <w:rPr>
          <w:rFonts w:ascii="Times New Roman" w:eastAsiaTheme="minorHAnsi" w:hAnsi="Times New Roman" w:cs="Times New Roman"/>
          <w:color w:val="auto"/>
          <w:lang w:val="es-MX"/>
        </w:rPr>
        <w:t xml:space="preserve"> </w:t>
      </w:r>
      <w:r w:rsidRPr="00923D8A">
        <w:rPr>
          <w:rFonts w:ascii="Times New Roman" w:hAnsi="Times New Roman" w:cs="Times New Roman"/>
          <w:b/>
          <w:color w:val="auto"/>
          <w:lang w:val="es-MX"/>
        </w:rPr>
        <w:t>(</w:t>
      </w:r>
      <w:r w:rsidR="002B0B70">
        <w:rPr>
          <w:rFonts w:ascii="Times New Roman" w:hAnsi="Times New Roman" w:cs="Times New Roman"/>
          <w:color w:val="auto"/>
          <w:lang w:val="es-MX"/>
        </w:rPr>
        <w:t>Gallardo, C. et al., 2011)</w:t>
      </w:r>
    </w:p>
    <w:p w14:paraId="4E8BC23E" w14:textId="3328AB60" w:rsidR="00530FE6" w:rsidRPr="004423DD" w:rsidRDefault="005013FE" w:rsidP="001814CB">
      <w:pPr>
        <w:pStyle w:val="Ttulo1"/>
        <w:numPr>
          <w:ilvl w:val="1"/>
          <w:numId w:val="7"/>
        </w:numPr>
        <w:rPr>
          <w:rFonts w:eastAsiaTheme="minorHAnsi"/>
          <w:color w:val="auto"/>
          <w:sz w:val="24"/>
          <w:szCs w:val="24"/>
          <w:lang w:val="es-MX"/>
        </w:rPr>
      </w:pPr>
      <w:bookmarkStart w:id="75" w:name="_Toc472577566"/>
      <w:bookmarkStart w:id="76" w:name="_Toc472766242"/>
      <w:bookmarkStart w:id="77" w:name="_Toc473174453"/>
      <w:r>
        <w:rPr>
          <w:rFonts w:eastAsiaTheme="minorHAnsi"/>
          <w:color w:val="auto"/>
          <w:sz w:val="24"/>
          <w:szCs w:val="24"/>
          <w:lang w:val="es-MX"/>
        </w:rPr>
        <w:t>Postcosecha del m</w:t>
      </w:r>
      <w:r w:rsidR="00530FE6" w:rsidRPr="004423DD">
        <w:rPr>
          <w:rFonts w:eastAsiaTheme="minorHAnsi"/>
          <w:color w:val="auto"/>
          <w:sz w:val="24"/>
          <w:szCs w:val="24"/>
          <w:lang w:val="es-MX"/>
        </w:rPr>
        <w:t>ortiño</w:t>
      </w:r>
      <w:bookmarkEnd w:id="75"/>
      <w:bookmarkEnd w:id="76"/>
      <w:bookmarkEnd w:id="77"/>
    </w:p>
    <w:p w14:paraId="62A7AA46" w14:textId="77777777" w:rsidR="00530FE6" w:rsidRPr="005F212F" w:rsidRDefault="00530FE6" w:rsidP="00530FE6">
      <w:pPr>
        <w:pStyle w:val="Prrafodelista"/>
        <w:suppressAutoHyphens w:val="0"/>
        <w:autoSpaceDE w:val="0"/>
        <w:autoSpaceDN w:val="0"/>
        <w:adjustRightInd w:val="0"/>
        <w:spacing w:line="360" w:lineRule="auto"/>
        <w:ind w:left="780"/>
        <w:jc w:val="both"/>
        <w:rPr>
          <w:rFonts w:ascii="Times New Roman" w:eastAsiaTheme="minorHAnsi" w:hAnsi="Times New Roman" w:cs="Times New Roman"/>
          <w:b/>
          <w:color w:val="auto"/>
          <w:lang w:val="es-MX"/>
        </w:rPr>
      </w:pPr>
    </w:p>
    <w:p w14:paraId="553C32E5" w14:textId="77777777" w:rsidR="00530FE6" w:rsidRPr="005F212F" w:rsidRDefault="00530FE6" w:rsidP="00530FE6">
      <w:pPr>
        <w:suppressAutoHyphens w:val="0"/>
        <w:autoSpaceDE w:val="0"/>
        <w:autoSpaceDN w:val="0"/>
        <w:adjustRightInd w:val="0"/>
        <w:spacing w:line="360" w:lineRule="auto"/>
        <w:ind w:left="60"/>
        <w:jc w:val="both"/>
        <w:rPr>
          <w:rFonts w:ascii="Times New Roman" w:eastAsiaTheme="minorHAnsi" w:hAnsi="Times New Roman" w:cs="Times New Roman"/>
        </w:rPr>
      </w:pPr>
      <w:r w:rsidRPr="005F212F">
        <w:rPr>
          <w:rFonts w:ascii="Times New Roman" w:eastAsiaTheme="minorHAnsi" w:hAnsi="Times New Roman" w:cs="Times New Roman"/>
        </w:rPr>
        <w:t>El estado de madurez en que se cosecha el fruto de agraz puede ser uno de los parámetros a tener en cuenta para incrementar la vida útil de los frutos.</w:t>
      </w:r>
    </w:p>
    <w:p w14:paraId="01795183" w14:textId="501BA71B" w:rsidR="00530FE6" w:rsidRDefault="00530FE6" w:rsidP="00530FE6">
      <w:pPr>
        <w:pStyle w:val="NormalWeb"/>
        <w:spacing w:line="360" w:lineRule="auto"/>
        <w:jc w:val="both"/>
        <w:rPr>
          <w:rFonts w:eastAsiaTheme="minorHAnsi"/>
        </w:rPr>
      </w:pPr>
      <w:r w:rsidRPr="005F212F">
        <w:rPr>
          <w:rFonts w:eastAsiaTheme="minorHAnsi"/>
        </w:rPr>
        <w:t>Se sabe que este factor determina el comportamiento poscosecha y la calidad final; y asimismo, está relacionado con los prerrequisitos por parte de los consumidores y comercializadores (Santamaría</w:t>
      </w:r>
      <w:r w:rsidR="00D63A2A">
        <w:rPr>
          <w:rFonts w:eastAsiaTheme="minorHAnsi"/>
        </w:rPr>
        <w:t>, P</w:t>
      </w:r>
      <w:r>
        <w:rPr>
          <w:rFonts w:eastAsiaTheme="minorHAnsi"/>
        </w:rPr>
        <w:t>.</w:t>
      </w:r>
      <w:r w:rsidR="00D63A2A">
        <w:rPr>
          <w:rFonts w:eastAsiaTheme="minorHAnsi"/>
        </w:rPr>
        <w:t xml:space="preserve"> </w:t>
      </w:r>
      <w:r>
        <w:rPr>
          <w:rFonts w:eastAsiaTheme="minorHAnsi"/>
        </w:rPr>
        <w:t>2009).</w:t>
      </w:r>
      <w:r w:rsidR="005013FE">
        <w:rPr>
          <w:rFonts w:eastAsiaTheme="minorHAnsi"/>
        </w:rPr>
        <w:t xml:space="preserve"> </w:t>
      </w:r>
      <w:r w:rsidRPr="005F212F">
        <w:rPr>
          <w:rFonts w:eastAsiaTheme="minorHAnsi"/>
        </w:rPr>
        <w:t xml:space="preserve">Adicionalmente, el periodo comprendido entre la cosecha y el consumo, debe ser rigurosamente </w:t>
      </w:r>
      <w:r w:rsidRPr="005F212F">
        <w:rPr>
          <w:rFonts w:eastAsiaTheme="minorHAnsi"/>
        </w:rPr>
        <w:lastRenderedPageBreak/>
        <w:t>controlado con un manejo</w:t>
      </w:r>
      <w:r w:rsidRPr="005F212F">
        <w:rPr>
          <w:b/>
        </w:rPr>
        <w:t xml:space="preserve"> </w:t>
      </w:r>
      <w:r w:rsidRPr="005F212F">
        <w:rPr>
          <w:rFonts w:eastAsiaTheme="minorHAnsi"/>
        </w:rPr>
        <w:t>adecuado de la temperatura, para la utilización en el Estudio se reportan 3 Estados</w:t>
      </w:r>
      <w:r>
        <w:rPr>
          <w:rFonts w:eastAsiaTheme="minorHAnsi"/>
        </w:rPr>
        <w:t xml:space="preserve"> de Madurez Rojo, Rojo Morado, Morado Oscuro </w:t>
      </w:r>
      <w:r w:rsidRPr="005F212F">
        <w:rPr>
          <w:rFonts w:eastAsiaTheme="minorHAnsi"/>
        </w:rPr>
        <w:t xml:space="preserve">como muestra para </w:t>
      </w:r>
      <w:r>
        <w:rPr>
          <w:rFonts w:eastAsiaTheme="minorHAnsi"/>
        </w:rPr>
        <w:t>la elaboración de te funcional, a</w:t>
      </w:r>
      <w:r w:rsidRPr="005F212F">
        <w:rPr>
          <w:rFonts w:eastAsiaTheme="minorHAnsi"/>
        </w:rPr>
        <w:t xml:space="preserve">l estado de máxima calidad, le sobreviene rápidamente la sobremadurez, asociado a un excesivo ablandamiento, pérdida de sabor y color, que conllevan a la pérdida de la </w:t>
      </w:r>
      <w:r>
        <w:rPr>
          <w:rFonts w:eastAsiaTheme="minorHAnsi"/>
        </w:rPr>
        <w:t>calidad comercial y nutricional</w:t>
      </w:r>
      <w:r w:rsidR="002B0B70">
        <w:rPr>
          <w:rFonts w:eastAsiaTheme="minorHAnsi"/>
        </w:rPr>
        <w:t>.</w:t>
      </w:r>
      <w:r>
        <w:rPr>
          <w:rFonts w:eastAsiaTheme="minorHAnsi"/>
        </w:rPr>
        <w:t xml:space="preserve"> (Rincón, M.</w:t>
      </w:r>
      <w:r w:rsidRPr="005F212F">
        <w:rPr>
          <w:rFonts w:eastAsiaTheme="minorHAnsi"/>
        </w:rPr>
        <w:t xml:space="preserve"> </w:t>
      </w:r>
      <w:r w:rsidR="002B0B70">
        <w:rPr>
          <w:rFonts w:eastAsiaTheme="minorHAnsi"/>
        </w:rPr>
        <w:t>et al., 2012)</w:t>
      </w:r>
    </w:p>
    <w:p w14:paraId="66353093" w14:textId="65072936" w:rsidR="00530FE6" w:rsidRPr="004423DD" w:rsidRDefault="00530FE6" w:rsidP="001814CB">
      <w:pPr>
        <w:pStyle w:val="Ttulo1"/>
        <w:numPr>
          <w:ilvl w:val="1"/>
          <w:numId w:val="7"/>
        </w:numPr>
        <w:rPr>
          <w:rFonts w:eastAsiaTheme="minorHAnsi"/>
          <w:color w:val="auto"/>
          <w:sz w:val="24"/>
          <w:szCs w:val="24"/>
          <w:lang w:val="es-MX"/>
        </w:rPr>
      </w:pPr>
      <w:bookmarkStart w:id="78" w:name="_Toc472577567"/>
      <w:bookmarkStart w:id="79" w:name="_Toc472766243"/>
      <w:bookmarkStart w:id="80" w:name="_Toc473174454"/>
      <w:r w:rsidRPr="004423DD">
        <w:rPr>
          <w:rFonts w:eastAsiaTheme="minorHAnsi"/>
          <w:color w:val="auto"/>
          <w:sz w:val="24"/>
          <w:szCs w:val="24"/>
          <w:lang w:val="es-MX"/>
        </w:rPr>
        <w:t>Efecto de la radiación ultravioleta en el mortiño</w:t>
      </w:r>
      <w:bookmarkEnd w:id="78"/>
      <w:bookmarkEnd w:id="79"/>
      <w:bookmarkEnd w:id="80"/>
    </w:p>
    <w:p w14:paraId="21955F68" w14:textId="77777777" w:rsidR="00530FE6" w:rsidRPr="005F212F" w:rsidRDefault="00530FE6" w:rsidP="00530FE6">
      <w:pPr>
        <w:pStyle w:val="Prrafodelista"/>
        <w:suppressAutoHyphens w:val="0"/>
        <w:autoSpaceDE w:val="0"/>
        <w:autoSpaceDN w:val="0"/>
        <w:adjustRightInd w:val="0"/>
        <w:spacing w:line="360" w:lineRule="auto"/>
        <w:ind w:left="780"/>
        <w:jc w:val="both"/>
        <w:rPr>
          <w:rFonts w:ascii="Times New Roman" w:eastAsiaTheme="minorHAnsi" w:hAnsi="Times New Roman" w:cs="Times New Roman"/>
          <w:color w:val="auto"/>
          <w:lang w:val="es-MX"/>
        </w:rPr>
      </w:pPr>
      <w:r w:rsidRPr="005F212F">
        <w:rPr>
          <w:rFonts w:ascii="Times New Roman" w:eastAsiaTheme="minorHAnsi" w:hAnsi="Times New Roman" w:cs="Times New Roman"/>
          <w:b/>
          <w:bCs/>
          <w:color w:val="auto"/>
          <w:lang w:val="es-MX"/>
        </w:rPr>
        <w:t xml:space="preserve"> </w:t>
      </w:r>
    </w:p>
    <w:p w14:paraId="2E4A49E4" w14:textId="21ED37A3" w:rsidR="00530FE6" w:rsidRDefault="00530FE6" w:rsidP="00530FE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Considerando las características fenotípicas y genotípicas de la planta de mortiño podemos considerar que el efecto de la luz incide en las características ecológicas, pues la luz blanca visible corresponde a la radiación UV-B cuyo rango de 280 a 320 nm es tolerado por las plantas, sin embargo podrían ser afectadas causando daño en sus moléculas y células, si la radiación logra atravesar la membrana plasmática.</w:t>
      </w:r>
    </w:p>
    <w:p w14:paraId="247C22D0" w14:textId="77777777" w:rsidR="00981237" w:rsidRPr="005F212F" w:rsidRDefault="00981237" w:rsidP="00530FE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1399D2B6" w14:textId="165D6AED" w:rsidR="004423DD" w:rsidRDefault="00530FE6" w:rsidP="004423DD">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En el caso de la planta de Vaccinium floribundum presenta un sistema foliar pequeño que hace que la radiación UV-B ingrese con menor intensidad lo cual ayuda a conservar las estructuras de los metabolitos secundarios como es el caso </w:t>
      </w:r>
      <w:r>
        <w:rPr>
          <w:rFonts w:ascii="Times New Roman" w:eastAsiaTheme="minorHAnsi" w:hAnsi="Times New Roman" w:cs="Times New Roman"/>
          <w:color w:val="auto"/>
          <w:lang w:val="es-MX"/>
        </w:rPr>
        <w:t xml:space="preserve">de antocianinas y flavonoides. </w:t>
      </w:r>
      <w:r w:rsidRPr="005F212F">
        <w:rPr>
          <w:rFonts w:ascii="Times New Roman" w:eastAsiaTheme="minorHAnsi" w:hAnsi="Times New Roman" w:cs="Times New Roman"/>
          <w:color w:val="auto"/>
          <w:lang w:val="es-MX"/>
        </w:rPr>
        <w:t>La presencia de estos compuestos evita que la radiación cause daño en las estructuras celulares y siendo así los alimentos como el mortiño, se constituyen en una fruta de excelente</w:t>
      </w:r>
      <w:r>
        <w:rPr>
          <w:rFonts w:ascii="Times New Roman" w:eastAsiaTheme="minorHAnsi" w:hAnsi="Times New Roman" w:cs="Times New Roman"/>
          <w:color w:val="auto"/>
          <w:lang w:val="es-MX"/>
        </w:rPr>
        <w:t xml:space="preserve"> calidad para el consumo humano</w:t>
      </w:r>
      <w:r w:rsidR="002B0B70">
        <w:rPr>
          <w:rFonts w:ascii="Times New Roman" w:eastAsiaTheme="minorHAnsi" w:hAnsi="Times New Roman" w:cs="Times New Roman"/>
          <w:color w:val="auto"/>
          <w:lang w:val="es-MX"/>
        </w:rPr>
        <w:t>.</w:t>
      </w:r>
      <w:r w:rsidRPr="005F212F">
        <w:rPr>
          <w:rFonts w:ascii="Times New Roman" w:eastAsiaTheme="minorHAnsi" w:hAnsi="Times New Roman" w:cs="Times New Roman"/>
          <w:color w:val="auto"/>
          <w:lang w:val="es-MX"/>
        </w:rPr>
        <w:t xml:space="preserve"> (Gallardo</w:t>
      </w:r>
      <w:r>
        <w:rPr>
          <w:rFonts w:ascii="Times New Roman" w:eastAsiaTheme="minorHAnsi" w:hAnsi="Times New Roman" w:cs="Times New Roman"/>
          <w:color w:val="auto"/>
          <w:lang w:val="es-MX"/>
        </w:rPr>
        <w:t>, C</w:t>
      </w:r>
      <w:r w:rsidRPr="005F212F">
        <w:rPr>
          <w:rFonts w:ascii="Times New Roman" w:eastAsiaTheme="minorHAnsi" w:hAnsi="Times New Roman" w:cs="Times New Roman"/>
          <w:color w:val="auto"/>
          <w:lang w:val="es-MX"/>
        </w:rPr>
        <w:t xml:space="preserve"> y Burneo,</w:t>
      </w:r>
      <w:r>
        <w:rPr>
          <w:rFonts w:ascii="Times New Roman" w:eastAsiaTheme="minorHAnsi" w:hAnsi="Times New Roman" w:cs="Times New Roman"/>
          <w:color w:val="auto"/>
          <w:lang w:val="es-MX"/>
        </w:rPr>
        <w:t xml:space="preserve"> M.</w:t>
      </w:r>
      <w:r w:rsidRPr="005F212F">
        <w:rPr>
          <w:rFonts w:ascii="Times New Roman" w:eastAsiaTheme="minorHAnsi" w:hAnsi="Times New Roman" w:cs="Times New Roman"/>
          <w:color w:val="auto"/>
          <w:lang w:val="es-MX"/>
        </w:rPr>
        <w:t xml:space="preserve"> 2011)</w:t>
      </w:r>
    </w:p>
    <w:p w14:paraId="0BEFF30E" w14:textId="77777777" w:rsidR="004423DD" w:rsidRDefault="004423DD" w:rsidP="004423DD">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27390F3C" w14:textId="437BCAC5" w:rsidR="00BB43B8" w:rsidRPr="00A17FD9" w:rsidRDefault="00A670F1" w:rsidP="001814CB">
      <w:pPr>
        <w:pStyle w:val="Prrafodelista"/>
        <w:numPr>
          <w:ilvl w:val="1"/>
          <w:numId w:val="7"/>
        </w:numPr>
        <w:suppressAutoHyphens w:val="0"/>
        <w:autoSpaceDE w:val="0"/>
        <w:autoSpaceDN w:val="0"/>
        <w:adjustRightInd w:val="0"/>
        <w:spacing w:line="360" w:lineRule="auto"/>
        <w:jc w:val="both"/>
        <w:rPr>
          <w:rFonts w:asciiTheme="minorHAnsi" w:eastAsiaTheme="minorHAnsi" w:hAnsiTheme="minorHAnsi" w:cstheme="minorHAnsi"/>
          <w:color w:val="auto"/>
          <w:lang w:val="es-MX"/>
        </w:rPr>
      </w:pPr>
      <w:r w:rsidRPr="00A17FD9">
        <w:rPr>
          <w:rFonts w:asciiTheme="minorHAnsi" w:hAnsiTheme="minorHAnsi" w:cstheme="minorHAnsi"/>
          <w:b/>
          <w:lang w:val="es-MX"/>
        </w:rPr>
        <w:t>Fitoquímica</w:t>
      </w:r>
      <w:r w:rsidR="002B0B70">
        <w:rPr>
          <w:rFonts w:asciiTheme="minorHAnsi" w:hAnsiTheme="minorHAnsi" w:cstheme="minorHAnsi"/>
          <w:b/>
          <w:lang w:val="es-MX"/>
        </w:rPr>
        <w:t xml:space="preserve"> del Mortiño</w:t>
      </w:r>
    </w:p>
    <w:p w14:paraId="65F4153C" w14:textId="77777777" w:rsidR="00DF482F" w:rsidRDefault="00DF482F" w:rsidP="00DF482F">
      <w:pPr>
        <w:pStyle w:val="Prrafodelista"/>
        <w:suppressAutoHyphens w:val="0"/>
        <w:autoSpaceDE w:val="0"/>
        <w:autoSpaceDN w:val="0"/>
        <w:adjustRightInd w:val="0"/>
        <w:spacing w:line="360" w:lineRule="auto"/>
        <w:ind w:left="780"/>
        <w:jc w:val="both"/>
        <w:rPr>
          <w:rFonts w:ascii="Times New Roman" w:eastAsiaTheme="minorHAnsi" w:hAnsi="Times New Roman" w:cs="Times New Roman"/>
          <w:b/>
          <w:color w:val="auto"/>
          <w:lang w:val="es-MX"/>
        </w:rPr>
      </w:pPr>
    </w:p>
    <w:p w14:paraId="7F9067FF" w14:textId="619A51C7" w:rsidR="008D778C" w:rsidRDefault="006351EC" w:rsidP="00224048">
      <w:pPr>
        <w:suppressAutoHyphens w:val="0"/>
        <w:autoSpaceDE w:val="0"/>
        <w:autoSpaceDN w:val="0"/>
        <w:adjustRightInd w:val="0"/>
        <w:spacing w:line="360" w:lineRule="auto"/>
        <w:jc w:val="both"/>
        <w:rPr>
          <w:rFonts w:ascii="Times New Roman" w:eastAsiaTheme="minorHAnsi" w:hAnsi="Times New Roman" w:cs="Times New Roman"/>
          <w:color w:val="auto"/>
          <w:lang w:val="es-ES"/>
        </w:rPr>
      </w:pPr>
      <w:r w:rsidRPr="00224048">
        <w:rPr>
          <w:rFonts w:ascii="Times New Roman" w:eastAsiaTheme="minorHAnsi" w:hAnsi="Times New Roman" w:cs="Times New Roman"/>
          <w:color w:val="auto"/>
          <w:lang w:val="es-ES"/>
        </w:rPr>
        <w:t xml:space="preserve">El fruto y los productos de </w:t>
      </w:r>
      <w:proofErr w:type="spellStart"/>
      <w:r w:rsidRPr="00224048">
        <w:rPr>
          <w:rFonts w:ascii="Times New Roman" w:eastAsiaTheme="minorHAnsi" w:hAnsi="Times New Roman" w:cs="Times New Roman"/>
          <w:i/>
          <w:iCs/>
          <w:color w:val="auto"/>
          <w:lang w:val="es-ES"/>
        </w:rPr>
        <w:t>cranberry</w:t>
      </w:r>
      <w:proofErr w:type="spellEnd"/>
      <w:r w:rsidRPr="00224048">
        <w:rPr>
          <w:rFonts w:ascii="Times New Roman" w:eastAsiaTheme="minorHAnsi" w:hAnsi="Times New Roman" w:cs="Times New Roman"/>
          <w:i/>
          <w:iCs/>
          <w:color w:val="auto"/>
          <w:lang w:val="es-ES"/>
        </w:rPr>
        <w:t xml:space="preserve"> </w:t>
      </w:r>
      <w:r w:rsidRPr="00224048">
        <w:rPr>
          <w:rFonts w:ascii="Times New Roman" w:eastAsiaTheme="minorHAnsi" w:hAnsi="Times New Roman" w:cs="Times New Roman"/>
          <w:color w:val="auto"/>
          <w:lang w:val="es-ES"/>
        </w:rPr>
        <w:t xml:space="preserve">han logrado parte de su éxito en el mercado gracias a los resultados acumulados a lo largo del siglo </w:t>
      </w:r>
      <w:r w:rsidR="003A4952">
        <w:rPr>
          <w:rFonts w:ascii="Times New Roman" w:eastAsiaTheme="minorHAnsi" w:hAnsi="Times New Roman" w:cs="Times New Roman"/>
          <w:color w:val="auto"/>
          <w:lang w:val="es-ES"/>
        </w:rPr>
        <w:t>XX</w:t>
      </w:r>
      <w:r w:rsidRPr="00224048">
        <w:rPr>
          <w:rFonts w:ascii="Times New Roman" w:eastAsiaTheme="minorHAnsi" w:hAnsi="Times New Roman" w:cs="Times New Roman"/>
          <w:color w:val="auto"/>
          <w:lang w:val="es-ES"/>
        </w:rPr>
        <w:t xml:space="preserve"> a</w:t>
      </w:r>
      <w:r w:rsidR="00654FB0">
        <w:rPr>
          <w:rFonts w:ascii="Times New Roman" w:eastAsiaTheme="minorHAnsi" w:hAnsi="Times New Roman" w:cs="Times New Roman"/>
          <w:color w:val="auto"/>
          <w:lang w:val="es-ES"/>
        </w:rPr>
        <w:t xml:space="preserve"> </w:t>
      </w:r>
      <w:r w:rsidRPr="00224048">
        <w:rPr>
          <w:rFonts w:ascii="Times New Roman" w:eastAsiaTheme="minorHAnsi" w:hAnsi="Times New Roman" w:cs="Times New Roman"/>
          <w:color w:val="auto"/>
          <w:lang w:val="es-ES"/>
        </w:rPr>
        <w:t>cerca de su composición</w:t>
      </w:r>
      <w:r w:rsidR="00224048">
        <w:rPr>
          <w:rFonts w:ascii="Times New Roman" w:eastAsiaTheme="minorHAnsi" w:hAnsi="Times New Roman" w:cs="Times New Roman"/>
          <w:color w:val="auto"/>
          <w:lang w:val="es-ES"/>
        </w:rPr>
        <w:t>,</w:t>
      </w:r>
      <w:r w:rsidRPr="00224048">
        <w:rPr>
          <w:rFonts w:ascii="Times New Roman" w:eastAsiaTheme="minorHAnsi" w:hAnsi="Times New Roman" w:cs="Times New Roman"/>
          <w:color w:val="auto"/>
          <w:lang w:val="es-ES"/>
        </w:rPr>
        <w:t xml:space="preserve"> </w:t>
      </w:r>
      <w:r w:rsidR="00224048" w:rsidRPr="00224048">
        <w:rPr>
          <w:rFonts w:ascii="Times New Roman" w:eastAsiaTheme="minorHAnsi" w:hAnsi="Times New Roman" w:cs="Times New Roman"/>
          <w:color w:val="auto"/>
          <w:lang w:val="es-ES"/>
        </w:rPr>
        <w:t xml:space="preserve">por </w:t>
      </w:r>
      <w:r w:rsidR="00224048">
        <w:rPr>
          <w:rFonts w:ascii="Times New Roman" w:eastAsiaTheme="minorHAnsi" w:hAnsi="Times New Roman" w:cs="Times New Roman"/>
          <w:color w:val="auto"/>
          <w:lang w:val="es-ES"/>
        </w:rPr>
        <w:t xml:space="preserve">el gran </w:t>
      </w:r>
      <w:r w:rsidRPr="00224048">
        <w:rPr>
          <w:rFonts w:ascii="Times New Roman" w:eastAsiaTheme="minorHAnsi" w:hAnsi="Times New Roman" w:cs="Times New Roman"/>
          <w:color w:val="auto"/>
          <w:lang w:val="es-ES"/>
        </w:rPr>
        <w:t>potencial de compuestos biológicamente activos en este género</w:t>
      </w:r>
      <w:r w:rsidR="00224048">
        <w:rPr>
          <w:rFonts w:ascii="Times New Roman" w:eastAsiaTheme="minorHAnsi" w:hAnsi="Times New Roman" w:cs="Times New Roman"/>
          <w:color w:val="auto"/>
          <w:lang w:val="es-ES"/>
        </w:rPr>
        <w:t>, lo que</w:t>
      </w:r>
      <w:r w:rsidRPr="00224048">
        <w:rPr>
          <w:rFonts w:ascii="Times New Roman" w:eastAsiaTheme="minorHAnsi" w:hAnsi="Times New Roman" w:cs="Times New Roman"/>
          <w:color w:val="auto"/>
          <w:lang w:val="es-ES"/>
        </w:rPr>
        <w:t xml:space="preserve"> representa un campo con probabilidades de éxito para la obtención de medicamentos herbarios o suplementos nutricionales.</w:t>
      </w:r>
      <w:r w:rsidR="00224048" w:rsidRPr="00224048">
        <w:rPr>
          <w:rFonts w:ascii="Times New Roman" w:eastAsiaTheme="minorHAnsi" w:hAnsi="Times New Roman" w:cs="Times New Roman"/>
          <w:color w:val="auto"/>
          <w:lang w:val="es-ES"/>
        </w:rPr>
        <w:t xml:space="preserve"> </w:t>
      </w:r>
      <w:r w:rsidR="00224048">
        <w:rPr>
          <w:rFonts w:ascii="Times New Roman" w:eastAsiaTheme="minorHAnsi" w:hAnsi="Times New Roman" w:cs="Times New Roman"/>
          <w:color w:val="auto"/>
          <w:lang w:val="es-ES"/>
        </w:rPr>
        <w:t xml:space="preserve">Entre los </w:t>
      </w:r>
      <w:r w:rsidR="008D778C" w:rsidRPr="00224048">
        <w:rPr>
          <w:rFonts w:ascii="Times New Roman" w:eastAsiaTheme="minorHAnsi" w:hAnsi="Times New Roman" w:cs="Times New Roman"/>
          <w:color w:val="auto"/>
          <w:lang w:val="es-ES"/>
        </w:rPr>
        <w:t xml:space="preserve">metabolitos predominantes, principalmente en el fruto, </w:t>
      </w:r>
      <w:r w:rsidR="00224048">
        <w:rPr>
          <w:rFonts w:ascii="Times New Roman" w:eastAsiaTheme="minorHAnsi" w:hAnsi="Times New Roman" w:cs="Times New Roman"/>
          <w:color w:val="auto"/>
          <w:lang w:val="es-ES"/>
        </w:rPr>
        <w:t>se han encontrado</w:t>
      </w:r>
      <w:r w:rsidR="008D778C" w:rsidRPr="00224048">
        <w:rPr>
          <w:rFonts w:ascii="Times New Roman" w:eastAsiaTheme="minorHAnsi" w:hAnsi="Times New Roman" w:cs="Times New Roman"/>
          <w:color w:val="auto"/>
          <w:lang w:val="es-ES"/>
        </w:rPr>
        <w:t xml:space="preserve">: </w:t>
      </w:r>
      <w:proofErr w:type="spellStart"/>
      <w:r w:rsidR="008D778C" w:rsidRPr="00224048">
        <w:rPr>
          <w:rFonts w:ascii="Times New Roman" w:eastAsiaTheme="minorHAnsi" w:hAnsi="Times New Roman" w:cs="Times New Roman"/>
          <w:color w:val="auto"/>
          <w:lang w:val="es-ES"/>
        </w:rPr>
        <w:t>benzenoides</w:t>
      </w:r>
      <w:proofErr w:type="spellEnd"/>
      <w:r w:rsidR="008D778C" w:rsidRPr="00224048">
        <w:rPr>
          <w:rFonts w:ascii="Times New Roman" w:eastAsiaTheme="minorHAnsi" w:hAnsi="Times New Roman" w:cs="Times New Roman"/>
          <w:color w:val="auto"/>
          <w:lang w:val="es-ES"/>
        </w:rPr>
        <w:t xml:space="preserve">, </w:t>
      </w:r>
      <w:r w:rsidR="008D778C" w:rsidRPr="00224048">
        <w:rPr>
          <w:rFonts w:ascii="Times New Roman" w:eastAsiaTheme="minorHAnsi" w:hAnsi="Times New Roman" w:cs="Times New Roman"/>
          <w:color w:val="auto"/>
          <w:lang w:val="es-ES"/>
        </w:rPr>
        <w:lastRenderedPageBreak/>
        <w:t xml:space="preserve">flavonoides (cianidinas, </w:t>
      </w:r>
      <w:proofErr w:type="spellStart"/>
      <w:r w:rsidR="008D778C" w:rsidRPr="00224048">
        <w:rPr>
          <w:rFonts w:ascii="Times New Roman" w:eastAsiaTheme="minorHAnsi" w:hAnsi="Times New Roman" w:cs="Times New Roman"/>
          <w:color w:val="auto"/>
          <w:lang w:val="es-ES"/>
        </w:rPr>
        <w:t>hiperósido</w:t>
      </w:r>
      <w:proofErr w:type="spellEnd"/>
      <w:r w:rsidR="008D778C" w:rsidRPr="00224048">
        <w:rPr>
          <w:rFonts w:ascii="Times New Roman" w:eastAsiaTheme="minorHAnsi" w:hAnsi="Times New Roman" w:cs="Times New Roman"/>
          <w:color w:val="auto"/>
          <w:lang w:val="es-ES"/>
        </w:rPr>
        <w:t xml:space="preserve">, </w:t>
      </w:r>
      <w:proofErr w:type="spellStart"/>
      <w:r w:rsidR="008D778C" w:rsidRPr="00224048">
        <w:rPr>
          <w:rFonts w:ascii="Times New Roman" w:eastAsiaTheme="minorHAnsi" w:hAnsi="Times New Roman" w:cs="Times New Roman"/>
          <w:color w:val="auto"/>
          <w:lang w:val="es-ES"/>
        </w:rPr>
        <w:t>epi-catequinay</w:t>
      </w:r>
      <w:proofErr w:type="spellEnd"/>
      <w:r w:rsidR="008D778C" w:rsidRPr="00224048">
        <w:rPr>
          <w:rFonts w:ascii="Times New Roman" w:eastAsiaTheme="minorHAnsi" w:hAnsi="Times New Roman" w:cs="Times New Roman"/>
          <w:color w:val="auto"/>
          <w:lang w:val="es-ES"/>
        </w:rPr>
        <w:t xml:space="preserve"> proantocianidinas)</w:t>
      </w:r>
      <w:r w:rsidR="00C16723">
        <w:rPr>
          <w:rFonts w:ascii="Times New Roman" w:eastAsiaTheme="minorHAnsi" w:hAnsi="Times New Roman" w:cs="Times New Roman"/>
          <w:color w:val="auto"/>
          <w:lang w:val="es-ES"/>
        </w:rPr>
        <w:t>,</w:t>
      </w:r>
      <w:r w:rsidR="008D778C" w:rsidRPr="00224048">
        <w:rPr>
          <w:rFonts w:ascii="Times New Roman" w:eastAsiaTheme="minorHAnsi" w:hAnsi="Times New Roman" w:cs="Times New Roman"/>
          <w:color w:val="auto"/>
          <w:lang w:val="es-ES"/>
        </w:rPr>
        <w:t xml:space="preserve"> fenilpropanoides</w:t>
      </w:r>
      <w:r w:rsidR="00C16723">
        <w:rPr>
          <w:rFonts w:ascii="Times New Roman" w:eastAsiaTheme="minorHAnsi" w:hAnsi="Times New Roman" w:cs="Times New Roman"/>
          <w:color w:val="auto"/>
          <w:lang w:val="es-ES"/>
        </w:rPr>
        <w:t>,</w:t>
      </w:r>
      <w:r w:rsidR="008D778C" w:rsidRPr="00224048">
        <w:rPr>
          <w:rFonts w:ascii="Times New Roman" w:eastAsiaTheme="minorHAnsi" w:hAnsi="Times New Roman" w:cs="Times New Roman"/>
          <w:color w:val="auto"/>
          <w:lang w:val="es-ES"/>
        </w:rPr>
        <w:t xml:space="preserve"> </w:t>
      </w:r>
      <w:r w:rsidR="00224048" w:rsidRPr="00224048">
        <w:rPr>
          <w:rFonts w:ascii="Times New Roman" w:eastAsiaTheme="minorHAnsi" w:hAnsi="Times New Roman" w:cs="Times New Roman"/>
          <w:color w:val="auto"/>
          <w:lang w:val="es-ES"/>
        </w:rPr>
        <w:t xml:space="preserve">hidrocarburos, alcoholes, aldehídos, </w:t>
      </w:r>
      <w:r w:rsidR="003B49CF">
        <w:rPr>
          <w:rFonts w:ascii="Times New Roman" w:eastAsiaTheme="minorHAnsi" w:hAnsi="Times New Roman" w:cs="Times New Roman"/>
          <w:color w:val="auto"/>
          <w:lang w:val="es-ES"/>
        </w:rPr>
        <w:t xml:space="preserve">vitamina C, </w:t>
      </w:r>
      <w:r w:rsidR="00224048" w:rsidRPr="00224048">
        <w:rPr>
          <w:rFonts w:ascii="Times New Roman" w:eastAsiaTheme="minorHAnsi" w:hAnsi="Times New Roman" w:cs="Times New Roman"/>
          <w:color w:val="auto"/>
          <w:lang w:val="es-ES"/>
        </w:rPr>
        <w:t>entre otros metabolitos.</w:t>
      </w:r>
      <w:r w:rsidR="00224048">
        <w:rPr>
          <w:rFonts w:ascii="Times New Roman" w:eastAsiaTheme="minorHAnsi" w:hAnsi="Times New Roman" w:cs="Times New Roman"/>
          <w:color w:val="auto"/>
          <w:lang w:val="es-ES"/>
        </w:rPr>
        <w:t xml:space="preserve"> </w:t>
      </w:r>
      <w:r w:rsidR="00C16723" w:rsidRPr="00C16723">
        <w:rPr>
          <w:rFonts w:ascii="Times New Roman" w:eastAsiaTheme="minorHAnsi" w:hAnsi="Times New Roman" w:cs="Times New Roman"/>
          <w:color w:val="auto"/>
          <w:lang w:val="es-ES"/>
        </w:rPr>
        <w:t>En la</w:t>
      </w:r>
      <w:r w:rsidR="003B49CF">
        <w:rPr>
          <w:rFonts w:ascii="Times New Roman" w:eastAsiaTheme="minorHAnsi" w:hAnsi="Times New Roman" w:cs="Times New Roman"/>
          <w:color w:val="auto"/>
          <w:lang w:val="es-ES"/>
        </w:rPr>
        <w:t xml:space="preserve"> literatura </w:t>
      </w:r>
      <w:r w:rsidR="00C16723" w:rsidRPr="00C16723">
        <w:rPr>
          <w:rFonts w:ascii="Times New Roman" w:eastAsiaTheme="minorHAnsi" w:hAnsi="Times New Roman" w:cs="Times New Roman"/>
          <w:color w:val="auto"/>
          <w:lang w:val="es-ES"/>
        </w:rPr>
        <w:t xml:space="preserve">consultada se registra gran cantidad de compuestos en el género </w:t>
      </w:r>
      <w:r w:rsidR="00C16723" w:rsidRPr="008A1E13">
        <w:rPr>
          <w:rFonts w:ascii="Times New Roman" w:eastAsiaTheme="minorHAnsi" w:hAnsi="Times New Roman" w:cs="Times New Roman"/>
          <w:i/>
          <w:color w:val="auto"/>
          <w:lang w:val="es-ES"/>
        </w:rPr>
        <w:t>Vaccinium</w:t>
      </w:r>
      <w:r w:rsidR="00C16723" w:rsidRPr="00C16723">
        <w:rPr>
          <w:rFonts w:ascii="Times New Roman" w:eastAsiaTheme="minorHAnsi" w:hAnsi="Times New Roman" w:cs="Times New Roman"/>
          <w:color w:val="auto"/>
          <w:lang w:val="es-ES"/>
        </w:rPr>
        <w:t xml:space="preserve">, </w:t>
      </w:r>
      <w:r w:rsidR="00C16723">
        <w:rPr>
          <w:rFonts w:ascii="Times New Roman" w:eastAsiaTheme="minorHAnsi" w:hAnsi="Times New Roman" w:cs="Times New Roman"/>
          <w:color w:val="auto"/>
          <w:lang w:val="es-ES"/>
        </w:rPr>
        <w:t>sin embargo l</w:t>
      </w:r>
      <w:r w:rsidR="008D778C" w:rsidRPr="00224048">
        <w:rPr>
          <w:rFonts w:ascii="Times New Roman" w:eastAsiaTheme="minorHAnsi" w:hAnsi="Times New Roman" w:cs="Times New Roman"/>
          <w:color w:val="auto"/>
          <w:lang w:val="es-ES"/>
        </w:rPr>
        <w:t xml:space="preserve">a distribución geográfica de estudios </w:t>
      </w:r>
      <w:r w:rsidR="003A4952" w:rsidRPr="003A4952">
        <w:rPr>
          <w:rFonts w:ascii="Times New Roman" w:eastAsiaTheme="minorHAnsi" w:hAnsi="Times New Roman" w:cs="Times New Roman"/>
          <w:color w:val="auto"/>
          <w:lang w:val="es-ES"/>
        </w:rPr>
        <w:t xml:space="preserve">realizados </w:t>
      </w:r>
      <w:r w:rsidR="008D778C" w:rsidRPr="003A4952">
        <w:rPr>
          <w:rFonts w:ascii="Times New Roman" w:eastAsiaTheme="minorHAnsi" w:hAnsi="Times New Roman" w:cs="Times New Roman"/>
          <w:color w:val="auto"/>
          <w:lang w:val="es-ES"/>
        </w:rPr>
        <w:t>indica</w:t>
      </w:r>
      <w:r w:rsidR="003A4952" w:rsidRPr="003A4952">
        <w:rPr>
          <w:rFonts w:ascii="Times New Roman" w:eastAsiaTheme="minorHAnsi" w:hAnsi="Times New Roman" w:cs="Times New Roman"/>
          <w:color w:val="auto"/>
          <w:lang w:val="es-ES"/>
        </w:rPr>
        <w:t>n</w:t>
      </w:r>
      <w:r w:rsidR="008D778C" w:rsidRPr="00224048">
        <w:rPr>
          <w:rFonts w:ascii="Times New Roman" w:eastAsiaTheme="minorHAnsi" w:hAnsi="Times New Roman" w:cs="Times New Roman"/>
          <w:color w:val="auto"/>
          <w:lang w:val="es-ES"/>
        </w:rPr>
        <w:t xml:space="preserve"> que el elevado número de especies autóctonas de Latinoamérica, prácticamente no se ha investigado</w:t>
      </w:r>
      <w:r w:rsidR="00C16723">
        <w:rPr>
          <w:rFonts w:ascii="Times New Roman" w:eastAsiaTheme="minorHAnsi" w:hAnsi="Times New Roman" w:cs="Times New Roman"/>
          <w:color w:val="auto"/>
          <w:lang w:val="es-ES"/>
        </w:rPr>
        <w:t xml:space="preserve">. </w:t>
      </w:r>
      <w:r w:rsidR="00224048" w:rsidRPr="00224048">
        <w:rPr>
          <w:rFonts w:ascii="Times New Roman" w:eastAsiaTheme="minorHAnsi" w:hAnsi="Times New Roman" w:cs="Times New Roman"/>
          <w:color w:val="auto"/>
          <w:lang w:val="es-ES"/>
        </w:rPr>
        <w:t>(Abreu</w:t>
      </w:r>
      <w:r w:rsidR="002B0B70">
        <w:rPr>
          <w:rFonts w:ascii="Times New Roman" w:eastAsiaTheme="minorHAnsi" w:hAnsi="Times New Roman" w:cs="Times New Roman"/>
          <w:color w:val="auto"/>
          <w:lang w:val="es-ES"/>
        </w:rPr>
        <w:t>,</w:t>
      </w:r>
      <w:r w:rsidR="00224048" w:rsidRPr="00224048">
        <w:rPr>
          <w:rFonts w:ascii="Times New Roman" w:eastAsiaTheme="minorHAnsi" w:hAnsi="Times New Roman" w:cs="Times New Roman"/>
          <w:color w:val="auto"/>
          <w:lang w:val="es-ES"/>
        </w:rPr>
        <w:t xml:space="preserve"> </w:t>
      </w:r>
      <w:r w:rsidR="005C29DE">
        <w:rPr>
          <w:rFonts w:ascii="Times New Roman" w:eastAsiaTheme="minorHAnsi" w:hAnsi="Times New Roman" w:cs="Times New Roman"/>
          <w:color w:val="auto"/>
          <w:lang w:val="es-ES"/>
        </w:rPr>
        <w:t xml:space="preserve"> O</w:t>
      </w:r>
      <w:r w:rsidR="002B0B70">
        <w:rPr>
          <w:rFonts w:ascii="Times New Roman" w:eastAsiaTheme="minorHAnsi" w:hAnsi="Times New Roman" w:cs="Times New Roman"/>
          <w:color w:val="auto"/>
          <w:lang w:val="es-ES"/>
        </w:rPr>
        <w:t>.</w:t>
      </w:r>
      <w:r w:rsidR="005C29DE">
        <w:rPr>
          <w:rFonts w:ascii="Times New Roman" w:eastAsiaTheme="minorHAnsi" w:hAnsi="Times New Roman" w:cs="Times New Roman"/>
          <w:color w:val="auto"/>
          <w:lang w:val="es-ES"/>
        </w:rPr>
        <w:t xml:space="preserve"> </w:t>
      </w:r>
      <w:r w:rsidR="00224048" w:rsidRPr="00224048">
        <w:rPr>
          <w:rFonts w:ascii="Times New Roman" w:eastAsiaTheme="minorHAnsi" w:hAnsi="Times New Roman" w:cs="Times New Roman"/>
          <w:color w:val="auto"/>
          <w:lang w:val="es-ES"/>
        </w:rPr>
        <w:t>et al., 2015)</w:t>
      </w:r>
    </w:p>
    <w:p w14:paraId="75C104AA" w14:textId="77777777" w:rsidR="00C16723" w:rsidRPr="00224048" w:rsidRDefault="00C16723" w:rsidP="00224048">
      <w:pPr>
        <w:suppressAutoHyphens w:val="0"/>
        <w:autoSpaceDE w:val="0"/>
        <w:autoSpaceDN w:val="0"/>
        <w:adjustRightInd w:val="0"/>
        <w:spacing w:line="360" w:lineRule="auto"/>
        <w:jc w:val="both"/>
        <w:rPr>
          <w:rFonts w:ascii="Times New Roman" w:eastAsiaTheme="minorHAnsi" w:hAnsi="Times New Roman" w:cs="Times New Roman"/>
          <w:color w:val="auto"/>
          <w:lang w:val="es-ES"/>
        </w:rPr>
      </w:pPr>
    </w:p>
    <w:p w14:paraId="6216CB5A" w14:textId="25E84376" w:rsidR="00AF3FD9" w:rsidRPr="00AF3FD9" w:rsidRDefault="00E454E5" w:rsidP="00AF3FD9">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r>
        <w:rPr>
          <w:rFonts w:ascii="Times New Roman" w:hAnsi="Times New Roman" w:cs="Times New Roman"/>
        </w:rPr>
        <w:t>Gallardo</w:t>
      </w:r>
      <w:r w:rsidR="007775D6">
        <w:rPr>
          <w:rFonts w:ascii="Times New Roman" w:hAnsi="Times New Roman" w:cs="Times New Roman"/>
        </w:rPr>
        <w:t xml:space="preserve"> C</w:t>
      </w:r>
      <w:r w:rsidR="00981237">
        <w:rPr>
          <w:rFonts w:ascii="Times New Roman" w:hAnsi="Times New Roman" w:cs="Times New Roman"/>
        </w:rPr>
        <w:t>.</w:t>
      </w:r>
      <w:r w:rsidR="00787078">
        <w:rPr>
          <w:rFonts w:ascii="Times New Roman" w:hAnsi="Times New Roman" w:cs="Times New Roman"/>
        </w:rPr>
        <w:t xml:space="preserve"> et</w:t>
      </w:r>
      <w:r w:rsidR="00981237">
        <w:rPr>
          <w:rFonts w:ascii="Times New Roman" w:hAnsi="Times New Roman" w:cs="Times New Roman"/>
        </w:rPr>
        <w:t>.,</w:t>
      </w:r>
      <w:r w:rsidR="00787078">
        <w:rPr>
          <w:rFonts w:ascii="Times New Roman" w:hAnsi="Times New Roman" w:cs="Times New Roman"/>
        </w:rPr>
        <w:t xml:space="preserve"> al. </w:t>
      </w:r>
      <w:r w:rsidR="007140CC">
        <w:rPr>
          <w:rFonts w:ascii="Times New Roman" w:hAnsi="Times New Roman" w:cs="Times New Roman"/>
        </w:rPr>
        <w:t>(201</w:t>
      </w:r>
      <w:r w:rsidR="00787078">
        <w:rPr>
          <w:rFonts w:ascii="Times New Roman" w:hAnsi="Times New Roman" w:cs="Times New Roman"/>
        </w:rPr>
        <w:t>1)</w:t>
      </w:r>
      <w:r w:rsidR="007140CC">
        <w:rPr>
          <w:rFonts w:ascii="Times New Roman" w:hAnsi="Times New Roman" w:cs="Times New Roman"/>
        </w:rPr>
        <w:t xml:space="preserve">, </w:t>
      </w:r>
      <w:r w:rsidR="00AF3FD9" w:rsidRPr="00AF3FD9">
        <w:rPr>
          <w:rFonts w:ascii="Times New Roman" w:hAnsi="Times New Roman" w:cs="Times New Roman"/>
        </w:rPr>
        <w:t xml:space="preserve">ha enfocado su interés en el estudio </w:t>
      </w:r>
      <w:r w:rsidR="007140CC">
        <w:rPr>
          <w:rFonts w:ascii="Times New Roman" w:hAnsi="Times New Roman" w:cs="Times New Roman"/>
        </w:rPr>
        <w:t xml:space="preserve">de la composición </w:t>
      </w:r>
      <w:r w:rsidR="00AF3FD9" w:rsidRPr="00AF3FD9">
        <w:rPr>
          <w:rFonts w:ascii="Times New Roman" w:hAnsi="Times New Roman" w:cs="Times New Roman"/>
        </w:rPr>
        <w:t xml:space="preserve">química y bioquímica, propiedades antioxidantes y potencial agroindustrial </w:t>
      </w:r>
      <w:r w:rsidR="007140CC">
        <w:rPr>
          <w:rFonts w:ascii="Times New Roman" w:hAnsi="Times New Roman" w:cs="Times New Roman"/>
        </w:rPr>
        <w:t xml:space="preserve">del fruto de mortiño, reportando </w:t>
      </w:r>
      <w:r w:rsidR="00AF3FD9">
        <w:rPr>
          <w:rFonts w:ascii="Times New Roman" w:hAnsi="Times New Roman" w:cs="Times New Roman"/>
        </w:rPr>
        <w:t>informaci</w:t>
      </w:r>
      <w:r w:rsidR="00B75300">
        <w:rPr>
          <w:rFonts w:ascii="Times New Roman" w:hAnsi="Times New Roman" w:cs="Times New Roman"/>
        </w:rPr>
        <w:t xml:space="preserve">ón </w:t>
      </w:r>
      <w:r w:rsidR="00E05E3D">
        <w:rPr>
          <w:rFonts w:ascii="Times New Roman" w:hAnsi="Times New Roman" w:cs="Times New Roman"/>
        </w:rPr>
        <w:t>al respecto</w:t>
      </w:r>
      <w:r w:rsidR="00B75300">
        <w:rPr>
          <w:rFonts w:ascii="Times New Roman" w:hAnsi="Times New Roman" w:cs="Times New Roman"/>
        </w:rPr>
        <w:t>.</w:t>
      </w:r>
    </w:p>
    <w:p w14:paraId="1AFE8273" w14:textId="77777777" w:rsidR="009E4AF2" w:rsidRPr="009E4AF2" w:rsidRDefault="009E4AF2" w:rsidP="009E4AF2">
      <w:pPr>
        <w:rPr>
          <w:lang w:val="es-MX"/>
        </w:rPr>
      </w:pPr>
    </w:p>
    <w:p w14:paraId="13CE797D" w14:textId="7A7B828B" w:rsidR="004258CE" w:rsidRPr="005013FE" w:rsidRDefault="004258CE" w:rsidP="004258CE">
      <w:pPr>
        <w:pStyle w:val="Epgrafe"/>
        <w:keepNext/>
        <w:rPr>
          <w:rFonts w:asciiTheme="minorHAnsi" w:hAnsiTheme="minorHAnsi" w:cstheme="minorHAnsi"/>
          <w:color w:val="auto"/>
          <w:sz w:val="24"/>
          <w:szCs w:val="24"/>
        </w:rPr>
      </w:pPr>
      <w:bookmarkStart w:id="81" w:name="_Toc472780412"/>
      <w:r w:rsidRPr="005013FE">
        <w:rPr>
          <w:rFonts w:asciiTheme="minorHAnsi" w:hAnsiTheme="minorHAnsi" w:cstheme="minorHAnsi"/>
          <w:color w:val="auto"/>
          <w:sz w:val="24"/>
          <w:szCs w:val="24"/>
        </w:rPr>
        <w:t xml:space="preserve">Tabla </w:t>
      </w:r>
      <w:r w:rsidRPr="005013FE">
        <w:rPr>
          <w:rFonts w:asciiTheme="minorHAnsi" w:hAnsiTheme="minorHAnsi" w:cstheme="minorHAnsi"/>
          <w:color w:val="auto"/>
          <w:sz w:val="24"/>
          <w:szCs w:val="24"/>
        </w:rPr>
        <w:fldChar w:fldCharType="begin"/>
      </w:r>
      <w:r w:rsidRPr="005013FE">
        <w:rPr>
          <w:rFonts w:asciiTheme="minorHAnsi" w:hAnsiTheme="minorHAnsi" w:cstheme="minorHAnsi"/>
          <w:color w:val="auto"/>
          <w:sz w:val="24"/>
          <w:szCs w:val="24"/>
        </w:rPr>
        <w:instrText xml:space="preserve"> SEQ Tabla \* ARABIC </w:instrText>
      </w:r>
      <w:r w:rsidRPr="005013FE">
        <w:rPr>
          <w:rFonts w:asciiTheme="minorHAnsi" w:hAnsiTheme="minorHAnsi" w:cstheme="minorHAnsi"/>
          <w:color w:val="auto"/>
          <w:sz w:val="24"/>
          <w:szCs w:val="24"/>
        </w:rPr>
        <w:fldChar w:fldCharType="separate"/>
      </w:r>
      <w:r w:rsidR="006D19B4">
        <w:rPr>
          <w:rFonts w:asciiTheme="minorHAnsi" w:hAnsiTheme="minorHAnsi" w:cstheme="minorHAnsi"/>
          <w:noProof/>
          <w:color w:val="auto"/>
          <w:sz w:val="24"/>
          <w:szCs w:val="24"/>
        </w:rPr>
        <w:t>3</w:t>
      </w:r>
      <w:r w:rsidRPr="005013FE">
        <w:rPr>
          <w:rFonts w:asciiTheme="minorHAnsi" w:hAnsiTheme="minorHAnsi" w:cstheme="minorHAnsi"/>
          <w:color w:val="auto"/>
          <w:sz w:val="24"/>
          <w:szCs w:val="24"/>
        </w:rPr>
        <w:fldChar w:fldCharType="end"/>
      </w:r>
      <w:r w:rsidRPr="005013FE">
        <w:rPr>
          <w:rFonts w:asciiTheme="minorHAnsi" w:hAnsiTheme="minorHAnsi" w:cstheme="minorHAnsi"/>
          <w:color w:val="auto"/>
          <w:sz w:val="24"/>
          <w:szCs w:val="24"/>
        </w:rPr>
        <w:t>. Fitoquímica del mortiño</w:t>
      </w:r>
      <w:bookmarkEnd w:id="81"/>
    </w:p>
    <w:tbl>
      <w:tblPr>
        <w:tblStyle w:val="Tablaconcuadrcula"/>
        <w:tblW w:w="0" w:type="auto"/>
        <w:tblInd w:w="250" w:type="dxa"/>
        <w:tblLook w:val="04A0" w:firstRow="1" w:lastRow="0" w:firstColumn="1" w:lastColumn="0" w:noHBand="0" w:noVBand="1"/>
      </w:tblPr>
      <w:tblGrid>
        <w:gridCol w:w="2003"/>
        <w:gridCol w:w="5901"/>
      </w:tblGrid>
      <w:tr w:rsidR="003850AA" w14:paraId="795ED5C5" w14:textId="77777777" w:rsidTr="003A4E24">
        <w:tc>
          <w:tcPr>
            <w:tcW w:w="2003" w:type="dxa"/>
          </w:tcPr>
          <w:p w14:paraId="4416657C" w14:textId="77777777" w:rsidR="003850AA" w:rsidRDefault="003850AA"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sidRPr="00154D80">
              <w:rPr>
                <w:rFonts w:ascii="Times New Roman" w:eastAsiaTheme="minorHAnsi" w:hAnsi="Times New Roman" w:cs="Times New Roman"/>
                <w:b/>
                <w:bCs/>
                <w:color w:val="auto"/>
                <w:lang w:val="es-MX"/>
              </w:rPr>
              <w:t>Fenilpropanoides</w:t>
            </w:r>
          </w:p>
        </w:tc>
        <w:tc>
          <w:tcPr>
            <w:tcW w:w="5901" w:type="dxa"/>
          </w:tcPr>
          <w:p w14:paraId="2A4021D6" w14:textId="77777777" w:rsidR="003850AA" w:rsidRDefault="003850AA"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 xml:space="preserve">Son </w:t>
            </w:r>
            <w:r w:rsidRPr="00154D80">
              <w:rPr>
                <w:rFonts w:ascii="Times New Roman" w:eastAsiaTheme="minorHAnsi" w:hAnsi="Times New Roman" w:cs="Times New Roman"/>
                <w:color w:val="auto"/>
                <w:lang w:val="es-MX"/>
              </w:rPr>
              <w:t>metabolitos secundarios del tipo fenólico</w:t>
            </w:r>
            <w:r>
              <w:rPr>
                <w:rFonts w:ascii="Times New Roman" w:eastAsiaTheme="minorHAnsi" w:hAnsi="Times New Roman" w:cs="Times New Roman"/>
                <w:color w:val="auto"/>
                <w:lang w:val="es-MX"/>
              </w:rPr>
              <w:t xml:space="preserve"> </w:t>
            </w:r>
            <w:r w:rsidRPr="00154D80">
              <w:rPr>
                <w:rFonts w:ascii="Times New Roman" w:eastAsiaTheme="minorHAnsi" w:hAnsi="Times New Roman" w:cs="Times New Roman"/>
                <w:color w:val="auto"/>
                <w:lang w:val="es-MX"/>
              </w:rPr>
              <w:t>responsables de modular la respuesta a la radiación UV-B</w:t>
            </w:r>
            <w:r w:rsidR="00B3778F">
              <w:rPr>
                <w:rFonts w:ascii="Times New Roman" w:eastAsiaTheme="minorHAnsi" w:hAnsi="Times New Roman" w:cs="Times New Roman"/>
                <w:color w:val="auto"/>
                <w:lang w:val="es-MX"/>
              </w:rPr>
              <w:t>.</w:t>
            </w:r>
          </w:p>
        </w:tc>
      </w:tr>
      <w:tr w:rsidR="003850AA" w14:paraId="4DBB6B7C" w14:textId="77777777" w:rsidTr="003A4E24">
        <w:tc>
          <w:tcPr>
            <w:tcW w:w="2003" w:type="dxa"/>
          </w:tcPr>
          <w:p w14:paraId="463BEE43" w14:textId="77777777" w:rsidR="003850AA" w:rsidRPr="00154D80" w:rsidRDefault="003850AA"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154D80">
              <w:rPr>
                <w:rFonts w:ascii="Times New Roman" w:hAnsi="Times New Roman" w:cs="Times New Roman"/>
                <w:b/>
                <w:bCs/>
                <w:color w:val="auto"/>
                <w:lang w:val="es-MX"/>
              </w:rPr>
              <w:t>Polifenoles</w:t>
            </w:r>
          </w:p>
        </w:tc>
        <w:tc>
          <w:tcPr>
            <w:tcW w:w="5901" w:type="dxa"/>
          </w:tcPr>
          <w:p w14:paraId="04305862" w14:textId="77777777" w:rsidR="003850AA" w:rsidRDefault="003850AA" w:rsidP="00F6037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sidRPr="00154D80">
              <w:rPr>
                <w:rFonts w:ascii="Times New Roman" w:eastAsiaTheme="minorHAnsi" w:hAnsi="Times New Roman" w:cs="Times New Roman"/>
                <w:color w:val="auto"/>
                <w:lang w:val="es-MX"/>
              </w:rPr>
              <w:t>Impiden la acción por oxidación de las lipoproteínas y por lo tanto evitan depósitos</w:t>
            </w:r>
            <w:r w:rsidR="00F6037A">
              <w:rPr>
                <w:rFonts w:ascii="Times New Roman" w:eastAsiaTheme="minorHAnsi" w:hAnsi="Times New Roman" w:cs="Times New Roman"/>
                <w:color w:val="auto"/>
                <w:lang w:val="es-MX"/>
              </w:rPr>
              <w:t xml:space="preserve"> de colesterol en las arterias.</w:t>
            </w:r>
          </w:p>
        </w:tc>
      </w:tr>
      <w:tr w:rsidR="003850AA" w14:paraId="0DC23F66" w14:textId="77777777" w:rsidTr="003A4E24">
        <w:tc>
          <w:tcPr>
            <w:tcW w:w="2003" w:type="dxa"/>
          </w:tcPr>
          <w:p w14:paraId="2A17639E" w14:textId="77777777" w:rsidR="003850AA" w:rsidRPr="00154D80" w:rsidRDefault="003850AA" w:rsidP="003850AA">
            <w:pPr>
              <w:pStyle w:val="Prrafodelista"/>
              <w:suppressAutoHyphens w:val="0"/>
              <w:autoSpaceDE w:val="0"/>
              <w:autoSpaceDN w:val="0"/>
              <w:adjustRightInd w:val="0"/>
              <w:spacing w:line="360" w:lineRule="auto"/>
              <w:ind w:left="0"/>
              <w:jc w:val="both"/>
              <w:rPr>
                <w:rFonts w:ascii="Times New Roman" w:hAnsi="Times New Roman" w:cs="Times New Roman"/>
                <w:b/>
                <w:bCs/>
                <w:color w:val="auto"/>
                <w:lang w:val="es-MX"/>
              </w:rPr>
            </w:pPr>
            <w:r w:rsidRPr="00154D80">
              <w:rPr>
                <w:rFonts w:ascii="Times New Roman" w:eastAsiaTheme="minorHAnsi" w:hAnsi="Times New Roman" w:cs="Times New Roman"/>
                <w:b/>
                <w:bCs/>
                <w:color w:val="auto"/>
                <w:lang w:val="es-MX"/>
              </w:rPr>
              <w:t>Flavonoides</w:t>
            </w:r>
          </w:p>
        </w:tc>
        <w:tc>
          <w:tcPr>
            <w:tcW w:w="5901" w:type="dxa"/>
          </w:tcPr>
          <w:p w14:paraId="5E5569A1" w14:textId="77777777" w:rsidR="003850AA" w:rsidRPr="00154D80" w:rsidRDefault="003850AA"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sidRPr="00154D80">
              <w:rPr>
                <w:rFonts w:ascii="Times New Roman" w:eastAsiaTheme="minorHAnsi" w:hAnsi="Times New Roman" w:cs="Times New Roman"/>
                <w:color w:val="auto"/>
                <w:lang w:val="es-MX"/>
              </w:rPr>
              <w:t>Son compuestos químicos que actúan como antioxidantes naturales que protegen las células</w:t>
            </w:r>
            <w:r w:rsidR="00F6037A">
              <w:rPr>
                <w:rFonts w:ascii="Times New Roman" w:eastAsiaTheme="minorHAnsi" w:hAnsi="Times New Roman" w:cs="Times New Roman"/>
                <w:color w:val="auto"/>
                <w:lang w:val="es-MX"/>
              </w:rPr>
              <w:t>.</w:t>
            </w:r>
          </w:p>
        </w:tc>
      </w:tr>
      <w:tr w:rsidR="00C11BF2" w14:paraId="7FD5A013" w14:textId="77777777" w:rsidTr="003A4E24">
        <w:tc>
          <w:tcPr>
            <w:tcW w:w="2003" w:type="dxa"/>
          </w:tcPr>
          <w:p w14:paraId="7006F3D5" w14:textId="77777777" w:rsidR="00C11BF2" w:rsidRPr="00154D80" w:rsidRDefault="00C11BF2"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Antocianinas</w:t>
            </w:r>
          </w:p>
        </w:tc>
        <w:tc>
          <w:tcPr>
            <w:tcW w:w="5901" w:type="dxa"/>
          </w:tcPr>
          <w:p w14:paraId="55C53308" w14:textId="77777777" w:rsidR="00F6037A" w:rsidRDefault="00C11BF2" w:rsidP="00F6037A">
            <w:pPr>
              <w:spacing w:line="360" w:lineRule="auto"/>
              <w:jc w:val="both"/>
              <w:rPr>
                <w:rFonts w:ascii="Times New Roman" w:eastAsiaTheme="minorHAnsi" w:hAnsi="Times New Roman" w:cs="Times New Roman"/>
                <w:color w:val="auto"/>
                <w:lang w:val="es-MX"/>
              </w:rPr>
            </w:pPr>
            <w:r w:rsidRPr="00F6037A">
              <w:rPr>
                <w:rFonts w:ascii="Times New Roman" w:eastAsiaTheme="minorHAnsi" w:hAnsi="Times New Roman" w:cs="Times New Roman"/>
                <w:color w:val="auto"/>
                <w:lang w:val="es-MX"/>
              </w:rPr>
              <w:t>Son pigmentos de tonalidad azulada, rojo púrpu</w:t>
            </w:r>
            <w:r w:rsidR="00F6037A">
              <w:rPr>
                <w:rFonts w:ascii="Times New Roman" w:eastAsiaTheme="minorHAnsi" w:hAnsi="Times New Roman" w:cs="Times New Roman"/>
                <w:color w:val="auto"/>
                <w:lang w:val="es-MX"/>
              </w:rPr>
              <w:t>ra, o morado, son hidrosolubles.</w:t>
            </w:r>
          </w:p>
          <w:p w14:paraId="09438F1A" w14:textId="77777777" w:rsidR="00C11BF2" w:rsidRPr="00B5233A" w:rsidRDefault="00C11BF2" w:rsidP="00B5233A">
            <w:pPr>
              <w:spacing w:line="360" w:lineRule="auto"/>
              <w:jc w:val="both"/>
              <w:rPr>
                <w:rFonts w:ascii="Times New Roman" w:hAnsi="Times New Roman" w:cs="Times New Roman"/>
                <w:b/>
                <w:color w:val="auto"/>
                <w:lang w:val="es-MX"/>
              </w:rPr>
            </w:pPr>
            <w:r w:rsidRPr="00F6037A">
              <w:rPr>
                <w:rFonts w:ascii="Times New Roman" w:eastAsiaTheme="minorHAnsi" w:hAnsi="Times New Roman" w:cs="Times New Roman"/>
                <w:color w:val="auto"/>
                <w:lang w:val="es-MX"/>
              </w:rPr>
              <w:t>Actúan principalmente en la prevención de enfermedades visuales degenerativas; reducen el colesterol y evitan enfermedades cardiovasculares, evitan la formación de tumores malignos, degeneración macular, el estrés oxidativo</w:t>
            </w:r>
            <w:r w:rsidR="00F6037A">
              <w:rPr>
                <w:rFonts w:ascii="Times New Roman" w:eastAsiaTheme="minorHAnsi" w:hAnsi="Times New Roman" w:cs="Times New Roman"/>
                <w:color w:val="auto"/>
                <w:lang w:val="es-MX"/>
              </w:rPr>
              <w:t>,</w:t>
            </w:r>
            <w:r w:rsidRPr="00F6037A">
              <w:rPr>
                <w:rFonts w:ascii="Times New Roman" w:eastAsiaTheme="minorHAnsi" w:hAnsi="Times New Roman" w:cs="Times New Roman"/>
                <w:color w:val="auto"/>
                <w:lang w:val="es-MX"/>
              </w:rPr>
              <w:t xml:space="preserve"> inhibe la oxidación de lipoproteínas reduciendo la acumulación de calcio y lípidos</w:t>
            </w:r>
          </w:p>
        </w:tc>
      </w:tr>
      <w:tr w:rsidR="00C11BF2" w14:paraId="05607DA1" w14:textId="77777777" w:rsidTr="003A4E24">
        <w:tc>
          <w:tcPr>
            <w:tcW w:w="2003" w:type="dxa"/>
          </w:tcPr>
          <w:p w14:paraId="416AEB9E" w14:textId="77777777" w:rsidR="00C11BF2" w:rsidRPr="00154D80" w:rsidRDefault="00A65DDE"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415BB0">
              <w:rPr>
                <w:rFonts w:ascii="Times New Roman" w:eastAsiaTheme="minorHAnsi" w:hAnsi="Times New Roman" w:cs="Times New Roman"/>
                <w:b/>
                <w:bCs/>
                <w:color w:val="auto"/>
                <w:lang w:val="es-MX"/>
              </w:rPr>
              <w:t>Taninos</w:t>
            </w:r>
          </w:p>
        </w:tc>
        <w:tc>
          <w:tcPr>
            <w:tcW w:w="5901" w:type="dxa"/>
          </w:tcPr>
          <w:p w14:paraId="3DDDE9D6" w14:textId="77777777" w:rsidR="00C11BF2" w:rsidRPr="00154D80" w:rsidRDefault="00A65DDE"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sidRPr="00415BB0">
              <w:rPr>
                <w:rFonts w:ascii="Times New Roman" w:eastAsiaTheme="minorHAnsi" w:hAnsi="Times New Roman" w:cs="Times New Roman"/>
                <w:color w:val="auto"/>
                <w:lang w:val="es-MX"/>
              </w:rPr>
              <w:t>Son compuestos polifenólicos que coagulan las proteínas, tiene un sabor astringente, desinflaman la mucosa intest</w:t>
            </w:r>
            <w:r>
              <w:rPr>
                <w:rFonts w:ascii="Times New Roman" w:eastAsiaTheme="minorHAnsi" w:hAnsi="Times New Roman" w:cs="Times New Roman"/>
                <w:color w:val="auto"/>
                <w:lang w:val="es-MX"/>
              </w:rPr>
              <w:t xml:space="preserve">inal, limpian el intestino </w:t>
            </w:r>
            <w:r w:rsidRPr="00415BB0">
              <w:rPr>
                <w:rFonts w:ascii="Times New Roman" w:eastAsiaTheme="minorHAnsi" w:hAnsi="Times New Roman" w:cs="Times New Roman"/>
                <w:color w:val="auto"/>
                <w:lang w:val="es-MX"/>
              </w:rPr>
              <w:t xml:space="preserve"> por lo general </w:t>
            </w:r>
            <w:r w:rsidR="00F6037A">
              <w:rPr>
                <w:rFonts w:ascii="Times New Roman" w:eastAsiaTheme="minorHAnsi" w:hAnsi="Times New Roman" w:cs="Times New Roman"/>
                <w:color w:val="auto"/>
                <w:lang w:val="es-MX"/>
              </w:rPr>
              <w:t xml:space="preserve">son </w:t>
            </w:r>
            <w:r w:rsidRPr="00415BB0">
              <w:rPr>
                <w:rFonts w:ascii="Times New Roman" w:eastAsiaTheme="minorHAnsi" w:hAnsi="Times New Roman" w:cs="Times New Roman"/>
                <w:color w:val="auto"/>
                <w:lang w:val="es-MX"/>
              </w:rPr>
              <w:t>de color azulado a negro.</w:t>
            </w:r>
          </w:p>
        </w:tc>
      </w:tr>
      <w:tr w:rsidR="00C11BF2" w14:paraId="46683336" w14:textId="77777777" w:rsidTr="003A4E24">
        <w:tc>
          <w:tcPr>
            <w:tcW w:w="2003" w:type="dxa"/>
          </w:tcPr>
          <w:p w14:paraId="61C03685" w14:textId="77777777" w:rsidR="00C11BF2" w:rsidRPr="00154D80" w:rsidRDefault="00A65DDE"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415BB0">
              <w:rPr>
                <w:rFonts w:ascii="Times New Roman" w:eastAsiaTheme="minorHAnsi" w:hAnsi="Times New Roman" w:cs="Times New Roman"/>
                <w:b/>
                <w:bCs/>
                <w:color w:val="auto"/>
                <w:lang w:val="es-MX"/>
              </w:rPr>
              <w:t>Fibra</w:t>
            </w:r>
          </w:p>
        </w:tc>
        <w:tc>
          <w:tcPr>
            <w:tcW w:w="5901" w:type="dxa"/>
          </w:tcPr>
          <w:p w14:paraId="25F86C87" w14:textId="77777777" w:rsidR="00C11BF2" w:rsidRPr="00154D80" w:rsidRDefault="00A65DDE"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sidRPr="00415BB0">
              <w:rPr>
                <w:rFonts w:ascii="Times New Roman" w:eastAsiaTheme="minorHAnsi" w:hAnsi="Times New Roman" w:cs="Times New Roman"/>
                <w:color w:val="auto"/>
                <w:lang w:val="es-MX"/>
              </w:rPr>
              <w:t>No es digestible, estimula la acción muscular del estómago y anula el ef</w:t>
            </w:r>
            <w:r w:rsidR="00F6037A">
              <w:rPr>
                <w:rFonts w:ascii="Times New Roman" w:eastAsiaTheme="minorHAnsi" w:hAnsi="Times New Roman" w:cs="Times New Roman"/>
                <w:color w:val="auto"/>
                <w:lang w:val="es-MX"/>
              </w:rPr>
              <w:t xml:space="preserve">ecto de las nitrosaminas, </w:t>
            </w:r>
            <w:r w:rsidRPr="00415BB0">
              <w:rPr>
                <w:rFonts w:ascii="Times New Roman" w:eastAsiaTheme="minorHAnsi" w:hAnsi="Times New Roman" w:cs="Times New Roman"/>
                <w:color w:val="auto"/>
                <w:lang w:val="es-MX"/>
              </w:rPr>
              <w:t xml:space="preserve"> absorben los restos </w:t>
            </w:r>
            <w:r w:rsidRPr="00415BB0">
              <w:rPr>
                <w:rFonts w:ascii="Times New Roman" w:eastAsiaTheme="minorHAnsi" w:hAnsi="Times New Roman" w:cs="Times New Roman"/>
                <w:color w:val="auto"/>
                <w:lang w:val="es-MX"/>
              </w:rPr>
              <w:lastRenderedPageBreak/>
              <w:t>de grasas para eliminarlos</w:t>
            </w:r>
            <w:r w:rsidR="00F6037A">
              <w:rPr>
                <w:rFonts w:ascii="Times New Roman" w:eastAsiaTheme="minorHAnsi" w:hAnsi="Times New Roman" w:cs="Times New Roman"/>
                <w:color w:val="auto"/>
                <w:lang w:val="es-MX"/>
              </w:rPr>
              <w:t>.</w:t>
            </w:r>
          </w:p>
        </w:tc>
      </w:tr>
      <w:tr w:rsidR="00A65DDE" w14:paraId="5DA14FB8" w14:textId="77777777" w:rsidTr="003A4E24">
        <w:tc>
          <w:tcPr>
            <w:tcW w:w="2003" w:type="dxa"/>
          </w:tcPr>
          <w:p w14:paraId="268172FD" w14:textId="77777777" w:rsidR="00A65DDE" w:rsidRPr="00415BB0" w:rsidRDefault="00A65DDE"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415BB0">
              <w:rPr>
                <w:rFonts w:ascii="Times New Roman" w:eastAsiaTheme="minorHAnsi" w:hAnsi="Times New Roman" w:cs="Times New Roman"/>
                <w:b/>
                <w:bCs/>
                <w:color w:val="auto"/>
                <w:lang w:val="es-MX"/>
              </w:rPr>
              <w:lastRenderedPageBreak/>
              <w:t>Vitamina E</w:t>
            </w:r>
          </w:p>
        </w:tc>
        <w:tc>
          <w:tcPr>
            <w:tcW w:w="5901" w:type="dxa"/>
          </w:tcPr>
          <w:p w14:paraId="4F251B9E" w14:textId="77777777" w:rsidR="00A65DDE" w:rsidRPr="00415BB0" w:rsidRDefault="00A65DDE" w:rsidP="00B5233A">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A65DDE">
              <w:rPr>
                <w:rFonts w:ascii="Times New Roman" w:eastAsiaTheme="minorHAnsi" w:hAnsi="Times New Roman" w:cs="Times New Roman"/>
                <w:color w:val="auto"/>
                <w:lang w:val="es-MX"/>
              </w:rPr>
              <w:t xml:space="preserve">Es un antioxidante de primera calidad protege a las células del cáncer. </w:t>
            </w:r>
          </w:p>
        </w:tc>
      </w:tr>
      <w:tr w:rsidR="00A65DDE" w14:paraId="070B5128" w14:textId="77777777" w:rsidTr="003A4E24">
        <w:tc>
          <w:tcPr>
            <w:tcW w:w="2003" w:type="dxa"/>
          </w:tcPr>
          <w:p w14:paraId="107C1F16" w14:textId="77777777" w:rsidR="00A65DDE" w:rsidRPr="005A4AE1" w:rsidRDefault="00A65DDE"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pt-BR"/>
              </w:rPr>
            </w:pPr>
            <w:r w:rsidRPr="005A4AE1">
              <w:rPr>
                <w:rFonts w:ascii="Times New Roman" w:eastAsiaTheme="minorHAnsi" w:hAnsi="Times New Roman" w:cs="Times New Roman"/>
                <w:b/>
                <w:bCs/>
                <w:color w:val="auto"/>
                <w:lang w:val="pt-BR"/>
              </w:rPr>
              <w:t>Vitamina C o Ácido Ascórbico</w:t>
            </w:r>
          </w:p>
        </w:tc>
        <w:tc>
          <w:tcPr>
            <w:tcW w:w="5901" w:type="dxa"/>
          </w:tcPr>
          <w:p w14:paraId="04C14F49" w14:textId="77777777" w:rsidR="00A65DDE" w:rsidRPr="00415BB0" w:rsidRDefault="00A65DDE" w:rsidP="00B5233A">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A65DDE">
              <w:rPr>
                <w:rFonts w:ascii="Times New Roman" w:eastAsiaTheme="minorHAnsi" w:hAnsi="Times New Roman" w:cs="Times New Roman"/>
                <w:color w:val="auto"/>
                <w:lang w:val="es-MX"/>
              </w:rPr>
              <w:t>Ayuda disolviendo el calcio que tapona la vena aorta, d</w:t>
            </w:r>
            <w:r w:rsidR="00F6037A">
              <w:rPr>
                <w:rFonts w:ascii="Times New Roman" w:eastAsiaTheme="minorHAnsi" w:hAnsi="Times New Roman" w:cs="Times New Roman"/>
                <w:color w:val="auto"/>
                <w:lang w:val="es-MX"/>
              </w:rPr>
              <w:t>iluye los trombos de la sangre,</w:t>
            </w:r>
            <w:r w:rsidRPr="00A65DDE">
              <w:rPr>
                <w:rFonts w:ascii="Times New Roman" w:eastAsiaTheme="minorHAnsi" w:hAnsi="Times New Roman" w:cs="Times New Roman"/>
                <w:color w:val="auto"/>
                <w:lang w:val="es-MX"/>
              </w:rPr>
              <w:t xml:space="preserve"> ayuda a disolver el colesterol.</w:t>
            </w:r>
          </w:p>
        </w:tc>
      </w:tr>
      <w:tr w:rsidR="00A65DDE" w14:paraId="7C49B6C3" w14:textId="77777777" w:rsidTr="003A4E24">
        <w:tc>
          <w:tcPr>
            <w:tcW w:w="2003" w:type="dxa"/>
          </w:tcPr>
          <w:p w14:paraId="58351065" w14:textId="77777777" w:rsidR="00A65DDE" w:rsidRPr="00415BB0" w:rsidRDefault="00A65DDE"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4F0AF8">
              <w:rPr>
                <w:rFonts w:ascii="Times New Roman" w:eastAsiaTheme="minorHAnsi" w:hAnsi="Times New Roman" w:cs="Times New Roman"/>
                <w:b/>
                <w:bCs/>
                <w:color w:val="auto"/>
                <w:lang w:val="es-MX"/>
              </w:rPr>
              <w:t>Vitamina K</w:t>
            </w:r>
          </w:p>
        </w:tc>
        <w:tc>
          <w:tcPr>
            <w:tcW w:w="5901" w:type="dxa"/>
          </w:tcPr>
          <w:p w14:paraId="06C2DA9F" w14:textId="77777777" w:rsidR="00A65DDE" w:rsidRPr="00415BB0" w:rsidRDefault="00A65DDE" w:rsidP="00B5233A">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A65DDE">
              <w:rPr>
                <w:rFonts w:ascii="Times New Roman" w:eastAsiaTheme="minorHAnsi" w:hAnsi="Times New Roman" w:cs="Times New Roman"/>
                <w:color w:val="auto"/>
                <w:lang w:val="es-MX"/>
              </w:rPr>
              <w:t xml:space="preserve">Es una vitamina liposoluble, ayuda en la coagulación de la sangre. </w:t>
            </w:r>
          </w:p>
        </w:tc>
      </w:tr>
      <w:tr w:rsidR="00A65DDE" w14:paraId="78C90AF8" w14:textId="77777777" w:rsidTr="003A4E24">
        <w:tc>
          <w:tcPr>
            <w:tcW w:w="2003" w:type="dxa"/>
          </w:tcPr>
          <w:p w14:paraId="32F54F1A" w14:textId="77777777" w:rsidR="00A65DDE" w:rsidRPr="00415BB0" w:rsidRDefault="00A65DDE"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4F0AF8">
              <w:rPr>
                <w:rFonts w:ascii="Times New Roman" w:eastAsiaTheme="minorHAnsi" w:hAnsi="Times New Roman" w:cs="Times New Roman"/>
                <w:b/>
                <w:bCs/>
                <w:color w:val="auto"/>
                <w:lang w:val="es-MX"/>
              </w:rPr>
              <w:t>Vitamina A o Retinol</w:t>
            </w:r>
          </w:p>
        </w:tc>
        <w:tc>
          <w:tcPr>
            <w:tcW w:w="5901" w:type="dxa"/>
          </w:tcPr>
          <w:p w14:paraId="07E86075" w14:textId="77777777" w:rsidR="00A65DDE" w:rsidRPr="00415BB0" w:rsidRDefault="00A65DDE" w:rsidP="00B5233A">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A65DDE">
              <w:rPr>
                <w:rFonts w:ascii="Times New Roman" w:eastAsiaTheme="minorHAnsi" w:hAnsi="Times New Roman" w:cs="Times New Roman"/>
                <w:color w:val="auto"/>
                <w:lang w:val="es-MX"/>
              </w:rPr>
              <w:t xml:space="preserve">Es liposoluble y sirve para la formación de los huesos, evita el acné en la piel y su deficiencia disminuye la capacidad visual. </w:t>
            </w:r>
          </w:p>
        </w:tc>
      </w:tr>
      <w:tr w:rsidR="00A65DDE" w14:paraId="372FA159" w14:textId="77777777" w:rsidTr="003A4E24">
        <w:tc>
          <w:tcPr>
            <w:tcW w:w="2003" w:type="dxa"/>
          </w:tcPr>
          <w:p w14:paraId="53B6BB36" w14:textId="61938771" w:rsidR="00A65DDE" w:rsidRPr="00415BB0" w:rsidRDefault="002F6968"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Vitamina B</w:t>
            </w:r>
            <w:r>
              <w:rPr>
                <w:rFonts w:ascii="Times New Roman" w:eastAsiaTheme="minorHAnsi" w:hAnsi="Times New Roman" w:cs="Times New Roman"/>
                <w:b/>
                <w:bCs/>
                <w:color w:val="auto"/>
                <w:vertAlign w:val="subscript"/>
                <w:lang w:val="es-MX"/>
              </w:rPr>
              <w:t>1</w:t>
            </w:r>
            <w:r w:rsidR="00A65DDE" w:rsidRPr="004F0AF8">
              <w:rPr>
                <w:rFonts w:ascii="Times New Roman" w:eastAsiaTheme="minorHAnsi" w:hAnsi="Times New Roman" w:cs="Times New Roman"/>
                <w:b/>
                <w:bCs/>
                <w:color w:val="auto"/>
                <w:lang w:val="es-MX"/>
              </w:rPr>
              <w:t xml:space="preserve"> o Tiamina</w:t>
            </w:r>
          </w:p>
        </w:tc>
        <w:tc>
          <w:tcPr>
            <w:tcW w:w="5901" w:type="dxa"/>
          </w:tcPr>
          <w:p w14:paraId="2438EED8" w14:textId="77777777" w:rsidR="00A65DDE" w:rsidRPr="00415BB0" w:rsidRDefault="00A65DDE"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sidRPr="004F0AF8">
              <w:rPr>
                <w:rFonts w:ascii="Times New Roman" w:eastAsiaTheme="minorHAnsi" w:hAnsi="Times New Roman" w:cs="Times New Roman"/>
                <w:color w:val="auto"/>
                <w:lang w:val="es-MX"/>
              </w:rPr>
              <w:t>La deficiencia de vitamina B causa depresión.</w:t>
            </w:r>
          </w:p>
        </w:tc>
      </w:tr>
      <w:tr w:rsidR="00A65DDE" w14:paraId="4ED42810" w14:textId="77777777" w:rsidTr="003A4E24">
        <w:tc>
          <w:tcPr>
            <w:tcW w:w="2003" w:type="dxa"/>
          </w:tcPr>
          <w:p w14:paraId="394D94BF" w14:textId="71667E58" w:rsidR="00A65DDE" w:rsidRPr="005A4AE1" w:rsidRDefault="002F6968"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pt-BR"/>
              </w:rPr>
            </w:pPr>
            <w:r>
              <w:rPr>
                <w:rFonts w:ascii="Times New Roman" w:eastAsiaTheme="minorHAnsi" w:hAnsi="Times New Roman" w:cs="Times New Roman"/>
                <w:b/>
                <w:bCs/>
                <w:color w:val="auto"/>
                <w:lang w:val="pt-BR"/>
              </w:rPr>
              <w:t>Vitamina B</w:t>
            </w:r>
            <w:r>
              <w:rPr>
                <w:rFonts w:ascii="Times New Roman" w:eastAsiaTheme="minorHAnsi" w:hAnsi="Times New Roman" w:cs="Times New Roman"/>
                <w:b/>
                <w:bCs/>
                <w:color w:val="auto"/>
                <w:vertAlign w:val="subscript"/>
                <w:lang w:val="pt-BR"/>
              </w:rPr>
              <w:t>3</w:t>
            </w:r>
            <w:r w:rsidR="00A65DDE" w:rsidRPr="005A4AE1">
              <w:rPr>
                <w:rFonts w:ascii="Times New Roman" w:eastAsiaTheme="minorHAnsi" w:hAnsi="Times New Roman" w:cs="Times New Roman"/>
                <w:b/>
                <w:bCs/>
                <w:color w:val="auto"/>
                <w:lang w:val="pt-BR"/>
              </w:rPr>
              <w:t xml:space="preserve"> o </w:t>
            </w:r>
            <w:r w:rsidR="00AE2C3F" w:rsidRPr="005A4AE1">
              <w:rPr>
                <w:rFonts w:ascii="Times New Roman" w:eastAsiaTheme="minorHAnsi" w:hAnsi="Times New Roman" w:cs="Times New Roman"/>
                <w:b/>
                <w:bCs/>
                <w:color w:val="auto"/>
                <w:lang w:val="pt-BR"/>
              </w:rPr>
              <w:t>Ácido</w:t>
            </w:r>
            <w:r w:rsidR="00A65DDE" w:rsidRPr="005A4AE1">
              <w:rPr>
                <w:rFonts w:ascii="Times New Roman" w:eastAsiaTheme="minorHAnsi" w:hAnsi="Times New Roman" w:cs="Times New Roman"/>
                <w:b/>
                <w:bCs/>
                <w:color w:val="auto"/>
                <w:lang w:val="pt-BR"/>
              </w:rPr>
              <w:t xml:space="preserve"> Nicotínico</w:t>
            </w:r>
          </w:p>
        </w:tc>
        <w:tc>
          <w:tcPr>
            <w:tcW w:w="5901" w:type="dxa"/>
          </w:tcPr>
          <w:p w14:paraId="70502CD0" w14:textId="77777777" w:rsidR="00A65DDE" w:rsidRPr="00415BB0" w:rsidRDefault="00F6037A"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E</w:t>
            </w:r>
            <w:r w:rsidR="00A65DDE" w:rsidRPr="004F0AF8">
              <w:rPr>
                <w:rFonts w:ascii="Times New Roman" w:eastAsiaTheme="minorHAnsi" w:hAnsi="Times New Roman" w:cs="Times New Roman"/>
                <w:color w:val="auto"/>
                <w:lang w:val="es-MX"/>
              </w:rPr>
              <w:t>s una vitamina hidrosoluble, necesaria para la construcción de los nucleótidos NAD+ y NADP+.</w:t>
            </w:r>
          </w:p>
        </w:tc>
      </w:tr>
      <w:tr w:rsidR="00A65DDE" w14:paraId="1166CD22" w14:textId="77777777" w:rsidTr="003A4E24">
        <w:tc>
          <w:tcPr>
            <w:tcW w:w="2003" w:type="dxa"/>
          </w:tcPr>
          <w:p w14:paraId="3C11DB6F" w14:textId="0CEA8268" w:rsidR="00A65DDE" w:rsidRPr="00415BB0" w:rsidRDefault="002F6968"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Vitamina B</w:t>
            </w:r>
            <w:r>
              <w:rPr>
                <w:rFonts w:ascii="Times New Roman" w:eastAsiaTheme="minorHAnsi" w:hAnsi="Times New Roman" w:cs="Times New Roman"/>
                <w:b/>
                <w:bCs/>
                <w:color w:val="auto"/>
                <w:vertAlign w:val="subscript"/>
                <w:lang w:val="es-MX"/>
              </w:rPr>
              <w:t>6</w:t>
            </w:r>
            <w:r w:rsidR="00204C84" w:rsidRPr="004F0AF8">
              <w:rPr>
                <w:rFonts w:ascii="Times New Roman" w:eastAsiaTheme="minorHAnsi" w:hAnsi="Times New Roman" w:cs="Times New Roman"/>
                <w:b/>
                <w:bCs/>
                <w:color w:val="auto"/>
                <w:lang w:val="es-MX"/>
              </w:rPr>
              <w:t xml:space="preserve"> b-caroteno</w:t>
            </w:r>
          </w:p>
        </w:tc>
        <w:tc>
          <w:tcPr>
            <w:tcW w:w="5901" w:type="dxa"/>
          </w:tcPr>
          <w:p w14:paraId="141C0133" w14:textId="77777777" w:rsidR="00A65DDE" w:rsidRPr="00415BB0" w:rsidRDefault="00F6037A"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S</w:t>
            </w:r>
            <w:r w:rsidR="00204C84" w:rsidRPr="004F0AF8">
              <w:rPr>
                <w:rFonts w:ascii="Times New Roman" w:eastAsiaTheme="minorHAnsi" w:hAnsi="Times New Roman" w:cs="Times New Roman"/>
                <w:color w:val="auto"/>
                <w:lang w:val="es-MX"/>
              </w:rPr>
              <w:t>on pigmentos que dan los colores verdes, rojos, rosados, amarillos a las frutas, se encuentran en la pulpa y cáscara, cuando se los consume en el intestino se transforman en vitamina A</w:t>
            </w:r>
            <w:r>
              <w:rPr>
                <w:rFonts w:ascii="Times New Roman" w:eastAsiaTheme="minorHAnsi" w:hAnsi="Times New Roman" w:cs="Times New Roman"/>
                <w:color w:val="auto"/>
                <w:lang w:val="es-MX"/>
              </w:rPr>
              <w:t>.</w:t>
            </w:r>
          </w:p>
        </w:tc>
      </w:tr>
      <w:tr w:rsidR="00A65DDE" w14:paraId="4C676DE9" w14:textId="77777777" w:rsidTr="003A4E24">
        <w:tc>
          <w:tcPr>
            <w:tcW w:w="2003" w:type="dxa"/>
          </w:tcPr>
          <w:p w14:paraId="2FD84F65" w14:textId="50151C57" w:rsidR="00A65DDE" w:rsidRPr="00415BB0" w:rsidRDefault="002F6968"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Glucosa (</w:t>
            </w:r>
            <w:r w:rsidRPr="002F6968">
              <w:rPr>
                <w:rFonts w:ascii="Times New Roman" w:eastAsiaTheme="minorHAnsi" w:hAnsi="Times New Roman" w:cs="Times New Roman"/>
                <w:b/>
                <w:bCs/>
                <w:color w:val="auto"/>
                <w:lang w:val="es-MX"/>
              </w:rPr>
              <w:t>C</w:t>
            </w:r>
            <w:r>
              <w:rPr>
                <w:rFonts w:ascii="Times New Roman" w:eastAsiaTheme="minorHAnsi" w:hAnsi="Times New Roman" w:cs="Times New Roman"/>
                <w:b/>
                <w:bCs/>
                <w:color w:val="auto"/>
                <w:vertAlign w:val="subscript"/>
                <w:lang w:val="es-MX"/>
              </w:rPr>
              <w:t>6</w:t>
            </w:r>
            <w:r w:rsidR="00204C84" w:rsidRPr="002F6968">
              <w:rPr>
                <w:rFonts w:ascii="Times New Roman" w:eastAsiaTheme="minorHAnsi" w:hAnsi="Times New Roman" w:cs="Times New Roman"/>
                <w:b/>
                <w:bCs/>
                <w:color w:val="auto"/>
                <w:lang w:val="es-MX"/>
              </w:rPr>
              <w:t>H</w:t>
            </w:r>
            <w:r w:rsidR="00204C84" w:rsidRPr="002F6968">
              <w:rPr>
                <w:rFonts w:ascii="Times New Roman" w:eastAsiaTheme="minorHAnsi" w:hAnsi="Times New Roman" w:cs="Times New Roman"/>
                <w:b/>
                <w:bCs/>
                <w:color w:val="auto"/>
                <w:vertAlign w:val="subscript"/>
                <w:lang w:val="es-MX"/>
              </w:rPr>
              <w:t>12</w:t>
            </w:r>
            <w:r w:rsidR="00204C84" w:rsidRPr="002F6968">
              <w:rPr>
                <w:rFonts w:ascii="Times New Roman" w:eastAsiaTheme="minorHAnsi" w:hAnsi="Times New Roman" w:cs="Times New Roman"/>
                <w:b/>
                <w:bCs/>
                <w:color w:val="auto"/>
                <w:lang w:val="es-MX"/>
              </w:rPr>
              <w:t>O</w:t>
            </w:r>
            <w:r w:rsidR="00204C84" w:rsidRPr="002F6968">
              <w:rPr>
                <w:rFonts w:ascii="Times New Roman" w:eastAsiaTheme="minorHAnsi" w:hAnsi="Times New Roman" w:cs="Times New Roman"/>
                <w:b/>
                <w:bCs/>
                <w:color w:val="auto"/>
                <w:vertAlign w:val="subscript"/>
                <w:lang w:val="es-MX"/>
              </w:rPr>
              <w:t>6</w:t>
            </w:r>
            <w:r w:rsidR="00204C84">
              <w:rPr>
                <w:rFonts w:ascii="Times New Roman" w:eastAsiaTheme="minorHAnsi" w:hAnsi="Times New Roman" w:cs="Times New Roman"/>
                <w:b/>
                <w:bCs/>
                <w:color w:val="auto"/>
                <w:lang w:val="es-MX"/>
              </w:rPr>
              <w:t>)</w:t>
            </w:r>
          </w:p>
        </w:tc>
        <w:tc>
          <w:tcPr>
            <w:tcW w:w="5901" w:type="dxa"/>
          </w:tcPr>
          <w:p w14:paraId="186A9875" w14:textId="77777777" w:rsidR="00A65DDE" w:rsidRPr="00415BB0" w:rsidRDefault="00F6037A"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E</w:t>
            </w:r>
            <w:r w:rsidR="00204C84" w:rsidRPr="004F0AF8">
              <w:rPr>
                <w:rFonts w:ascii="Times New Roman" w:eastAsiaTheme="minorHAnsi" w:hAnsi="Times New Roman" w:cs="Times New Roman"/>
                <w:color w:val="auto"/>
                <w:lang w:val="es-MX"/>
              </w:rPr>
              <w:t>s la principal fuente de energía para el trabajo celular.</w:t>
            </w:r>
          </w:p>
        </w:tc>
      </w:tr>
      <w:tr w:rsidR="00A65DDE" w14:paraId="778A3713" w14:textId="77777777" w:rsidTr="003A4E24">
        <w:tc>
          <w:tcPr>
            <w:tcW w:w="2003" w:type="dxa"/>
          </w:tcPr>
          <w:p w14:paraId="36F06055" w14:textId="7526C9C2" w:rsidR="00A65DDE" w:rsidRPr="00415BB0" w:rsidRDefault="002F6968"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Fructosa (C</w:t>
            </w:r>
            <w:r w:rsidRPr="002F6968">
              <w:rPr>
                <w:rFonts w:ascii="Times New Roman" w:eastAsiaTheme="minorHAnsi" w:hAnsi="Times New Roman" w:cs="Times New Roman"/>
                <w:b/>
                <w:bCs/>
                <w:color w:val="auto"/>
                <w:vertAlign w:val="subscript"/>
                <w:lang w:val="es-MX"/>
              </w:rPr>
              <w:t>2</w:t>
            </w:r>
            <w:r w:rsidR="00204C84">
              <w:rPr>
                <w:rFonts w:ascii="Times New Roman" w:eastAsiaTheme="minorHAnsi" w:hAnsi="Times New Roman" w:cs="Times New Roman"/>
                <w:b/>
                <w:bCs/>
                <w:color w:val="auto"/>
                <w:lang w:val="es-MX"/>
              </w:rPr>
              <w:t>H</w:t>
            </w:r>
            <w:r w:rsidR="00204C84" w:rsidRPr="002F6968">
              <w:rPr>
                <w:rFonts w:ascii="Times New Roman" w:eastAsiaTheme="minorHAnsi" w:hAnsi="Times New Roman" w:cs="Times New Roman"/>
                <w:b/>
                <w:bCs/>
                <w:color w:val="auto"/>
                <w:vertAlign w:val="subscript"/>
                <w:lang w:val="es-MX"/>
              </w:rPr>
              <w:t>12</w:t>
            </w:r>
            <w:r w:rsidR="00204C84">
              <w:rPr>
                <w:rFonts w:ascii="Times New Roman" w:eastAsiaTheme="minorHAnsi" w:hAnsi="Times New Roman" w:cs="Times New Roman"/>
                <w:b/>
                <w:bCs/>
                <w:color w:val="auto"/>
                <w:lang w:val="es-MX"/>
              </w:rPr>
              <w:t>O</w:t>
            </w:r>
            <w:r w:rsidR="00204C84" w:rsidRPr="002F6968">
              <w:rPr>
                <w:rFonts w:ascii="Times New Roman" w:eastAsiaTheme="minorHAnsi" w:hAnsi="Times New Roman" w:cs="Times New Roman"/>
                <w:b/>
                <w:bCs/>
                <w:color w:val="auto"/>
                <w:vertAlign w:val="subscript"/>
                <w:lang w:val="es-MX"/>
              </w:rPr>
              <w:t>6</w:t>
            </w:r>
            <w:r w:rsidR="00204C84">
              <w:rPr>
                <w:rFonts w:ascii="Times New Roman" w:eastAsiaTheme="minorHAnsi" w:hAnsi="Times New Roman" w:cs="Times New Roman"/>
                <w:b/>
                <w:bCs/>
                <w:color w:val="auto"/>
                <w:lang w:val="es-MX"/>
              </w:rPr>
              <w:t>)</w:t>
            </w:r>
          </w:p>
        </w:tc>
        <w:tc>
          <w:tcPr>
            <w:tcW w:w="5901" w:type="dxa"/>
          </w:tcPr>
          <w:p w14:paraId="3EAC6ACE" w14:textId="77777777" w:rsidR="00A65DDE" w:rsidRPr="00415BB0" w:rsidRDefault="00204C84"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sidRPr="004F0AF8">
              <w:rPr>
                <w:rFonts w:ascii="Times New Roman" w:eastAsiaTheme="minorHAnsi" w:hAnsi="Times New Roman" w:cs="Times New Roman"/>
                <w:color w:val="auto"/>
                <w:lang w:val="es-MX"/>
              </w:rPr>
              <w:t>Es un azúcar natural del grupo de los monosacáridos, presenta una biodegradación lenta por lo que es bien aprovechada por los diabéticos.</w:t>
            </w:r>
          </w:p>
        </w:tc>
      </w:tr>
      <w:tr w:rsidR="00A65DDE" w14:paraId="04053EFE" w14:textId="77777777" w:rsidTr="003A4E24">
        <w:tc>
          <w:tcPr>
            <w:tcW w:w="2003" w:type="dxa"/>
          </w:tcPr>
          <w:p w14:paraId="0C6FD6BB" w14:textId="77777777" w:rsidR="00A65DDE" w:rsidRPr="00415BB0" w:rsidRDefault="000308F6"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Ácido Cítrico (C</w:t>
            </w:r>
            <w:r w:rsidRPr="002F6968">
              <w:rPr>
                <w:rFonts w:ascii="Times New Roman" w:eastAsiaTheme="minorHAnsi" w:hAnsi="Times New Roman" w:cs="Times New Roman"/>
                <w:b/>
                <w:bCs/>
                <w:color w:val="auto"/>
                <w:vertAlign w:val="subscript"/>
                <w:lang w:val="es-MX"/>
              </w:rPr>
              <w:t>6</w:t>
            </w:r>
            <w:r>
              <w:rPr>
                <w:rFonts w:ascii="Times New Roman" w:eastAsiaTheme="minorHAnsi" w:hAnsi="Times New Roman" w:cs="Times New Roman"/>
                <w:b/>
                <w:bCs/>
                <w:color w:val="auto"/>
                <w:lang w:val="es-MX"/>
              </w:rPr>
              <w:t>H</w:t>
            </w:r>
            <w:r w:rsidRPr="002F6968">
              <w:rPr>
                <w:rFonts w:ascii="Times New Roman" w:eastAsiaTheme="minorHAnsi" w:hAnsi="Times New Roman" w:cs="Times New Roman"/>
                <w:b/>
                <w:bCs/>
                <w:color w:val="auto"/>
                <w:vertAlign w:val="subscript"/>
                <w:lang w:val="es-MX"/>
              </w:rPr>
              <w:t>8</w:t>
            </w:r>
            <w:r>
              <w:rPr>
                <w:rFonts w:ascii="Times New Roman" w:eastAsiaTheme="minorHAnsi" w:hAnsi="Times New Roman" w:cs="Times New Roman"/>
                <w:b/>
                <w:bCs/>
                <w:color w:val="auto"/>
                <w:lang w:val="es-MX"/>
              </w:rPr>
              <w:t>O</w:t>
            </w:r>
            <w:r w:rsidRPr="002F6968">
              <w:rPr>
                <w:rFonts w:ascii="Times New Roman" w:eastAsiaTheme="minorHAnsi" w:hAnsi="Times New Roman" w:cs="Times New Roman"/>
                <w:b/>
                <w:bCs/>
                <w:color w:val="auto"/>
                <w:vertAlign w:val="subscript"/>
                <w:lang w:val="es-MX"/>
              </w:rPr>
              <w:t>7</w:t>
            </w:r>
            <w:r>
              <w:rPr>
                <w:rFonts w:ascii="Times New Roman" w:eastAsiaTheme="minorHAnsi" w:hAnsi="Times New Roman" w:cs="Times New Roman"/>
                <w:b/>
                <w:bCs/>
                <w:color w:val="auto"/>
                <w:lang w:val="es-MX"/>
              </w:rPr>
              <w:t>)</w:t>
            </w:r>
          </w:p>
        </w:tc>
        <w:tc>
          <w:tcPr>
            <w:tcW w:w="5901" w:type="dxa"/>
          </w:tcPr>
          <w:p w14:paraId="398D7D1B" w14:textId="6D647386" w:rsidR="00A65DDE" w:rsidRPr="00415BB0" w:rsidRDefault="00246C3B" w:rsidP="00AE2C3F">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E</w:t>
            </w:r>
            <w:r w:rsidRPr="00DB3DB4">
              <w:rPr>
                <w:rFonts w:ascii="Times New Roman" w:eastAsiaTheme="minorHAnsi" w:hAnsi="Times New Roman" w:cs="Times New Roman"/>
                <w:color w:val="auto"/>
                <w:lang w:val="es-MX"/>
              </w:rPr>
              <w:t xml:space="preserve">s un ácido orgánico natural soluble en el agua, actúa como un regulador del </w:t>
            </w:r>
            <w:r w:rsidR="00AE2C3F">
              <w:rPr>
                <w:rFonts w:ascii="Times New Roman" w:eastAsiaTheme="minorHAnsi" w:hAnsi="Times New Roman" w:cs="Times New Roman"/>
                <w:color w:val="auto"/>
                <w:lang w:val="es-MX"/>
              </w:rPr>
              <w:t>pH</w:t>
            </w:r>
            <w:r w:rsidR="000308F6">
              <w:rPr>
                <w:rFonts w:ascii="Times New Roman" w:eastAsiaTheme="minorHAnsi" w:hAnsi="Times New Roman" w:cs="Times New Roman"/>
                <w:color w:val="auto"/>
                <w:lang w:val="es-MX"/>
              </w:rPr>
              <w:t>.</w:t>
            </w:r>
          </w:p>
        </w:tc>
      </w:tr>
      <w:tr w:rsidR="00246C3B" w14:paraId="59BE7A1A" w14:textId="77777777" w:rsidTr="003A4E24">
        <w:tc>
          <w:tcPr>
            <w:tcW w:w="2003" w:type="dxa"/>
          </w:tcPr>
          <w:p w14:paraId="584E4301" w14:textId="77777777" w:rsidR="00246C3B" w:rsidRPr="00DB3DB4" w:rsidRDefault="000308F6"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DB3DB4">
              <w:rPr>
                <w:rFonts w:ascii="Times New Roman" w:eastAsiaTheme="minorHAnsi" w:hAnsi="Times New Roman" w:cs="Times New Roman"/>
                <w:b/>
                <w:bCs/>
                <w:color w:val="auto"/>
                <w:lang w:val="es-MX"/>
              </w:rPr>
              <w:t>Ácido Málico HOOC-CH</w:t>
            </w:r>
            <w:r w:rsidRPr="002F6968">
              <w:rPr>
                <w:rFonts w:ascii="Times New Roman" w:eastAsiaTheme="minorHAnsi" w:hAnsi="Times New Roman" w:cs="Times New Roman"/>
                <w:b/>
                <w:bCs/>
                <w:color w:val="auto"/>
                <w:vertAlign w:val="subscript"/>
                <w:lang w:val="es-MX"/>
              </w:rPr>
              <w:t>2</w:t>
            </w:r>
            <w:r w:rsidRPr="00DB3DB4">
              <w:rPr>
                <w:rFonts w:ascii="Times New Roman" w:eastAsiaTheme="minorHAnsi" w:hAnsi="Times New Roman" w:cs="Times New Roman"/>
                <w:b/>
                <w:bCs/>
                <w:color w:val="auto"/>
                <w:lang w:val="es-MX"/>
              </w:rPr>
              <w:t>CHOH-COOH:</w:t>
            </w:r>
          </w:p>
        </w:tc>
        <w:tc>
          <w:tcPr>
            <w:tcW w:w="5901" w:type="dxa"/>
          </w:tcPr>
          <w:p w14:paraId="4D6D6810" w14:textId="77777777" w:rsidR="000308F6" w:rsidRPr="000308F6" w:rsidRDefault="000308F6" w:rsidP="000308F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0308F6">
              <w:rPr>
                <w:rFonts w:ascii="Times New Roman" w:eastAsiaTheme="minorHAnsi" w:hAnsi="Times New Roman" w:cs="Times New Roman"/>
                <w:color w:val="auto"/>
                <w:lang w:val="es-MX"/>
              </w:rPr>
              <w:t>Genera el sabor ácido y astringente en el mortiño.</w:t>
            </w:r>
          </w:p>
          <w:p w14:paraId="793DFA76" w14:textId="77777777" w:rsidR="00246C3B" w:rsidRDefault="00246C3B"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p>
        </w:tc>
      </w:tr>
      <w:tr w:rsidR="00246C3B" w14:paraId="043A0F3A" w14:textId="77777777" w:rsidTr="003A4E24">
        <w:tc>
          <w:tcPr>
            <w:tcW w:w="2003" w:type="dxa"/>
          </w:tcPr>
          <w:p w14:paraId="7B5F0D63" w14:textId="77777777" w:rsidR="00246C3B" w:rsidRDefault="000308F6"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 xml:space="preserve">Minerales presentes en el </w:t>
            </w:r>
            <w:r>
              <w:rPr>
                <w:rFonts w:ascii="Times New Roman" w:eastAsiaTheme="minorHAnsi" w:hAnsi="Times New Roman" w:cs="Times New Roman"/>
                <w:b/>
                <w:bCs/>
                <w:color w:val="auto"/>
                <w:lang w:val="es-MX"/>
              </w:rPr>
              <w:lastRenderedPageBreak/>
              <w:t>mortiño</w:t>
            </w:r>
          </w:p>
          <w:p w14:paraId="089175EC" w14:textId="77777777" w:rsidR="000308F6" w:rsidRPr="00DB3DB4" w:rsidRDefault="000308F6"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P (Fósforo)</w:t>
            </w:r>
          </w:p>
        </w:tc>
        <w:tc>
          <w:tcPr>
            <w:tcW w:w="5901" w:type="dxa"/>
          </w:tcPr>
          <w:p w14:paraId="4F658206" w14:textId="77777777" w:rsidR="00246C3B" w:rsidRDefault="00F6037A"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lastRenderedPageBreak/>
              <w:t>Ayuda a la memoria,</w:t>
            </w:r>
            <w:r w:rsidR="000308F6" w:rsidRPr="004F0AF8">
              <w:rPr>
                <w:rFonts w:ascii="Times New Roman" w:eastAsiaTheme="minorHAnsi" w:hAnsi="Times New Roman" w:cs="Times New Roman"/>
                <w:color w:val="auto"/>
                <w:lang w:val="es-MX"/>
              </w:rPr>
              <w:t xml:space="preserve"> sirve para fijar el calcio en los huesos, su deficiencia causa osteopenia y osteoporosis</w:t>
            </w:r>
            <w:r w:rsidR="000308F6">
              <w:rPr>
                <w:rFonts w:ascii="Times New Roman" w:eastAsiaTheme="minorHAnsi" w:hAnsi="Times New Roman" w:cs="Times New Roman"/>
                <w:color w:val="auto"/>
                <w:lang w:val="es-MX"/>
              </w:rPr>
              <w:t>.</w:t>
            </w:r>
          </w:p>
        </w:tc>
      </w:tr>
      <w:tr w:rsidR="000308F6" w14:paraId="2A1EAF15" w14:textId="77777777" w:rsidTr="003A4E24">
        <w:tc>
          <w:tcPr>
            <w:tcW w:w="2003" w:type="dxa"/>
          </w:tcPr>
          <w:p w14:paraId="4266DEE4" w14:textId="77777777" w:rsidR="000308F6" w:rsidRDefault="00161123"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4F0AF8">
              <w:rPr>
                <w:rFonts w:ascii="Times New Roman" w:eastAsiaTheme="minorHAnsi" w:hAnsi="Times New Roman" w:cs="Times New Roman"/>
                <w:b/>
                <w:bCs/>
                <w:color w:val="auto"/>
                <w:lang w:val="es-MX"/>
              </w:rPr>
              <w:lastRenderedPageBreak/>
              <w:t>Na (Sodio):</w:t>
            </w:r>
          </w:p>
        </w:tc>
        <w:tc>
          <w:tcPr>
            <w:tcW w:w="5901" w:type="dxa"/>
          </w:tcPr>
          <w:p w14:paraId="7F819ADB" w14:textId="77777777" w:rsidR="000308F6" w:rsidRPr="004F0AF8" w:rsidRDefault="00161123" w:rsidP="00B5233A">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161123">
              <w:rPr>
                <w:rFonts w:ascii="Times New Roman" w:eastAsiaTheme="minorHAnsi" w:hAnsi="Times New Roman" w:cs="Times New Roman"/>
                <w:color w:val="auto"/>
                <w:lang w:val="es-MX"/>
              </w:rPr>
              <w:t>Retiene el agua, contribuye a la fijación del calcio en los huesos.</w:t>
            </w:r>
          </w:p>
        </w:tc>
      </w:tr>
      <w:tr w:rsidR="000308F6" w14:paraId="0F70587D" w14:textId="77777777" w:rsidTr="003A4E24">
        <w:tc>
          <w:tcPr>
            <w:tcW w:w="2003" w:type="dxa"/>
          </w:tcPr>
          <w:p w14:paraId="762F8547" w14:textId="77777777" w:rsidR="000308F6" w:rsidRDefault="00161123"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Mg (Magnesio)</w:t>
            </w:r>
          </w:p>
        </w:tc>
        <w:tc>
          <w:tcPr>
            <w:tcW w:w="5901" w:type="dxa"/>
          </w:tcPr>
          <w:p w14:paraId="1818EE08" w14:textId="77777777" w:rsidR="000308F6" w:rsidRPr="004F0AF8" w:rsidRDefault="00161123" w:rsidP="00B5233A">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161123">
              <w:rPr>
                <w:rFonts w:ascii="Times New Roman" w:eastAsiaTheme="minorHAnsi" w:hAnsi="Times New Roman" w:cs="Times New Roman"/>
                <w:color w:val="auto"/>
                <w:lang w:val="es-MX"/>
              </w:rPr>
              <w:t>Es importante para el buen funcionamiento muscular y del sistema nervioso, fortalece huesos y dientes.</w:t>
            </w:r>
          </w:p>
        </w:tc>
      </w:tr>
      <w:tr w:rsidR="000308F6" w14:paraId="7CD14EF8" w14:textId="77777777" w:rsidTr="003A4E24">
        <w:tc>
          <w:tcPr>
            <w:tcW w:w="2003" w:type="dxa"/>
          </w:tcPr>
          <w:p w14:paraId="63FF73FF" w14:textId="77777777" w:rsidR="000308F6" w:rsidRDefault="00161123"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Pr>
                <w:rFonts w:ascii="Times New Roman" w:eastAsiaTheme="minorHAnsi" w:hAnsi="Times New Roman" w:cs="Times New Roman"/>
                <w:b/>
                <w:bCs/>
                <w:color w:val="auto"/>
                <w:lang w:val="es-MX"/>
              </w:rPr>
              <w:t>Fe Hierro)</w:t>
            </w:r>
          </w:p>
        </w:tc>
        <w:tc>
          <w:tcPr>
            <w:tcW w:w="5901" w:type="dxa"/>
          </w:tcPr>
          <w:p w14:paraId="5A11ED81" w14:textId="77777777" w:rsidR="000308F6" w:rsidRPr="004F0AF8" w:rsidRDefault="00161123" w:rsidP="00B5233A">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161123">
              <w:rPr>
                <w:rFonts w:ascii="Times New Roman" w:eastAsiaTheme="minorHAnsi" w:hAnsi="Times New Roman" w:cs="Times New Roman"/>
                <w:b/>
                <w:bCs/>
                <w:color w:val="auto"/>
                <w:lang w:val="es-MX"/>
              </w:rPr>
              <w:t xml:space="preserve"> </w:t>
            </w:r>
            <w:r w:rsidRPr="00161123">
              <w:rPr>
                <w:rFonts w:ascii="Times New Roman" w:eastAsiaTheme="minorHAnsi" w:hAnsi="Times New Roman" w:cs="Times New Roman"/>
                <w:color w:val="auto"/>
                <w:lang w:val="es-MX"/>
              </w:rPr>
              <w:t xml:space="preserve">Actúa en la producción de hemoglobina, la cual es una proteína de la sangre que permite el transporte de oxígeno a las células. </w:t>
            </w:r>
          </w:p>
        </w:tc>
      </w:tr>
      <w:tr w:rsidR="00161123" w14:paraId="0F9185A8" w14:textId="77777777" w:rsidTr="003A4E24">
        <w:tc>
          <w:tcPr>
            <w:tcW w:w="2003" w:type="dxa"/>
          </w:tcPr>
          <w:p w14:paraId="04CF6986" w14:textId="77777777" w:rsidR="00161123" w:rsidRDefault="00161123"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4F0AF8">
              <w:rPr>
                <w:rFonts w:ascii="Times New Roman" w:eastAsiaTheme="minorHAnsi" w:hAnsi="Times New Roman" w:cs="Times New Roman"/>
                <w:b/>
                <w:bCs/>
                <w:color w:val="auto"/>
                <w:lang w:val="es-MX"/>
              </w:rPr>
              <w:t>Cu (Cobre):</w:t>
            </w:r>
          </w:p>
        </w:tc>
        <w:tc>
          <w:tcPr>
            <w:tcW w:w="5901" w:type="dxa"/>
          </w:tcPr>
          <w:p w14:paraId="240FDCAC" w14:textId="77777777" w:rsidR="00161123" w:rsidRPr="00B5233A" w:rsidRDefault="00161123" w:rsidP="00161123">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161123">
              <w:rPr>
                <w:rFonts w:ascii="Times New Roman" w:eastAsiaTheme="minorHAnsi" w:hAnsi="Times New Roman" w:cs="Times New Roman"/>
                <w:color w:val="auto"/>
                <w:lang w:val="es-MX"/>
              </w:rPr>
              <w:t>Ayuda a formar glóbulos rojos o eritrocitos, elimina los radicales libres. La insuficiencia causa osteoporosis.</w:t>
            </w:r>
          </w:p>
        </w:tc>
      </w:tr>
      <w:tr w:rsidR="00161123" w14:paraId="4086EF2D" w14:textId="77777777" w:rsidTr="003A4E24">
        <w:tc>
          <w:tcPr>
            <w:tcW w:w="2003" w:type="dxa"/>
          </w:tcPr>
          <w:p w14:paraId="5CC14955" w14:textId="77777777" w:rsidR="00161123" w:rsidRDefault="00161123"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4F0AF8">
              <w:rPr>
                <w:rFonts w:ascii="Times New Roman" w:eastAsiaTheme="minorHAnsi" w:hAnsi="Times New Roman" w:cs="Times New Roman"/>
                <w:b/>
                <w:bCs/>
                <w:color w:val="auto"/>
                <w:lang w:val="es-MX"/>
              </w:rPr>
              <w:t>Ca (Calcio):</w:t>
            </w:r>
          </w:p>
        </w:tc>
        <w:tc>
          <w:tcPr>
            <w:tcW w:w="5901" w:type="dxa"/>
          </w:tcPr>
          <w:p w14:paraId="7E2730C5" w14:textId="77777777" w:rsidR="00161123" w:rsidRPr="00B5233A" w:rsidRDefault="00161123" w:rsidP="00161123">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161123">
              <w:rPr>
                <w:rFonts w:ascii="Times New Roman" w:eastAsiaTheme="minorHAnsi" w:hAnsi="Times New Roman" w:cs="Times New Roman"/>
                <w:color w:val="auto"/>
                <w:lang w:val="es-MX"/>
              </w:rPr>
              <w:t xml:space="preserve">Regula las contracciones musculares, es componente de los huesos y dientes, transmite impulsos nerviosos y solo es aprovechado en presencia del fósforo y vitamina D. </w:t>
            </w:r>
          </w:p>
        </w:tc>
      </w:tr>
      <w:tr w:rsidR="00161123" w14:paraId="223BC87F" w14:textId="77777777" w:rsidTr="003A4E24">
        <w:tc>
          <w:tcPr>
            <w:tcW w:w="2003" w:type="dxa"/>
          </w:tcPr>
          <w:p w14:paraId="139263B2" w14:textId="77777777" w:rsidR="00161123" w:rsidRDefault="00161123" w:rsidP="003850AA">
            <w:pPr>
              <w:pStyle w:val="Prrafodelista"/>
              <w:suppressAutoHyphens w:val="0"/>
              <w:autoSpaceDE w:val="0"/>
              <w:autoSpaceDN w:val="0"/>
              <w:adjustRightInd w:val="0"/>
              <w:spacing w:line="360" w:lineRule="auto"/>
              <w:ind w:left="0"/>
              <w:jc w:val="both"/>
              <w:rPr>
                <w:rFonts w:ascii="Times New Roman" w:eastAsiaTheme="minorHAnsi" w:hAnsi="Times New Roman" w:cs="Times New Roman"/>
                <w:b/>
                <w:bCs/>
                <w:color w:val="auto"/>
                <w:lang w:val="es-MX"/>
              </w:rPr>
            </w:pPr>
            <w:r w:rsidRPr="004F0AF8">
              <w:rPr>
                <w:rFonts w:ascii="Times New Roman" w:eastAsiaTheme="minorHAnsi" w:hAnsi="Times New Roman" w:cs="Times New Roman"/>
                <w:b/>
                <w:bCs/>
                <w:color w:val="auto"/>
                <w:lang w:val="es-MX"/>
              </w:rPr>
              <w:t>Zn (Zinc):</w:t>
            </w:r>
          </w:p>
        </w:tc>
        <w:tc>
          <w:tcPr>
            <w:tcW w:w="5901" w:type="dxa"/>
          </w:tcPr>
          <w:p w14:paraId="72076F0A" w14:textId="77777777" w:rsidR="00161123" w:rsidRPr="00B5233A" w:rsidRDefault="00161123" w:rsidP="00161123">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161123">
              <w:rPr>
                <w:rFonts w:ascii="Times New Roman" w:eastAsiaTheme="minorHAnsi" w:hAnsi="Times New Roman" w:cs="Times New Roman"/>
                <w:color w:val="auto"/>
                <w:lang w:val="es-MX"/>
              </w:rPr>
              <w:t>Participa en la reproducción celular y crecimiento de los tejidos.</w:t>
            </w:r>
          </w:p>
        </w:tc>
      </w:tr>
    </w:tbl>
    <w:p w14:paraId="1BD7B8EF" w14:textId="729049E2" w:rsidR="00067F0D" w:rsidRDefault="00067F0D" w:rsidP="003A4E24">
      <w:pPr>
        <w:spacing w:line="360" w:lineRule="auto"/>
        <w:rPr>
          <w:rFonts w:ascii="Times New Roman" w:hAnsi="Times New Roman" w:cs="Times New Roman"/>
          <w:color w:val="auto"/>
          <w:sz w:val="20"/>
          <w:szCs w:val="20"/>
          <w:lang w:val="es-MX"/>
        </w:rPr>
      </w:pPr>
      <w:r w:rsidRPr="00B16553">
        <w:rPr>
          <w:rFonts w:ascii="Times New Roman" w:hAnsi="Times New Roman" w:cs="Times New Roman"/>
          <w:b/>
          <w:color w:val="auto"/>
          <w:sz w:val="20"/>
          <w:szCs w:val="20"/>
          <w:lang w:val="es-MX"/>
        </w:rPr>
        <w:t xml:space="preserve">  </w:t>
      </w:r>
      <w:r w:rsidR="004D5E41" w:rsidRPr="00B16553">
        <w:rPr>
          <w:rFonts w:ascii="Times New Roman" w:hAnsi="Times New Roman" w:cs="Times New Roman"/>
          <w:b/>
          <w:color w:val="auto"/>
          <w:sz w:val="20"/>
          <w:szCs w:val="20"/>
          <w:lang w:val="es-MX"/>
        </w:rPr>
        <w:t xml:space="preserve">Fuente: </w:t>
      </w:r>
      <w:r w:rsidR="004D5E41" w:rsidRPr="00B16553">
        <w:rPr>
          <w:rFonts w:ascii="Times New Roman" w:hAnsi="Times New Roman" w:cs="Times New Roman"/>
          <w:color w:val="auto"/>
          <w:sz w:val="20"/>
          <w:szCs w:val="20"/>
          <w:lang w:val="es-MX"/>
        </w:rPr>
        <w:t>(Gallardo, C. et al., 2011)</w:t>
      </w:r>
      <w:r w:rsidR="00B75300">
        <w:rPr>
          <w:rFonts w:ascii="Times New Roman" w:hAnsi="Times New Roman" w:cs="Times New Roman"/>
          <w:color w:val="auto"/>
          <w:sz w:val="20"/>
          <w:szCs w:val="20"/>
          <w:lang w:val="es-MX"/>
        </w:rPr>
        <w:t xml:space="preserve"> </w:t>
      </w:r>
    </w:p>
    <w:p w14:paraId="1860797B" w14:textId="15B83CAF" w:rsidR="008F7D6E" w:rsidRPr="004423DD" w:rsidRDefault="008F7D6E" w:rsidP="001814CB">
      <w:pPr>
        <w:pStyle w:val="Ttulo1"/>
        <w:numPr>
          <w:ilvl w:val="2"/>
          <w:numId w:val="7"/>
        </w:numPr>
        <w:rPr>
          <w:color w:val="auto"/>
          <w:sz w:val="24"/>
          <w:szCs w:val="24"/>
        </w:rPr>
      </w:pPr>
      <w:bookmarkStart w:id="82" w:name="_Toc472577568"/>
      <w:bookmarkStart w:id="83" w:name="_Toc472766245"/>
      <w:bookmarkStart w:id="84" w:name="_Toc473174455"/>
      <w:r w:rsidRPr="004423DD">
        <w:rPr>
          <w:color w:val="auto"/>
          <w:sz w:val="24"/>
          <w:szCs w:val="24"/>
        </w:rPr>
        <w:t>Polifenoles</w:t>
      </w:r>
      <w:bookmarkEnd w:id="82"/>
      <w:bookmarkEnd w:id="83"/>
      <w:bookmarkEnd w:id="84"/>
    </w:p>
    <w:p w14:paraId="48211224" w14:textId="77777777" w:rsidR="008F7D6E" w:rsidRDefault="008F7D6E" w:rsidP="008F7D6E">
      <w:pPr>
        <w:autoSpaceDE w:val="0"/>
        <w:autoSpaceDN w:val="0"/>
        <w:adjustRightInd w:val="0"/>
        <w:spacing w:line="360" w:lineRule="auto"/>
        <w:jc w:val="both"/>
        <w:rPr>
          <w:rFonts w:ascii="Times New Roman" w:hAnsi="Times New Roman" w:cs="Times New Roman"/>
        </w:rPr>
      </w:pPr>
    </w:p>
    <w:p w14:paraId="37C1BA3B" w14:textId="0FE376BD" w:rsidR="008F7D6E" w:rsidRDefault="008F7D6E" w:rsidP="008F7D6E">
      <w:pPr>
        <w:autoSpaceDE w:val="0"/>
        <w:autoSpaceDN w:val="0"/>
        <w:adjustRightInd w:val="0"/>
        <w:spacing w:line="360" w:lineRule="auto"/>
        <w:jc w:val="both"/>
        <w:rPr>
          <w:rFonts w:ascii="Times New Roman" w:hAnsi="Times New Roman" w:cs="Times New Roman"/>
        </w:rPr>
      </w:pPr>
      <w:r w:rsidRPr="00901B30">
        <w:rPr>
          <w:rFonts w:ascii="Times New Roman" w:hAnsi="Times New Roman" w:cs="Times New Roman"/>
        </w:rPr>
        <w:t>Los polifenoles son un grupo heterogéneo de moléculas que comparten la</w:t>
      </w:r>
      <w:r>
        <w:rPr>
          <w:rFonts w:ascii="Times New Roman" w:hAnsi="Times New Roman" w:cs="Times New Roman"/>
        </w:rPr>
        <w:t xml:space="preserve"> </w:t>
      </w:r>
      <w:r w:rsidRPr="00901B30">
        <w:rPr>
          <w:rFonts w:ascii="Times New Roman" w:hAnsi="Times New Roman" w:cs="Times New Roman"/>
        </w:rPr>
        <w:t xml:space="preserve">característica de poseer en su estructura varios grupos </w:t>
      </w:r>
      <w:r>
        <w:rPr>
          <w:rFonts w:ascii="Times New Roman" w:hAnsi="Times New Roman" w:cs="Times New Roman"/>
        </w:rPr>
        <w:t xml:space="preserve">fenólicos. Se pueden clasificar </w:t>
      </w:r>
      <w:r w:rsidRPr="00901B30">
        <w:rPr>
          <w:rFonts w:ascii="Times New Roman" w:hAnsi="Times New Roman" w:cs="Times New Roman"/>
        </w:rPr>
        <w:t>en grupos como los ácidos fenólicos (</w:t>
      </w:r>
      <w:proofErr w:type="spellStart"/>
      <w:r w:rsidRPr="00901B30">
        <w:rPr>
          <w:rFonts w:ascii="Times New Roman" w:hAnsi="Times New Roman" w:cs="Times New Roman"/>
        </w:rPr>
        <w:t>benz</w:t>
      </w:r>
      <w:r>
        <w:rPr>
          <w:rFonts w:ascii="Times New Roman" w:hAnsi="Times New Roman" w:cs="Times New Roman"/>
        </w:rPr>
        <w:t>óicos</w:t>
      </w:r>
      <w:proofErr w:type="spellEnd"/>
      <w:r>
        <w:rPr>
          <w:rFonts w:ascii="Times New Roman" w:hAnsi="Times New Roman" w:cs="Times New Roman"/>
        </w:rPr>
        <w:t xml:space="preserve"> y cinámicos), flavonoides </w:t>
      </w:r>
      <w:r w:rsidRPr="00901B30">
        <w:rPr>
          <w:rFonts w:ascii="Times New Roman" w:hAnsi="Times New Roman" w:cs="Times New Roman"/>
        </w:rPr>
        <w:t xml:space="preserve">(antocianinas, flavonoides, </w:t>
      </w:r>
      <w:proofErr w:type="spellStart"/>
      <w:r w:rsidRPr="00901B30">
        <w:rPr>
          <w:rFonts w:ascii="Times New Roman" w:hAnsi="Times New Roman" w:cs="Times New Roman"/>
        </w:rPr>
        <w:t>flavonoles</w:t>
      </w:r>
      <w:proofErr w:type="spellEnd"/>
      <w:r w:rsidRPr="00901B30">
        <w:rPr>
          <w:rFonts w:ascii="Times New Roman" w:hAnsi="Times New Roman" w:cs="Times New Roman"/>
        </w:rPr>
        <w:t xml:space="preserve">, flavonas, </w:t>
      </w:r>
      <w:proofErr w:type="spellStart"/>
      <w:r w:rsidRPr="00901B30">
        <w:rPr>
          <w:rFonts w:ascii="Times New Roman" w:hAnsi="Times New Roman" w:cs="Times New Roman"/>
        </w:rPr>
        <w:t>flava</w:t>
      </w:r>
      <w:r>
        <w:rPr>
          <w:rFonts w:ascii="Times New Roman" w:hAnsi="Times New Roman" w:cs="Times New Roman"/>
        </w:rPr>
        <w:t>nonas</w:t>
      </w:r>
      <w:proofErr w:type="spellEnd"/>
      <w:r>
        <w:rPr>
          <w:rFonts w:ascii="Times New Roman" w:hAnsi="Times New Roman" w:cs="Times New Roman"/>
        </w:rPr>
        <w:t xml:space="preserve">, </w:t>
      </w:r>
      <w:proofErr w:type="spellStart"/>
      <w:r>
        <w:rPr>
          <w:rFonts w:ascii="Times New Roman" w:hAnsi="Times New Roman" w:cs="Times New Roman"/>
        </w:rPr>
        <w:t>isoflavonas</w:t>
      </w:r>
      <w:proofErr w:type="spellEnd"/>
      <w:r>
        <w:rPr>
          <w:rFonts w:ascii="Times New Roman" w:hAnsi="Times New Roman" w:cs="Times New Roman"/>
        </w:rPr>
        <w:t xml:space="preserve">), </w:t>
      </w:r>
      <w:proofErr w:type="spellStart"/>
      <w:r>
        <w:rPr>
          <w:rFonts w:ascii="Times New Roman" w:hAnsi="Times New Roman" w:cs="Times New Roman"/>
        </w:rPr>
        <w:t>estilbenos</w:t>
      </w:r>
      <w:proofErr w:type="spellEnd"/>
      <w:r>
        <w:rPr>
          <w:rFonts w:ascii="Times New Roman" w:hAnsi="Times New Roman" w:cs="Times New Roman"/>
        </w:rPr>
        <w:t xml:space="preserve"> </w:t>
      </w:r>
      <w:r w:rsidRPr="00901B30">
        <w:rPr>
          <w:rFonts w:ascii="Times New Roman" w:hAnsi="Times New Roman" w:cs="Times New Roman"/>
        </w:rPr>
        <w:t xml:space="preserve">y </w:t>
      </w:r>
      <w:proofErr w:type="spellStart"/>
      <w:r w:rsidRPr="00901B30">
        <w:rPr>
          <w:rFonts w:ascii="Times New Roman" w:hAnsi="Times New Roman" w:cs="Times New Roman"/>
        </w:rPr>
        <w:t>lignanos</w:t>
      </w:r>
      <w:proofErr w:type="spellEnd"/>
      <w:r w:rsidRPr="00901B30">
        <w:rPr>
          <w:rFonts w:ascii="Times New Roman" w:hAnsi="Times New Roman" w:cs="Times New Roman"/>
        </w:rPr>
        <w:t>. El interés en los compuestos fenólicos d</w:t>
      </w:r>
      <w:r>
        <w:rPr>
          <w:rFonts w:ascii="Times New Roman" w:hAnsi="Times New Roman" w:cs="Times New Roman"/>
        </w:rPr>
        <w:t xml:space="preserve">e los alimentos ha aumentado de </w:t>
      </w:r>
      <w:r w:rsidRPr="00901B30">
        <w:rPr>
          <w:rFonts w:ascii="Times New Roman" w:hAnsi="Times New Roman" w:cs="Times New Roman"/>
        </w:rPr>
        <w:t>forma importante debido a su alta capacidad antioxid</w:t>
      </w:r>
      <w:r>
        <w:rPr>
          <w:rFonts w:ascii="Times New Roman" w:hAnsi="Times New Roman" w:cs="Times New Roman"/>
        </w:rPr>
        <w:t xml:space="preserve">ante y su positivo efecto en la </w:t>
      </w:r>
      <w:r w:rsidRPr="00901B30">
        <w:rPr>
          <w:rFonts w:ascii="Times New Roman" w:hAnsi="Times New Roman" w:cs="Times New Roman"/>
        </w:rPr>
        <w:t>salud humana. De hecho, algunos estudios han dem</w:t>
      </w:r>
      <w:r>
        <w:rPr>
          <w:rFonts w:ascii="Times New Roman" w:hAnsi="Times New Roman" w:cs="Times New Roman"/>
        </w:rPr>
        <w:t xml:space="preserve">ostrado que muchos </w:t>
      </w:r>
      <w:proofErr w:type="spellStart"/>
      <w:r>
        <w:rPr>
          <w:rFonts w:ascii="Times New Roman" w:hAnsi="Times New Roman" w:cs="Times New Roman"/>
        </w:rPr>
        <w:t>flavonoles</w:t>
      </w:r>
      <w:proofErr w:type="spellEnd"/>
      <w:r>
        <w:rPr>
          <w:rFonts w:ascii="Times New Roman" w:hAnsi="Times New Roman" w:cs="Times New Roman"/>
        </w:rPr>
        <w:t xml:space="preserve"> y </w:t>
      </w:r>
      <w:r w:rsidRPr="00901B30">
        <w:rPr>
          <w:rFonts w:ascii="Times New Roman" w:hAnsi="Times New Roman" w:cs="Times New Roman"/>
        </w:rPr>
        <w:t>ácidos fenólicos son antioxidantes considerablemente</w:t>
      </w:r>
      <w:r>
        <w:rPr>
          <w:rFonts w:ascii="Times New Roman" w:hAnsi="Times New Roman" w:cs="Times New Roman"/>
        </w:rPr>
        <w:t xml:space="preserve"> más potentes que la vitamina C </w:t>
      </w:r>
      <w:r w:rsidRPr="00901B30">
        <w:rPr>
          <w:rFonts w:ascii="Times New Roman" w:hAnsi="Times New Roman" w:cs="Times New Roman"/>
        </w:rPr>
        <w:t>y la vitamina E (</w:t>
      </w:r>
      <w:proofErr w:type="spellStart"/>
      <w:r w:rsidRPr="00901B30">
        <w:rPr>
          <w:rFonts w:ascii="Times New Roman" w:hAnsi="Times New Roman" w:cs="Times New Roman"/>
        </w:rPr>
        <w:t>Vinson</w:t>
      </w:r>
      <w:proofErr w:type="spellEnd"/>
      <w:r w:rsidR="00CE31CE">
        <w:rPr>
          <w:rFonts w:ascii="Times New Roman" w:hAnsi="Times New Roman" w:cs="Times New Roman"/>
        </w:rPr>
        <w:t>, J.</w:t>
      </w:r>
      <w:r w:rsidR="00D63A2A">
        <w:rPr>
          <w:rFonts w:ascii="Times New Roman" w:hAnsi="Times New Roman" w:cs="Times New Roman"/>
        </w:rPr>
        <w:t xml:space="preserve"> et al.</w:t>
      </w:r>
      <w:r w:rsidRPr="00901B30">
        <w:rPr>
          <w:rFonts w:ascii="Times New Roman" w:hAnsi="Times New Roman" w:cs="Times New Roman"/>
        </w:rPr>
        <w:t>,</w:t>
      </w:r>
      <w:r w:rsidR="005013FE">
        <w:rPr>
          <w:rFonts w:ascii="Times New Roman" w:hAnsi="Times New Roman" w:cs="Times New Roman"/>
        </w:rPr>
        <w:t xml:space="preserve"> </w:t>
      </w:r>
      <w:r w:rsidRPr="00901B30">
        <w:rPr>
          <w:rFonts w:ascii="Times New Roman" w:hAnsi="Times New Roman" w:cs="Times New Roman"/>
        </w:rPr>
        <w:t>2001). Por estudios real</w:t>
      </w:r>
      <w:r>
        <w:rPr>
          <w:rFonts w:ascii="Times New Roman" w:hAnsi="Times New Roman" w:cs="Times New Roman"/>
        </w:rPr>
        <w:t xml:space="preserve">izados se ha demostrado que hay </w:t>
      </w:r>
      <w:r w:rsidRPr="00901B30">
        <w:rPr>
          <w:rFonts w:ascii="Times New Roman" w:hAnsi="Times New Roman" w:cs="Times New Roman"/>
        </w:rPr>
        <w:t>una correlación entre el contenido total de ácidos fenólic</w:t>
      </w:r>
      <w:r>
        <w:rPr>
          <w:rFonts w:ascii="Times New Roman" w:hAnsi="Times New Roman" w:cs="Times New Roman"/>
        </w:rPr>
        <w:t xml:space="preserve">os y flavonoides y la actividad </w:t>
      </w:r>
      <w:r w:rsidRPr="00901B30">
        <w:rPr>
          <w:rFonts w:ascii="Times New Roman" w:hAnsi="Times New Roman" w:cs="Times New Roman"/>
        </w:rPr>
        <w:t xml:space="preserve">antioxidante de </w:t>
      </w:r>
      <w:r w:rsidRPr="00901B30">
        <w:rPr>
          <w:rFonts w:ascii="Times New Roman" w:hAnsi="Times New Roman" w:cs="Times New Roman"/>
        </w:rPr>
        <w:lastRenderedPageBreak/>
        <w:t xml:space="preserve">un </w:t>
      </w:r>
      <w:r w:rsidR="00ED26AE">
        <w:rPr>
          <w:rFonts w:ascii="Times New Roman" w:hAnsi="Times New Roman" w:cs="Times New Roman"/>
        </w:rPr>
        <w:t>alimento</w:t>
      </w:r>
      <w:r w:rsidR="008611F1">
        <w:rPr>
          <w:rFonts w:ascii="Times New Roman" w:hAnsi="Times New Roman" w:cs="Times New Roman"/>
        </w:rPr>
        <w:t>.</w:t>
      </w:r>
      <w:r w:rsidR="00ED26AE">
        <w:rPr>
          <w:rFonts w:ascii="Times New Roman" w:hAnsi="Times New Roman" w:cs="Times New Roman"/>
        </w:rPr>
        <w:t xml:space="preserve"> (</w:t>
      </w:r>
      <w:proofErr w:type="spellStart"/>
      <w:r w:rsidR="00ED26AE">
        <w:rPr>
          <w:rFonts w:ascii="Times New Roman" w:hAnsi="Times New Roman" w:cs="Times New Roman"/>
        </w:rPr>
        <w:t>Middleton</w:t>
      </w:r>
      <w:proofErr w:type="spellEnd"/>
      <w:r w:rsidR="00ED26AE">
        <w:rPr>
          <w:rFonts w:ascii="Times New Roman" w:hAnsi="Times New Roman" w:cs="Times New Roman"/>
        </w:rPr>
        <w:t>, E. et al., 2000</w:t>
      </w:r>
      <w:r w:rsidRPr="00901B30">
        <w:rPr>
          <w:rFonts w:ascii="Times New Roman" w:hAnsi="Times New Roman" w:cs="Times New Roman"/>
        </w:rPr>
        <w:t xml:space="preserve">; </w:t>
      </w:r>
      <w:proofErr w:type="spellStart"/>
      <w:r w:rsidRPr="00901B30">
        <w:rPr>
          <w:rFonts w:ascii="Times New Roman" w:hAnsi="Times New Roman" w:cs="Times New Roman"/>
        </w:rPr>
        <w:t>Ehle</w:t>
      </w:r>
      <w:r>
        <w:rPr>
          <w:rFonts w:ascii="Times New Roman" w:hAnsi="Times New Roman" w:cs="Times New Roman"/>
        </w:rPr>
        <w:t>nfeldt</w:t>
      </w:r>
      <w:proofErr w:type="spellEnd"/>
      <w:r w:rsidR="00CE31CE">
        <w:rPr>
          <w:rFonts w:ascii="Times New Roman" w:hAnsi="Times New Roman" w:cs="Times New Roman"/>
        </w:rPr>
        <w:t>, M</w:t>
      </w:r>
      <w:r>
        <w:rPr>
          <w:rFonts w:ascii="Times New Roman" w:hAnsi="Times New Roman" w:cs="Times New Roman"/>
        </w:rPr>
        <w:t xml:space="preserve"> y Prior,</w:t>
      </w:r>
      <w:r w:rsidR="00CE31CE">
        <w:rPr>
          <w:rFonts w:ascii="Times New Roman" w:hAnsi="Times New Roman" w:cs="Times New Roman"/>
        </w:rPr>
        <w:t xml:space="preserve"> R. </w:t>
      </w:r>
      <w:r>
        <w:rPr>
          <w:rFonts w:ascii="Times New Roman" w:hAnsi="Times New Roman" w:cs="Times New Roman"/>
        </w:rPr>
        <w:t xml:space="preserve">2001; </w:t>
      </w:r>
      <w:proofErr w:type="spellStart"/>
      <w:r>
        <w:rPr>
          <w:rFonts w:ascii="Times New Roman" w:hAnsi="Times New Roman" w:cs="Times New Roman"/>
        </w:rPr>
        <w:t>Manach</w:t>
      </w:r>
      <w:proofErr w:type="spellEnd"/>
      <w:r w:rsidR="007C29E7">
        <w:rPr>
          <w:rFonts w:ascii="Times New Roman" w:hAnsi="Times New Roman" w:cs="Times New Roman"/>
        </w:rPr>
        <w:t>, C.</w:t>
      </w:r>
      <w:r>
        <w:rPr>
          <w:rFonts w:ascii="Times New Roman" w:hAnsi="Times New Roman" w:cs="Times New Roman"/>
        </w:rPr>
        <w:t xml:space="preserve"> et </w:t>
      </w:r>
      <w:r w:rsidR="008611F1">
        <w:rPr>
          <w:rFonts w:ascii="Times New Roman" w:hAnsi="Times New Roman" w:cs="Times New Roman"/>
        </w:rPr>
        <w:t>al., 2004)</w:t>
      </w:r>
    </w:p>
    <w:p w14:paraId="3CEE207F" w14:textId="77777777" w:rsidR="00F2623F" w:rsidRDefault="00F2623F" w:rsidP="008F7D6E">
      <w:pPr>
        <w:autoSpaceDE w:val="0"/>
        <w:autoSpaceDN w:val="0"/>
        <w:adjustRightInd w:val="0"/>
        <w:spacing w:line="360" w:lineRule="auto"/>
        <w:jc w:val="both"/>
        <w:rPr>
          <w:rFonts w:ascii="Times New Roman" w:hAnsi="Times New Roman" w:cs="Times New Roman"/>
        </w:rPr>
      </w:pPr>
    </w:p>
    <w:p w14:paraId="78F3EAA7" w14:textId="77777777" w:rsidR="00420456" w:rsidRDefault="00F2623F" w:rsidP="00BE2E9C">
      <w:pPr>
        <w:spacing w:line="360" w:lineRule="auto"/>
        <w:jc w:val="both"/>
        <w:rPr>
          <w:rFonts w:ascii="Times New Roman" w:eastAsia="Times New Roman" w:hAnsi="Times New Roman" w:cs="Times New Roman"/>
          <w:color w:val="auto"/>
          <w:lang w:val="es-MX" w:eastAsia="es-MX"/>
        </w:rPr>
      </w:pPr>
      <w:r w:rsidRPr="00F2623F">
        <w:rPr>
          <w:rFonts w:ascii="Times New Roman" w:eastAsia="Times New Roman" w:hAnsi="Times New Roman" w:cs="Times New Roman"/>
          <w:color w:val="auto"/>
          <w:lang w:val="es-MX" w:eastAsia="es-MX"/>
        </w:rPr>
        <w:t xml:space="preserve">Las </w:t>
      </w:r>
      <w:r w:rsidR="00396456" w:rsidRPr="00F2623F">
        <w:rPr>
          <w:rFonts w:ascii="Times New Roman" w:eastAsia="Times New Roman" w:hAnsi="Times New Roman" w:cs="Times New Roman"/>
          <w:color w:val="auto"/>
          <w:lang w:val="es-MX" w:eastAsia="es-MX"/>
        </w:rPr>
        <w:t>sustancias</w:t>
      </w:r>
      <w:r w:rsidRPr="00F2623F">
        <w:rPr>
          <w:rFonts w:ascii="Times New Roman" w:eastAsia="Times New Roman" w:hAnsi="Times New Roman" w:cs="Times New Roman"/>
          <w:color w:val="auto"/>
          <w:lang w:val="es-MX" w:eastAsia="es-MX"/>
        </w:rPr>
        <w:t xml:space="preserve"> fenólicas o polifenoles constituyen</w:t>
      </w:r>
      <w:r w:rsidRPr="00BE2E9C">
        <w:rPr>
          <w:rFonts w:ascii="Times New Roman" w:eastAsia="Times New Roman" w:hAnsi="Times New Roman" w:cs="Times New Roman"/>
          <w:color w:val="auto"/>
          <w:lang w:val="es-MX" w:eastAsia="es-MX"/>
        </w:rPr>
        <w:t xml:space="preserve"> </w:t>
      </w:r>
      <w:r w:rsidRPr="00F2623F">
        <w:rPr>
          <w:rFonts w:ascii="Times New Roman" w:eastAsia="Times New Roman" w:hAnsi="Times New Roman" w:cs="Times New Roman"/>
          <w:color w:val="auto"/>
          <w:lang w:val="es-MX" w:eastAsia="es-MX"/>
        </w:rPr>
        <w:t>un grupo muy numeroso de sustancias que incluyen</w:t>
      </w:r>
      <w:r w:rsidRPr="00BE2E9C">
        <w:rPr>
          <w:rFonts w:ascii="Times New Roman" w:eastAsia="Times New Roman" w:hAnsi="Times New Roman" w:cs="Times New Roman"/>
          <w:color w:val="auto"/>
          <w:lang w:val="es-MX" w:eastAsia="es-MX"/>
        </w:rPr>
        <w:t xml:space="preserve"> </w:t>
      </w:r>
      <w:r w:rsidRPr="00F2623F">
        <w:rPr>
          <w:rFonts w:ascii="Times New Roman" w:eastAsia="Times New Roman" w:hAnsi="Times New Roman" w:cs="Times New Roman"/>
          <w:color w:val="auto"/>
          <w:lang w:val="es-MX" w:eastAsia="es-MX"/>
        </w:rPr>
        <w:t>familias de compuestos con estructuras diversas</w:t>
      </w:r>
      <w:r w:rsidRPr="00BE2E9C">
        <w:rPr>
          <w:rFonts w:ascii="Times New Roman" w:eastAsia="Times New Roman" w:hAnsi="Times New Roman" w:cs="Times New Roman"/>
          <w:color w:val="auto"/>
          <w:lang w:val="es-MX" w:eastAsia="es-MX"/>
        </w:rPr>
        <w:t xml:space="preserve">, </w:t>
      </w:r>
      <w:r w:rsidRPr="00F2623F">
        <w:rPr>
          <w:rFonts w:ascii="Times New Roman" w:eastAsia="Times New Roman" w:hAnsi="Times New Roman" w:cs="Times New Roman"/>
          <w:color w:val="auto"/>
          <w:lang w:val="es-MX" w:eastAsia="es-MX"/>
        </w:rPr>
        <w:t>desde algunas relativamente simples, como los</w:t>
      </w:r>
      <w:r w:rsidRPr="00BE2E9C">
        <w:rPr>
          <w:rFonts w:ascii="Times New Roman" w:eastAsia="Times New Roman" w:hAnsi="Times New Roman" w:cs="Times New Roman"/>
          <w:color w:val="auto"/>
          <w:lang w:val="es-MX" w:eastAsia="es-MX"/>
        </w:rPr>
        <w:t xml:space="preserve"> </w:t>
      </w:r>
      <w:r w:rsidRPr="00F2623F">
        <w:rPr>
          <w:rFonts w:ascii="Times New Roman" w:eastAsia="Times New Roman" w:hAnsi="Times New Roman" w:cs="Times New Roman"/>
          <w:color w:val="auto"/>
          <w:lang w:val="es-MX" w:eastAsia="es-MX"/>
        </w:rPr>
        <w:t xml:space="preserve">derivados de ácidos </w:t>
      </w:r>
      <w:r w:rsidRPr="00BE2E9C">
        <w:rPr>
          <w:rFonts w:ascii="Times New Roman" w:eastAsia="Times New Roman" w:hAnsi="Times New Roman" w:cs="Times New Roman"/>
          <w:color w:val="auto"/>
          <w:lang w:val="es-MX" w:eastAsia="es-MX"/>
        </w:rPr>
        <w:t>fenólicos, hasta moléculas poli</w:t>
      </w:r>
      <w:r w:rsidRPr="00F2623F">
        <w:rPr>
          <w:rFonts w:ascii="Times New Roman" w:eastAsia="Times New Roman" w:hAnsi="Times New Roman" w:cs="Times New Roman"/>
          <w:color w:val="auto"/>
          <w:lang w:val="es-MX" w:eastAsia="es-MX"/>
        </w:rPr>
        <w:t>méricas de relativamente elevada masa molecular,</w:t>
      </w:r>
      <w:r w:rsidRPr="00BE2E9C">
        <w:rPr>
          <w:rFonts w:ascii="Times New Roman" w:eastAsia="Times New Roman" w:hAnsi="Times New Roman" w:cs="Times New Roman"/>
          <w:color w:val="auto"/>
          <w:lang w:val="es-MX" w:eastAsia="es-MX"/>
        </w:rPr>
        <w:t xml:space="preserve"> </w:t>
      </w:r>
      <w:r w:rsidRPr="00F2623F">
        <w:rPr>
          <w:rFonts w:ascii="Times New Roman" w:eastAsia="Times New Roman" w:hAnsi="Times New Roman" w:cs="Times New Roman"/>
          <w:color w:val="auto"/>
          <w:lang w:val="es-MX" w:eastAsia="es-MX"/>
        </w:rPr>
        <w:t>como los taninos h</w:t>
      </w:r>
      <w:r w:rsidR="00394D56" w:rsidRPr="00BE2E9C">
        <w:rPr>
          <w:rFonts w:ascii="Times New Roman" w:eastAsia="Times New Roman" w:hAnsi="Times New Roman" w:cs="Times New Roman"/>
          <w:color w:val="auto"/>
          <w:lang w:val="es-MX" w:eastAsia="es-MX"/>
        </w:rPr>
        <w:t>idrolizables y condensados, l</w:t>
      </w:r>
      <w:r w:rsidRPr="00F2623F">
        <w:rPr>
          <w:rFonts w:ascii="Times New Roman" w:eastAsia="Times New Roman" w:hAnsi="Times New Roman" w:cs="Times New Roman"/>
          <w:color w:val="auto"/>
          <w:lang w:val="es-MX" w:eastAsia="es-MX"/>
        </w:rPr>
        <w:t>os polifenoles pueden ser divididos en varios</w:t>
      </w:r>
      <w:r w:rsidRPr="00BE2E9C">
        <w:rPr>
          <w:rFonts w:ascii="Times New Roman" w:eastAsia="Times New Roman" w:hAnsi="Times New Roman" w:cs="Times New Roman"/>
          <w:color w:val="auto"/>
          <w:lang w:val="es-MX" w:eastAsia="es-MX"/>
        </w:rPr>
        <w:t xml:space="preserve"> </w:t>
      </w:r>
      <w:r w:rsidRPr="00F2623F">
        <w:rPr>
          <w:rFonts w:ascii="Times New Roman" w:eastAsia="Times New Roman" w:hAnsi="Times New Roman" w:cs="Times New Roman"/>
          <w:color w:val="auto"/>
          <w:lang w:val="es-MX" w:eastAsia="es-MX"/>
        </w:rPr>
        <w:t xml:space="preserve">subgrupos atendiendo </w:t>
      </w:r>
      <w:r w:rsidRPr="00BE2E9C">
        <w:rPr>
          <w:rFonts w:ascii="Times New Roman" w:eastAsia="Times New Roman" w:hAnsi="Times New Roman" w:cs="Times New Roman"/>
          <w:color w:val="auto"/>
          <w:lang w:val="es-MX" w:eastAsia="es-MX"/>
        </w:rPr>
        <w:t xml:space="preserve">a su estructura básica. </w:t>
      </w:r>
    </w:p>
    <w:p w14:paraId="51C2B479" w14:textId="77777777" w:rsidR="005013FE" w:rsidRDefault="005013FE" w:rsidP="00BE2E9C">
      <w:pPr>
        <w:spacing w:line="360" w:lineRule="auto"/>
        <w:jc w:val="both"/>
        <w:rPr>
          <w:rFonts w:ascii="Times New Roman" w:eastAsia="Times New Roman" w:hAnsi="Times New Roman" w:cs="Times New Roman"/>
          <w:color w:val="auto"/>
          <w:lang w:val="es-MX" w:eastAsia="es-MX"/>
        </w:rPr>
      </w:pPr>
    </w:p>
    <w:p w14:paraId="3A52F0C9" w14:textId="77777777" w:rsidR="00420456" w:rsidRDefault="00F2623F" w:rsidP="00BE2E9C">
      <w:pPr>
        <w:spacing w:line="360" w:lineRule="auto"/>
        <w:jc w:val="both"/>
        <w:rPr>
          <w:rFonts w:ascii="Times New Roman" w:eastAsia="Times New Roman" w:hAnsi="Times New Roman" w:cs="Times New Roman"/>
          <w:color w:val="auto"/>
          <w:lang w:val="es-MX" w:eastAsia="es-MX"/>
        </w:rPr>
      </w:pPr>
      <w:r w:rsidRPr="00BE2E9C">
        <w:rPr>
          <w:rFonts w:ascii="Times New Roman" w:eastAsia="Times New Roman" w:hAnsi="Times New Roman" w:cs="Times New Roman"/>
          <w:color w:val="auto"/>
          <w:lang w:val="es-MX" w:eastAsia="es-MX"/>
        </w:rPr>
        <w:t>Los fla</w:t>
      </w:r>
      <w:r w:rsidRPr="00F2623F">
        <w:rPr>
          <w:rFonts w:ascii="Times New Roman" w:eastAsia="Times New Roman" w:hAnsi="Times New Roman" w:cs="Times New Roman"/>
          <w:color w:val="auto"/>
          <w:lang w:val="es-MX" w:eastAsia="es-MX"/>
        </w:rPr>
        <w:t>vonoides, con estructura básica C</w:t>
      </w:r>
      <w:r w:rsidRPr="002F6968">
        <w:rPr>
          <w:rFonts w:ascii="Times New Roman" w:eastAsia="Times New Roman" w:hAnsi="Times New Roman" w:cs="Times New Roman"/>
          <w:color w:val="auto"/>
          <w:vertAlign w:val="subscript"/>
          <w:lang w:val="es-MX" w:eastAsia="es-MX"/>
        </w:rPr>
        <w:t>6</w:t>
      </w:r>
      <w:r w:rsidRPr="00F2623F">
        <w:rPr>
          <w:rFonts w:ascii="Times New Roman" w:eastAsia="Times New Roman" w:hAnsi="Times New Roman" w:cs="Times New Roman"/>
          <w:color w:val="auto"/>
          <w:lang w:val="es-MX" w:eastAsia="es-MX"/>
        </w:rPr>
        <w:t>-C</w:t>
      </w:r>
      <w:r w:rsidRPr="002F6968">
        <w:rPr>
          <w:rFonts w:ascii="Times New Roman" w:eastAsia="Times New Roman" w:hAnsi="Times New Roman" w:cs="Times New Roman"/>
          <w:color w:val="auto"/>
          <w:vertAlign w:val="subscript"/>
          <w:lang w:val="es-MX" w:eastAsia="es-MX"/>
        </w:rPr>
        <w:t>3</w:t>
      </w:r>
      <w:r w:rsidRPr="00F2623F">
        <w:rPr>
          <w:rFonts w:ascii="Times New Roman" w:eastAsia="Times New Roman" w:hAnsi="Times New Roman" w:cs="Times New Roman"/>
          <w:color w:val="auto"/>
          <w:lang w:val="es-MX" w:eastAsia="es-MX"/>
        </w:rPr>
        <w:t>-C</w:t>
      </w:r>
      <w:r w:rsidRPr="002F6968">
        <w:rPr>
          <w:rFonts w:ascii="Times New Roman" w:eastAsia="Times New Roman" w:hAnsi="Times New Roman" w:cs="Times New Roman"/>
          <w:color w:val="auto"/>
          <w:vertAlign w:val="subscript"/>
          <w:lang w:val="es-MX" w:eastAsia="es-MX"/>
        </w:rPr>
        <w:t>6</w:t>
      </w:r>
      <w:r w:rsidRPr="00F2623F">
        <w:rPr>
          <w:rFonts w:ascii="Times New Roman" w:eastAsia="Times New Roman" w:hAnsi="Times New Roman" w:cs="Times New Roman"/>
          <w:color w:val="auto"/>
          <w:lang w:val="es-MX" w:eastAsia="es-MX"/>
        </w:rPr>
        <w:t>, incluyen</w:t>
      </w:r>
      <w:r w:rsidRPr="00BE2E9C">
        <w:rPr>
          <w:rFonts w:ascii="Times New Roman" w:eastAsia="Times New Roman" w:hAnsi="Times New Roman" w:cs="Times New Roman"/>
          <w:color w:val="auto"/>
          <w:lang w:val="es-MX" w:eastAsia="es-MX"/>
        </w:rPr>
        <w:t xml:space="preserve"> </w:t>
      </w:r>
      <w:r w:rsidRPr="00F2623F">
        <w:rPr>
          <w:rFonts w:ascii="Times New Roman" w:eastAsia="Times New Roman" w:hAnsi="Times New Roman" w:cs="Times New Roman"/>
          <w:color w:val="auto"/>
          <w:lang w:val="es-MX" w:eastAsia="es-MX"/>
        </w:rPr>
        <w:t>a las antocianinas, los</w:t>
      </w:r>
      <w:r w:rsidRPr="00BE2E9C">
        <w:rPr>
          <w:rFonts w:ascii="Times New Roman" w:eastAsia="Times New Roman" w:hAnsi="Times New Roman" w:cs="Times New Roman"/>
          <w:color w:val="auto"/>
          <w:lang w:val="es-MX" w:eastAsia="es-MX"/>
        </w:rPr>
        <w:t xml:space="preserve"> </w:t>
      </w:r>
      <w:proofErr w:type="spellStart"/>
      <w:r w:rsidRPr="00BE2E9C">
        <w:rPr>
          <w:rFonts w:ascii="Times New Roman" w:eastAsia="Times New Roman" w:hAnsi="Times New Roman" w:cs="Times New Roman"/>
          <w:color w:val="auto"/>
          <w:lang w:val="es-MX" w:eastAsia="es-MX"/>
        </w:rPr>
        <w:t>flavonoles</w:t>
      </w:r>
      <w:proofErr w:type="spellEnd"/>
      <w:r w:rsidRPr="00BE2E9C">
        <w:rPr>
          <w:rFonts w:ascii="Times New Roman" w:eastAsia="Times New Roman" w:hAnsi="Times New Roman" w:cs="Times New Roman"/>
          <w:color w:val="auto"/>
          <w:lang w:val="es-MX" w:eastAsia="es-MX"/>
        </w:rPr>
        <w:t xml:space="preserve"> y flavonas, las </w:t>
      </w:r>
      <w:proofErr w:type="spellStart"/>
      <w:r w:rsidRPr="00BE2E9C">
        <w:rPr>
          <w:rFonts w:ascii="Times New Roman" w:eastAsia="Times New Roman" w:hAnsi="Times New Roman" w:cs="Times New Roman"/>
          <w:color w:val="auto"/>
          <w:lang w:val="es-MX" w:eastAsia="es-MX"/>
        </w:rPr>
        <w:t>fla</w:t>
      </w:r>
      <w:r w:rsidRPr="00F2623F">
        <w:rPr>
          <w:rFonts w:ascii="Times New Roman" w:eastAsia="Times New Roman" w:hAnsi="Times New Roman" w:cs="Times New Roman"/>
          <w:color w:val="auto"/>
          <w:lang w:val="es-MX" w:eastAsia="es-MX"/>
        </w:rPr>
        <w:t>vanonas</w:t>
      </w:r>
      <w:proofErr w:type="spellEnd"/>
      <w:r w:rsidRPr="00F2623F">
        <w:rPr>
          <w:rFonts w:ascii="Times New Roman" w:eastAsia="Times New Roman" w:hAnsi="Times New Roman" w:cs="Times New Roman"/>
          <w:color w:val="auto"/>
          <w:lang w:val="es-MX" w:eastAsia="es-MX"/>
        </w:rPr>
        <w:t xml:space="preserve">, </w:t>
      </w:r>
      <w:proofErr w:type="spellStart"/>
      <w:r w:rsidRPr="00F2623F">
        <w:rPr>
          <w:rFonts w:ascii="Times New Roman" w:eastAsia="Times New Roman" w:hAnsi="Times New Roman" w:cs="Times New Roman"/>
          <w:color w:val="auto"/>
          <w:lang w:val="es-MX" w:eastAsia="es-MX"/>
        </w:rPr>
        <w:t>chalconas</w:t>
      </w:r>
      <w:proofErr w:type="spellEnd"/>
      <w:r w:rsidRPr="00F2623F">
        <w:rPr>
          <w:rFonts w:ascii="Times New Roman" w:eastAsia="Times New Roman" w:hAnsi="Times New Roman" w:cs="Times New Roman"/>
          <w:color w:val="auto"/>
          <w:lang w:val="es-MX" w:eastAsia="es-MX"/>
        </w:rPr>
        <w:t xml:space="preserve"> y</w:t>
      </w:r>
      <w:r w:rsidR="00394D56" w:rsidRPr="00BE2E9C">
        <w:rPr>
          <w:rFonts w:ascii="Times New Roman" w:eastAsia="Times New Roman" w:hAnsi="Times New Roman" w:cs="Times New Roman"/>
          <w:color w:val="auto"/>
          <w:lang w:val="es-MX" w:eastAsia="es-MX"/>
        </w:rPr>
        <w:t xml:space="preserve"> </w:t>
      </w:r>
      <w:proofErr w:type="spellStart"/>
      <w:r w:rsidR="00394D56" w:rsidRPr="00BE2E9C">
        <w:rPr>
          <w:rFonts w:ascii="Times New Roman" w:eastAsia="Times New Roman" w:hAnsi="Times New Roman" w:cs="Times New Roman"/>
          <w:color w:val="auto"/>
          <w:lang w:val="es-MX" w:eastAsia="es-MX"/>
        </w:rPr>
        <w:t>dihidrochalconas</w:t>
      </w:r>
      <w:proofErr w:type="spellEnd"/>
      <w:r w:rsidR="00394D56" w:rsidRPr="00BE2E9C">
        <w:rPr>
          <w:rFonts w:ascii="Times New Roman" w:eastAsia="Times New Roman" w:hAnsi="Times New Roman" w:cs="Times New Roman"/>
          <w:color w:val="auto"/>
          <w:lang w:val="es-MX" w:eastAsia="es-MX"/>
        </w:rPr>
        <w:t xml:space="preserve">, las </w:t>
      </w:r>
      <w:proofErr w:type="spellStart"/>
      <w:r w:rsidR="00394D56" w:rsidRPr="00BE2E9C">
        <w:rPr>
          <w:rFonts w:ascii="Times New Roman" w:eastAsia="Times New Roman" w:hAnsi="Times New Roman" w:cs="Times New Roman"/>
          <w:color w:val="auto"/>
          <w:lang w:val="es-MX" w:eastAsia="es-MX"/>
        </w:rPr>
        <w:t>isoflavonas</w:t>
      </w:r>
      <w:proofErr w:type="spellEnd"/>
      <w:r w:rsidR="00394D56" w:rsidRPr="00BE2E9C">
        <w:rPr>
          <w:rFonts w:ascii="Times New Roman" w:eastAsia="Times New Roman" w:hAnsi="Times New Roman" w:cs="Times New Roman"/>
          <w:color w:val="auto"/>
          <w:lang w:val="es-MX" w:eastAsia="es-MX"/>
        </w:rPr>
        <w:t xml:space="preserve"> y los flavan-3-oles Otro subgrupo im</w:t>
      </w:r>
      <w:r w:rsidR="00394D56" w:rsidRPr="00394D56">
        <w:rPr>
          <w:rFonts w:ascii="Times New Roman" w:eastAsia="Times New Roman" w:hAnsi="Times New Roman" w:cs="Times New Roman"/>
          <w:color w:val="auto"/>
          <w:lang w:val="es-MX" w:eastAsia="es-MX"/>
        </w:rPr>
        <w:t xml:space="preserve">portante es el de los </w:t>
      </w:r>
      <w:proofErr w:type="spellStart"/>
      <w:r w:rsidR="00394D56" w:rsidRPr="00394D56">
        <w:rPr>
          <w:rFonts w:ascii="Times New Roman" w:eastAsia="Times New Roman" w:hAnsi="Times New Roman" w:cs="Times New Roman"/>
          <w:color w:val="auto"/>
          <w:lang w:val="es-MX" w:eastAsia="es-MX"/>
        </w:rPr>
        <w:t>fenil</w:t>
      </w:r>
      <w:proofErr w:type="spellEnd"/>
      <w:r w:rsidR="00394D56" w:rsidRPr="00394D56">
        <w:rPr>
          <w:rFonts w:ascii="Times New Roman" w:eastAsia="Times New Roman" w:hAnsi="Times New Roman" w:cs="Times New Roman"/>
          <w:color w:val="auto"/>
          <w:lang w:val="es-MX" w:eastAsia="es-MX"/>
        </w:rPr>
        <w:t xml:space="preserve"> </w:t>
      </w:r>
      <w:proofErr w:type="spellStart"/>
      <w:r w:rsidR="00394D56" w:rsidRPr="00394D56">
        <w:rPr>
          <w:rFonts w:ascii="Times New Roman" w:eastAsia="Times New Roman" w:hAnsi="Times New Roman" w:cs="Times New Roman"/>
          <w:color w:val="auto"/>
          <w:lang w:val="es-MX" w:eastAsia="es-MX"/>
        </w:rPr>
        <w:t>propanoides</w:t>
      </w:r>
      <w:proofErr w:type="spellEnd"/>
      <w:r w:rsidR="00394D56" w:rsidRPr="00394D56">
        <w:rPr>
          <w:rFonts w:ascii="Times New Roman" w:eastAsia="Times New Roman" w:hAnsi="Times New Roman" w:cs="Times New Roman"/>
          <w:color w:val="auto"/>
          <w:lang w:val="es-MX" w:eastAsia="es-MX"/>
        </w:rPr>
        <w:t xml:space="preserve"> que incluye a</w:t>
      </w:r>
      <w:r w:rsidR="00394D56" w:rsidRPr="00BE2E9C">
        <w:rPr>
          <w:rFonts w:ascii="Times New Roman" w:eastAsia="Times New Roman" w:hAnsi="Times New Roman" w:cs="Times New Roman"/>
          <w:color w:val="auto"/>
          <w:lang w:val="es-MX" w:eastAsia="es-MX"/>
        </w:rPr>
        <w:t xml:space="preserve"> </w:t>
      </w:r>
      <w:r w:rsidR="00394D56" w:rsidRPr="00394D56">
        <w:rPr>
          <w:rFonts w:ascii="Times New Roman" w:eastAsia="Times New Roman" w:hAnsi="Times New Roman" w:cs="Times New Roman"/>
          <w:color w:val="auto"/>
          <w:lang w:val="es-MX" w:eastAsia="es-MX"/>
        </w:rPr>
        <w:t>los derivados de ácido</w:t>
      </w:r>
      <w:r w:rsidR="00394D56" w:rsidRPr="00BE2E9C">
        <w:rPr>
          <w:rFonts w:ascii="Times New Roman" w:eastAsia="Times New Roman" w:hAnsi="Times New Roman" w:cs="Times New Roman"/>
          <w:color w:val="auto"/>
          <w:lang w:val="es-MX" w:eastAsia="es-MX"/>
        </w:rPr>
        <w:t xml:space="preserve">s </w:t>
      </w:r>
      <w:proofErr w:type="spellStart"/>
      <w:r w:rsidR="00394D56" w:rsidRPr="00BE2E9C">
        <w:rPr>
          <w:rFonts w:ascii="Times New Roman" w:eastAsia="Times New Roman" w:hAnsi="Times New Roman" w:cs="Times New Roman"/>
          <w:color w:val="auto"/>
          <w:lang w:val="es-MX" w:eastAsia="es-MX"/>
        </w:rPr>
        <w:t>hidroxicinámicos</w:t>
      </w:r>
      <w:proofErr w:type="spellEnd"/>
      <w:r w:rsidR="00394D56" w:rsidRPr="00BE2E9C">
        <w:rPr>
          <w:rFonts w:ascii="Times New Roman" w:eastAsia="Times New Roman" w:hAnsi="Times New Roman" w:cs="Times New Roman"/>
          <w:color w:val="auto"/>
          <w:lang w:val="es-MX" w:eastAsia="es-MX"/>
        </w:rPr>
        <w:t xml:space="preserve"> (</w:t>
      </w:r>
      <w:proofErr w:type="spellStart"/>
      <w:r w:rsidR="00394D56" w:rsidRPr="00BE2E9C">
        <w:rPr>
          <w:rFonts w:ascii="Times New Roman" w:eastAsia="Times New Roman" w:hAnsi="Times New Roman" w:cs="Times New Roman"/>
          <w:color w:val="auto"/>
          <w:lang w:val="es-MX" w:eastAsia="es-MX"/>
        </w:rPr>
        <w:t>cafeico</w:t>
      </w:r>
      <w:proofErr w:type="spellEnd"/>
      <w:r w:rsidR="00394D56" w:rsidRPr="00BE2E9C">
        <w:rPr>
          <w:rFonts w:ascii="Times New Roman" w:eastAsia="Times New Roman" w:hAnsi="Times New Roman" w:cs="Times New Roman"/>
          <w:color w:val="auto"/>
          <w:lang w:val="es-MX" w:eastAsia="es-MX"/>
        </w:rPr>
        <w:t xml:space="preserve">, </w:t>
      </w:r>
      <w:proofErr w:type="spellStart"/>
      <w:r w:rsidR="00394D56" w:rsidRPr="00BE2E9C">
        <w:rPr>
          <w:rFonts w:ascii="Times New Roman" w:eastAsia="Times New Roman" w:hAnsi="Times New Roman" w:cs="Times New Roman"/>
          <w:color w:val="auto"/>
          <w:lang w:val="es-MX" w:eastAsia="es-MX"/>
        </w:rPr>
        <w:t>fe</w:t>
      </w:r>
      <w:r w:rsidR="00394D56" w:rsidRPr="00394D56">
        <w:rPr>
          <w:rFonts w:ascii="Times New Roman" w:eastAsia="Times New Roman" w:hAnsi="Times New Roman" w:cs="Times New Roman"/>
          <w:color w:val="auto"/>
          <w:lang w:val="es-MX" w:eastAsia="es-MX"/>
        </w:rPr>
        <w:t>rúlico</w:t>
      </w:r>
      <w:proofErr w:type="spellEnd"/>
      <w:r w:rsidR="00394D56" w:rsidRPr="00394D56">
        <w:rPr>
          <w:rFonts w:ascii="Times New Roman" w:eastAsia="Times New Roman" w:hAnsi="Times New Roman" w:cs="Times New Roman"/>
          <w:color w:val="auto"/>
          <w:lang w:val="es-MX" w:eastAsia="es-MX"/>
        </w:rPr>
        <w:t xml:space="preserve">, </w:t>
      </w:r>
      <w:proofErr w:type="spellStart"/>
      <w:r w:rsidR="00394D56" w:rsidRPr="00394D56">
        <w:rPr>
          <w:rFonts w:ascii="Times New Roman" w:eastAsia="Times New Roman" w:hAnsi="Times New Roman" w:cs="Times New Roman"/>
          <w:color w:val="auto"/>
          <w:lang w:val="es-MX" w:eastAsia="es-MX"/>
        </w:rPr>
        <w:t>sinápico</w:t>
      </w:r>
      <w:proofErr w:type="spellEnd"/>
      <w:r w:rsidR="00394D56" w:rsidRPr="00394D56">
        <w:rPr>
          <w:rFonts w:ascii="Times New Roman" w:eastAsia="Times New Roman" w:hAnsi="Times New Roman" w:cs="Times New Roman"/>
          <w:color w:val="auto"/>
          <w:lang w:val="es-MX" w:eastAsia="es-MX"/>
        </w:rPr>
        <w:t>,</w:t>
      </w:r>
      <w:r w:rsidR="00394D56" w:rsidRPr="00BE2E9C">
        <w:rPr>
          <w:rFonts w:ascii="Times New Roman" w:eastAsia="Times New Roman" w:hAnsi="Times New Roman" w:cs="Times New Roman"/>
          <w:color w:val="auto"/>
          <w:lang w:val="es-MX" w:eastAsia="es-MX"/>
        </w:rPr>
        <w:t xml:space="preserve"> p-</w:t>
      </w:r>
      <w:proofErr w:type="spellStart"/>
      <w:r w:rsidR="00394D56" w:rsidRPr="00BE2E9C">
        <w:rPr>
          <w:rFonts w:ascii="Times New Roman" w:eastAsia="Times New Roman" w:hAnsi="Times New Roman" w:cs="Times New Roman"/>
          <w:color w:val="auto"/>
          <w:lang w:val="es-MX" w:eastAsia="es-MX"/>
        </w:rPr>
        <w:t>cumárico</w:t>
      </w:r>
      <w:proofErr w:type="spellEnd"/>
      <w:r w:rsidR="00394D56" w:rsidRPr="00BE2E9C">
        <w:rPr>
          <w:rFonts w:ascii="Times New Roman" w:eastAsia="Times New Roman" w:hAnsi="Times New Roman" w:cs="Times New Roman"/>
          <w:color w:val="auto"/>
          <w:lang w:val="es-MX" w:eastAsia="es-MX"/>
        </w:rPr>
        <w:t>). También tienen im</w:t>
      </w:r>
      <w:r w:rsidR="00394D56" w:rsidRPr="00394D56">
        <w:rPr>
          <w:rFonts w:ascii="Times New Roman" w:eastAsia="Times New Roman" w:hAnsi="Times New Roman" w:cs="Times New Roman"/>
          <w:color w:val="auto"/>
          <w:lang w:val="es-MX" w:eastAsia="es-MX"/>
        </w:rPr>
        <w:t xml:space="preserve">portancia los </w:t>
      </w:r>
      <w:proofErr w:type="spellStart"/>
      <w:r w:rsidR="00394D56" w:rsidRPr="00394D56">
        <w:rPr>
          <w:rFonts w:ascii="Times New Roman" w:eastAsia="Times New Roman" w:hAnsi="Times New Roman" w:cs="Times New Roman"/>
          <w:color w:val="auto"/>
          <w:lang w:val="es-MX" w:eastAsia="es-MX"/>
        </w:rPr>
        <w:t>estilbeno</w:t>
      </w:r>
      <w:r w:rsidR="00394D56" w:rsidRPr="00BE2E9C">
        <w:rPr>
          <w:rFonts w:ascii="Times New Roman" w:eastAsia="Times New Roman" w:hAnsi="Times New Roman" w:cs="Times New Roman"/>
          <w:color w:val="auto"/>
          <w:lang w:val="es-MX" w:eastAsia="es-MX"/>
        </w:rPr>
        <w:t>ides</w:t>
      </w:r>
      <w:proofErr w:type="spellEnd"/>
      <w:r w:rsidR="00394D56" w:rsidRPr="00BE2E9C">
        <w:rPr>
          <w:rFonts w:ascii="Times New Roman" w:eastAsia="Times New Roman" w:hAnsi="Times New Roman" w:cs="Times New Roman"/>
          <w:color w:val="auto"/>
          <w:lang w:val="es-MX" w:eastAsia="es-MX"/>
        </w:rPr>
        <w:t xml:space="preserve"> (</w:t>
      </w:r>
      <w:proofErr w:type="spellStart"/>
      <w:r w:rsidR="00394D56" w:rsidRPr="00BE2E9C">
        <w:rPr>
          <w:rFonts w:ascii="Times New Roman" w:eastAsia="Times New Roman" w:hAnsi="Times New Roman" w:cs="Times New Roman"/>
          <w:color w:val="auto"/>
          <w:lang w:val="es-MX" w:eastAsia="es-MX"/>
        </w:rPr>
        <w:t>resveratrol</w:t>
      </w:r>
      <w:proofErr w:type="spellEnd"/>
      <w:r w:rsidR="00394D56" w:rsidRPr="00BE2E9C">
        <w:rPr>
          <w:rFonts w:ascii="Times New Roman" w:eastAsia="Times New Roman" w:hAnsi="Times New Roman" w:cs="Times New Roman"/>
          <w:color w:val="auto"/>
          <w:lang w:val="es-MX" w:eastAsia="es-MX"/>
        </w:rPr>
        <w:t>) y los deriva</w:t>
      </w:r>
      <w:r w:rsidR="00394D56" w:rsidRPr="00394D56">
        <w:rPr>
          <w:rFonts w:ascii="Times New Roman" w:eastAsia="Times New Roman" w:hAnsi="Times New Roman" w:cs="Times New Roman"/>
          <w:color w:val="auto"/>
          <w:lang w:val="es-MX" w:eastAsia="es-MX"/>
        </w:rPr>
        <w:t xml:space="preserve">dos del benzoico (ácido gálico y </w:t>
      </w:r>
      <w:proofErr w:type="spellStart"/>
      <w:r w:rsidR="00394D56" w:rsidRPr="00394D56">
        <w:rPr>
          <w:rFonts w:ascii="Times New Roman" w:eastAsia="Times New Roman" w:hAnsi="Times New Roman" w:cs="Times New Roman"/>
          <w:color w:val="auto"/>
          <w:lang w:val="es-MX" w:eastAsia="es-MX"/>
        </w:rPr>
        <w:t>elágico</w:t>
      </w:r>
      <w:proofErr w:type="spellEnd"/>
      <w:r w:rsidR="00394D56" w:rsidRPr="00394D56">
        <w:rPr>
          <w:rFonts w:ascii="Times New Roman" w:eastAsia="Times New Roman" w:hAnsi="Times New Roman" w:cs="Times New Roman"/>
          <w:color w:val="auto"/>
          <w:lang w:val="es-MX" w:eastAsia="es-MX"/>
        </w:rPr>
        <w:t xml:space="preserve">, etc.). </w:t>
      </w:r>
    </w:p>
    <w:p w14:paraId="6EB7CACF" w14:textId="77777777" w:rsidR="00420456" w:rsidRDefault="00420456" w:rsidP="00BE2E9C">
      <w:pPr>
        <w:spacing w:line="360" w:lineRule="auto"/>
        <w:jc w:val="both"/>
        <w:rPr>
          <w:rFonts w:ascii="Times New Roman" w:eastAsia="Times New Roman" w:hAnsi="Times New Roman" w:cs="Times New Roman"/>
          <w:color w:val="auto"/>
          <w:lang w:val="es-MX" w:eastAsia="es-MX"/>
        </w:rPr>
      </w:pPr>
    </w:p>
    <w:p w14:paraId="3D24B358" w14:textId="33F3E31A" w:rsidR="00BE2E9C" w:rsidRDefault="00394D56" w:rsidP="00BE2E9C">
      <w:pPr>
        <w:spacing w:line="360" w:lineRule="auto"/>
        <w:jc w:val="both"/>
        <w:rPr>
          <w:rFonts w:ascii="Times New Roman" w:eastAsia="Times New Roman" w:hAnsi="Times New Roman" w:cs="Times New Roman"/>
          <w:color w:val="auto"/>
          <w:lang w:val="es-MX" w:eastAsia="es-MX"/>
        </w:rPr>
      </w:pPr>
      <w:r w:rsidRPr="00394D56">
        <w:rPr>
          <w:rFonts w:ascii="Times New Roman" w:eastAsia="Times New Roman" w:hAnsi="Times New Roman" w:cs="Times New Roman"/>
          <w:color w:val="auto"/>
          <w:lang w:val="es-MX" w:eastAsia="es-MX"/>
        </w:rPr>
        <w:t>Sólo</w:t>
      </w:r>
      <w:r w:rsidRPr="00BE2E9C">
        <w:rPr>
          <w:rFonts w:ascii="Times New Roman" w:eastAsia="Times New Roman" w:hAnsi="Times New Roman" w:cs="Times New Roman"/>
          <w:color w:val="auto"/>
          <w:lang w:val="es-MX" w:eastAsia="es-MX"/>
        </w:rPr>
        <w:t xml:space="preserve"> </w:t>
      </w:r>
      <w:r w:rsidRPr="00394D56">
        <w:rPr>
          <w:rFonts w:ascii="Times New Roman" w:eastAsia="Times New Roman" w:hAnsi="Times New Roman" w:cs="Times New Roman"/>
          <w:color w:val="auto"/>
          <w:lang w:val="es-MX" w:eastAsia="es-MX"/>
        </w:rPr>
        <w:t xml:space="preserve">de flavonoides </w:t>
      </w:r>
      <w:r w:rsidRPr="00BE2E9C">
        <w:rPr>
          <w:rFonts w:ascii="Times New Roman" w:eastAsia="Times New Roman" w:hAnsi="Times New Roman" w:cs="Times New Roman"/>
          <w:color w:val="auto"/>
          <w:lang w:val="es-MX" w:eastAsia="es-MX"/>
        </w:rPr>
        <w:t>se conocen más de 5.000 compues</w:t>
      </w:r>
      <w:r w:rsidRPr="00394D56">
        <w:rPr>
          <w:rFonts w:ascii="Times New Roman" w:eastAsia="Times New Roman" w:hAnsi="Times New Roman" w:cs="Times New Roman"/>
          <w:color w:val="auto"/>
          <w:lang w:val="es-MX" w:eastAsia="es-MX"/>
        </w:rPr>
        <w:t>tos diferentes en la naturaleza. Muchos compuestos</w:t>
      </w:r>
      <w:r w:rsidRPr="00BE2E9C">
        <w:rPr>
          <w:rFonts w:ascii="Times New Roman" w:eastAsia="Times New Roman" w:hAnsi="Times New Roman" w:cs="Times New Roman"/>
          <w:color w:val="auto"/>
          <w:lang w:val="es-MX" w:eastAsia="es-MX"/>
        </w:rPr>
        <w:t xml:space="preserve"> </w:t>
      </w:r>
      <w:r w:rsidRPr="00394D56">
        <w:rPr>
          <w:rFonts w:ascii="Times New Roman" w:eastAsia="Times New Roman" w:hAnsi="Times New Roman" w:cs="Times New Roman"/>
          <w:color w:val="auto"/>
          <w:lang w:val="es-MX" w:eastAsia="es-MX"/>
        </w:rPr>
        <w:t>fenólicos son en par</w:t>
      </w:r>
      <w:r w:rsidRPr="00BE2E9C">
        <w:rPr>
          <w:rFonts w:ascii="Times New Roman" w:eastAsia="Times New Roman" w:hAnsi="Times New Roman" w:cs="Times New Roman"/>
          <w:color w:val="auto"/>
          <w:lang w:val="es-MX" w:eastAsia="es-MX"/>
        </w:rPr>
        <w:t>te responsables de las propieda</w:t>
      </w:r>
      <w:r w:rsidRPr="00394D56">
        <w:rPr>
          <w:rFonts w:ascii="Times New Roman" w:eastAsia="Times New Roman" w:hAnsi="Times New Roman" w:cs="Times New Roman"/>
          <w:color w:val="auto"/>
          <w:lang w:val="es-MX" w:eastAsia="es-MX"/>
        </w:rPr>
        <w:t xml:space="preserve">des organolépticas </w:t>
      </w:r>
      <w:r w:rsidRPr="00BE2E9C">
        <w:rPr>
          <w:rFonts w:ascii="Times New Roman" w:eastAsia="Times New Roman" w:hAnsi="Times New Roman" w:cs="Times New Roman"/>
          <w:color w:val="auto"/>
          <w:lang w:val="es-MX" w:eastAsia="es-MX"/>
        </w:rPr>
        <w:t>de los alimentos de origen vege</w:t>
      </w:r>
      <w:r w:rsidRPr="00394D56">
        <w:rPr>
          <w:rFonts w:ascii="Times New Roman" w:eastAsia="Times New Roman" w:hAnsi="Times New Roman" w:cs="Times New Roman"/>
          <w:color w:val="auto"/>
          <w:lang w:val="es-MX" w:eastAsia="es-MX"/>
        </w:rPr>
        <w:t>tal y por tanto tienen importancia en la calidad de</w:t>
      </w:r>
      <w:r w:rsidRPr="00BE2E9C">
        <w:rPr>
          <w:rFonts w:ascii="Times New Roman" w:eastAsia="Times New Roman" w:hAnsi="Times New Roman" w:cs="Times New Roman"/>
          <w:color w:val="auto"/>
          <w:lang w:val="es-MX" w:eastAsia="es-MX"/>
        </w:rPr>
        <w:t xml:space="preserve"> </w:t>
      </w:r>
      <w:r w:rsidRPr="00394D56">
        <w:rPr>
          <w:rFonts w:ascii="Times New Roman" w:eastAsia="Times New Roman" w:hAnsi="Times New Roman" w:cs="Times New Roman"/>
          <w:color w:val="auto"/>
          <w:lang w:val="es-MX" w:eastAsia="es-MX"/>
        </w:rPr>
        <w:t>los mismos. Así, entre éstos hay pigmentos como</w:t>
      </w:r>
      <w:r w:rsidRPr="00BE2E9C">
        <w:rPr>
          <w:rFonts w:ascii="Times New Roman" w:eastAsia="Times New Roman" w:hAnsi="Times New Roman" w:cs="Times New Roman"/>
          <w:color w:val="auto"/>
          <w:lang w:val="es-MX" w:eastAsia="es-MX"/>
        </w:rPr>
        <w:t xml:space="preserve"> </w:t>
      </w:r>
      <w:r w:rsidRPr="00394D56">
        <w:rPr>
          <w:rFonts w:ascii="Times New Roman" w:eastAsia="Times New Roman" w:hAnsi="Times New Roman" w:cs="Times New Roman"/>
          <w:color w:val="auto"/>
          <w:lang w:val="es-MX" w:eastAsia="es-MX"/>
        </w:rPr>
        <w:t>las antocianinas, responsables de los tonos rojos,</w:t>
      </w:r>
      <w:r w:rsidRPr="00BE2E9C">
        <w:rPr>
          <w:rFonts w:ascii="Times New Roman" w:eastAsia="Times New Roman" w:hAnsi="Times New Roman" w:cs="Times New Roman"/>
          <w:color w:val="auto"/>
          <w:lang w:val="es-MX" w:eastAsia="es-MX"/>
        </w:rPr>
        <w:t xml:space="preserve"> </w:t>
      </w:r>
      <w:r w:rsidRPr="00394D56">
        <w:rPr>
          <w:rFonts w:ascii="Times New Roman" w:eastAsia="Times New Roman" w:hAnsi="Times New Roman" w:cs="Times New Roman"/>
          <w:color w:val="auto"/>
          <w:lang w:val="es-MX" w:eastAsia="es-MX"/>
        </w:rPr>
        <w:t>azules y violáceos característicos de muchas frutas</w:t>
      </w:r>
      <w:r w:rsidRPr="00BE2E9C">
        <w:rPr>
          <w:rFonts w:ascii="Times New Roman" w:eastAsia="Times New Roman" w:hAnsi="Times New Roman" w:cs="Times New Roman"/>
          <w:color w:val="auto"/>
          <w:lang w:val="es-MX" w:eastAsia="es-MX"/>
        </w:rPr>
        <w:t xml:space="preserve"> </w:t>
      </w:r>
      <w:r w:rsidRPr="00394D56">
        <w:rPr>
          <w:rFonts w:ascii="Times New Roman" w:eastAsia="Times New Roman" w:hAnsi="Times New Roman" w:cs="Times New Roman"/>
          <w:color w:val="auto"/>
          <w:lang w:val="es-MX" w:eastAsia="es-MX"/>
        </w:rPr>
        <w:t>(fresas, ciruelas, uvas, etc.), hortalizas (berenjena,</w:t>
      </w:r>
      <w:r w:rsidRPr="00BE2E9C">
        <w:rPr>
          <w:rFonts w:ascii="Times New Roman" w:eastAsia="Times New Roman" w:hAnsi="Times New Roman" w:cs="Times New Roman"/>
          <w:color w:val="auto"/>
          <w:lang w:val="es-MX" w:eastAsia="es-MX"/>
        </w:rPr>
        <w:t xml:space="preserve"> </w:t>
      </w:r>
      <w:r w:rsidRPr="00394D56">
        <w:rPr>
          <w:rFonts w:ascii="Times New Roman" w:eastAsia="Times New Roman" w:hAnsi="Times New Roman" w:cs="Times New Roman"/>
          <w:color w:val="auto"/>
          <w:lang w:val="es-MX" w:eastAsia="es-MX"/>
        </w:rPr>
        <w:t>lombarda, rábano, etc.</w:t>
      </w:r>
      <w:r w:rsidRPr="00BE2E9C">
        <w:rPr>
          <w:rFonts w:ascii="Times New Roman" w:eastAsia="Times New Roman" w:hAnsi="Times New Roman" w:cs="Times New Roman"/>
          <w:color w:val="auto"/>
          <w:lang w:val="es-MX" w:eastAsia="es-MX"/>
        </w:rPr>
        <w:t xml:space="preserve">) y del vino tinto, o los </w:t>
      </w:r>
      <w:proofErr w:type="spellStart"/>
      <w:r w:rsidRPr="00BE2E9C">
        <w:rPr>
          <w:rFonts w:ascii="Times New Roman" w:eastAsia="Times New Roman" w:hAnsi="Times New Roman" w:cs="Times New Roman"/>
          <w:color w:val="auto"/>
          <w:lang w:val="es-MX" w:eastAsia="es-MX"/>
        </w:rPr>
        <w:t>flavo</w:t>
      </w:r>
      <w:r w:rsidRPr="00394D56">
        <w:rPr>
          <w:rFonts w:ascii="Times New Roman" w:eastAsia="Times New Roman" w:hAnsi="Times New Roman" w:cs="Times New Roman"/>
          <w:color w:val="auto"/>
          <w:lang w:val="es-MX" w:eastAsia="es-MX"/>
        </w:rPr>
        <w:t>noles</w:t>
      </w:r>
      <w:proofErr w:type="spellEnd"/>
      <w:r w:rsidRPr="00394D56">
        <w:rPr>
          <w:rFonts w:ascii="Times New Roman" w:eastAsia="Times New Roman" w:hAnsi="Times New Roman" w:cs="Times New Roman"/>
          <w:color w:val="auto"/>
          <w:lang w:val="es-MX" w:eastAsia="es-MX"/>
        </w:rPr>
        <w:t>, de tonalidad crema-amarillenta, que están</w:t>
      </w:r>
      <w:r w:rsidRPr="00BE2E9C">
        <w:rPr>
          <w:rFonts w:ascii="Times New Roman" w:eastAsia="Times New Roman" w:hAnsi="Times New Roman" w:cs="Times New Roman"/>
          <w:color w:val="auto"/>
          <w:lang w:val="es-MX" w:eastAsia="es-MX"/>
        </w:rPr>
        <w:t xml:space="preserve"> </w:t>
      </w:r>
      <w:r w:rsidRPr="00394D56">
        <w:rPr>
          <w:rFonts w:ascii="Times New Roman" w:eastAsia="Times New Roman" w:hAnsi="Times New Roman" w:cs="Times New Roman"/>
          <w:color w:val="auto"/>
          <w:lang w:val="es-MX" w:eastAsia="es-MX"/>
        </w:rPr>
        <w:t>presentes principalmente en las partes externas de</w:t>
      </w:r>
      <w:r w:rsidR="00BE2E9C" w:rsidRPr="00BE2E9C">
        <w:rPr>
          <w:rFonts w:ascii="Times New Roman" w:eastAsia="Times New Roman" w:hAnsi="Times New Roman" w:cs="Times New Roman"/>
          <w:color w:val="auto"/>
          <w:lang w:val="es-MX" w:eastAsia="es-MX"/>
        </w:rPr>
        <w:t xml:space="preserve"> </w:t>
      </w:r>
      <w:r w:rsidR="00BE2E9C">
        <w:rPr>
          <w:rFonts w:ascii="Times New Roman" w:eastAsia="Times New Roman" w:hAnsi="Times New Roman" w:cs="Times New Roman"/>
          <w:color w:val="auto"/>
          <w:lang w:val="es-MX" w:eastAsia="es-MX"/>
        </w:rPr>
        <w:t>frutas y hortalizas</w:t>
      </w:r>
      <w:r w:rsidR="00BE2E9C" w:rsidRPr="00BE2E9C">
        <w:rPr>
          <w:rFonts w:ascii="Times New Roman" w:eastAsia="Times New Roman" w:hAnsi="Times New Roman" w:cs="Times New Roman"/>
          <w:color w:val="auto"/>
          <w:lang w:val="es-MX" w:eastAsia="es-MX"/>
        </w:rPr>
        <w:t>. Hay polifenoles que tienen sa</w:t>
      </w:r>
      <w:r w:rsidRPr="00394D56">
        <w:rPr>
          <w:rFonts w:ascii="Times New Roman" w:eastAsia="Times New Roman" w:hAnsi="Times New Roman" w:cs="Times New Roman"/>
          <w:color w:val="auto"/>
          <w:lang w:val="es-MX" w:eastAsia="es-MX"/>
        </w:rPr>
        <w:t xml:space="preserve">bor amargo, como determinadas </w:t>
      </w:r>
      <w:proofErr w:type="spellStart"/>
      <w:r w:rsidRPr="00394D56">
        <w:rPr>
          <w:rFonts w:ascii="Times New Roman" w:eastAsia="Times New Roman" w:hAnsi="Times New Roman" w:cs="Times New Roman"/>
          <w:color w:val="auto"/>
          <w:lang w:val="es-MX" w:eastAsia="es-MX"/>
        </w:rPr>
        <w:t>flavanonas</w:t>
      </w:r>
      <w:proofErr w:type="spellEnd"/>
      <w:r w:rsidRPr="00394D56">
        <w:rPr>
          <w:rFonts w:ascii="Times New Roman" w:eastAsia="Times New Roman" w:hAnsi="Times New Roman" w:cs="Times New Roman"/>
          <w:color w:val="auto"/>
          <w:lang w:val="es-MX" w:eastAsia="es-MX"/>
        </w:rPr>
        <w:t xml:space="preserve"> de los</w:t>
      </w:r>
      <w:r w:rsidR="00BE2E9C" w:rsidRPr="00BE2E9C">
        <w:rPr>
          <w:rFonts w:ascii="Times New Roman" w:eastAsia="Times New Roman" w:hAnsi="Times New Roman" w:cs="Times New Roman"/>
          <w:color w:val="auto"/>
          <w:lang w:val="es-MX" w:eastAsia="es-MX"/>
        </w:rPr>
        <w:t xml:space="preserve"> </w:t>
      </w:r>
      <w:r w:rsidRPr="00394D56">
        <w:rPr>
          <w:rFonts w:ascii="Times New Roman" w:eastAsia="Times New Roman" w:hAnsi="Times New Roman" w:cs="Times New Roman"/>
          <w:color w:val="auto"/>
          <w:lang w:val="es-MX" w:eastAsia="es-MX"/>
        </w:rPr>
        <w:t>cítricos (</w:t>
      </w:r>
      <w:proofErr w:type="spellStart"/>
      <w:r w:rsidRPr="00394D56">
        <w:rPr>
          <w:rFonts w:ascii="Times New Roman" w:eastAsia="Times New Roman" w:hAnsi="Times New Roman" w:cs="Times New Roman"/>
          <w:color w:val="auto"/>
          <w:lang w:val="es-MX" w:eastAsia="es-MX"/>
        </w:rPr>
        <w:t>naringina</w:t>
      </w:r>
      <w:proofErr w:type="spellEnd"/>
      <w:r w:rsidRPr="00394D56">
        <w:rPr>
          <w:rFonts w:ascii="Times New Roman" w:eastAsia="Times New Roman" w:hAnsi="Times New Roman" w:cs="Times New Roman"/>
          <w:color w:val="auto"/>
          <w:lang w:val="es-MX" w:eastAsia="es-MX"/>
        </w:rPr>
        <w:t xml:space="preserve"> de los pomelos, </w:t>
      </w:r>
      <w:proofErr w:type="spellStart"/>
      <w:r w:rsidRPr="00394D56">
        <w:rPr>
          <w:rFonts w:ascii="Times New Roman" w:eastAsia="Times New Roman" w:hAnsi="Times New Roman" w:cs="Times New Roman"/>
          <w:color w:val="auto"/>
          <w:lang w:val="es-MX" w:eastAsia="es-MX"/>
        </w:rPr>
        <w:t>neohesperidina</w:t>
      </w:r>
      <w:proofErr w:type="spellEnd"/>
      <w:r w:rsidR="00BE2E9C" w:rsidRPr="00BE2E9C">
        <w:rPr>
          <w:rFonts w:ascii="Times New Roman" w:eastAsia="Times New Roman" w:hAnsi="Times New Roman" w:cs="Times New Roman"/>
          <w:color w:val="auto"/>
          <w:lang w:val="es-MX" w:eastAsia="es-MX"/>
        </w:rPr>
        <w:t xml:space="preserve"> de las naranjas amargas) o la </w:t>
      </w:r>
      <w:proofErr w:type="spellStart"/>
      <w:r w:rsidRPr="00394D56">
        <w:rPr>
          <w:rFonts w:ascii="Times New Roman" w:eastAsia="Times New Roman" w:hAnsi="Times New Roman" w:cs="Times New Roman"/>
          <w:color w:val="auto"/>
          <w:lang w:val="es-MX" w:eastAsia="es-MX"/>
        </w:rPr>
        <w:t>oleuropeína</w:t>
      </w:r>
      <w:proofErr w:type="spellEnd"/>
      <w:r w:rsidRPr="00394D56">
        <w:rPr>
          <w:rFonts w:ascii="Times New Roman" w:eastAsia="Times New Roman" w:hAnsi="Times New Roman" w:cs="Times New Roman"/>
          <w:color w:val="auto"/>
          <w:lang w:val="es-MX" w:eastAsia="es-MX"/>
        </w:rPr>
        <w:t xml:space="preserve"> presente</w:t>
      </w:r>
      <w:r w:rsidR="00BE2E9C" w:rsidRPr="00BE2E9C">
        <w:rPr>
          <w:rFonts w:ascii="Times New Roman" w:eastAsia="Times New Roman" w:hAnsi="Times New Roman" w:cs="Times New Roman"/>
          <w:color w:val="auto"/>
          <w:lang w:val="es-MX" w:eastAsia="es-MX"/>
        </w:rPr>
        <w:t xml:space="preserve"> </w:t>
      </w:r>
      <w:r w:rsidR="00BE2E9C">
        <w:rPr>
          <w:rFonts w:ascii="Times New Roman" w:eastAsia="Times New Roman" w:hAnsi="Times New Roman" w:cs="Times New Roman"/>
          <w:color w:val="auto"/>
          <w:lang w:val="es-MX" w:eastAsia="es-MX"/>
        </w:rPr>
        <w:t>en aceitunas</w:t>
      </w:r>
      <w:r w:rsidR="008611F1">
        <w:rPr>
          <w:rFonts w:ascii="Times New Roman" w:eastAsia="Times New Roman" w:hAnsi="Times New Roman" w:cs="Times New Roman"/>
          <w:color w:val="auto"/>
          <w:lang w:val="es-MX" w:eastAsia="es-MX"/>
        </w:rPr>
        <w:t>.</w:t>
      </w:r>
      <w:r w:rsidR="00BE2E9C">
        <w:rPr>
          <w:rFonts w:ascii="Times New Roman" w:eastAsia="Times New Roman" w:hAnsi="Times New Roman" w:cs="Times New Roman"/>
          <w:color w:val="auto"/>
          <w:lang w:val="es-MX" w:eastAsia="es-MX"/>
        </w:rPr>
        <w:t xml:space="preserve"> (</w:t>
      </w:r>
      <w:r w:rsidR="008611F1">
        <w:rPr>
          <w:rFonts w:ascii="Times New Roman" w:eastAsia="Times New Roman" w:hAnsi="Times New Roman" w:cs="Times New Roman"/>
          <w:color w:val="auto"/>
          <w:lang w:val="es-MX" w:eastAsia="es-MX"/>
        </w:rPr>
        <w:t>Barberán, T. 2004)</w:t>
      </w:r>
    </w:p>
    <w:p w14:paraId="04E16A59" w14:textId="77777777" w:rsidR="004258CE" w:rsidRDefault="004258CE" w:rsidP="00BE2E9C">
      <w:pPr>
        <w:spacing w:line="360" w:lineRule="auto"/>
        <w:jc w:val="both"/>
        <w:rPr>
          <w:rFonts w:ascii="Times New Roman" w:eastAsia="Times New Roman" w:hAnsi="Times New Roman" w:cs="Times New Roman"/>
          <w:color w:val="auto"/>
          <w:lang w:val="es-MX" w:eastAsia="es-MX"/>
        </w:rPr>
      </w:pPr>
    </w:p>
    <w:p w14:paraId="56B99313" w14:textId="77777777" w:rsidR="004258CE" w:rsidRPr="00BE2E9C" w:rsidRDefault="004258CE" w:rsidP="00BE2E9C">
      <w:pPr>
        <w:spacing w:line="360" w:lineRule="auto"/>
        <w:jc w:val="both"/>
        <w:rPr>
          <w:rFonts w:ascii="Times New Roman" w:eastAsia="Times New Roman" w:hAnsi="Times New Roman" w:cs="Times New Roman"/>
          <w:color w:val="auto"/>
          <w:lang w:val="es-MX" w:eastAsia="es-MX"/>
        </w:rPr>
      </w:pPr>
    </w:p>
    <w:p w14:paraId="3EBCB9D1" w14:textId="43D3217B" w:rsidR="008F7D6E" w:rsidRPr="004423DD" w:rsidRDefault="008F7D6E" w:rsidP="001814CB">
      <w:pPr>
        <w:pStyle w:val="Ttulo1"/>
        <w:numPr>
          <w:ilvl w:val="2"/>
          <w:numId w:val="7"/>
        </w:numPr>
        <w:rPr>
          <w:color w:val="auto"/>
          <w:sz w:val="24"/>
          <w:szCs w:val="24"/>
        </w:rPr>
      </w:pPr>
      <w:bookmarkStart w:id="85" w:name="_Toc472577569"/>
      <w:bookmarkStart w:id="86" w:name="_Toc472766246"/>
      <w:bookmarkStart w:id="87" w:name="_Toc473174456"/>
      <w:r w:rsidRPr="004423DD">
        <w:rPr>
          <w:color w:val="auto"/>
          <w:sz w:val="24"/>
          <w:szCs w:val="24"/>
        </w:rPr>
        <w:lastRenderedPageBreak/>
        <w:t>Antocianinas</w:t>
      </w:r>
      <w:bookmarkEnd w:id="85"/>
      <w:bookmarkEnd w:id="86"/>
      <w:bookmarkEnd w:id="87"/>
    </w:p>
    <w:p w14:paraId="69315872" w14:textId="77777777" w:rsidR="008F7D6E" w:rsidRDefault="008F7D6E" w:rsidP="008F7D6E">
      <w:pPr>
        <w:autoSpaceDE w:val="0"/>
        <w:autoSpaceDN w:val="0"/>
        <w:adjustRightInd w:val="0"/>
        <w:spacing w:line="360" w:lineRule="auto"/>
        <w:jc w:val="both"/>
        <w:rPr>
          <w:rFonts w:ascii="Times New Roman" w:hAnsi="Times New Roman" w:cs="Times New Roman"/>
          <w:b/>
        </w:rPr>
      </w:pPr>
    </w:p>
    <w:p w14:paraId="17BE50E7" w14:textId="6B25FE88" w:rsidR="008F7D6E" w:rsidRDefault="008F7D6E" w:rsidP="00543D21">
      <w:pPr>
        <w:autoSpaceDE w:val="0"/>
        <w:autoSpaceDN w:val="0"/>
        <w:adjustRightInd w:val="0"/>
        <w:spacing w:line="360" w:lineRule="auto"/>
        <w:jc w:val="both"/>
        <w:rPr>
          <w:rFonts w:ascii="Times New Roman" w:hAnsi="Times New Roman" w:cs="Times New Roman"/>
        </w:rPr>
      </w:pPr>
      <w:r w:rsidRPr="009F0B0D">
        <w:rPr>
          <w:rFonts w:ascii="Times New Roman" w:hAnsi="Times New Roman" w:cs="Times New Roman"/>
        </w:rPr>
        <w:t>Las antocianinas son los compuestos químicos responsables de conferir los colores rojo, azul y violeta (Wang</w:t>
      </w:r>
      <w:r w:rsidR="007C29E7">
        <w:rPr>
          <w:rFonts w:ascii="Times New Roman" w:hAnsi="Times New Roman" w:cs="Times New Roman"/>
        </w:rPr>
        <w:t>, W</w:t>
      </w:r>
      <w:r w:rsidRPr="009F0B0D">
        <w:rPr>
          <w:rFonts w:ascii="Times New Roman" w:hAnsi="Times New Roman" w:cs="Times New Roman"/>
        </w:rPr>
        <w:t xml:space="preserve"> y </w:t>
      </w:r>
      <w:proofErr w:type="spellStart"/>
      <w:r w:rsidRPr="009F0B0D">
        <w:rPr>
          <w:rFonts w:ascii="Times New Roman" w:hAnsi="Times New Roman" w:cs="Times New Roman"/>
        </w:rPr>
        <w:t>Xu</w:t>
      </w:r>
      <w:proofErr w:type="spellEnd"/>
      <w:r w:rsidRPr="009F0B0D">
        <w:rPr>
          <w:rFonts w:ascii="Times New Roman" w:hAnsi="Times New Roman" w:cs="Times New Roman"/>
        </w:rPr>
        <w:t>,</w:t>
      </w:r>
      <w:r w:rsidR="007C29E7">
        <w:rPr>
          <w:rFonts w:ascii="Times New Roman" w:hAnsi="Times New Roman" w:cs="Times New Roman"/>
        </w:rPr>
        <w:t xml:space="preserve"> J.</w:t>
      </w:r>
      <w:r w:rsidRPr="009F0B0D">
        <w:rPr>
          <w:rFonts w:ascii="Times New Roman" w:hAnsi="Times New Roman" w:cs="Times New Roman"/>
        </w:rPr>
        <w:t xml:space="preserve"> 2007; </w:t>
      </w:r>
      <w:proofErr w:type="spellStart"/>
      <w:r w:rsidRPr="009F0B0D">
        <w:rPr>
          <w:rFonts w:ascii="Times New Roman" w:hAnsi="Times New Roman" w:cs="Times New Roman"/>
        </w:rPr>
        <w:t>Kalt</w:t>
      </w:r>
      <w:proofErr w:type="spellEnd"/>
      <w:r w:rsidR="007C29E7">
        <w:rPr>
          <w:rFonts w:ascii="Times New Roman" w:hAnsi="Times New Roman" w:cs="Times New Roman"/>
        </w:rPr>
        <w:t xml:space="preserve">. W, </w:t>
      </w:r>
      <w:r w:rsidRPr="009F0B0D">
        <w:rPr>
          <w:rFonts w:ascii="Times New Roman" w:hAnsi="Times New Roman" w:cs="Times New Roman"/>
        </w:rPr>
        <w:t>et al., 2003) en hojas, flores y frutos, y son especialmente importantes en arándano (Kong et al.,</w:t>
      </w:r>
      <w:r>
        <w:rPr>
          <w:rFonts w:ascii="Times New Roman" w:hAnsi="Times New Roman" w:cs="Times New Roman"/>
        </w:rPr>
        <w:t xml:space="preserve"> </w:t>
      </w:r>
      <w:r w:rsidRPr="009F0B0D">
        <w:rPr>
          <w:rFonts w:ascii="Times New Roman" w:hAnsi="Times New Roman" w:cs="Times New Roman"/>
        </w:rPr>
        <w:t xml:space="preserve">2003). Estos compuestos pertenecen a la familia de los flavonoides. Son glucósidos de antocianidinas, es decir, que están constituidos por una molécula de </w:t>
      </w:r>
      <w:proofErr w:type="spellStart"/>
      <w:r w:rsidRPr="009F0B0D">
        <w:rPr>
          <w:rFonts w:ascii="Times New Roman" w:hAnsi="Times New Roman" w:cs="Times New Roman"/>
        </w:rPr>
        <w:t>antocianidina</w:t>
      </w:r>
      <w:proofErr w:type="spellEnd"/>
      <w:r w:rsidRPr="009F0B0D">
        <w:rPr>
          <w:rFonts w:ascii="Times New Roman" w:hAnsi="Times New Roman" w:cs="Times New Roman"/>
        </w:rPr>
        <w:t xml:space="preserve">, que es la </w:t>
      </w:r>
      <w:proofErr w:type="spellStart"/>
      <w:r w:rsidRPr="009F0B0D">
        <w:rPr>
          <w:rFonts w:ascii="Times New Roman" w:hAnsi="Times New Roman" w:cs="Times New Roman"/>
        </w:rPr>
        <w:t>aglicona</w:t>
      </w:r>
      <w:proofErr w:type="spellEnd"/>
      <w:r w:rsidRPr="009F0B0D">
        <w:rPr>
          <w:rFonts w:ascii="Times New Roman" w:hAnsi="Times New Roman" w:cs="Times New Roman"/>
        </w:rPr>
        <w:t>, a la que se le une un azúcar por medio de un enlace _-</w:t>
      </w:r>
      <w:proofErr w:type="spellStart"/>
      <w:r w:rsidRPr="009F0B0D">
        <w:rPr>
          <w:rFonts w:ascii="Times New Roman" w:hAnsi="Times New Roman" w:cs="Times New Roman"/>
        </w:rPr>
        <w:t>glucosídico</w:t>
      </w:r>
      <w:proofErr w:type="spellEnd"/>
      <w:r w:rsidRPr="009F0B0D">
        <w:rPr>
          <w:rFonts w:ascii="Times New Roman" w:hAnsi="Times New Roman" w:cs="Times New Roman"/>
        </w:rPr>
        <w:t xml:space="preserve">. La estructura química básica de estas agliconas es el ion </w:t>
      </w:r>
      <w:proofErr w:type="spellStart"/>
      <w:r w:rsidRPr="009F0B0D">
        <w:rPr>
          <w:rFonts w:ascii="Times New Roman" w:hAnsi="Times New Roman" w:cs="Times New Roman"/>
        </w:rPr>
        <w:t>flavilio</w:t>
      </w:r>
      <w:proofErr w:type="spellEnd"/>
      <w:r w:rsidRPr="009F0B0D">
        <w:rPr>
          <w:rFonts w:ascii="Times New Roman" w:hAnsi="Times New Roman" w:cs="Times New Roman"/>
        </w:rPr>
        <w:t xml:space="preserve">, también llamado 2-fenil-benzopirilio, que consta de dos grupos aromáticos: un </w:t>
      </w:r>
      <w:proofErr w:type="spellStart"/>
      <w:r w:rsidRPr="009F0B0D">
        <w:rPr>
          <w:rFonts w:ascii="Times New Roman" w:hAnsi="Times New Roman" w:cs="Times New Roman"/>
        </w:rPr>
        <w:t>benzopirilio</w:t>
      </w:r>
      <w:proofErr w:type="spellEnd"/>
      <w:r w:rsidRPr="009F0B0D">
        <w:rPr>
          <w:rFonts w:ascii="Times New Roman" w:hAnsi="Times New Roman" w:cs="Times New Roman"/>
        </w:rPr>
        <w:t xml:space="preserve"> (A) y un anillo fenólico (B); ambos unidos por una cadena de tres átomos de carbono (Aguilera</w:t>
      </w:r>
      <w:r w:rsidR="00C525BA">
        <w:rPr>
          <w:rFonts w:ascii="Times New Roman" w:hAnsi="Times New Roman" w:cs="Times New Roman"/>
        </w:rPr>
        <w:t>, M.</w:t>
      </w:r>
      <w:r w:rsidRPr="009F0B0D">
        <w:rPr>
          <w:rFonts w:ascii="Times New Roman" w:hAnsi="Times New Roman" w:cs="Times New Roman"/>
        </w:rPr>
        <w:t xml:space="preserve"> et al., 2011). Variaciones estructurales del anillo B producen las seis antocianidinas conocidas</w:t>
      </w:r>
      <w:r w:rsidR="008611F1">
        <w:rPr>
          <w:rFonts w:ascii="Times New Roman" w:hAnsi="Times New Roman" w:cs="Times New Roman"/>
        </w:rPr>
        <w:t>.</w:t>
      </w:r>
    </w:p>
    <w:p w14:paraId="3DEB9E42" w14:textId="77777777" w:rsidR="005013FE" w:rsidRPr="00543D21" w:rsidRDefault="005013FE" w:rsidP="00543D21">
      <w:pPr>
        <w:autoSpaceDE w:val="0"/>
        <w:autoSpaceDN w:val="0"/>
        <w:adjustRightInd w:val="0"/>
        <w:spacing w:line="360" w:lineRule="auto"/>
        <w:jc w:val="both"/>
        <w:rPr>
          <w:rFonts w:ascii="Times New Roman" w:hAnsi="Times New Roman" w:cs="Times New Roman"/>
        </w:rPr>
      </w:pPr>
    </w:p>
    <w:p w14:paraId="0F9A5C22" w14:textId="332F084D" w:rsidR="008F7D6E" w:rsidRDefault="00210A8D" w:rsidP="008F7D6E">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El interés general de </w:t>
      </w:r>
      <w:r w:rsidR="008F7D6E" w:rsidRPr="00901B30">
        <w:rPr>
          <w:rFonts w:ascii="Times New Roman" w:hAnsi="Times New Roman" w:cs="Times New Roman"/>
        </w:rPr>
        <w:t>l</w:t>
      </w:r>
      <w:r>
        <w:rPr>
          <w:rFonts w:ascii="Times New Roman" w:hAnsi="Times New Roman" w:cs="Times New Roman"/>
        </w:rPr>
        <w:t xml:space="preserve">a industria alimentaria </w:t>
      </w:r>
      <w:r w:rsidR="008F7D6E" w:rsidRPr="00901B30">
        <w:rPr>
          <w:rFonts w:ascii="Times New Roman" w:hAnsi="Times New Roman" w:cs="Times New Roman"/>
        </w:rPr>
        <w:t xml:space="preserve">por estos zumos se centra en los que contienen antocianinas. Como fuente mayoritaria de este tipo de compuestos se puede citar algunos frutos rojos como el </w:t>
      </w:r>
      <w:proofErr w:type="spellStart"/>
      <w:r w:rsidR="008F7D6E" w:rsidRPr="00901B30">
        <w:rPr>
          <w:rFonts w:ascii="Times New Roman" w:hAnsi="Times New Roman" w:cs="Times New Roman"/>
        </w:rPr>
        <w:t>mirtilo</w:t>
      </w:r>
      <w:proofErr w:type="spellEnd"/>
      <w:r w:rsidR="008F7D6E" w:rsidRPr="00901B30">
        <w:rPr>
          <w:rFonts w:ascii="Times New Roman" w:hAnsi="Times New Roman" w:cs="Times New Roman"/>
        </w:rPr>
        <w:t xml:space="preserve">, la cereza, la </w:t>
      </w:r>
      <w:r w:rsidR="00D00F24">
        <w:rPr>
          <w:rFonts w:ascii="Times New Roman" w:hAnsi="Times New Roman" w:cs="Times New Roman"/>
        </w:rPr>
        <w:t>grosella y la uva tinta, a</w:t>
      </w:r>
      <w:r w:rsidR="008F7D6E" w:rsidRPr="00901B30">
        <w:rPr>
          <w:rFonts w:ascii="Times New Roman" w:hAnsi="Times New Roman" w:cs="Times New Roman"/>
        </w:rPr>
        <w:t>sí, 100</w:t>
      </w:r>
      <w:r w:rsidR="002F6968">
        <w:rPr>
          <w:rFonts w:ascii="Times New Roman" w:hAnsi="Times New Roman" w:cs="Times New Roman"/>
        </w:rPr>
        <w:t xml:space="preserve"> </w:t>
      </w:r>
      <w:r w:rsidR="008F7D6E" w:rsidRPr="00901B30">
        <w:rPr>
          <w:rFonts w:ascii="Times New Roman" w:hAnsi="Times New Roman" w:cs="Times New Roman"/>
        </w:rPr>
        <w:t>gramos de estas frutas pueden aportar hasta 500 miligramos de antocianinas</w:t>
      </w:r>
      <w:r w:rsidR="00D00F24">
        <w:rPr>
          <w:rFonts w:ascii="Times New Roman" w:hAnsi="Times New Roman" w:cs="Times New Roman"/>
        </w:rPr>
        <w:t xml:space="preserve">, </w:t>
      </w:r>
      <w:r w:rsidR="008F7D6E" w:rsidRPr="00901B30">
        <w:rPr>
          <w:rFonts w:ascii="Times New Roman" w:hAnsi="Times New Roman" w:cs="Times New Roman"/>
        </w:rPr>
        <w:t>En estudios recientes se pone de manifiesto que las antocianinas son glucósidos producidos naturalmente durante el metabolismo de las plantas y se encuentran asociados a moléculas de azúcares como glucosa, ramnosa, galactosa, arabinosa o xilosa. En estos estudios se muestra que estas antocianinas están implicadas en muchas actividades biológicas que pueden reducir el riesgo de enfermedad coronaria, inhibir la agregación plaquetaria, reducir el riesgo de infarto y la insuficiencia vascular</w:t>
      </w:r>
      <w:r w:rsidR="00D00F24">
        <w:rPr>
          <w:rFonts w:ascii="Times New Roman" w:hAnsi="Times New Roman" w:cs="Times New Roman"/>
        </w:rPr>
        <w:t xml:space="preserve"> (Collado, J. 2011)</w:t>
      </w:r>
      <w:r w:rsidR="00C525BA">
        <w:rPr>
          <w:rFonts w:ascii="Times New Roman" w:hAnsi="Times New Roman" w:cs="Times New Roman"/>
        </w:rPr>
        <w:t>, a</w:t>
      </w:r>
      <w:r w:rsidR="008F7D6E" w:rsidRPr="00901B30">
        <w:rPr>
          <w:rFonts w:ascii="Times New Roman" w:hAnsi="Times New Roman" w:cs="Times New Roman"/>
        </w:rPr>
        <w:t>demás, los extractos de antocianinas provenientes de varios tipos de frutas rojas pueden ejercer actividades anticancerígenas, antiinflamatorias, antimicrobianas, incluso pueden mostrar efectos neuroprotectores. Otros efectos beneficiosos son la mejora de visión y prevención de la diabetes y que inducen la apoptosis</w:t>
      </w:r>
      <w:r w:rsidR="00A13D39">
        <w:rPr>
          <w:rFonts w:ascii="Times New Roman" w:hAnsi="Times New Roman" w:cs="Times New Roman"/>
        </w:rPr>
        <w:t>.</w:t>
      </w:r>
      <w:r w:rsidR="008F7D6E" w:rsidRPr="00901B30">
        <w:rPr>
          <w:rFonts w:ascii="Times New Roman" w:hAnsi="Times New Roman" w:cs="Times New Roman"/>
        </w:rPr>
        <w:t xml:space="preserve"> (</w:t>
      </w:r>
      <w:proofErr w:type="spellStart"/>
      <w:r w:rsidR="008F7D6E" w:rsidRPr="00901B30">
        <w:rPr>
          <w:rFonts w:ascii="Times New Roman" w:hAnsi="Times New Roman" w:cs="Times New Roman"/>
        </w:rPr>
        <w:t>Katsube</w:t>
      </w:r>
      <w:proofErr w:type="spellEnd"/>
      <w:r w:rsidR="00BD3715">
        <w:rPr>
          <w:rFonts w:ascii="Times New Roman" w:hAnsi="Times New Roman" w:cs="Times New Roman"/>
        </w:rPr>
        <w:t>, N.</w:t>
      </w:r>
      <w:r w:rsidR="008F7D6E" w:rsidRPr="00901B30">
        <w:rPr>
          <w:rFonts w:ascii="Times New Roman" w:hAnsi="Times New Roman" w:cs="Times New Roman"/>
        </w:rPr>
        <w:t xml:space="preserve"> et al.,</w:t>
      </w:r>
      <w:r w:rsidR="00C525BA">
        <w:rPr>
          <w:rFonts w:ascii="Times New Roman" w:hAnsi="Times New Roman" w:cs="Times New Roman"/>
        </w:rPr>
        <w:t xml:space="preserve"> </w:t>
      </w:r>
      <w:r w:rsidR="00CD0FEA">
        <w:rPr>
          <w:rFonts w:ascii="Times New Roman" w:hAnsi="Times New Roman" w:cs="Times New Roman"/>
        </w:rPr>
        <w:t>2003)</w:t>
      </w:r>
    </w:p>
    <w:p w14:paraId="0F884282" w14:textId="77777777" w:rsidR="00D00F24" w:rsidRDefault="00D00F24" w:rsidP="008F7D6E">
      <w:pPr>
        <w:autoSpaceDE w:val="0"/>
        <w:autoSpaceDN w:val="0"/>
        <w:adjustRightInd w:val="0"/>
        <w:spacing w:line="360" w:lineRule="auto"/>
        <w:jc w:val="both"/>
        <w:rPr>
          <w:rFonts w:ascii="Times New Roman" w:hAnsi="Times New Roman" w:cs="Times New Roman"/>
        </w:rPr>
      </w:pPr>
    </w:p>
    <w:p w14:paraId="2FCD4B9C" w14:textId="321D04BD" w:rsidR="008F7D6E" w:rsidRDefault="008F7D6E" w:rsidP="008F7D6E">
      <w:pPr>
        <w:autoSpaceDE w:val="0"/>
        <w:autoSpaceDN w:val="0"/>
        <w:adjustRightInd w:val="0"/>
        <w:spacing w:line="360" w:lineRule="auto"/>
        <w:jc w:val="both"/>
        <w:rPr>
          <w:rFonts w:ascii="Times New Roman" w:hAnsi="Times New Roman" w:cs="Times New Roman"/>
        </w:rPr>
      </w:pPr>
      <w:r w:rsidRPr="00317385">
        <w:rPr>
          <w:rFonts w:ascii="Times New Roman" w:hAnsi="Times New Roman" w:cs="Times New Roman"/>
        </w:rPr>
        <w:t xml:space="preserve">Las antocianinas están presentes en los frutos de arándanos. Estos compuestos son colorantes naturales que han suscitado interés debido a su carácter no tóxico y </w:t>
      </w:r>
      <w:r w:rsidRPr="00317385">
        <w:rPr>
          <w:rFonts w:ascii="Times New Roman" w:hAnsi="Times New Roman" w:cs="Times New Roman"/>
        </w:rPr>
        <w:lastRenderedPageBreak/>
        <w:t>porque al ser hidrosolubles, se pueden utilizar como colorantes en productos alimenticios. Además, debido a sus propiedades antioxidantes, se pueden encontrar numerosas publicaciones que les atribuyen propiedades beneficiosas para la salud, como la prevención de enfermedades</w:t>
      </w:r>
      <w:r>
        <w:rPr>
          <w:rFonts w:ascii="Times New Roman" w:hAnsi="Times New Roman" w:cs="Times New Roman"/>
        </w:rPr>
        <w:t xml:space="preserve"> </w:t>
      </w:r>
      <w:r w:rsidRPr="009F0B0D">
        <w:rPr>
          <w:rFonts w:ascii="Times New Roman" w:hAnsi="Times New Roman" w:cs="Times New Roman"/>
        </w:rPr>
        <w:t>cardiovasculares, neuronales, cáncer y diabete</w:t>
      </w:r>
      <w:r w:rsidR="00E8199E">
        <w:rPr>
          <w:rFonts w:ascii="Times New Roman" w:hAnsi="Times New Roman" w:cs="Times New Roman"/>
        </w:rPr>
        <w:t>s, entre otras</w:t>
      </w:r>
      <w:r w:rsidR="00A13D39">
        <w:rPr>
          <w:rFonts w:ascii="Times New Roman" w:hAnsi="Times New Roman" w:cs="Times New Roman"/>
        </w:rPr>
        <w:t>.</w:t>
      </w:r>
      <w:r w:rsidR="00E8199E">
        <w:rPr>
          <w:rFonts w:ascii="Times New Roman" w:hAnsi="Times New Roman" w:cs="Times New Roman"/>
        </w:rPr>
        <w:t xml:space="preserve"> (Castañeda, A.</w:t>
      </w:r>
      <w:r w:rsidRPr="009F0B0D">
        <w:rPr>
          <w:rFonts w:ascii="Times New Roman" w:hAnsi="Times New Roman" w:cs="Times New Roman"/>
        </w:rPr>
        <w:t xml:space="preserve"> et al.,</w:t>
      </w:r>
      <w:r>
        <w:rPr>
          <w:rFonts w:ascii="Times New Roman" w:hAnsi="Times New Roman" w:cs="Times New Roman"/>
        </w:rPr>
        <w:t xml:space="preserve"> 2009</w:t>
      </w:r>
      <w:r w:rsidRPr="009F0B0D">
        <w:rPr>
          <w:rFonts w:ascii="Times New Roman" w:hAnsi="Times New Roman" w:cs="Times New Roman"/>
        </w:rPr>
        <w:t xml:space="preserve">; </w:t>
      </w:r>
      <w:proofErr w:type="spellStart"/>
      <w:r w:rsidRPr="009F0B0D">
        <w:rPr>
          <w:rFonts w:ascii="Times New Roman" w:hAnsi="Times New Roman" w:cs="Times New Roman"/>
        </w:rPr>
        <w:t>Moldovan</w:t>
      </w:r>
      <w:proofErr w:type="spellEnd"/>
      <w:r w:rsidR="008611F1">
        <w:rPr>
          <w:rFonts w:ascii="Times New Roman" w:hAnsi="Times New Roman" w:cs="Times New Roman"/>
        </w:rPr>
        <w:t>, B.</w:t>
      </w:r>
      <w:r w:rsidR="00A13D39">
        <w:rPr>
          <w:rFonts w:ascii="Times New Roman" w:hAnsi="Times New Roman" w:cs="Times New Roman"/>
        </w:rPr>
        <w:t xml:space="preserve"> et al., 2012)</w:t>
      </w:r>
    </w:p>
    <w:p w14:paraId="71DA6F8B" w14:textId="77777777" w:rsidR="008F7D6E" w:rsidRPr="009F0B0D" w:rsidRDefault="008F7D6E" w:rsidP="008F7D6E">
      <w:pPr>
        <w:autoSpaceDE w:val="0"/>
        <w:autoSpaceDN w:val="0"/>
        <w:adjustRightInd w:val="0"/>
        <w:spacing w:line="360" w:lineRule="auto"/>
        <w:jc w:val="both"/>
        <w:rPr>
          <w:rFonts w:ascii="Times New Roman" w:hAnsi="Times New Roman" w:cs="Times New Roman"/>
        </w:rPr>
      </w:pPr>
    </w:p>
    <w:p w14:paraId="0DA04C38" w14:textId="38F87648" w:rsidR="00A17FD9" w:rsidRDefault="008F7D6E" w:rsidP="004423DD">
      <w:pPr>
        <w:autoSpaceDE w:val="0"/>
        <w:autoSpaceDN w:val="0"/>
        <w:adjustRightInd w:val="0"/>
        <w:spacing w:line="360" w:lineRule="auto"/>
        <w:jc w:val="both"/>
        <w:rPr>
          <w:rFonts w:ascii="Times New Roman" w:hAnsi="Times New Roman" w:cs="Times New Roman"/>
        </w:rPr>
      </w:pPr>
      <w:r w:rsidRPr="009F0B0D">
        <w:rPr>
          <w:rFonts w:ascii="Times New Roman" w:hAnsi="Times New Roman" w:cs="Times New Roman"/>
        </w:rPr>
        <w:t>Estos atributos de las antocianinas, colorantes y antioxidantes, resultan de interés a efectos de estudiar metodologías de extracción para poder utilizar posteriormente el producto en aplicaciones tecnológicas, especialmente como ingredient</w:t>
      </w:r>
      <w:r>
        <w:rPr>
          <w:rFonts w:ascii="Times New Roman" w:hAnsi="Times New Roman" w:cs="Times New Roman"/>
        </w:rPr>
        <w:t xml:space="preserve">e en la industria alimentaria e </w:t>
      </w:r>
      <w:r w:rsidRPr="009F0B0D">
        <w:rPr>
          <w:rFonts w:ascii="Times New Roman" w:hAnsi="Times New Roman" w:cs="Times New Roman"/>
        </w:rPr>
        <w:t>incorporarlo a alimentos</w:t>
      </w:r>
      <w:r w:rsidR="008611F1">
        <w:rPr>
          <w:rFonts w:ascii="Times New Roman" w:hAnsi="Times New Roman" w:cs="Times New Roman"/>
        </w:rPr>
        <w:t>.</w:t>
      </w:r>
    </w:p>
    <w:p w14:paraId="2F1AFA13" w14:textId="77777777" w:rsidR="008611F1" w:rsidRDefault="008611F1" w:rsidP="004423DD">
      <w:pPr>
        <w:autoSpaceDE w:val="0"/>
        <w:autoSpaceDN w:val="0"/>
        <w:adjustRightInd w:val="0"/>
        <w:spacing w:line="360" w:lineRule="auto"/>
        <w:jc w:val="both"/>
        <w:rPr>
          <w:rFonts w:ascii="Times New Roman" w:hAnsi="Times New Roman" w:cs="Times New Roman"/>
        </w:rPr>
      </w:pPr>
    </w:p>
    <w:p w14:paraId="6B2CDFDB" w14:textId="10D0425C" w:rsidR="00923D8A" w:rsidRPr="00A17FD9" w:rsidRDefault="00923D8A" w:rsidP="001814CB">
      <w:pPr>
        <w:pStyle w:val="Prrafodelista"/>
        <w:numPr>
          <w:ilvl w:val="1"/>
          <w:numId w:val="7"/>
        </w:numPr>
        <w:autoSpaceDE w:val="0"/>
        <w:autoSpaceDN w:val="0"/>
        <w:adjustRightInd w:val="0"/>
        <w:spacing w:line="360" w:lineRule="auto"/>
        <w:jc w:val="both"/>
        <w:rPr>
          <w:rFonts w:asciiTheme="minorHAnsi" w:hAnsiTheme="minorHAnsi" w:cstheme="minorHAnsi"/>
        </w:rPr>
      </w:pPr>
      <w:r w:rsidRPr="00A17FD9">
        <w:rPr>
          <w:rFonts w:asciiTheme="minorHAnsi" w:hAnsiTheme="minorHAnsi" w:cstheme="minorHAnsi"/>
          <w:b/>
          <w:color w:val="auto"/>
          <w:lang w:val="es-MX"/>
        </w:rPr>
        <w:t>Propiedades</w:t>
      </w:r>
      <w:r w:rsidRPr="00A17FD9">
        <w:rPr>
          <w:b/>
          <w:color w:val="auto"/>
          <w:lang w:val="es-MX"/>
        </w:rPr>
        <w:t xml:space="preserve"> </w:t>
      </w:r>
      <w:r w:rsidRPr="00A17FD9">
        <w:rPr>
          <w:rFonts w:asciiTheme="minorHAnsi" w:hAnsiTheme="minorHAnsi" w:cstheme="minorHAnsi"/>
          <w:b/>
          <w:color w:val="auto"/>
          <w:lang w:val="es-MX"/>
        </w:rPr>
        <w:t>Medicinales del Mortiño</w:t>
      </w:r>
    </w:p>
    <w:p w14:paraId="3394B7B1" w14:textId="77777777" w:rsidR="00923D8A" w:rsidRDefault="00923D8A" w:rsidP="00923D8A">
      <w:pPr>
        <w:pStyle w:val="Prrafodelista"/>
        <w:suppressAutoHyphens w:val="0"/>
        <w:autoSpaceDE w:val="0"/>
        <w:autoSpaceDN w:val="0"/>
        <w:adjustRightInd w:val="0"/>
        <w:spacing w:line="360" w:lineRule="auto"/>
        <w:ind w:left="780"/>
        <w:jc w:val="both"/>
        <w:rPr>
          <w:rFonts w:ascii="Times New Roman" w:eastAsiaTheme="minorHAnsi" w:hAnsi="Times New Roman" w:cs="Times New Roman"/>
          <w:b/>
          <w:color w:val="auto"/>
          <w:lang w:val="es-MX"/>
        </w:rPr>
      </w:pPr>
    </w:p>
    <w:p w14:paraId="6B57C0C3" w14:textId="6DFE178F" w:rsidR="00923D8A" w:rsidRDefault="00923D8A" w:rsidP="00923D8A">
      <w:pPr>
        <w:spacing w:line="360" w:lineRule="auto"/>
        <w:ind w:left="60"/>
        <w:jc w:val="both"/>
        <w:rPr>
          <w:rFonts w:ascii="Times New Roman" w:hAnsi="Times New Roman" w:cs="Times New Roman"/>
        </w:rPr>
      </w:pPr>
      <w:r w:rsidRPr="00923D8A">
        <w:rPr>
          <w:rFonts w:ascii="Times New Roman" w:eastAsiaTheme="minorHAnsi" w:hAnsi="Times New Roman" w:cs="Times New Roman"/>
          <w:color w:val="auto"/>
          <w:lang w:val="es-MX"/>
        </w:rPr>
        <w:t>Dentro de sus propiedade</w:t>
      </w:r>
      <w:r w:rsidR="00AD6635">
        <w:rPr>
          <w:rFonts w:ascii="Times New Roman" w:eastAsiaTheme="minorHAnsi" w:hAnsi="Times New Roman" w:cs="Times New Roman"/>
          <w:color w:val="auto"/>
          <w:lang w:val="es-MX"/>
        </w:rPr>
        <w:t>s medicinales, se ha demostrado</w:t>
      </w:r>
      <w:r w:rsidRPr="00923D8A">
        <w:rPr>
          <w:rFonts w:ascii="Times New Roman" w:eastAsiaTheme="minorHAnsi" w:hAnsi="Times New Roman" w:cs="Times New Roman"/>
          <w:color w:val="auto"/>
          <w:lang w:val="es-MX"/>
        </w:rPr>
        <w:t xml:space="preserve"> que actúa como poderoso antioxidante que contribuye a la absorción de los radicales libres que se encuentran aislados en las células, colaborando a la disminución de patologías que favorecen la aparición de </w:t>
      </w:r>
      <w:r w:rsidRPr="00923D8A">
        <w:rPr>
          <w:rFonts w:ascii="Times New Roman" w:hAnsi="Times New Roman" w:cs="Times New Roman"/>
        </w:rPr>
        <w:t>enf</w:t>
      </w:r>
      <w:r w:rsidR="004D3798">
        <w:rPr>
          <w:rFonts w:ascii="Times New Roman" w:hAnsi="Times New Roman" w:cs="Times New Roman"/>
        </w:rPr>
        <w:t>ermedades degenerativas</w:t>
      </w:r>
      <w:r w:rsidR="00A13D39">
        <w:rPr>
          <w:rFonts w:ascii="Times New Roman" w:hAnsi="Times New Roman" w:cs="Times New Roman"/>
        </w:rPr>
        <w:t>.</w:t>
      </w:r>
      <w:r w:rsidR="004D3798">
        <w:rPr>
          <w:rFonts w:ascii="Times New Roman" w:hAnsi="Times New Roman" w:cs="Times New Roman"/>
        </w:rPr>
        <w:t xml:space="preserve"> (</w:t>
      </w:r>
      <w:proofErr w:type="spellStart"/>
      <w:r w:rsidR="004D3798">
        <w:rPr>
          <w:rFonts w:ascii="Times New Roman" w:hAnsi="Times New Roman" w:cs="Times New Roman"/>
        </w:rPr>
        <w:t>Cacace</w:t>
      </w:r>
      <w:proofErr w:type="spellEnd"/>
      <w:r w:rsidR="009A15FE">
        <w:rPr>
          <w:rFonts w:ascii="Times New Roman" w:hAnsi="Times New Roman" w:cs="Times New Roman"/>
        </w:rPr>
        <w:t>,</w:t>
      </w:r>
      <w:r w:rsidR="00AC7A9E">
        <w:rPr>
          <w:rFonts w:ascii="Times New Roman" w:hAnsi="Times New Roman" w:cs="Times New Roman"/>
        </w:rPr>
        <w:t xml:space="preserve"> J</w:t>
      </w:r>
      <w:r w:rsidR="004D3798">
        <w:rPr>
          <w:rFonts w:ascii="Times New Roman" w:hAnsi="Times New Roman" w:cs="Times New Roman"/>
        </w:rPr>
        <w:t xml:space="preserve"> y Mazza</w:t>
      </w:r>
      <w:r w:rsidR="009A15FE">
        <w:rPr>
          <w:rFonts w:ascii="Times New Roman" w:hAnsi="Times New Roman" w:cs="Times New Roman"/>
        </w:rPr>
        <w:t>,</w:t>
      </w:r>
      <w:r w:rsidR="004D3798">
        <w:rPr>
          <w:rFonts w:ascii="Times New Roman" w:hAnsi="Times New Roman" w:cs="Times New Roman"/>
        </w:rPr>
        <w:t xml:space="preserve"> </w:t>
      </w:r>
      <w:r w:rsidR="00AC7A9E">
        <w:rPr>
          <w:rFonts w:ascii="Times New Roman" w:hAnsi="Times New Roman" w:cs="Times New Roman"/>
        </w:rPr>
        <w:t xml:space="preserve">G. </w:t>
      </w:r>
      <w:r w:rsidR="008D10FB">
        <w:rPr>
          <w:rFonts w:ascii="Times New Roman" w:hAnsi="Times New Roman" w:cs="Times New Roman"/>
        </w:rPr>
        <w:t>2003)</w:t>
      </w:r>
    </w:p>
    <w:p w14:paraId="208AF346" w14:textId="77777777" w:rsidR="00645344" w:rsidRPr="00923D8A" w:rsidRDefault="00645344" w:rsidP="00923D8A">
      <w:pPr>
        <w:spacing w:line="360" w:lineRule="auto"/>
        <w:ind w:left="60"/>
        <w:jc w:val="both"/>
        <w:rPr>
          <w:rFonts w:ascii="Times New Roman" w:eastAsiaTheme="minorHAnsi" w:hAnsi="Times New Roman" w:cs="Times New Roman"/>
          <w:color w:val="auto"/>
          <w:lang w:val="es-MX"/>
        </w:rPr>
      </w:pPr>
    </w:p>
    <w:p w14:paraId="3E2959F7" w14:textId="13586CB6" w:rsidR="00274669" w:rsidRDefault="00923D8A" w:rsidP="00B740B5">
      <w:pPr>
        <w:suppressAutoHyphens w:val="0"/>
        <w:autoSpaceDE w:val="0"/>
        <w:autoSpaceDN w:val="0"/>
        <w:adjustRightInd w:val="0"/>
        <w:spacing w:line="360" w:lineRule="auto"/>
        <w:jc w:val="both"/>
        <w:rPr>
          <w:rFonts w:ascii="Times New Roman" w:eastAsiaTheme="minorHAnsi" w:hAnsi="Times New Roman" w:cs="Times New Roman"/>
          <w:color w:val="auto"/>
          <w:lang w:val="es-ES"/>
        </w:rPr>
      </w:pPr>
      <w:r w:rsidRPr="00DD3E95">
        <w:rPr>
          <w:rFonts w:ascii="Times New Roman" w:eastAsiaTheme="minorHAnsi" w:hAnsi="Times New Roman" w:cs="Times New Roman"/>
          <w:color w:val="auto"/>
          <w:lang w:val="es-MX"/>
        </w:rPr>
        <w:t>El agraz o mortiño se puede considerar como una fruta rica en compuestos polifenólicos que tienen la propiedad de ser colorantes y antioxidantes y que además son estructuras protectoras de la salud</w:t>
      </w:r>
      <w:r w:rsidR="00D86415" w:rsidRPr="00DD3E95">
        <w:rPr>
          <w:rFonts w:ascii="Times New Roman" w:eastAsiaTheme="minorHAnsi" w:hAnsi="Times New Roman" w:cs="Times New Roman"/>
          <w:color w:val="auto"/>
          <w:lang w:val="es-MX"/>
        </w:rPr>
        <w:t xml:space="preserve">, </w:t>
      </w:r>
      <w:r w:rsidRPr="00DD3E95">
        <w:rPr>
          <w:rFonts w:ascii="Times New Roman" w:eastAsiaTheme="minorHAnsi" w:hAnsi="Times New Roman" w:cs="Times New Roman"/>
          <w:color w:val="auto"/>
          <w:lang w:val="es-MX"/>
        </w:rPr>
        <w:t xml:space="preserve"> </w:t>
      </w:r>
      <w:r w:rsidR="00D86415" w:rsidRPr="00DD3E95">
        <w:rPr>
          <w:rFonts w:ascii="Times New Roman" w:eastAsiaTheme="minorHAnsi" w:hAnsi="Times New Roman" w:cs="Times New Roman"/>
          <w:color w:val="auto"/>
          <w:lang w:val="es-ES"/>
        </w:rPr>
        <w:t xml:space="preserve">su valor </w:t>
      </w:r>
      <w:proofErr w:type="spellStart"/>
      <w:r w:rsidR="00D86415" w:rsidRPr="00DD3E95">
        <w:rPr>
          <w:rFonts w:ascii="Times New Roman" w:eastAsiaTheme="minorHAnsi" w:hAnsi="Times New Roman" w:cs="Times New Roman"/>
          <w:color w:val="auto"/>
          <w:lang w:val="es-ES"/>
        </w:rPr>
        <w:t>nutraceútico</w:t>
      </w:r>
      <w:proofErr w:type="spellEnd"/>
      <w:r w:rsidR="00D86415" w:rsidRPr="00DD3E95">
        <w:rPr>
          <w:rFonts w:ascii="Times New Roman" w:eastAsiaTheme="minorHAnsi" w:hAnsi="Times New Roman" w:cs="Times New Roman"/>
          <w:color w:val="auto"/>
          <w:lang w:val="es-ES"/>
        </w:rPr>
        <w:t xml:space="preserve"> se fundamenta, sobre todo, en su alto contenido de antioxidantes (vitaminas del complejo B y C) y minerales (K, Ca y P) (Arjona</w:t>
      </w:r>
      <w:r w:rsidR="0086043B">
        <w:rPr>
          <w:rFonts w:ascii="Times New Roman" w:eastAsiaTheme="minorHAnsi" w:hAnsi="Times New Roman" w:cs="Times New Roman"/>
          <w:color w:val="auto"/>
          <w:lang w:val="es-ES"/>
        </w:rPr>
        <w:t xml:space="preserve"> B</w:t>
      </w:r>
      <w:r w:rsidR="00D86415" w:rsidRPr="00DD3E95">
        <w:rPr>
          <w:rFonts w:ascii="Times New Roman" w:eastAsiaTheme="minorHAnsi" w:hAnsi="Times New Roman" w:cs="Times New Roman"/>
          <w:color w:val="auto"/>
          <w:lang w:val="es-ES"/>
        </w:rPr>
        <w:t xml:space="preserve">, 2001). También </w:t>
      </w:r>
      <w:r w:rsidR="008D10FB">
        <w:rPr>
          <w:rFonts w:ascii="Times New Roman" w:eastAsiaTheme="minorHAnsi" w:hAnsi="Times New Roman" w:cs="Times New Roman"/>
          <w:color w:val="auto"/>
          <w:lang w:val="es-ES"/>
        </w:rPr>
        <w:t>(</w:t>
      </w:r>
      <w:proofErr w:type="spellStart"/>
      <w:r w:rsidR="00D86415" w:rsidRPr="00DD3E95">
        <w:rPr>
          <w:rFonts w:ascii="Times New Roman" w:eastAsiaTheme="minorHAnsi" w:hAnsi="Times New Roman" w:cs="Times New Roman"/>
          <w:color w:val="auto"/>
          <w:lang w:val="es-ES"/>
        </w:rPr>
        <w:t>Gosch</w:t>
      </w:r>
      <w:proofErr w:type="spellEnd"/>
      <w:r w:rsidR="008D10FB">
        <w:rPr>
          <w:rFonts w:ascii="Times New Roman" w:eastAsiaTheme="minorHAnsi" w:hAnsi="Times New Roman" w:cs="Times New Roman"/>
          <w:color w:val="auto"/>
          <w:lang w:val="es-ES"/>
        </w:rPr>
        <w:t>,</w:t>
      </w:r>
      <w:r w:rsidR="0086043B">
        <w:rPr>
          <w:rFonts w:ascii="Times New Roman" w:eastAsiaTheme="minorHAnsi" w:hAnsi="Times New Roman" w:cs="Times New Roman"/>
          <w:color w:val="auto"/>
          <w:lang w:val="es-ES"/>
        </w:rPr>
        <w:t xml:space="preserve"> C</w:t>
      </w:r>
      <w:r w:rsidR="008D10FB">
        <w:rPr>
          <w:rFonts w:ascii="Times New Roman" w:eastAsiaTheme="minorHAnsi" w:hAnsi="Times New Roman" w:cs="Times New Roman"/>
          <w:color w:val="auto"/>
          <w:lang w:val="es-ES"/>
        </w:rPr>
        <w:t xml:space="preserve">. </w:t>
      </w:r>
      <w:r w:rsidR="00D86415" w:rsidRPr="00DD3E95">
        <w:rPr>
          <w:rFonts w:ascii="Times New Roman" w:eastAsiaTheme="minorHAnsi" w:hAnsi="Times New Roman" w:cs="Times New Roman"/>
          <w:color w:val="auto"/>
          <w:lang w:val="es-ES"/>
        </w:rPr>
        <w:t>2003), destaca el efecto altamente antioxidante de los frutos de Vaccinium (tres veces más alto que en frambuesas o fresas lo cual es significativamente correlacionado con su contenido de antocianinas (</w:t>
      </w:r>
      <w:proofErr w:type="spellStart"/>
      <w:r w:rsidR="00D86415" w:rsidRPr="00DD3E95">
        <w:rPr>
          <w:rFonts w:ascii="Times New Roman" w:eastAsiaTheme="minorHAnsi" w:hAnsi="Times New Roman" w:cs="Times New Roman"/>
          <w:color w:val="auto"/>
          <w:lang w:val="es-ES"/>
        </w:rPr>
        <w:t>Connor</w:t>
      </w:r>
      <w:proofErr w:type="spellEnd"/>
      <w:r w:rsidR="008D10FB">
        <w:rPr>
          <w:rFonts w:ascii="Times New Roman" w:eastAsiaTheme="minorHAnsi" w:hAnsi="Times New Roman" w:cs="Times New Roman"/>
          <w:color w:val="auto"/>
          <w:lang w:val="es-ES"/>
        </w:rPr>
        <w:t>,</w:t>
      </w:r>
      <w:r w:rsidR="0086043B">
        <w:rPr>
          <w:rFonts w:ascii="Times New Roman" w:eastAsiaTheme="minorHAnsi" w:hAnsi="Times New Roman" w:cs="Times New Roman"/>
          <w:color w:val="auto"/>
          <w:lang w:val="es-ES"/>
        </w:rPr>
        <w:t xml:space="preserve"> A</w:t>
      </w:r>
      <w:r w:rsidR="008D10FB">
        <w:rPr>
          <w:rFonts w:ascii="Times New Roman" w:eastAsiaTheme="minorHAnsi" w:hAnsi="Times New Roman" w:cs="Times New Roman"/>
          <w:color w:val="auto"/>
          <w:lang w:val="es-ES"/>
        </w:rPr>
        <w:t>.</w:t>
      </w:r>
      <w:r w:rsidR="00D86415" w:rsidRPr="00DD3E95">
        <w:rPr>
          <w:rFonts w:ascii="Times New Roman" w:eastAsiaTheme="minorHAnsi" w:hAnsi="Times New Roman" w:cs="Times New Roman"/>
          <w:color w:val="auto"/>
          <w:lang w:val="es-ES"/>
        </w:rPr>
        <w:t xml:space="preserve"> et al., 2002). </w:t>
      </w:r>
      <w:r w:rsidR="00D00F24">
        <w:rPr>
          <w:rFonts w:ascii="Times New Roman" w:eastAsiaTheme="minorHAnsi" w:hAnsi="Times New Roman" w:cs="Times New Roman"/>
          <w:color w:val="auto"/>
          <w:lang w:val="es-ES"/>
        </w:rPr>
        <w:t>(</w:t>
      </w:r>
      <w:r w:rsidR="00D86415" w:rsidRPr="00DD3E95">
        <w:rPr>
          <w:rFonts w:ascii="Times New Roman" w:eastAsiaTheme="minorHAnsi" w:hAnsi="Times New Roman" w:cs="Times New Roman"/>
          <w:color w:val="auto"/>
          <w:lang w:val="es-ES"/>
        </w:rPr>
        <w:t>Vallejo</w:t>
      </w:r>
      <w:r w:rsidR="008D10FB">
        <w:rPr>
          <w:rFonts w:ascii="Times New Roman" w:eastAsiaTheme="minorHAnsi" w:hAnsi="Times New Roman" w:cs="Times New Roman"/>
          <w:color w:val="auto"/>
          <w:lang w:val="es-ES"/>
        </w:rPr>
        <w:t>,</w:t>
      </w:r>
      <w:r w:rsidR="00D86415" w:rsidRPr="00DD3E95">
        <w:rPr>
          <w:rFonts w:ascii="Times New Roman" w:eastAsiaTheme="minorHAnsi" w:hAnsi="Times New Roman" w:cs="Times New Roman"/>
          <w:color w:val="auto"/>
          <w:lang w:val="es-ES"/>
        </w:rPr>
        <w:t xml:space="preserve"> </w:t>
      </w:r>
      <w:r w:rsidR="0086043B">
        <w:rPr>
          <w:rFonts w:ascii="Times New Roman" w:eastAsiaTheme="minorHAnsi" w:hAnsi="Times New Roman" w:cs="Times New Roman"/>
          <w:color w:val="auto"/>
          <w:lang w:val="es-ES"/>
        </w:rPr>
        <w:t>D</w:t>
      </w:r>
      <w:r w:rsidR="008D10FB">
        <w:rPr>
          <w:rFonts w:ascii="Times New Roman" w:eastAsiaTheme="minorHAnsi" w:hAnsi="Times New Roman" w:cs="Times New Roman"/>
          <w:color w:val="auto"/>
          <w:lang w:val="es-ES"/>
        </w:rPr>
        <w:t>.</w:t>
      </w:r>
      <w:r w:rsidR="0086043B">
        <w:rPr>
          <w:rFonts w:ascii="Times New Roman" w:eastAsiaTheme="minorHAnsi" w:hAnsi="Times New Roman" w:cs="Times New Roman"/>
          <w:color w:val="auto"/>
          <w:lang w:val="es-ES"/>
        </w:rPr>
        <w:t xml:space="preserve"> </w:t>
      </w:r>
      <w:r w:rsidR="00D86415" w:rsidRPr="00DD3E95">
        <w:rPr>
          <w:rFonts w:ascii="Times New Roman" w:eastAsiaTheme="minorHAnsi" w:hAnsi="Times New Roman" w:cs="Times New Roman"/>
          <w:color w:val="auto"/>
          <w:lang w:val="es-ES"/>
        </w:rPr>
        <w:t>2000), reporta alto contenido de fibra bruta</w:t>
      </w:r>
      <w:r w:rsidR="00C128C4">
        <w:rPr>
          <w:rFonts w:ascii="Times New Roman" w:eastAsiaTheme="minorHAnsi" w:hAnsi="Times New Roman" w:cs="Times New Roman"/>
          <w:color w:val="auto"/>
          <w:lang w:val="es-ES"/>
        </w:rPr>
        <w:t xml:space="preserve"> (1</w:t>
      </w:r>
      <w:r w:rsidR="00D86415" w:rsidRPr="00DD3E95">
        <w:rPr>
          <w:rFonts w:ascii="Times New Roman" w:eastAsiaTheme="minorHAnsi" w:hAnsi="Times New Roman" w:cs="Times New Roman"/>
          <w:color w:val="auto"/>
          <w:lang w:val="es-ES"/>
        </w:rPr>
        <w:t>6,2 a 17,4</w:t>
      </w:r>
      <w:r w:rsidR="00C128C4">
        <w:rPr>
          <w:rFonts w:ascii="Times New Roman" w:eastAsiaTheme="minorHAnsi" w:hAnsi="Times New Roman" w:cs="Times New Roman"/>
          <w:color w:val="auto"/>
          <w:lang w:val="es-ES"/>
        </w:rPr>
        <w:t xml:space="preserve"> </w:t>
      </w:r>
      <w:r w:rsidR="00D86415" w:rsidRPr="00DD3E95">
        <w:rPr>
          <w:rFonts w:ascii="Times New Roman" w:eastAsiaTheme="minorHAnsi" w:hAnsi="Times New Roman" w:cs="Times New Roman"/>
          <w:color w:val="auto"/>
          <w:lang w:val="es-ES"/>
        </w:rPr>
        <w:t>%</w:t>
      </w:r>
      <w:r w:rsidR="00C128C4">
        <w:rPr>
          <w:rFonts w:ascii="Times New Roman" w:eastAsiaTheme="minorHAnsi" w:hAnsi="Times New Roman" w:cs="Times New Roman"/>
          <w:color w:val="auto"/>
          <w:lang w:val="es-ES"/>
        </w:rPr>
        <w:t>)</w:t>
      </w:r>
      <w:r w:rsidR="00D86415" w:rsidRPr="00DD3E95">
        <w:rPr>
          <w:rFonts w:ascii="Times New Roman" w:eastAsiaTheme="minorHAnsi" w:hAnsi="Times New Roman" w:cs="Times New Roman"/>
          <w:color w:val="auto"/>
          <w:lang w:val="es-ES"/>
        </w:rPr>
        <w:t>, analizado</w:t>
      </w:r>
      <w:r w:rsidR="007C69BA" w:rsidRPr="00DD3E95">
        <w:rPr>
          <w:rFonts w:ascii="Times New Roman" w:eastAsiaTheme="minorHAnsi" w:hAnsi="Times New Roman" w:cs="Times New Roman"/>
          <w:color w:val="auto"/>
          <w:lang w:val="es-ES"/>
        </w:rPr>
        <w:t xml:space="preserve"> en fruto seco </w:t>
      </w:r>
      <w:r w:rsidR="00C128C4">
        <w:rPr>
          <w:rFonts w:ascii="Times New Roman" w:eastAsiaTheme="minorHAnsi" w:hAnsi="Times New Roman" w:cs="Times New Roman"/>
          <w:color w:val="auto"/>
          <w:lang w:val="es-ES"/>
        </w:rPr>
        <w:t>con</w:t>
      </w:r>
      <w:r w:rsidR="007C69BA" w:rsidRPr="00DD3E95">
        <w:rPr>
          <w:rFonts w:ascii="Times New Roman" w:eastAsiaTheme="minorHAnsi" w:hAnsi="Times New Roman" w:cs="Times New Roman"/>
          <w:color w:val="auto"/>
          <w:lang w:val="es-ES"/>
        </w:rPr>
        <w:t xml:space="preserve"> una humedad</w:t>
      </w:r>
      <w:r w:rsidR="00DD3E95" w:rsidRPr="00DD3E95">
        <w:rPr>
          <w:rFonts w:ascii="Times New Roman" w:eastAsiaTheme="minorHAnsi" w:hAnsi="Times New Roman" w:cs="Times New Roman"/>
          <w:color w:val="auto"/>
          <w:lang w:val="es-ES"/>
        </w:rPr>
        <w:t xml:space="preserve"> </w:t>
      </w:r>
      <w:r w:rsidR="007C69BA" w:rsidRPr="00DD3E95">
        <w:rPr>
          <w:rFonts w:ascii="Times New Roman" w:eastAsiaTheme="minorHAnsi" w:hAnsi="Times New Roman" w:cs="Times New Roman"/>
          <w:color w:val="auto"/>
          <w:lang w:val="es-ES"/>
        </w:rPr>
        <w:t>entre 84,2 y 85,6%), mientras</w:t>
      </w:r>
      <w:r w:rsidR="004220C7">
        <w:rPr>
          <w:rFonts w:ascii="Times New Roman" w:eastAsiaTheme="minorHAnsi" w:hAnsi="Times New Roman" w:cs="Times New Roman"/>
          <w:color w:val="auto"/>
          <w:lang w:val="es-ES"/>
        </w:rPr>
        <w:t xml:space="preserve"> </w:t>
      </w:r>
      <w:r w:rsidR="00D00F24">
        <w:rPr>
          <w:rFonts w:ascii="Times New Roman" w:eastAsiaTheme="minorHAnsi" w:hAnsi="Times New Roman" w:cs="Times New Roman"/>
          <w:color w:val="auto"/>
          <w:lang w:val="es-ES"/>
        </w:rPr>
        <w:t>(</w:t>
      </w:r>
      <w:r w:rsidR="007C69BA" w:rsidRPr="00DD3E95">
        <w:rPr>
          <w:rFonts w:ascii="Times New Roman" w:eastAsiaTheme="minorHAnsi" w:hAnsi="Times New Roman" w:cs="Times New Roman"/>
          <w:color w:val="auto"/>
          <w:lang w:val="es-ES"/>
        </w:rPr>
        <w:t>Morales</w:t>
      </w:r>
      <w:r w:rsidR="008D10FB">
        <w:rPr>
          <w:rFonts w:ascii="Times New Roman" w:eastAsiaTheme="minorHAnsi" w:hAnsi="Times New Roman" w:cs="Times New Roman"/>
          <w:color w:val="auto"/>
          <w:lang w:val="es-ES"/>
        </w:rPr>
        <w:t>,</w:t>
      </w:r>
      <w:r w:rsidR="007C69BA" w:rsidRPr="00DD3E95">
        <w:rPr>
          <w:rFonts w:ascii="Times New Roman" w:eastAsiaTheme="minorHAnsi" w:hAnsi="Times New Roman" w:cs="Times New Roman"/>
          <w:color w:val="auto"/>
          <w:lang w:val="es-ES"/>
        </w:rPr>
        <w:t xml:space="preserve"> </w:t>
      </w:r>
      <w:r w:rsidR="0086043B">
        <w:rPr>
          <w:rFonts w:ascii="Times New Roman" w:eastAsiaTheme="minorHAnsi" w:hAnsi="Times New Roman" w:cs="Times New Roman"/>
          <w:color w:val="auto"/>
          <w:lang w:val="es-ES"/>
        </w:rPr>
        <w:t>A</w:t>
      </w:r>
      <w:r w:rsidR="008D10FB">
        <w:rPr>
          <w:rFonts w:ascii="Times New Roman" w:eastAsiaTheme="minorHAnsi" w:hAnsi="Times New Roman" w:cs="Times New Roman"/>
          <w:color w:val="auto"/>
          <w:lang w:val="es-ES"/>
        </w:rPr>
        <w:t>.</w:t>
      </w:r>
      <w:r w:rsidR="0086043B">
        <w:rPr>
          <w:rFonts w:ascii="Times New Roman" w:eastAsiaTheme="minorHAnsi" w:hAnsi="Times New Roman" w:cs="Times New Roman"/>
          <w:color w:val="auto"/>
          <w:lang w:val="es-ES"/>
        </w:rPr>
        <w:t xml:space="preserve"> </w:t>
      </w:r>
      <w:r w:rsidR="007C69BA" w:rsidRPr="00DD3E95">
        <w:rPr>
          <w:rFonts w:ascii="Times New Roman" w:eastAsiaTheme="minorHAnsi" w:hAnsi="Times New Roman" w:cs="Times New Roman"/>
          <w:color w:val="auto"/>
          <w:lang w:val="es-ES"/>
        </w:rPr>
        <w:t>1997), recomienda agraz para</w:t>
      </w:r>
      <w:r w:rsidR="00DD3E95" w:rsidRPr="00DD3E95">
        <w:rPr>
          <w:rFonts w:ascii="Times New Roman" w:eastAsiaTheme="minorHAnsi" w:hAnsi="Times New Roman" w:cs="Times New Roman"/>
          <w:color w:val="auto"/>
          <w:lang w:val="es-ES"/>
        </w:rPr>
        <w:t xml:space="preserve"> </w:t>
      </w:r>
      <w:r w:rsidR="007C69BA" w:rsidRPr="00DD3E95">
        <w:rPr>
          <w:rFonts w:ascii="Times New Roman" w:eastAsiaTheme="minorHAnsi" w:hAnsi="Times New Roman" w:cs="Times New Roman"/>
          <w:color w:val="auto"/>
          <w:lang w:val="es-ES"/>
        </w:rPr>
        <w:t>personas con diabetes, pues baja los</w:t>
      </w:r>
      <w:r w:rsidR="00B740B5">
        <w:rPr>
          <w:rFonts w:ascii="Times New Roman" w:eastAsiaTheme="minorHAnsi" w:hAnsi="Times New Roman" w:cs="Times New Roman"/>
          <w:color w:val="auto"/>
          <w:lang w:val="es-ES"/>
        </w:rPr>
        <w:t xml:space="preserve"> </w:t>
      </w:r>
      <w:r w:rsidR="007C69BA" w:rsidRPr="00DD3E95">
        <w:rPr>
          <w:rFonts w:ascii="Times New Roman" w:eastAsiaTheme="minorHAnsi" w:hAnsi="Times New Roman" w:cs="Times New Roman"/>
          <w:color w:val="auto"/>
          <w:lang w:val="es-ES"/>
        </w:rPr>
        <w:t>niveles de azúcar</w:t>
      </w:r>
      <w:r w:rsidR="007C69BA" w:rsidRPr="007775D6">
        <w:rPr>
          <w:rFonts w:ascii="Times New Roman" w:eastAsiaTheme="minorHAnsi" w:hAnsi="Times New Roman" w:cs="Times New Roman"/>
          <w:color w:val="auto"/>
          <w:lang w:val="es-ES"/>
        </w:rPr>
        <w:t>.</w:t>
      </w:r>
      <w:r w:rsidR="00B740B5" w:rsidRPr="007775D6">
        <w:rPr>
          <w:rFonts w:ascii="Times New Roman" w:eastAsiaTheme="minorHAnsi" w:hAnsi="Times New Roman" w:cs="Times New Roman"/>
          <w:color w:val="auto"/>
          <w:lang w:val="es-ES"/>
        </w:rPr>
        <w:t xml:space="preserve"> </w:t>
      </w:r>
    </w:p>
    <w:p w14:paraId="1F9B9851" w14:textId="77777777" w:rsidR="00274669" w:rsidRDefault="00274669" w:rsidP="00B740B5">
      <w:pPr>
        <w:suppressAutoHyphens w:val="0"/>
        <w:autoSpaceDE w:val="0"/>
        <w:autoSpaceDN w:val="0"/>
        <w:adjustRightInd w:val="0"/>
        <w:spacing w:line="360" w:lineRule="auto"/>
        <w:jc w:val="both"/>
        <w:rPr>
          <w:rFonts w:ascii="Times New Roman" w:eastAsiaTheme="minorHAnsi" w:hAnsi="Times New Roman" w:cs="Times New Roman"/>
          <w:color w:val="auto"/>
          <w:lang w:val="es-ES"/>
        </w:rPr>
      </w:pPr>
    </w:p>
    <w:p w14:paraId="4827F0C5" w14:textId="778F3383" w:rsidR="00B75A7F" w:rsidRDefault="00B740B5" w:rsidP="00B75A7F">
      <w:pPr>
        <w:suppressAutoHyphens w:val="0"/>
        <w:autoSpaceDE w:val="0"/>
        <w:autoSpaceDN w:val="0"/>
        <w:adjustRightInd w:val="0"/>
        <w:spacing w:line="360" w:lineRule="auto"/>
        <w:jc w:val="both"/>
        <w:rPr>
          <w:rFonts w:ascii="Times New Roman" w:hAnsi="Times New Roman" w:cs="Times New Roman"/>
        </w:rPr>
      </w:pPr>
      <w:r w:rsidRPr="007775D6">
        <w:rPr>
          <w:rFonts w:ascii="Times New Roman" w:hAnsi="Times New Roman" w:cs="Times New Roman"/>
        </w:rPr>
        <w:lastRenderedPageBreak/>
        <w:t>Los arándanos se han vuel</w:t>
      </w:r>
      <w:r w:rsidR="00C128C4" w:rsidRPr="007775D6">
        <w:rPr>
          <w:rFonts w:ascii="Times New Roman" w:hAnsi="Times New Roman" w:cs="Times New Roman"/>
        </w:rPr>
        <w:t>t</w:t>
      </w:r>
      <w:r w:rsidRPr="007775D6">
        <w:rPr>
          <w:rFonts w:ascii="Times New Roman" w:hAnsi="Times New Roman" w:cs="Times New Roman"/>
        </w:rPr>
        <w:t>o muy populares, por c</w:t>
      </w:r>
      <w:r w:rsidR="000C341A">
        <w:rPr>
          <w:rFonts w:ascii="Times New Roman" w:hAnsi="Times New Roman" w:cs="Times New Roman"/>
        </w:rPr>
        <w:t>uanto los resultados de numerosa</w:t>
      </w:r>
      <w:r w:rsidRPr="007775D6">
        <w:rPr>
          <w:rFonts w:ascii="Times New Roman" w:hAnsi="Times New Roman" w:cs="Times New Roman"/>
        </w:rPr>
        <w:t>s</w:t>
      </w:r>
      <w:r w:rsidRPr="000C341A">
        <w:rPr>
          <w:rFonts w:ascii="Times New Roman" w:hAnsi="Times New Roman" w:cs="Times New Roman"/>
        </w:rPr>
        <w:t xml:space="preserve"> investigaciones</w:t>
      </w:r>
      <w:r>
        <w:t xml:space="preserve"> </w:t>
      </w:r>
      <w:r w:rsidRPr="007775D6">
        <w:rPr>
          <w:rFonts w:ascii="Times New Roman" w:hAnsi="Times New Roman" w:cs="Times New Roman"/>
        </w:rPr>
        <w:t>asocian al consumo de este fruto con mejoras en la</w:t>
      </w:r>
      <w:r w:rsidR="00FC31E1" w:rsidRPr="007775D6">
        <w:rPr>
          <w:rFonts w:ascii="Times New Roman" w:hAnsi="Times New Roman" w:cs="Times New Roman"/>
        </w:rPr>
        <w:t xml:space="preserve"> salud </w:t>
      </w:r>
      <w:r w:rsidRPr="007775D6">
        <w:rPr>
          <w:rFonts w:ascii="Times New Roman" w:hAnsi="Times New Roman" w:cs="Times New Roman"/>
        </w:rPr>
        <w:t xml:space="preserve">humana </w:t>
      </w:r>
      <w:r w:rsidR="00274669">
        <w:rPr>
          <w:rFonts w:ascii="Times New Roman" w:hAnsi="Times New Roman" w:cs="Times New Roman"/>
        </w:rPr>
        <w:t xml:space="preserve">y por lo tanto </w:t>
      </w:r>
      <w:r w:rsidR="00274669">
        <w:rPr>
          <w:rFonts w:ascii="Times New Roman" w:eastAsia="Times New Roman" w:hAnsi="Times New Roman" w:cs="Times New Roman"/>
          <w:lang w:eastAsia="es-MX"/>
        </w:rPr>
        <w:t xml:space="preserve">resulta de mucho interés ampliar el estudio sobre sus propiedades </w:t>
      </w:r>
      <w:proofErr w:type="spellStart"/>
      <w:r w:rsidR="00274669">
        <w:rPr>
          <w:rFonts w:ascii="Times New Roman" w:eastAsia="Times New Roman" w:hAnsi="Times New Roman" w:cs="Times New Roman"/>
          <w:lang w:eastAsia="es-MX"/>
        </w:rPr>
        <w:t>bioactivas</w:t>
      </w:r>
      <w:proofErr w:type="spellEnd"/>
      <w:r w:rsidR="00274669">
        <w:rPr>
          <w:rFonts w:ascii="Times New Roman" w:eastAsia="Times New Roman" w:hAnsi="Times New Roman" w:cs="Times New Roman"/>
          <w:lang w:eastAsia="es-MX"/>
        </w:rPr>
        <w:t xml:space="preserve">, en torno a ello Investigadores de la Universidad de Antioquia, </w:t>
      </w:r>
      <w:r w:rsidR="00274669" w:rsidRPr="00857048">
        <w:rPr>
          <w:rFonts w:ascii="Times New Roman" w:eastAsia="Times New Roman" w:hAnsi="Times New Roman" w:cs="Times New Roman"/>
          <w:lang w:eastAsia="es-MX"/>
        </w:rPr>
        <w:t>están investigando principalmente los efectos del jugo de agraz comparado con un placebo</w:t>
      </w:r>
      <w:r w:rsidR="00274669">
        <w:rPr>
          <w:rFonts w:ascii="Times New Roman" w:eastAsia="Times New Roman" w:hAnsi="Times New Roman" w:cs="Times New Roman"/>
          <w:lang w:eastAsia="es-MX"/>
        </w:rPr>
        <w:t xml:space="preserve"> (fruto similar en sabor y textura que no contiene propiedades antioxidantes)</w:t>
      </w:r>
      <w:r w:rsidR="00274669" w:rsidRPr="00857048">
        <w:rPr>
          <w:rFonts w:ascii="Times New Roman" w:eastAsia="Times New Roman" w:hAnsi="Times New Roman" w:cs="Times New Roman"/>
          <w:lang w:eastAsia="es-MX"/>
        </w:rPr>
        <w:t xml:space="preserve"> en </w:t>
      </w:r>
      <w:r w:rsidR="00247F6E">
        <w:rPr>
          <w:rFonts w:ascii="Times New Roman" w:eastAsia="Times New Roman" w:hAnsi="Times New Roman" w:cs="Times New Roman"/>
          <w:lang w:eastAsia="es-MX"/>
        </w:rPr>
        <w:t>control d</w:t>
      </w:r>
      <w:r w:rsidR="00274669" w:rsidRPr="00857048">
        <w:rPr>
          <w:rFonts w:ascii="Times New Roman" w:eastAsia="Times New Roman" w:hAnsi="Times New Roman" w:cs="Times New Roman"/>
          <w:lang w:eastAsia="es-MX"/>
        </w:rPr>
        <w:t>el colesterol, los triglicéridos, glucosa, presión sanguínea, y en marcadores de inflamación y estrés oxidativo. Todos estos factores asociados a un mayor riesgo de diabetes y enfermedad cardiovascular</w:t>
      </w:r>
      <w:r w:rsidR="00274669">
        <w:rPr>
          <w:rFonts w:ascii="Times New Roman" w:eastAsia="Times New Roman" w:hAnsi="Times New Roman" w:cs="Times New Roman"/>
          <w:lang w:eastAsia="es-MX"/>
        </w:rPr>
        <w:t xml:space="preserve">. La </w:t>
      </w:r>
      <w:r w:rsidR="00274669" w:rsidRPr="00857048">
        <w:rPr>
          <w:rFonts w:ascii="Times New Roman" w:eastAsia="Times New Roman" w:hAnsi="Times New Roman" w:cs="Times New Roman"/>
          <w:lang w:eastAsia="es-MX"/>
        </w:rPr>
        <w:t xml:space="preserve">población </w:t>
      </w:r>
      <w:r w:rsidR="00274669">
        <w:rPr>
          <w:rFonts w:ascii="Times New Roman" w:eastAsia="Times New Roman" w:hAnsi="Times New Roman" w:cs="Times New Roman"/>
          <w:lang w:eastAsia="es-MX"/>
        </w:rPr>
        <w:t xml:space="preserve">objeto de estudio </w:t>
      </w:r>
      <w:r w:rsidR="00247F6E">
        <w:rPr>
          <w:rFonts w:ascii="Times New Roman" w:eastAsia="Times New Roman" w:hAnsi="Times New Roman" w:cs="Times New Roman"/>
          <w:lang w:eastAsia="es-MX"/>
        </w:rPr>
        <w:t xml:space="preserve">seleccionada correspondió a un segmento </w:t>
      </w:r>
      <w:r w:rsidR="00274669" w:rsidRPr="00857048">
        <w:rPr>
          <w:rFonts w:ascii="Times New Roman" w:eastAsia="Times New Roman" w:hAnsi="Times New Roman" w:cs="Times New Roman"/>
          <w:lang w:eastAsia="es-MX"/>
        </w:rPr>
        <w:t>con síndrome metabólico porque éste afecta aproximadamente entre un 20-30% de la población adulta en cada país.</w:t>
      </w:r>
      <w:r w:rsidR="00274669">
        <w:rPr>
          <w:rFonts w:ascii="Times New Roman" w:eastAsia="Times New Roman" w:hAnsi="Times New Roman" w:cs="Times New Roman"/>
          <w:lang w:eastAsia="es-MX"/>
        </w:rPr>
        <w:t xml:space="preserve"> </w:t>
      </w:r>
      <w:r w:rsidR="00274669" w:rsidRPr="00857048">
        <w:rPr>
          <w:rFonts w:ascii="Times New Roman" w:eastAsia="Times New Roman" w:hAnsi="Times New Roman" w:cs="Times New Roman"/>
          <w:lang w:eastAsia="es-MX"/>
        </w:rPr>
        <w:t>El protocolo de los estudios consist</w:t>
      </w:r>
      <w:r w:rsidR="00274669">
        <w:rPr>
          <w:rFonts w:ascii="Times New Roman" w:eastAsia="Times New Roman" w:hAnsi="Times New Roman" w:cs="Times New Roman"/>
          <w:lang w:eastAsia="es-MX"/>
        </w:rPr>
        <w:t xml:space="preserve">ió </w:t>
      </w:r>
      <w:r w:rsidR="00274669" w:rsidRPr="00857048">
        <w:rPr>
          <w:rFonts w:ascii="Times New Roman" w:eastAsia="Times New Roman" w:hAnsi="Times New Roman" w:cs="Times New Roman"/>
          <w:lang w:eastAsia="es-MX"/>
        </w:rPr>
        <w:t xml:space="preserve">en </w:t>
      </w:r>
      <w:r w:rsidR="00274669">
        <w:rPr>
          <w:rFonts w:ascii="Times New Roman" w:eastAsia="Times New Roman" w:hAnsi="Times New Roman" w:cs="Times New Roman"/>
          <w:lang w:eastAsia="es-MX"/>
        </w:rPr>
        <w:t>el consumo de</w:t>
      </w:r>
      <w:r w:rsidR="00274669" w:rsidRPr="00857048">
        <w:rPr>
          <w:rFonts w:ascii="Times New Roman" w:eastAsia="Times New Roman" w:hAnsi="Times New Roman" w:cs="Times New Roman"/>
          <w:lang w:eastAsia="es-MX"/>
        </w:rPr>
        <w:t xml:space="preserve"> la persona durante un mes, </w:t>
      </w:r>
      <w:r w:rsidR="00274669">
        <w:rPr>
          <w:rFonts w:ascii="Times New Roman" w:eastAsia="Times New Roman" w:hAnsi="Times New Roman" w:cs="Times New Roman"/>
          <w:lang w:eastAsia="es-MX"/>
        </w:rPr>
        <w:t xml:space="preserve">de </w:t>
      </w:r>
      <w:r w:rsidR="00274669" w:rsidRPr="00857048">
        <w:rPr>
          <w:rFonts w:ascii="Times New Roman" w:eastAsia="Times New Roman" w:hAnsi="Times New Roman" w:cs="Times New Roman"/>
          <w:lang w:eastAsia="es-MX"/>
        </w:rPr>
        <w:t xml:space="preserve">un  jugo al día de mortiño o placebo, cada porción </w:t>
      </w:r>
      <w:r w:rsidR="00274669">
        <w:rPr>
          <w:rFonts w:ascii="Times New Roman" w:eastAsia="Times New Roman" w:hAnsi="Times New Roman" w:cs="Times New Roman"/>
          <w:lang w:eastAsia="es-MX"/>
        </w:rPr>
        <w:t xml:space="preserve">correspondió a </w:t>
      </w:r>
      <w:r w:rsidR="00274669" w:rsidRPr="00857048">
        <w:rPr>
          <w:rFonts w:ascii="Times New Roman" w:eastAsia="Times New Roman" w:hAnsi="Times New Roman" w:cs="Times New Roman"/>
          <w:lang w:eastAsia="es-MX"/>
        </w:rPr>
        <w:t>300 m</w:t>
      </w:r>
      <w:r w:rsidR="00274669">
        <w:rPr>
          <w:rFonts w:ascii="Times New Roman" w:eastAsia="Times New Roman" w:hAnsi="Times New Roman" w:cs="Times New Roman"/>
          <w:lang w:eastAsia="es-MX"/>
        </w:rPr>
        <w:t>l</w:t>
      </w:r>
      <w:r w:rsidR="00274669" w:rsidRPr="00857048">
        <w:rPr>
          <w:rFonts w:ascii="Times New Roman" w:eastAsia="Times New Roman" w:hAnsi="Times New Roman" w:cs="Times New Roman"/>
          <w:lang w:eastAsia="es-MX"/>
        </w:rPr>
        <w:t>, al terminar se extraen muestras de sangre, se evalúan los parámetros del síndrome metabólico y otros marcadores y se hace un receso de un mes, pasado este mes se continúa nuevamente por</w:t>
      </w:r>
      <w:r w:rsidR="00274669">
        <w:rPr>
          <w:rFonts w:ascii="Times New Roman" w:eastAsia="Times New Roman" w:hAnsi="Times New Roman" w:cs="Times New Roman"/>
          <w:lang w:eastAsia="es-MX"/>
        </w:rPr>
        <w:t xml:space="preserve"> un mes con la ingesta del jugo</w:t>
      </w:r>
      <w:r w:rsidR="00B75A7F">
        <w:rPr>
          <w:rFonts w:ascii="Times New Roman" w:eastAsia="Times New Roman" w:hAnsi="Times New Roman" w:cs="Times New Roman"/>
          <w:lang w:eastAsia="es-MX"/>
        </w:rPr>
        <w:t xml:space="preserve">. Se </w:t>
      </w:r>
      <w:r w:rsidR="00B75A7F" w:rsidRPr="00C80DB5">
        <w:rPr>
          <w:rFonts w:ascii="Times New Roman" w:hAnsi="Times New Roman" w:cs="Times New Roman"/>
        </w:rPr>
        <w:t>demostr</w:t>
      </w:r>
      <w:r w:rsidR="00C80DB5" w:rsidRPr="00C80DB5">
        <w:rPr>
          <w:rFonts w:ascii="Times New Roman" w:hAnsi="Times New Roman" w:cs="Times New Roman"/>
        </w:rPr>
        <w:t>ó</w:t>
      </w:r>
      <w:r w:rsidR="00B75A7F" w:rsidRPr="00C80DB5">
        <w:rPr>
          <w:rFonts w:ascii="Times New Roman" w:hAnsi="Times New Roman" w:cs="Times New Roman"/>
        </w:rPr>
        <w:t xml:space="preserve"> efectos muy positivos en el organismo al inhibir la oxidación de proteí</w:t>
      </w:r>
      <w:r w:rsidR="00C80DB5" w:rsidRPr="00C80DB5">
        <w:rPr>
          <w:rFonts w:ascii="Times New Roman" w:hAnsi="Times New Roman" w:cs="Times New Roman"/>
        </w:rPr>
        <w:t xml:space="preserve">nas, lípidos y otras moléculas; pues una </w:t>
      </w:r>
      <w:r w:rsidR="00B75A7F" w:rsidRPr="00C80DB5">
        <w:rPr>
          <w:rFonts w:ascii="Times New Roman" w:hAnsi="Times New Roman" w:cs="Times New Roman"/>
        </w:rPr>
        <w:t>persona con sobrepeso u obesidad presenta un tejido adiposo</w:t>
      </w:r>
      <w:r w:rsidR="00C80DB5" w:rsidRPr="00C80DB5">
        <w:rPr>
          <w:rFonts w:ascii="Times New Roman" w:hAnsi="Times New Roman" w:cs="Times New Roman"/>
        </w:rPr>
        <w:t xml:space="preserve"> con </w:t>
      </w:r>
      <w:r w:rsidR="00B75A7F" w:rsidRPr="00C80DB5">
        <w:rPr>
          <w:rFonts w:ascii="Times New Roman" w:hAnsi="Times New Roman" w:cs="Times New Roman"/>
        </w:rPr>
        <w:t>gran formación de moléculas oxidantes</w:t>
      </w:r>
      <w:r w:rsidR="00C80DB5" w:rsidRPr="00C80DB5">
        <w:rPr>
          <w:rFonts w:ascii="Times New Roman" w:hAnsi="Times New Roman" w:cs="Times New Roman"/>
        </w:rPr>
        <w:t>, por lo que</w:t>
      </w:r>
      <w:r w:rsidR="00B75A7F" w:rsidRPr="00C80DB5">
        <w:rPr>
          <w:rFonts w:ascii="Times New Roman" w:hAnsi="Times New Roman" w:cs="Times New Roman"/>
        </w:rPr>
        <w:t xml:space="preserve"> </w:t>
      </w:r>
      <w:r w:rsidR="00C80DB5">
        <w:rPr>
          <w:rFonts w:ascii="Times New Roman" w:hAnsi="Times New Roman" w:cs="Times New Roman"/>
        </w:rPr>
        <w:t xml:space="preserve">se recomienda </w:t>
      </w:r>
      <w:r w:rsidR="00B75A7F" w:rsidRPr="00C80DB5">
        <w:rPr>
          <w:rFonts w:ascii="Times New Roman" w:hAnsi="Times New Roman" w:cs="Times New Roman"/>
        </w:rPr>
        <w:t>consumir frutas y verduras para contrarrestar</w:t>
      </w:r>
      <w:r w:rsidR="00DE27A0">
        <w:rPr>
          <w:rFonts w:ascii="Times New Roman" w:hAnsi="Times New Roman" w:cs="Times New Roman"/>
        </w:rPr>
        <w:t xml:space="preserve"> este efecto. (Barona, J. 2012)</w:t>
      </w:r>
    </w:p>
    <w:p w14:paraId="556FD41E" w14:textId="591CFD22" w:rsidR="00274669" w:rsidRPr="00857048" w:rsidRDefault="00274669" w:rsidP="00274669">
      <w:pPr>
        <w:suppressAutoHyphens w:val="0"/>
        <w:autoSpaceDE w:val="0"/>
        <w:autoSpaceDN w:val="0"/>
        <w:adjustRightInd w:val="0"/>
        <w:spacing w:line="360" w:lineRule="auto"/>
        <w:jc w:val="both"/>
        <w:rPr>
          <w:rFonts w:ascii="Times New Roman" w:eastAsia="Times New Roman" w:hAnsi="Times New Roman" w:cs="Times New Roman"/>
          <w:lang w:eastAsia="es-MX"/>
        </w:rPr>
      </w:pPr>
    </w:p>
    <w:p w14:paraId="321E64FC" w14:textId="6ECDCC2D" w:rsidR="00FB1C8C" w:rsidRDefault="00FB1C8C" w:rsidP="00923D8A">
      <w:pPr>
        <w:suppressAutoHyphens w:val="0"/>
        <w:autoSpaceDE w:val="0"/>
        <w:autoSpaceDN w:val="0"/>
        <w:adjustRightInd w:val="0"/>
        <w:spacing w:line="360" w:lineRule="auto"/>
        <w:ind w:left="60"/>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 xml:space="preserve">Debido a estas consideraciones resulta importante potenciar el consumo de los frutos de mortiño como un alimento funcional o como ingrediente de bebidas y alimentos. </w:t>
      </w:r>
      <w:r w:rsidR="003E1EEB">
        <w:rPr>
          <w:rFonts w:ascii="Times New Roman" w:eastAsiaTheme="minorHAnsi" w:hAnsi="Times New Roman" w:cs="Times New Roman"/>
          <w:color w:val="auto"/>
          <w:lang w:val="es-MX"/>
        </w:rPr>
        <w:t>Por otro lado l</w:t>
      </w:r>
      <w:r>
        <w:rPr>
          <w:rFonts w:ascii="Times New Roman" w:eastAsiaTheme="minorHAnsi" w:hAnsi="Times New Roman" w:cs="Times New Roman"/>
          <w:color w:val="auto"/>
          <w:lang w:val="es-MX"/>
        </w:rPr>
        <w:t>os compuestos fenólicos present</w:t>
      </w:r>
      <w:r w:rsidR="007C1C64">
        <w:rPr>
          <w:rFonts w:ascii="Times New Roman" w:eastAsiaTheme="minorHAnsi" w:hAnsi="Times New Roman" w:cs="Times New Roman"/>
          <w:color w:val="auto"/>
          <w:lang w:val="es-MX"/>
        </w:rPr>
        <w:t>es</w:t>
      </w:r>
      <w:r>
        <w:rPr>
          <w:rFonts w:ascii="Times New Roman" w:eastAsiaTheme="minorHAnsi" w:hAnsi="Times New Roman" w:cs="Times New Roman"/>
          <w:color w:val="auto"/>
          <w:lang w:val="es-MX"/>
        </w:rPr>
        <w:t xml:space="preserve"> en ciertas frutas </w:t>
      </w:r>
      <w:r w:rsidR="007C1C64">
        <w:rPr>
          <w:rFonts w:ascii="Times New Roman" w:eastAsiaTheme="minorHAnsi" w:hAnsi="Times New Roman" w:cs="Times New Roman"/>
          <w:color w:val="auto"/>
          <w:lang w:val="es-MX"/>
        </w:rPr>
        <w:t xml:space="preserve">como </w:t>
      </w:r>
      <w:r>
        <w:rPr>
          <w:rFonts w:ascii="Times New Roman" w:eastAsiaTheme="minorHAnsi" w:hAnsi="Times New Roman" w:cs="Times New Roman"/>
          <w:color w:val="auto"/>
          <w:lang w:val="es-MX"/>
        </w:rPr>
        <w:t xml:space="preserve">por ejemplo </w:t>
      </w:r>
      <w:r w:rsidR="007C1C64">
        <w:rPr>
          <w:rFonts w:ascii="Times New Roman" w:eastAsiaTheme="minorHAnsi" w:hAnsi="Times New Roman" w:cs="Times New Roman"/>
          <w:color w:val="auto"/>
          <w:lang w:val="es-MX"/>
        </w:rPr>
        <w:t xml:space="preserve">en </w:t>
      </w:r>
      <w:r>
        <w:rPr>
          <w:rFonts w:ascii="Times New Roman" w:eastAsiaTheme="minorHAnsi" w:hAnsi="Times New Roman" w:cs="Times New Roman"/>
          <w:color w:val="auto"/>
          <w:lang w:val="es-MX"/>
        </w:rPr>
        <w:t>la mora</w:t>
      </w:r>
      <w:r w:rsidR="007C1C64">
        <w:rPr>
          <w:rFonts w:ascii="Times New Roman" w:eastAsiaTheme="minorHAnsi" w:hAnsi="Times New Roman" w:cs="Times New Roman"/>
          <w:color w:val="auto"/>
          <w:lang w:val="es-MX"/>
        </w:rPr>
        <w:t>,</w:t>
      </w:r>
      <w:r>
        <w:rPr>
          <w:rFonts w:ascii="Times New Roman" w:eastAsiaTheme="minorHAnsi" w:hAnsi="Times New Roman" w:cs="Times New Roman"/>
          <w:color w:val="auto"/>
          <w:lang w:val="es-MX"/>
        </w:rPr>
        <w:t xml:space="preserve"> mortiño y frutilla</w:t>
      </w:r>
      <w:r w:rsidR="007C1C64">
        <w:rPr>
          <w:rFonts w:ascii="Times New Roman" w:eastAsiaTheme="minorHAnsi" w:hAnsi="Times New Roman" w:cs="Times New Roman"/>
          <w:color w:val="auto"/>
          <w:lang w:val="es-MX"/>
        </w:rPr>
        <w:t>,</w:t>
      </w:r>
      <w:r>
        <w:rPr>
          <w:rFonts w:ascii="Times New Roman" w:eastAsiaTheme="minorHAnsi" w:hAnsi="Times New Roman" w:cs="Times New Roman"/>
          <w:color w:val="auto"/>
          <w:lang w:val="es-MX"/>
        </w:rPr>
        <w:t xml:space="preserve"> </w:t>
      </w:r>
      <w:r w:rsidR="00AD6635">
        <w:rPr>
          <w:rFonts w:ascii="Times New Roman" w:eastAsiaTheme="minorHAnsi" w:hAnsi="Times New Roman" w:cs="Times New Roman"/>
          <w:color w:val="auto"/>
          <w:lang w:val="es-MX"/>
        </w:rPr>
        <w:t>posee</w:t>
      </w:r>
      <w:r>
        <w:rPr>
          <w:rFonts w:ascii="Times New Roman" w:eastAsiaTheme="minorHAnsi" w:hAnsi="Times New Roman" w:cs="Times New Roman"/>
          <w:color w:val="auto"/>
          <w:lang w:val="es-MX"/>
        </w:rPr>
        <w:t xml:space="preserve"> un efecto antimicrobiano ya que inhiben el crecimiento de salmonella y Staphylococcus en los alimentos que se contaminan fácilmente con estas bacterias y tienen efecto antioxidante puesto que los protegen</w:t>
      </w:r>
      <w:r w:rsidR="00192F6A">
        <w:rPr>
          <w:rFonts w:ascii="Times New Roman" w:eastAsiaTheme="minorHAnsi" w:hAnsi="Times New Roman" w:cs="Times New Roman"/>
          <w:color w:val="auto"/>
          <w:lang w:val="es-MX"/>
        </w:rPr>
        <w:t xml:space="preserve"> de la oxidación de los lípidos</w:t>
      </w:r>
      <w:r w:rsidR="00DE27A0">
        <w:rPr>
          <w:rFonts w:ascii="Times New Roman" w:eastAsiaTheme="minorHAnsi" w:hAnsi="Times New Roman" w:cs="Times New Roman"/>
          <w:color w:val="auto"/>
          <w:lang w:val="es-MX"/>
        </w:rPr>
        <w:t>.</w:t>
      </w:r>
      <w:r>
        <w:rPr>
          <w:rFonts w:ascii="Times New Roman" w:eastAsiaTheme="minorHAnsi" w:hAnsi="Times New Roman" w:cs="Times New Roman"/>
          <w:color w:val="auto"/>
          <w:lang w:val="es-MX"/>
        </w:rPr>
        <w:t xml:space="preserve"> (</w:t>
      </w:r>
      <w:proofErr w:type="spellStart"/>
      <w:r>
        <w:rPr>
          <w:rFonts w:ascii="Times New Roman" w:eastAsiaTheme="minorHAnsi" w:hAnsi="Times New Roman" w:cs="Times New Roman"/>
          <w:color w:val="auto"/>
          <w:lang w:val="es-MX"/>
        </w:rPr>
        <w:t>Heinonen</w:t>
      </w:r>
      <w:proofErr w:type="spellEnd"/>
      <w:r>
        <w:rPr>
          <w:rFonts w:ascii="Times New Roman" w:eastAsiaTheme="minorHAnsi" w:hAnsi="Times New Roman" w:cs="Times New Roman"/>
          <w:color w:val="auto"/>
          <w:lang w:val="es-MX"/>
        </w:rPr>
        <w:t>,</w:t>
      </w:r>
      <w:r w:rsidR="00AD6635">
        <w:rPr>
          <w:rFonts w:ascii="Times New Roman" w:eastAsiaTheme="minorHAnsi" w:hAnsi="Times New Roman" w:cs="Times New Roman"/>
          <w:color w:val="auto"/>
          <w:lang w:val="es-MX"/>
        </w:rPr>
        <w:t xml:space="preserve"> M.</w:t>
      </w:r>
      <w:r>
        <w:rPr>
          <w:rFonts w:ascii="Times New Roman" w:eastAsiaTheme="minorHAnsi" w:hAnsi="Times New Roman" w:cs="Times New Roman"/>
          <w:color w:val="auto"/>
          <w:lang w:val="es-MX"/>
        </w:rPr>
        <w:t xml:space="preserve"> 2007)</w:t>
      </w:r>
    </w:p>
    <w:p w14:paraId="5314E6AC" w14:textId="77777777" w:rsidR="005C58ED" w:rsidRPr="00923D8A" w:rsidRDefault="005C58ED" w:rsidP="00923D8A">
      <w:pPr>
        <w:suppressAutoHyphens w:val="0"/>
        <w:autoSpaceDE w:val="0"/>
        <w:autoSpaceDN w:val="0"/>
        <w:adjustRightInd w:val="0"/>
        <w:spacing w:line="360" w:lineRule="auto"/>
        <w:ind w:left="60"/>
        <w:jc w:val="both"/>
        <w:rPr>
          <w:rFonts w:ascii="Times New Roman" w:eastAsiaTheme="minorHAnsi" w:hAnsi="Times New Roman" w:cs="Times New Roman"/>
          <w:color w:val="auto"/>
          <w:lang w:val="es-MX"/>
        </w:rPr>
      </w:pPr>
    </w:p>
    <w:p w14:paraId="3313C733" w14:textId="13B445F5" w:rsidR="00247F6E" w:rsidRPr="00463CC5" w:rsidRDefault="007942B9" w:rsidP="00DE6AF7">
      <w:pPr>
        <w:tabs>
          <w:tab w:val="left" w:pos="9923"/>
        </w:tabs>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18499D">
        <w:rPr>
          <w:rFonts w:ascii="Times New Roman" w:eastAsiaTheme="minorHAnsi" w:hAnsi="Times New Roman" w:cs="Times New Roman"/>
          <w:color w:val="auto"/>
          <w:lang w:val="es-MX"/>
        </w:rPr>
        <w:t>Los usos del mortiño tienen un enfoque cultural, medicinal, y gastronómico. Entre algunos beneficios</w:t>
      </w:r>
      <w:r w:rsidR="00DE6AF7">
        <w:rPr>
          <w:rFonts w:ascii="Times New Roman" w:eastAsiaTheme="minorHAnsi" w:hAnsi="Times New Roman" w:cs="Times New Roman"/>
          <w:color w:val="auto"/>
          <w:lang w:val="es-MX"/>
        </w:rPr>
        <w:t xml:space="preserve"> medicinales </w:t>
      </w:r>
      <w:r w:rsidRPr="0018499D">
        <w:rPr>
          <w:rFonts w:ascii="Times New Roman" w:eastAsiaTheme="minorHAnsi" w:hAnsi="Times New Roman" w:cs="Times New Roman"/>
          <w:color w:val="auto"/>
          <w:lang w:val="es-MX"/>
        </w:rPr>
        <w:t>se cita</w:t>
      </w:r>
      <w:r w:rsidR="003E1EEB">
        <w:rPr>
          <w:rFonts w:ascii="Times New Roman" w:eastAsiaTheme="minorHAnsi" w:hAnsi="Times New Roman" w:cs="Times New Roman"/>
          <w:color w:val="auto"/>
          <w:lang w:val="es-MX"/>
        </w:rPr>
        <w:t>n</w:t>
      </w:r>
      <w:r w:rsidRPr="0018499D">
        <w:rPr>
          <w:rFonts w:ascii="Times New Roman" w:eastAsiaTheme="minorHAnsi" w:hAnsi="Times New Roman" w:cs="Times New Roman"/>
          <w:color w:val="auto"/>
          <w:lang w:val="es-MX"/>
        </w:rPr>
        <w:t xml:space="preserve"> los siguientes: </w:t>
      </w:r>
    </w:p>
    <w:p w14:paraId="52116ED4" w14:textId="77777777" w:rsidR="007942B9" w:rsidRPr="005F212F" w:rsidRDefault="007942B9" w:rsidP="007942B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lastRenderedPageBreak/>
        <w:t xml:space="preserve">Ayuda a restablecer los niveles de azúcar en la sangre. </w:t>
      </w:r>
    </w:p>
    <w:p w14:paraId="01D59DED" w14:textId="77777777" w:rsidR="007942B9" w:rsidRPr="005F212F" w:rsidRDefault="007942B9" w:rsidP="007942B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Prevención de la diabetes. </w:t>
      </w:r>
    </w:p>
    <w:p w14:paraId="7B183794" w14:textId="77777777" w:rsidR="007942B9" w:rsidRPr="005F212F" w:rsidRDefault="007942B9" w:rsidP="007942B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Previene el reumatismo. </w:t>
      </w:r>
    </w:p>
    <w:p w14:paraId="6B192898" w14:textId="77777777" w:rsidR="007942B9" w:rsidRPr="005F212F" w:rsidRDefault="007942B9" w:rsidP="007942B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Para tratar afecciones nerviosas (flores)</w:t>
      </w:r>
      <w:r>
        <w:rPr>
          <w:rFonts w:ascii="Times New Roman" w:eastAsiaTheme="minorHAnsi" w:hAnsi="Times New Roman" w:cs="Times New Roman"/>
          <w:color w:val="auto"/>
          <w:lang w:val="es-MX"/>
        </w:rPr>
        <w:t>.</w:t>
      </w:r>
      <w:r w:rsidRPr="005F212F">
        <w:rPr>
          <w:rFonts w:ascii="Times New Roman" w:eastAsiaTheme="minorHAnsi" w:hAnsi="Times New Roman" w:cs="Times New Roman"/>
          <w:color w:val="auto"/>
          <w:lang w:val="es-MX"/>
        </w:rPr>
        <w:t xml:space="preserve"> </w:t>
      </w:r>
    </w:p>
    <w:p w14:paraId="3F373B7E" w14:textId="77777777" w:rsidR="007942B9" w:rsidRPr="005F212F" w:rsidRDefault="007942B9" w:rsidP="007942B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Prevención de la inflamación a las vías urinarias. </w:t>
      </w:r>
    </w:p>
    <w:p w14:paraId="44F21662" w14:textId="77777777" w:rsidR="007942B9" w:rsidRPr="005F212F" w:rsidRDefault="007942B9" w:rsidP="007942B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Reducir el riesgo de cáncer por la presencia de antioxidantes. </w:t>
      </w:r>
    </w:p>
    <w:p w14:paraId="16517DA1" w14:textId="77777777" w:rsidR="007942B9" w:rsidRPr="005F212F" w:rsidRDefault="007942B9" w:rsidP="007942B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Reducir el riesgo de enfermedades cardiacas. </w:t>
      </w:r>
    </w:p>
    <w:p w14:paraId="4F4D3CAA" w14:textId="77777777" w:rsidR="007942B9" w:rsidRPr="005F212F" w:rsidRDefault="007942B9" w:rsidP="007942B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Combate los trastornos digestivos. </w:t>
      </w:r>
    </w:p>
    <w:p w14:paraId="611D21EB" w14:textId="3C5B50F0" w:rsidR="007942B9" w:rsidRDefault="007942B9" w:rsidP="007942B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La presencia de flavonoides disminuye el riesgo de acumular grasas e</w:t>
      </w:r>
      <w:r>
        <w:rPr>
          <w:rFonts w:ascii="Times New Roman" w:eastAsiaTheme="minorHAnsi" w:hAnsi="Times New Roman" w:cs="Times New Roman"/>
          <w:color w:val="auto"/>
          <w:lang w:val="es-MX"/>
        </w:rPr>
        <w:t>n las arterias arterosclerosis</w:t>
      </w:r>
      <w:r w:rsidR="00DE27A0">
        <w:rPr>
          <w:rFonts w:ascii="Times New Roman" w:eastAsiaTheme="minorHAnsi" w:hAnsi="Times New Roman" w:cs="Times New Roman"/>
          <w:color w:val="auto"/>
          <w:lang w:val="es-MX"/>
        </w:rPr>
        <w:t>.</w:t>
      </w:r>
      <w:r w:rsidRPr="005F212F">
        <w:rPr>
          <w:rFonts w:ascii="Times New Roman" w:eastAsiaTheme="minorHAnsi" w:hAnsi="Times New Roman" w:cs="Times New Roman"/>
          <w:color w:val="auto"/>
          <w:lang w:val="es-MX"/>
        </w:rPr>
        <w:t xml:space="preserve"> </w:t>
      </w:r>
      <w:r>
        <w:rPr>
          <w:rFonts w:ascii="Times New Roman" w:eastAsiaTheme="minorHAnsi" w:hAnsi="Times New Roman" w:cs="Times New Roman"/>
          <w:color w:val="auto"/>
          <w:lang w:val="es-MX"/>
        </w:rPr>
        <w:t>(G</w:t>
      </w:r>
      <w:r w:rsidR="00DE27A0">
        <w:rPr>
          <w:rFonts w:ascii="Times New Roman" w:eastAsiaTheme="minorHAnsi" w:hAnsi="Times New Roman" w:cs="Times New Roman"/>
          <w:color w:val="auto"/>
          <w:lang w:val="es-MX"/>
        </w:rPr>
        <w:t>allardo, C. et al., 2012)</w:t>
      </w:r>
    </w:p>
    <w:p w14:paraId="00B4239E" w14:textId="5FDF33BA" w:rsidR="009D6553" w:rsidRPr="004423DD" w:rsidRDefault="00BB43B8" w:rsidP="001814CB">
      <w:pPr>
        <w:pStyle w:val="Ttulo1"/>
        <w:numPr>
          <w:ilvl w:val="1"/>
          <w:numId w:val="7"/>
        </w:numPr>
        <w:rPr>
          <w:rFonts w:eastAsiaTheme="minorHAnsi"/>
          <w:color w:val="auto"/>
          <w:sz w:val="24"/>
          <w:szCs w:val="24"/>
          <w:lang w:val="es-MX"/>
        </w:rPr>
      </w:pPr>
      <w:bookmarkStart w:id="88" w:name="_Toc472577570"/>
      <w:bookmarkStart w:id="89" w:name="_Toc472766247"/>
      <w:bookmarkStart w:id="90" w:name="_Toc473174457"/>
      <w:r w:rsidRPr="004423DD">
        <w:rPr>
          <w:rFonts w:eastAsiaTheme="minorHAnsi"/>
          <w:color w:val="auto"/>
          <w:sz w:val="24"/>
          <w:szCs w:val="24"/>
          <w:lang w:val="es-MX"/>
        </w:rPr>
        <w:t>Usos Industriales del Mortiño</w:t>
      </w:r>
      <w:bookmarkEnd w:id="88"/>
      <w:bookmarkEnd w:id="89"/>
      <w:bookmarkEnd w:id="90"/>
    </w:p>
    <w:p w14:paraId="19C717E0" w14:textId="77777777" w:rsidR="003006B4" w:rsidRPr="003006B4" w:rsidRDefault="003006B4" w:rsidP="003006B4">
      <w:pPr>
        <w:pStyle w:val="Prrafodelista"/>
        <w:tabs>
          <w:tab w:val="left" w:pos="9923"/>
        </w:tabs>
        <w:suppressAutoHyphens w:val="0"/>
        <w:autoSpaceDE w:val="0"/>
        <w:autoSpaceDN w:val="0"/>
        <w:adjustRightInd w:val="0"/>
        <w:spacing w:line="360" w:lineRule="auto"/>
        <w:ind w:left="780"/>
        <w:jc w:val="both"/>
        <w:rPr>
          <w:rFonts w:ascii="Times New Roman" w:eastAsiaTheme="minorHAnsi" w:hAnsi="Times New Roman" w:cs="Times New Roman"/>
          <w:b/>
          <w:color w:val="auto"/>
          <w:lang w:val="es-MX"/>
        </w:rPr>
      </w:pPr>
    </w:p>
    <w:p w14:paraId="05EBBE0D" w14:textId="35ABFC95" w:rsidR="00BB43B8" w:rsidRDefault="00BB43B8" w:rsidP="00BB43B8">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BB43B8">
        <w:rPr>
          <w:rFonts w:ascii="Times New Roman" w:eastAsiaTheme="minorHAnsi" w:hAnsi="Times New Roman" w:cs="Times New Roman"/>
          <w:color w:val="auto"/>
          <w:lang w:val="es-MX"/>
        </w:rPr>
        <w:t>El mortiño presenta varias posibilidades agroindustriales, considerando sus diversos usos</w:t>
      </w:r>
      <w:r w:rsidR="00B75A7F">
        <w:rPr>
          <w:rFonts w:ascii="Times New Roman" w:eastAsiaTheme="minorHAnsi" w:hAnsi="Times New Roman" w:cs="Times New Roman"/>
          <w:color w:val="auto"/>
          <w:lang w:val="es-MX"/>
        </w:rPr>
        <w:t xml:space="preserve">: </w:t>
      </w:r>
      <w:r w:rsidRPr="00BB43B8">
        <w:rPr>
          <w:rFonts w:ascii="Times New Roman" w:eastAsiaTheme="minorHAnsi" w:hAnsi="Times New Roman" w:cs="Times New Roman"/>
          <w:color w:val="auto"/>
          <w:lang w:val="es-MX"/>
        </w:rPr>
        <w:t>pastelería, helados</w:t>
      </w:r>
      <w:r w:rsidR="00B75A7F">
        <w:rPr>
          <w:rFonts w:ascii="Times New Roman" w:eastAsiaTheme="minorHAnsi" w:hAnsi="Times New Roman" w:cs="Times New Roman"/>
          <w:color w:val="auto"/>
          <w:lang w:val="es-MX"/>
        </w:rPr>
        <w:t>, jugos</w:t>
      </w:r>
      <w:r w:rsidRPr="00BB43B8">
        <w:rPr>
          <w:rFonts w:ascii="Times New Roman" w:eastAsiaTheme="minorHAnsi" w:hAnsi="Times New Roman" w:cs="Times New Roman"/>
          <w:color w:val="auto"/>
          <w:lang w:val="es-MX"/>
        </w:rPr>
        <w:t xml:space="preserve"> y la tradicional colada morada</w:t>
      </w:r>
      <w:r w:rsidR="00B75A7F">
        <w:rPr>
          <w:rFonts w:ascii="Times New Roman" w:eastAsiaTheme="minorHAnsi" w:hAnsi="Times New Roman" w:cs="Times New Roman"/>
          <w:color w:val="auto"/>
          <w:lang w:val="es-MX"/>
        </w:rPr>
        <w:t>, vinos o</w:t>
      </w:r>
      <w:r w:rsidRPr="00BB43B8">
        <w:rPr>
          <w:rFonts w:ascii="Times New Roman" w:eastAsiaTheme="minorHAnsi" w:hAnsi="Times New Roman" w:cs="Times New Roman"/>
          <w:color w:val="auto"/>
          <w:lang w:val="es-MX"/>
        </w:rPr>
        <w:t xml:space="preserve"> en </w:t>
      </w:r>
      <w:r w:rsidRPr="00B75A7F">
        <w:rPr>
          <w:rFonts w:ascii="Times New Roman" w:eastAsiaTheme="minorHAnsi" w:hAnsi="Times New Roman" w:cs="Times New Roman"/>
          <w:color w:val="auto"/>
          <w:lang w:val="es-MX"/>
        </w:rPr>
        <w:t xml:space="preserve">la fabricación de tintes, </w:t>
      </w:r>
      <w:r w:rsidR="002672CC" w:rsidRPr="00B75A7F">
        <w:rPr>
          <w:rFonts w:ascii="Times New Roman" w:eastAsiaTheme="minorHAnsi" w:hAnsi="Times New Roman" w:cs="Times New Roman"/>
          <w:color w:val="auto"/>
          <w:lang w:val="es-MX"/>
        </w:rPr>
        <w:t>colorantes</w:t>
      </w:r>
      <w:r w:rsidR="0062584A" w:rsidRPr="00B75A7F">
        <w:rPr>
          <w:rFonts w:ascii="Times New Roman" w:eastAsiaTheme="minorHAnsi" w:hAnsi="Times New Roman" w:cs="Times New Roman"/>
          <w:color w:val="auto"/>
          <w:lang w:val="es-MX"/>
        </w:rPr>
        <w:t xml:space="preserve"> y </w:t>
      </w:r>
      <w:r w:rsidR="00B75A7F" w:rsidRPr="00B75A7F">
        <w:rPr>
          <w:rFonts w:ascii="Times New Roman" w:eastAsiaTheme="minorHAnsi" w:hAnsi="Times New Roman" w:cs="Times New Roman"/>
          <w:color w:val="auto"/>
          <w:lang w:val="es-MX"/>
        </w:rPr>
        <w:t>antioxidantes</w:t>
      </w:r>
      <w:r w:rsidR="00DE27A0">
        <w:rPr>
          <w:rFonts w:ascii="Times New Roman" w:eastAsiaTheme="minorHAnsi" w:hAnsi="Times New Roman" w:cs="Times New Roman"/>
          <w:color w:val="auto"/>
          <w:lang w:val="es-MX"/>
        </w:rPr>
        <w:t>.</w:t>
      </w:r>
      <w:r w:rsidR="0062584A" w:rsidRPr="00B75A7F">
        <w:rPr>
          <w:rFonts w:ascii="Times New Roman" w:eastAsiaTheme="minorHAnsi" w:hAnsi="Times New Roman" w:cs="Times New Roman"/>
          <w:color w:val="auto"/>
          <w:lang w:val="es-MX"/>
        </w:rPr>
        <w:t xml:space="preserve"> (Coba</w:t>
      </w:r>
      <w:r w:rsidR="009A15FE" w:rsidRPr="00B75A7F">
        <w:rPr>
          <w:rFonts w:ascii="Times New Roman" w:eastAsiaTheme="minorHAnsi" w:hAnsi="Times New Roman" w:cs="Times New Roman"/>
          <w:color w:val="auto"/>
          <w:lang w:val="es-MX"/>
        </w:rPr>
        <w:t>,</w:t>
      </w:r>
      <w:r w:rsidR="0062584A" w:rsidRPr="00B75A7F">
        <w:rPr>
          <w:rFonts w:ascii="Times New Roman" w:eastAsiaTheme="minorHAnsi" w:hAnsi="Times New Roman" w:cs="Times New Roman"/>
          <w:color w:val="auto"/>
          <w:lang w:val="es-MX"/>
        </w:rPr>
        <w:t xml:space="preserve"> P</w:t>
      </w:r>
      <w:r w:rsidR="00AC7A9E" w:rsidRPr="00B75A7F">
        <w:rPr>
          <w:rFonts w:ascii="Times New Roman" w:eastAsiaTheme="minorHAnsi" w:hAnsi="Times New Roman" w:cs="Times New Roman"/>
          <w:color w:val="auto"/>
          <w:lang w:val="es-MX"/>
        </w:rPr>
        <w:t>.</w:t>
      </w:r>
      <w:r w:rsidRPr="00B75A7F">
        <w:rPr>
          <w:rFonts w:ascii="Times New Roman" w:eastAsiaTheme="minorHAnsi" w:hAnsi="Times New Roman" w:cs="Times New Roman"/>
          <w:color w:val="auto"/>
          <w:lang w:val="es-MX"/>
        </w:rPr>
        <w:t xml:space="preserve"> et al., 2012)</w:t>
      </w:r>
      <w:r>
        <w:rPr>
          <w:rFonts w:ascii="Times New Roman" w:eastAsiaTheme="minorHAnsi" w:hAnsi="Times New Roman" w:cs="Times New Roman"/>
          <w:color w:val="auto"/>
          <w:lang w:val="es-MX"/>
        </w:rPr>
        <w:t xml:space="preserve"> </w:t>
      </w:r>
    </w:p>
    <w:p w14:paraId="6AA041ED" w14:textId="77777777" w:rsidR="00AF3FD9" w:rsidRDefault="00AF3FD9" w:rsidP="00BB43B8">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161C2624" w14:textId="163CCDB3" w:rsidR="009D066E" w:rsidRDefault="005D08FF" w:rsidP="00274669">
      <w:pPr>
        <w:suppressAutoHyphens w:val="0"/>
        <w:autoSpaceDE w:val="0"/>
        <w:autoSpaceDN w:val="0"/>
        <w:adjustRightInd w:val="0"/>
        <w:spacing w:line="360" w:lineRule="auto"/>
        <w:jc w:val="both"/>
        <w:rPr>
          <w:rFonts w:ascii="Times New Roman" w:eastAsia="Times New Roman" w:hAnsi="Times New Roman" w:cs="Times New Roman"/>
          <w:color w:val="auto"/>
          <w:lang w:val="es-MX" w:eastAsia="es-MX"/>
        </w:rPr>
      </w:pPr>
      <w:r w:rsidRPr="005D08FF">
        <w:rPr>
          <w:rFonts w:ascii="Times New Roman" w:hAnsi="Times New Roman" w:cs="Times New Roman"/>
        </w:rPr>
        <w:t xml:space="preserve">En </w:t>
      </w:r>
      <w:r w:rsidR="003E1EEB">
        <w:rPr>
          <w:rFonts w:ascii="Times New Roman" w:hAnsi="Times New Roman" w:cs="Times New Roman"/>
        </w:rPr>
        <w:t>el área agroindustrial</w:t>
      </w:r>
      <w:r w:rsidRPr="005D08FF">
        <w:rPr>
          <w:rFonts w:ascii="Times New Roman" w:hAnsi="Times New Roman" w:cs="Times New Roman"/>
        </w:rPr>
        <w:t xml:space="preserve">, se evalúo las propiedades fisicoquímicas, </w:t>
      </w:r>
      <w:r w:rsidR="00C54F45" w:rsidRPr="005D08FF">
        <w:rPr>
          <w:rFonts w:ascii="Times New Roman" w:hAnsi="Times New Roman" w:cs="Times New Roman"/>
        </w:rPr>
        <w:t>probioticas</w:t>
      </w:r>
      <w:r w:rsidRPr="005D08FF">
        <w:rPr>
          <w:rFonts w:ascii="Times New Roman" w:hAnsi="Times New Roman" w:cs="Times New Roman"/>
        </w:rPr>
        <w:t xml:space="preserve"> y antioxidantes en el tiempo</w:t>
      </w:r>
      <w:r w:rsidR="003A4E8E">
        <w:rPr>
          <w:rFonts w:ascii="Times New Roman" w:hAnsi="Times New Roman" w:cs="Times New Roman"/>
        </w:rPr>
        <w:t xml:space="preserve"> de almacenamiento </w:t>
      </w:r>
      <w:r w:rsidRPr="005D08FF">
        <w:rPr>
          <w:rFonts w:ascii="Times New Roman" w:hAnsi="Times New Roman" w:cs="Times New Roman"/>
        </w:rPr>
        <w:t>de</w:t>
      </w:r>
      <w:r w:rsidR="003E1EEB">
        <w:rPr>
          <w:rFonts w:ascii="Times New Roman" w:hAnsi="Times New Roman" w:cs="Times New Roman"/>
        </w:rPr>
        <w:t xml:space="preserve"> un</w:t>
      </w:r>
      <w:r w:rsidRPr="005D08FF">
        <w:rPr>
          <w:rFonts w:ascii="Times New Roman" w:hAnsi="Times New Roman" w:cs="Times New Roman"/>
        </w:rPr>
        <w:t xml:space="preserve"> yogurt </w:t>
      </w:r>
      <w:proofErr w:type="spellStart"/>
      <w:r w:rsidR="00360F68">
        <w:rPr>
          <w:rFonts w:ascii="Times New Roman" w:hAnsi="Times New Roman" w:cs="Times New Roman"/>
        </w:rPr>
        <w:t>saborizado</w:t>
      </w:r>
      <w:proofErr w:type="spellEnd"/>
      <w:r w:rsidR="00360F68">
        <w:rPr>
          <w:rFonts w:ascii="Times New Roman" w:hAnsi="Times New Roman" w:cs="Times New Roman"/>
        </w:rPr>
        <w:t xml:space="preserve"> con</w:t>
      </w:r>
      <w:r w:rsidRPr="005D08FF">
        <w:rPr>
          <w:rFonts w:ascii="Times New Roman" w:hAnsi="Times New Roman" w:cs="Times New Roman"/>
        </w:rPr>
        <w:t xml:space="preserve"> </w:t>
      </w:r>
      <w:r w:rsidR="00360F68">
        <w:rPr>
          <w:rFonts w:ascii="Times New Roman" w:hAnsi="Times New Roman" w:cs="Times New Roman"/>
        </w:rPr>
        <w:t xml:space="preserve">almíbar de </w:t>
      </w:r>
      <w:r w:rsidRPr="005D08FF">
        <w:rPr>
          <w:rFonts w:ascii="Times New Roman" w:hAnsi="Times New Roman" w:cs="Times New Roman"/>
        </w:rPr>
        <w:t>mortiño</w:t>
      </w:r>
      <w:r w:rsidR="003A4E8E">
        <w:rPr>
          <w:rFonts w:ascii="Times New Roman" w:hAnsi="Times New Roman" w:cs="Times New Roman"/>
        </w:rPr>
        <w:t>,</w:t>
      </w:r>
      <w:r w:rsidRPr="005D08FF">
        <w:rPr>
          <w:rFonts w:ascii="Times New Roman" w:hAnsi="Times New Roman" w:cs="Times New Roman"/>
        </w:rPr>
        <w:t xml:space="preserve"> elaborado a partir de dos concentraciones  (15 y 20%).</w:t>
      </w:r>
      <w:r w:rsidR="00A670F1" w:rsidRPr="00A670F1">
        <w:rPr>
          <w:rFonts w:ascii="Times New Roman" w:eastAsia="Times New Roman" w:hAnsi="Times New Roman" w:cs="Times New Roman"/>
          <w:color w:val="auto"/>
          <w:lang w:val="es-MX" w:eastAsia="es-MX"/>
        </w:rPr>
        <w:t xml:space="preserve"> </w:t>
      </w:r>
      <w:r w:rsidR="003A4E8E">
        <w:rPr>
          <w:rFonts w:ascii="Times New Roman" w:eastAsia="Times New Roman" w:hAnsi="Times New Roman" w:cs="Times New Roman"/>
          <w:color w:val="auto"/>
          <w:lang w:val="es-MX" w:eastAsia="es-MX"/>
        </w:rPr>
        <w:t xml:space="preserve">El valor máximo encontrado para las antocianinas fue de 23,23-24,88 mg </w:t>
      </w:r>
      <w:proofErr w:type="spellStart"/>
      <w:r w:rsidR="003A4E8E">
        <w:rPr>
          <w:rFonts w:ascii="Times New Roman" w:eastAsia="Times New Roman" w:hAnsi="Times New Roman" w:cs="Times New Roman"/>
          <w:color w:val="auto"/>
          <w:lang w:val="es-MX" w:eastAsia="es-MX"/>
        </w:rPr>
        <w:t>cianidin</w:t>
      </w:r>
      <w:proofErr w:type="spellEnd"/>
      <w:r w:rsidR="003A4E8E">
        <w:rPr>
          <w:rFonts w:ascii="Times New Roman" w:eastAsia="Times New Roman" w:hAnsi="Times New Roman" w:cs="Times New Roman"/>
          <w:color w:val="auto"/>
          <w:lang w:val="es-MX" w:eastAsia="es-MX"/>
        </w:rPr>
        <w:t xml:space="preserve"> 3 </w:t>
      </w:r>
      <w:proofErr w:type="spellStart"/>
      <w:r w:rsidR="003A4E8E">
        <w:rPr>
          <w:rFonts w:ascii="Times New Roman" w:eastAsia="Times New Roman" w:hAnsi="Times New Roman" w:cs="Times New Roman"/>
          <w:color w:val="auto"/>
          <w:lang w:val="es-MX" w:eastAsia="es-MX"/>
        </w:rPr>
        <w:t>glucósico</w:t>
      </w:r>
      <w:proofErr w:type="spellEnd"/>
      <w:r w:rsidR="003A4E8E">
        <w:rPr>
          <w:rFonts w:ascii="Times New Roman" w:eastAsia="Times New Roman" w:hAnsi="Times New Roman" w:cs="Times New Roman"/>
          <w:color w:val="auto"/>
          <w:lang w:val="es-MX" w:eastAsia="es-MX"/>
        </w:rPr>
        <w:t xml:space="preserve">/L y para los polifenoles entre 166,1 – 168,5 mg Ácido gálico/L </w:t>
      </w:r>
      <w:r w:rsidR="00A670F1">
        <w:rPr>
          <w:rFonts w:ascii="Times New Roman" w:eastAsia="Times New Roman" w:hAnsi="Times New Roman" w:cs="Times New Roman"/>
          <w:color w:val="auto"/>
          <w:lang w:val="es-MX" w:eastAsia="es-MX"/>
        </w:rPr>
        <w:t>(Zapata, I. et al 2014)</w:t>
      </w:r>
      <w:r w:rsidR="00044450">
        <w:rPr>
          <w:rFonts w:ascii="Times New Roman" w:eastAsia="Times New Roman" w:hAnsi="Times New Roman" w:cs="Times New Roman"/>
          <w:color w:val="auto"/>
          <w:lang w:val="es-MX" w:eastAsia="es-MX"/>
        </w:rPr>
        <w:t>, valores menores a los encontrados en la presente investigación y expresados en unidades diferentes</w:t>
      </w:r>
      <w:r w:rsidR="00352FAA">
        <w:rPr>
          <w:rFonts w:ascii="Times New Roman" w:eastAsia="Times New Roman" w:hAnsi="Times New Roman" w:cs="Times New Roman"/>
          <w:color w:val="auto"/>
          <w:lang w:val="es-MX" w:eastAsia="es-MX"/>
        </w:rPr>
        <w:t>. Además encontraron que las antocianinas actúan neutralizando los radicales libres</w:t>
      </w:r>
      <w:r w:rsidR="00DE27A0">
        <w:rPr>
          <w:rFonts w:ascii="Times New Roman" w:eastAsia="Times New Roman" w:hAnsi="Times New Roman" w:cs="Times New Roman"/>
          <w:color w:val="auto"/>
          <w:lang w:val="es-MX" w:eastAsia="es-MX"/>
        </w:rPr>
        <w:t>.</w:t>
      </w:r>
      <w:r w:rsidR="00352FAA">
        <w:rPr>
          <w:rFonts w:ascii="Times New Roman" w:eastAsia="Times New Roman" w:hAnsi="Times New Roman" w:cs="Times New Roman"/>
          <w:color w:val="auto"/>
          <w:lang w:val="es-MX" w:eastAsia="es-MX"/>
        </w:rPr>
        <w:t xml:space="preserve"> </w:t>
      </w:r>
      <w:r w:rsidR="009D066E">
        <w:rPr>
          <w:rFonts w:ascii="Times New Roman" w:eastAsia="Times New Roman" w:hAnsi="Times New Roman" w:cs="Times New Roman"/>
          <w:color w:val="auto"/>
          <w:lang w:val="es-MX" w:eastAsia="es-MX"/>
        </w:rPr>
        <w:t>(</w:t>
      </w:r>
      <w:r w:rsidR="00352FAA">
        <w:rPr>
          <w:rFonts w:ascii="Times New Roman" w:eastAsia="Times New Roman" w:hAnsi="Times New Roman" w:cs="Times New Roman"/>
          <w:color w:val="auto"/>
          <w:lang w:val="es-MX" w:eastAsia="es-MX"/>
        </w:rPr>
        <w:t>Prior</w:t>
      </w:r>
      <w:r w:rsidR="0086043B">
        <w:rPr>
          <w:rFonts w:ascii="Times New Roman" w:eastAsia="Times New Roman" w:hAnsi="Times New Roman" w:cs="Times New Roman"/>
          <w:color w:val="auto"/>
          <w:lang w:val="es-MX" w:eastAsia="es-MX"/>
        </w:rPr>
        <w:t xml:space="preserve"> R</w:t>
      </w:r>
      <w:r w:rsidR="00352FAA">
        <w:rPr>
          <w:rFonts w:ascii="Times New Roman" w:eastAsia="Times New Roman" w:hAnsi="Times New Roman" w:cs="Times New Roman"/>
          <w:color w:val="auto"/>
          <w:lang w:val="es-MX" w:eastAsia="es-MX"/>
        </w:rPr>
        <w:t xml:space="preserve"> et al., 2005)</w:t>
      </w:r>
      <w:r w:rsidR="00FE0E7D">
        <w:rPr>
          <w:rFonts w:ascii="Times New Roman" w:eastAsia="Times New Roman" w:hAnsi="Times New Roman" w:cs="Times New Roman"/>
          <w:color w:val="auto"/>
          <w:lang w:val="es-MX" w:eastAsia="es-MX"/>
        </w:rPr>
        <w:t xml:space="preserve"> </w:t>
      </w:r>
    </w:p>
    <w:p w14:paraId="215DC560" w14:textId="77777777" w:rsidR="009D066E" w:rsidRDefault="009D066E" w:rsidP="00274669">
      <w:pPr>
        <w:suppressAutoHyphens w:val="0"/>
        <w:autoSpaceDE w:val="0"/>
        <w:autoSpaceDN w:val="0"/>
        <w:adjustRightInd w:val="0"/>
        <w:spacing w:line="360" w:lineRule="auto"/>
        <w:jc w:val="both"/>
        <w:rPr>
          <w:rFonts w:ascii="Times New Roman" w:eastAsia="Times New Roman" w:hAnsi="Times New Roman" w:cs="Times New Roman"/>
          <w:color w:val="auto"/>
          <w:lang w:val="es-MX" w:eastAsia="es-MX"/>
        </w:rPr>
      </w:pPr>
    </w:p>
    <w:p w14:paraId="6614179D" w14:textId="76601A55" w:rsidR="00274669" w:rsidRPr="009D066E" w:rsidRDefault="00274669" w:rsidP="00274669">
      <w:pPr>
        <w:suppressAutoHyphens w:val="0"/>
        <w:autoSpaceDE w:val="0"/>
        <w:autoSpaceDN w:val="0"/>
        <w:adjustRightInd w:val="0"/>
        <w:spacing w:line="360" w:lineRule="auto"/>
        <w:jc w:val="both"/>
        <w:rPr>
          <w:rFonts w:ascii="Times New Roman" w:eastAsiaTheme="minorHAnsi" w:hAnsi="Times New Roman" w:cs="Times New Roman"/>
          <w:color w:val="auto"/>
        </w:rPr>
      </w:pPr>
      <w:proofErr w:type="spellStart"/>
      <w:r w:rsidRPr="009D066E">
        <w:rPr>
          <w:rFonts w:ascii="Times New Roman" w:hAnsi="Times New Roman" w:cs="Times New Roman"/>
        </w:rPr>
        <w:t>Goldmeyer</w:t>
      </w:r>
      <w:proofErr w:type="spellEnd"/>
      <w:r w:rsidRPr="009D066E">
        <w:rPr>
          <w:rFonts w:ascii="Times New Roman" w:hAnsi="Times New Roman" w:cs="Times New Roman"/>
        </w:rPr>
        <w:t xml:space="preserve"> </w:t>
      </w:r>
      <w:r w:rsidR="0086043B">
        <w:rPr>
          <w:rFonts w:ascii="Times New Roman" w:hAnsi="Times New Roman" w:cs="Times New Roman"/>
        </w:rPr>
        <w:t xml:space="preserve">B </w:t>
      </w:r>
      <w:r w:rsidRPr="009D066E">
        <w:rPr>
          <w:rFonts w:ascii="Times New Roman" w:hAnsi="Times New Roman" w:cs="Times New Roman"/>
        </w:rPr>
        <w:t xml:space="preserve">et al. (2014), obtuvo harina del bagazo del fruto de mortiño, residuo resultante de una industria de vino y reportó para el mortiño y bagazo entre otros resultados, su actividad antioxidante por el método DPPH y los polifenoles totales por el método </w:t>
      </w:r>
      <w:r w:rsidRPr="009D066E">
        <w:rPr>
          <w:rFonts w:ascii="Times New Roman" w:eastAsiaTheme="minorHAnsi" w:hAnsi="Times New Roman" w:cs="Times New Roman"/>
          <w:color w:val="auto"/>
          <w:lang w:val="es-ES"/>
        </w:rPr>
        <w:t xml:space="preserve">Folin-Ciocalteu, encontrando para el mortiño 61,67 mg/100 g  en antocianinas, 431,43 mg EAG/100 g en polifenoles y 3,83 mg/mL de actividad antioxidante, en cuanto al bagazo obtuvo 57,32 mg/100 g, 297, 20 mg/EAG/100 g </w:t>
      </w:r>
      <w:r w:rsidRPr="009D066E">
        <w:rPr>
          <w:rFonts w:ascii="Times New Roman" w:eastAsiaTheme="minorHAnsi" w:hAnsi="Times New Roman" w:cs="Times New Roman"/>
          <w:color w:val="auto"/>
          <w:lang w:val="es-ES"/>
        </w:rPr>
        <w:lastRenderedPageBreak/>
        <w:t>y 5,61 mg/mL, respectivamente las harinas presentan estabilidad microbiológica durante el almacenamiento y propiedades tecnológicas adecuadas, posibilitando la generación de nuevos productos. Por lo tanto el aprovechamiento de residuos industriales de mortiño fermentado presenta ventajas de agregar valor y minimizar el impacto al medio ambiente</w:t>
      </w:r>
      <w:r w:rsidR="00463CC5">
        <w:rPr>
          <w:rFonts w:ascii="Times New Roman" w:eastAsiaTheme="minorHAnsi" w:hAnsi="Times New Roman" w:cs="Times New Roman"/>
          <w:color w:val="auto"/>
          <w:lang w:val="es-ES"/>
        </w:rPr>
        <w:t>.</w:t>
      </w:r>
    </w:p>
    <w:p w14:paraId="6D07A3C7" w14:textId="0C36DF56" w:rsidR="00011533" w:rsidRPr="004423DD" w:rsidRDefault="00543D21" w:rsidP="001814CB">
      <w:pPr>
        <w:pStyle w:val="Ttulo1"/>
        <w:numPr>
          <w:ilvl w:val="1"/>
          <w:numId w:val="7"/>
        </w:numPr>
        <w:rPr>
          <w:color w:val="auto"/>
          <w:sz w:val="24"/>
          <w:szCs w:val="24"/>
          <w:lang w:val="es-MX"/>
        </w:rPr>
      </w:pPr>
      <w:bookmarkStart w:id="91" w:name="_Toc472577571"/>
      <w:bookmarkStart w:id="92" w:name="_Toc472766248"/>
      <w:bookmarkStart w:id="93" w:name="_Toc473174458"/>
      <w:r w:rsidRPr="004423DD">
        <w:rPr>
          <w:color w:val="auto"/>
          <w:sz w:val="24"/>
          <w:szCs w:val="24"/>
          <w:lang w:val="es-MX"/>
        </w:rPr>
        <w:t>Antioxidante</w:t>
      </w:r>
      <w:bookmarkEnd w:id="91"/>
      <w:bookmarkEnd w:id="92"/>
      <w:bookmarkEnd w:id="93"/>
    </w:p>
    <w:p w14:paraId="59230885" w14:textId="77777777" w:rsidR="00011533" w:rsidRDefault="00011533" w:rsidP="00011533">
      <w:pPr>
        <w:pStyle w:val="Prrafodelista"/>
        <w:spacing w:line="360" w:lineRule="auto"/>
        <w:ind w:left="780"/>
        <w:jc w:val="both"/>
        <w:rPr>
          <w:rFonts w:ascii="Times New Roman" w:hAnsi="Times New Roman" w:cs="Times New Roman"/>
          <w:b/>
          <w:iCs/>
          <w:color w:val="auto"/>
          <w:lang w:val="es-MX"/>
        </w:rPr>
      </w:pPr>
    </w:p>
    <w:p w14:paraId="300AC0A4" w14:textId="7BC9D2B9" w:rsidR="00B21125" w:rsidRPr="00011533" w:rsidRDefault="00B21125" w:rsidP="00011533">
      <w:pPr>
        <w:spacing w:line="360" w:lineRule="auto"/>
        <w:ind w:left="60"/>
        <w:jc w:val="both"/>
        <w:rPr>
          <w:rFonts w:ascii="Times New Roman" w:hAnsi="Times New Roman" w:cs="Times New Roman"/>
          <w:b/>
          <w:iCs/>
          <w:color w:val="auto"/>
          <w:lang w:val="es-MX"/>
        </w:rPr>
      </w:pPr>
      <w:r w:rsidRPr="00011533">
        <w:rPr>
          <w:rFonts w:ascii="Times New Roman" w:hAnsi="Times New Roman" w:cs="Times New Roman"/>
          <w:color w:val="auto"/>
          <w:lang w:val="es-MX"/>
        </w:rPr>
        <w:t xml:space="preserve">Se denomina antioxidante a “cualquier sustancia que retarda, previene o elimina el daño oxidativo hacia una molécula” o bien, “a la capacidad que tienen determinados compuestos para neutralizar los </w:t>
      </w:r>
      <w:r w:rsidR="00803FD2" w:rsidRPr="00011533">
        <w:rPr>
          <w:rFonts w:ascii="Times New Roman" w:hAnsi="Times New Roman" w:cs="Times New Roman"/>
          <w:color w:val="auto"/>
          <w:lang w:val="es-MX"/>
        </w:rPr>
        <w:t>radicales libres” (López</w:t>
      </w:r>
      <w:r w:rsidR="009A15FE" w:rsidRPr="00011533">
        <w:rPr>
          <w:rFonts w:ascii="Times New Roman" w:hAnsi="Times New Roman" w:cs="Times New Roman"/>
          <w:color w:val="auto"/>
          <w:lang w:val="es-MX"/>
        </w:rPr>
        <w:t>,</w:t>
      </w:r>
      <w:r w:rsidR="00803FD2" w:rsidRPr="00011533">
        <w:rPr>
          <w:rFonts w:ascii="Times New Roman" w:hAnsi="Times New Roman" w:cs="Times New Roman"/>
          <w:color w:val="auto"/>
          <w:lang w:val="es-MX"/>
        </w:rPr>
        <w:t xml:space="preserve"> </w:t>
      </w:r>
      <w:r w:rsidR="001B1A33" w:rsidRPr="00011533">
        <w:rPr>
          <w:rFonts w:ascii="Times New Roman" w:hAnsi="Times New Roman" w:cs="Times New Roman"/>
          <w:color w:val="auto"/>
          <w:lang w:val="es-MX"/>
        </w:rPr>
        <w:t xml:space="preserve">C y </w:t>
      </w:r>
      <w:proofErr w:type="spellStart"/>
      <w:r w:rsidR="001B1A33" w:rsidRPr="00011533">
        <w:rPr>
          <w:rFonts w:ascii="Times New Roman" w:hAnsi="Times New Roman" w:cs="Times New Roman"/>
          <w:color w:val="auto"/>
          <w:lang w:val="es-MX"/>
        </w:rPr>
        <w:t>Denicola</w:t>
      </w:r>
      <w:proofErr w:type="spellEnd"/>
      <w:r w:rsidR="009A15FE" w:rsidRPr="00011533">
        <w:rPr>
          <w:rFonts w:ascii="Times New Roman" w:hAnsi="Times New Roman" w:cs="Times New Roman"/>
          <w:color w:val="auto"/>
          <w:lang w:val="es-MX"/>
        </w:rPr>
        <w:t>,</w:t>
      </w:r>
      <w:r w:rsidR="001B1A33" w:rsidRPr="00011533">
        <w:rPr>
          <w:rFonts w:ascii="Times New Roman" w:hAnsi="Times New Roman" w:cs="Times New Roman"/>
          <w:color w:val="auto"/>
          <w:lang w:val="es-MX"/>
        </w:rPr>
        <w:t xml:space="preserve"> </w:t>
      </w:r>
      <w:r w:rsidR="00AC7A9E" w:rsidRPr="00011533">
        <w:rPr>
          <w:rFonts w:ascii="Times New Roman" w:hAnsi="Times New Roman" w:cs="Times New Roman"/>
          <w:color w:val="auto"/>
          <w:lang w:val="es-MX"/>
        </w:rPr>
        <w:t xml:space="preserve">A. </w:t>
      </w:r>
      <w:r w:rsidRPr="00011533">
        <w:rPr>
          <w:rFonts w:ascii="Times New Roman" w:hAnsi="Times New Roman" w:cs="Times New Roman"/>
          <w:color w:val="auto"/>
          <w:lang w:val="es-MX"/>
        </w:rPr>
        <w:t>2013). En este sentido, se ha observado que los arándanos, comparados con otras frutas y vegetales, tienen una alta capacidad antioxidante (</w:t>
      </w:r>
      <w:proofErr w:type="spellStart"/>
      <w:r w:rsidRPr="00011533">
        <w:rPr>
          <w:rFonts w:ascii="Times New Roman" w:hAnsi="Times New Roman" w:cs="Times New Roman"/>
          <w:color w:val="auto"/>
          <w:lang w:val="es-MX"/>
        </w:rPr>
        <w:t>Kalt</w:t>
      </w:r>
      <w:proofErr w:type="spellEnd"/>
      <w:r w:rsidR="009A15FE" w:rsidRPr="00011533">
        <w:rPr>
          <w:rFonts w:ascii="Times New Roman" w:hAnsi="Times New Roman" w:cs="Times New Roman"/>
          <w:color w:val="auto"/>
          <w:lang w:val="es-MX"/>
        </w:rPr>
        <w:t>,</w:t>
      </w:r>
      <w:r w:rsidR="001B1A33" w:rsidRPr="00011533">
        <w:rPr>
          <w:rFonts w:ascii="Times New Roman" w:hAnsi="Times New Roman" w:cs="Times New Roman"/>
          <w:color w:val="auto"/>
          <w:lang w:val="es-MX"/>
        </w:rPr>
        <w:t xml:space="preserve"> W</w:t>
      </w:r>
      <w:r w:rsidR="00AC7A9E" w:rsidRPr="00011533">
        <w:rPr>
          <w:rFonts w:ascii="Times New Roman" w:hAnsi="Times New Roman" w:cs="Times New Roman"/>
          <w:color w:val="auto"/>
          <w:lang w:val="es-MX"/>
        </w:rPr>
        <w:t>.</w:t>
      </w:r>
      <w:r w:rsidRPr="00011533">
        <w:rPr>
          <w:rFonts w:ascii="Times New Roman" w:hAnsi="Times New Roman" w:cs="Times New Roman"/>
          <w:color w:val="auto"/>
          <w:lang w:val="es-MX"/>
        </w:rPr>
        <w:t xml:space="preserve"> </w:t>
      </w:r>
      <w:r w:rsidRPr="00011533">
        <w:rPr>
          <w:rFonts w:ascii="Times New Roman" w:hAnsi="Times New Roman" w:cs="Times New Roman"/>
          <w:iCs/>
          <w:color w:val="auto"/>
          <w:lang w:val="es-MX"/>
        </w:rPr>
        <w:t>et al</w:t>
      </w:r>
      <w:r w:rsidRPr="00011533">
        <w:rPr>
          <w:rFonts w:ascii="Times New Roman" w:hAnsi="Times New Roman" w:cs="Times New Roman"/>
          <w:color w:val="auto"/>
          <w:lang w:val="es-MX"/>
        </w:rPr>
        <w:t>., 2000) debido particularmente a sus altas concentraciones de antocian</w:t>
      </w:r>
      <w:r w:rsidR="001B1A33" w:rsidRPr="00011533">
        <w:rPr>
          <w:rFonts w:ascii="Times New Roman" w:hAnsi="Times New Roman" w:cs="Times New Roman"/>
          <w:color w:val="auto"/>
          <w:lang w:val="es-MX"/>
        </w:rPr>
        <w:t>inas y compuestos fenólicos (</w:t>
      </w:r>
      <w:proofErr w:type="spellStart"/>
      <w:r w:rsidR="001B1A33" w:rsidRPr="00011533">
        <w:rPr>
          <w:rFonts w:ascii="Times New Roman" w:hAnsi="Times New Roman" w:cs="Times New Roman"/>
          <w:color w:val="auto"/>
          <w:lang w:val="es-MX"/>
        </w:rPr>
        <w:t>Jin</w:t>
      </w:r>
      <w:proofErr w:type="spellEnd"/>
      <w:r w:rsidR="009A15FE" w:rsidRPr="00011533">
        <w:rPr>
          <w:rFonts w:ascii="Times New Roman" w:hAnsi="Times New Roman" w:cs="Times New Roman"/>
          <w:color w:val="auto"/>
          <w:lang w:val="es-MX"/>
        </w:rPr>
        <w:t>,</w:t>
      </w:r>
      <w:r w:rsidR="001B1A33" w:rsidRPr="00011533">
        <w:rPr>
          <w:rFonts w:ascii="Times New Roman" w:hAnsi="Times New Roman" w:cs="Times New Roman"/>
          <w:color w:val="auto"/>
          <w:lang w:val="es-MX"/>
        </w:rPr>
        <w:t xml:space="preserve"> P</w:t>
      </w:r>
      <w:r w:rsidR="00AC7A9E" w:rsidRPr="00011533">
        <w:rPr>
          <w:rFonts w:ascii="Times New Roman" w:hAnsi="Times New Roman" w:cs="Times New Roman"/>
          <w:color w:val="auto"/>
          <w:lang w:val="es-MX"/>
        </w:rPr>
        <w:t>.</w:t>
      </w:r>
      <w:r w:rsidRPr="00011533">
        <w:rPr>
          <w:rFonts w:ascii="Times New Roman" w:hAnsi="Times New Roman" w:cs="Times New Roman"/>
          <w:color w:val="auto"/>
          <w:lang w:val="es-MX"/>
        </w:rPr>
        <w:t xml:space="preserve"> </w:t>
      </w:r>
      <w:r w:rsidRPr="00011533">
        <w:rPr>
          <w:rFonts w:ascii="Times New Roman" w:hAnsi="Times New Roman" w:cs="Times New Roman"/>
          <w:iCs/>
          <w:color w:val="auto"/>
          <w:lang w:val="es-MX"/>
        </w:rPr>
        <w:t>et al</w:t>
      </w:r>
      <w:r w:rsidRPr="00011533">
        <w:rPr>
          <w:rFonts w:ascii="Times New Roman" w:hAnsi="Times New Roman" w:cs="Times New Roman"/>
          <w:color w:val="auto"/>
          <w:lang w:val="es-MX"/>
        </w:rPr>
        <w:t>., 2011). Las antocianinas son glucósidos de antocianidinas conformadas por dos anillos aromáticos, A y B, unidos por una</w:t>
      </w:r>
      <w:r w:rsidR="00E913DB">
        <w:rPr>
          <w:rFonts w:ascii="Times New Roman" w:hAnsi="Times New Roman" w:cs="Times New Roman"/>
          <w:color w:val="auto"/>
          <w:lang w:val="es-MX"/>
        </w:rPr>
        <w:t xml:space="preserve"> cadena de tres átomos de carbono v</w:t>
      </w:r>
      <w:r w:rsidRPr="00011533">
        <w:rPr>
          <w:rFonts w:ascii="Times New Roman" w:hAnsi="Times New Roman" w:cs="Times New Roman"/>
          <w:color w:val="auto"/>
          <w:lang w:val="es-MX"/>
        </w:rPr>
        <w:t>ariaciones estructurales del anillo B producen las seis antocianidinas conocidas</w:t>
      </w:r>
      <w:r w:rsidR="00832D26">
        <w:rPr>
          <w:rFonts w:ascii="Times New Roman" w:hAnsi="Times New Roman" w:cs="Times New Roman"/>
          <w:color w:val="auto"/>
          <w:lang w:val="es-MX"/>
        </w:rPr>
        <w:t>.</w:t>
      </w:r>
      <w:r w:rsidRPr="00011533">
        <w:rPr>
          <w:rFonts w:ascii="Times New Roman" w:hAnsi="Times New Roman" w:cs="Times New Roman"/>
          <w:color w:val="auto"/>
          <w:lang w:val="es-MX"/>
        </w:rPr>
        <w:t xml:space="preserve"> (Garzón</w:t>
      </w:r>
      <w:r w:rsidR="009A15FE" w:rsidRPr="00011533">
        <w:rPr>
          <w:rFonts w:ascii="Times New Roman" w:hAnsi="Times New Roman" w:cs="Times New Roman"/>
          <w:color w:val="auto"/>
          <w:lang w:val="es-MX"/>
        </w:rPr>
        <w:t>,</w:t>
      </w:r>
      <w:r w:rsidR="00AC7A9E" w:rsidRPr="00011533">
        <w:rPr>
          <w:rFonts w:ascii="Times New Roman" w:hAnsi="Times New Roman" w:cs="Times New Roman"/>
          <w:color w:val="auto"/>
          <w:lang w:val="es-MX"/>
        </w:rPr>
        <w:t xml:space="preserve"> G.</w:t>
      </w:r>
      <w:r w:rsidR="00832D26">
        <w:rPr>
          <w:rFonts w:ascii="Times New Roman" w:hAnsi="Times New Roman" w:cs="Times New Roman"/>
          <w:color w:val="auto"/>
          <w:lang w:val="es-MX"/>
        </w:rPr>
        <w:t xml:space="preserve"> et al., 2008)</w:t>
      </w:r>
    </w:p>
    <w:p w14:paraId="278D23C1" w14:textId="77777777" w:rsidR="005C58ED" w:rsidRDefault="005C58ED" w:rsidP="00B21125">
      <w:pPr>
        <w:spacing w:line="360" w:lineRule="auto"/>
        <w:jc w:val="both"/>
        <w:rPr>
          <w:rFonts w:ascii="Times New Roman" w:hAnsi="Times New Roman" w:cs="Times New Roman"/>
          <w:color w:val="auto"/>
          <w:lang w:val="es-MX"/>
        </w:rPr>
      </w:pPr>
    </w:p>
    <w:p w14:paraId="6CA16439" w14:textId="62BB51E0" w:rsidR="00F97A77" w:rsidRDefault="00F97A77" w:rsidP="00F97A77">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Los productos vegetales, son entonces una alternativa, ya que poseen una variedad de compuestos químicos como mono y polifenoles, </w:t>
      </w:r>
      <w:proofErr w:type="spellStart"/>
      <w:r w:rsidRPr="005F212F">
        <w:rPr>
          <w:rFonts w:ascii="Times New Roman" w:eastAsiaTheme="minorHAnsi" w:hAnsi="Times New Roman" w:cs="Times New Roman"/>
          <w:color w:val="auto"/>
          <w:lang w:val="es-MX"/>
        </w:rPr>
        <w:t>antocianos</w:t>
      </w:r>
      <w:proofErr w:type="spellEnd"/>
      <w:r w:rsidRPr="005F212F">
        <w:rPr>
          <w:rFonts w:ascii="Times New Roman" w:eastAsiaTheme="minorHAnsi" w:hAnsi="Times New Roman" w:cs="Times New Roman"/>
          <w:color w:val="auto"/>
          <w:lang w:val="es-MX"/>
        </w:rPr>
        <w:t>, flavonoides, carotenoides y ácido ascórbico, entre otros, que pueden ser inocuos para la salud y que actúan como agentes antioxidantes a bajas concentrac</w:t>
      </w:r>
      <w:r>
        <w:rPr>
          <w:rFonts w:ascii="Times New Roman" w:eastAsiaTheme="minorHAnsi" w:hAnsi="Times New Roman" w:cs="Times New Roman"/>
          <w:color w:val="auto"/>
          <w:lang w:val="es-MX"/>
        </w:rPr>
        <w:t>iones</w:t>
      </w:r>
      <w:r w:rsidR="00832D26">
        <w:rPr>
          <w:rFonts w:ascii="Times New Roman" w:eastAsiaTheme="minorHAnsi" w:hAnsi="Times New Roman" w:cs="Times New Roman"/>
          <w:color w:val="auto"/>
          <w:lang w:val="es-MX"/>
        </w:rPr>
        <w:t>.</w:t>
      </w:r>
      <w:r>
        <w:rPr>
          <w:rFonts w:ascii="Times New Roman" w:eastAsiaTheme="minorHAnsi" w:hAnsi="Times New Roman" w:cs="Times New Roman"/>
          <w:color w:val="auto"/>
          <w:lang w:val="es-MX"/>
        </w:rPr>
        <w:t xml:space="preserve"> (Gaviria</w:t>
      </w:r>
      <w:r w:rsidR="009A15FE">
        <w:rPr>
          <w:rFonts w:ascii="Times New Roman" w:eastAsiaTheme="minorHAnsi" w:hAnsi="Times New Roman" w:cs="Times New Roman"/>
          <w:color w:val="auto"/>
          <w:lang w:val="es-MX"/>
        </w:rPr>
        <w:t>,</w:t>
      </w:r>
      <w:r w:rsidR="00E8019D">
        <w:rPr>
          <w:rFonts w:ascii="Times New Roman" w:eastAsiaTheme="minorHAnsi" w:hAnsi="Times New Roman" w:cs="Times New Roman"/>
          <w:color w:val="auto"/>
          <w:lang w:val="es-MX"/>
        </w:rPr>
        <w:t xml:space="preserve"> C</w:t>
      </w:r>
      <w:r w:rsidR="00D36605">
        <w:rPr>
          <w:rFonts w:ascii="Times New Roman" w:eastAsiaTheme="minorHAnsi" w:hAnsi="Times New Roman" w:cs="Times New Roman"/>
          <w:color w:val="auto"/>
          <w:lang w:val="es-MX"/>
        </w:rPr>
        <w:t>.</w:t>
      </w:r>
      <w:r>
        <w:rPr>
          <w:rFonts w:ascii="Times New Roman" w:eastAsiaTheme="minorHAnsi" w:hAnsi="Times New Roman" w:cs="Times New Roman"/>
          <w:color w:val="auto"/>
          <w:lang w:val="es-MX"/>
        </w:rPr>
        <w:t xml:space="preserve"> et al., 2012)</w:t>
      </w:r>
    </w:p>
    <w:p w14:paraId="068ED8FE" w14:textId="77777777" w:rsidR="005C58ED" w:rsidRPr="005F212F" w:rsidRDefault="005C58ED" w:rsidP="00F97A77">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036963CC" w14:textId="7168B3D9" w:rsidR="009C5E44" w:rsidRDefault="00F97A77" w:rsidP="009C5E44">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Muchos antioxidantes son usados en la industria de alimentos por su capacidad conservadora; además, retardan el desarrollo del olor rancio, disminuyen la posibilidad de generación de compuestos tóxicos, evitan la decoloración de los pigmentos, no permiten los cambios en la textura, disminuyen la pérdida de valor nutricional causada por la degradación de los ácidos grasos esenciales y por la destrucción de las vitaminas A, E y D (Rojano</w:t>
      </w:r>
      <w:r w:rsidR="009A15FE">
        <w:rPr>
          <w:rFonts w:ascii="Times New Roman" w:eastAsiaTheme="minorHAnsi" w:hAnsi="Times New Roman" w:cs="Times New Roman"/>
          <w:color w:val="auto"/>
          <w:lang w:val="es-MX"/>
        </w:rPr>
        <w:t>,</w:t>
      </w:r>
      <w:r w:rsidR="00D36605">
        <w:rPr>
          <w:rFonts w:ascii="Times New Roman" w:eastAsiaTheme="minorHAnsi" w:hAnsi="Times New Roman" w:cs="Times New Roman"/>
          <w:color w:val="auto"/>
          <w:lang w:val="es-MX"/>
        </w:rPr>
        <w:t xml:space="preserve"> B.</w:t>
      </w:r>
      <w:r w:rsidR="00E8019D">
        <w:rPr>
          <w:rFonts w:ascii="Times New Roman" w:eastAsiaTheme="minorHAnsi" w:hAnsi="Times New Roman" w:cs="Times New Roman"/>
          <w:color w:val="auto"/>
          <w:lang w:val="es-MX"/>
        </w:rPr>
        <w:t xml:space="preserve"> </w:t>
      </w:r>
      <w:r w:rsidRPr="005F212F">
        <w:rPr>
          <w:rFonts w:ascii="Times New Roman" w:eastAsiaTheme="minorHAnsi" w:hAnsi="Times New Roman" w:cs="Times New Roman"/>
          <w:color w:val="auto"/>
          <w:lang w:val="es-MX"/>
        </w:rPr>
        <w:t>2008) y muchos de estos compuestos o sus fuentes naturales se</w:t>
      </w:r>
      <w:r w:rsidR="00832D26">
        <w:rPr>
          <w:rFonts w:ascii="Times New Roman" w:eastAsiaTheme="minorHAnsi" w:hAnsi="Times New Roman" w:cs="Times New Roman"/>
          <w:color w:val="auto"/>
          <w:lang w:val="es-MX"/>
        </w:rPr>
        <w:t xml:space="preserve"> consideran como nutracéuticos</w:t>
      </w:r>
      <w:r w:rsidR="00981237">
        <w:rPr>
          <w:rFonts w:ascii="Times New Roman" w:eastAsiaTheme="minorHAnsi" w:hAnsi="Times New Roman" w:cs="Times New Roman"/>
          <w:color w:val="auto"/>
          <w:lang w:val="es-MX"/>
        </w:rPr>
        <w:t>.</w:t>
      </w:r>
    </w:p>
    <w:p w14:paraId="098E5F3E" w14:textId="77777777" w:rsidR="002F73CA" w:rsidRDefault="00B21125" w:rsidP="00832D26">
      <w:pPr>
        <w:keepNext/>
        <w:spacing w:line="360" w:lineRule="auto"/>
      </w:pPr>
      <w:r w:rsidRPr="005F212F">
        <w:rPr>
          <w:rFonts w:ascii="Times New Roman" w:hAnsi="Times New Roman" w:cs="Times New Roman"/>
          <w:noProof/>
          <w:color w:val="auto"/>
          <w:lang w:val="es-MX" w:eastAsia="es-MX"/>
        </w:rPr>
        <w:lastRenderedPageBreak/>
        <w:drawing>
          <wp:inline distT="0" distB="0" distL="0" distR="0" wp14:anchorId="66091617" wp14:editId="1436E128">
            <wp:extent cx="3441600" cy="1526364"/>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3588" cy="1527246"/>
                    </a:xfrm>
                    <a:prstGeom prst="rect">
                      <a:avLst/>
                    </a:prstGeom>
                    <a:noFill/>
                    <a:ln>
                      <a:noFill/>
                    </a:ln>
                  </pic:spPr>
                </pic:pic>
              </a:graphicData>
            </a:graphic>
          </wp:inline>
        </w:drawing>
      </w:r>
    </w:p>
    <w:p w14:paraId="3B5411D5" w14:textId="77777777" w:rsidR="00832D26" w:rsidRDefault="002F73CA" w:rsidP="00832D26">
      <w:pPr>
        <w:pStyle w:val="Epgrafe"/>
        <w:rPr>
          <w:rFonts w:asciiTheme="minorHAnsi" w:hAnsiTheme="minorHAnsi" w:cstheme="minorHAnsi"/>
          <w:b w:val="0"/>
          <w:color w:val="auto"/>
          <w:sz w:val="20"/>
          <w:szCs w:val="20"/>
        </w:rPr>
      </w:pPr>
      <w:bookmarkStart w:id="94" w:name="_Toc472778320"/>
      <w:r w:rsidRPr="00832D26">
        <w:rPr>
          <w:rFonts w:asciiTheme="minorHAnsi" w:hAnsiTheme="minorHAnsi" w:cstheme="minorHAnsi"/>
          <w:color w:val="auto"/>
          <w:sz w:val="20"/>
          <w:szCs w:val="20"/>
        </w:rPr>
        <w:t xml:space="preserve">Figura </w:t>
      </w:r>
      <w:r w:rsidRPr="00832D26">
        <w:rPr>
          <w:rFonts w:asciiTheme="minorHAnsi" w:hAnsiTheme="minorHAnsi" w:cstheme="minorHAnsi"/>
          <w:color w:val="auto"/>
          <w:sz w:val="20"/>
          <w:szCs w:val="20"/>
        </w:rPr>
        <w:fldChar w:fldCharType="begin"/>
      </w:r>
      <w:r w:rsidRPr="00832D26">
        <w:rPr>
          <w:rFonts w:asciiTheme="minorHAnsi" w:hAnsiTheme="minorHAnsi" w:cstheme="minorHAnsi"/>
          <w:color w:val="auto"/>
          <w:sz w:val="20"/>
          <w:szCs w:val="20"/>
        </w:rPr>
        <w:instrText xml:space="preserve"> SEQ Ilustración \* ARABIC </w:instrText>
      </w:r>
      <w:r w:rsidRPr="00832D26">
        <w:rPr>
          <w:rFonts w:asciiTheme="minorHAnsi" w:hAnsiTheme="minorHAnsi" w:cstheme="minorHAnsi"/>
          <w:color w:val="auto"/>
          <w:sz w:val="20"/>
          <w:szCs w:val="20"/>
        </w:rPr>
        <w:fldChar w:fldCharType="separate"/>
      </w:r>
      <w:r w:rsidR="006D19B4">
        <w:rPr>
          <w:rFonts w:asciiTheme="minorHAnsi" w:hAnsiTheme="minorHAnsi" w:cstheme="minorHAnsi"/>
          <w:noProof/>
          <w:color w:val="auto"/>
          <w:sz w:val="20"/>
          <w:szCs w:val="20"/>
        </w:rPr>
        <w:t>2</w:t>
      </w:r>
      <w:r w:rsidRPr="00832D26">
        <w:rPr>
          <w:rFonts w:asciiTheme="minorHAnsi" w:hAnsiTheme="minorHAnsi" w:cstheme="minorHAnsi"/>
          <w:color w:val="auto"/>
          <w:sz w:val="20"/>
          <w:szCs w:val="20"/>
        </w:rPr>
        <w:fldChar w:fldCharType="end"/>
      </w:r>
      <w:r w:rsidRPr="00832D26">
        <w:rPr>
          <w:rFonts w:asciiTheme="minorHAnsi" w:hAnsiTheme="minorHAnsi" w:cstheme="minorHAnsi"/>
          <w:color w:val="auto"/>
          <w:sz w:val="20"/>
          <w:szCs w:val="20"/>
        </w:rPr>
        <w:t xml:space="preserve">. </w:t>
      </w:r>
      <w:r w:rsidRPr="00832D26">
        <w:rPr>
          <w:rFonts w:asciiTheme="minorHAnsi" w:hAnsiTheme="minorHAnsi" w:cstheme="minorHAnsi"/>
          <w:b w:val="0"/>
          <w:color w:val="auto"/>
          <w:sz w:val="20"/>
          <w:szCs w:val="20"/>
        </w:rPr>
        <w:t>Estructura de los antioxidantes presentes en arándanos o mortiños</w:t>
      </w:r>
      <w:bookmarkEnd w:id="94"/>
    </w:p>
    <w:p w14:paraId="3022A69B" w14:textId="233CDAD8" w:rsidR="00884B6E" w:rsidRPr="00832D26" w:rsidRDefault="00067F0D" w:rsidP="00832D26">
      <w:pPr>
        <w:pStyle w:val="Epgrafe"/>
        <w:rPr>
          <w:rFonts w:asciiTheme="minorHAnsi" w:hAnsiTheme="minorHAnsi" w:cstheme="minorHAnsi"/>
          <w:color w:val="auto"/>
          <w:sz w:val="20"/>
          <w:szCs w:val="20"/>
        </w:rPr>
      </w:pPr>
      <w:r w:rsidRPr="00832D26">
        <w:rPr>
          <w:rFonts w:ascii="Times New Roman" w:hAnsi="Times New Roman" w:cs="Times New Roman"/>
          <w:color w:val="auto"/>
          <w:sz w:val="20"/>
          <w:szCs w:val="20"/>
          <w:lang w:val="es-MX"/>
        </w:rPr>
        <w:t>Fuente:</w:t>
      </w:r>
      <w:r w:rsidR="00543D21">
        <w:rPr>
          <w:rFonts w:ascii="Times New Roman" w:hAnsi="Times New Roman" w:cs="Times New Roman"/>
          <w:color w:val="auto"/>
          <w:sz w:val="20"/>
          <w:szCs w:val="20"/>
          <w:lang w:val="es-MX"/>
        </w:rPr>
        <w:t xml:space="preserve"> </w:t>
      </w:r>
      <w:r w:rsidR="00543D21" w:rsidRPr="00832D26">
        <w:rPr>
          <w:rFonts w:ascii="Times New Roman" w:hAnsi="Times New Roman" w:cs="Times New Roman"/>
          <w:b w:val="0"/>
          <w:color w:val="auto"/>
          <w:sz w:val="20"/>
          <w:szCs w:val="20"/>
          <w:lang w:val="es-MX"/>
        </w:rPr>
        <w:t>(Garzón, G. et al 2008).</w:t>
      </w:r>
    </w:p>
    <w:p w14:paraId="1C5AE690" w14:textId="3906683A" w:rsidR="009E4AF2" w:rsidRPr="002F7CA6" w:rsidRDefault="00232C17" w:rsidP="002F7CA6">
      <w:pPr>
        <w:pStyle w:val="Ttulo3"/>
        <w:spacing w:line="360" w:lineRule="auto"/>
      </w:pPr>
      <w:bookmarkStart w:id="95" w:name="_Toc472766249"/>
      <w:bookmarkStart w:id="96" w:name="_Toc472767587"/>
      <w:bookmarkStart w:id="97" w:name="_Toc472792994"/>
      <w:bookmarkStart w:id="98" w:name="_Toc472842144"/>
      <w:bookmarkStart w:id="99" w:name="_Toc473174459"/>
      <w:r w:rsidRPr="009E4AF2">
        <w:rPr>
          <w:color w:val="auto"/>
          <w:lang w:val="es-CO"/>
        </w:rPr>
        <w:t>Tabla</w:t>
      </w:r>
      <w:r w:rsidR="006C62D9" w:rsidRPr="009E4AF2">
        <w:rPr>
          <w:color w:val="auto"/>
          <w:lang w:val="es-CO"/>
        </w:rPr>
        <w:t xml:space="preserve"> N° 3</w:t>
      </w:r>
      <w:r w:rsidR="003D4D97" w:rsidRPr="009E4AF2">
        <w:rPr>
          <w:color w:val="auto"/>
          <w:lang w:val="es-CO"/>
        </w:rPr>
        <w:t xml:space="preserve">. </w:t>
      </w:r>
      <w:r w:rsidR="00B21125" w:rsidRPr="009E4AF2">
        <w:rPr>
          <w:color w:val="auto"/>
          <w:lang w:val="es-CO"/>
        </w:rPr>
        <w:t>Coloración espectrofotométrica de los componentes de la cadena del antioxidante</w:t>
      </w:r>
      <w:bookmarkEnd w:id="95"/>
      <w:bookmarkEnd w:id="96"/>
      <w:bookmarkEnd w:id="97"/>
      <w:bookmarkEnd w:id="98"/>
      <w:bookmarkEnd w:id="99"/>
    </w:p>
    <w:tbl>
      <w:tblPr>
        <w:tblStyle w:val="Tablaconcuadrcula"/>
        <w:tblW w:w="0" w:type="auto"/>
        <w:tblInd w:w="108" w:type="dxa"/>
        <w:tblLook w:val="04A0" w:firstRow="1" w:lastRow="0" w:firstColumn="1" w:lastColumn="0" w:noHBand="0" w:noVBand="1"/>
      </w:tblPr>
      <w:tblGrid>
        <w:gridCol w:w="1989"/>
        <w:gridCol w:w="2081"/>
        <w:gridCol w:w="1175"/>
        <w:gridCol w:w="2801"/>
      </w:tblGrid>
      <w:tr w:rsidR="00B21125" w:rsidRPr="005F212F" w14:paraId="4EF93BFA" w14:textId="77777777" w:rsidTr="00067F0D">
        <w:tc>
          <w:tcPr>
            <w:tcW w:w="1989" w:type="dxa"/>
          </w:tcPr>
          <w:tbl>
            <w:tblPr>
              <w:tblW w:w="0" w:type="auto"/>
              <w:tblBorders>
                <w:top w:val="nil"/>
                <w:left w:val="nil"/>
                <w:bottom w:val="nil"/>
                <w:right w:val="nil"/>
              </w:tblBorders>
              <w:tblLook w:val="0000" w:firstRow="0" w:lastRow="0" w:firstColumn="0" w:lastColumn="0" w:noHBand="0" w:noVBand="0"/>
            </w:tblPr>
            <w:tblGrid>
              <w:gridCol w:w="1773"/>
            </w:tblGrid>
            <w:tr w:rsidR="00B21125" w:rsidRPr="005F212F" w14:paraId="161C0099" w14:textId="77777777" w:rsidTr="00D30645">
              <w:trPr>
                <w:trHeight w:val="379"/>
              </w:trPr>
              <w:tc>
                <w:tcPr>
                  <w:tcW w:w="2040" w:type="dxa"/>
                  <w:vMerge w:val="restart"/>
                </w:tcPr>
                <w:p w14:paraId="6489D0CC"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Aglicona</w:t>
                  </w:r>
                </w:p>
              </w:tc>
            </w:tr>
            <w:tr w:rsidR="00B21125" w:rsidRPr="005F212F" w14:paraId="492A6AE3" w14:textId="77777777" w:rsidTr="00D30645">
              <w:trPr>
                <w:trHeight w:val="379"/>
              </w:trPr>
              <w:tc>
                <w:tcPr>
                  <w:tcW w:w="2040" w:type="dxa"/>
                  <w:vMerge/>
                </w:tcPr>
                <w:p w14:paraId="4B4FA2EE" w14:textId="77777777" w:rsidR="00B21125" w:rsidRPr="005F212F" w:rsidRDefault="00B21125" w:rsidP="00D30645">
                  <w:pPr>
                    <w:pStyle w:val="Sinespaciado"/>
                    <w:rPr>
                      <w:rFonts w:ascii="Times New Roman" w:hAnsi="Times New Roman" w:cs="Times New Roman"/>
                      <w:lang w:val="es-MX"/>
                    </w:rPr>
                  </w:pPr>
                </w:p>
              </w:tc>
            </w:tr>
            <w:tr w:rsidR="00B21125" w:rsidRPr="005F212F" w14:paraId="4A5FEDF6" w14:textId="77777777" w:rsidTr="00D30645">
              <w:trPr>
                <w:trHeight w:val="136"/>
              </w:trPr>
              <w:tc>
                <w:tcPr>
                  <w:tcW w:w="2040" w:type="dxa"/>
                </w:tcPr>
                <w:p w14:paraId="7B536BEA"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Pelargonidina</w:t>
                  </w:r>
                </w:p>
              </w:tc>
            </w:tr>
            <w:tr w:rsidR="00B21125" w:rsidRPr="005F212F" w14:paraId="698C7C6C" w14:textId="77777777" w:rsidTr="00D30645">
              <w:trPr>
                <w:trHeight w:val="136"/>
              </w:trPr>
              <w:tc>
                <w:tcPr>
                  <w:tcW w:w="2040" w:type="dxa"/>
                </w:tcPr>
                <w:p w14:paraId="5D38DD3E"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Cianidina</w:t>
                  </w:r>
                </w:p>
              </w:tc>
            </w:tr>
            <w:tr w:rsidR="00B21125" w:rsidRPr="005F212F" w14:paraId="608037EA" w14:textId="77777777" w:rsidTr="00D30645">
              <w:trPr>
                <w:trHeight w:val="136"/>
              </w:trPr>
              <w:tc>
                <w:tcPr>
                  <w:tcW w:w="2040" w:type="dxa"/>
                </w:tcPr>
                <w:p w14:paraId="4D8E2076"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Delfinidina</w:t>
                  </w:r>
                </w:p>
              </w:tc>
            </w:tr>
            <w:tr w:rsidR="00B21125" w:rsidRPr="005F212F" w14:paraId="12631BCB" w14:textId="77777777" w:rsidTr="00D30645">
              <w:trPr>
                <w:trHeight w:val="136"/>
              </w:trPr>
              <w:tc>
                <w:tcPr>
                  <w:tcW w:w="2040" w:type="dxa"/>
                </w:tcPr>
                <w:p w14:paraId="31EDFF2C"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Peonidina</w:t>
                  </w:r>
                </w:p>
              </w:tc>
            </w:tr>
            <w:tr w:rsidR="00B21125" w:rsidRPr="005F212F" w14:paraId="24012560" w14:textId="77777777" w:rsidTr="00D30645">
              <w:trPr>
                <w:trHeight w:val="136"/>
              </w:trPr>
              <w:tc>
                <w:tcPr>
                  <w:tcW w:w="2040" w:type="dxa"/>
                </w:tcPr>
                <w:p w14:paraId="7F2E084B"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Petunidina</w:t>
                  </w:r>
                </w:p>
              </w:tc>
            </w:tr>
            <w:tr w:rsidR="00B21125" w:rsidRPr="005F212F" w14:paraId="34ED3105" w14:textId="77777777" w:rsidTr="00D30645">
              <w:trPr>
                <w:trHeight w:val="136"/>
              </w:trPr>
              <w:tc>
                <w:tcPr>
                  <w:tcW w:w="2040" w:type="dxa"/>
                </w:tcPr>
                <w:p w14:paraId="5B039EBA"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Malvinidina</w:t>
                  </w:r>
                </w:p>
              </w:tc>
            </w:tr>
          </w:tbl>
          <w:p w14:paraId="0A7E526E" w14:textId="77777777" w:rsidR="00B21125" w:rsidRPr="005F212F" w:rsidRDefault="00B21125" w:rsidP="00D30645">
            <w:pPr>
              <w:pStyle w:val="Sinespaciado"/>
              <w:rPr>
                <w:rFonts w:ascii="Times New Roman" w:hAnsi="Times New Roman" w:cs="Times New Roman"/>
                <w:lang w:val="es-CO"/>
              </w:rPr>
            </w:pPr>
          </w:p>
        </w:tc>
        <w:tc>
          <w:tcPr>
            <w:tcW w:w="2081" w:type="dxa"/>
          </w:tcPr>
          <w:tbl>
            <w:tblPr>
              <w:tblW w:w="0" w:type="auto"/>
              <w:tblBorders>
                <w:top w:val="nil"/>
                <w:left w:val="nil"/>
                <w:bottom w:val="nil"/>
                <w:right w:val="nil"/>
              </w:tblBorders>
              <w:tblLook w:val="0000" w:firstRow="0" w:lastRow="0" w:firstColumn="0" w:lastColumn="0" w:noHBand="0" w:noVBand="0"/>
            </w:tblPr>
            <w:tblGrid>
              <w:gridCol w:w="934"/>
              <w:gridCol w:w="358"/>
              <w:gridCol w:w="573"/>
            </w:tblGrid>
            <w:tr w:rsidR="00B21125" w:rsidRPr="005F212F" w14:paraId="75F1804C" w14:textId="77777777" w:rsidTr="00D30645">
              <w:trPr>
                <w:trHeight w:val="301"/>
              </w:trPr>
              <w:tc>
                <w:tcPr>
                  <w:tcW w:w="4081" w:type="dxa"/>
                  <w:gridSpan w:val="3"/>
                </w:tcPr>
                <w:p w14:paraId="2B2CEF9F"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Sustituyentes</w:t>
                  </w:r>
                </w:p>
              </w:tc>
            </w:tr>
            <w:tr w:rsidR="00B21125" w:rsidRPr="005F212F" w14:paraId="7A1F8D89" w14:textId="77777777" w:rsidTr="00D30645">
              <w:trPr>
                <w:trHeight w:val="136"/>
              </w:trPr>
              <w:tc>
                <w:tcPr>
                  <w:tcW w:w="1020" w:type="dxa"/>
                </w:tcPr>
                <w:p w14:paraId="4CD3E622"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R1</w:t>
                  </w:r>
                </w:p>
              </w:tc>
              <w:tc>
                <w:tcPr>
                  <w:tcW w:w="5101" w:type="dxa"/>
                  <w:gridSpan w:val="2"/>
                  <w:vMerge/>
                </w:tcPr>
                <w:p w14:paraId="7830905F" w14:textId="77777777" w:rsidR="00B21125" w:rsidRPr="005F212F" w:rsidRDefault="00B21125" w:rsidP="00D30645">
                  <w:pPr>
                    <w:pStyle w:val="Sinespaciado"/>
                    <w:rPr>
                      <w:rFonts w:ascii="Times New Roman" w:hAnsi="Times New Roman" w:cs="Times New Roman"/>
                      <w:lang w:val="es-MX"/>
                    </w:rPr>
                  </w:pPr>
                </w:p>
              </w:tc>
            </w:tr>
            <w:tr w:rsidR="00B21125" w:rsidRPr="005F212F" w14:paraId="5012702C" w14:textId="77777777" w:rsidTr="00D30645">
              <w:trPr>
                <w:gridAfter w:val="1"/>
                <w:wAfter w:w="217" w:type="dxa"/>
                <w:trHeight w:val="136"/>
              </w:trPr>
              <w:tc>
                <w:tcPr>
                  <w:tcW w:w="2040" w:type="dxa"/>
                  <w:gridSpan w:val="2"/>
                </w:tcPr>
                <w:p w14:paraId="2785B8E2"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H</w:t>
                  </w:r>
                </w:p>
              </w:tc>
            </w:tr>
            <w:tr w:rsidR="00B21125" w:rsidRPr="005F212F" w14:paraId="5DDC1C74" w14:textId="77777777" w:rsidTr="00D30645">
              <w:trPr>
                <w:gridAfter w:val="1"/>
                <w:wAfter w:w="217" w:type="dxa"/>
                <w:trHeight w:val="136"/>
              </w:trPr>
              <w:tc>
                <w:tcPr>
                  <w:tcW w:w="2040" w:type="dxa"/>
                  <w:gridSpan w:val="2"/>
                </w:tcPr>
                <w:p w14:paraId="6E66190E"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OH</w:t>
                  </w:r>
                </w:p>
              </w:tc>
            </w:tr>
            <w:tr w:rsidR="00B21125" w:rsidRPr="005F212F" w14:paraId="0BA3F4DF" w14:textId="77777777" w:rsidTr="00D30645">
              <w:trPr>
                <w:gridAfter w:val="1"/>
                <w:wAfter w:w="217" w:type="dxa"/>
                <w:trHeight w:val="136"/>
              </w:trPr>
              <w:tc>
                <w:tcPr>
                  <w:tcW w:w="2040" w:type="dxa"/>
                  <w:gridSpan w:val="2"/>
                </w:tcPr>
                <w:p w14:paraId="603C7D68"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OH</w:t>
                  </w:r>
                </w:p>
              </w:tc>
            </w:tr>
            <w:tr w:rsidR="00B21125" w:rsidRPr="005F212F" w14:paraId="0FB9F57F" w14:textId="77777777" w:rsidTr="00D30645">
              <w:trPr>
                <w:gridAfter w:val="1"/>
                <w:wAfter w:w="217" w:type="dxa"/>
                <w:trHeight w:val="136"/>
              </w:trPr>
              <w:tc>
                <w:tcPr>
                  <w:tcW w:w="2040" w:type="dxa"/>
                  <w:gridSpan w:val="2"/>
                </w:tcPr>
                <w:p w14:paraId="2BF5CCAE"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OCH3</w:t>
                  </w:r>
                </w:p>
              </w:tc>
            </w:tr>
            <w:tr w:rsidR="00B21125" w:rsidRPr="005F212F" w14:paraId="1B7D4B9F" w14:textId="77777777" w:rsidTr="00D30645">
              <w:trPr>
                <w:gridAfter w:val="1"/>
                <w:wAfter w:w="217" w:type="dxa"/>
                <w:trHeight w:val="136"/>
              </w:trPr>
              <w:tc>
                <w:tcPr>
                  <w:tcW w:w="2040" w:type="dxa"/>
                  <w:gridSpan w:val="2"/>
                </w:tcPr>
                <w:p w14:paraId="6C0BCB25"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OCH3</w:t>
                  </w:r>
                </w:p>
              </w:tc>
            </w:tr>
            <w:tr w:rsidR="00B21125" w:rsidRPr="005F212F" w14:paraId="6EFE5A00" w14:textId="77777777" w:rsidTr="00D30645">
              <w:trPr>
                <w:gridAfter w:val="1"/>
                <w:wAfter w:w="217" w:type="dxa"/>
                <w:trHeight w:val="136"/>
              </w:trPr>
              <w:tc>
                <w:tcPr>
                  <w:tcW w:w="2040" w:type="dxa"/>
                  <w:gridSpan w:val="2"/>
                </w:tcPr>
                <w:p w14:paraId="30CACBEF"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OCH3</w:t>
                  </w:r>
                </w:p>
              </w:tc>
            </w:tr>
          </w:tbl>
          <w:p w14:paraId="2ECFAB76" w14:textId="77777777" w:rsidR="00B21125" w:rsidRPr="005F212F" w:rsidRDefault="00B21125" w:rsidP="00D30645">
            <w:pPr>
              <w:pStyle w:val="Sinespaciado"/>
              <w:rPr>
                <w:rFonts w:ascii="Times New Roman" w:hAnsi="Times New Roman" w:cs="Times New Roman"/>
                <w:lang w:val="es-CO"/>
              </w:rPr>
            </w:pPr>
          </w:p>
        </w:tc>
        <w:tc>
          <w:tcPr>
            <w:tcW w:w="1175" w:type="dxa"/>
          </w:tcPr>
          <w:p w14:paraId="6FF19246" w14:textId="77777777" w:rsidR="00B21125" w:rsidRPr="005F212F" w:rsidRDefault="00B21125" w:rsidP="00D30645">
            <w:pPr>
              <w:pStyle w:val="Sinespaciado"/>
              <w:rPr>
                <w:rFonts w:ascii="Times New Roman" w:hAnsi="Times New Roman" w:cs="Times New Roman"/>
              </w:rPr>
            </w:pPr>
          </w:p>
          <w:p w14:paraId="2185816A" w14:textId="77777777" w:rsidR="00B21125" w:rsidRPr="005F212F" w:rsidRDefault="00B21125" w:rsidP="00D30645">
            <w:pPr>
              <w:pStyle w:val="Sinespaciado"/>
              <w:rPr>
                <w:rFonts w:ascii="Times New Roman" w:hAnsi="Times New Roman" w:cs="Times New Roman"/>
              </w:rPr>
            </w:pPr>
            <w:r w:rsidRPr="005F212F">
              <w:rPr>
                <w:rFonts w:ascii="Times New Roman" w:hAnsi="Times New Roman" w:cs="Times New Roman"/>
              </w:rPr>
              <w:t>R2</w:t>
            </w:r>
          </w:p>
          <w:tbl>
            <w:tblPr>
              <w:tblW w:w="0" w:type="auto"/>
              <w:tblBorders>
                <w:top w:val="nil"/>
                <w:left w:val="nil"/>
                <w:bottom w:val="nil"/>
                <w:right w:val="nil"/>
              </w:tblBorders>
              <w:tblLook w:val="0000" w:firstRow="0" w:lastRow="0" w:firstColumn="0" w:lastColumn="0" w:noHBand="0" w:noVBand="0"/>
            </w:tblPr>
            <w:tblGrid>
              <w:gridCol w:w="959"/>
            </w:tblGrid>
            <w:tr w:rsidR="00B21125" w:rsidRPr="005F212F" w14:paraId="208770F0" w14:textId="77777777" w:rsidTr="00D30645">
              <w:trPr>
                <w:trHeight w:val="136"/>
              </w:trPr>
              <w:tc>
                <w:tcPr>
                  <w:tcW w:w="2005" w:type="dxa"/>
                </w:tcPr>
                <w:p w14:paraId="19C28E43" w14:textId="77777777" w:rsidR="00B21125" w:rsidRPr="005F212F" w:rsidRDefault="00B21125" w:rsidP="00D30645">
                  <w:pPr>
                    <w:pStyle w:val="Sinespaciado"/>
                    <w:rPr>
                      <w:rFonts w:ascii="Times New Roman" w:hAnsi="Times New Roman" w:cs="Times New Roman"/>
                      <w:lang w:val="es-MX"/>
                    </w:rPr>
                  </w:pPr>
                </w:p>
                <w:p w14:paraId="57D85025"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H</w:t>
                  </w:r>
                </w:p>
              </w:tc>
            </w:tr>
            <w:tr w:rsidR="00B21125" w:rsidRPr="005F212F" w14:paraId="4E89CCBF" w14:textId="77777777" w:rsidTr="00D30645">
              <w:trPr>
                <w:trHeight w:val="136"/>
              </w:trPr>
              <w:tc>
                <w:tcPr>
                  <w:tcW w:w="2005" w:type="dxa"/>
                </w:tcPr>
                <w:p w14:paraId="07046455"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H</w:t>
                  </w:r>
                </w:p>
              </w:tc>
            </w:tr>
            <w:tr w:rsidR="00B21125" w:rsidRPr="005F212F" w14:paraId="3BAA3B14" w14:textId="77777777" w:rsidTr="00D30645">
              <w:trPr>
                <w:trHeight w:val="136"/>
              </w:trPr>
              <w:tc>
                <w:tcPr>
                  <w:tcW w:w="2005" w:type="dxa"/>
                </w:tcPr>
                <w:p w14:paraId="17809A40"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OH</w:t>
                  </w:r>
                </w:p>
              </w:tc>
            </w:tr>
            <w:tr w:rsidR="00B21125" w:rsidRPr="005F212F" w14:paraId="540C7351" w14:textId="77777777" w:rsidTr="00D30645">
              <w:trPr>
                <w:trHeight w:val="136"/>
              </w:trPr>
              <w:tc>
                <w:tcPr>
                  <w:tcW w:w="2005" w:type="dxa"/>
                </w:tcPr>
                <w:p w14:paraId="0CA94017"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H</w:t>
                  </w:r>
                </w:p>
              </w:tc>
            </w:tr>
            <w:tr w:rsidR="00B21125" w:rsidRPr="005F212F" w14:paraId="272C366F" w14:textId="77777777" w:rsidTr="00D30645">
              <w:trPr>
                <w:trHeight w:val="136"/>
              </w:trPr>
              <w:tc>
                <w:tcPr>
                  <w:tcW w:w="2005" w:type="dxa"/>
                </w:tcPr>
                <w:p w14:paraId="7CB0D6C5"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OH</w:t>
                  </w:r>
                </w:p>
              </w:tc>
            </w:tr>
            <w:tr w:rsidR="00B21125" w:rsidRPr="005F212F" w14:paraId="01A672E3" w14:textId="77777777" w:rsidTr="00D30645">
              <w:trPr>
                <w:trHeight w:val="136"/>
              </w:trPr>
              <w:tc>
                <w:tcPr>
                  <w:tcW w:w="2005" w:type="dxa"/>
                </w:tcPr>
                <w:p w14:paraId="66310555"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OCH3</w:t>
                  </w:r>
                </w:p>
              </w:tc>
            </w:tr>
          </w:tbl>
          <w:p w14:paraId="69921C3E" w14:textId="77777777" w:rsidR="00B21125" w:rsidRPr="005F212F" w:rsidRDefault="00B21125" w:rsidP="00D30645">
            <w:pPr>
              <w:pStyle w:val="Sinespaciado"/>
              <w:rPr>
                <w:rFonts w:ascii="Times New Roman" w:hAnsi="Times New Roman" w:cs="Times New Roman"/>
                <w:lang w:val="es-CO"/>
              </w:rPr>
            </w:pPr>
          </w:p>
        </w:tc>
        <w:tc>
          <w:tcPr>
            <w:tcW w:w="2801" w:type="dxa"/>
          </w:tcPr>
          <w:tbl>
            <w:tblPr>
              <w:tblW w:w="0" w:type="auto"/>
              <w:tblBorders>
                <w:top w:val="nil"/>
                <w:left w:val="nil"/>
                <w:bottom w:val="nil"/>
                <w:right w:val="nil"/>
              </w:tblBorders>
              <w:tblLook w:val="0000" w:firstRow="0" w:lastRow="0" w:firstColumn="0" w:lastColumn="0" w:noHBand="0" w:noVBand="0"/>
            </w:tblPr>
            <w:tblGrid>
              <w:gridCol w:w="2040"/>
            </w:tblGrid>
            <w:tr w:rsidR="00B21125" w:rsidRPr="005F212F" w14:paraId="5D3F2A1C" w14:textId="77777777" w:rsidTr="00D30645">
              <w:trPr>
                <w:trHeight w:val="379"/>
              </w:trPr>
              <w:tc>
                <w:tcPr>
                  <w:tcW w:w="2040" w:type="dxa"/>
                  <w:vMerge w:val="restart"/>
                </w:tcPr>
                <w:p w14:paraId="2552760E"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λmáx (nm)</w:t>
                  </w:r>
                </w:p>
                <w:p w14:paraId="6787BBDE"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Espectro visible</w:t>
                  </w:r>
                </w:p>
              </w:tc>
            </w:tr>
            <w:tr w:rsidR="00B21125" w:rsidRPr="005F212F" w14:paraId="27A06F41" w14:textId="77777777" w:rsidTr="00D30645">
              <w:trPr>
                <w:trHeight w:val="379"/>
              </w:trPr>
              <w:tc>
                <w:tcPr>
                  <w:tcW w:w="5101" w:type="dxa"/>
                  <w:vMerge/>
                </w:tcPr>
                <w:p w14:paraId="5B3F54AE" w14:textId="77777777" w:rsidR="00B21125" w:rsidRPr="005F212F" w:rsidRDefault="00B21125" w:rsidP="00D30645">
                  <w:pPr>
                    <w:pStyle w:val="Sinespaciado"/>
                    <w:rPr>
                      <w:rFonts w:ascii="Times New Roman" w:hAnsi="Times New Roman" w:cs="Times New Roman"/>
                      <w:lang w:val="es-MX"/>
                    </w:rPr>
                  </w:pPr>
                </w:p>
              </w:tc>
            </w:tr>
            <w:tr w:rsidR="00B21125" w:rsidRPr="005F212F" w14:paraId="295CFBB5" w14:textId="77777777" w:rsidTr="00D30645">
              <w:trPr>
                <w:trHeight w:val="136"/>
              </w:trPr>
              <w:tc>
                <w:tcPr>
                  <w:tcW w:w="2040" w:type="dxa"/>
                </w:tcPr>
                <w:p w14:paraId="50D8D47F"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494 (naranja)</w:t>
                  </w:r>
                </w:p>
              </w:tc>
            </w:tr>
            <w:tr w:rsidR="00B21125" w:rsidRPr="005F212F" w14:paraId="48D8A474" w14:textId="77777777" w:rsidTr="00D30645">
              <w:trPr>
                <w:trHeight w:val="136"/>
              </w:trPr>
              <w:tc>
                <w:tcPr>
                  <w:tcW w:w="2040" w:type="dxa"/>
                </w:tcPr>
                <w:p w14:paraId="6F3113FC"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506 (naranja rojo)</w:t>
                  </w:r>
                </w:p>
              </w:tc>
            </w:tr>
            <w:tr w:rsidR="00B21125" w:rsidRPr="005F212F" w14:paraId="742A7EAD" w14:textId="77777777" w:rsidTr="00D30645">
              <w:trPr>
                <w:trHeight w:val="136"/>
              </w:trPr>
              <w:tc>
                <w:tcPr>
                  <w:tcW w:w="2040" w:type="dxa"/>
                </w:tcPr>
                <w:p w14:paraId="3A29E45C"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508 (azul-rojo)</w:t>
                  </w:r>
                </w:p>
              </w:tc>
            </w:tr>
            <w:tr w:rsidR="00B21125" w:rsidRPr="005F212F" w14:paraId="54709ABB" w14:textId="77777777" w:rsidTr="00D30645">
              <w:trPr>
                <w:trHeight w:val="136"/>
              </w:trPr>
              <w:tc>
                <w:tcPr>
                  <w:tcW w:w="2040" w:type="dxa"/>
                </w:tcPr>
                <w:p w14:paraId="1D4AAA36"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506 (naranja rojo)</w:t>
                  </w:r>
                </w:p>
              </w:tc>
            </w:tr>
            <w:tr w:rsidR="00B21125" w:rsidRPr="005F212F" w14:paraId="5D5554D1" w14:textId="77777777" w:rsidTr="00D30645">
              <w:trPr>
                <w:trHeight w:val="136"/>
              </w:trPr>
              <w:tc>
                <w:tcPr>
                  <w:tcW w:w="2040" w:type="dxa"/>
                </w:tcPr>
                <w:p w14:paraId="7EECCBDA"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508 (azul-rojo)</w:t>
                  </w:r>
                </w:p>
              </w:tc>
            </w:tr>
            <w:tr w:rsidR="00B21125" w:rsidRPr="005F212F" w14:paraId="7E582451" w14:textId="77777777" w:rsidTr="00D30645">
              <w:trPr>
                <w:trHeight w:val="136"/>
              </w:trPr>
              <w:tc>
                <w:tcPr>
                  <w:tcW w:w="2040" w:type="dxa"/>
                </w:tcPr>
                <w:p w14:paraId="2DA3C20C" w14:textId="77777777" w:rsidR="00B21125" w:rsidRPr="005F212F" w:rsidRDefault="00B21125" w:rsidP="00D30645">
                  <w:pPr>
                    <w:pStyle w:val="Sinespaciado"/>
                    <w:rPr>
                      <w:rFonts w:ascii="Times New Roman" w:hAnsi="Times New Roman" w:cs="Times New Roman"/>
                      <w:lang w:val="es-MX"/>
                    </w:rPr>
                  </w:pPr>
                  <w:r w:rsidRPr="005F212F">
                    <w:rPr>
                      <w:rFonts w:ascii="Times New Roman" w:hAnsi="Times New Roman" w:cs="Times New Roman"/>
                      <w:lang w:val="es-MX"/>
                    </w:rPr>
                    <w:t>510 (azul-rojo)</w:t>
                  </w:r>
                </w:p>
              </w:tc>
            </w:tr>
          </w:tbl>
          <w:p w14:paraId="16762F17" w14:textId="77777777" w:rsidR="00B21125" w:rsidRPr="005F212F" w:rsidRDefault="00B21125" w:rsidP="00D30645">
            <w:pPr>
              <w:pStyle w:val="Sinespaciado"/>
              <w:rPr>
                <w:rFonts w:ascii="Times New Roman" w:hAnsi="Times New Roman" w:cs="Times New Roman"/>
                <w:lang w:val="es-CO"/>
              </w:rPr>
            </w:pPr>
          </w:p>
        </w:tc>
      </w:tr>
    </w:tbl>
    <w:p w14:paraId="6A78635B" w14:textId="4632F05D" w:rsidR="0014596C" w:rsidRDefault="00B21125" w:rsidP="0014596C">
      <w:pPr>
        <w:spacing w:line="360" w:lineRule="auto"/>
        <w:rPr>
          <w:rFonts w:ascii="Times New Roman" w:hAnsi="Times New Roman" w:cs="Times New Roman"/>
          <w:color w:val="auto"/>
          <w:sz w:val="20"/>
          <w:szCs w:val="20"/>
          <w:lang w:val="es-MX"/>
        </w:rPr>
      </w:pPr>
      <w:r w:rsidRPr="00B16553">
        <w:rPr>
          <w:rFonts w:ascii="Times New Roman" w:hAnsi="Times New Roman" w:cs="Times New Roman"/>
          <w:b/>
          <w:color w:val="auto"/>
          <w:sz w:val="20"/>
          <w:szCs w:val="20"/>
          <w:lang w:val="es-MX"/>
        </w:rPr>
        <w:t>Fuente:</w:t>
      </w:r>
      <w:r w:rsidR="001B1A33" w:rsidRPr="00B16553">
        <w:rPr>
          <w:rFonts w:ascii="Times New Roman" w:hAnsi="Times New Roman" w:cs="Times New Roman"/>
          <w:color w:val="auto"/>
          <w:sz w:val="20"/>
          <w:szCs w:val="20"/>
          <w:lang w:val="es-MX"/>
        </w:rPr>
        <w:t xml:space="preserve"> (Garzón</w:t>
      </w:r>
      <w:r w:rsidR="009A15FE" w:rsidRPr="00B16553">
        <w:rPr>
          <w:rFonts w:ascii="Times New Roman" w:hAnsi="Times New Roman" w:cs="Times New Roman"/>
          <w:color w:val="auto"/>
          <w:sz w:val="20"/>
          <w:szCs w:val="20"/>
          <w:lang w:val="es-MX"/>
        </w:rPr>
        <w:t>,</w:t>
      </w:r>
      <w:r w:rsidR="00D36605" w:rsidRPr="00B16553">
        <w:rPr>
          <w:rFonts w:ascii="Times New Roman" w:hAnsi="Times New Roman" w:cs="Times New Roman"/>
          <w:color w:val="auto"/>
          <w:sz w:val="20"/>
          <w:szCs w:val="20"/>
          <w:lang w:val="es-MX"/>
        </w:rPr>
        <w:t xml:space="preserve"> G. </w:t>
      </w:r>
      <w:r w:rsidR="00832D26">
        <w:rPr>
          <w:rFonts w:ascii="Times New Roman" w:hAnsi="Times New Roman" w:cs="Times New Roman"/>
          <w:color w:val="auto"/>
          <w:sz w:val="20"/>
          <w:szCs w:val="20"/>
          <w:lang w:val="es-MX"/>
        </w:rPr>
        <w:t>et al 2008)</w:t>
      </w:r>
    </w:p>
    <w:p w14:paraId="2B3C07DD" w14:textId="77777777" w:rsidR="002F7CA6" w:rsidRDefault="002F7CA6" w:rsidP="0014596C">
      <w:pPr>
        <w:spacing w:line="360" w:lineRule="auto"/>
        <w:rPr>
          <w:rFonts w:ascii="Times New Roman" w:hAnsi="Times New Roman" w:cs="Times New Roman"/>
          <w:color w:val="auto"/>
          <w:sz w:val="20"/>
          <w:szCs w:val="20"/>
          <w:lang w:val="es-MX"/>
        </w:rPr>
      </w:pPr>
    </w:p>
    <w:p w14:paraId="323DC608" w14:textId="6006FACB" w:rsidR="005A7063" w:rsidRPr="00884B6E" w:rsidRDefault="005A7063" w:rsidP="001814CB">
      <w:pPr>
        <w:pStyle w:val="Prrafodelista"/>
        <w:numPr>
          <w:ilvl w:val="2"/>
          <w:numId w:val="7"/>
        </w:numPr>
        <w:spacing w:line="360" w:lineRule="auto"/>
        <w:rPr>
          <w:rFonts w:ascii="Times New Roman" w:hAnsi="Times New Roman" w:cs="Times New Roman"/>
          <w:color w:val="auto"/>
          <w:sz w:val="20"/>
          <w:szCs w:val="20"/>
          <w:lang w:val="es-MX"/>
        </w:rPr>
      </w:pPr>
      <w:r w:rsidRPr="00884B6E">
        <w:rPr>
          <w:rFonts w:asciiTheme="minorHAnsi" w:hAnsiTheme="minorHAnsi" w:cstheme="minorHAnsi"/>
          <w:b/>
          <w:bCs/>
          <w:color w:val="auto"/>
          <w:lang w:val="es-MX"/>
        </w:rPr>
        <w:t xml:space="preserve">El Tracto Gastrointestinal como principal sitio de acción de los Antioxidantes </w:t>
      </w:r>
    </w:p>
    <w:p w14:paraId="4598A83F" w14:textId="77777777" w:rsidR="002672CC" w:rsidRPr="0014596C" w:rsidRDefault="002672CC" w:rsidP="002672CC">
      <w:pPr>
        <w:pStyle w:val="Prrafodelista"/>
        <w:rPr>
          <w:rFonts w:asciiTheme="minorHAnsi" w:hAnsiTheme="minorHAnsi" w:cstheme="minorHAnsi"/>
          <w:b/>
          <w:color w:val="auto"/>
          <w:lang w:val="es-MX"/>
        </w:rPr>
      </w:pPr>
    </w:p>
    <w:p w14:paraId="7E64CB30" w14:textId="77777777" w:rsidR="009000D9" w:rsidRDefault="005A7063" w:rsidP="005A7063">
      <w:pPr>
        <w:spacing w:line="360" w:lineRule="auto"/>
        <w:jc w:val="both"/>
        <w:rPr>
          <w:rFonts w:ascii="Times New Roman" w:hAnsi="Times New Roman" w:cs="Times New Roman"/>
          <w:color w:val="auto"/>
          <w:lang w:val="es-MX"/>
        </w:rPr>
      </w:pPr>
      <w:r w:rsidRPr="005F212F">
        <w:rPr>
          <w:rFonts w:ascii="Times New Roman" w:hAnsi="Times New Roman" w:cs="Times New Roman"/>
          <w:color w:val="auto"/>
          <w:lang w:val="es-MX"/>
        </w:rPr>
        <w:t>Sabemos que la actividad antioxidante parece estar asociada a determinadas especies vegetales de uso médico y/o alimenticio, y por consiguiente pudiera estar limitada a sólo algunas familias de metabolitos secundarios. Ejemplos de esto lo constituyen diferentes bayas (berries ricos en polifenoles)</w:t>
      </w:r>
      <w:r>
        <w:rPr>
          <w:rFonts w:ascii="Times New Roman" w:hAnsi="Times New Roman" w:cs="Times New Roman"/>
          <w:color w:val="auto"/>
          <w:lang w:val="es-MX"/>
        </w:rPr>
        <w:t xml:space="preserve"> como el mortiño</w:t>
      </w:r>
      <w:r w:rsidRPr="005F212F">
        <w:rPr>
          <w:rFonts w:ascii="Times New Roman" w:hAnsi="Times New Roman" w:cs="Times New Roman"/>
          <w:color w:val="auto"/>
          <w:lang w:val="es-MX"/>
        </w:rPr>
        <w:t>.</w:t>
      </w:r>
    </w:p>
    <w:p w14:paraId="0DD4A8F8" w14:textId="77777777" w:rsidR="009000D9" w:rsidRDefault="009000D9" w:rsidP="005A7063">
      <w:pPr>
        <w:spacing w:line="360" w:lineRule="auto"/>
        <w:jc w:val="both"/>
        <w:rPr>
          <w:rFonts w:ascii="Times New Roman" w:hAnsi="Times New Roman" w:cs="Times New Roman"/>
          <w:color w:val="auto"/>
          <w:lang w:val="es-MX"/>
        </w:rPr>
      </w:pPr>
    </w:p>
    <w:p w14:paraId="4D38BD5E" w14:textId="367F5301" w:rsidR="005A7063" w:rsidRDefault="005A7063" w:rsidP="005A7063">
      <w:pPr>
        <w:spacing w:line="360" w:lineRule="auto"/>
        <w:jc w:val="both"/>
        <w:rPr>
          <w:rFonts w:ascii="Times New Roman" w:hAnsi="Times New Roman" w:cs="Times New Roman"/>
          <w:b/>
          <w:color w:val="auto"/>
          <w:lang w:val="es-MX"/>
        </w:rPr>
      </w:pPr>
      <w:r w:rsidRPr="005F212F">
        <w:rPr>
          <w:rFonts w:ascii="Times New Roman" w:hAnsi="Times New Roman" w:cs="Times New Roman"/>
          <w:color w:val="auto"/>
          <w:lang w:val="es-MX"/>
        </w:rPr>
        <w:t>Al respecto, dentro de los grupos de metabolitos secundarios más estudi</w:t>
      </w:r>
      <w:r w:rsidR="009000D9">
        <w:rPr>
          <w:rFonts w:ascii="Times New Roman" w:hAnsi="Times New Roman" w:cs="Times New Roman"/>
          <w:color w:val="auto"/>
          <w:lang w:val="es-MX"/>
        </w:rPr>
        <w:t>ados destacan los polifenoles, s</w:t>
      </w:r>
      <w:r w:rsidRPr="005F212F">
        <w:rPr>
          <w:rFonts w:ascii="Times New Roman" w:hAnsi="Times New Roman" w:cs="Times New Roman"/>
          <w:color w:val="auto"/>
          <w:lang w:val="es-MX"/>
        </w:rPr>
        <w:t>in embargo, como ya adelantamos, lo disperso de la información relativa con su absorción, metabolismo, distribución y excreción ha llevado a muchos investigadores a poner en duda los efectos de lo</w:t>
      </w:r>
      <w:r w:rsidR="009000D9">
        <w:rPr>
          <w:rFonts w:ascii="Times New Roman" w:hAnsi="Times New Roman" w:cs="Times New Roman"/>
          <w:color w:val="auto"/>
          <w:lang w:val="es-MX"/>
        </w:rPr>
        <w:t>s polifenoles a nivel sistémico, d</w:t>
      </w:r>
      <w:r w:rsidRPr="005F212F">
        <w:rPr>
          <w:rFonts w:ascii="Times New Roman" w:hAnsi="Times New Roman" w:cs="Times New Roman"/>
          <w:color w:val="auto"/>
          <w:lang w:val="es-MX"/>
        </w:rPr>
        <w:t>e esta forma, se ha sugerido que el primer y tal vez principal sitio donde éstos compuestos podrían ejercer su acción antioxidante, sería el tracto gastrointestinal (Clifford</w:t>
      </w:r>
      <w:r>
        <w:rPr>
          <w:rFonts w:ascii="Times New Roman" w:hAnsi="Times New Roman" w:cs="Times New Roman"/>
          <w:color w:val="auto"/>
          <w:lang w:val="es-MX"/>
        </w:rPr>
        <w:t>, M.</w:t>
      </w:r>
      <w:r w:rsidR="009000D9">
        <w:rPr>
          <w:rFonts w:ascii="Times New Roman" w:hAnsi="Times New Roman" w:cs="Times New Roman"/>
          <w:color w:val="auto"/>
          <w:lang w:val="es-MX"/>
        </w:rPr>
        <w:t xml:space="preserve"> et al., 2004), m</w:t>
      </w:r>
      <w:r w:rsidRPr="005F212F">
        <w:rPr>
          <w:rFonts w:ascii="Times New Roman" w:hAnsi="Times New Roman" w:cs="Times New Roman"/>
          <w:color w:val="auto"/>
          <w:lang w:val="es-MX"/>
        </w:rPr>
        <w:t xml:space="preserve">uchos estudios en humanos destacan </w:t>
      </w:r>
      <w:r w:rsidRPr="005F212F">
        <w:rPr>
          <w:rFonts w:ascii="Times New Roman" w:hAnsi="Times New Roman" w:cs="Times New Roman"/>
          <w:color w:val="auto"/>
          <w:lang w:val="es-MX"/>
        </w:rPr>
        <w:lastRenderedPageBreak/>
        <w:t>que sólo algunos polifenoles son abso</w:t>
      </w:r>
      <w:r w:rsidR="009000D9">
        <w:rPr>
          <w:rFonts w:ascii="Times New Roman" w:hAnsi="Times New Roman" w:cs="Times New Roman"/>
          <w:color w:val="auto"/>
          <w:lang w:val="es-MX"/>
        </w:rPr>
        <w:t>rbidos en el intestino delgado, c</w:t>
      </w:r>
      <w:r w:rsidRPr="005F212F">
        <w:rPr>
          <w:rFonts w:ascii="Times New Roman" w:hAnsi="Times New Roman" w:cs="Times New Roman"/>
          <w:color w:val="auto"/>
          <w:lang w:val="es-MX"/>
        </w:rPr>
        <w:t>abe destacar que la mayor parte de los que logran llegar a nivel sistémico lo hacen conjugados por glucuronidación, sulfo-conjugación y metilación, y siempre en concentraciones plasmáticas extremadamente bajas</w:t>
      </w:r>
      <w:r w:rsidRPr="005F212F">
        <w:rPr>
          <w:rFonts w:ascii="Times New Roman" w:hAnsi="Times New Roman" w:cs="Times New Roman"/>
          <w:b/>
          <w:color w:val="auto"/>
          <w:lang w:val="es-MX"/>
        </w:rPr>
        <w:t>.</w:t>
      </w:r>
    </w:p>
    <w:p w14:paraId="14C5A308" w14:textId="77777777" w:rsidR="005A7063" w:rsidRPr="005F212F" w:rsidRDefault="005A7063" w:rsidP="005A7063">
      <w:pPr>
        <w:spacing w:line="360" w:lineRule="auto"/>
        <w:jc w:val="both"/>
        <w:rPr>
          <w:rFonts w:ascii="Times New Roman" w:hAnsi="Times New Roman" w:cs="Times New Roman"/>
          <w:b/>
          <w:color w:val="auto"/>
          <w:lang w:val="es-MX"/>
        </w:rPr>
      </w:pPr>
    </w:p>
    <w:p w14:paraId="558AE1DE" w14:textId="0118BA43" w:rsidR="00B21125" w:rsidRPr="0014596C" w:rsidRDefault="005A7063" w:rsidP="0014596C">
      <w:pPr>
        <w:spacing w:line="360" w:lineRule="auto"/>
        <w:jc w:val="both"/>
        <w:rPr>
          <w:rFonts w:ascii="Times New Roman" w:hAnsi="Times New Roman" w:cs="Times New Roman"/>
          <w:color w:val="auto"/>
          <w:lang w:val="es-MX"/>
        </w:rPr>
      </w:pPr>
      <w:r w:rsidRPr="005F212F">
        <w:rPr>
          <w:rFonts w:ascii="Times New Roman" w:hAnsi="Times New Roman" w:cs="Times New Roman"/>
          <w:color w:val="auto"/>
          <w:lang w:val="es-MX"/>
        </w:rPr>
        <w:t>Sólo entre un 5 y un 10</w:t>
      </w:r>
      <w:r w:rsidR="00B405AE">
        <w:rPr>
          <w:rFonts w:ascii="Times New Roman" w:hAnsi="Times New Roman" w:cs="Times New Roman"/>
          <w:color w:val="auto"/>
          <w:lang w:val="es-MX"/>
        </w:rPr>
        <w:t xml:space="preserve"> </w:t>
      </w:r>
      <w:r w:rsidRPr="005F212F">
        <w:rPr>
          <w:rFonts w:ascii="Times New Roman" w:hAnsi="Times New Roman" w:cs="Times New Roman"/>
          <w:color w:val="auto"/>
          <w:lang w:val="es-MX"/>
        </w:rPr>
        <w:t>% de los polifenoles absorbidos circulan en forma no-conjugada. Por lo tanto, es muy difícil realizar estudios reales de farmacocinética, y las muestras de plasma u orina habitualmente deben ser sometidas a hidrólisis con glucoronidasa y/o sulfa</w:t>
      </w:r>
      <w:r w:rsidR="009000D9">
        <w:rPr>
          <w:rFonts w:ascii="Times New Roman" w:hAnsi="Times New Roman" w:cs="Times New Roman"/>
          <w:color w:val="auto"/>
          <w:lang w:val="es-MX"/>
        </w:rPr>
        <w:t>tasa para liberar las agliconas, t</w:t>
      </w:r>
      <w:r w:rsidRPr="005F212F">
        <w:rPr>
          <w:rFonts w:ascii="Times New Roman" w:hAnsi="Times New Roman" w:cs="Times New Roman"/>
          <w:color w:val="auto"/>
          <w:lang w:val="es-MX"/>
        </w:rPr>
        <w:t>ales estudios pseudos-farmacocinéticos han llevado a concluir que las concentraciones de polifenoles en plasma son bajos, muy variables y con máximos transitorios (T</w:t>
      </w:r>
      <w:r w:rsidR="00B405AE">
        <w:rPr>
          <w:rFonts w:ascii="Times New Roman" w:hAnsi="Times New Roman" w:cs="Times New Roman"/>
          <w:color w:val="auto"/>
          <w:lang w:val="es-MX"/>
        </w:rPr>
        <w:t xml:space="preserve"> </w:t>
      </w:r>
      <w:proofErr w:type="spellStart"/>
      <w:r w:rsidRPr="005F212F">
        <w:rPr>
          <w:rFonts w:ascii="Times New Roman" w:hAnsi="Times New Roman" w:cs="Times New Roman"/>
          <w:color w:val="auto"/>
          <w:lang w:val="es-MX"/>
        </w:rPr>
        <w:t>máx</w:t>
      </w:r>
      <w:proofErr w:type="spellEnd"/>
      <w:r w:rsidRPr="005F212F">
        <w:rPr>
          <w:rFonts w:ascii="Times New Roman" w:hAnsi="Times New Roman" w:cs="Times New Roman"/>
          <w:color w:val="auto"/>
          <w:lang w:val="es-MX"/>
        </w:rPr>
        <w:t xml:space="preserve"> 1 - 2.5 horas). Es improbable que los conjugados sobrepasen concentraciones de 10 M</w:t>
      </w:r>
      <w:r w:rsidR="00543D21">
        <w:rPr>
          <w:rFonts w:ascii="Times New Roman" w:hAnsi="Times New Roman" w:cs="Times New Roman"/>
          <w:color w:val="auto"/>
          <w:lang w:val="es-MX"/>
        </w:rPr>
        <w:t>olar</w:t>
      </w:r>
      <w:r w:rsidRPr="005F212F">
        <w:rPr>
          <w:rFonts w:ascii="Times New Roman" w:hAnsi="Times New Roman" w:cs="Times New Roman"/>
          <w:color w:val="auto"/>
          <w:lang w:val="es-MX"/>
        </w:rPr>
        <w:t xml:space="preserve"> en total, o de </w:t>
      </w:r>
      <w:r w:rsidR="009000D9">
        <w:rPr>
          <w:rFonts w:ascii="Times New Roman" w:hAnsi="Times New Roman" w:cs="Times New Roman"/>
          <w:color w:val="auto"/>
          <w:lang w:val="es-MX"/>
        </w:rPr>
        <w:t>1 M</w:t>
      </w:r>
      <w:r w:rsidR="00543D21">
        <w:rPr>
          <w:rFonts w:ascii="Times New Roman" w:hAnsi="Times New Roman" w:cs="Times New Roman"/>
          <w:color w:val="auto"/>
          <w:lang w:val="es-MX"/>
        </w:rPr>
        <w:t>olar</w:t>
      </w:r>
      <w:r w:rsidR="009000D9">
        <w:rPr>
          <w:rFonts w:ascii="Times New Roman" w:hAnsi="Times New Roman" w:cs="Times New Roman"/>
          <w:color w:val="auto"/>
          <w:lang w:val="es-MX"/>
        </w:rPr>
        <w:t xml:space="preserve"> en el caso de las agliconas, p</w:t>
      </w:r>
      <w:r w:rsidRPr="005F212F">
        <w:rPr>
          <w:rFonts w:ascii="Times New Roman" w:hAnsi="Times New Roman" w:cs="Times New Roman"/>
          <w:color w:val="auto"/>
          <w:lang w:val="es-MX"/>
        </w:rPr>
        <w:t xml:space="preserve">uesto que es un hecho que gran parte de los polifenoles no se absorben, entonces es válido formular la pregunta ¿qué funciones pueden cumplir esta gran masa de antioxidantes en las diferentes porciones del tubo digestivo? Recientemente, </w:t>
      </w:r>
      <w:r w:rsidRPr="00CE31CE">
        <w:rPr>
          <w:rFonts w:ascii="Times New Roman" w:hAnsi="Times New Roman" w:cs="Times New Roman"/>
          <w:color w:val="auto"/>
          <w:lang w:val="es-MX"/>
        </w:rPr>
        <w:t>(Selma, M. et al., 2009)</w:t>
      </w:r>
      <w:r w:rsidR="005B4E16" w:rsidRPr="00CE31CE">
        <w:rPr>
          <w:rFonts w:ascii="Times New Roman" w:hAnsi="Times New Roman" w:cs="Times New Roman"/>
          <w:color w:val="auto"/>
          <w:lang w:val="es-MX"/>
        </w:rPr>
        <w:t>,</w:t>
      </w:r>
      <w:r w:rsidR="005B4E16">
        <w:rPr>
          <w:rFonts w:ascii="Times New Roman" w:hAnsi="Times New Roman" w:cs="Times New Roman"/>
          <w:color w:val="auto"/>
          <w:lang w:val="es-MX"/>
        </w:rPr>
        <w:t xml:space="preserve"> </w:t>
      </w:r>
      <w:r w:rsidR="00B405AE">
        <w:rPr>
          <w:rFonts w:ascii="Times New Roman" w:hAnsi="Times New Roman" w:cs="Times New Roman"/>
          <w:color w:val="auto"/>
          <w:lang w:val="es-MX"/>
        </w:rPr>
        <w:t xml:space="preserve">en una </w:t>
      </w:r>
      <w:r w:rsidRPr="005F212F">
        <w:rPr>
          <w:rFonts w:ascii="Times New Roman" w:hAnsi="Times New Roman" w:cs="Times New Roman"/>
          <w:color w:val="auto"/>
          <w:lang w:val="es-MX"/>
        </w:rPr>
        <w:t>publica</w:t>
      </w:r>
      <w:r w:rsidR="00B405AE">
        <w:rPr>
          <w:rFonts w:ascii="Times New Roman" w:hAnsi="Times New Roman" w:cs="Times New Roman"/>
          <w:color w:val="auto"/>
          <w:lang w:val="es-MX"/>
        </w:rPr>
        <w:t>ción hace referencia a las</w:t>
      </w:r>
      <w:r w:rsidRPr="005F212F">
        <w:rPr>
          <w:rFonts w:ascii="Times New Roman" w:hAnsi="Times New Roman" w:cs="Times New Roman"/>
          <w:color w:val="auto"/>
          <w:lang w:val="es-MX"/>
        </w:rPr>
        <w:t xml:space="preserve"> potenciales interacciones y reacciones entre los polifenoles y la biota intestinal. En este trabajo se sugiere que el efecto sistémico de los polifenoles seria atribuible a la modulación del equilibrio bacteriano intestinal y a los metabolitos intestinale</w:t>
      </w:r>
      <w:r w:rsidR="0014596C">
        <w:rPr>
          <w:rFonts w:ascii="Times New Roman" w:hAnsi="Times New Roman" w:cs="Times New Roman"/>
          <w:color w:val="auto"/>
          <w:lang w:val="es-MX"/>
        </w:rPr>
        <w:t xml:space="preserve">s generados a partir de éstos. </w:t>
      </w:r>
    </w:p>
    <w:p w14:paraId="4C07DBC9" w14:textId="39B5D508" w:rsidR="003C3242" w:rsidRPr="0014596C" w:rsidRDefault="00B6197A" w:rsidP="001814CB">
      <w:pPr>
        <w:pStyle w:val="Ttulo1"/>
        <w:numPr>
          <w:ilvl w:val="1"/>
          <w:numId w:val="7"/>
        </w:numPr>
        <w:rPr>
          <w:rFonts w:eastAsiaTheme="minorHAnsi"/>
          <w:color w:val="auto"/>
          <w:sz w:val="24"/>
          <w:szCs w:val="24"/>
          <w:lang w:val="es-MX"/>
        </w:rPr>
      </w:pPr>
      <w:bookmarkStart w:id="100" w:name="_Toc472577572"/>
      <w:bookmarkStart w:id="101" w:name="_Toc472766250"/>
      <w:bookmarkStart w:id="102" w:name="_Toc473174460"/>
      <w:r w:rsidRPr="0014596C">
        <w:rPr>
          <w:rFonts w:eastAsiaTheme="minorHAnsi"/>
          <w:color w:val="auto"/>
          <w:sz w:val="24"/>
          <w:szCs w:val="24"/>
          <w:lang w:val="es-MX"/>
        </w:rPr>
        <w:t>Radicales</w:t>
      </w:r>
      <w:r w:rsidR="00E629C2" w:rsidRPr="0014596C">
        <w:rPr>
          <w:rFonts w:eastAsiaTheme="minorHAnsi"/>
          <w:color w:val="auto"/>
          <w:sz w:val="24"/>
          <w:szCs w:val="24"/>
          <w:lang w:val="es-MX"/>
        </w:rPr>
        <w:t xml:space="preserve"> Libres</w:t>
      </w:r>
      <w:bookmarkEnd w:id="100"/>
      <w:bookmarkEnd w:id="101"/>
      <w:bookmarkEnd w:id="102"/>
    </w:p>
    <w:p w14:paraId="006C01AD" w14:textId="77777777" w:rsidR="00ED1B59" w:rsidRDefault="00ED1B59" w:rsidP="00ED1B59">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64879B90" w14:textId="1326E3A3" w:rsidR="00E6536B" w:rsidRDefault="00ED1B59" w:rsidP="00ED1B59">
      <w:pPr>
        <w:suppressAutoHyphens w:val="0"/>
        <w:autoSpaceDE w:val="0"/>
        <w:autoSpaceDN w:val="0"/>
        <w:adjustRightInd w:val="0"/>
        <w:spacing w:line="360" w:lineRule="auto"/>
        <w:ind w:left="60"/>
        <w:jc w:val="both"/>
        <w:rPr>
          <w:rFonts w:ascii="Times New Roman" w:eastAsiaTheme="minorHAnsi" w:hAnsi="Times New Roman" w:cs="Times New Roman"/>
          <w:color w:val="auto"/>
          <w:lang w:val="es-MX"/>
        </w:rPr>
      </w:pPr>
      <w:r w:rsidRPr="00923D8A">
        <w:rPr>
          <w:rFonts w:ascii="Times New Roman" w:eastAsiaTheme="minorHAnsi" w:hAnsi="Times New Roman" w:cs="Times New Roman"/>
          <w:color w:val="auto"/>
          <w:lang w:val="es-MX"/>
        </w:rPr>
        <w:t>En los seres vivos aerobios se generan continuamente radicales libres y especies reactivas de oxígeno tales como el anión superóxido, el radical hidróxilo y oxígeno singulete, derivados de procesos fisiológicos normales, como la fosforilación oxidativa y de la exposición diaria a la radiación ionizante, la contaminación atmosférica y el humo del cigarrillo, entre otros (</w:t>
      </w:r>
      <w:proofErr w:type="spellStart"/>
      <w:r w:rsidRPr="00923D8A">
        <w:rPr>
          <w:rFonts w:ascii="Times New Roman" w:eastAsiaTheme="minorHAnsi" w:hAnsi="Times New Roman" w:cs="Times New Roman"/>
          <w:color w:val="auto"/>
          <w:lang w:val="es-MX"/>
        </w:rPr>
        <w:t>Halliwell</w:t>
      </w:r>
      <w:proofErr w:type="spellEnd"/>
      <w:r>
        <w:rPr>
          <w:rFonts w:ascii="Times New Roman" w:eastAsiaTheme="minorHAnsi" w:hAnsi="Times New Roman" w:cs="Times New Roman"/>
          <w:color w:val="auto"/>
          <w:lang w:val="es-MX"/>
        </w:rPr>
        <w:t>,</w:t>
      </w:r>
      <w:r w:rsidRPr="00923D8A">
        <w:rPr>
          <w:rFonts w:ascii="Times New Roman" w:eastAsiaTheme="minorHAnsi" w:hAnsi="Times New Roman" w:cs="Times New Roman"/>
          <w:color w:val="auto"/>
          <w:lang w:val="es-MX"/>
        </w:rPr>
        <w:t xml:space="preserve"> B</w:t>
      </w:r>
      <w:r>
        <w:rPr>
          <w:rFonts w:ascii="Times New Roman" w:eastAsiaTheme="minorHAnsi" w:hAnsi="Times New Roman" w:cs="Times New Roman"/>
          <w:color w:val="auto"/>
          <w:lang w:val="es-MX"/>
        </w:rPr>
        <w:t>.</w:t>
      </w:r>
      <w:r w:rsidR="00057E5E">
        <w:rPr>
          <w:rFonts w:ascii="Times New Roman" w:eastAsiaTheme="minorHAnsi" w:hAnsi="Times New Roman" w:cs="Times New Roman"/>
          <w:color w:val="auto"/>
          <w:lang w:val="es-MX"/>
        </w:rPr>
        <w:t xml:space="preserve"> et al., 2000)</w:t>
      </w:r>
    </w:p>
    <w:p w14:paraId="32B90840" w14:textId="77777777" w:rsidR="00ED1B59" w:rsidRPr="00ED1B59" w:rsidRDefault="00ED1B59" w:rsidP="00ED1B59">
      <w:pPr>
        <w:suppressAutoHyphens w:val="0"/>
        <w:autoSpaceDE w:val="0"/>
        <w:autoSpaceDN w:val="0"/>
        <w:adjustRightInd w:val="0"/>
        <w:spacing w:line="360" w:lineRule="auto"/>
        <w:ind w:left="60"/>
        <w:jc w:val="both"/>
        <w:rPr>
          <w:rFonts w:ascii="Times New Roman" w:eastAsiaTheme="minorHAnsi" w:hAnsi="Times New Roman" w:cs="Times New Roman"/>
          <w:color w:val="auto"/>
          <w:lang w:val="es-MX"/>
        </w:rPr>
      </w:pPr>
    </w:p>
    <w:p w14:paraId="4167D295" w14:textId="226B155A" w:rsidR="00F66869" w:rsidRDefault="00F66869" w:rsidP="00F6686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 xml:space="preserve">Los radicales libres son especies muy reactivas que pueden dañar biomoléculas como carbohidratos, proteínas, lípidos y ADN, y por consiguiente, afectar la </w:t>
      </w:r>
      <w:r w:rsidRPr="005F212F">
        <w:rPr>
          <w:rFonts w:ascii="Times New Roman" w:eastAsiaTheme="minorHAnsi" w:hAnsi="Times New Roman" w:cs="Times New Roman"/>
          <w:color w:val="auto"/>
          <w:lang w:val="es-MX"/>
        </w:rPr>
        <w:lastRenderedPageBreak/>
        <w:t>membrana plasmática y orgánelos como la mitocondria y el núcleo celular (</w:t>
      </w:r>
      <w:proofErr w:type="spellStart"/>
      <w:r w:rsidRPr="005F212F">
        <w:rPr>
          <w:rFonts w:ascii="Times New Roman" w:eastAsiaTheme="minorHAnsi" w:hAnsi="Times New Roman" w:cs="Times New Roman"/>
          <w:color w:val="auto"/>
          <w:lang w:val="es-MX"/>
        </w:rPr>
        <w:t>Choksi</w:t>
      </w:r>
      <w:proofErr w:type="spellEnd"/>
      <w:r w:rsidR="009A15FE">
        <w:rPr>
          <w:rFonts w:ascii="Times New Roman" w:eastAsiaTheme="minorHAnsi" w:hAnsi="Times New Roman" w:cs="Times New Roman"/>
          <w:color w:val="auto"/>
          <w:lang w:val="es-MX"/>
        </w:rPr>
        <w:t>,</w:t>
      </w:r>
      <w:r w:rsidR="00D36605">
        <w:rPr>
          <w:rFonts w:ascii="Times New Roman" w:eastAsiaTheme="minorHAnsi" w:hAnsi="Times New Roman" w:cs="Times New Roman"/>
          <w:color w:val="auto"/>
          <w:lang w:val="es-MX"/>
        </w:rPr>
        <w:t xml:space="preserve"> R.</w:t>
      </w:r>
      <w:r w:rsidRPr="005F212F">
        <w:rPr>
          <w:rFonts w:ascii="Times New Roman" w:eastAsiaTheme="minorHAnsi" w:hAnsi="Times New Roman" w:cs="Times New Roman"/>
          <w:color w:val="auto"/>
          <w:lang w:val="es-MX"/>
        </w:rPr>
        <w:t xml:space="preserve"> </w:t>
      </w:r>
      <w:r w:rsidRPr="005F212F">
        <w:rPr>
          <w:rFonts w:ascii="Times New Roman" w:eastAsiaTheme="minorHAnsi" w:hAnsi="Times New Roman" w:cs="Times New Roman"/>
          <w:i/>
          <w:iCs/>
          <w:color w:val="auto"/>
          <w:lang w:val="es-MX"/>
        </w:rPr>
        <w:t>et al</w:t>
      </w:r>
      <w:r w:rsidR="009000D9">
        <w:rPr>
          <w:rFonts w:ascii="Times New Roman" w:eastAsiaTheme="minorHAnsi" w:hAnsi="Times New Roman" w:cs="Times New Roman"/>
          <w:color w:val="auto"/>
          <w:lang w:val="es-MX"/>
        </w:rPr>
        <w:t>., 2004), l</w:t>
      </w:r>
      <w:r w:rsidRPr="005F212F">
        <w:rPr>
          <w:rFonts w:ascii="Times New Roman" w:eastAsiaTheme="minorHAnsi" w:hAnsi="Times New Roman" w:cs="Times New Roman"/>
          <w:color w:val="auto"/>
          <w:lang w:val="es-MX"/>
        </w:rPr>
        <w:t>a célula se protege de los radicales libres mediante la acción de sistemas enzimáticos antioxidantes como la superóxido dismutasa (SOD), la lactoferrina, la catalasa y la glutatión peroxidasa y de sistemas no enzimáticos donde se incluyen antioxidantes como las vitaminas E y C, flavonoides y carotenoides provenientes de la dieta (</w:t>
      </w:r>
      <w:proofErr w:type="spellStart"/>
      <w:r w:rsidRPr="005F212F">
        <w:rPr>
          <w:rFonts w:ascii="Times New Roman" w:eastAsiaTheme="minorHAnsi" w:hAnsi="Times New Roman" w:cs="Times New Roman"/>
          <w:color w:val="auto"/>
          <w:lang w:val="es-MX"/>
        </w:rPr>
        <w:t>Yilmaz</w:t>
      </w:r>
      <w:proofErr w:type="spellEnd"/>
      <w:r w:rsidR="009A15FE">
        <w:rPr>
          <w:rFonts w:ascii="Times New Roman" w:eastAsiaTheme="minorHAnsi" w:hAnsi="Times New Roman" w:cs="Times New Roman"/>
          <w:color w:val="auto"/>
          <w:lang w:val="es-MX"/>
        </w:rPr>
        <w:t>,</w:t>
      </w:r>
      <w:r w:rsidR="00D36605">
        <w:rPr>
          <w:rFonts w:ascii="Times New Roman" w:eastAsiaTheme="minorHAnsi" w:hAnsi="Times New Roman" w:cs="Times New Roman"/>
          <w:color w:val="auto"/>
          <w:lang w:val="es-MX"/>
        </w:rPr>
        <w:t xml:space="preserve"> S.</w:t>
      </w:r>
      <w:r w:rsidRPr="005F212F">
        <w:rPr>
          <w:rFonts w:ascii="Times New Roman" w:eastAsiaTheme="minorHAnsi" w:hAnsi="Times New Roman" w:cs="Times New Roman"/>
          <w:color w:val="auto"/>
          <w:lang w:val="es-MX"/>
        </w:rPr>
        <w:t xml:space="preserve"> </w:t>
      </w:r>
      <w:r w:rsidR="00551A45" w:rsidRPr="005F212F">
        <w:rPr>
          <w:rFonts w:ascii="Times New Roman" w:eastAsiaTheme="minorHAnsi" w:hAnsi="Times New Roman" w:cs="Times New Roman"/>
          <w:color w:val="auto"/>
          <w:lang w:val="es-MX"/>
        </w:rPr>
        <w:t xml:space="preserve">2003 y </w:t>
      </w:r>
      <w:proofErr w:type="spellStart"/>
      <w:r w:rsidR="00551A45" w:rsidRPr="005F212F">
        <w:rPr>
          <w:rFonts w:ascii="Times New Roman" w:eastAsiaTheme="minorHAnsi" w:hAnsi="Times New Roman" w:cs="Times New Roman"/>
          <w:color w:val="auto"/>
          <w:lang w:val="es-MX"/>
        </w:rPr>
        <w:t>Szeto</w:t>
      </w:r>
      <w:proofErr w:type="spellEnd"/>
      <w:r w:rsidR="009A15FE">
        <w:rPr>
          <w:rFonts w:ascii="Times New Roman" w:eastAsiaTheme="minorHAnsi" w:hAnsi="Times New Roman" w:cs="Times New Roman"/>
          <w:color w:val="auto"/>
          <w:lang w:val="es-MX"/>
        </w:rPr>
        <w:t>,</w:t>
      </w:r>
      <w:r w:rsidR="001B1A33">
        <w:rPr>
          <w:rFonts w:ascii="Times New Roman" w:eastAsiaTheme="minorHAnsi" w:hAnsi="Times New Roman" w:cs="Times New Roman"/>
          <w:color w:val="auto"/>
          <w:lang w:val="es-MX"/>
        </w:rPr>
        <w:t xml:space="preserve"> Y</w:t>
      </w:r>
      <w:r w:rsidR="00D36605">
        <w:rPr>
          <w:rFonts w:ascii="Times New Roman" w:eastAsiaTheme="minorHAnsi" w:hAnsi="Times New Roman" w:cs="Times New Roman"/>
          <w:color w:val="auto"/>
          <w:lang w:val="es-MX"/>
        </w:rPr>
        <w:t>.</w:t>
      </w:r>
      <w:r w:rsidR="009652A8">
        <w:rPr>
          <w:rFonts w:ascii="Times New Roman" w:eastAsiaTheme="minorHAnsi" w:hAnsi="Times New Roman" w:cs="Times New Roman"/>
          <w:color w:val="auto"/>
          <w:lang w:val="es-MX"/>
        </w:rPr>
        <w:t xml:space="preserve"> </w:t>
      </w:r>
      <w:r w:rsidRPr="005F212F">
        <w:rPr>
          <w:rFonts w:ascii="Times New Roman" w:eastAsiaTheme="minorHAnsi" w:hAnsi="Times New Roman" w:cs="Times New Roman"/>
          <w:color w:val="auto"/>
          <w:lang w:val="es-MX"/>
        </w:rPr>
        <w:t>2002). Sin embargo, cuando los radicales libres producidos en el organismo sobrepasan la capacidad de la célula para protegerse o repararse por sí misma, conducen al estrés oxidativo, el cual está asociado a enfermedades degenerativas o crónicas como el cáncer, la arterioesclerosis, la a</w:t>
      </w:r>
      <w:r w:rsidR="009000D9">
        <w:rPr>
          <w:rFonts w:ascii="Times New Roman" w:eastAsiaTheme="minorHAnsi" w:hAnsi="Times New Roman" w:cs="Times New Roman"/>
          <w:color w:val="auto"/>
          <w:lang w:val="es-MX"/>
        </w:rPr>
        <w:t xml:space="preserve">rtritis reumatoidea, el mal de </w:t>
      </w:r>
      <w:proofErr w:type="spellStart"/>
      <w:r w:rsidR="009000D9">
        <w:rPr>
          <w:rFonts w:ascii="Times New Roman" w:eastAsiaTheme="minorHAnsi" w:hAnsi="Times New Roman" w:cs="Times New Roman"/>
          <w:color w:val="auto"/>
          <w:lang w:val="es-MX"/>
        </w:rPr>
        <w:t>p</w:t>
      </w:r>
      <w:r w:rsidRPr="005F212F">
        <w:rPr>
          <w:rFonts w:ascii="Times New Roman" w:eastAsiaTheme="minorHAnsi" w:hAnsi="Times New Roman" w:cs="Times New Roman"/>
          <w:color w:val="auto"/>
          <w:lang w:val="es-MX"/>
        </w:rPr>
        <w:t>arkinson</w:t>
      </w:r>
      <w:proofErr w:type="spellEnd"/>
      <w:r w:rsidRPr="005F212F">
        <w:rPr>
          <w:rFonts w:ascii="Times New Roman" w:eastAsiaTheme="minorHAnsi" w:hAnsi="Times New Roman" w:cs="Times New Roman"/>
          <w:color w:val="auto"/>
          <w:lang w:val="es-MX"/>
        </w:rPr>
        <w:t>, la diabetes mellitus, el envejecimiento y la i</w:t>
      </w:r>
      <w:r w:rsidR="0068006B" w:rsidRPr="005F212F">
        <w:rPr>
          <w:rFonts w:ascii="Times New Roman" w:eastAsiaTheme="minorHAnsi" w:hAnsi="Times New Roman" w:cs="Times New Roman"/>
          <w:color w:val="auto"/>
          <w:lang w:val="es-MX"/>
        </w:rPr>
        <w:t>nfertilidad masculina</w:t>
      </w:r>
      <w:r w:rsidR="000A00AC">
        <w:rPr>
          <w:rFonts w:ascii="Times New Roman" w:eastAsiaTheme="minorHAnsi" w:hAnsi="Times New Roman" w:cs="Times New Roman"/>
          <w:color w:val="auto"/>
          <w:lang w:val="es-MX"/>
        </w:rPr>
        <w:t>.</w:t>
      </w:r>
      <w:r w:rsidR="0068006B" w:rsidRPr="005F212F">
        <w:rPr>
          <w:rFonts w:ascii="Times New Roman" w:eastAsiaTheme="minorHAnsi" w:hAnsi="Times New Roman" w:cs="Times New Roman"/>
          <w:color w:val="auto"/>
          <w:lang w:val="es-MX"/>
        </w:rPr>
        <w:t xml:space="preserve"> (Fuchs</w:t>
      </w:r>
      <w:r w:rsidR="009A15FE">
        <w:rPr>
          <w:rFonts w:ascii="Times New Roman" w:eastAsiaTheme="minorHAnsi" w:hAnsi="Times New Roman" w:cs="Times New Roman"/>
          <w:color w:val="auto"/>
          <w:lang w:val="es-MX"/>
        </w:rPr>
        <w:t>,</w:t>
      </w:r>
      <w:r w:rsidR="00D36605">
        <w:rPr>
          <w:rFonts w:ascii="Times New Roman" w:eastAsiaTheme="minorHAnsi" w:hAnsi="Times New Roman" w:cs="Times New Roman"/>
          <w:color w:val="auto"/>
          <w:lang w:val="es-MX"/>
        </w:rPr>
        <w:t xml:space="preserve"> J.</w:t>
      </w:r>
      <w:r w:rsidR="009652A8">
        <w:rPr>
          <w:rFonts w:ascii="Times New Roman" w:eastAsiaTheme="minorHAnsi" w:hAnsi="Times New Roman" w:cs="Times New Roman"/>
          <w:color w:val="auto"/>
          <w:lang w:val="es-MX"/>
        </w:rPr>
        <w:t xml:space="preserve"> </w:t>
      </w:r>
      <w:r w:rsidR="000A00AC">
        <w:rPr>
          <w:rFonts w:ascii="Times New Roman" w:eastAsiaTheme="minorHAnsi" w:hAnsi="Times New Roman" w:cs="Times New Roman"/>
          <w:color w:val="auto"/>
          <w:lang w:val="es-MX"/>
        </w:rPr>
        <w:t>1998)</w:t>
      </w:r>
    </w:p>
    <w:p w14:paraId="47066DDA" w14:textId="77777777" w:rsidR="005C58ED" w:rsidRPr="005F212F" w:rsidRDefault="005C58ED" w:rsidP="00F6686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5CB12839" w14:textId="2954D11D" w:rsidR="00F66869" w:rsidRPr="007519F3" w:rsidRDefault="00F66869" w:rsidP="00F6686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5F212F">
        <w:rPr>
          <w:rFonts w:ascii="Times New Roman" w:eastAsiaTheme="minorHAnsi" w:hAnsi="Times New Roman" w:cs="Times New Roman"/>
          <w:color w:val="auto"/>
          <w:lang w:val="es-MX"/>
        </w:rPr>
        <w:t>La acción oxidativa causada por los radicales libres puede ser neutralizada mediante el uso de antioxidantes naturales o sintéticos. Los antioxidantes son sustancias que disminuyen o retardan las reacciones de oxidación sobre diferentes sustratos. El butilhidroxianisol (BHA), y el butilhidroxitolueno (BHT) son los antioxidantes sintéticos de mayor uso en la industria farmacéutica y de alimentos; sin embargo, se han encontrado efectos secundarios en humanos, como el aumento del colesterol, hepatomegalia e inducción de cáncer hepático, entre otra</w:t>
      </w:r>
      <w:r w:rsidR="00FF04DC" w:rsidRPr="005F212F">
        <w:rPr>
          <w:rFonts w:ascii="Times New Roman" w:eastAsiaTheme="minorHAnsi" w:hAnsi="Times New Roman" w:cs="Times New Roman"/>
          <w:color w:val="auto"/>
          <w:lang w:val="es-MX"/>
        </w:rPr>
        <w:t>s (Fuchs</w:t>
      </w:r>
      <w:r w:rsidR="009A15FE">
        <w:rPr>
          <w:rFonts w:ascii="Times New Roman" w:eastAsiaTheme="minorHAnsi" w:hAnsi="Times New Roman" w:cs="Times New Roman"/>
          <w:color w:val="auto"/>
          <w:lang w:val="es-MX"/>
        </w:rPr>
        <w:t>,</w:t>
      </w:r>
      <w:r w:rsidR="00D36605">
        <w:rPr>
          <w:rFonts w:ascii="Times New Roman" w:eastAsiaTheme="minorHAnsi" w:hAnsi="Times New Roman" w:cs="Times New Roman"/>
          <w:color w:val="auto"/>
          <w:lang w:val="es-MX"/>
        </w:rPr>
        <w:t xml:space="preserve"> J.</w:t>
      </w:r>
      <w:r w:rsidR="00C666B9">
        <w:rPr>
          <w:rFonts w:ascii="Times New Roman" w:eastAsiaTheme="minorHAnsi" w:hAnsi="Times New Roman" w:cs="Times New Roman"/>
          <w:color w:val="auto"/>
          <w:lang w:val="es-MX"/>
        </w:rPr>
        <w:t xml:space="preserve"> </w:t>
      </w:r>
      <w:r w:rsidR="009000D9">
        <w:rPr>
          <w:rFonts w:ascii="Times New Roman" w:eastAsiaTheme="minorHAnsi" w:hAnsi="Times New Roman" w:cs="Times New Roman"/>
          <w:color w:val="auto"/>
          <w:lang w:val="es-MX"/>
        </w:rPr>
        <w:t>1998), d</w:t>
      </w:r>
      <w:r w:rsidRPr="005F212F">
        <w:rPr>
          <w:rFonts w:ascii="Times New Roman" w:eastAsiaTheme="minorHAnsi" w:hAnsi="Times New Roman" w:cs="Times New Roman"/>
          <w:color w:val="auto"/>
          <w:lang w:val="es-MX"/>
        </w:rPr>
        <w:t>ebido a estos efectos y a la creciente importancia de los antioxidantes en la industria farmacéutica y alimenticia es necesaria la búsqueda de moléculas alternativas de origen natural con gran actividad y que no tengan efe</w:t>
      </w:r>
      <w:r w:rsidR="00015684" w:rsidRPr="005F212F">
        <w:rPr>
          <w:rFonts w:ascii="Times New Roman" w:eastAsiaTheme="minorHAnsi" w:hAnsi="Times New Roman" w:cs="Times New Roman"/>
          <w:color w:val="auto"/>
          <w:lang w:val="es-MX"/>
        </w:rPr>
        <w:t xml:space="preserve">ctos </w:t>
      </w:r>
      <w:proofErr w:type="spellStart"/>
      <w:r w:rsidR="00015684" w:rsidRPr="005F212F">
        <w:rPr>
          <w:rFonts w:ascii="Times New Roman" w:eastAsiaTheme="minorHAnsi" w:hAnsi="Times New Roman" w:cs="Times New Roman"/>
          <w:color w:val="auto"/>
          <w:lang w:val="es-MX"/>
        </w:rPr>
        <w:t>citotóxicos</w:t>
      </w:r>
      <w:proofErr w:type="spellEnd"/>
      <w:r w:rsidR="00015684" w:rsidRPr="005F212F">
        <w:rPr>
          <w:rFonts w:ascii="Times New Roman" w:eastAsiaTheme="minorHAnsi" w:hAnsi="Times New Roman" w:cs="Times New Roman"/>
          <w:color w:val="auto"/>
          <w:lang w:val="es-MX"/>
        </w:rPr>
        <w:t xml:space="preserve"> ni </w:t>
      </w:r>
      <w:proofErr w:type="spellStart"/>
      <w:r w:rsidR="00015684" w:rsidRPr="005F212F">
        <w:rPr>
          <w:rFonts w:ascii="Times New Roman" w:eastAsiaTheme="minorHAnsi" w:hAnsi="Times New Roman" w:cs="Times New Roman"/>
          <w:color w:val="auto"/>
          <w:lang w:val="es-MX"/>
        </w:rPr>
        <w:t>genotóxicos</w:t>
      </w:r>
      <w:proofErr w:type="spellEnd"/>
      <w:r w:rsidR="000A00AC">
        <w:rPr>
          <w:rFonts w:ascii="Times New Roman" w:eastAsiaTheme="minorHAnsi" w:hAnsi="Times New Roman" w:cs="Times New Roman"/>
          <w:color w:val="auto"/>
          <w:lang w:val="es-MX"/>
        </w:rPr>
        <w:t>.</w:t>
      </w:r>
      <w:r w:rsidR="00015684" w:rsidRPr="005F212F">
        <w:rPr>
          <w:rFonts w:ascii="Times New Roman" w:eastAsiaTheme="minorHAnsi" w:hAnsi="Times New Roman" w:cs="Times New Roman"/>
          <w:color w:val="auto"/>
          <w:lang w:val="es-MX"/>
        </w:rPr>
        <w:t xml:space="preserve"> </w:t>
      </w:r>
      <w:r w:rsidRPr="005F212F">
        <w:rPr>
          <w:rFonts w:ascii="Times New Roman" w:eastAsiaTheme="minorHAnsi" w:hAnsi="Times New Roman" w:cs="Times New Roman"/>
          <w:color w:val="auto"/>
          <w:lang w:val="es-MX"/>
        </w:rPr>
        <w:t>(López</w:t>
      </w:r>
      <w:r w:rsidR="009A15FE">
        <w:rPr>
          <w:rFonts w:ascii="Times New Roman" w:eastAsiaTheme="minorHAnsi" w:hAnsi="Times New Roman" w:cs="Times New Roman"/>
          <w:color w:val="auto"/>
          <w:lang w:val="es-MX"/>
        </w:rPr>
        <w:t>,</w:t>
      </w:r>
      <w:r w:rsidR="00C666B9">
        <w:rPr>
          <w:rFonts w:ascii="Times New Roman" w:eastAsiaTheme="minorHAnsi" w:hAnsi="Times New Roman" w:cs="Times New Roman"/>
          <w:color w:val="auto"/>
          <w:lang w:val="es-MX"/>
        </w:rPr>
        <w:t xml:space="preserve"> J</w:t>
      </w:r>
      <w:r w:rsidR="00D36605">
        <w:rPr>
          <w:rFonts w:ascii="Times New Roman" w:eastAsiaTheme="minorHAnsi" w:hAnsi="Times New Roman" w:cs="Times New Roman"/>
          <w:color w:val="auto"/>
          <w:lang w:val="es-MX"/>
        </w:rPr>
        <w:t>.</w:t>
      </w:r>
      <w:r w:rsidRPr="005F212F">
        <w:rPr>
          <w:rFonts w:ascii="Times New Roman" w:eastAsiaTheme="minorHAnsi" w:hAnsi="Times New Roman" w:cs="Times New Roman"/>
          <w:color w:val="auto"/>
          <w:lang w:val="es-MX"/>
        </w:rPr>
        <w:t xml:space="preserve"> </w:t>
      </w:r>
      <w:r w:rsidRPr="007519F3">
        <w:rPr>
          <w:rFonts w:ascii="Times New Roman" w:eastAsiaTheme="minorHAnsi" w:hAnsi="Times New Roman" w:cs="Times New Roman"/>
          <w:iCs/>
          <w:color w:val="auto"/>
          <w:lang w:val="es-MX"/>
        </w:rPr>
        <w:t>et al</w:t>
      </w:r>
      <w:r w:rsidR="000A00AC">
        <w:rPr>
          <w:rFonts w:ascii="Times New Roman" w:eastAsiaTheme="minorHAnsi" w:hAnsi="Times New Roman" w:cs="Times New Roman"/>
          <w:color w:val="auto"/>
          <w:lang w:val="es-MX"/>
        </w:rPr>
        <w:t>., 2008)</w:t>
      </w:r>
    </w:p>
    <w:p w14:paraId="1360FF5B" w14:textId="77777777" w:rsidR="005C58ED" w:rsidRPr="005F212F" w:rsidRDefault="005C58ED" w:rsidP="00F6686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0B310813" w14:textId="1F854A83" w:rsidR="003C3242" w:rsidRDefault="003C3242" w:rsidP="00925DE1">
      <w:pPr>
        <w:suppressAutoHyphens w:val="0"/>
        <w:autoSpaceDE w:val="0"/>
        <w:autoSpaceDN w:val="0"/>
        <w:adjustRightInd w:val="0"/>
        <w:spacing w:line="360" w:lineRule="auto"/>
        <w:jc w:val="both"/>
        <w:rPr>
          <w:rFonts w:ascii="Times New Roman" w:hAnsi="Times New Roman" w:cs="Times New Roman"/>
          <w:color w:val="auto"/>
          <w:lang w:val="es-MX"/>
        </w:rPr>
      </w:pPr>
      <w:r w:rsidRPr="005F212F">
        <w:rPr>
          <w:rFonts w:ascii="Times New Roman" w:eastAsiaTheme="minorHAnsi" w:hAnsi="Times New Roman" w:cs="Times New Roman"/>
          <w:color w:val="auto"/>
          <w:lang w:val="es-MX"/>
        </w:rPr>
        <w:t>Químicamente un radical libre es un átomo de O2, con 7 electrones, mientras que un átomo de O2 estable tiene 8 electrones y se torna inestable cuando pierde un electrón, al faltarle lo toma prestado de la membrana celular y produce así otro radical libre dando una reacción en cadena y esta reacción se combate con los antioxidan</w:t>
      </w:r>
      <w:r w:rsidR="001656EF">
        <w:rPr>
          <w:rFonts w:ascii="Times New Roman" w:eastAsiaTheme="minorHAnsi" w:hAnsi="Times New Roman" w:cs="Times New Roman"/>
          <w:color w:val="auto"/>
          <w:lang w:val="es-MX"/>
        </w:rPr>
        <w:t>tes que provienen del mortiño, l</w:t>
      </w:r>
      <w:r w:rsidRPr="005F212F">
        <w:rPr>
          <w:rFonts w:ascii="Times New Roman" w:eastAsiaTheme="minorHAnsi" w:hAnsi="Times New Roman" w:cs="Times New Roman"/>
          <w:color w:val="auto"/>
          <w:lang w:val="es-MX"/>
        </w:rPr>
        <w:t xml:space="preserve">os radicales libres que produce el cuerpo humano no causan daño, lo que ocurre es que al aumentar su producción como consecuencia de la contaminación ambiental, el estrés, los agroquímicos, la </w:t>
      </w:r>
      <w:r w:rsidRPr="005F212F">
        <w:rPr>
          <w:rFonts w:ascii="Times New Roman" w:eastAsiaTheme="minorHAnsi" w:hAnsi="Times New Roman" w:cs="Times New Roman"/>
          <w:color w:val="auto"/>
          <w:lang w:val="es-MX"/>
        </w:rPr>
        <w:lastRenderedPageBreak/>
        <w:t>radiación, entre otras razones, empiezan a generar daños y enfermedades, pero que pueden ser controlados a través</w:t>
      </w:r>
      <w:r w:rsidR="00221AE1">
        <w:rPr>
          <w:rFonts w:ascii="Times New Roman" w:eastAsiaTheme="minorHAnsi" w:hAnsi="Times New Roman" w:cs="Times New Roman"/>
          <w:color w:val="auto"/>
          <w:lang w:val="es-MX"/>
        </w:rPr>
        <w:t xml:space="preserve"> de una alimentación saludable. </w:t>
      </w:r>
      <w:r w:rsidR="001656EF" w:rsidRPr="005F212F">
        <w:rPr>
          <w:rFonts w:ascii="Times New Roman" w:hAnsi="Times New Roman" w:cs="Times New Roman"/>
          <w:b/>
          <w:color w:val="auto"/>
          <w:lang w:val="es-MX"/>
        </w:rPr>
        <w:t>(</w:t>
      </w:r>
      <w:r w:rsidR="001656EF" w:rsidRPr="005F212F">
        <w:rPr>
          <w:rFonts w:ascii="Times New Roman" w:hAnsi="Times New Roman" w:cs="Times New Roman"/>
          <w:color w:val="auto"/>
          <w:lang w:val="es-MX"/>
        </w:rPr>
        <w:t>Gallardo</w:t>
      </w:r>
      <w:r w:rsidR="009A15FE">
        <w:rPr>
          <w:rFonts w:ascii="Times New Roman" w:hAnsi="Times New Roman" w:cs="Times New Roman"/>
          <w:color w:val="auto"/>
          <w:lang w:val="es-MX"/>
        </w:rPr>
        <w:t>,</w:t>
      </w:r>
      <w:r w:rsidR="00C666B9">
        <w:rPr>
          <w:rFonts w:ascii="Times New Roman" w:hAnsi="Times New Roman" w:cs="Times New Roman"/>
          <w:color w:val="auto"/>
          <w:lang w:val="es-MX"/>
        </w:rPr>
        <w:t xml:space="preserve"> C</w:t>
      </w:r>
      <w:r w:rsidR="00D36605">
        <w:rPr>
          <w:rFonts w:ascii="Times New Roman" w:hAnsi="Times New Roman" w:cs="Times New Roman"/>
          <w:color w:val="auto"/>
          <w:lang w:val="es-MX"/>
        </w:rPr>
        <w:t>.</w:t>
      </w:r>
      <w:r w:rsidR="001656EF" w:rsidRPr="005F212F">
        <w:rPr>
          <w:rFonts w:ascii="Times New Roman" w:hAnsi="Times New Roman" w:cs="Times New Roman"/>
          <w:color w:val="auto"/>
          <w:lang w:val="es-MX"/>
        </w:rPr>
        <w:t xml:space="preserve"> et al., 2011)</w:t>
      </w:r>
    </w:p>
    <w:p w14:paraId="730F7559" w14:textId="77777777" w:rsidR="005C58ED" w:rsidRPr="005F212F" w:rsidRDefault="005C58ED" w:rsidP="00925DE1">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09C6B7FB" w14:textId="7BB38329" w:rsidR="0014596C" w:rsidRDefault="003C3242" w:rsidP="0014596C">
      <w:pPr>
        <w:suppressAutoHyphens w:val="0"/>
        <w:autoSpaceDE w:val="0"/>
        <w:autoSpaceDN w:val="0"/>
        <w:adjustRightInd w:val="0"/>
        <w:spacing w:line="360" w:lineRule="auto"/>
        <w:jc w:val="both"/>
        <w:rPr>
          <w:rFonts w:ascii="Times New Roman" w:hAnsi="Times New Roman" w:cs="Times New Roman"/>
          <w:color w:val="auto"/>
          <w:lang w:val="es-MX"/>
        </w:rPr>
      </w:pPr>
      <w:r w:rsidRPr="005F212F">
        <w:rPr>
          <w:rFonts w:ascii="Times New Roman" w:eastAsiaTheme="minorHAnsi" w:hAnsi="Times New Roman" w:cs="Times New Roman"/>
          <w:color w:val="auto"/>
          <w:lang w:val="es-MX"/>
        </w:rPr>
        <w:t>El efecto que producen los radicales libres es el envejecimiento prematuro</w:t>
      </w:r>
      <w:r w:rsidR="00214D11" w:rsidRPr="005F212F">
        <w:rPr>
          <w:rFonts w:ascii="Times New Roman" w:eastAsiaTheme="minorHAnsi" w:hAnsi="Times New Roman" w:cs="Times New Roman"/>
          <w:color w:val="auto"/>
          <w:lang w:val="es-MX"/>
        </w:rPr>
        <w:t xml:space="preserve"> de las células, problemas en el sistema </w:t>
      </w:r>
      <w:r w:rsidR="00136F0E" w:rsidRPr="005F212F">
        <w:rPr>
          <w:rFonts w:ascii="Times New Roman" w:eastAsiaTheme="minorHAnsi" w:hAnsi="Times New Roman" w:cs="Times New Roman"/>
          <w:color w:val="auto"/>
          <w:lang w:val="es-MX"/>
        </w:rPr>
        <w:t>cardiovascular</w:t>
      </w:r>
      <w:r w:rsidR="00214D11" w:rsidRPr="005F212F">
        <w:rPr>
          <w:rFonts w:ascii="Times New Roman" w:eastAsiaTheme="minorHAnsi" w:hAnsi="Times New Roman" w:cs="Times New Roman"/>
          <w:color w:val="auto"/>
          <w:lang w:val="es-MX"/>
        </w:rPr>
        <w:t xml:space="preserve"> y disminución de la capacidad de tr</w:t>
      </w:r>
      <w:r w:rsidR="001D2022">
        <w:rPr>
          <w:rFonts w:ascii="Times New Roman" w:eastAsiaTheme="minorHAnsi" w:hAnsi="Times New Roman" w:cs="Times New Roman"/>
          <w:color w:val="auto"/>
          <w:lang w:val="es-MX"/>
        </w:rPr>
        <w:t>ansmisión del impulso nervioso, e</w:t>
      </w:r>
      <w:r w:rsidRPr="005F212F">
        <w:rPr>
          <w:rFonts w:ascii="Times New Roman" w:eastAsiaTheme="minorHAnsi" w:hAnsi="Times New Roman" w:cs="Times New Roman"/>
          <w:color w:val="auto"/>
          <w:lang w:val="es-MX"/>
        </w:rPr>
        <w:t>xisten también los radicales libres naturales que proceden de los alimentos cultivados sin químicos o que se desarrollan en forma silvestre bajo las condiciones climáticas de su propio ecosistema y que son muy eficaces para eliminar la a</w:t>
      </w:r>
      <w:r w:rsidR="001656EF">
        <w:rPr>
          <w:rFonts w:ascii="Times New Roman" w:eastAsiaTheme="minorHAnsi" w:hAnsi="Times New Roman" w:cs="Times New Roman"/>
          <w:color w:val="auto"/>
          <w:lang w:val="es-MX"/>
        </w:rPr>
        <w:t>cción de los radicales dañinos</w:t>
      </w:r>
      <w:r w:rsidR="000A00AC">
        <w:rPr>
          <w:rFonts w:ascii="Times New Roman" w:eastAsiaTheme="minorHAnsi" w:hAnsi="Times New Roman" w:cs="Times New Roman"/>
          <w:color w:val="auto"/>
          <w:lang w:val="es-MX"/>
        </w:rPr>
        <w:t>.</w:t>
      </w:r>
      <w:r w:rsidR="001656EF">
        <w:rPr>
          <w:rFonts w:ascii="Times New Roman" w:eastAsiaTheme="minorHAnsi" w:hAnsi="Times New Roman" w:cs="Times New Roman"/>
          <w:color w:val="auto"/>
          <w:lang w:val="es-MX"/>
        </w:rPr>
        <w:t xml:space="preserve"> </w:t>
      </w:r>
      <w:r w:rsidR="001656EF" w:rsidRPr="005F212F">
        <w:rPr>
          <w:rFonts w:ascii="Times New Roman" w:hAnsi="Times New Roman" w:cs="Times New Roman"/>
          <w:b/>
          <w:color w:val="auto"/>
          <w:lang w:val="es-MX"/>
        </w:rPr>
        <w:t>(</w:t>
      </w:r>
      <w:r w:rsidR="001656EF" w:rsidRPr="005F212F">
        <w:rPr>
          <w:rFonts w:ascii="Times New Roman" w:hAnsi="Times New Roman" w:cs="Times New Roman"/>
          <w:color w:val="auto"/>
          <w:lang w:val="es-MX"/>
        </w:rPr>
        <w:t>Gallardo</w:t>
      </w:r>
      <w:r w:rsidR="009A15FE">
        <w:rPr>
          <w:rFonts w:ascii="Times New Roman" w:hAnsi="Times New Roman" w:cs="Times New Roman"/>
          <w:color w:val="auto"/>
          <w:lang w:val="es-MX"/>
        </w:rPr>
        <w:t>,</w:t>
      </w:r>
      <w:r w:rsidR="00C666B9">
        <w:rPr>
          <w:rFonts w:ascii="Times New Roman" w:hAnsi="Times New Roman" w:cs="Times New Roman"/>
          <w:color w:val="auto"/>
          <w:lang w:val="es-MX"/>
        </w:rPr>
        <w:t xml:space="preserve"> C</w:t>
      </w:r>
      <w:r w:rsidR="00D36605">
        <w:rPr>
          <w:rFonts w:ascii="Times New Roman" w:hAnsi="Times New Roman" w:cs="Times New Roman"/>
          <w:color w:val="auto"/>
          <w:lang w:val="es-MX"/>
        </w:rPr>
        <w:t>.</w:t>
      </w:r>
      <w:r w:rsidR="001656EF" w:rsidRPr="005F212F">
        <w:rPr>
          <w:rFonts w:ascii="Times New Roman" w:hAnsi="Times New Roman" w:cs="Times New Roman"/>
          <w:color w:val="auto"/>
          <w:lang w:val="es-MX"/>
        </w:rPr>
        <w:t xml:space="preserve"> </w:t>
      </w:r>
      <w:r w:rsidR="000A00AC">
        <w:rPr>
          <w:rFonts w:ascii="Times New Roman" w:hAnsi="Times New Roman" w:cs="Times New Roman"/>
          <w:color w:val="auto"/>
          <w:lang w:val="es-MX"/>
        </w:rPr>
        <w:t>et al., 2011)</w:t>
      </w:r>
    </w:p>
    <w:p w14:paraId="30BBBC79" w14:textId="77777777" w:rsidR="002F7CA6" w:rsidRDefault="002F7CA6" w:rsidP="0014596C">
      <w:pPr>
        <w:suppressAutoHyphens w:val="0"/>
        <w:autoSpaceDE w:val="0"/>
        <w:autoSpaceDN w:val="0"/>
        <w:adjustRightInd w:val="0"/>
        <w:spacing w:line="360" w:lineRule="auto"/>
        <w:jc w:val="both"/>
        <w:rPr>
          <w:rFonts w:ascii="Times New Roman" w:hAnsi="Times New Roman" w:cs="Times New Roman"/>
          <w:color w:val="auto"/>
          <w:lang w:val="es-MX"/>
        </w:rPr>
      </w:pPr>
    </w:p>
    <w:p w14:paraId="60D6B293" w14:textId="35E70869" w:rsidR="00B222ED" w:rsidRPr="00884B6E" w:rsidRDefault="00B222ED" w:rsidP="00A13D39">
      <w:pPr>
        <w:pStyle w:val="Prrafodelista"/>
        <w:numPr>
          <w:ilvl w:val="1"/>
          <w:numId w:val="7"/>
        </w:numPr>
        <w:suppressAutoHyphens w:val="0"/>
        <w:autoSpaceDE w:val="0"/>
        <w:autoSpaceDN w:val="0"/>
        <w:adjustRightInd w:val="0"/>
        <w:spacing w:line="360" w:lineRule="auto"/>
        <w:ind w:left="0" w:firstLine="0"/>
        <w:jc w:val="both"/>
        <w:rPr>
          <w:rFonts w:ascii="Times New Roman" w:hAnsi="Times New Roman" w:cs="Times New Roman"/>
          <w:color w:val="auto"/>
          <w:lang w:val="es-MX"/>
        </w:rPr>
      </w:pPr>
      <w:r w:rsidRPr="00884B6E">
        <w:rPr>
          <w:rFonts w:asciiTheme="minorHAnsi" w:hAnsiTheme="minorHAnsi" w:cstheme="minorHAnsi"/>
          <w:b/>
          <w:color w:val="auto"/>
          <w:lang w:val="es-MX" w:eastAsia="es-MX"/>
        </w:rPr>
        <w:t>Alimentos Funcionales</w:t>
      </w:r>
    </w:p>
    <w:p w14:paraId="278DA4CB" w14:textId="77777777" w:rsidR="00AA61F9" w:rsidRPr="00D4275A" w:rsidRDefault="00AA61F9" w:rsidP="00AA61F9">
      <w:pPr>
        <w:pStyle w:val="Prrafodelista"/>
        <w:suppressAutoHyphens w:val="0"/>
        <w:spacing w:line="360" w:lineRule="auto"/>
        <w:ind w:left="780"/>
        <w:jc w:val="both"/>
        <w:rPr>
          <w:rFonts w:ascii="Times New Roman" w:eastAsia="Times New Roman" w:hAnsi="Times New Roman" w:cs="Times New Roman"/>
          <w:b/>
          <w:color w:val="auto"/>
          <w:lang w:val="es-MX" w:eastAsia="es-MX"/>
        </w:rPr>
      </w:pPr>
    </w:p>
    <w:p w14:paraId="796102BC" w14:textId="3007C52C" w:rsidR="002B25E5" w:rsidRPr="001B4DB5" w:rsidRDefault="00A34C34" w:rsidP="001B4DB5">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lang w:eastAsia="es-ES"/>
        </w:rPr>
        <w:t>El país pionero en la introducción de este tipo de alimentos fue Japón, a comienzos de 1980, con la intención de garantizar una mejor calidad de vida de las personas de edad avanzada, no obstante h</w:t>
      </w:r>
      <w:r w:rsidRPr="001B4DB5">
        <w:rPr>
          <w:rFonts w:ascii="Times New Roman" w:hAnsi="Times New Roman" w:cs="Times New Roman"/>
        </w:rPr>
        <w:t xml:space="preserve">ace más de 2500 años que Hipócrates, el filósofo griego y padre de la medicina, resumió en esta corta, pero significativa frase, lo que es la nueva tendencia de los alimentos en el siglo XXI "Deja que </w:t>
      </w:r>
      <w:r w:rsidR="00A80F40" w:rsidRPr="001B4DB5">
        <w:rPr>
          <w:rFonts w:ascii="Times New Roman" w:hAnsi="Times New Roman" w:cs="Times New Roman"/>
        </w:rPr>
        <w:t xml:space="preserve">nuestro </w:t>
      </w:r>
      <w:r w:rsidRPr="001B4DB5">
        <w:rPr>
          <w:rFonts w:ascii="Times New Roman" w:hAnsi="Times New Roman" w:cs="Times New Roman"/>
        </w:rPr>
        <w:t xml:space="preserve">alimento sea </w:t>
      </w:r>
      <w:r w:rsidR="00A80F40" w:rsidRPr="001B4DB5">
        <w:rPr>
          <w:rFonts w:ascii="Times New Roman" w:hAnsi="Times New Roman" w:cs="Times New Roman"/>
        </w:rPr>
        <w:t>nuestra</w:t>
      </w:r>
      <w:r w:rsidRPr="001B4DB5">
        <w:rPr>
          <w:rFonts w:ascii="Times New Roman" w:hAnsi="Times New Roman" w:cs="Times New Roman"/>
        </w:rPr>
        <w:t xml:space="preserve"> medicina y la medicina </w:t>
      </w:r>
      <w:r w:rsidR="00A80F40" w:rsidRPr="001B4DB5">
        <w:rPr>
          <w:rFonts w:ascii="Times New Roman" w:hAnsi="Times New Roman" w:cs="Times New Roman"/>
        </w:rPr>
        <w:t>nuestro</w:t>
      </w:r>
      <w:r w:rsidRPr="001B4DB5">
        <w:rPr>
          <w:rFonts w:ascii="Times New Roman" w:hAnsi="Times New Roman" w:cs="Times New Roman"/>
        </w:rPr>
        <w:t xml:space="preserve"> alimento”</w:t>
      </w:r>
      <w:r w:rsidR="000A00AC">
        <w:rPr>
          <w:rFonts w:ascii="Times New Roman" w:hAnsi="Times New Roman" w:cs="Times New Roman"/>
        </w:rPr>
        <w:t>.</w:t>
      </w:r>
      <w:r w:rsidR="002B25E5" w:rsidRPr="001B4DB5">
        <w:rPr>
          <w:rFonts w:ascii="Times New Roman" w:hAnsi="Times New Roman" w:cs="Times New Roman"/>
        </w:rPr>
        <w:t xml:space="preserve"> </w:t>
      </w:r>
      <w:r w:rsidR="002B25E5" w:rsidRPr="001B4DB5">
        <w:rPr>
          <w:rFonts w:ascii="Times New Roman" w:eastAsia="Times New Roman" w:hAnsi="Times New Roman" w:cs="Times New Roman"/>
          <w:color w:val="auto"/>
          <w:lang w:val="es-MX" w:eastAsia="es-MX"/>
        </w:rPr>
        <w:t>(</w:t>
      </w:r>
      <w:r w:rsidR="002B25E5" w:rsidRPr="00381160">
        <w:rPr>
          <w:rFonts w:ascii="Times New Roman" w:eastAsia="Times New Roman" w:hAnsi="Times New Roman" w:cs="Times New Roman"/>
          <w:color w:val="auto"/>
          <w:lang w:val="es-MX" w:eastAsia="es-MX"/>
        </w:rPr>
        <w:t>Aranceta, J.</w:t>
      </w:r>
      <w:r w:rsidR="000A00AC">
        <w:rPr>
          <w:rFonts w:ascii="Times New Roman" w:eastAsia="Times New Roman" w:hAnsi="Times New Roman" w:cs="Times New Roman"/>
          <w:color w:val="auto"/>
          <w:lang w:val="es-MX" w:eastAsia="es-MX"/>
        </w:rPr>
        <w:t xml:space="preserve"> et al., 2011)</w:t>
      </w:r>
    </w:p>
    <w:p w14:paraId="18A34D7A" w14:textId="3C934E0F" w:rsidR="00A34C34" w:rsidRPr="001B4DB5" w:rsidRDefault="00FB0637" w:rsidP="001B4DB5">
      <w:pPr>
        <w:spacing w:line="360" w:lineRule="auto"/>
        <w:jc w:val="both"/>
        <w:rPr>
          <w:rFonts w:ascii="Times New Roman" w:hAnsi="Times New Roman" w:cs="Times New Roman"/>
        </w:rPr>
      </w:pPr>
      <w:r>
        <w:rPr>
          <w:rFonts w:ascii="Times New Roman" w:hAnsi="Times New Roman" w:cs="Times New Roman"/>
        </w:rPr>
        <w:t xml:space="preserve"> </w:t>
      </w:r>
    </w:p>
    <w:p w14:paraId="4BDFF159" w14:textId="54362CF1" w:rsidR="00A34C34" w:rsidRDefault="00A34C34" w:rsidP="001B4DB5">
      <w:pPr>
        <w:spacing w:line="360" w:lineRule="auto"/>
        <w:jc w:val="both"/>
        <w:rPr>
          <w:rFonts w:ascii="Times New Roman" w:hAnsi="Times New Roman" w:cs="Times New Roman"/>
        </w:rPr>
      </w:pPr>
      <w:r w:rsidRPr="001B4DB5">
        <w:rPr>
          <w:rFonts w:ascii="Times New Roman" w:eastAsia="Times New Roman" w:hAnsi="Times New Roman" w:cs="Times New Roman"/>
          <w:lang w:eastAsia="es-ES"/>
        </w:rPr>
        <w:t>La aparición de los llamados “alimentos funcionales” es sin duda uno de los aspectos más novedosos de los últimos años y son principal objetivo de importantes investigaciones en la actualidad, dada la preocupación por una alimentación más saludable</w:t>
      </w:r>
      <w:r w:rsidR="002B25E5" w:rsidRPr="001B4DB5">
        <w:rPr>
          <w:rFonts w:ascii="Times New Roman" w:eastAsia="Times New Roman" w:hAnsi="Times New Roman" w:cs="Times New Roman"/>
          <w:lang w:eastAsia="es-ES"/>
        </w:rPr>
        <w:t xml:space="preserve"> </w:t>
      </w:r>
      <w:r w:rsidRPr="001B4DB5">
        <w:rPr>
          <w:rFonts w:ascii="Times New Roman" w:eastAsia="Times New Roman" w:hAnsi="Times New Roman" w:cs="Times New Roman"/>
          <w:lang w:eastAsia="es-ES"/>
        </w:rPr>
        <w:t>para prevenir ciertas enfermedades degenerativas y controlar los crecientes gastos en salud</w:t>
      </w:r>
      <w:r w:rsidR="002B25E5" w:rsidRPr="001B4DB5">
        <w:rPr>
          <w:rFonts w:ascii="Times New Roman" w:eastAsia="Times New Roman" w:hAnsi="Times New Roman" w:cs="Times New Roman"/>
          <w:lang w:eastAsia="es-ES"/>
        </w:rPr>
        <w:t xml:space="preserve"> </w:t>
      </w:r>
      <w:r w:rsidR="00406609">
        <w:rPr>
          <w:rFonts w:ascii="Times New Roman" w:eastAsia="Times New Roman" w:hAnsi="Times New Roman" w:cs="Times New Roman"/>
          <w:lang w:eastAsia="es-ES"/>
        </w:rPr>
        <w:t>(Ruilova, M</w:t>
      </w:r>
      <w:r w:rsidR="002B25E5" w:rsidRPr="00096470">
        <w:rPr>
          <w:rFonts w:ascii="Times New Roman" w:eastAsia="Times New Roman" w:hAnsi="Times New Roman" w:cs="Times New Roman"/>
          <w:lang w:eastAsia="es-ES"/>
        </w:rPr>
        <w:t>. Et al., 2016),</w:t>
      </w:r>
      <w:r w:rsidR="002B25E5" w:rsidRPr="001B4DB5">
        <w:rPr>
          <w:rFonts w:ascii="Times New Roman" w:eastAsia="Times New Roman" w:hAnsi="Times New Roman" w:cs="Times New Roman"/>
          <w:lang w:eastAsia="es-ES"/>
        </w:rPr>
        <w:t xml:space="preserve"> tomando en consideración que a</w:t>
      </w:r>
      <w:r w:rsidRPr="001B4DB5">
        <w:rPr>
          <w:rFonts w:ascii="Times New Roman" w:hAnsi="Times New Roman" w:cs="Times New Roman"/>
        </w:rPr>
        <w:t>ctualmente las principales causas de muerte son por las crecientes enfermedades del aparato circulatorio, neoplásicas, diabetes, y la obesidad o la "enfermedad de la opulencia", identificadas, genéricamente, como enfermedades crónicas no transmisibles</w:t>
      </w:r>
      <w:r w:rsidR="00BE6D02">
        <w:rPr>
          <w:rFonts w:ascii="Times New Roman" w:hAnsi="Times New Roman" w:cs="Times New Roman"/>
        </w:rPr>
        <w:t>.</w:t>
      </w:r>
      <w:r w:rsidR="002B25E5" w:rsidRPr="001B4DB5">
        <w:rPr>
          <w:rFonts w:ascii="Times New Roman" w:hAnsi="Times New Roman" w:cs="Times New Roman"/>
        </w:rPr>
        <w:t xml:space="preserve"> (</w:t>
      </w:r>
      <w:r w:rsidR="002B25E5" w:rsidRPr="00171654">
        <w:rPr>
          <w:rFonts w:ascii="Times New Roman" w:hAnsi="Times New Roman" w:cs="Times New Roman"/>
        </w:rPr>
        <w:t>Valenzuela, A. et al., 2014)</w:t>
      </w:r>
    </w:p>
    <w:p w14:paraId="7A2660E6" w14:textId="77777777" w:rsidR="00FB0637" w:rsidRPr="001B4DB5" w:rsidRDefault="00FB0637" w:rsidP="001B4DB5">
      <w:pPr>
        <w:spacing w:line="360" w:lineRule="auto"/>
        <w:jc w:val="both"/>
        <w:rPr>
          <w:rFonts w:ascii="Times New Roman" w:hAnsi="Times New Roman" w:cs="Times New Roman"/>
        </w:rPr>
      </w:pPr>
    </w:p>
    <w:p w14:paraId="22518E40" w14:textId="7CA7B306" w:rsidR="00630A4F" w:rsidRDefault="00A34C34" w:rsidP="001B4DB5">
      <w:pPr>
        <w:spacing w:line="360" w:lineRule="auto"/>
        <w:jc w:val="both"/>
        <w:rPr>
          <w:rFonts w:ascii="Times New Roman" w:hAnsi="Times New Roman" w:cs="Times New Roman"/>
        </w:rPr>
      </w:pPr>
      <w:r w:rsidRPr="001B4DB5">
        <w:rPr>
          <w:rFonts w:ascii="Times New Roman" w:hAnsi="Times New Roman" w:cs="Times New Roman"/>
        </w:rPr>
        <w:lastRenderedPageBreak/>
        <w:t xml:space="preserve">Existen muchas definiciones de AF, quizás las más objetivas son las elaboradas por el Consejo de Alimentación y Nutrición de la Academia de Ciencias de los Estados Unidos que los define como "alimentos modificados o que contienen ingredientes que demuestren acciones que incrementan el bienestar del individuo o que disminuyen los riesgos de enfermedades, más allá de la función tradicional de los ingredientes que contienen", o la elaborada por ILSI (International </w:t>
      </w:r>
      <w:proofErr w:type="spellStart"/>
      <w:r w:rsidRPr="001B4DB5">
        <w:rPr>
          <w:rFonts w:ascii="Times New Roman" w:hAnsi="Times New Roman" w:cs="Times New Roman"/>
        </w:rPr>
        <w:t>Life</w:t>
      </w:r>
      <w:proofErr w:type="spellEnd"/>
      <w:r w:rsidRPr="001B4DB5">
        <w:rPr>
          <w:rFonts w:ascii="Times New Roman" w:hAnsi="Times New Roman" w:cs="Times New Roman"/>
        </w:rPr>
        <w:t xml:space="preserve"> </w:t>
      </w:r>
      <w:proofErr w:type="spellStart"/>
      <w:r w:rsidRPr="001B4DB5">
        <w:rPr>
          <w:rFonts w:ascii="Times New Roman" w:hAnsi="Times New Roman" w:cs="Times New Roman"/>
        </w:rPr>
        <w:t>Science</w:t>
      </w:r>
      <w:proofErr w:type="spellEnd"/>
      <w:r w:rsidRPr="001B4DB5">
        <w:rPr>
          <w:rFonts w:ascii="Times New Roman" w:hAnsi="Times New Roman" w:cs="Times New Roman"/>
        </w:rPr>
        <w:t xml:space="preserve"> </w:t>
      </w:r>
      <w:proofErr w:type="spellStart"/>
      <w:r w:rsidRPr="001B4DB5">
        <w:rPr>
          <w:rFonts w:ascii="Times New Roman" w:hAnsi="Times New Roman" w:cs="Times New Roman"/>
        </w:rPr>
        <w:t>Institute</w:t>
      </w:r>
      <w:proofErr w:type="spellEnd"/>
      <w:r w:rsidRPr="001B4DB5">
        <w:rPr>
          <w:rFonts w:ascii="Times New Roman" w:hAnsi="Times New Roman" w:cs="Times New Roman"/>
        </w:rPr>
        <w:t>), que los define como "alimentos que en virtud de la presencia de componentes fisiológicamente activos, proveen beneficios para la salud más allá de la acción clásica de los nutrientes que contienen". El Centro de Información Internacional de Alimentos (IFIC) de la Unión Europea los define como "aquellos productos a los cuales intencionalmente y en forma controlada se les adiciona un compuesto específico para incrementar su propiedades saludables" y define como alimentos saludables a "aquellos que en su estado natural, o con mínimo procesamiento, tienen compuestos con propiedades beneficiosas para la salud". Es así como las tendencias han ido evolucionando en lo que significa nuestra alimentación y el desarrollo de los alimentos, desde el concepto más básico de saciar el hambre, hasta hoy día, donde los requerimientos de alimentación y la conservación de la salud están muy estrech</w:t>
      </w:r>
      <w:r w:rsidR="00317CBC">
        <w:rPr>
          <w:rFonts w:ascii="Times New Roman" w:hAnsi="Times New Roman" w:cs="Times New Roman"/>
        </w:rPr>
        <w:t>amente relacionados. La figura</w:t>
      </w:r>
      <w:r w:rsidR="00F235FB">
        <w:rPr>
          <w:rFonts w:ascii="Times New Roman" w:hAnsi="Times New Roman" w:cs="Times New Roman"/>
        </w:rPr>
        <w:t xml:space="preserve"> </w:t>
      </w:r>
      <w:r w:rsidR="00FB0637">
        <w:rPr>
          <w:rFonts w:ascii="Times New Roman" w:hAnsi="Times New Roman" w:cs="Times New Roman"/>
        </w:rPr>
        <w:t xml:space="preserve">3 </w:t>
      </w:r>
      <w:r w:rsidRPr="001B4DB5">
        <w:rPr>
          <w:rFonts w:ascii="Times New Roman" w:hAnsi="Times New Roman" w:cs="Times New Roman"/>
        </w:rPr>
        <w:t>muestra el desarrollo</w:t>
      </w:r>
      <w:r w:rsidR="00C3422C">
        <w:rPr>
          <w:rFonts w:ascii="Times New Roman" w:hAnsi="Times New Roman" w:cs="Times New Roman"/>
        </w:rPr>
        <w:t xml:space="preserve"> de esta tendencia y la tabla</w:t>
      </w:r>
      <w:r w:rsidR="001725C7">
        <w:rPr>
          <w:rFonts w:ascii="Times New Roman" w:hAnsi="Times New Roman" w:cs="Times New Roman"/>
        </w:rPr>
        <w:t xml:space="preserve"> 4 </w:t>
      </w:r>
      <w:r w:rsidRPr="001B4DB5">
        <w:rPr>
          <w:rFonts w:ascii="Times New Roman" w:hAnsi="Times New Roman" w:cs="Times New Roman"/>
        </w:rPr>
        <w:t xml:space="preserve">muestra las tres categorías básicas de </w:t>
      </w:r>
      <w:r w:rsidR="00C843FC">
        <w:rPr>
          <w:rFonts w:ascii="Times New Roman" w:hAnsi="Times New Roman" w:cs="Times New Roman"/>
        </w:rPr>
        <w:t>alimentos funcionales (</w:t>
      </w:r>
      <w:r w:rsidRPr="001B4DB5">
        <w:rPr>
          <w:rFonts w:ascii="Times New Roman" w:hAnsi="Times New Roman" w:cs="Times New Roman"/>
        </w:rPr>
        <w:t>AF</w:t>
      </w:r>
      <w:r w:rsidR="00C843FC">
        <w:rPr>
          <w:rFonts w:ascii="Times New Roman" w:hAnsi="Times New Roman" w:cs="Times New Roman"/>
        </w:rPr>
        <w:t>)</w:t>
      </w:r>
      <w:r w:rsidR="000A00AC">
        <w:rPr>
          <w:rFonts w:ascii="Times New Roman" w:hAnsi="Times New Roman" w:cs="Times New Roman"/>
        </w:rPr>
        <w:t>.</w:t>
      </w:r>
      <w:r w:rsidRPr="001B4DB5">
        <w:rPr>
          <w:rFonts w:ascii="Times New Roman" w:hAnsi="Times New Roman" w:cs="Times New Roman"/>
        </w:rPr>
        <w:t xml:space="preserve"> </w:t>
      </w:r>
      <w:r w:rsidR="00AA7AF1" w:rsidRPr="001B4DB5">
        <w:rPr>
          <w:rFonts w:ascii="Times New Roman" w:hAnsi="Times New Roman" w:cs="Times New Roman"/>
        </w:rPr>
        <w:t>(Valenzuela, A. et al., 2014)</w:t>
      </w:r>
    </w:p>
    <w:p w14:paraId="24D76D36" w14:textId="77777777" w:rsidR="002F73CA" w:rsidRDefault="001725C7" w:rsidP="002F7CA6">
      <w:pPr>
        <w:keepNext/>
        <w:spacing w:line="360" w:lineRule="auto"/>
      </w:pPr>
      <w:r>
        <w:rPr>
          <w:noProof/>
          <w:lang w:val="es-MX" w:eastAsia="es-MX"/>
        </w:rPr>
        <w:drawing>
          <wp:inline distT="0" distB="0" distL="0" distR="0" wp14:anchorId="661FB13C" wp14:editId="094E98A7">
            <wp:extent cx="3672968" cy="1944061"/>
            <wp:effectExtent l="0" t="0" r="3810" b="0"/>
            <wp:docPr id="19" name="Imagen 19" descr="C:\Users\Karolina\AppData\Local\Microsoft\Windows\Temporary Internet Files\Content.Word\Nueva imagen (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olina\AppData\Local\Microsoft\Windows\Temporary Internet Files\Content.Word\Nueva imagen (24).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054" cy="1952575"/>
                    </a:xfrm>
                    <a:prstGeom prst="rect">
                      <a:avLst/>
                    </a:prstGeom>
                    <a:noFill/>
                    <a:ln>
                      <a:noFill/>
                    </a:ln>
                  </pic:spPr>
                </pic:pic>
              </a:graphicData>
            </a:graphic>
          </wp:inline>
        </w:drawing>
      </w:r>
    </w:p>
    <w:p w14:paraId="310E8DD2" w14:textId="5DB4EB95" w:rsidR="00245439" w:rsidRDefault="002F73CA" w:rsidP="002F7CA6">
      <w:pPr>
        <w:pStyle w:val="Epgrafe"/>
        <w:rPr>
          <w:rFonts w:asciiTheme="minorHAnsi" w:hAnsiTheme="minorHAnsi" w:cstheme="minorHAnsi"/>
          <w:b w:val="0"/>
          <w:color w:val="auto"/>
          <w:sz w:val="20"/>
          <w:szCs w:val="20"/>
        </w:rPr>
      </w:pPr>
      <w:bookmarkStart w:id="103" w:name="_Toc472778321"/>
      <w:r w:rsidRPr="00AC71AE">
        <w:rPr>
          <w:rFonts w:asciiTheme="minorHAnsi" w:hAnsiTheme="minorHAnsi" w:cstheme="minorHAnsi"/>
          <w:color w:val="auto"/>
          <w:sz w:val="20"/>
          <w:szCs w:val="20"/>
        </w:rPr>
        <w:t xml:space="preserve">Figura </w:t>
      </w:r>
      <w:r w:rsidRPr="00AC71AE">
        <w:rPr>
          <w:rFonts w:asciiTheme="minorHAnsi" w:hAnsiTheme="minorHAnsi" w:cstheme="minorHAnsi"/>
          <w:color w:val="auto"/>
          <w:sz w:val="20"/>
          <w:szCs w:val="20"/>
        </w:rPr>
        <w:fldChar w:fldCharType="begin"/>
      </w:r>
      <w:r w:rsidRPr="00AC71AE">
        <w:rPr>
          <w:rFonts w:asciiTheme="minorHAnsi" w:hAnsiTheme="minorHAnsi" w:cstheme="minorHAnsi"/>
          <w:color w:val="auto"/>
          <w:sz w:val="20"/>
          <w:szCs w:val="20"/>
        </w:rPr>
        <w:instrText xml:space="preserve"> SEQ Ilustración \* ARABIC </w:instrText>
      </w:r>
      <w:r w:rsidRPr="00AC71AE">
        <w:rPr>
          <w:rFonts w:asciiTheme="minorHAnsi" w:hAnsiTheme="minorHAnsi" w:cstheme="minorHAnsi"/>
          <w:color w:val="auto"/>
          <w:sz w:val="20"/>
          <w:szCs w:val="20"/>
        </w:rPr>
        <w:fldChar w:fldCharType="separate"/>
      </w:r>
      <w:r w:rsidR="006D19B4">
        <w:rPr>
          <w:rFonts w:asciiTheme="minorHAnsi" w:hAnsiTheme="minorHAnsi" w:cstheme="minorHAnsi"/>
          <w:noProof/>
          <w:color w:val="auto"/>
          <w:sz w:val="20"/>
          <w:szCs w:val="20"/>
        </w:rPr>
        <w:t>3</w:t>
      </w:r>
      <w:r w:rsidRPr="00AC71AE">
        <w:rPr>
          <w:rFonts w:asciiTheme="minorHAnsi" w:hAnsiTheme="minorHAnsi" w:cstheme="minorHAnsi"/>
          <w:color w:val="auto"/>
          <w:sz w:val="20"/>
          <w:szCs w:val="20"/>
        </w:rPr>
        <w:fldChar w:fldCharType="end"/>
      </w:r>
      <w:r w:rsidRPr="00AC71AE">
        <w:rPr>
          <w:rFonts w:asciiTheme="minorHAnsi" w:hAnsiTheme="minorHAnsi" w:cstheme="minorHAnsi"/>
          <w:color w:val="auto"/>
          <w:sz w:val="20"/>
          <w:szCs w:val="20"/>
        </w:rPr>
        <w:t xml:space="preserve">. </w:t>
      </w:r>
      <w:r w:rsidRPr="00AC71AE">
        <w:rPr>
          <w:rFonts w:asciiTheme="minorHAnsi" w:hAnsiTheme="minorHAnsi" w:cstheme="minorHAnsi"/>
          <w:b w:val="0"/>
          <w:color w:val="auto"/>
          <w:sz w:val="20"/>
          <w:szCs w:val="20"/>
        </w:rPr>
        <w:t>Evolución de los alimentos</w:t>
      </w:r>
      <w:bookmarkEnd w:id="103"/>
    </w:p>
    <w:p w14:paraId="2E20C2F5" w14:textId="77777777" w:rsidR="002F7CA6" w:rsidRDefault="002F7CA6" w:rsidP="002F7CA6"/>
    <w:p w14:paraId="39E4011A" w14:textId="77777777" w:rsidR="002F7CA6" w:rsidRDefault="002F7CA6" w:rsidP="002F7CA6"/>
    <w:p w14:paraId="7B0B22F3" w14:textId="77777777" w:rsidR="002F7CA6" w:rsidRDefault="002F7CA6" w:rsidP="002F7CA6"/>
    <w:p w14:paraId="7548C2AE" w14:textId="77777777" w:rsidR="002F7CA6" w:rsidRDefault="002F7CA6" w:rsidP="002F7CA6"/>
    <w:p w14:paraId="0361778A" w14:textId="77777777" w:rsidR="002F7CA6" w:rsidRPr="002F7CA6" w:rsidRDefault="002F7CA6" w:rsidP="002F7CA6"/>
    <w:p w14:paraId="527B9959" w14:textId="204C3F52" w:rsidR="002973CC" w:rsidRPr="002973CC" w:rsidRDefault="000A00AC" w:rsidP="002973CC">
      <w:r>
        <w:rPr>
          <w:noProof/>
          <w:lang w:val="es-MX" w:eastAsia="es-MX"/>
        </w:rPr>
        <w:lastRenderedPageBreak/>
        <mc:AlternateContent>
          <mc:Choice Requires="wps">
            <w:drawing>
              <wp:anchor distT="0" distB="0" distL="114300" distR="114300" simplePos="0" relativeHeight="251739136" behindDoc="0" locked="0" layoutInCell="1" allowOverlap="1" wp14:anchorId="00DF17E6" wp14:editId="10E95895">
                <wp:simplePos x="0" y="0"/>
                <wp:positionH relativeFrom="column">
                  <wp:posOffset>121920</wp:posOffset>
                </wp:positionH>
                <wp:positionV relativeFrom="paragraph">
                  <wp:posOffset>-14605</wp:posOffset>
                </wp:positionV>
                <wp:extent cx="3616325" cy="208280"/>
                <wp:effectExtent l="0" t="0" r="3175" b="1270"/>
                <wp:wrapNone/>
                <wp:docPr id="24" name="24 Cuadro de texto"/>
                <wp:cNvGraphicFramePr/>
                <a:graphic xmlns:a="http://schemas.openxmlformats.org/drawingml/2006/main">
                  <a:graphicData uri="http://schemas.microsoft.com/office/word/2010/wordprocessingShape">
                    <wps:wsp>
                      <wps:cNvSpPr txBox="1"/>
                      <wps:spPr>
                        <a:xfrm>
                          <a:off x="0" y="0"/>
                          <a:ext cx="3616325" cy="208280"/>
                        </a:xfrm>
                        <a:prstGeom prst="rect">
                          <a:avLst/>
                        </a:prstGeom>
                        <a:solidFill>
                          <a:prstClr val="white"/>
                        </a:solidFill>
                        <a:ln>
                          <a:noFill/>
                        </a:ln>
                        <a:effectLst/>
                      </wps:spPr>
                      <wps:txbx>
                        <w:txbxContent>
                          <w:p w14:paraId="5E85D474" w14:textId="30629F07" w:rsidR="00B75658" w:rsidRPr="000A00AC" w:rsidRDefault="00B75658" w:rsidP="004258CE">
                            <w:pPr>
                              <w:pStyle w:val="Epgrafe"/>
                              <w:rPr>
                                <w:rFonts w:asciiTheme="minorHAnsi" w:hAnsiTheme="minorHAnsi" w:cstheme="minorHAnsi"/>
                                <w:noProof/>
                                <w:color w:val="auto"/>
                                <w:sz w:val="24"/>
                                <w:szCs w:val="24"/>
                              </w:rPr>
                            </w:pPr>
                            <w:bookmarkStart w:id="104" w:name="_Toc472780413"/>
                            <w:bookmarkStart w:id="105" w:name="_Toc472782415"/>
                            <w:r w:rsidRPr="000A00AC">
                              <w:rPr>
                                <w:rFonts w:asciiTheme="minorHAnsi" w:hAnsiTheme="minorHAnsi" w:cstheme="minorHAnsi"/>
                                <w:color w:val="auto"/>
                                <w:sz w:val="24"/>
                                <w:szCs w:val="24"/>
                              </w:rPr>
                              <w:t xml:space="preserve">Tabla </w:t>
                            </w:r>
                            <w:r w:rsidRPr="000A00AC">
                              <w:rPr>
                                <w:rFonts w:asciiTheme="minorHAnsi" w:hAnsiTheme="minorHAnsi" w:cstheme="minorHAnsi"/>
                                <w:color w:val="auto"/>
                                <w:sz w:val="24"/>
                                <w:szCs w:val="24"/>
                              </w:rPr>
                              <w:fldChar w:fldCharType="begin"/>
                            </w:r>
                            <w:r w:rsidRPr="000A00AC">
                              <w:rPr>
                                <w:rFonts w:asciiTheme="minorHAnsi" w:hAnsiTheme="minorHAnsi" w:cstheme="minorHAnsi"/>
                                <w:color w:val="auto"/>
                                <w:sz w:val="24"/>
                                <w:szCs w:val="24"/>
                              </w:rPr>
                              <w:instrText xml:space="preserve"> SEQ Tabla \* ARABIC </w:instrText>
                            </w:r>
                            <w:r w:rsidRPr="000A00AC">
                              <w:rPr>
                                <w:rFonts w:asciiTheme="minorHAnsi" w:hAnsiTheme="minorHAnsi" w:cstheme="minorHAnsi"/>
                                <w:color w:val="auto"/>
                                <w:sz w:val="24"/>
                                <w:szCs w:val="24"/>
                              </w:rPr>
                              <w:fldChar w:fldCharType="separate"/>
                            </w:r>
                            <w:r w:rsidR="006D19B4">
                              <w:rPr>
                                <w:rFonts w:asciiTheme="minorHAnsi" w:hAnsiTheme="minorHAnsi" w:cstheme="minorHAnsi"/>
                                <w:noProof/>
                                <w:color w:val="auto"/>
                                <w:sz w:val="24"/>
                                <w:szCs w:val="24"/>
                              </w:rPr>
                              <w:t>4</w:t>
                            </w:r>
                            <w:r w:rsidRPr="000A00AC">
                              <w:rPr>
                                <w:rFonts w:asciiTheme="minorHAnsi" w:hAnsiTheme="minorHAnsi" w:cstheme="minorHAnsi"/>
                                <w:color w:val="auto"/>
                                <w:sz w:val="24"/>
                                <w:szCs w:val="24"/>
                              </w:rPr>
                              <w:fldChar w:fldCharType="end"/>
                            </w:r>
                            <w:r w:rsidRPr="000A00AC">
                              <w:rPr>
                                <w:rFonts w:asciiTheme="minorHAnsi" w:hAnsiTheme="minorHAnsi" w:cstheme="minorHAnsi"/>
                                <w:color w:val="auto"/>
                                <w:sz w:val="24"/>
                                <w:szCs w:val="24"/>
                              </w:rPr>
                              <w:t xml:space="preserve">. </w:t>
                            </w:r>
                            <w:r w:rsidRPr="001F1FB4">
                              <w:rPr>
                                <w:rFonts w:asciiTheme="minorHAnsi" w:hAnsiTheme="minorHAnsi" w:cstheme="minorHAnsi"/>
                                <w:color w:val="auto"/>
                                <w:sz w:val="24"/>
                                <w:szCs w:val="24"/>
                              </w:rPr>
                              <w:t>Clasificación de los alimentos funcionales</w:t>
                            </w:r>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4 Cuadro de texto" o:spid="_x0000_s1026" type="#_x0000_t202" style="position:absolute;margin-left:9.6pt;margin-top:-1.15pt;width:284.75pt;height:16.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lGPAIAAHcEAAAOAAAAZHJzL2Uyb0RvYy54bWysVE1v2zAMvQ/YfxB0X5y4XRAEcYosRYYB&#10;QVsgHXpWZDkWIIsapcTOfv0oOU67bqdhF5kiKX68R3px1zWGnRR6Dbbgk9GYM2UllNoeCv79efNp&#10;xpkPwpbCgFUFPyvP75YfPyxaN1c51GBKhYyCWD9vXcHrENw8y7ysVSP8CJyyZKwAGxHoioesRNFS&#10;9MZk+Xg8zVrA0iFI5T1p73sjX6b4VaVkeKwqrwIzBafaQjoxnft4ZsuFmB9QuFrLSxniH6pohLaU&#10;9BrqXgTBjqj/CNVoieChCiMJTQZVpaVKPVA3k/G7bna1cCr1QuB4d4XJ/7+w8uH0hEyXBc9vObOi&#10;IY7yW7Y+ihKBlYoF1QWIMLXOz8l758g/dF+gI7oHvSdl7L6rsIlf6ouRnQA/X0GmOEyS8mY6md7k&#10;nzmTZMvHs3yWWMheXzv04auChkWh4EgkJmzFaesDVUKug0tM5sHocqONiZdoWBtkJ0GEt7UOKtZI&#10;L37zMjb6WoivenOvUWliLlliw31jUQrdvrugsIfyTCAg9NPkndxoSrsVPjwJpPGhvmklwiMdlYG2&#10;4HCROKsBf/5NH/2JVbJy1tI4Ftz/OApUnJlvlviOszsIOAj7QbDHZg3U8ISWzckk0gMMZhArhOaF&#10;NmUVs5BJWEm5Ch4GcR36paBNk2q1Sk40oU6Erd05GUMP8D53LwLdhZw4Hg8wDKqYv+Oo9+3BXh0D&#10;VDoRGAHtUSRu4oWmO7F02cS4Pm/vyev1f7H8BQAA//8DAFBLAwQUAAYACAAAACEArxFAmd4AAAAI&#10;AQAADwAAAGRycy9kb3ducmV2LnhtbEyPwU7DMBBE70j8g7VIXFDrkKolhDgVtHCDQ0vVsxsvSUS8&#10;jmynSf+e5QTH0Yxm3hTryXbijD60jhTczxMQSJUzLdUKDp9vswxEiJqM7hyhggsGWJfXV4XOjRtp&#10;h+d9rAWXUMi1gibGPpcyVA1aHeauR2Lvy3mrI0tfS+P1yOW2k2mSrKTVLfFCo3vcNFh97werYLX1&#10;w7ijzd328PquP/o6Pb5cjkrd3kzPTyAiTvEvDL/4jA4lM53cQCaIjvVjykkFs3QBgv1llj2AOClY&#10;JEuQZSH/Hyh/AAAA//8DAFBLAQItABQABgAIAAAAIQC2gziS/gAAAOEBAAATAAAAAAAAAAAAAAAA&#10;AAAAAABbQ29udGVudF9UeXBlc10ueG1sUEsBAi0AFAAGAAgAAAAhADj9If/WAAAAlAEAAAsAAAAA&#10;AAAAAAAAAAAALwEAAF9yZWxzLy5yZWxzUEsBAi0AFAAGAAgAAAAhAAXsyUY8AgAAdwQAAA4AAAAA&#10;AAAAAAAAAAAALgIAAGRycy9lMm9Eb2MueG1sUEsBAi0AFAAGAAgAAAAhAK8RQJneAAAACAEAAA8A&#10;AAAAAAAAAAAAAAAAlgQAAGRycy9kb3ducmV2LnhtbFBLBQYAAAAABAAEAPMAAAChBQAAAAA=&#10;" stroked="f">
                <v:textbox inset="0,0,0,0">
                  <w:txbxContent>
                    <w:p w14:paraId="5E85D474" w14:textId="30629F07" w:rsidR="00B75658" w:rsidRPr="000A00AC" w:rsidRDefault="00B75658" w:rsidP="004258CE">
                      <w:pPr>
                        <w:pStyle w:val="Epgrafe"/>
                        <w:rPr>
                          <w:rFonts w:asciiTheme="minorHAnsi" w:hAnsiTheme="minorHAnsi" w:cstheme="minorHAnsi"/>
                          <w:noProof/>
                          <w:color w:val="auto"/>
                          <w:sz w:val="24"/>
                          <w:szCs w:val="24"/>
                        </w:rPr>
                      </w:pPr>
                      <w:bookmarkStart w:id="106" w:name="_Toc472780413"/>
                      <w:bookmarkStart w:id="107" w:name="_Toc472782415"/>
                      <w:r w:rsidRPr="000A00AC">
                        <w:rPr>
                          <w:rFonts w:asciiTheme="minorHAnsi" w:hAnsiTheme="minorHAnsi" w:cstheme="minorHAnsi"/>
                          <w:color w:val="auto"/>
                          <w:sz w:val="24"/>
                          <w:szCs w:val="24"/>
                        </w:rPr>
                        <w:t xml:space="preserve">Tabla </w:t>
                      </w:r>
                      <w:r w:rsidRPr="000A00AC">
                        <w:rPr>
                          <w:rFonts w:asciiTheme="minorHAnsi" w:hAnsiTheme="minorHAnsi" w:cstheme="minorHAnsi"/>
                          <w:color w:val="auto"/>
                          <w:sz w:val="24"/>
                          <w:szCs w:val="24"/>
                        </w:rPr>
                        <w:fldChar w:fldCharType="begin"/>
                      </w:r>
                      <w:r w:rsidRPr="000A00AC">
                        <w:rPr>
                          <w:rFonts w:asciiTheme="minorHAnsi" w:hAnsiTheme="minorHAnsi" w:cstheme="minorHAnsi"/>
                          <w:color w:val="auto"/>
                          <w:sz w:val="24"/>
                          <w:szCs w:val="24"/>
                        </w:rPr>
                        <w:instrText xml:space="preserve"> SEQ Tabla \* ARABIC </w:instrText>
                      </w:r>
                      <w:r w:rsidRPr="000A00AC">
                        <w:rPr>
                          <w:rFonts w:asciiTheme="minorHAnsi" w:hAnsiTheme="minorHAnsi" w:cstheme="minorHAnsi"/>
                          <w:color w:val="auto"/>
                          <w:sz w:val="24"/>
                          <w:szCs w:val="24"/>
                        </w:rPr>
                        <w:fldChar w:fldCharType="separate"/>
                      </w:r>
                      <w:r w:rsidR="006D19B4">
                        <w:rPr>
                          <w:rFonts w:asciiTheme="minorHAnsi" w:hAnsiTheme="minorHAnsi" w:cstheme="minorHAnsi"/>
                          <w:noProof/>
                          <w:color w:val="auto"/>
                          <w:sz w:val="24"/>
                          <w:szCs w:val="24"/>
                        </w:rPr>
                        <w:t>4</w:t>
                      </w:r>
                      <w:r w:rsidRPr="000A00AC">
                        <w:rPr>
                          <w:rFonts w:asciiTheme="minorHAnsi" w:hAnsiTheme="minorHAnsi" w:cstheme="minorHAnsi"/>
                          <w:color w:val="auto"/>
                          <w:sz w:val="24"/>
                          <w:szCs w:val="24"/>
                        </w:rPr>
                        <w:fldChar w:fldCharType="end"/>
                      </w:r>
                      <w:r w:rsidRPr="000A00AC">
                        <w:rPr>
                          <w:rFonts w:asciiTheme="minorHAnsi" w:hAnsiTheme="minorHAnsi" w:cstheme="minorHAnsi"/>
                          <w:color w:val="auto"/>
                          <w:sz w:val="24"/>
                          <w:szCs w:val="24"/>
                        </w:rPr>
                        <w:t xml:space="preserve">. </w:t>
                      </w:r>
                      <w:r w:rsidRPr="001F1FB4">
                        <w:rPr>
                          <w:rFonts w:asciiTheme="minorHAnsi" w:hAnsiTheme="minorHAnsi" w:cstheme="minorHAnsi"/>
                          <w:color w:val="auto"/>
                          <w:sz w:val="24"/>
                          <w:szCs w:val="24"/>
                        </w:rPr>
                        <w:t>Clasificación de los alimentos funcionales</w:t>
                      </w:r>
                      <w:bookmarkEnd w:id="106"/>
                      <w:bookmarkEnd w:id="107"/>
                    </w:p>
                  </w:txbxContent>
                </v:textbox>
              </v:shape>
            </w:pict>
          </mc:Fallback>
        </mc:AlternateContent>
      </w:r>
    </w:p>
    <w:p w14:paraId="0FC416A1" w14:textId="67B0EE59" w:rsidR="002973CC" w:rsidRPr="002973CC" w:rsidRDefault="000A00AC" w:rsidP="002973CC">
      <w:r>
        <w:rPr>
          <w:noProof/>
          <w:lang w:val="es-MX" w:eastAsia="es-MX"/>
        </w:rPr>
        <mc:AlternateContent>
          <mc:Choice Requires="wps">
            <w:drawing>
              <wp:anchor distT="0" distB="0" distL="114300" distR="114300" simplePos="0" relativeHeight="251735040" behindDoc="0" locked="0" layoutInCell="1" allowOverlap="1" wp14:anchorId="05D6C3B0" wp14:editId="4F687499">
                <wp:simplePos x="0" y="0"/>
                <wp:positionH relativeFrom="column">
                  <wp:posOffset>156015</wp:posOffset>
                </wp:positionH>
                <wp:positionV relativeFrom="paragraph">
                  <wp:posOffset>84415</wp:posOffset>
                </wp:positionV>
                <wp:extent cx="3616325" cy="1917065"/>
                <wp:effectExtent l="0" t="0" r="22225" b="26035"/>
                <wp:wrapNone/>
                <wp:docPr id="20" name="20 Cuadro de texto"/>
                <wp:cNvGraphicFramePr/>
                <a:graphic xmlns:a="http://schemas.openxmlformats.org/drawingml/2006/main">
                  <a:graphicData uri="http://schemas.microsoft.com/office/word/2010/wordprocessingShape">
                    <wps:wsp>
                      <wps:cNvSpPr txBox="1"/>
                      <wps:spPr>
                        <a:xfrm>
                          <a:off x="0" y="0"/>
                          <a:ext cx="3616325" cy="1917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B01525" w14:textId="564B2B26" w:rsidR="00B75658" w:rsidRPr="00543D21" w:rsidRDefault="00B75658" w:rsidP="002F7CA6">
                            <w:pPr>
                              <w:spacing w:line="240" w:lineRule="auto"/>
                              <w:jc w:val="both"/>
                              <w:rPr>
                                <w:rFonts w:ascii="Times New Roman" w:hAnsi="Times New Roman" w:cs="Times New Roman"/>
                                <w:b/>
                                <w:lang w:val="es-MX"/>
                              </w:rPr>
                            </w:pPr>
                            <w:r w:rsidRPr="00543D21">
                              <w:rPr>
                                <w:rFonts w:ascii="Times New Roman" w:hAnsi="Times New Roman" w:cs="Times New Roman"/>
                                <w:b/>
                                <w:lang w:val="es-MX"/>
                              </w:rPr>
                              <w:t>ALIMENTOS FUNCIONALES: TRES CATEGORIAS</w:t>
                            </w:r>
                          </w:p>
                          <w:p w14:paraId="7E415B9F" w14:textId="77777777" w:rsidR="00B75658" w:rsidRPr="00543D21" w:rsidRDefault="00B75658" w:rsidP="002F7CA6">
                            <w:pPr>
                              <w:spacing w:line="240" w:lineRule="auto"/>
                              <w:jc w:val="both"/>
                              <w:rPr>
                                <w:rFonts w:ascii="Times New Roman" w:hAnsi="Times New Roman" w:cs="Times New Roman"/>
                                <w:b/>
                                <w:lang w:val="es-MX"/>
                              </w:rPr>
                            </w:pPr>
                          </w:p>
                          <w:p w14:paraId="1CC334D6" w14:textId="4DC7C42F" w:rsidR="00B75658" w:rsidRPr="00543D21" w:rsidRDefault="00B75658" w:rsidP="002F7CA6">
                            <w:pPr>
                              <w:spacing w:line="240" w:lineRule="auto"/>
                              <w:jc w:val="both"/>
                              <w:rPr>
                                <w:rFonts w:ascii="Times New Roman" w:hAnsi="Times New Roman" w:cs="Times New Roman"/>
                                <w:lang w:val="es-MX"/>
                              </w:rPr>
                            </w:pPr>
                            <w:r w:rsidRPr="00543D21">
                              <w:rPr>
                                <w:rFonts w:ascii="Times New Roman" w:hAnsi="Times New Roman" w:cs="Times New Roman"/>
                                <w:lang w:val="es-MX"/>
                              </w:rPr>
                              <w:t>Alimentos “naturalmente” funcionales</w:t>
                            </w:r>
                          </w:p>
                          <w:p w14:paraId="5856518D" w14:textId="77777777" w:rsidR="00B75658" w:rsidRPr="00543D21" w:rsidRDefault="00B75658" w:rsidP="002F7CA6">
                            <w:pPr>
                              <w:spacing w:line="240" w:lineRule="auto"/>
                              <w:jc w:val="both"/>
                              <w:rPr>
                                <w:rFonts w:ascii="Times New Roman" w:hAnsi="Times New Roman" w:cs="Times New Roman"/>
                                <w:lang w:val="es-MX"/>
                              </w:rPr>
                            </w:pPr>
                          </w:p>
                          <w:p w14:paraId="1718A7ED" w14:textId="68F510B1" w:rsidR="00B75658" w:rsidRPr="00543D21" w:rsidRDefault="00B75658" w:rsidP="002F7CA6">
                            <w:pPr>
                              <w:spacing w:line="240" w:lineRule="auto"/>
                              <w:jc w:val="both"/>
                              <w:rPr>
                                <w:rFonts w:ascii="Times New Roman" w:hAnsi="Times New Roman" w:cs="Times New Roman"/>
                                <w:lang w:val="es-MX"/>
                              </w:rPr>
                            </w:pPr>
                            <w:r w:rsidRPr="00543D21">
                              <w:rPr>
                                <w:rFonts w:ascii="Times New Roman" w:hAnsi="Times New Roman" w:cs="Times New Roman"/>
                                <w:lang w:val="es-MX"/>
                              </w:rPr>
                              <w:t>Alimentos a los que se les adiciona algún componente que aporte funcionalidad</w:t>
                            </w:r>
                          </w:p>
                          <w:p w14:paraId="5429E437" w14:textId="77777777" w:rsidR="00B75658" w:rsidRPr="00543D21" w:rsidRDefault="00B75658" w:rsidP="002F7CA6">
                            <w:pPr>
                              <w:spacing w:line="240" w:lineRule="auto"/>
                              <w:jc w:val="both"/>
                              <w:rPr>
                                <w:rFonts w:ascii="Times New Roman" w:hAnsi="Times New Roman" w:cs="Times New Roman"/>
                                <w:lang w:val="es-MX"/>
                              </w:rPr>
                            </w:pPr>
                          </w:p>
                          <w:p w14:paraId="662501FF" w14:textId="03BE1552" w:rsidR="00B75658" w:rsidRPr="00543D21" w:rsidRDefault="00B75658" w:rsidP="002F7CA6">
                            <w:pPr>
                              <w:spacing w:line="240" w:lineRule="auto"/>
                              <w:jc w:val="both"/>
                              <w:rPr>
                                <w:rFonts w:ascii="Times New Roman" w:hAnsi="Times New Roman" w:cs="Times New Roman"/>
                                <w:lang w:val="es-MX"/>
                              </w:rPr>
                            </w:pPr>
                            <w:r w:rsidRPr="00543D21">
                              <w:rPr>
                                <w:rFonts w:ascii="Times New Roman" w:hAnsi="Times New Roman" w:cs="Times New Roman"/>
                                <w:lang w:val="es-MX"/>
                              </w:rPr>
                              <w:t>Alimentos  a los cuales se les ha sustraído un componente que pueda afectar la salud</w:t>
                            </w:r>
                          </w:p>
                          <w:p w14:paraId="483F247D" w14:textId="77777777" w:rsidR="00B75658" w:rsidRPr="00ED26AE" w:rsidRDefault="00B75658" w:rsidP="002F7CA6">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27" type="#_x0000_t202" style="position:absolute;margin-left:12.3pt;margin-top:6.65pt;width:284.75pt;height:15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CJnQIAAMMFAAAOAAAAZHJzL2Uyb0RvYy54bWysVFFP2zAQfp+0/2D5fSQptIyKFHVFTJMQ&#10;oJWJZ9exqYXj82y3SffrOTtpKIwXpr0ktu+7z3ef7+78oq012QrnFZiSFkc5JcJwqJR5LOmv+6sv&#10;XynxgZmKaTCipDvh6cXs86fzxk7FCNagK+EIkhg/bWxJ1yHYaZZ5vhY180dghUGjBFezgFv3mFWO&#10;Nche62yU55OsAVdZB1x4j6eXnZHOEr+UgodbKb0IRJcUYwvp69J3Fb/Z7JxNHx2za8X7MNg/RFEz&#10;ZfDSgeqSBUY2Tv1FVSvuwIMMRxzqDKRUXKQcMJsif5PNcs2sSLmgON4OMvn/R8tvtneOqKqkI5TH&#10;sBrfaJSTxYZVDkglSBBtgChTY/0U0UuL+NB+gxafe3/u8TBm30pXxz/mRdCOjLtBZOQhHA+PJ8Xk&#10;eDSmhKOtOCtO88k48mQv7tb58F1ATeKipA5fMYnLttc+dNA9JN7mQavqSmmdNrFyxEI7smX45jqk&#10;IJH8FUob0pR0cjzOE/ErW6Qe/Fea8ac+vAMU8mkTrxOpxvqwokSdFGkVdlpEjDY/hUSNkyLvxMg4&#10;F2aIM6EjSmJGH3Hs8S9RfcS5ywM90s1gwuBcKwOuU+m1tNXTXlrZ4fEND/KOy9Cu2lRcQ6WsoNph&#10;ATnoOtFbfqVQ72vmwx1z2HpYMzhOwi1+pAZ8JOhXlKzB/XnvPOKxI9BKSYOtXFL/e8OcoET/MNgr&#10;Z8XJSez9tDkZn8ZKd4eW1aHFbOoFYOUUOLgsT8uID3q/lA7qB5w683grmpjheHdJw365CN2AwanF&#10;xXyeQNjtloVrs7Q8UkeVY53dtw/M2b7OY6vdwL7p2fRNuXfY6GlgvgkgVeqFqHOnaq8/TorUTf1U&#10;i6PocJ9QL7N39gwAAP//AwBQSwMEFAAGAAgAAAAhAFUId7jeAAAACQEAAA8AAABkcnMvZG93bnJl&#10;di54bWxMj81OwzAQhO9IvIO1SNyo89NWaRqnAlS4cKKgnrexa1vEdhS7aXh7lhMcZ2c0822zm13P&#10;JjVGG7yAfJEBU74L0not4PPj5aECFhN6iX3wSsC3irBrb28arGW4+nc1HZJmVOJjjQJMSkPNeeyM&#10;chgXYVCevHMYHSaSo+ZyxCuVu54XWbbmDq2nBYODejaq+zpcnID9k97orsLR7Ctp7TQfz2/6VYj7&#10;u/lxCyypOf2F4Ref0KElplO4eBlZL6BYrilJ97IERv5qs8yBnQSU+aoA3jb8/wftDwAAAP//AwBQ&#10;SwECLQAUAAYACAAAACEAtoM4kv4AAADhAQAAEwAAAAAAAAAAAAAAAAAAAAAAW0NvbnRlbnRfVHlw&#10;ZXNdLnhtbFBLAQItABQABgAIAAAAIQA4/SH/1gAAAJQBAAALAAAAAAAAAAAAAAAAAC8BAABfcmVs&#10;cy8ucmVsc1BLAQItABQABgAIAAAAIQCxIQCJnQIAAMMFAAAOAAAAAAAAAAAAAAAAAC4CAABkcnMv&#10;ZTJvRG9jLnhtbFBLAQItABQABgAIAAAAIQBVCHe43gAAAAkBAAAPAAAAAAAAAAAAAAAAAPcEAABk&#10;cnMvZG93bnJldi54bWxQSwUGAAAAAAQABADzAAAAAgYAAAAA&#10;" fillcolor="white [3201]" strokeweight=".5pt">
                <v:textbox>
                  <w:txbxContent>
                    <w:p w14:paraId="2BB01525" w14:textId="564B2B26" w:rsidR="00B75658" w:rsidRPr="00543D21" w:rsidRDefault="00B75658" w:rsidP="002F7CA6">
                      <w:pPr>
                        <w:spacing w:line="240" w:lineRule="auto"/>
                        <w:jc w:val="both"/>
                        <w:rPr>
                          <w:rFonts w:ascii="Times New Roman" w:hAnsi="Times New Roman" w:cs="Times New Roman"/>
                          <w:b/>
                          <w:lang w:val="es-MX"/>
                        </w:rPr>
                      </w:pPr>
                      <w:r w:rsidRPr="00543D21">
                        <w:rPr>
                          <w:rFonts w:ascii="Times New Roman" w:hAnsi="Times New Roman" w:cs="Times New Roman"/>
                          <w:b/>
                          <w:lang w:val="es-MX"/>
                        </w:rPr>
                        <w:t>ALIMENTOS FUNCIONALES: TRES CATEGORIAS</w:t>
                      </w:r>
                    </w:p>
                    <w:p w14:paraId="7E415B9F" w14:textId="77777777" w:rsidR="00B75658" w:rsidRPr="00543D21" w:rsidRDefault="00B75658" w:rsidP="002F7CA6">
                      <w:pPr>
                        <w:spacing w:line="240" w:lineRule="auto"/>
                        <w:jc w:val="both"/>
                        <w:rPr>
                          <w:rFonts w:ascii="Times New Roman" w:hAnsi="Times New Roman" w:cs="Times New Roman"/>
                          <w:b/>
                          <w:lang w:val="es-MX"/>
                        </w:rPr>
                      </w:pPr>
                    </w:p>
                    <w:p w14:paraId="1CC334D6" w14:textId="4DC7C42F" w:rsidR="00B75658" w:rsidRPr="00543D21" w:rsidRDefault="00B75658" w:rsidP="002F7CA6">
                      <w:pPr>
                        <w:spacing w:line="240" w:lineRule="auto"/>
                        <w:jc w:val="both"/>
                        <w:rPr>
                          <w:rFonts w:ascii="Times New Roman" w:hAnsi="Times New Roman" w:cs="Times New Roman"/>
                          <w:lang w:val="es-MX"/>
                        </w:rPr>
                      </w:pPr>
                      <w:r w:rsidRPr="00543D21">
                        <w:rPr>
                          <w:rFonts w:ascii="Times New Roman" w:hAnsi="Times New Roman" w:cs="Times New Roman"/>
                          <w:lang w:val="es-MX"/>
                        </w:rPr>
                        <w:t>Alimentos “naturalmente” funcionales</w:t>
                      </w:r>
                    </w:p>
                    <w:p w14:paraId="5856518D" w14:textId="77777777" w:rsidR="00B75658" w:rsidRPr="00543D21" w:rsidRDefault="00B75658" w:rsidP="002F7CA6">
                      <w:pPr>
                        <w:spacing w:line="240" w:lineRule="auto"/>
                        <w:jc w:val="both"/>
                        <w:rPr>
                          <w:rFonts w:ascii="Times New Roman" w:hAnsi="Times New Roman" w:cs="Times New Roman"/>
                          <w:lang w:val="es-MX"/>
                        </w:rPr>
                      </w:pPr>
                    </w:p>
                    <w:p w14:paraId="1718A7ED" w14:textId="68F510B1" w:rsidR="00B75658" w:rsidRPr="00543D21" w:rsidRDefault="00B75658" w:rsidP="002F7CA6">
                      <w:pPr>
                        <w:spacing w:line="240" w:lineRule="auto"/>
                        <w:jc w:val="both"/>
                        <w:rPr>
                          <w:rFonts w:ascii="Times New Roman" w:hAnsi="Times New Roman" w:cs="Times New Roman"/>
                          <w:lang w:val="es-MX"/>
                        </w:rPr>
                      </w:pPr>
                      <w:r w:rsidRPr="00543D21">
                        <w:rPr>
                          <w:rFonts w:ascii="Times New Roman" w:hAnsi="Times New Roman" w:cs="Times New Roman"/>
                          <w:lang w:val="es-MX"/>
                        </w:rPr>
                        <w:t>Alimentos a los que se les adiciona algún componente que aporte funcionalidad</w:t>
                      </w:r>
                    </w:p>
                    <w:p w14:paraId="5429E437" w14:textId="77777777" w:rsidR="00B75658" w:rsidRPr="00543D21" w:rsidRDefault="00B75658" w:rsidP="002F7CA6">
                      <w:pPr>
                        <w:spacing w:line="240" w:lineRule="auto"/>
                        <w:jc w:val="both"/>
                        <w:rPr>
                          <w:rFonts w:ascii="Times New Roman" w:hAnsi="Times New Roman" w:cs="Times New Roman"/>
                          <w:lang w:val="es-MX"/>
                        </w:rPr>
                      </w:pPr>
                    </w:p>
                    <w:p w14:paraId="662501FF" w14:textId="03BE1552" w:rsidR="00B75658" w:rsidRPr="00543D21" w:rsidRDefault="00B75658" w:rsidP="002F7CA6">
                      <w:pPr>
                        <w:spacing w:line="240" w:lineRule="auto"/>
                        <w:jc w:val="both"/>
                        <w:rPr>
                          <w:rFonts w:ascii="Times New Roman" w:hAnsi="Times New Roman" w:cs="Times New Roman"/>
                          <w:lang w:val="es-MX"/>
                        </w:rPr>
                      </w:pPr>
                      <w:r w:rsidRPr="00543D21">
                        <w:rPr>
                          <w:rFonts w:ascii="Times New Roman" w:hAnsi="Times New Roman" w:cs="Times New Roman"/>
                          <w:lang w:val="es-MX"/>
                        </w:rPr>
                        <w:t>Alimentos  a los cuales se les ha sustraído un componente que pueda afectar la salud</w:t>
                      </w:r>
                    </w:p>
                    <w:p w14:paraId="483F247D" w14:textId="77777777" w:rsidR="00B75658" w:rsidRPr="00ED26AE" w:rsidRDefault="00B75658" w:rsidP="002F7CA6">
                      <w:pPr>
                        <w:jc w:val="both"/>
                        <w:rPr>
                          <w:lang w:val="es-MX"/>
                        </w:rPr>
                      </w:pPr>
                    </w:p>
                  </w:txbxContent>
                </v:textbox>
              </v:shape>
            </w:pict>
          </mc:Fallback>
        </mc:AlternateContent>
      </w:r>
    </w:p>
    <w:p w14:paraId="106083CD" w14:textId="3D119C96" w:rsidR="00CE31CE" w:rsidRDefault="00CE31CE" w:rsidP="00ED26AE">
      <w:pPr>
        <w:spacing w:line="360" w:lineRule="auto"/>
        <w:jc w:val="center"/>
        <w:rPr>
          <w:rFonts w:ascii="Times New Roman" w:hAnsi="Times New Roman" w:cs="Times New Roman"/>
          <w:sz w:val="20"/>
          <w:szCs w:val="20"/>
        </w:rPr>
      </w:pPr>
    </w:p>
    <w:p w14:paraId="5FF335B6" w14:textId="77777777" w:rsidR="00CE31CE" w:rsidRPr="00381160" w:rsidRDefault="00CE31CE" w:rsidP="00ED26AE">
      <w:pPr>
        <w:spacing w:line="360" w:lineRule="auto"/>
        <w:jc w:val="center"/>
        <w:rPr>
          <w:rFonts w:ascii="Times New Roman" w:hAnsi="Times New Roman" w:cs="Times New Roman"/>
          <w:sz w:val="20"/>
          <w:szCs w:val="20"/>
        </w:rPr>
      </w:pPr>
    </w:p>
    <w:p w14:paraId="2BD92910" w14:textId="597DC41A" w:rsidR="00A34C34" w:rsidRPr="001B4DB5" w:rsidRDefault="00A34C34" w:rsidP="006969D2">
      <w:pPr>
        <w:spacing w:line="360" w:lineRule="auto"/>
        <w:jc w:val="center"/>
        <w:rPr>
          <w:rFonts w:ascii="Times New Roman" w:eastAsia="Times New Roman" w:hAnsi="Times New Roman" w:cs="Times New Roman"/>
          <w:lang w:eastAsia="es-ES"/>
        </w:rPr>
      </w:pPr>
    </w:p>
    <w:p w14:paraId="1DE76B97" w14:textId="77777777" w:rsidR="00ED26AE" w:rsidRDefault="00ED26AE" w:rsidP="00ED26AE">
      <w:pPr>
        <w:spacing w:line="360" w:lineRule="auto"/>
        <w:jc w:val="center"/>
        <w:rPr>
          <w:rFonts w:ascii="Times New Roman" w:eastAsia="Times New Roman" w:hAnsi="Times New Roman" w:cs="Times New Roman"/>
          <w:b/>
          <w:sz w:val="20"/>
          <w:szCs w:val="20"/>
          <w:lang w:eastAsia="es-ES"/>
        </w:rPr>
      </w:pPr>
    </w:p>
    <w:p w14:paraId="52173CFF" w14:textId="77777777" w:rsidR="00ED26AE" w:rsidRDefault="00ED26AE" w:rsidP="00ED26AE">
      <w:pPr>
        <w:spacing w:line="360" w:lineRule="auto"/>
        <w:jc w:val="center"/>
        <w:rPr>
          <w:rFonts w:ascii="Times New Roman" w:eastAsia="Times New Roman" w:hAnsi="Times New Roman" w:cs="Times New Roman"/>
          <w:b/>
          <w:sz w:val="20"/>
          <w:szCs w:val="20"/>
          <w:lang w:eastAsia="es-ES"/>
        </w:rPr>
      </w:pPr>
    </w:p>
    <w:p w14:paraId="608BE4DE" w14:textId="77777777" w:rsidR="00ED26AE" w:rsidRDefault="00ED26AE" w:rsidP="00ED26AE">
      <w:pPr>
        <w:spacing w:line="360" w:lineRule="auto"/>
        <w:jc w:val="center"/>
        <w:rPr>
          <w:rFonts w:ascii="Times New Roman" w:eastAsia="Times New Roman" w:hAnsi="Times New Roman" w:cs="Times New Roman"/>
          <w:b/>
          <w:sz w:val="20"/>
          <w:szCs w:val="20"/>
          <w:lang w:eastAsia="es-ES"/>
        </w:rPr>
      </w:pPr>
    </w:p>
    <w:p w14:paraId="71D7F781" w14:textId="77777777" w:rsidR="00ED26AE" w:rsidRDefault="00ED26AE" w:rsidP="00ED26AE">
      <w:pPr>
        <w:spacing w:line="360" w:lineRule="auto"/>
        <w:jc w:val="center"/>
        <w:rPr>
          <w:rFonts w:ascii="Times New Roman" w:eastAsia="Times New Roman" w:hAnsi="Times New Roman" w:cs="Times New Roman"/>
          <w:b/>
          <w:sz w:val="20"/>
          <w:szCs w:val="20"/>
          <w:lang w:eastAsia="es-ES"/>
        </w:rPr>
      </w:pPr>
    </w:p>
    <w:p w14:paraId="6B0F2B50" w14:textId="77777777" w:rsidR="00CE31CE" w:rsidRDefault="00CE31CE" w:rsidP="00CE31CE">
      <w:pPr>
        <w:spacing w:line="360" w:lineRule="auto"/>
        <w:rPr>
          <w:rFonts w:ascii="Times New Roman" w:eastAsia="Times New Roman" w:hAnsi="Times New Roman" w:cs="Times New Roman"/>
          <w:b/>
          <w:sz w:val="20"/>
          <w:szCs w:val="20"/>
          <w:lang w:eastAsia="es-ES"/>
        </w:rPr>
      </w:pPr>
    </w:p>
    <w:p w14:paraId="763A551D" w14:textId="2E52AF04" w:rsidR="00381160" w:rsidRPr="005656D4" w:rsidRDefault="005656D4" w:rsidP="00630A4F">
      <w:pPr>
        <w:pStyle w:val="Epgrafe"/>
        <w:rPr>
          <w:rFonts w:ascii="Times New Roman" w:eastAsia="Times New Roman" w:hAnsi="Times New Roman" w:cs="Times New Roman"/>
          <w:b w:val="0"/>
          <w:color w:val="auto"/>
          <w:sz w:val="20"/>
          <w:szCs w:val="20"/>
          <w:lang w:eastAsia="es-ES"/>
        </w:rPr>
      </w:pPr>
      <w:r>
        <w:rPr>
          <w:rFonts w:ascii="Times New Roman" w:eastAsia="Times New Roman" w:hAnsi="Times New Roman" w:cs="Times New Roman"/>
          <w:color w:val="auto"/>
          <w:sz w:val="20"/>
          <w:szCs w:val="20"/>
          <w:lang w:eastAsia="es-ES"/>
        </w:rPr>
        <w:t xml:space="preserve">     Fuente:</w:t>
      </w:r>
      <w:r w:rsidRPr="005656D4">
        <w:rPr>
          <w:rFonts w:ascii="Times New Roman" w:hAnsi="Times New Roman" w:cs="Times New Roman"/>
        </w:rPr>
        <w:t xml:space="preserve"> </w:t>
      </w:r>
      <w:r w:rsidRPr="005656D4">
        <w:rPr>
          <w:rFonts w:ascii="Times New Roman" w:hAnsi="Times New Roman" w:cs="Times New Roman"/>
          <w:b w:val="0"/>
          <w:color w:val="auto"/>
          <w:sz w:val="20"/>
          <w:szCs w:val="20"/>
        </w:rPr>
        <w:t>(Valenzuela, A. et al., 2014)</w:t>
      </w:r>
    </w:p>
    <w:p w14:paraId="7F89D134" w14:textId="754DDE88" w:rsidR="00A13D39" w:rsidRDefault="00A34C34" w:rsidP="001B4DB5">
      <w:pPr>
        <w:spacing w:line="360" w:lineRule="auto"/>
        <w:jc w:val="both"/>
        <w:rPr>
          <w:rFonts w:ascii="Times New Roman" w:eastAsia="Times New Roman" w:hAnsi="Times New Roman" w:cs="Times New Roman"/>
          <w:lang w:eastAsia="es-ES"/>
        </w:rPr>
      </w:pPr>
      <w:r w:rsidRPr="001B4DB5">
        <w:rPr>
          <w:rFonts w:ascii="Times New Roman" w:eastAsia="Times New Roman" w:hAnsi="Times New Roman" w:cs="Times New Roman"/>
          <w:lang w:eastAsia="es-ES"/>
        </w:rPr>
        <w:t>Estos conceptos excluyen por lo tanto a los denominados nutracéuticos, que se asimilan a suplementos dietéticos que incorporan una fuente concentrada de un componente saludable. Cabe diferenciar distintos</w:t>
      </w:r>
      <w:r w:rsidR="0033067D">
        <w:rPr>
          <w:rFonts w:ascii="Times New Roman" w:eastAsia="Times New Roman" w:hAnsi="Times New Roman" w:cs="Times New Roman"/>
          <w:lang w:eastAsia="es-ES"/>
        </w:rPr>
        <w:t xml:space="preserve"> tipos de al</w:t>
      </w:r>
      <w:r w:rsidR="00A13D39">
        <w:rPr>
          <w:rFonts w:ascii="Times New Roman" w:eastAsia="Times New Roman" w:hAnsi="Times New Roman" w:cs="Times New Roman"/>
          <w:lang w:eastAsia="es-ES"/>
        </w:rPr>
        <w:t>imentos funcionales entre ellos.</w:t>
      </w:r>
    </w:p>
    <w:p w14:paraId="475EF626" w14:textId="77777777" w:rsidR="000A00AC" w:rsidRPr="001B4DB5" w:rsidRDefault="000A00AC" w:rsidP="001B4DB5">
      <w:pPr>
        <w:spacing w:line="360" w:lineRule="auto"/>
        <w:jc w:val="both"/>
        <w:rPr>
          <w:rFonts w:ascii="Times New Roman" w:eastAsia="Times New Roman" w:hAnsi="Times New Roman" w:cs="Times New Roman"/>
          <w:lang w:eastAsia="es-ES"/>
        </w:rPr>
      </w:pPr>
    </w:p>
    <w:p w14:paraId="32C2583A" w14:textId="77777777" w:rsidR="00A34C34" w:rsidRPr="00126F52" w:rsidRDefault="00A34C34" w:rsidP="001B4DB5">
      <w:pPr>
        <w:spacing w:line="360" w:lineRule="auto"/>
        <w:jc w:val="both"/>
        <w:rPr>
          <w:rFonts w:ascii="Times New Roman" w:eastAsia="Times New Roman" w:hAnsi="Times New Roman" w:cs="Times New Roman"/>
          <w:lang w:val="es-CR" w:eastAsia="es-ES"/>
        </w:rPr>
      </w:pPr>
      <w:r w:rsidRPr="00126F52">
        <w:rPr>
          <w:rFonts w:ascii="Times New Roman" w:eastAsia="Times New Roman" w:hAnsi="Times New Roman" w:cs="Times New Roman"/>
          <w:lang w:val="es-CR" w:eastAsia="es-ES"/>
        </w:rPr>
        <w:t>a) Alimentos o bebidas naturales.</w:t>
      </w:r>
    </w:p>
    <w:p w14:paraId="64BF7C3D" w14:textId="10439378" w:rsidR="00A34C34" w:rsidRPr="001B4DB5" w:rsidRDefault="00A34C34" w:rsidP="00381160">
      <w:pPr>
        <w:spacing w:line="360" w:lineRule="auto"/>
        <w:jc w:val="both"/>
        <w:rPr>
          <w:rFonts w:ascii="Times New Roman" w:eastAsia="Times New Roman" w:hAnsi="Times New Roman" w:cs="Times New Roman"/>
          <w:lang w:eastAsia="es-ES"/>
        </w:rPr>
      </w:pPr>
      <w:r w:rsidRPr="001B4DB5">
        <w:rPr>
          <w:rFonts w:ascii="Times New Roman" w:eastAsia="Times New Roman" w:hAnsi="Times New Roman" w:cs="Times New Roman"/>
          <w:lang w:eastAsia="es-ES"/>
        </w:rPr>
        <w:t>b) Alimentos o bebidas a los que se ha añadido un com</w:t>
      </w:r>
      <w:r w:rsidR="00171654">
        <w:rPr>
          <w:rFonts w:ascii="Times New Roman" w:eastAsia="Times New Roman" w:hAnsi="Times New Roman" w:cs="Times New Roman"/>
          <w:lang w:eastAsia="es-ES"/>
        </w:rPr>
        <w:t>ponente (por ejemplo</w:t>
      </w:r>
      <w:r w:rsidRPr="001B4DB5">
        <w:rPr>
          <w:rFonts w:ascii="Times New Roman" w:eastAsia="Times New Roman" w:hAnsi="Times New Roman" w:cs="Times New Roman"/>
          <w:lang w:eastAsia="es-ES"/>
        </w:rPr>
        <w:t>: omega-3, CL A, fibra, etc.).</w:t>
      </w:r>
    </w:p>
    <w:p w14:paraId="210E21D4" w14:textId="1489EF31" w:rsidR="00A34C34" w:rsidRPr="001B4DB5" w:rsidRDefault="00A34C34" w:rsidP="00381160">
      <w:pPr>
        <w:spacing w:line="360" w:lineRule="auto"/>
        <w:jc w:val="both"/>
        <w:rPr>
          <w:rFonts w:ascii="Times New Roman" w:eastAsia="Times New Roman" w:hAnsi="Times New Roman" w:cs="Times New Roman"/>
          <w:lang w:eastAsia="es-ES"/>
        </w:rPr>
      </w:pPr>
      <w:r w:rsidRPr="001B4DB5">
        <w:rPr>
          <w:rFonts w:ascii="Times New Roman" w:eastAsia="Times New Roman" w:hAnsi="Times New Roman" w:cs="Times New Roman"/>
          <w:lang w:eastAsia="es-ES"/>
        </w:rPr>
        <w:t>c) Alimentos o bebidas a los que se ha reduci</w:t>
      </w:r>
      <w:r w:rsidR="00381160">
        <w:rPr>
          <w:rFonts w:ascii="Times New Roman" w:eastAsia="Times New Roman" w:hAnsi="Times New Roman" w:cs="Times New Roman"/>
          <w:lang w:eastAsia="es-ES"/>
        </w:rPr>
        <w:t>do o eliminado un componente (por ejemplo</w:t>
      </w:r>
      <w:r w:rsidRPr="001B4DB5">
        <w:rPr>
          <w:rFonts w:ascii="Times New Roman" w:eastAsia="Times New Roman" w:hAnsi="Times New Roman" w:cs="Times New Roman"/>
          <w:lang w:eastAsia="es-ES"/>
        </w:rPr>
        <w:t>: lácteos descremados, reducidos en sodio, sin azúcar, sin lactosa, etc.).</w:t>
      </w:r>
    </w:p>
    <w:p w14:paraId="36348A8C" w14:textId="5907E744" w:rsidR="00A34C34" w:rsidRPr="001B4DB5" w:rsidRDefault="00A34C34" w:rsidP="00381160">
      <w:pPr>
        <w:spacing w:line="360" w:lineRule="auto"/>
        <w:jc w:val="both"/>
        <w:rPr>
          <w:rFonts w:ascii="Times New Roman" w:eastAsia="Times New Roman" w:hAnsi="Times New Roman" w:cs="Times New Roman"/>
          <w:lang w:eastAsia="es-ES"/>
        </w:rPr>
      </w:pPr>
      <w:r w:rsidRPr="001B4DB5">
        <w:rPr>
          <w:rFonts w:ascii="Times New Roman" w:eastAsia="Times New Roman" w:hAnsi="Times New Roman" w:cs="Times New Roman"/>
          <w:lang w:eastAsia="es-ES"/>
        </w:rPr>
        <w:t>d) Alimentos o bebidas en los que se ha variado la natural</w:t>
      </w:r>
      <w:r w:rsidR="00780AE1">
        <w:rPr>
          <w:rFonts w:ascii="Times New Roman" w:eastAsia="Times New Roman" w:hAnsi="Times New Roman" w:cs="Times New Roman"/>
          <w:lang w:eastAsia="es-ES"/>
        </w:rPr>
        <w:t>eza de uno o más componentes (por ejemplo</w:t>
      </w:r>
      <w:r w:rsidRPr="001B4DB5">
        <w:rPr>
          <w:rFonts w:ascii="Times New Roman" w:eastAsia="Times New Roman" w:hAnsi="Times New Roman" w:cs="Times New Roman"/>
          <w:lang w:eastAsia="es-ES"/>
        </w:rPr>
        <w:t xml:space="preserve">: leche con </w:t>
      </w:r>
      <w:proofErr w:type="spellStart"/>
      <w:r w:rsidRPr="001B4DB5">
        <w:rPr>
          <w:rFonts w:ascii="Times New Roman" w:eastAsia="Times New Roman" w:hAnsi="Times New Roman" w:cs="Times New Roman"/>
          <w:lang w:eastAsia="es-ES"/>
        </w:rPr>
        <w:t>fitoesteroles</w:t>
      </w:r>
      <w:proofErr w:type="spellEnd"/>
      <w:r w:rsidRPr="001B4DB5">
        <w:rPr>
          <w:rFonts w:ascii="Times New Roman" w:eastAsia="Times New Roman" w:hAnsi="Times New Roman" w:cs="Times New Roman"/>
          <w:lang w:eastAsia="es-ES"/>
        </w:rPr>
        <w:t>).</w:t>
      </w:r>
    </w:p>
    <w:p w14:paraId="18B3F01C" w14:textId="77777777" w:rsidR="00A34C34" w:rsidRPr="001B4DB5" w:rsidRDefault="00A34C34" w:rsidP="00381160">
      <w:pPr>
        <w:spacing w:line="360" w:lineRule="auto"/>
        <w:jc w:val="both"/>
        <w:rPr>
          <w:rFonts w:ascii="Times New Roman" w:eastAsia="Times New Roman" w:hAnsi="Times New Roman" w:cs="Times New Roman"/>
          <w:lang w:eastAsia="es-ES"/>
        </w:rPr>
      </w:pPr>
      <w:r w:rsidRPr="001B4DB5">
        <w:rPr>
          <w:rFonts w:ascii="Times New Roman" w:eastAsia="Times New Roman" w:hAnsi="Times New Roman" w:cs="Times New Roman"/>
          <w:lang w:eastAsia="es-ES"/>
        </w:rPr>
        <w:t>e) Alimentos en los que se ha modificado la biodisponibilidad de uno o más de sus componentes.</w:t>
      </w:r>
    </w:p>
    <w:p w14:paraId="5D9B17CB" w14:textId="635D51D5" w:rsidR="00A923A9" w:rsidRDefault="00A34C34" w:rsidP="000A00AC">
      <w:pPr>
        <w:spacing w:line="360" w:lineRule="auto"/>
        <w:jc w:val="both"/>
        <w:rPr>
          <w:rFonts w:ascii="Times New Roman" w:eastAsia="Times New Roman" w:hAnsi="Times New Roman" w:cs="Times New Roman"/>
          <w:lang w:eastAsia="es-ES"/>
        </w:rPr>
      </w:pPr>
      <w:r w:rsidRPr="001B4DB5">
        <w:rPr>
          <w:rFonts w:ascii="Times New Roman" w:eastAsia="Times New Roman" w:hAnsi="Times New Roman" w:cs="Times New Roman"/>
          <w:lang w:eastAsia="es-ES"/>
        </w:rPr>
        <w:t>f) Alimentos o bebidas que reúnen más de una de las características mencionadas anteriorment</w:t>
      </w:r>
      <w:r w:rsidR="000A00AC">
        <w:rPr>
          <w:rFonts w:ascii="Times New Roman" w:eastAsia="Times New Roman" w:hAnsi="Times New Roman" w:cs="Times New Roman"/>
          <w:lang w:eastAsia="es-ES"/>
        </w:rPr>
        <w:t>e.</w:t>
      </w:r>
    </w:p>
    <w:p w14:paraId="0E194268" w14:textId="77777777" w:rsidR="000A00AC" w:rsidRPr="000A00AC" w:rsidRDefault="000A00AC" w:rsidP="000A00AC">
      <w:pPr>
        <w:spacing w:line="360" w:lineRule="auto"/>
        <w:jc w:val="both"/>
        <w:rPr>
          <w:rFonts w:ascii="Times New Roman" w:eastAsia="Times New Roman" w:hAnsi="Times New Roman" w:cs="Times New Roman"/>
          <w:lang w:eastAsia="es-ES"/>
        </w:rPr>
      </w:pPr>
    </w:p>
    <w:p w14:paraId="6E07AA8C" w14:textId="7A154414" w:rsidR="00A923A9" w:rsidRDefault="00A34C34" w:rsidP="00381160">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color w:val="auto"/>
          <w:lang w:val="es-MX" w:eastAsia="es-MX"/>
        </w:rPr>
        <w:t>Algunos ingredientes funcionales pueden ser: proteínas o hidrolizados de proteínas</w:t>
      </w:r>
      <w:r w:rsidR="000735B6" w:rsidRPr="001B4DB5">
        <w:rPr>
          <w:rFonts w:ascii="Times New Roman" w:eastAsia="Times New Roman" w:hAnsi="Times New Roman" w:cs="Times New Roman"/>
          <w:color w:val="auto"/>
          <w:lang w:val="es-MX" w:eastAsia="es-MX"/>
        </w:rPr>
        <w:t>;</w:t>
      </w:r>
      <w:r w:rsidRPr="001B4DB5">
        <w:rPr>
          <w:rFonts w:ascii="Times New Roman" w:eastAsia="Times New Roman" w:hAnsi="Times New Roman" w:cs="Times New Roman"/>
          <w:color w:val="auto"/>
          <w:lang w:val="es-MX" w:eastAsia="es-MX"/>
        </w:rPr>
        <w:t xml:space="preserve"> lípidos</w:t>
      </w:r>
      <w:r w:rsidR="000735B6" w:rsidRPr="001B4DB5">
        <w:rPr>
          <w:rFonts w:ascii="Times New Roman" w:eastAsia="Times New Roman" w:hAnsi="Times New Roman" w:cs="Times New Roman"/>
          <w:color w:val="auto"/>
          <w:lang w:val="es-MX" w:eastAsia="es-MX"/>
        </w:rPr>
        <w:t xml:space="preserve">, </w:t>
      </w:r>
      <w:r w:rsidRPr="001B4DB5">
        <w:rPr>
          <w:rFonts w:ascii="Times New Roman" w:eastAsia="Times New Roman" w:hAnsi="Times New Roman" w:cs="Times New Roman"/>
          <w:color w:val="auto"/>
          <w:lang w:val="es-MX" w:eastAsia="es-MX"/>
        </w:rPr>
        <w:t>como los ácidos grasos omega-3, con potenciales efectos beneficiosos sobre las enfermedades cardiovasculares</w:t>
      </w:r>
      <w:r w:rsidR="000735B6" w:rsidRPr="001B4DB5">
        <w:rPr>
          <w:rFonts w:ascii="Times New Roman" w:eastAsia="Times New Roman" w:hAnsi="Times New Roman" w:cs="Times New Roman"/>
          <w:color w:val="auto"/>
          <w:lang w:val="es-MX" w:eastAsia="es-MX"/>
        </w:rPr>
        <w:t xml:space="preserve">, </w:t>
      </w:r>
      <w:r w:rsidRPr="001B4DB5">
        <w:rPr>
          <w:rFonts w:ascii="Times New Roman" w:eastAsia="Times New Roman" w:hAnsi="Times New Roman" w:cs="Times New Roman"/>
          <w:color w:val="auto"/>
          <w:lang w:val="es-MX" w:eastAsia="es-MX"/>
        </w:rPr>
        <w:t xml:space="preserve"> también los esteroles y </w:t>
      </w:r>
      <w:proofErr w:type="spellStart"/>
      <w:r w:rsidRPr="001B4DB5">
        <w:rPr>
          <w:rFonts w:ascii="Times New Roman" w:eastAsia="Times New Roman" w:hAnsi="Times New Roman" w:cs="Times New Roman"/>
          <w:color w:val="auto"/>
          <w:lang w:val="es-MX" w:eastAsia="es-MX"/>
        </w:rPr>
        <w:t>estanoles</w:t>
      </w:r>
      <w:proofErr w:type="spellEnd"/>
      <w:r w:rsidRPr="001B4DB5">
        <w:rPr>
          <w:rFonts w:ascii="Times New Roman" w:eastAsia="Times New Roman" w:hAnsi="Times New Roman" w:cs="Times New Roman"/>
          <w:color w:val="auto"/>
          <w:lang w:val="es-MX" w:eastAsia="es-MX"/>
        </w:rPr>
        <w:t xml:space="preserve"> vegetales, que interfieren la absorción del colesterol y ayudan a disminuir el riesgo cardiovascular</w:t>
      </w:r>
      <w:r w:rsidR="000735B6" w:rsidRPr="001B4DB5">
        <w:rPr>
          <w:rFonts w:ascii="Times New Roman" w:eastAsia="Times New Roman" w:hAnsi="Times New Roman" w:cs="Times New Roman"/>
          <w:color w:val="auto"/>
          <w:lang w:val="es-MX" w:eastAsia="es-MX"/>
        </w:rPr>
        <w:t>; probióticos, prebióticos y simbióticos; calcio; fibra; Compuestos antioxidantes (polifenoles, anto</w:t>
      </w:r>
      <w:r w:rsidR="00881ECC" w:rsidRPr="001B4DB5">
        <w:rPr>
          <w:rFonts w:ascii="Times New Roman" w:eastAsia="Times New Roman" w:hAnsi="Times New Roman" w:cs="Times New Roman"/>
          <w:color w:val="auto"/>
          <w:lang w:val="es-MX" w:eastAsia="es-MX"/>
        </w:rPr>
        <w:t>ci</w:t>
      </w:r>
      <w:r w:rsidR="000735B6" w:rsidRPr="001B4DB5">
        <w:rPr>
          <w:rFonts w:ascii="Times New Roman" w:eastAsia="Times New Roman" w:hAnsi="Times New Roman" w:cs="Times New Roman"/>
          <w:color w:val="auto"/>
          <w:lang w:val="es-MX" w:eastAsia="es-MX"/>
        </w:rPr>
        <w:t xml:space="preserve">aninas, </w:t>
      </w:r>
      <w:r w:rsidR="00881ECC" w:rsidRPr="001B4DB5">
        <w:rPr>
          <w:rFonts w:ascii="Times New Roman" w:eastAsia="Times New Roman" w:hAnsi="Times New Roman" w:cs="Times New Roman"/>
          <w:color w:val="auto"/>
          <w:lang w:val="es-MX" w:eastAsia="es-MX"/>
        </w:rPr>
        <w:t>etc,</w:t>
      </w:r>
      <w:r w:rsidR="000735B6" w:rsidRPr="001B4DB5">
        <w:rPr>
          <w:rFonts w:ascii="Times New Roman" w:eastAsia="Times New Roman" w:hAnsi="Times New Roman" w:cs="Times New Roman"/>
          <w:color w:val="auto"/>
          <w:lang w:val="es-MX" w:eastAsia="es-MX"/>
        </w:rPr>
        <w:t xml:space="preserve">) y otros </w:t>
      </w:r>
      <w:r w:rsidR="000735B6" w:rsidRPr="001B4DB5">
        <w:rPr>
          <w:rFonts w:ascii="Times New Roman" w:eastAsia="Times New Roman" w:hAnsi="Times New Roman" w:cs="Times New Roman"/>
          <w:color w:val="auto"/>
          <w:lang w:val="es-MX" w:eastAsia="es-MX"/>
        </w:rPr>
        <w:lastRenderedPageBreak/>
        <w:t>micronutrientes comercializados como zumos o concentrados de granada, arándanos, grosellero negro, uva, ciruela pasa, frutas del bosque, etc.</w:t>
      </w:r>
      <w:r w:rsidR="002B25E5" w:rsidRPr="001B4DB5">
        <w:rPr>
          <w:rFonts w:ascii="Times New Roman" w:eastAsia="Times New Roman" w:hAnsi="Times New Roman" w:cs="Times New Roman"/>
          <w:color w:val="auto"/>
          <w:lang w:val="es-MX" w:eastAsia="es-MX"/>
        </w:rPr>
        <w:t xml:space="preserve"> (Aranceta, J. et al., 2011)</w:t>
      </w:r>
    </w:p>
    <w:p w14:paraId="1CE1AB3A" w14:textId="77777777" w:rsidR="000A00AC" w:rsidRDefault="000A00AC" w:rsidP="00381160">
      <w:pPr>
        <w:suppressAutoHyphens w:val="0"/>
        <w:spacing w:line="360" w:lineRule="auto"/>
        <w:jc w:val="both"/>
        <w:rPr>
          <w:rFonts w:ascii="Times New Roman" w:eastAsia="Times New Roman" w:hAnsi="Times New Roman" w:cs="Times New Roman"/>
          <w:color w:val="auto"/>
          <w:lang w:val="es-MX" w:eastAsia="es-MX"/>
        </w:rPr>
      </w:pPr>
    </w:p>
    <w:p w14:paraId="3C11DFC5" w14:textId="5B2AEC7B" w:rsidR="00630A4F" w:rsidRPr="001B4DB5" w:rsidRDefault="00480FD5" w:rsidP="001B4DB5">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color w:val="auto"/>
          <w:lang w:val="es-MX" w:eastAsia="es-MX"/>
        </w:rPr>
        <w:t>Es importante</w:t>
      </w:r>
      <w:r w:rsidR="0080167D" w:rsidRPr="001B4DB5">
        <w:rPr>
          <w:rFonts w:ascii="Times New Roman" w:eastAsia="Times New Roman" w:hAnsi="Times New Roman" w:cs="Times New Roman"/>
          <w:color w:val="auto"/>
          <w:lang w:val="es-MX" w:eastAsia="es-MX"/>
        </w:rPr>
        <w:t xml:space="preserve"> resaltar</w:t>
      </w:r>
      <w:r w:rsidRPr="001B4DB5">
        <w:rPr>
          <w:rFonts w:ascii="Times New Roman" w:eastAsia="Times New Roman" w:hAnsi="Times New Roman" w:cs="Times New Roman"/>
          <w:color w:val="auto"/>
          <w:lang w:val="es-MX" w:eastAsia="es-MX"/>
        </w:rPr>
        <w:t xml:space="preserve"> que la alimentación constituye un pilar fundamental, </w:t>
      </w:r>
      <w:r w:rsidR="0080167D" w:rsidRPr="001B4DB5">
        <w:rPr>
          <w:rFonts w:ascii="Times New Roman" w:eastAsia="Times New Roman" w:hAnsi="Times New Roman" w:cs="Times New Roman"/>
          <w:color w:val="auto"/>
          <w:lang w:val="es-MX" w:eastAsia="es-MX"/>
        </w:rPr>
        <w:t>t</w:t>
      </w:r>
      <w:r w:rsidRPr="001B4DB5">
        <w:rPr>
          <w:rFonts w:ascii="Times New Roman" w:eastAsia="Times New Roman" w:hAnsi="Times New Roman" w:cs="Times New Roman"/>
          <w:color w:val="auto"/>
          <w:lang w:val="es-MX" w:eastAsia="es-MX"/>
        </w:rPr>
        <w:t>anto en la prevención como en el tratamiento de muchas enfermedades</w:t>
      </w:r>
      <w:r w:rsidR="002B12D2">
        <w:rPr>
          <w:rFonts w:ascii="Times New Roman" w:eastAsia="Times New Roman" w:hAnsi="Times New Roman" w:cs="Times New Roman"/>
          <w:color w:val="auto"/>
          <w:lang w:val="es-MX" w:eastAsia="es-MX"/>
        </w:rPr>
        <w:t xml:space="preserve"> y que algunos </w:t>
      </w:r>
      <w:r w:rsidR="0080167D" w:rsidRPr="001B4DB5">
        <w:rPr>
          <w:rFonts w:ascii="Times New Roman" w:eastAsia="Times New Roman" w:hAnsi="Times New Roman" w:cs="Times New Roman"/>
          <w:color w:val="auto"/>
          <w:lang w:val="es-MX" w:eastAsia="es-MX"/>
        </w:rPr>
        <w:t>alimentos tiene la capacidad de actuar como tratamiento de algunas patologías.</w:t>
      </w:r>
    </w:p>
    <w:p w14:paraId="3F492865" w14:textId="193DB7A1" w:rsidR="0080167D" w:rsidRPr="0014596C" w:rsidRDefault="0080167D" w:rsidP="001814CB">
      <w:pPr>
        <w:pStyle w:val="Ttulo1"/>
        <w:numPr>
          <w:ilvl w:val="2"/>
          <w:numId w:val="7"/>
        </w:numPr>
        <w:rPr>
          <w:rFonts w:eastAsia="Times New Roman"/>
          <w:color w:val="auto"/>
          <w:sz w:val="24"/>
          <w:szCs w:val="24"/>
          <w:lang w:val="es-MX" w:eastAsia="es-MX"/>
        </w:rPr>
      </w:pPr>
      <w:bookmarkStart w:id="106" w:name="_Toc472577573"/>
      <w:bookmarkStart w:id="107" w:name="_Toc472766251"/>
      <w:bookmarkStart w:id="108" w:name="_Toc473174461"/>
      <w:r w:rsidRPr="0014596C">
        <w:rPr>
          <w:rFonts w:eastAsia="Times New Roman"/>
          <w:color w:val="auto"/>
          <w:sz w:val="24"/>
          <w:szCs w:val="24"/>
          <w:lang w:val="es-MX" w:eastAsia="es-MX"/>
        </w:rPr>
        <w:t>Alimentos y comp</w:t>
      </w:r>
      <w:r w:rsidR="00C843FC" w:rsidRPr="0014596C">
        <w:rPr>
          <w:rFonts w:eastAsia="Times New Roman"/>
          <w:color w:val="auto"/>
          <w:sz w:val="24"/>
          <w:szCs w:val="24"/>
          <w:lang w:val="es-MX" w:eastAsia="es-MX"/>
        </w:rPr>
        <w:t>uestos con características funcionales</w:t>
      </w:r>
      <w:bookmarkEnd w:id="106"/>
      <w:bookmarkEnd w:id="107"/>
      <w:bookmarkEnd w:id="108"/>
      <w:r w:rsidRPr="0014596C">
        <w:rPr>
          <w:rFonts w:eastAsia="Times New Roman"/>
          <w:color w:val="auto"/>
          <w:sz w:val="24"/>
          <w:szCs w:val="24"/>
          <w:lang w:val="es-MX" w:eastAsia="es-MX"/>
        </w:rPr>
        <w:t xml:space="preserve"> </w:t>
      </w:r>
    </w:p>
    <w:p w14:paraId="0B593B89" w14:textId="77777777" w:rsidR="0080167D" w:rsidRPr="001B4DB5" w:rsidRDefault="0080167D" w:rsidP="001B4DB5">
      <w:pPr>
        <w:suppressAutoHyphens w:val="0"/>
        <w:spacing w:line="360" w:lineRule="auto"/>
        <w:jc w:val="both"/>
        <w:rPr>
          <w:rFonts w:ascii="Times New Roman" w:eastAsia="Times New Roman" w:hAnsi="Times New Roman" w:cs="Times New Roman"/>
          <w:b/>
          <w:color w:val="auto"/>
          <w:lang w:val="es-MX" w:eastAsia="es-MX"/>
        </w:rPr>
      </w:pPr>
    </w:p>
    <w:p w14:paraId="3A6B3D16" w14:textId="5EFFE961" w:rsidR="0080167D" w:rsidRDefault="0080167D" w:rsidP="001B4DB5">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color w:val="auto"/>
          <w:lang w:val="es-MX" w:eastAsia="es-MX"/>
        </w:rPr>
        <w:t>Es de gran importancia identificar los compuestos presentes e</w:t>
      </w:r>
      <w:r w:rsidR="00480FD5" w:rsidRPr="001B4DB5">
        <w:rPr>
          <w:rFonts w:ascii="Times New Roman" w:eastAsia="Times New Roman" w:hAnsi="Times New Roman" w:cs="Times New Roman"/>
          <w:color w:val="auto"/>
          <w:lang w:val="es-MX" w:eastAsia="es-MX"/>
        </w:rPr>
        <w:t>n los alimentos que provocan un efecto beneficioso para la</w:t>
      </w:r>
      <w:r w:rsidRPr="001B4DB5">
        <w:rPr>
          <w:rFonts w:ascii="Times New Roman" w:eastAsia="Times New Roman" w:hAnsi="Times New Roman" w:cs="Times New Roman"/>
          <w:color w:val="auto"/>
          <w:lang w:val="es-MX" w:eastAsia="es-MX"/>
        </w:rPr>
        <w:t xml:space="preserve"> salud. Gracias a las investigacio</w:t>
      </w:r>
      <w:r w:rsidR="00480FD5" w:rsidRPr="001B4DB5">
        <w:rPr>
          <w:rFonts w:ascii="Times New Roman" w:eastAsia="Times New Roman" w:hAnsi="Times New Roman" w:cs="Times New Roman"/>
          <w:color w:val="auto"/>
          <w:lang w:val="es-MX" w:eastAsia="es-MX"/>
        </w:rPr>
        <w:t>nes realizadas en los distintos</w:t>
      </w:r>
      <w:r w:rsidRPr="001B4DB5">
        <w:rPr>
          <w:rFonts w:ascii="Times New Roman" w:eastAsia="Times New Roman" w:hAnsi="Times New Roman" w:cs="Times New Roman"/>
          <w:color w:val="auto"/>
          <w:lang w:val="es-MX" w:eastAsia="es-MX"/>
        </w:rPr>
        <w:t xml:space="preserve"> alimentos, se han podido i</w:t>
      </w:r>
      <w:r w:rsidR="00480FD5" w:rsidRPr="001B4DB5">
        <w:rPr>
          <w:rFonts w:ascii="Times New Roman" w:eastAsia="Times New Roman" w:hAnsi="Times New Roman" w:cs="Times New Roman"/>
          <w:color w:val="auto"/>
          <w:lang w:val="es-MX" w:eastAsia="es-MX"/>
        </w:rPr>
        <w:t>dentificar numerosos compuestos o</w:t>
      </w:r>
      <w:r w:rsidRPr="001B4DB5">
        <w:rPr>
          <w:rFonts w:ascii="Times New Roman" w:eastAsia="Times New Roman" w:hAnsi="Times New Roman" w:cs="Times New Roman"/>
          <w:color w:val="auto"/>
          <w:lang w:val="es-MX" w:eastAsia="es-MX"/>
        </w:rPr>
        <w:t xml:space="preserve"> nutrientes </w:t>
      </w:r>
      <w:r w:rsidR="00480FD5" w:rsidRPr="001B4DB5">
        <w:rPr>
          <w:rFonts w:ascii="Times New Roman" w:eastAsia="Times New Roman" w:hAnsi="Times New Roman" w:cs="Times New Roman"/>
          <w:color w:val="auto"/>
          <w:lang w:val="es-MX" w:eastAsia="es-MX"/>
        </w:rPr>
        <w:t xml:space="preserve">que producen estos efectos positivos y con ellos, la </w:t>
      </w:r>
      <w:r w:rsidRPr="001B4DB5">
        <w:rPr>
          <w:rFonts w:ascii="Times New Roman" w:eastAsia="Times New Roman" w:hAnsi="Times New Roman" w:cs="Times New Roman"/>
          <w:color w:val="auto"/>
          <w:lang w:val="es-MX" w:eastAsia="es-MX"/>
        </w:rPr>
        <w:t>industria</w:t>
      </w:r>
      <w:r w:rsidR="00480FD5" w:rsidRPr="001B4DB5">
        <w:rPr>
          <w:rFonts w:ascii="Times New Roman" w:eastAsia="Times New Roman" w:hAnsi="Times New Roman" w:cs="Times New Roman"/>
          <w:color w:val="auto"/>
          <w:lang w:val="es-MX" w:eastAsia="es-MX"/>
        </w:rPr>
        <w:t xml:space="preserve"> se hace responsable de</w:t>
      </w:r>
      <w:r w:rsidRPr="001B4DB5">
        <w:rPr>
          <w:rFonts w:ascii="Times New Roman" w:eastAsia="Times New Roman" w:hAnsi="Times New Roman" w:cs="Times New Roman"/>
          <w:color w:val="auto"/>
          <w:lang w:val="es-MX" w:eastAsia="es-MX"/>
        </w:rPr>
        <w:t xml:space="preserve"> la elaboración y producción de los distintos alimentos funcionales. A continuación se describen algunos de los compuestos, sus efectos en la salud y algunas investigaciones sobre la relación entre el compuesto y su efecto.</w:t>
      </w:r>
    </w:p>
    <w:p w14:paraId="2F14ACC8" w14:textId="77777777" w:rsidR="00780AE1" w:rsidRPr="001B4DB5" w:rsidRDefault="00780AE1" w:rsidP="001B4DB5">
      <w:pPr>
        <w:suppressAutoHyphens w:val="0"/>
        <w:spacing w:line="360" w:lineRule="auto"/>
        <w:jc w:val="both"/>
        <w:rPr>
          <w:rFonts w:ascii="Times New Roman" w:eastAsia="Times New Roman" w:hAnsi="Times New Roman" w:cs="Times New Roman"/>
          <w:color w:val="auto"/>
          <w:lang w:val="es-MX" w:eastAsia="es-MX"/>
        </w:rPr>
      </w:pPr>
    </w:p>
    <w:p w14:paraId="53C67630" w14:textId="20AD739C" w:rsidR="00810BA7" w:rsidRDefault="00480FD5" w:rsidP="001B4DB5">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color w:val="auto"/>
          <w:lang w:val="es-MX" w:eastAsia="es-MX"/>
        </w:rPr>
        <w:t xml:space="preserve">Los alimentos de origen vegetal han sido objeto de gran interés para la búsqueda </w:t>
      </w:r>
      <w:r w:rsidR="00810BA7" w:rsidRPr="001B4DB5">
        <w:rPr>
          <w:rFonts w:ascii="Times New Roman" w:eastAsia="Times New Roman" w:hAnsi="Times New Roman" w:cs="Times New Roman"/>
          <w:color w:val="auto"/>
          <w:lang w:val="es-MX" w:eastAsia="es-MX"/>
        </w:rPr>
        <w:t xml:space="preserve">de compuestos </w:t>
      </w:r>
      <w:r w:rsidRPr="001B4DB5">
        <w:rPr>
          <w:rFonts w:ascii="Times New Roman" w:eastAsia="Times New Roman" w:hAnsi="Times New Roman" w:cs="Times New Roman"/>
          <w:color w:val="auto"/>
          <w:lang w:val="es-MX" w:eastAsia="es-MX"/>
        </w:rPr>
        <w:t>biológicamente activos,</w:t>
      </w:r>
      <w:r w:rsidR="00810BA7" w:rsidRPr="001B4DB5">
        <w:rPr>
          <w:rFonts w:ascii="Times New Roman" w:eastAsia="Times New Roman" w:hAnsi="Times New Roman" w:cs="Times New Roman"/>
          <w:color w:val="auto"/>
          <w:lang w:val="es-MX" w:eastAsia="es-MX"/>
        </w:rPr>
        <w:t xml:space="preserve"> a </w:t>
      </w:r>
      <w:r w:rsidRPr="001B4DB5">
        <w:rPr>
          <w:rFonts w:ascii="Times New Roman" w:eastAsia="Times New Roman" w:hAnsi="Times New Roman" w:cs="Times New Roman"/>
          <w:color w:val="auto"/>
          <w:lang w:val="es-MX" w:eastAsia="es-MX"/>
        </w:rPr>
        <w:t xml:space="preserve">los cuales, se les atribuyen las </w:t>
      </w:r>
      <w:r w:rsidR="00810BA7" w:rsidRPr="001B4DB5">
        <w:rPr>
          <w:rFonts w:ascii="Times New Roman" w:eastAsia="Times New Roman" w:hAnsi="Times New Roman" w:cs="Times New Roman"/>
          <w:color w:val="auto"/>
          <w:lang w:val="es-MX" w:eastAsia="es-MX"/>
        </w:rPr>
        <w:t>propiedade</w:t>
      </w:r>
      <w:r w:rsidRPr="001B4DB5">
        <w:rPr>
          <w:rFonts w:ascii="Times New Roman" w:eastAsia="Times New Roman" w:hAnsi="Times New Roman" w:cs="Times New Roman"/>
          <w:color w:val="auto"/>
          <w:lang w:val="es-MX" w:eastAsia="es-MX"/>
        </w:rPr>
        <w:t>s beneficiosas de dicho</w:t>
      </w:r>
      <w:r w:rsidR="00577233" w:rsidRPr="001B4DB5">
        <w:rPr>
          <w:rFonts w:ascii="Times New Roman" w:eastAsia="Times New Roman" w:hAnsi="Times New Roman" w:cs="Times New Roman"/>
          <w:color w:val="auto"/>
          <w:lang w:val="es-MX" w:eastAsia="es-MX"/>
        </w:rPr>
        <w:t xml:space="preserve"> alimento. Por ello, se han realizado investigaciones con el fin</w:t>
      </w:r>
      <w:r w:rsidR="00810BA7" w:rsidRPr="001B4DB5">
        <w:rPr>
          <w:rFonts w:ascii="Times New Roman" w:eastAsia="Times New Roman" w:hAnsi="Times New Roman" w:cs="Times New Roman"/>
          <w:color w:val="auto"/>
          <w:lang w:val="es-MX" w:eastAsia="es-MX"/>
        </w:rPr>
        <w:t xml:space="preserve"> de identificarlos</w:t>
      </w:r>
      <w:r w:rsidR="00C843FC">
        <w:rPr>
          <w:rFonts w:ascii="Times New Roman" w:eastAsia="Times New Roman" w:hAnsi="Times New Roman" w:cs="Times New Roman"/>
          <w:color w:val="auto"/>
          <w:lang w:val="es-MX" w:eastAsia="es-MX"/>
        </w:rPr>
        <w:t xml:space="preserve">; por </w:t>
      </w:r>
      <w:r w:rsidR="00577233" w:rsidRPr="001B4DB5">
        <w:rPr>
          <w:rFonts w:ascii="Times New Roman" w:eastAsia="Times New Roman" w:hAnsi="Times New Roman" w:cs="Times New Roman"/>
          <w:color w:val="auto"/>
          <w:lang w:val="es-MX" w:eastAsia="es-MX"/>
        </w:rPr>
        <w:t xml:space="preserve">su origen vegetal, han recibido el </w:t>
      </w:r>
      <w:r w:rsidR="00810BA7" w:rsidRPr="001B4DB5">
        <w:rPr>
          <w:rFonts w:ascii="Times New Roman" w:eastAsia="Times New Roman" w:hAnsi="Times New Roman" w:cs="Times New Roman"/>
          <w:color w:val="auto"/>
          <w:lang w:val="es-MX" w:eastAsia="es-MX"/>
        </w:rPr>
        <w:t>nom</w:t>
      </w:r>
      <w:r w:rsidR="00577233" w:rsidRPr="001B4DB5">
        <w:rPr>
          <w:rFonts w:ascii="Times New Roman" w:eastAsia="Times New Roman" w:hAnsi="Times New Roman" w:cs="Times New Roman"/>
          <w:color w:val="auto"/>
          <w:lang w:val="es-MX" w:eastAsia="es-MX"/>
        </w:rPr>
        <w:t>bre</w:t>
      </w:r>
      <w:r w:rsidR="00810BA7" w:rsidRPr="001B4DB5">
        <w:rPr>
          <w:rFonts w:ascii="Times New Roman" w:eastAsia="Times New Roman" w:hAnsi="Times New Roman" w:cs="Times New Roman"/>
          <w:color w:val="auto"/>
          <w:lang w:val="es-MX" w:eastAsia="es-MX"/>
        </w:rPr>
        <w:t xml:space="preserve"> de </w:t>
      </w:r>
      <w:r w:rsidR="00577233" w:rsidRPr="001B4DB5">
        <w:rPr>
          <w:rFonts w:ascii="Times New Roman" w:eastAsia="Times New Roman" w:hAnsi="Times New Roman" w:cs="Times New Roman"/>
          <w:color w:val="auto"/>
          <w:lang w:val="es-MX" w:eastAsia="es-MX"/>
        </w:rPr>
        <w:t>sustancias</w:t>
      </w:r>
      <w:r w:rsidR="00810BA7" w:rsidRPr="001B4DB5">
        <w:rPr>
          <w:rFonts w:ascii="Times New Roman" w:eastAsia="Times New Roman" w:hAnsi="Times New Roman" w:cs="Times New Roman"/>
          <w:color w:val="auto"/>
          <w:lang w:val="es-MX" w:eastAsia="es-MX"/>
        </w:rPr>
        <w:t xml:space="preserve"> </w:t>
      </w:r>
      <w:proofErr w:type="spellStart"/>
      <w:r w:rsidR="00810BA7" w:rsidRPr="001B4DB5">
        <w:rPr>
          <w:rFonts w:ascii="Times New Roman" w:eastAsia="Times New Roman" w:hAnsi="Times New Roman" w:cs="Times New Roman"/>
          <w:color w:val="auto"/>
          <w:lang w:val="es-MX" w:eastAsia="es-MX"/>
        </w:rPr>
        <w:t>fitoquímicas</w:t>
      </w:r>
      <w:proofErr w:type="spellEnd"/>
      <w:r w:rsidR="000F4201">
        <w:rPr>
          <w:rFonts w:ascii="Times New Roman" w:eastAsia="Times New Roman" w:hAnsi="Times New Roman" w:cs="Times New Roman"/>
          <w:color w:val="auto"/>
          <w:lang w:val="es-MX" w:eastAsia="es-MX"/>
        </w:rPr>
        <w:t>.</w:t>
      </w:r>
      <w:r w:rsidR="00577233" w:rsidRPr="001B4DB5">
        <w:rPr>
          <w:rFonts w:ascii="Times New Roman" w:eastAsia="Times New Roman" w:hAnsi="Times New Roman" w:cs="Times New Roman"/>
          <w:color w:val="auto"/>
          <w:lang w:val="es-MX" w:eastAsia="es-MX"/>
        </w:rPr>
        <w:t xml:space="preserve"> </w:t>
      </w:r>
      <w:r w:rsidR="00810BA7" w:rsidRPr="001B4DB5">
        <w:rPr>
          <w:rFonts w:ascii="Times New Roman" w:eastAsia="Times New Roman" w:hAnsi="Times New Roman" w:cs="Times New Roman"/>
          <w:color w:val="auto"/>
          <w:lang w:val="es-MX" w:eastAsia="es-MX"/>
        </w:rPr>
        <w:t>Algunos ejemplos de estos alimentos que presentan est</w:t>
      </w:r>
      <w:r w:rsidR="000F4201">
        <w:rPr>
          <w:rFonts w:ascii="Times New Roman" w:eastAsia="Times New Roman" w:hAnsi="Times New Roman" w:cs="Times New Roman"/>
          <w:color w:val="auto"/>
          <w:lang w:val="es-MX" w:eastAsia="es-MX"/>
        </w:rPr>
        <w:t>os componentes</w:t>
      </w:r>
      <w:r w:rsidR="00810BA7" w:rsidRPr="001B4DB5">
        <w:rPr>
          <w:rFonts w:ascii="Times New Roman" w:eastAsia="Times New Roman" w:hAnsi="Times New Roman" w:cs="Times New Roman"/>
          <w:color w:val="auto"/>
          <w:lang w:val="es-MX" w:eastAsia="es-MX"/>
        </w:rPr>
        <w:t xml:space="preserve"> son:</w:t>
      </w:r>
    </w:p>
    <w:p w14:paraId="639E0978" w14:textId="77777777" w:rsidR="00780AE1" w:rsidRPr="001B4DB5" w:rsidRDefault="00780AE1" w:rsidP="001B4DB5">
      <w:pPr>
        <w:suppressAutoHyphens w:val="0"/>
        <w:spacing w:line="360" w:lineRule="auto"/>
        <w:jc w:val="both"/>
        <w:rPr>
          <w:rFonts w:ascii="Times New Roman" w:eastAsia="Times New Roman" w:hAnsi="Times New Roman" w:cs="Times New Roman"/>
          <w:color w:val="auto"/>
          <w:lang w:val="es-MX" w:eastAsia="es-MX"/>
        </w:rPr>
      </w:pPr>
    </w:p>
    <w:p w14:paraId="658E1B05" w14:textId="3938DD8C" w:rsidR="00810BA7" w:rsidRDefault="00810BA7" w:rsidP="001B4DB5">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b/>
          <w:color w:val="auto"/>
          <w:lang w:val="es-MX" w:eastAsia="es-MX"/>
        </w:rPr>
        <w:t>Avena</w:t>
      </w:r>
      <w:r w:rsidR="00AE0544" w:rsidRPr="001B4DB5">
        <w:rPr>
          <w:rFonts w:ascii="Times New Roman" w:eastAsia="Times New Roman" w:hAnsi="Times New Roman" w:cs="Times New Roman"/>
          <w:color w:val="auto"/>
          <w:lang w:val="es-MX" w:eastAsia="es-MX"/>
        </w:rPr>
        <w:t>:</w:t>
      </w:r>
      <w:r w:rsidR="00780AE1">
        <w:rPr>
          <w:rFonts w:ascii="Times New Roman" w:eastAsia="Times New Roman" w:hAnsi="Times New Roman" w:cs="Times New Roman"/>
          <w:color w:val="auto"/>
          <w:lang w:val="es-MX" w:eastAsia="es-MX"/>
        </w:rPr>
        <w:t xml:space="preserve"> </w:t>
      </w:r>
      <w:r w:rsidR="002B12D2">
        <w:rPr>
          <w:rFonts w:ascii="Times New Roman" w:eastAsia="Times New Roman" w:hAnsi="Times New Roman" w:cs="Times New Roman"/>
          <w:color w:val="auto"/>
          <w:lang w:val="es-MX" w:eastAsia="es-MX"/>
        </w:rPr>
        <w:t>e</w:t>
      </w:r>
      <w:r w:rsidR="00577233" w:rsidRPr="001B4DB5">
        <w:rPr>
          <w:rFonts w:ascii="Times New Roman" w:eastAsia="Times New Roman" w:hAnsi="Times New Roman" w:cs="Times New Roman"/>
          <w:color w:val="auto"/>
          <w:lang w:val="es-MX" w:eastAsia="es-MX"/>
        </w:rPr>
        <w:t>s una buena fuente</w:t>
      </w:r>
      <w:r w:rsidRPr="001B4DB5">
        <w:rPr>
          <w:rFonts w:ascii="Times New Roman" w:eastAsia="Times New Roman" w:hAnsi="Times New Roman" w:cs="Times New Roman"/>
          <w:color w:val="auto"/>
          <w:lang w:val="es-MX" w:eastAsia="es-MX"/>
        </w:rPr>
        <w:t xml:space="preserve"> de </w:t>
      </w:r>
      <w:r w:rsidR="00577233" w:rsidRPr="001B4DB5">
        <w:rPr>
          <w:rFonts w:ascii="Times New Roman" w:eastAsia="Times New Roman" w:hAnsi="Times New Roman" w:cs="Times New Roman"/>
          <w:color w:val="auto"/>
          <w:lang w:val="es-MX" w:eastAsia="es-MX"/>
        </w:rPr>
        <w:t>fibra</w:t>
      </w:r>
      <w:r w:rsidRPr="001B4DB5">
        <w:rPr>
          <w:rFonts w:ascii="Times New Roman" w:eastAsia="Times New Roman" w:hAnsi="Times New Roman" w:cs="Times New Roman"/>
          <w:color w:val="auto"/>
          <w:lang w:val="es-MX" w:eastAsia="es-MX"/>
        </w:rPr>
        <w:t xml:space="preserve"> soluble</w:t>
      </w:r>
      <w:r w:rsidR="00577233" w:rsidRPr="001B4DB5">
        <w:rPr>
          <w:rFonts w:ascii="Times New Roman" w:eastAsia="Times New Roman" w:hAnsi="Times New Roman" w:cs="Times New Roman"/>
          <w:color w:val="auto"/>
          <w:lang w:val="es-MX" w:eastAsia="es-MX"/>
        </w:rPr>
        <w:t>.</w:t>
      </w:r>
      <w:r w:rsidR="000F4201">
        <w:rPr>
          <w:rFonts w:ascii="Times New Roman" w:eastAsia="Times New Roman" w:hAnsi="Times New Roman" w:cs="Times New Roman"/>
          <w:color w:val="auto"/>
          <w:lang w:val="es-MX" w:eastAsia="es-MX"/>
        </w:rPr>
        <w:t xml:space="preserve"> </w:t>
      </w:r>
      <w:r w:rsidR="00577233" w:rsidRPr="001B4DB5">
        <w:rPr>
          <w:rFonts w:ascii="Times New Roman" w:eastAsia="Times New Roman" w:hAnsi="Times New Roman" w:cs="Times New Roman"/>
          <w:color w:val="auto"/>
          <w:lang w:val="es-MX" w:eastAsia="es-MX"/>
        </w:rPr>
        <w:t>Actualmente</w:t>
      </w:r>
      <w:r w:rsidRPr="001B4DB5">
        <w:rPr>
          <w:rFonts w:ascii="Times New Roman" w:eastAsia="Times New Roman" w:hAnsi="Times New Roman" w:cs="Times New Roman"/>
          <w:color w:val="auto"/>
          <w:lang w:val="es-MX" w:eastAsia="es-MX"/>
        </w:rPr>
        <w:t xml:space="preserve"> existen evidencias científicas de que el consumo de este alimento vegetal reduce </w:t>
      </w:r>
      <w:r w:rsidR="00577233" w:rsidRPr="001B4DB5">
        <w:rPr>
          <w:rFonts w:ascii="Times New Roman" w:eastAsia="Times New Roman" w:hAnsi="Times New Roman" w:cs="Times New Roman"/>
          <w:color w:val="auto"/>
          <w:lang w:val="es-MX" w:eastAsia="es-MX"/>
        </w:rPr>
        <w:t>los</w:t>
      </w:r>
      <w:r w:rsidRPr="001B4DB5">
        <w:rPr>
          <w:rFonts w:ascii="Times New Roman" w:eastAsia="Times New Roman" w:hAnsi="Times New Roman" w:cs="Times New Roman"/>
          <w:color w:val="auto"/>
          <w:lang w:val="es-MX" w:eastAsia="es-MX"/>
        </w:rPr>
        <w:t xml:space="preserve"> niveles pl</w:t>
      </w:r>
      <w:r w:rsidR="00577233" w:rsidRPr="001B4DB5">
        <w:rPr>
          <w:rFonts w:ascii="Times New Roman" w:eastAsia="Times New Roman" w:hAnsi="Times New Roman" w:cs="Times New Roman"/>
          <w:color w:val="auto"/>
          <w:lang w:val="es-MX" w:eastAsia="es-MX"/>
        </w:rPr>
        <w:t xml:space="preserve">asmáticos de colesterol total y LDL, y como </w:t>
      </w:r>
      <w:r w:rsidRPr="001B4DB5">
        <w:rPr>
          <w:rFonts w:ascii="Times New Roman" w:eastAsia="Times New Roman" w:hAnsi="Times New Roman" w:cs="Times New Roman"/>
          <w:color w:val="auto"/>
          <w:lang w:val="es-MX" w:eastAsia="es-MX"/>
        </w:rPr>
        <w:t xml:space="preserve">consecuencia reduce el riesgo de </w:t>
      </w:r>
      <w:r w:rsidR="00577233" w:rsidRPr="001B4DB5">
        <w:rPr>
          <w:rFonts w:ascii="Times New Roman" w:eastAsia="Times New Roman" w:hAnsi="Times New Roman" w:cs="Times New Roman"/>
          <w:color w:val="auto"/>
          <w:lang w:val="es-MX" w:eastAsia="es-MX"/>
        </w:rPr>
        <w:t>enfermedades cardiovasculares</w:t>
      </w:r>
      <w:r w:rsidR="00AE0544" w:rsidRPr="001B4DB5">
        <w:rPr>
          <w:rFonts w:ascii="Times New Roman" w:eastAsia="Times New Roman" w:hAnsi="Times New Roman" w:cs="Times New Roman"/>
          <w:color w:val="auto"/>
          <w:lang w:val="es-MX" w:eastAsia="es-MX"/>
        </w:rPr>
        <w:t>.</w:t>
      </w:r>
      <w:r w:rsidR="00577233" w:rsidRPr="001B4DB5">
        <w:rPr>
          <w:rFonts w:ascii="Times New Roman" w:eastAsia="Times New Roman" w:hAnsi="Times New Roman" w:cs="Times New Roman"/>
          <w:color w:val="auto"/>
          <w:lang w:val="es-MX" w:eastAsia="es-MX"/>
        </w:rPr>
        <w:t xml:space="preserve"> </w:t>
      </w:r>
    </w:p>
    <w:p w14:paraId="40DE363B" w14:textId="77777777" w:rsidR="00780AE1" w:rsidRPr="001B4DB5" w:rsidRDefault="00780AE1" w:rsidP="001B4DB5">
      <w:pPr>
        <w:suppressAutoHyphens w:val="0"/>
        <w:spacing w:line="360" w:lineRule="auto"/>
        <w:jc w:val="both"/>
        <w:rPr>
          <w:rFonts w:ascii="Times New Roman" w:eastAsia="Times New Roman" w:hAnsi="Times New Roman" w:cs="Times New Roman"/>
          <w:color w:val="auto"/>
          <w:lang w:val="es-MX" w:eastAsia="es-MX"/>
        </w:rPr>
      </w:pPr>
    </w:p>
    <w:p w14:paraId="60FEC227" w14:textId="79C553E5" w:rsidR="00810BA7" w:rsidRDefault="00577233" w:rsidP="001B4DB5">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b/>
          <w:color w:val="auto"/>
          <w:lang w:val="es-MX" w:eastAsia="es-MX"/>
        </w:rPr>
        <w:lastRenderedPageBreak/>
        <w:t>Semillas de</w:t>
      </w:r>
      <w:r w:rsidR="00810BA7" w:rsidRPr="001B4DB5">
        <w:rPr>
          <w:rFonts w:ascii="Times New Roman" w:eastAsia="Times New Roman" w:hAnsi="Times New Roman" w:cs="Times New Roman"/>
          <w:b/>
          <w:color w:val="auto"/>
          <w:lang w:val="es-MX" w:eastAsia="es-MX"/>
        </w:rPr>
        <w:t xml:space="preserve"> lino</w:t>
      </w:r>
      <w:r w:rsidR="00AE0544" w:rsidRPr="001B4DB5">
        <w:rPr>
          <w:rFonts w:ascii="Times New Roman" w:eastAsia="Times New Roman" w:hAnsi="Times New Roman" w:cs="Times New Roman"/>
          <w:color w:val="auto"/>
          <w:lang w:val="es-MX" w:eastAsia="es-MX"/>
        </w:rPr>
        <w:t>:</w:t>
      </w:r>
      <w:r w:rsidR="00780AE1">
        <w:rPr>
          <w:rFonts w:ascii="Times New Roman" w:eastAsia="Times New Roman" w:hAnsi="Times New Roman" w:cs="Times New Roman"/>
          <w:color w:val="auto"/>
          <w:lang w:val="es-MX" w:eastAsia="es-MX"/>
        </w:rPr>
        <w:t xml:space="preserve"> </w:t>
      </w:r>
      <w:r w:rsidR="002B12D2">
        <w:rPr>
          <w:rFonts w:ascii="Times New Roman" w:eastAsia="Times New Roman" w:hAnsi="Times New Roman" w:cs="Times New Roman"/>
          <w:color w:val="auto"/>
          <w:lang w:val="es-MX" w:eastAsia="es-MX"/>
        </w:rPr>
        <w:t>el</w:t>
      </w:r>
      <w:r w:rsidR="00810BA7" w:rsidRPr="001B4DB5">
        <w:rPr>
          <w:rFonts w:ascii="Times New Roman" w:eastAsia="Times New Roman" w:hAnsi="Times New Roman" w:cs="Times New Roman"/>
          <w:color w:val="auto"/>
          <w:lang w:val="es-MX" w:eastAsia="es-MX"/>
        </w:rPr>
        <w:t xml:space="preserve"> interés de este alimento está basado hasta ahora en las características de su aceite. El aceite de linaza contiene la mayor </w:t>
      </w:r>
      <w:r w:rsidRPr="001B4DB5">
        <w:rPr>
          <w:rFonts w:ascii="Times New Roman" w:eastAsia="Times New Roman" w:hAnsi="Times New Roman" w:cs="Times New Roman"/>
          <w:color w:val="auto"/>
          <w:lang w:val="es-MX" w:eastAsia="es-MX"/>
        </w:rPr>
        <w:t xml:space="preserve">cantidad de ácido graso </w:t>
      </w:r>
      <w:proofErr w:type="spellStart"/>
      <w:r w:rsidRPr="001B4DB5">
        <w:rPr>
          <w:rFonts w:ascii="Times New Roman" w:eastAsia="Times New Roman" w:hAnsi="Times New Roman" w:cs="Times New Roman"/>
          <w:color w:val="auto"/>
          <w:lang w:val="es-MX" w:eastAsia="es-MX"/>
        </w:rPr>
        <w:t>linolénico</w:t>
      </w:r>
      <w:proofErr w:type="spellEnd"/>
      <w:r w:rsidRPr="001B4DB5">
        <w:rPr>
          <w:rFonts w:ascii="Times New Roman" w:eastAsia="Times New Roman" w:hAnsi="Times New Roman" w:cs="Times New Roman"/>
          <w:color w:val="auto"/>
          <w:lang w:val="es-MX" w:eastAsia="es-MX"/>
        </w:rPr>
        <w:t xml:space="preserve"> contiene aproximadamente un</w:t>
      </w:r>
      <w:r w:rsidR="00810BA7" w:rsidRPr="001B4DB5">
        <w:rPr>
          <w:rFonts w:ascii="Times New Roman" w:eastAsia="Times New Roman" w:hAnsi="Times New Roman" w:cs="Times New Roman"/>
          <w:color w:val="auto"/>
          <w:lang w:val="es-MX" w:eastAsia="es-MX"/>
        </w:rPr>
        <w:t xml:space="preserve"> 57% </w:t>
      </w:r>
      <w:r w:rsidRPr="001B4DB5">
        <w:rPr>
          <w:rFonts w:ascii="Times New Roman" w:eastAsia="Times New Roman" w:hAnsi="Times New Roman" w:cs="Times New Roman"/>
          <w:color w:val="auto"/>
          <w:lang w:val="es-MX" w:eastAsia="es-MX"/>
        </w:rPr>
        <w:t>respecto a los ácidos grasos totales. Sin embargo el</w:t>
      </w:r>
      <w:r w:rsidR="00810BA7" w:rsidRPr="001B4DB5">
        <w:rPr>
          <w:rFonts w:ascii="Times New Roman" w:eastAsia="Times New Roman" w:hAnsi="Times New Roman" w:cs="Times New Roman"/>
          <w:color w:val="auto"/>
          <w:lang w:val="es-MX" w:eastAsia="es-MX"/>
        </w:rPr>
        <w:t xml:space="preserve"> in</w:t>
      </w:r>
      <w:r w:rsidRPr="001B4DB5">
        <w:rPr>
          <w:rFonts w:ascii="Times New Roman" w:eastAsia="Times New Roman" w:hAnsi="Times New Roman" w:cs="Times New Roman"/>
          <w:color w:val="auto"/>
          <w:lang w:val="es-MX" w:eastAsia="es-MX"/>
        </w:rPr>
        <w:t>terés se</w:t>
      </w:r>
      <w:r w:rsidR="00810BA7" w:rsidRPr="001B4DB5">
        <w:rPr>
          <w:rFonts w:ascii="Times New Roman" w:eastAsia="Times New Roman" w:hAnsi="Times New Roman" w:cs="Times New Roman"/>
          <w:color w:val="auto"/>
          <w:lang w:val="es-MX" w:eastAsia="es-MX"/>
        </w:rPr>
        <w:t xml:space="preserve"> ha </w:t>
      </w:r>
      <w:r w:rsidRPr="001B4DB5">
        <w:rPr>
          <w:rFonts w:ascii="Times New Roman" w:eastAsia="Times New Roman" w:hAnsi="Times New Roman" w:cs="Times New Roman"/>
          <w:color w:val="auto"/>
          <w:lang w:val="es-MX" w:eastAsia="es-MX"/>
        </w:rPr>
        <w:t>centrado en unos</w:t>
      </w:r>
      <w:r w:rsidR="00810BA7" w:rsidRPr="001B4DB5">
        <w:rPr>
          <w:rFonts w:ascii="Times New Roman" w:eastAsia="Times New Roman" w:hAnsi="Times New Roman" w:cs="Times New Roman"/>
          <w:color w:val="auto"/>
          <w:lang w:val="es-MX" w:eastAsia="es-MX"/>
        </w:rPr>
        <w:t xml:space="preserve"> co</w:t>
      </w:r>
      <w:r w:rsidRPr="001B4DB5">
        <w:rPr>
          <w:rFonts w:ascii="Times New Roman" w:eastAsia="Times New Roman" w:hAnsi="Times New Roman" w:cs="Times New Roman"/>
          <w:color w:val="auto"/>
          <w:lang w:val="es-MX" w:eastAsia="es-MX"/>
        </w:rPr>
        <w:t xml:space="preserve">mpuestos asociados a la fibra, </w:t>
      </w:r>
      <w:r w:rsidR="00810BA7" w:rsidRPr="001B4DB5">
        <w:rPr>
          <w:rFonts w:ascii="Times New Roman" w:eastAsia="Times New Roman" w:hAnsi="Times New Roman" w:cs="Times New Roman"/>
          <w:color w:val="auto"/>
          <w:lang w:val="es-MX" w:eastAsia="es-MX"/>
        </w:rPr>
        <w:t xml:space="preserve">los </w:t>
      </w:r>
      <w:proofErr w:type="spellStart"/>
      <w:r w:rsidR="00810BA7" w:rsidRPr="001B4DB5">
        <w:rPr>
          <w:rFonts w:ascii="Times New Roman" w:eastAsia="Times New Roman" w:hAnsi="Times New Roman" w:cs="Times New Roman"/>
          <w:color w:val="auto"/>
          <w:lang w:val="es-MX" w:eastAsia="es-MX"/>
        </w:rPr>
        <w:t>lignanos</w:t>
      </w:r>
      <w:proofErr w:type="spellEnd"/>
      <w:r w:rsidR="000F4201">
        <w:rPr>
          <w:rFonts w:ascii="Times New Roman" w:eastAsia="Times New Roman" w:hAnsi="Times New Roman" w:cs="Times New Roman"/>
          <w:color w:val="auto"/>
          <w:lang w:val="es-MX" w:eastAsia="es-MX"/>
        </w:rPr>
        <w:t xml:space="preserve"> (metabolitos </w:t>
      </w:r>
      <w:proofErr w:type="spellStart"/>
      <w:r w:rsidR="000F4201">
        <w:rPr>
          <w:rFonts w:ascii="Times New Roman" w:eastAsia="Times New Roman" w:hAnsi="Times New Roman" w:cs="Times New Roman"/>
          <w:color w:val="auto"/>
          <w:lang w:val="es-MX" w:eastAsia="es-MX"/>
        </w:rPr>
        <w:t>secndarios</w:t>
      </w:r>
      <w:proofErr w:type="spellEnd"/>
      <w:r w:rsidR="000F4201">
        <w:rPr>
          <w:rFonts w:ascii="Times New Roman" w:eastAsia="Times New Roman" w:hAnsi="Times New Roman" w:cs="Times New Roman"/>
          <w:color w:val="auto"/>
          <w:lang w:val="es-MX" w:eastAsia="es-MX"/>
        </w:rPr>
        <w:t>)</w:t>
      </w:r>
      <w:r w:rsidR="00AE0544" w:rsidRPr="001B4DB5">
        <w:rPr>
          <w:rFonts w:ascii="Times New Roman" w:eastAsia="Times New Roman" w:hAnsi="Times New Roman" w:cs="Times New Roman"/>
          <w:color w:val="auto"/>
          <w:lang w:val="es-MX" w:eastAsia="es-MX"/>
        </w:rPr>
        <w:t xml:space="preserve">. </w:t>
      </w:r>
      <w:r w:rsidR="00810BA7" w:rsidRPr="001B4DB5">
        <w:rPr>
          <w:rFonts w:ascii="Times New Roman" w:eastAsia="Times New Roman" w:hAnsi="Times New Roman" w:cs="Times New Roman"/>
          <w:color w:val="auto"/>
          <w:lang w:val="es-MX" w:eastAsia="es-MX"/>
        </w:rPr>
        <w:t>Estos compuestos se han asociados a la preve</w:t>
      </w:r>
      <w:r w:rsidR="00AE0544" w:rsidRPr="001B4DB5">
        <w:rPr>
          <w:rFonts w:ascii="Times New Roman" w:eastAsia="Times New Roman" w:hAnsi="Times New Roman" w:cs="Times New Roman"/>
          <w:color w:val="auto"/>
          <w:lang w:val="es-MX" w:eastAsia="es-MX"/>
        </w:rPr>
        <w:t xml:space="preserve">nción de cánceres dependientes </w:t>
      </w:r>
      <w:r w:rsidR="00810BA7" w:rsidRPr="001B4DB5">
        <w:rPr>
          <w:rFonts w:ascii="Times New Roman" w:eastAsia="Times New Roman" w:hAnsi="Times New Roman" w:cs="Times New Roman"/>
          <w:color w:val="auto"/>
          <w:lang w:val="es-MX" w:eastAsia="es-MX"/>
        </w:rPr>
        <w:t>de ciertas hormonas, disminución de los niv</w:t>
      </w:r>
      <w:r w:rsidR="00AE0544" w:rsidRPr="001B4DB5">
        <w:rPr>
          <w:rFonts w:ascii="Times New Roman" w:eastAsia="Times New Roman" w:hAnsi="Times New Roman" w:cs="Times New Roman"/>
          <w:color w:val="auto"/>
          <w:lang w:val="es-MX" w:eastAsia="es-MX"/>
        </w:rPr>
        <w:t xml:space="preserve">eles plasmáticos de colesterol </w:t>
      </w:r>
      <w:r w:rsidR="00810BA7" w:rsidRPr="001B4DB5">
        <w:rPr>
          <w:rFonts w:ascii="Times New Roman" w:eastAsia="Times New Roman" w:hAnsi="Times New Roman" w:cs="Times New Roman"/>
          <w:color w:val="auto"/>
          <w:lang w:val="es-MX" w:eastAsia="es-MX"/>
        </w:rPr>
        <w:t>total y LD</w:t>
      </w:r>
      <w:r w:rsidR="00AE0544" w:rsidRPr="001B4DB5">
        <w:rPr>
          <w:rFonts w:ascii="Times New Roman" w:eastAsia="Times New Roman" w:hAnsi="Times New Roman" w:cs="Times New Roman"/>
          <w:color w:val="auto"/>
          <w:lang w:val="es-MX" w:eastAsia="es-MX"/>
        </w:rPr>
        <w:t>L.</w:t>
      </w:r>
    </w:p>
    <w:p w14:paraId="27D35605" w14:textId="77777777" w:rsidR="00780AE1" w:rsidRPr="001B4DB5" w:rsidRDefault="00780AE1" w:rsidP="001B4DB5">
      <w:pPr>
        <w:suppressAutoHyphens w:val="0"/>
        <w:spacing w:line="360" w:lineRule="auto"/>
        <w:jc w:val="both"/>
        <w:rPr>
          <w:rFonts w:ascii="Times New Roman" w:eastAsia="Times New Roman" w:hAnsi="Times New Roman" w:cs="Times New Roman"/>
          <w:color w:val="auto"/>
          <w:lang w:val="es-MX" w:eastAsia="es-MX"/>
        </w:rPr>
      </w:pPr>
    </w:p>
    <w:p w14:paraId="43155231" w14:textId="7197B676" w:rsidR="00810BA7" w:rsidRDefault="00577233" w:rsidP="001B4DB5">
      <w:pPr>
        <w:suppressAutoHyphens w:val="0"/>
        <w:spacing w:line="360" w:lineRule="auto"/>
        <w:jc w:val="both"/>
        <w:rPr>
          <w:rFonts w:ascii="Times New Roman" w:eastAsia="Times New Roman" w:hAnsi="Times New Roman" w:cs="Times New Roman"/>
          <w:color w:val="auto"/>
          <w:lang w:val="es-MX" w:eastAsia="es-MX"/>
        </w:rPr>
      </w:pPr>
      <w:r w:rsidRPr="00780AE1">
        <w:rPr>
          <w:rFonts w:ascii="Times New Roman" w:eastAsia="Times New Roman" w:hAnsi="Times New Roman" w:cs="Times New Roman"/>
          <w:b/>
          <w:color w:val="auto"/>
          <w:lang w:val="es-MX" w:eastAsia="es-MX"/>
        </w:rPr>
        <w:t>Tomates</w:t>
      </w:r>
      <w:r w:rsidR="00780AE1">
        <w:rPr>
          <w:rFonts w:ascii="Times New Roman" w:eastAsia="Times New Roman" w:hAnsi="Times New Roman" w:cs="Times New Roman"/>
          <w:b/>
          <w:color w:val="auto"/>
          <w:lang w:val="es-MX" w:eastAsia="es-MX"/>
        </w:rPr>
        <w:t>:</w:t>
      </w:r>
      <w:r w:rsidRPr="001B4DB5">
        <w:rPr>
          <w:rFonts w:ascii="Times New Roman" w:eastAsia="Times New Roman" w:hAnsi="Times New Roman" w:cs="Times New Roman"/>
          <w:color w:val="auto"/>
          <w:lang w:val="es-MX" w:eastAsia="es-MX"/>
        </w:rPr>
        <w:t xml:space="preserve"> en los</w:t>
      </w:r>
      <w:r w:rsidR="00810BA7" w:rsidRPr="001B4DB5">
        <w:rPr>
          <w:rFonts w:ascii="Times New Roman" w:eastAsia="Times New Roman" w:hAnsi="Times New Roman" w:cs="Times New Roman"/>
          <w:color w:val="auto"/>
          <w:lang w:val="es-MX" w:eastAsia="es-MX"/>
        </w:rPr>
        <w:t xml:space="preserve"> ú</w:t>
      </w:r>
      <w:r w:rsidRPr="001B4DB5">
        <w:rPr>
          <w:rFonts w:ascii="Times New Roman" w:eastAsia="Times New Roman" w:hAnsi="Times New Roman" w:cs="Times New Roman"/>
          <w:color w:val="auto"/>
          <w:lang w:val="es-MX" w:eastAsia="es-MX"/>
        </w:rPr>
        <w:t xml:space="preserve">ltimos </w:t>
      </w:r>
      <w:r w:rsidR="00810BA7" w:rsidRPr="001B4DB5">
        <w:rPr>
          <w:rFonts w:ascii="Times New Roman" w:eastAsia="Times New Roman" w:hAnsi="Times New Roman" w:cs="Times New Roman"/>
          <w:color w:val="auto"/>
          <w:lang w:val="es-MX" w:eastAsia="es-MX"/>
        </w:rPr>
        <w:t>años,</w:t>
      </w:r>
      <w:r w:rsidRPr="001B4DB5">
        <w:rPr>
          <w:rFonts w:ascii="Times New Roman" w:eastAsia="Times New Roman" w:hAnsi="Times New Roman" w:cs="Times New Roman"/>
          <w:color w:val="auto"/>
          <w:lang w:val="es-MX" w:eastAsia="es-MX"/>
        </w:rPr>
        <w:t xml:space="preserve"> los tomates han recibido una</w:t>
      </w:r>
      <w:r w:rsidR="00810BA7" w:rsidRPr="001B4DB5">
        <w:rPr>
          <w:rFonts w:ascii="Times New Roman" w:eastAsia="Times New Roman" w:hAnsi="Times New Roman" w:cs="Times New Roman"/>
          <w:color w:val="auto"/>
          <w:lang w:val="es-MX" w:eastAsia="es-MX"/>
        </w:rPr>
        <w:t xml:space="preserve"> especial </w:t>
      </w:r>
      <w:r w:rsidRPr="001B4DB5">
        <w:rPr>
          <w:rFonts w:ascii="Times New Roman" w:eastAsia="Times New Roman" w:hAnsi="Times New Roman" w:cs="Times New Roman"/>
          <w:color w:val="auto"/>
          <w:lang w:val="es-MX" w:eastAsia="es-MX"/>
        </w:rPr>
        <w:t>atención debido al posible papel en la reducción del cáncer debido a</w:t>
      </w:r>
      <w:r w:rsidR="00810BA7" w:rsidRPr="001B4DB5">
        <w:rPr>
          <w:rFonts w:ascii="Times New Roman" w:eastAsia="Times New Roman" w:hAnsi="Times New Roman" w:cs="Times New Roman"/>
          <w:color w:val="auto"/>
          <w:lang w:val="es-MX" w:eastAsia="es-MX"/>
        </w:rPr>
        <w:t xml:space="preserve"> su </w:t>
      </w:r>
      <w:r w:rsidRPr="001B4DB5">
        <w:rPr>
          <w:rFonts w:ascii="Times New Roman" w:eastAsia="Times New Roman" w:hAnsi="Times New Roman" w:cs="Times New Roman"/>
          <w:color w:val="auto"/>
          <w:lang w:val="es-MX" w:eastAsia="es-MX"/>
        </w:rPr>
        <w:t>alto contenido</w:t>
      </w:r>
      <w:r w:rsidR="00810BA7" w:rsidRPr="001B4DB5">
        <w:rPr>
          <w:rFonts w:ascii="Times New Roman" w:eastAsia="Times New Roman" w:hAnsi="Times New Roman" w:cs="Times New Roman"/>
          <w:color w:val="auto"/>
          <w:lang w:val="es-MX" w:eastAsia="es-MX"/>
        </w:rPr>
        <w:t xml:space="preserve"> en licopeno</w:t>
      </w:r>
      <w:r w:rsidRPr="001B4DB5">
        <w:rPr>
          <w:rFonts w:ascii="Times New Roman" w:eastAsia="Times New Roman" w:hAnsi="Times New Roman" w:cs="Times New Roman"/>
          <w:color w:val="auto"/>
          <w:lang w:val="es-MX" w:eastAsia="es-MX"/>
        </w:rPr>
        <w:t>.</w:t>
      </w:r>
      <w:r w:rsidR="00AE0544" w:rsidRPr="001B4DB5">
        <w:rPr>
          <w:rFonts w:ascii="Times New Roman" w:eastAsia="Times New Roman" w:hAnsi="Times New Roman" w:cs="Times New Roman"/>
          <w:color w:val="auto"/>
          <w:lang w:val="es-MX" w:eastAsia="es-MX"/>
        </w:rPr>
        <w:t xml:space="preserve"> </w:t>
      </w:r>
      <w:r w:rsidRPr="001B4DB5">
        <w:rPr>
          <w:rFonts w:ascii="Times New Roman" w:eastAsia="Times New Roman" w:hAnsi="Times New Roman" w:cs="Times New Roman"/>
          <w:color w:val="auto"/>
          <w:lang w:val="es-MX" w:eastAsia="es-MX"/>
        </w:rPr>
        <w:t>Los mecanismos de acción que</w:t>
      </w:r>
      <w:r w:rsidR="00810BA7" w:rsidRPr="001B4DB5">
        <w:rPr>
          <w:rFonts w:ascii="Times New Roman" w:eastAsia="Times New Roman" w:hAnsi="Times New Roman" w:cs="Times New Roman"/>
          <w:color w:val="auto"/>
          <w:lang w:val="es-MX" w:eastAsia="es-MX"/>
        </w:rPr>
        <w:t xml:space="preserve"> tratan de </w:t>
      </w:r>
      <w:r w:rsidRPr="001B4DB5">
        <w:rPr>
          <w:rFonts w:ascii="Times New Roman" w:eastAsia="Times New Roman" w:hAnsi="Times New Roman" w:cs="Times New Roman"/>
          <w:color w:val="auto"/>
          <w:lang w:val="es-MX" w:eastAsia="es-MX"/>
        </w:rPr>
        <w:t>justificar este efecto en la</w:t>
      </w:r>
      <w:r w:rsidR="00810BA7" w:rsidRPr="001B4DB5">
        <w:rPr>
          <w:rFonts w:ascii="Times New Roman" w:eastAsia="Times New Roman" w:hAnsi="Times New Roman" w:cs="Times New Roman"/>
          <w:color w:val="auto"/>
          <w:lang w:val="es-MX" w:eastAsia="es-MX"/>
        </w:rPr>
        <w:t xml:space="preserve"> reducción d</w:t>
      </w:r>
      <w:r w:rsidRPr="001B4DB5">
        <w:rPr>
          <w:rFonts w:ascii="Times New Roman" w:eastAsia="Times New Roman" w:hAnsi="Times New Roman" w:cs="Times New Roman"/>
          <w:color w:val="auto"/>
          <w:lang w:val="es-MX" w:eastAsia="es-MX"/>
        </w:rPr>
        <w:t>el cáncer se basan en su</w:t>
      </w:r>
      <w:r w:rsidR="00810BA7" w:rsidRPr="001B4DB5">
        <w:rPr>
          <w:rFonts w:ascii="Times New Roman" w:eastAsia="Times New Roman" w:hAnsi="Times New Roman" w:cs="Times New Roman"/>
          <w:color w:val="auto"/>
          <w:lang w:val="es-MX" w:eastAsia="es-MX"/>
        </w:rPr>
        <w:t xml:space="preserve"> función antioxidante. Se estima que la función antioxidante del licopeno puede ser el doble de activa que el del </w:t>
      </w:r>
      <w:r w:rsidR="002F6187" w:rsidRPr="001B4DB5">
        <w:rPr>
          <w:rFonts w:ascii="Times New Roman" w:eastAsia="Times New Roman" w:hAnsi="Times New Roman" w:cs="Times New Roman"/>
          <w:color w:val="auto"/>
          <w:lang w:val="es-MX" w:eastAsia="es-MX"/>
        </w:rPr>
        <w:t>β-</w:t>
      </w:r>
      <w:r w:rsidR="00810BA7" w:rsidRPr="001B4DB5">
        <w:rPr>
          <w:rFonts w:ascii="Times New Roman" w:eastAsia="Times New Roman" w:hAnsi="Times New Roman" w:cs="Times New Roman"/>
          <w:color w:val="auto"/>
          <w:lang w:val="es-MX" w:eastAsia="es-MX"/>
        </w:rPr>
        <w:t>caroteno.</w:t>
      </w:r>
    </w:p>
    <w:p w14:paraId="6AC8387A" w14:textId="77777777" w:rsidR="00780AE1" w:rsidRPr="001B4DB5" w:rsidRDefault="00780AE1" w:rsidP="001B4DB5">
      <w:pPr>
        <w:suppressAutoHyphens w:val="0"/>
        <w:spacing w:line="360" w:lineRule="auto"/>
        <w:jc w:val="both"/>
        <w:rPr>
          <w:rFonts w:ascii="Times New Roman" w:eastAsia="Times New Roman" w:hAnsi="Times New Roman" w:cs="Times New Roman"/>
          <w:color w:val="auto"/>
          <w:lang w:val="es-MX" w:eastAsia="es-MX"/>
        </w:rPr>
      </w:pPr>
    </w:p>
    <w:p w14:paraId="75780B65" w14:textId="7839ADFD" w:rsidR="00810BA7" w:rsidRDefault="00810BA7" w:rsidP="001B4DB5">
      <w:pPr>
        <w:suppressAutoHyphens w:val="0"/>
        <w:spacing w:line="360" w:lineRule="auto"/>
        <w:jc w:val="both"/>
        <w:rPr>
          <w:rFonts w:ascii="Times New Roman" w:eastAsia="Times New Roman" w:hAnsi="Times New Roman" w:cs="Times New Roman"/>
          <w:color w:val="auto"/>
          <w:lang w:val="es-MX" w:eastAsia="es-MX"/>
        </w:rPr>
      </w:pPr>
      <w:r w:rsidRPr="00780AE1">
        <w:rPr>
          <w:rFonts w:ascii="Times New Roman" w:eastAsia="Times New Roman" w:hAnsi="Times New Roman" w:cs="Times New Roman"/>
          <w:b/>
          <w:color w:val="auto"/>
          <w:lang w:val="es-MX" w:eastAsia="es-MX"/>
        </w:rPr>
        <w:t xml:space="preserve">Ajos y otras especies del género </w:t>
      </w:r>
      <w:proofErr w:type="spellStart"/>
      <w:r w:rsidRPr="00780AE1">
        <w:rPr>
          <w:rFonts w:ascii="Times New Roman" w:eastAsia="Times New Roman" w:hAnsi="Times New Roman" w:cs="Times New Roman"/>
          <w:b/>
          <w:i/>
          <w:color w:val="auto"/>
          <w:lang w:val="es-MX" w:eastAsia="es-MX"/>
        </w:rPr>
        <w:t>Allium</w:t>
      </w:r>
      <w:proofErr w:type="spellEnd"/>
      <w:r w:rsidRPr="00780AE1">
        <w:rPr>
          <w:rFonts w:ascii="Times New Roman" w:eastAsia="Times New Roman" w:hAnsi="Times New Roman" w:cs="Times New Roman"/>
          <w:b/>
          <w:color w:val="auto"/>
          <w:lang w:val="es-MX" w:eastAsia="es-MX"/>
        </w:rPr>
        <w:t>:</w:t>
      </w:r>
      <w:r w:rsidR="00780AE1">
        <w:rPr>
          <w:rFonts w:ascii="Times New Roman" w:eastAsia="Times New Roman" w:hAnsi="Times New Roman" w:cs="Times New Roman"/>
          <w:color w:val="auto"/>
          <w:lang w:val="es-MX" w:eastAsia="es-MX"/>
        </w:rPr>
        <w:t xml:space="preserve"> </w:t>
      </w:r>
      <w:r w:rsidR="002B12D2">
        <w:rPr>
          <w:rFonts w:ascii="Times New Roman" w:eastAsia="Times New Roman" w:hAnsi="Times New Roman" w:cs="Times New Roman"/>
          <w:color w:val="auto"/>
          <w:lang w:val="es-MX" w:eastAsia="es-MX"/>
        </w:rPr>
        <w:t>e</w:t>
      </w:r>
      <w:r w:rsidRPr="001B4DB5">
        <w:rPr>
          <w:rFonts w:ascii="Times New Roman" w:eastAsia="Times New Roman" w:hAnsi="Times New Roman" w:cs="Times New Roman"/>
          <w:color w:val="auto"/>
          <w:lang w:val="es-MX" w:eastAsia="es-MX"/>
        </w:rPr>
        <w:t xml:space="preserve">l </w:t>
      </w:r>
      <w:r w:rsidR="00780AE1">
        <w:rPr>
          <w:rFonts w:ascii="Times New Roman" w:eastAsia="Times New Roman" w:hAnsi="Times New Roman" w:cs="Times New Roman"/>
          <w:color w:val="auto"/>
          <w:lang w:val="es-MX" w:eastAsia="es-MX"/>
        </w:rPr>
        <w:t xml:space="preserve">ajo es el alimento vegetal más  </w:t>
      </w:r>
      <w:r w:rsidR="0004344C" w:rsidRPr="001B4DB5">
        <w:rPr>
          <w:rFonts w:ascii="Times New Roman" w:eastAsia="Times New Roman" w:hAnsi="Times New Roman" w:cs="Times New Roman"/>
          <w:color w:val="auto"/>
          <w:lang w:val="es-MX" w:eastAsia="es-MX"/>
        </w:rPr>
        <w:t>nombrado en la literatura por sus propiedades</w:t>
      </w:r>
      <w:r w:rsidRPr="001B4DB5">
        <w:rPr>
          <w:rFonts w:ascii="Times New Roman" w:eastAsia="Times New Roman" w:hAnsi="Times New Roman" w:cs="Times New Roman"/>
          <w:color w:val="auto"/>
          <w:lang w:val="es-MX" w:eastAsia="es-MX"/>
        </w:rPr>
        <w:t xml:space="preserve"> medicinales</w:t>
      </w:r>
      <w:r w:rsidR="0004344C" w:rsidRPr="001B4DB5">
        <w:rPr>
          <w:rFonts w:ascii="Times New Roman" w:eastAsia="Times New Roman" w:hAnsi="Times New Roman" w:cs="Times New Roman"/>
          <w:color w:val="auto"/>
          <w:lang w:val="es-MX" w:eastAsia="es-MX"/>
        </w:rPr>
        <w:t>.</w:t>
      </w:r>
      <w:r w:rsidR="00291F78" w:rsidRPr="001B4DB5">
        <w:rPr>
          <w:rFonts w:ascii="Times New Roman" w:eastAsia="Times New Roman" w:hAnsi="Times New Roman" w:cs="Times New Roman"/>
          <w:color w:val="auto"/>
          <w:lang w:val="es-MX" w:eastAsia="es-MX"/>
        </w:rPr>
        <w:t xml:space="preserve"> </w:t>
      </w:r>
      <w:r w:rsidR="0004344C" w:rsidRPr="001B4DB5">
        <w:rPr>
          <w:rFonts w:ascii="Times New Roman" w:eastAsia="Times New Roman" w:hAnsi="Times New Roman" w:cs="Times New Roman"/>
          <w:color w:val="auto"/>
          <w:lang w:val="es-MX" w:eastAsia="es-MX"/>
        </w:rPr>
        <w:t xml:space="preserve">Los efectos beneficiosos sobre la salud son numerosos, incluyendo: preventivo del </w:t>
      </w:r>
      <w:r w:rsidRPr="001B4DB5">
        <w:rPr>
          <w:rFonts w:ascii="Times New Roman" w:eastAsia="Times New Roman" w:hAnsi="Times New Roman" w:cs="Times New Roman"/>
          <w:color w:val="auto"/>
          <w:lang w:val="es-MX" w:eastAsia="es-MX"/>
        </w:rPr>
        <w:t xml:space="preserve">cáncer, antibiótico, antihipertensivo e </w:t>
      </w:r>
      <w:proofErr w:type="spellStart"/>
      <w:r w:rsidRPr="001B4DB5">
        <w:rPr>
          <w:rFonts w:ascii="Times New Roman" w:eastAsia="Times New Roman" w:hAnsi="Times New Roman" w:cs="Times New Roman"/>
          <w:color w:val="auto"/>
          <w:lang w:val="es-MX" w:eastAsia="es-MX"/>
        </w:rPr>
        <w:t>hipocolesterolémico</w:t>
      </w:r>
      <w:proofErr w:type="spellEnd"/>
      <w:r w:rsidRPr="001B4DB5">
        <w:rPr>
          <w:rFonts w:ascii="Times New Roman" w:eastAsia="Times New Roman" w:hAnsi="Times New Roman" w:cs="Times New Roman"/>
          <w:color w:val="auto"/>
          <w:lang w:val="es-MX" w:eastAsia="es-MX"/>
        </w:rPr>
        <w:t xml:space="preserve">. </w:t>
      </w:r>
    </w:p>
    <w:p w14:paraId="6433D1BC" w14:textId="77777777" w:rsidR="00780AE1" w:rsidRPr="001B4DB5" w:rsidRDefault="00780AE1" w:rsidP="001B4DB5">
      <w:pPr>
        <w:suppressAutoHyphens w:val="0"/>
        <w:spacing w:line="360" w:lineRule="auto"/>
        <w:jc w:val="both"/>
        <w:rPr>
          <w:rFonts w:ascii="Times New Roman" w:eastAsia="Times New Roman" w:hAnsi="Times New Roman" w:cs="Times New Roman"/>
          <w:color w:val="auto"/>
          <w:lang w:val="es-MX" w:eastAsia="es-MX"/>
        </w:rPr>
      </w:pPr>
    </w:p>
    <w:p w14:paraId="4FE72A57" w14:textId="1491DF56" w:rsidR="00810BA7" w:rsidRDefault="0004344C" w:rsidP="001B4DB5">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color w:val="auto"/>
          <w:lang w:val="es-MX" w:eastAsia="es-MX"/>
        </w:rPr>
        <w:t xml:space="preserve">El bulbo intacto del ajo, contiene un aminoácido aromático, </w:t>
      </w:r>
      <w:r w:rsidR="00780AE1">
        <w:rPr>
          <w:rFonts w:ascii="Times New Roman" w:eastAsia="Times New Roman" w:hAnsi="Times New Roman" w:cs="Times New Roman"/>
          <w:color w:val="auto"/>
          <w:lang w:val="es-MX" w:eastAsia="es-MX"/>
        </w:rPr>
        <w:t xml:space="preserve">denominado </w:t>
      </w:r>
      <w:proofErr w:type="spellStart"/>
      <w:r w:rsidR="00810BA7" w:rsidRPr="001B4DB5">
        <w:rPr>
          <w:rFonts w:ascii="Times New Roman" w:eastAsia="Times New Roman" w:hAnsi="Times New Roman" w:cs="Times New Roman"/>
          <w:color w:val="auto"/>
          <w:lang w:val="es-MX" w:eastAsia="es-MX"/>
        </w:rPr>
        <w:t>aliína</w:t>
      </w:r>
      <w:proofErr w:type="spellEnd"/>
      <w:r w:rsidR="00810BA7" w:rsidRPr="001B4DB5">
        <w:rPr>
          <w:rFonts w:ascii="Times New Roman" w:eastAsia="Times New Roman" w:hAnsi="Times New Roman" w:cs="Times New Roman"/>
          <w:color w:val="auto"/>
          <w:lang w:val="es-MX" w:eastAsia="es-MX"/>
        </w:rPr>
        <w:t>, y cuando se rompen los dientes</w:t>
      </w:r>
      <w:r w:rsidR="00780AE1">
        <w:rPr>
          <w:rFonts w:ascii="Times New Roman" w:eastAsia="Times New Roman" w:hAnsi="Times New Roman" w:cs="Times New Roman"/>
          <w:color w:val="auto"/>
          <w:lang w:val="es-MX" w:eastAsia="es-MX"/>
        </w:rPr>
        <w:t xml:space="preserve"> </w:t>
      </w:r>
      <w:r w:rsidR="00810BA7" w:rsidRPr="001B4DB5">
        <w:rPr>
          <w:rFonts w:ascii="Times New Roman" w:eastAsia="Times New Roman" w:hAnsi="Times New Roman" w:cs="Times New Roman"/>
          <w:color w:val="auto"/>
          <w:lang w:val="es-MX" w:eastAsia="es-MX"/>
        </w:rPr>
        <w:t xml:space="preserve">(con un golpe) este aminoácido </w:t>
      </w:r>
      <w:r w:rsidR="00780AE1">
        <w:rPr>
          <w:rFonts w:ascii="Times New Roman" w:eastAsia="Times New Roman" w:hAnsi="Times New Roman" w:cs="Times New Roman"/>
          <w:color w:val="auto"/>
          <w:lang w:val="es-MX" w:eastAsia="es-MX"/>
        </w:rPr>
        <w:t xml:space="preserve">se </w:t>
      </w:r>
      <w:r w:rsidRPr="001B4DB5">
        <w:rPr>
          <w:rFonts w:ascii="Times New Roman" w:eastAsia="Times New Roman" w:hAnsi="Times New Roman" w:cs="Times New Roman"/>
          <w:color w:val="auto"/>
          <w:lang w:val="es-MX" w:eastAsia="es-MX"/>
        </w:rPr>
        <w:t>libera y se transforma en otros</w:t>
      </w:r>
      <w:r w:rsidR="00810BA7" w:rsidRPr="001B4DB5">
        <w:rPr>
          <w:rFonts w:ascii="Times New Roman" w:eastAsia="Times New Roman" w:hAnsi="Times New Roman" w:cs="Times New Roman"/>
          <w:color w:val="auto"/>
          <w:lang w:val="es-MX" w:eastAsia="es-MX"/>
        </w:rPr>
        <w:t xml:space="preserve"> compuesto</w:t>
      </w:r>
      <w:r w:rsidRPr="001B4DB5">
        <w:rPr>
          <w:rFonts w:ascii="Times New Roman" w:eastAsia="Times New Roman" w:hAnsi="Times New Roman" w:cs="Times New Roman"/>
          <w:color w:val="auto"/>
          <w:lang w:val="es-MX" w:eastAsia="es-MX"/>
        </w:rPr>
        <w:t>s que contienen</w:t>
      </w:r>
      <w:r w:rsidR="00291F78" w:rsidRPr="001B4DB5">
        <w:rPr>
          <w:rFonts w:ascii="Times New Roman" w:eastAsia="Times New Roman" w:hAnsi="Times New Roman" w:cs="Times New Roman"/>
          <w:color w:val="auto"/>
          <w:lang w:val="es-MX" w:eastAsia="es-MX"/>
        </w:rPr>
        <w:t xml:space="preserve"> sulfuros, </w:t>
      </w:r>
      <w:r w:rsidRPr="001B4DB5">
        <w:rPr>
          <w:rFonts w:ascii="Times New Roman" w:eastAsia="Times New Roman" w:hAnsi="Times New Roman" w:cs="Times New Roman"/>
          <w:color w:val="auto"/>
          <w:lang w:val="es-MX" w:eastAsia="es-MX"/>
        </w:rPr>
        <w:t>algunos de los cuales</w:t>
      </w:r>
      <w:r w:rsidR="00810BA7" w:rsidRPr="001B4DB5">
        <w:rPr>
          <w:rFonts w:ascii="Times New Roman" w:eastAsia="Times New Roman" w:hAnsi="Times New Roman" w:cs="Times New Roman"/>
          <w:color w:val="auto"/>
          <w:lang w:val="es-MX" w:eastAsia="es-MX"/>
        </w:rPr>
        <w:t xml:space="preserve"> están</w:t>
      </w:r>
      <w:r w:rsidRPr="001B4DB5">
        <w:rPr>
          <w:rFonts w:ascii="Times New Roman" w:eastAsia="Times New Roman" w:hAnsi="Times New Roman" w:cs="Times New Roman"/>
          <w:color w:val="auto"/>
          <w:lang w:val="es-MX" w:eastAsia="es-MX"/>
        </w:rPr>
        <w:t xml:space="preserve"> siendo estudiados en la prevención del </w:t>
      </w:r>
      <w:r w:rsidR="00810BA7" w:rsidRPr="001B4DB5">
        <w:rPr>
          <w:rFonts w:ascii="Times New Roman" w:eastAsia="Times New Roman" w:hAnsi="Times New Roman" w:cs="Times New Roman"/>
          <w:color w:val="auto"/>
          <w:lang w:val="es-MX" w:eastAsia="es-MX"/>
        </w:rPr>
        <w:t>cáncer.</w:t>
      </w:r>
    </w:p>
    <w:p w14:paraId="330212C2" w14:textId="77777777" w:rsidR="00780AE1" w:rsidRPr="001B4DB5" w:rsidRDefault="00780AE1" w:rsidP="001B4DB5">
      <w:pPr>
        <w:suppressAutoHyphens w:val="0"/>
        <w:spacing w:line="360" w:lineRule="auto"/>
        <w:jc w:val="both"/>
        <w:rPr>
          <w:rFonts w:ascii="Times New Roman" w:eastAsia="Times New Roman" w:hAnsi="Times New Roman" w:cs="Times New Roman"/>
          <w:color w:val="auto"/>
          <w:lang w:val="es-MX" w:eastAsia="es-MX"/>
        </w:rPr>
      </w:pPr>
    </w:p>
    <w:p w14:paraId="7A922EF6" w14:textId="09F90BE8" w:rsidR="00810BA7" w:rsidRDefault="00810BA7" w:rsidP="001B4DB5">
      <w:pPr>
        <w:suppressAutoHyphens w:val="0"/>
        <w:spacing w:line="360" w:lineRule="auto"/>
        <w:jc w:val="both"/>
        <w:rPr>
          <w:rFonts w:ascii="Times New Roman" w:eastAsia="Times New Roman" w:hAnsi="Times New Roman" w:cs="Times New Roman"/>
          <w:color w:val="auto"/>
          <w:lang w:val="es-MX" w:eastAsia="es-MX"/>
        </w:rPr>
      </w:pPr>
      <w:r w:rsidRPr="00780AE1">
        <w:rPr>
          <w:rFonts w:ascii="Times New Roman" w:eastAsia="Times New Roman" w:hAnsi="Times New Roman" w:cs="Times New Roman"/>
          <w:b/>
          <w:color w:val="auto"/>
          <w:lang w:val="es-MX" w:eastAsia="es-MX"/>
        </w:rPr>
        <w:t>Brócoli y otras especies de crucíferas:</w:t>
      </w:r>
      <w:r w:rsidR="00780AE1">
        <w:rPr>
          <w:rFonts w:ascii="Times New Roman" w:eastAsia="Times New Roman" w:hAnsi="Times New Roman" w:cs="Times New Roman"/>
          <w:color w:val="auto"/>
          <w:lang w:val="es-MX" w:eastAsia="es-MX"/>
        </w:rPr>
        <w:t xml:space="preserve"> a </w:t>
      </w:r>
      <w:r w:rsidRPr="001B4DB5">
        <w:rPr>
          <w:rFonts w:ascii="Times New Roman" w:eastAsia="Times New Roman" w:hAnsi="Times New Roman" w:cs="Times New Roman"/>
          <w:color w:val="auto"/>
          <w:lang w:val="es-MX" w:eastAsia="es-MX"/>
        </w:rPr>
        <w:t>es</w:t>
      </w:r>
      <w:r w:rsidR="00780AE1">
        <w:rPr>
          <w:rFonts w:ascii="Times New Roman" w:eastAsia="Times New Roman" w:hAnsi="Times New Roman" w:cs="Times New Roman"/>
          <w:color w:val="auto"/>
          <w:lang w:val="es-MX" w:eastAsia="es-MX"/>
        </w:rPr>
        <w:t xml:space="preserve">tos alimentos se les atribuyen  </w:t>
      </w:r>
      <w:r w:rsidR="0004344C" w:rsidRPr="001B4DB5">
        <w:rPr>
          <w:rFonts w:ascii="Times New Roman" w:eastAsia="Times New Roman" w:hAnsi="Times New Roman" w:cs="Times New Roman"/>
          <w:color w:val="auto"/>
          <w:lang w:val="es-MX" w:eastAsia="es-MX"/>
        </w:rPr>
        <w:t xml:space="preserve">propiedades </w:t>
      </w:r>
      <w:r w:rsidR="008E34B9" w:rsidRPr="001B4DB5">
        <w:rPr>
          <w:rFonts w:ascii="Times New Roman" w:eastAsia="Times New Roman" w:hAnsi="Times New Roman" w:cs="Times New Roman"/>
          <w:color w:val="auto"/>
          <w:lang w:val="es-MX" w:eastAsia="es-MX"/>
        </w:rPr>
        <w:t>anticancerígenas. Este efecto es atribuido a la presencia</w:t>
      </w:r>
      <w:r w:rsidRPr="001B4DB5">
        <w:rPr>
          <w:rFonts w:ascii="Times New Roman" w:eastAsia="Times New Roman" w:hAnsi="Times New Roman" w:cs="Times New Roman"/>
          <w:color w:val="auto"/>
          <w:lang w:val="es-MX" w:eastAsia="es-MX"/>
        </w:rPr>
        <w:t xml:space="preserve"> de </w:t>
      </w:r>
      <w:r w:rsidR="00780AE1">
        <w:rPr>
          <w:rFonts w:ascii="Times New Roman" w:eastAsia="Times New Roman" w:hAnsi="Times New Roman" w:cs="Times New Roman"/>
          <w:color w:val="auto"/>
          <w:lang w:val="es-MX" w:eastAsia="es-MX"/>
        </w:rPr>
        <w:t xml:space="preserve"> </w:t>
      </w:r>
      <w:r w:rsidRPr="001B4DB5">
        <w:rPr>
          <w:rFonts w:ascii="Times New Roman" w:eastAsia="Times New Roman" w:hAnsi="Times New Roman" w:cs="Times New Roman"/>
          <w:color w:val="auto"/>
          <w:lang w:val="es-MX" w:eastAsia="es-MX"/>
        </w:rPr>
        <w:t>glucosinolatos</w:t>
      </w:r>
      <w:r w:rsidR="008E34B9" w:rsidRPr="001B4DB5">
        <w:rPr>
          <w:rFonts w:ascii="Times New Roman" w:eastAsia="Times New Roman" w:hAnsi="Times New Roman" w:cs="Times New Roman"/>
          <w:color w:val="auto"/>
          <w:lang w:val="es-MX" w:eastAsia="es-MX"/>
        </w:rPr>
        <w:t>.</w:t>
      </w:r>
      <w:r w:rsidR="00291F78" w:rsidRPr="001B4DB5">
        <w:rPr>
          <w:rFonts w:ascii="Times New Roman" w:eastAsia="Times New Roman" w:hAnsi="Times New Roman" w:cs="Times New Roman"/>
          <w:color w:val="auto"/>
          <w:lang w:val="es-MX" w:eastAsia="es-MX"/>
        </w:rPr>
        <w:t xml:space="preserve"> </w:t>
      </w:r>
      <w:r w:rsidR="008E34B9" w:rsidRPr="001B4DB5">
        <w:rPr>
          <w:rFonts w:ascii="Times New Roman" w:eastAsia="Times New Roman" w:hAnsi="Times New Roman" w:cs="Times New Roman"/>
          <w:color w:val="auto"/>
          <w:lang w:val="es-MX" w:eastAsia="es-MX"/>
        </w:rPr>
        <w:t xml:space="preserve">Cuando estos compuestos se liberan se degradan en otros </w:t>
      </w:r>
      <w:r w:rsidRPr="001B4DB5">
        <w:rPr>
          <w:rFonts w:ascii="Times New Roman" w:eastAsia="Times New Roman" w:hAnsi="Times New Roman" w:cs="Times New Roman"/>
          <w:color w:val="auto"/>
          <w:lang w:val="es-MX" w:eastAsia="es-MX"/>
        </w:rPr>
        <w:t>compuestos</w:t>
      </w:r>
      <w:r w:rsidR="008E34B9" w:rsidRPr="001B4DB5">
        <w:rPr>
          <w:rFonts w:ascii="Times New Roman" w:eastAsia="Times New Roman" w:hAnsi="Times New Roman" w:cs="Times New Roman"/>
          <w:color w:val="auto"/>
          <w:lang w:val="es-MX" w:eastAsia="es-MX"/>
        </w:rPr>
        <w:t xml:space="preserve">, como por ejemplo en índoles e </w:t>
      </w:r>
      <w:proofErr w:type="spellStart"/>
      <w:r w:rsidR="00291F78" w:rsidRPr="001B4DB5">
        <w:rPr>
          <w:rFonts w:ascii="Times New Roman" w:eastAsia="Times New Roman" w:hAnsi="Times New Roman" w:cs="Times New Roman"/>
          <w:color w:val="auto"/>
          <w:lang w:val="es-MX" w:eastAsia="es-MX"/>
        </w:rPr>
        <w:t>isotiocianatos</w:t>
      </w:r>
      <w:proofErr w:type="spellEnd"/>
      <w:r w:rsidR="00291F78" w:rsidRPr="001B4DB5">
        <w:rPr>
          <w:rFonts w:ascii="Times New Roman" w:eastAsia="Times New Roman" w:hAnsi="Times New Roman" w:cs="Times New Roman"/>
          <w:color w:val="auto"/>
          <w:lang w:val="es-MX" w:eastAsia="es-MX"/>
        </w:rPr>
        <w:t xml:space="preserve">. </w:t>
      </w:r>
      <w:r w:rsidR="008E34B9" w:rsidRPr="001B4DB5">
        <w:rPr>
          <w:rFonts w:ascii="Times New Roman" w:eastAsia="Times New Roman" w:hAnsi="Times New Roman" w:cs="Times New Roman"/>
          <w:color w:val="auto"/>
          <w:lang w:val="es-MX" w:eastAsia="es-MX"/>
        </w:rPr>
        <w:t xml:space="preserve">A </w:t>
      </w:r>
      <w:r w:rsidRPr="001B4DB5">
        <w:rPr>
          <w:rFonts w:ascii="Times New Roman" w:eastAsia="Times New Roman" w:hAnsi="Times New Roman" w:cs="Times New Roman"/>
          <w:color w:val="auto"/>
          <w:lang w:val="es-MX" w:eastAsia="es-MX"/>
        </w:rPr>
        <w:t xml:space="preserve">ambos compuestos se les </w:t>
      </w:r>
      <w:r w:rsidR="008E34B9" w:rsidRPr="001B4DB5">
        <w:rPr>
          <w:rFonts w:ascii="Times New Roman" w:eastAsia="Times New Roman" w:hAnsi="Times New Roman" w:cs="Times New Roman"/>
          <w:color w:val="auto"/>
          <w:lang w:val="es-MX" w:eastAsia="es-MX"/>
        </w:rPr>
        <w:t>atribuyen efectos en la prevenc</w:t>
      </w:r>
      <w:r w:rsidRPr="001B4DB5">
        <w:rPr>
          <w:rFonts w:ascii="Times New Roman" w:eastAsia="Times New Roman" w:hAnsi="Times New Roman" w:cs="Times New Roman"/>
          <w:color w:val="auto"/>
          <w:lang w:val="es-MX" w:eastAsia="es-MX"/>
        </w:rPr>
        <w:t xml:space="preserve">ión del cáncer. </w:t>
      </w:r>
    </w:p>
    <w:p w14:paraId="128CD219" w14:textId="77777777" w:rsidR="00780AE1" w:rsidRPr="001B4DB5" w:rsidRDefault="00780AE1" w:rsidP="001B4DB5">
      <w:pPr>
        <w:suppressAutoHyphens w:val="0"/>
        <w:spacing w:line="360" w:lineRule="auto"/>
        <w:jc w:val="both"/>
        <w:rPr>
          <w:rFonts w:ascii="Times New Roman" w:eastAsia="Times New Roman" w:hAnsi="Times New Roman" w:cs="Times New Roman"/>
          <w:color w:val="auto"/>
          <w:lang w:val="es-MX" w:eastAsia="es-MX"/>
        </w:rPr>
      </w:pPr>
    </w:p>
    <w:p w14:paraId="2A299E22" w14:textId="351039E0" w:rsidR="00810BA7" w:rsidRDefault="00810BA7" w:rsidP="001B4DB5">
      <w:pPr>
        <w:suppressAutoHyphens w:val="0"/>
        <w:spacing w:line="360" w:lineRule="auto"/>
        <w:jc w:val="both"/>
        <w:rPr>
          <w:rFonts w:ascii="Times New Roman" w:eastAsia="Times New Roman" w:hAnsi="Times New Roman" w:cs="Times New Roman"/>
          <w:color w:val="auto"/>
          <w:lang w:val="es-MX" w:eastAsia="es-MX"/>
        </w:rPr>
      </w:pPr>
      <w:r w:rsidRPr="00780AE1">
        <w:rPr>
          <w:rFonts w:ascii="Times New Roman" w:eastAsia="Times New Roman" w:hAnsi="Times New Roman" w:cs="Times New Roman"/>
          <w:b/>
          <w:color w:val="auto"/>
          <w:lang w:val="es-MX" w:eastAsia="es-MX"/>
        </w:rPr>
        <w:t>Cítricos:</w:t>
      </w:r>
      <w:r w:rsidR="00780AE1">
        <w:rPr>
          <w:rFonts w:ascii="Times New Roman" w:eastAsia="Times New Roman" w:hAnsi="Times New Roman" w:cs="Times New Roman"/>
          <w:color w:val="auto"/>
          <w:lang w:val="es-MX" w:eastAsia="es-MX"/>
        </w:rPr>
        <w:t xml:space="preserve"> n</w:t>
      </w:r>
      <w:r w:rsidRPr="001B4DB5">
        <w:rPr>
          <w:rFonts w:ascii="Times New Roman" w:eastAsia="Times New Roman" w:hAnsi="Times New Roman" w:cs="Times New Roman"/>
          <w:color w:val="auto"/>
          <w:lang w:val="es-MX" w:eastAsia="es-MX"/>
        </w:rPr>
        <w:t>umerosos estudios han demo</w:t>
      </w:r>
      <w:r w:rsidR="00780AE1">
        <w:rPr>
          <w:rFonts w:ascii="Times New Roman" w:eastAsia="Times New Roman" w:hAnsi="Times New Roman" w:cs="Times New Roman"/>
          <w:color w:val="auto"/>
          <w:lang w:val="es-MX" w:eastAsia="es-MX"/>
        </w:rPr>
        <w:t xml:space="preserve">strado que desempeñan un papel </w:t>
      </w:r>
      <w:r w:rsidR="008E34B9" w:rsidRPr="001B4DB5">
        <w:rPr>
          <w:rFonts w:ascii="Times New Roman" w:eastAsia="Times New Roman" w:hAnsi="Times New Roman" w:cs="Times New Roman"/>
          <w:color w:val="auto"/>
          <w:lang w:val="es-MX" w:eastAsia="es-MX"/>
        </w:rPr>
        <w:t xml:space="preserve">preventivo en una gran variedad de </w:t>
      </w:r>
      <w:r w:rsidRPr="001B4DB5">
        <w:rPr>
          <w:rFonts w:ascii="Times New Roman" w:eastAsia="Times New Roman" w:hAnsi="Times New Roman" w:cs="Times New Roman"/>
          <w:color w:val="auto"/>
          <w:lang w:val="es-MX" w:eastAsia="es-MX"/>
        </w:rPr>
        <w:t>cánc</w:t>
      </w:r>
      <w:r w:rsidR="008E34B9" w:rsidRPr="001B4DB5">
        <w:rPr>
          <w:rFonts w:ascii="Times New Roman" w:eastAsia="Times New Roman" w:hAnsi="Times New Roman" w:cs="Times New Roman"/>
          <w:color w:val="auto"/>
          <w:lang w:val="es-MX" w:eastAsia="es-MX"/>
        </w:rPr>
        <w:t xml:space="preserve">eres en humanos. Tiene importantes </w:t>
      </w:r>
      <w:r w:rsidR="008E34B9" w:rsidRPr="001B4DB5">
        <w:rPr>
          <w:rFonts w:ascii="Times New Roman" w:eastAsia="Times New Roman" w:hAnsi="Times New Roman" w:cs="Times New Roman"/>
          <w:color w:val="auto"/>
          <w:lang w:val="es-MX" w:eastAsia="es-MX"/>
        </w:rPr>
        <w:lastRenderedPageBreak/>
        <w:t>nutrientes como la</w:t>
      </w:r>
      <w:r w:rsidRPr="001B4DB5">
        <w:rPr>
          <w:rFonts w:ascii="Times New Roman" w:eastAsia="Times New Roman" w:hAnsi="Times New Roman" w:cs="Times New Roman"/>
          <w:color w:val="auto"/>
          <w:lang w:val="es-MX" w:eastAsia="es-MX"/>
        </w:rPr>
        <w:t xml:space="preserve"> vitamina</w:t>
      </w:r>
      <w:r w:rsidR="008E34B9" w:rsidRPr="001B4DB5">
        <w:rPr>
          <w:rFonts w:ascii="Times New Roman" w:eastAsia="Times New Roman" w:hAnsi="Times New Roman" w:cs="Times New Roman"/>
          <w:color w:val="auto"/>
          <w:lang w:val="es-MX" w:eastAsia="es-MX"/>
        </w:rPr>
        <w:t xml:space="preserve"> C, folatos y fibra, pero se le atribuye esta propiedad a otro compuesto, el denominado </w:t>
      </w:r>
      <w:r w:rsidRPr="001B4DB5">
        <w:rPr>
          <w:rFonts w:ascii="Times New Roman" w:eastAsia="Times New Roman" w:hAnsi="Times New Roman" w:cs="Times New Roman"/>
          <w:color w:val="auto"/>
          <w:lang w:val="es-MX" w:eastAsia="es-MX"/>
        </w:rPr>
        <w:t>limoneno</w:t>
      </w:r>
      <w:r w:rsidR="008E34B9" w:rsidRPr="001B4DB5">
        <w:rPr>
          <w:rFonts w:ascii="Times New Roman" w:eastAsia="Times New Roman" w:hAnsi="Times New Roman" w:cs="Times New Roman"/>
          <w:color w:val="auto"/>
          <w:lang w:val="es-MX" w:eastAsia="es-MX"/>
        </w:rPr>
        <w:t>.</w:t>
      </w:r>
      <w:r w:rsidR="00291F78" w:rsidRPr="001B4DB5">
        <w:rPr>
          <w:rFonts w:ascii="Times New Roman" w:eastAsia="Times New Roman" w:hAnsi="Times New Roman" w:cs="Times New Roman"/>
          <w:color w:val="auto"/>
          <w:lang w:val="es-MX" w:eastAsia="es-MX"/>
        </w:rPr>
        <w:t xml:space="preserve"> </w:t>
      </w:r>
      <w:r w:rsidR="008E34B9" w:rsidRPr="001B4DB5">
        <w:rPr>
          <w:rFonts w:ascii="Times New Roman" w:eastAsia="Times New Roman" w:hAnsi="Times New Roman" w:cs="Times New Roman"/>
          <w:color w:val="auto"/>
          <w:lang w:val="es-MX" w:eastAsia="es-MX"/>
        </w:rPr>
        <w:t>Se han realizado numerosos estudios con este compuesto en gran</w:t>
      </w:r>
      <w:r w:rsidR="00291F78" w:rsidRPr="001B4DB5">
        <w:rPr>
          <w:rFonts w:ascii="Times New Roman" w:eastAsia="Times New Roman" w:hAnsi="Times New Roman" w:cs="Times New Roman"/>
          <w:color w:val="auto"/>
          <w:lang w:val="es-MX" w:eastAsia="es-MX"/>
        </w:rPr>
        <w:t xml:space="preserve"> variedad </w:t>
      </w:r>
      <w:r w:rsidR="008E34B9" w:rsidRPr="001B4DB5">
        <w:rPr>
          <w:rFonts w:ascii="Times New Roman" w:eastAsia="Times New Roman" w:hAnsi="Times New Roman" w:cs="Times New Roman"/>
          <w:color w:val="auto"/>
          <w:lang w:val="es-MX" w:eastAsia="es-MX"/>
        </w:rPr>
        <w:t>de tumores, tanto espontáneos como inducidos, y los</w:t>
      </w:r>
      <w:r w:rsidRPr="001B4DB5">
        <w:rPr>
          <w:rFonts w:ascii="Times New Roman" w:eastAsia="Times New Roman" w:hAnsi="Times New Roman" w:cs="Times New Roman"/>
          <w:color w:val="auto"/>
          <w:lang w:val="es-MX" w:eastAsia="es-MX"/>
        </w:rPr>
        <w:t xml:space="preserve"> estudios</w:t>
      </w:r>
      <w:r w:rsidR="008E34B9" w:rsidRPr="001B4DB5">
        <w:rPr>
          <w:rFonts w:ascii="Times New Roman" w:eastAsia="Times New Roman" w:hAnsi="Times New Roman" w:cs="Times New Roman"/>
          <w:color w:val="auto"/>
          <w:lang w:val="es-MX" w:eastAsia="es-MX"/>
        </w:rPr>
        <w:t xml:space="preserve"> </w:t>
      </w:r>
      <w:r w:rsidR="00291F78" w:rsidRPr="001B4DB5">
        <w:rPr>
          <w:rFonts w:ascii="Times New Roman" w:eastAsia="Times New Roman" w:hAnsi="Times New Roman" w:cs="Times New Roman"/>
          <w:color w:val="auto"/>
          <w:lang w:val="es-MX" w:eastAsia="es-MX"/>
        </w:rPr>
        <w:t xml:space="preserve">sugieren </w:t>
      </w:r>
      <w:r w:rsidR="008E34B9" w:rsidRPr="001B4DB5">
        <w:rPr>
          <w:rFonts w:ascii="Times New Roman" w:eastAsia="Times New Roman" w:hAnsi="Times New Roman" w:cs="Times New Roman"/>
          <w:color w:val="auto"/>
          <w:lang w:val="es-MX" w:eastAsia="es-MX"/>
        </w:rPr>
        <w:t xml:space="preserve">que es un buen candidato para la prevención </w:t>
      </w:r>
      <w:r w:rsidRPr="001B4DB5">
        <w:rPr>
          <w:rFonts w:ascii="Times New Roman" w:eastAsia="Times New Roman" w:hAnsi="Times New Roman" w:cs="Times New Roman"/>
          <w:color w:val="auto"/>
          <w:lang w:val="es-MX" w:eastAsia="es-MX"/>
        </w:rPr>
        <w:t xml:space="preserve">del </w:t>
      </w:r>
      <w:r w:rsidR="008E34B9" w:rsidRPr="001B4DB5">
        <w:rPr>
          <w:rFonts w:ascii="Times New Roman" w:eastAsia="Times New Roman" w:hAnsi="Times New Roman" w:cs="Times New Roman"/>
          <w:color w:val="auto"/>
          <w:lang w:val="es-MX" w:eastAsia="es-MX"/>
        </w:rPr>
        <w:t>cáncer, dada</w:t>
      </w:r>
      <w:r w:rsidRPr="001B4DB5">
        <w:rPr>
          <w:rFonts w:ascii="Times New Roman" w:eastAsia="Times New Roman" w:hAnsi="Times New Roman" w:cs="Times New Roman"/>
          <w:color w:val="auto"/>
          <w:lang w:val="es-MX" w:eastAsia="es-MX"/>
        </w:rPr>
        <w:t xml:space="preserve"> su actuación en la f</w:t>
      </w:r>
      <w:r w:rsidR="00F47F65" w:rsidRPr="001B4DB5">
        <w:rPr>
          <w:rFonts w:ascii="Times New Roman" w:eastAsia="Times New Roman" w:hAnsi="Times New Roman" w:cs="Times New Roman"/>
          <w:color w:val="auto"/>
          <w:lang w:val="es-MX" w:eastAsia="es-MX"/>
        </w:rPr>
        <w:t>ase inicial de la carcinogénesi</w:t>
      </w:r>
      <w:r w:rsidRPr="001B4DB5">
        <w:rPr>
          <w:rFonts w:ascii="Times New Roman" w:eastAsia="Times New Roman" w:hAnsi="Times New Roman" w:cs="Times New Roman"/>
          <w:color w:val="auto"/>
          <w:lang w:val="es-MX" w:eastAsia="es-MX"/>
        </w:rPr>
        <w:t xml:space="preserve">s (desarrollo del cáncer). </w:t>
      </w:r>
    </w:p>
    <w:p w14:paraId="203E71FC" w14:textId="77777777" w:rsidR="00780AE1" w:rsidRPr="001B4DB5" w:rsidRDefault="00780AE1" w:rsidP="001B4DB5">
      <w:pPr>
        <w:suppressAutoHyphens w:val="0"/>
        <w:spacing w:line="360" w:lineRule="auto"/>
        <w:jc w:val="both"/>
        <w:rPr>
          <w:rFonts w:ascii="Times New Roman" w:eastAsia="Times New Roman" w:hAnsi="Times New Roman" w:cs="Times New Roman"/>
          <w:color w:val="auto"/>
          <w:lang w:val="es-MX" w:eastAsia="es-MX"/>
        </w:rPr>
      </w:pPr>
    </w:p>
    <w:p w14:paraId="4019B889" w14:textId="14C268B4" w:rsidR="002B12D2" w:rsidRPr="001B4DB5" w:rsidRDefault="00291F78" w:rsidP="001B4DB5">
      <w:pPr>
        <w:suppressAutoHyphens w:val="0"/>
        <w:spacing w:line="360" w:lineRule="auto"/>
        <w:jc w:val="both"/>
        <w:rPr>
          <w:rFonts w:ascii="Times New Roman" w:eastAsia="Times New Roman" w:hAnsi="Times New Roman" w:cs="Times New Roman"/>
          <w:color w:val="auto"/>
          <w:lang w:val="es-MX" w:eastAsia="es-MX"/>
        </w:rPr>
      </w:pPr>
      <w:r w:rsidRPr="002B12D2">
        <w:rPr>
          <w:rFonts w:ascii="Times New Roman" w:eastAsia="Times New Roman" w:hAnsi="Times New Roman" w:cs="Times New Roman"/>
          <w:b/>
          <w:color w:val="auto"/>
          <w:lang w:val="es-MX" w:eastAsia="es-MX"/>
        </w:rPr>
        <w:t>Té:</w:t>
      </w:r>
      <w:r w:rsidRPr="001B4DB5">
        <w:rPr>
          <w:rFonts w:ascii="Times New Roman" w:eastAsia="Times New Roman" w:hAnsi="Times New Roman" w:cs="Times New Roman"/>
          <w:color w:val="auto"/>
          <w:lang w:val="es-MX" w:eastAsia="es-MX"/>
        </w:rPr>
        <w:t xml:space="preserve"> es</w:t>
      </w:r>
      <w:r w:rsidR="00F47F65" w:rsidRPr="001B4DB5">
        <w:rPr>
          <w:rFonts w:ascii="Times New Roman" w:eastAsia="Times New Roman" w:hAnsi="Times New Roman" w:cs="Times New Roman"/>
          <w:color w:val="auto"/>
          <w:lang w:val="es-MX" w:eastAsia="es-MX"/>
        </w:rPr>
        <w:t xml:space="preserve"> la segunda bebida más consumida en el mundo. La atención ha recaído sobre el contenido en compuestos polifenólic</w:t>
      </w:r>
      <w:r w:rsidRPr="001B4DB5">
        <w:rPr>
          <w:rFonts w:ascii="Times New Roman" w:eastAsia="Times New Roman" w:hAnsi="Times New Roman" w:cs="Times New Roman"/>
          <w:color w:val="auto"/>
          <w:lang w:val="es-MX" w:eastAsia="es-MX"/>
        </w:rPr>
        <w:t>os</w:t>
      </w:r>
      <w:r w:rsidR="002B12D2">
        <w:rPr>
          <w:rFonts w:ascii="Times New Roman" w:eastAsia="Times New Roman" w:hAnsi="Times New Roman" w:cs="Times New Roman"/>
          <w:color w:val="auto"/>
          <w:lang w:val="es-MX" w:eastAsia="es-MX"/>
        </w:rPr>
        <w:t xml:space="preserve"> </w:t>
      </w:r>
      <w:r w:rsidR="00F47F65" w:rsidRPr="001B4DB5">
        <w:rPr>
          <w:rFonts w:ascii="Times New Roman" w:eastAsia="Times New Roman" w:hAnsi="Times New Roman" w:cs="Times New Roman"/>
          <w:color w:val="auto"/>
          <w:lang w:val="es-MX" w:eastAsia="es-MX"/>
        </w:rPr>
        <w:t xml:space="preserve">(tienen un </w:t>
      </w:r>
      <w:r w:rsidRPr="001B4DB5">
        <w:rPr>
          <w:rFonts w:ascii="Times New Roman" w:eastAsia="Times New Roman" w:hAnsi="Times New Roman" w:cs="Times New Roman"/>
          <w:color w:val="auto"/>
          <w:lang w:val="es-MX" w:eastAsia="es-MX"/>
        </w:rPr>
        <w:t>carácter</w:t>
      </w:r>
      <w:r w:rsidR="00F47F65" w:rsidRPr="001B4DB5">
        <w:rPr>
          <w:rFonts w:ascii="Times New Roman" w:eastAsia="Times New Roman" w:hAnsi="Times New Roman" w:cs="Times New Roman"/>
          <w:color w:val="auto"/>
          <w:lang w:val="es-MX" w:eastAsia="es-MX"/>
        </w:rPr>
        <w:t xml:space="preserve"> antioxidante), especialmente en las variedades del té </w:t>
      </w:r>
      <w:r w:rsidR="00810BA7" w:rsidRPr="001B4DB5">
        <w:rPr>
          <w:rFonts w:ascii="Times New Roman" w:eastAsia="Times New Roman" w:hAnsi="Times New Roman" w:cs="Times New Roman"/>
          <w:color w:val="auto"/>
          <w:lang w:val="es-MX" w:eastAsia="es-MX"/>
        </w:rPr>
        <w:t xml:space="preserve">verde. </w:t>
      </w:r>
    </w:p>
    <w:p w14:paraId="4CCFB8E2" w14:textId="48525C34" w:rsidR="00810BA7" w:rsidRDefault="00810BA7" w:rsidP="001B4DB5">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color w:val="auto"/>
          <w:lang w:val="es-MX" w:eastAsia="es-MX"/>
        </w:rPr>
        <w:t xml:space="preserve">Estos compuestos </w:t>
      </w:r>
      <w:r w:rsidR="00F47F65" w:rsidRPr="001B4DB5">
        <w:rPr>
          <w:rFonts w:ascii="Times New Roman" w:eastAsia="Times New Roman" w:hAnsi="Times New Roman" w:cs="Times New Roman"/>
          <w:color w:val="auto"/>
          <w:lang w:val="es-MX" w:eastAsia="es-MX"/>
        </w:rPr>
        <w:t xml:space="preserve">pueden llegar a representar el 30% del peso seco de </w:t>
      </w:r>
      <w:r w:rsidRPr="001B4DB5">
        <w:rPr>
          <w:rFonts w:ascii="Times New Roman" w:eastAsia="Times New Roman" w:hAnsi="Times New Roman" w:cs="Times New Roman"/>
          <w:color w:val="auto"/>
          <w:lang w:val="es-MX" w:eastAsia="es-MX"/>
        </w:rPr>
        <w:t>las hojas frescas. Se han realizado estud</w:t>
      </w:r>
      <w:r w:rsidR="00F47F65" w:rsidRPr="001B4DB5">
        <w:rPr>
          <w:rFonts w:ascii="Times New Roman" w:eastAsia="Times New Roman" w:hAnsi="Times New Roman" w:cs="Times New Roman"/>
          <w:color w:val="auto"/>
          <w:lang w:val="es-MX" w:eastAsia="es-MX"/>
        </w:rPr>
        <w:t xml:space="preserve">ios de estos compuestos por su </w:t>
      </w:r>
      <w:r w:rsidRPr="001B4DB5">
        <w:rPr>
          <w:rFonts w:ascii="Times New Roman" w:eastAsia="Times New Roman" w:hAnsi="Times New Roman" w:cs="Times New Roman"/>
          <w:color w:val="auto"/>
          <w:lang w:val="es-MX" w:eastAsia="es-MX"/>
        </w:rPr>
        <w:t>efecto en la prevención del cáncer, sin emb</w:t>
      </w:r>
      <w:r w:rsidR="00F47F65" w:rsidRPr="001B4DB5">
        <w:rPr>
          <w:rFonts w:ascii="Times New Roman" w:eastAsia="Times New Roman" w:hAnsi="Times New Roman" w:cs="Times New Roman"/>
          <w:color w:val="auto"/>
          <w:lang w:val="es-MX" w:eastAsia="es-MX"/>
        </w:rPr>
        <w:t xml:space="preserve">argo, los estudios no han sido </w:t>
      </w:r>
      <w:r w:rsidRPr="001B4DB5">
        <w:rPr>
          <w:rFonts w:ascii="Times New Roman" w:eastAsia="Times New Roman" w:hAnsi="Times New Roman" w:cs="Times New Roman"/>
          <w:color w:val="auto"/>
          <w:lang w:val="es-MX" w:eastAsia="es-MX"/>
        </w:rPr>
        <w:t>concluyentes. Se ha sugerido que los efectos</w:t>
      </w:r>
      <w:r w:rsidR="00F47F65" w:rsidRPr="001B4DB5">
        <w:rPr>
          <w:rFonts w:ascii="Times New Roman" w:eastAsia="Times New Roman" w:hAnsi="Times New Roman" w:cs="Times New Roman"/>
          <w:color w:val="auto"/>
          <w:lang w:val="es-MX" w:eastAsia="es-MX"/>
        </w:rPr>
        <w:t xml:space="preserve"> beneficiosos del té podrían </w:t>
      </w:r>
      <w:r w:rsidRPr="001B4DB5">
        <w:rPr>
          <w:rFonts w:ascii="Times New Roman" w:eastAsia="Times New Roman" w:hAnsi="Times New Roman" w:cs="Times New Roman"/>
          <w:color w:val="auto"/>
          <w:lang w:val="es-MX" w:eastAsia="es-MX"/>
        </w:rPr>
        <w:t>estar restringidos a elevadas ingestas y a s</w:t>
      </w:r>
      <w:r w:rsidR="00F47F65" w:rsidRPr="001B4DB5">
        <w:rPr>
          <w:rFonts w:ascii="Times New Roman" w:eastAsia="Times New Roman" w:hAnsi="Times New Roman" w:cs="Times New Roman"/>
          <w:color w:val="auto"/>
          <w:lang w:val="es-MX" w:eastAsia="es-MX"/>
        </w:rPr>
        <w:t xml:space="preserve">ólo poblaciones de alto riesgo </w:t>
      </w:r>
      <w:r w:rsidRPr="001B4DB5">
        <w:rPr>
          <w:rFonts w:ascii="Times New Roman" w:eastAsia="Times New Roman" w:hAnsi="Times New Roman" w:cs="Times New Roman"/>
          <w:color w:val="auto"/>
          <w:lang w:val="es-MX" w:eastAsia="es-MX"/>
        </w:rPr>
        <w:t>de padecer cáncer.</w:t>
      </w:r>
    </w:p>
    <w:p w14:paraId="46E4518F" w14:textId="77777777" w:rsidR="002B12D2" w:rsidRPr="001B4DB5" w:rsidRDefault="002B12D2" w:rsidP="001B4DB5">
      <w:pPr>
        <w:suppressAutoHyphens w:val="0"/>
        <w:spacing w:line="360" w:lineRule="auto"/>
        <w:jc w:val="both"/>
        <w:rPr>
          <w:rFonts w:ascii="Times New Roman" w:eastAsia="Times New Roman" w:hAnsi="Times New Roman" w:cs="Times New Roman"/>
          <w:color w:val="auto"/>
          <w:lang w:val="es-MX" w:eastAsia="es-MX"/>
        </w:rPr>
      </w:pPr>
    </w:p>
    <w:p w14:paraId="5A161250" w14:textId="4A2F7088" w:rsidR="00810BA7" w:rsidRDefault="00F47F65" w:rsidP="001B4DB5">
      <w:pPr>
        <w:suppressAutoHyphens w:val="0"/>
        <w:spacing w:line="360" w:lineRule="auto"/>
        <w:jc w:val="both"/>
        <w:rPr>
          <w:rFonts w:ascii="Times New Roman" w:eastAsia="Times New Roman" w:hAnsi="Times New Roman" w:cs="Times New Roman"/>
          <w:color w:val="auto"/>
          <w:lang w:val="es-MX" w:eastAsia="es-MX"/>
        </w:rPr>
      </w:pPr>
      <w:r w:rsidRPr="002B12D2">
        <w:rPr>
          <w:rFonts w:ascii="Times New Roman" w:eastAsia="Times New Roman" w:hAnsi="Times New Roman" w:cs="Times New Roman"/>
          <w:b/>
          <w:color w:val="auto"/>
          <w:lang w:val="es-MX" w:eastAsia="es-MX"/>
        </w:rPr>
        <w:t>Vino y uva:</w:t>
      </w:r>
      <w:r w:rsidRPr="001B4DB5">
        <w:rPr>
          <w:rFonts w:ascii="Times New Roman" w:eastAsia="Times New Roman" w:hAnsi="Times New Roman" w:cs="Times New Roman"/>
          <w:color w:val="auto"/>
          <w:lang w:val="es-MX" w:eastAsia="es-MX"/>
        </w:rPr>
        <w:t xml:space="preserve"> particularmente el vino tinto puede reducir el riesgo de padecer enfermedades cardiovasculares. Este efecto es bien conocido y </w:t>
      </w:r>
      <w:r w:rsidR="002B12D2">
        <w:rPr>
          <w:rFonts w:ascii="Times New Roman" w:eastAsia="Times New Roman" w:hAnsi="Times New Roman" w:cs="Times New Roman"/>
          <w:color w:val="auto"/>
          <w:lang w:val="es-MX" w:eastAsia="es-MX"/>
        </w:rPr>
        <w:t xml:space="preserve">se atribuye a su </w:t>
      </w:r>
      <w:r w:rsidRPr="001B4DB5">
        <w:rPr>
          <w:rFonts w:ascii="Times New Roman" w:eastAsia="Times New Roman" w:hAnsi="Times New Roman" w:cs="Times New Roman"/>
          <w:color w:val="auto"/>
          <w:lang w:val="es-MX" w:eastAsia="es-MX"/>
        </w:rPr>
        <w:t>contenido en compuestos fenólicos</w:t>
      </w:r>
      <w:r w:rsidR="000A00AC">
        <w:rPr>
          <w:rFonts w:ascii="Times New Roman" w:eastAsia="Times New Roman" w:hAnsi="Times New Roman" w:cs="Times New Roman"/>
          <w:color w:val="auto"/>
          <w:lang w:val="es-MX" w:eastAsia="es-MX"/>
        </w:rPr>
        <w:t>.</w:t>
      </w:r>
      <w:r w:rsidR="002B12D2">
        <w:rPr>
          <w:rFonts w:ascii="Times New Roman" w:eastAsia="Times New Roman" w:hAnsi="Times New Roman" w:cs="Times New Roman"/>
          <w:color w:val="auto"/>
          <w:lang w:val="es-MX" w:eastAsia="es-MX"/>
        </w:rPr>
        <w:t xml:space="preserve"> </w:t>
      </w:r>
      <w:r w:rsidR="00810BA7" w:rsidRPr="001B4DB5">
        <w:rPr>
          <w:rFonts w:ascii="Times New Roman" w:eastAsia="Times New Roman" w:hAnsi="Times New Roman" w:cs="Times New Roman"/>
          <w:color w:val="auto"/>
          <w:lang w:val="es-MX" w:eastAsia="es-MX"/>
        </w:rPr>
        <w:t>(</w:t>
      </w:r>
      <w:proofErr w:type="spellStart"/>
      <w:r w:rsidR="00810BA7" w:rsidRPr="002B12D2">
        <w:rPr>
          <w:rFonts w:ascii="Times New Roman" w:eastAsia="Times New Roman" w:hAnsi="Times New Roman" w:cs="Times New Roman"/>
          <w:color w:val="auto"/>
          <w:lang w:val="es-MX" w:eastAsia="es-MX"/>
        </w:rPr>
        <w:t>Ziberna</w:t>
      </w:r>
      <w:proofErr w:type="spellEnd"/>
      <w:r w:rsidR="002B12D2">
        <w:rPr>
          <w:rFonts w:ascii="Times New Roman" w:eastAsia="Times New Roman" w:hAnsi="Times New Roman" w:cs="Times New Roman"/>
          <w:color w:val="auto"/>
          <w:lang w:val="es-MX" w:eastAsia="es-MX"/>
        </w:rPr>
        <w:t>, L.</w:t>
      </w:r>
      <w:r w:rsidR="000A00AC">
        <w:rPr>
          <w:rFonts w:ascii="Times New Roman" w:eastAsia="Times New Roman" w:hAnsi="Times New Roman" w:cs="Times New Roman"/>
          <w:color w:val="auto"/>
          <w:lang w:val="es-MX" w:eastAsia="es-MX"/>
        </w:rPr>
        <w:t xml:space="preserve"> 2013)</w:t>
      </w:r>
      <w:r w:rsidR="00810BA7" w:rsidRPr="002B12D2">
        <w:rPr>
          <w:rFonts w:ascii="Times New Roman" w:eastAsia="Times New Roman" w:hAnsi="Times New Roman" w:cs="Times New Roman"/>
          <w:color w:val="auto"/>
          <w:lang w:val="es-MX" w:eastAsia="es-MX"/>
        </w:rPr>
        <w:t xml:space="preserve"> </w:t>
      </w:r>
    </w:p>
    <w:p w14:paraId="2F540F86" w14:textId="77777777" w:rsidR="002B12D2" w:rsidRPr="001B4DB5" w:rsidRDefault="002B12D2" w:rsidP="001B4DB5">
      <w:pPr>
        <w:suppressAutoHyphens w:val="0"/>
        <w:spacing w:line="360" w:lineRule="auto"/>
        <w:jc w:val="both"/>
        <w:rPr>
          <w:rFonts w:ascii="Times New Roman" w:eastAsia="Times New Roman" w:hAnsi="Times New Roman" w:cs="Times New Roman"/>
          <w:color w:val="auto"/>
          <w:lang w:val="es-MX" w:eastAsia="es-MX"/>
        </w:rPr>
      </w:pPr>
    </w:p>
    <w:p w14:paraId="17B8090E" w14:textId="2CE62560" w:rsidR="00810BA7" w:rsidRDefault="00F47F65" w:rsidP="001B4DB5">
      <w:pPr>
        <w:suppressAutoHyphens w:val="0"/>
        <w:spacing w:line="360" w:lineRule="auto"/>
        <w:jc w:val="both"/>
        <w:rPr>
          <w:rFonts w:ascii="Times New Roman" w:eastAsia="Times New Roman" w:hAnsi="Times New Roman" w:cs="Times New Roman"/>
          <w:color w:val="auto"/>
          <w:lang w:val="es-MX" w:eastAsia="es-MX"/>
        </w:rPr>
      </w:pPr>
      <w:r w:rsidRPr="002B12D2">
        <w:rPr>
          <w:rFonts w:ascii="Times New Roman" w:eastAsia="Times New Roman" w:hAnsi="Times New Roman" w:cs="Times New Roman"/>
          <w:b/>
          <w:color w:val="auto"/>
          <w:lang w:val="es-MX" w:eastAsia="es-MX"/>
        </w:rPr>
        <w:t>Aceite de</w:t>
      </w:r>
      <w:r w:rsidR="00810BA7" w:rsidRPr="002B12D2">
        <w:rPr>
          <w:rFonts w:ascii="Times New Roman" w:eastAsia="Times New Roman" w:hAnsi="Times New Roman" w:cs="Times New Roman"/>
          <w:b/>
          <w:color w:val="auto"/>
          <w:lang w:val="es-MX" w:eastAsia="es-MX"/>
        </w:rPr>
        <w:t xml:space="preserve"> oliva</w:t>
      </w:r>
      <w:r w:rsidRPr="002B12D2">
        <w:rPr>
          <w:rFonts w:ascii="Times New Roman" w:eastAsia="Times New Roman" w:hAnsi="Times New Roman" w:cs="Times New Roman"/>
          <w:b/>
          <w:color w:val="auto"/>
          <w:lang w:val="es-MX" w:eastAsia="es-MX"/>
        </w:rPr>
        <w:t>:</w:t>
      </w:r>
      <w:r w:rsidRPr="001B4DB5">
        <w:rPr>
          <w:rFonts w:ascii="Times New Roman" w:eastAsia="Times New Roman" w:hAnsi="Times New Roman" w:cs="Times New Roman"/>
          <w:color w:val="auto"/>
          <w:lang w:val="es-MX" w:eastAsia="es-MX"/>
        </w:rPr>
        <w:t xml:space="preserve"> se </w:t>
      </w:r>
      <w:r w:rsidR="00810BA7" w:rsidRPr="001B4DB5">
        <w:rPr>
          <w:rFonts w:ascii="Times New Roman" w:eastAsia="Times New Roman" w:hAnsi="Times New Roman" w:cs="Times New Roman"/>
          <w:color w:val="auto"/>
          <w:lang w:val="es-MX" w:eastAsia="es-MX"/>
        </w:rPr>
        <w:t>car</w:t>
      </w:r>
      <w:r w:rsidRPr="001B4DB5">
        <w:rPr>
          <w:rFonts w:ascii="Times New Roman" w:eastAsia="Times New Roman" w:hAnsi="Times New Roman" w:cs="Times New Roman"/>
          <w:color w:val="auto"/>
          <w:lang w:val="es-MX" w:eastAsia="es-MX"/>
        </w:rPr>
        <w:t>acteriza por su riqueza en ácido oleico</w:t>
      </w:r>
      <w:r w:rsidR="002B12D2">
        <w:rPr>
          <w:rFonts w:ascii="Times New Roman" w:eastAsia="Times New Roman" w:hAnsi="Times New Roman" w:cs="Times New Roman"/>
          <w:color w:val="auto"/>
          <w:lang w:val="es-MX" w:eastAsia="es-MX"/>
        </w:rPr>
        <w:t xml:space="preserve"> </w:t>
      </w:r>
      <w:r w:rsidRPr="001B4DB5">
        <w:rPr>
          <w:rFonts w:ascii="Times New Roman" w:eastAsia="Times New Roman" w:hAnsi="Times New Roman" w:cs="Times New Roman"/>
          <w:color w:val="auto"/>
          <w:lang w:val="es-MX" w:eastAsia="es-MX"/>
        </w:rPr>
        <w:t>(w-9), superior a la</w:t>
      </w:r>
      <w:r w:rsidR="00810BA7" w:rsidRPr="001B4DB5">
        <w:rPr>
          <w:rFonts w:ascii="Times New Roman" w:eastAsia="Times New Roman" w:hAnsi="Times New Roman" w:cs="Times New Roman"/>
          <w:color w:val="auto"/>
          <w:lang w:val="es-MX" w:eastAsia="es-MX"/>
        </w:rPr>
        <w:t xml:space="preserve"> </w:t>
      </w:r>
      <w:r w:rsidRPr="001B4DB5">
        <w:rPr>
          <w:rFonts w:ascii="Times New Roman" w:eastAsia="Times New Roman" w:hAnsi="Times New Roman" w:cs="Times New Roman"/>
          <w:color w:val="auto"/>
          <w:lang w:val="es-MX" w:eastAsia="es-MX"/>
        </w:rPr>
        <w:t xml:space="preserve">de otros aceites comestibles. Además contiene otros compuestos a los cuales, se les </w:t>
      </w:r>
      <w:r w:rsidR="00810BA7" w:rsidRPr="001B4DB5">
        <w:rPr>
          <w:rFonts w:ascii="Times New Roman" w:eastAsia="Times New Roman" w:hAnsi="Times New Roman" w:cs="Times New Roman"/>
          <w:color w:val="auto"/>
          <w:lang w:val="es-MX" w:eastAsia="es-MX"/>
        </w:rPr>
        <w:t>atr</w:t>
      </w:r>
      <w:r w:rsidRPr="001B4DB5">
        <w:rPr>
          <w:rFonts w:ascii="Times New Roman" w:eastAsia="Times New Roman" w:hAnsi="Times New Roman" w:cs="Times New Roman"/>
          <w:color w:val="auto"/>
          <w:lang w:val="es-MX" w:eastAsia="es-MX"/>
        </w:rPr>
        <w:t xml:space="preserve">ibuyen propiedades antiinflamatorias, como el </w:t>
      </w:r>
      <w:proofErr w:type="spellStart"/>
      <w:r w:rsidR="00810BA7" w:rsidRPr="001B4DB5">
        <w:rPr>
          <w:rFonts w:ascii="Times New Roman" w:eastAsia="Times New Roman" w:hAnsi="Times New Roman" w:cs="Times New Roman"/>
          <w:color w:val="auto"/>
          <w:lang w:val="es-MX" w:eastAsia="es-MX"/>
        </w:rPr>
        <w:t>escualeno</w:t>
      </w:r>
      <w:proofErr w:type="spellEnd"/>
      <w:r w:rsidR="00810BA7" w:rsidRPr="001B4DB5">
        <w:rPr>
          <w:rFonts w:ascii="Times New Roman" w:eastAsia="Times New Roman" w:hAnsi="Times New Roman" w:cs="Times New Roman"/>
          <w:color w:val="auto"/>
          <w:lang w:val="es-MX" w:eastAsia="es-MX"/>
        </w:rPr>
        <w:t xml:space="preserve">. La primera mención del </w:t>
      </w:r>
      <w:r w:rsidRPr="001B4DB5">
        <w:rPr>
          <w:rFonts w:ascii="Times New Roman" w:eastAsia="Times New Roman" w:hAnsi="Times New Roman" w:cs="Times New Roman"/>
          <w:color w:val="auto"/>
          <w:lang w:val="es-MX" w:eastAsia="es-MX"/>
        </w:rPr>
        <w:t>posible efecto beneficioso del aceite de</w:t>
      </w:r>
      <w:r w:rsidR="002B12D2">
        <w:rPr>
          <w:rFonts w:ascii="Times New Roman" w:eastAsia="Times New Roman" w:hAnsi="Times New Roman" w:cs="Times New Roman"/>
          <w:color w:val="auto"/>
          <w:lang w:val="es-MX" w:eastAsia="es-MX"/>
        </w:rPr>
        <w:t xml:space="preserve"> oliva para la salud fue en el e</w:t>
      </w:r>
      <w:r w:rsidRPr="001B4DB5">
        <w:rPr>
          <w:rFonts w:ascii="Times New Roman" w:eastAsia="Times New Roman" w:hAnsi="Times New Roman" w:cs="Times New Roman"/>
          <w:color w:val="auto"/>
          <w:lang w:val="es-MX" w:eastAsia="es-MX"/>
        </w:rPr>
        <w:t>studio</w:t>
      </w:r>
      <w:r w:rsidR="00810BA7" w:rsidRPr="001B4DB5">
        <w:rPr>
          <w:rFonts w:ascii="Times New Roman" w:eastAsia="Times New Roman" w:hAnsi="Times New Roman" w:cs="Times New Roman"/>
          <w:color w:val="auto"/>
          <w:lang w:val="es-MX" w:eastAsia="es-MX"/>
        </w:rPr>
        <w:t xml:space="preserve"> </w:t>
      </w:r>
      <w:r w:rsidR="000A00AC">
        <w:rPr>
          <w:rFonts w:ascii="Times New Roman" w:eastAsia="Times New Roman" w:hAnsi="Times New Roman" w:cs="Times New Roman"/>
          <w:color w:val="auto"/>
          <w:lang w:val="es-MX" w:eastAsia="es-MX"/>
        </w:rPr>
        <w:t>de  los s</w:t>
      </w:r>
      <w:r w:rsidRPr="001B4DB5">
        <w:rPr>
          <w:rFonts w:ascii="Times New Roman" w:eastAsia="Times New Roman" w:hAnsi="Times New Roman" w:cs="Times New Roman"/>
          <w:color w:val="auto"/>
          <w:lang w:val="es-MX" w:eastAsia="es-MX"/>
        </w:rPr>
        <w:t>iete</w:t>
      </w:r>
      <w:r w:rsidR="000A00AC">
        <w:rPr>
          <w:rFonts w:ascii="Times New Roman" w:eastAsia="Times New Roman" w:hAnsi="Times New Roman" w:cs="Times New Roman"/>
          <w:color w:val="auto"/>
          <w:lang w:val="es-MX" w:eastAsia="es-MX"/>
        </w:rPr>
        <w:t xml:space="preserve"> p</w:t>
      </w:r>
      <w:r w:rsidR="00810BA7" w:rsidRPr="001B4DB5">
        <w:rPr>
          <w:rFonts w:ascii="Times New Roman" w:eastAsia="Times New Roman" w:hAnsi="Times New Roman" w:cs="Times New Roman"/>
          <w:color w:val="auto"/>
          <w:lang w:val="es-MX" w:eastAsia="es-MX"/>
        </w:rPr>
        <w:t xml:space="preserve">aíses. </w:t>
      </w:r>
    </w:p>
    <w:p w14:paraId="4663CE59" w14:textId="77777777" w:rsidR="002B12D2" w:rsidRPr="002B12D2" w:rsidRDefault="002B12D2" w:rsidP="001B4DB5">
      <w:pPr>
        <w:suppressAutoHyphens w:val="0"/>
        <w:spacing w:line="360" w:lineRule="auto"/>
        <w:jc w:val="both"/>
        <w:rPr>
          <w:rFonts w:ascii="Times New Roman" w:eastAsia="Times New Roman" w:hAnsi="Times New Roman" w:cs="Times New Roman"/>
          <w:b/>
          <w:color w:val="auto"/>
          <w:lang w:val="es-MX" w:eastAsia="es-MX"/>
        </w:rPr>
      </w:pPr>
    </w:p>
    <w:p w14:paraId="35049462" w14:textId="24F4508C" w:rsidR="00810BA7" w:rsidRDefault="00F47F65" w:rsidP="001B4DB5">
      <w:pPr>
        <w:suppressAutoHyphens w:val="0"/>
        <w:spacing w:line="360" w:lineRule="auto"/>
        <w:jc w:val="both"/>
        <w:rPr>
          <w:rFonts w:ascii="Times New Roman" w:eastAsia="Times New Roman" w:hAnsi="Times New Roman" w:cs="Times New Roman"/>
          <w:color w:val="auto"/>
          <w:lang w:val="es-MX" w:eastAsia="es-MX"/>
        </w:rPr>
      </w:pPr>
      <w:r w:rsidRPr="002B12D2">
        <w:rPr>
          <w:rFonts w:ascii="Times New Roman" w:eastAsia="Times New Roman" w:hAnsi="Times New Roman" w:cs="Times New Roman"/>
          <w:b/>
          <w:color w:val="auto"/>
          <w:lang w:val="es-MX" w:eastAsia="es-MX"/>
        </w:rPr>
        <w:t>Alimentos</w:t>
      </w:r>
      <w:r w:rsidR="00810BA7" w:rsidRPr="002B12D2">
        <w:rPr>
          <w:rFonts w:ascii="Times New Roman" w:eastAsia="Times New Roman" w:hAnsi="Times New Roman" w:cs="Times New Roman"/>
          <w:b/>
          <w:color w:val="auto"/>
          <w:lang w:val="es-MX" w:eastAsia="es-MX"/>
        </w:rPr>
        <w:t xml:space="preserve"> di</w:t>
      </w:r>
      <w:r w:rsidRPr="002B12D2">
        <w:rPr>
          <w:rFonts w:ascii="Times New Roman" w:eastAsia="Times New Roman" w:hAnsi="Times New Roman" w:cs="Times New Roman"/>
          <w:b/>
          <w:color w:val="auto"/>
          <w:lang w:val="es-MX" w:eastAsia="es-MX"/>
        </w:rPr>
        <w:t>versos que contienen ol</w:t>
      </w:r>
      <w:r w:rsidR="00810BA7" w:rsidRPr="002B12D2">
        <w:rPr>
          <w:rFonts w:ascii="Times New Roman" w:eastAsia="Times New Roman" w:hAnsi="Times New Roman" w:cs="Times New Roman"/>
          <w:b/>
          <w:color w:val="auto"/>
          <w:lang w:val="es-MX" w:eastAsia="es-MX"/>
        </w:rPr>
        <w:t>igosa</w:t>
      </w:r>
      <w:r w:rsidRPr="002B12D2">
        <w:rPr>
          <w:rFonts w:ascii="Times New Roman" w:eastAsia="Times New Roman" w:hAnsi="Times New Roman" w:cs="Times New Roman"/>
          <w:b/>
          <w:color w:val="auto"/>
          <w:lang w:val="es-MX" w:eastAsia="es-MX"/>
        </w:rPr>
        <w:t>cáridos:</w:t>
      </w:r>
      <w:r w:rsidRPr="001B4DB5">
        <w:rPr>
          <w:rFonts w:ascii="Times New Roman" w:eastAsia="Times New Roman" w:hAnsi="Times New Roman" w:cs="Times New Roman"/>
          <w:color w:val="auto"/>
          <w:lang w:val="es-MX" w:eastAsia="es-MX"/>
        </w:rPr>
        <w:t xml:space="preserve"> existen múltiples alimentos que contienen oligosacáridos ya que forman parte de la fibra</w:t>
      </w:r>
      <w:r w:rsidR="00554778" w:rsidRPr="001B4DB5">
        <w:rPr>
          <w:rFonts w:ascii="Times New Roman" w:eastAsia="Times New Roman" w:hAnsi="Times New Roman" w:cs="Times New Roman"/>
          <w:color w:val="auto"/>
          <w:lang w:val="es-MX" w:eastAsia="es-MX"/>
        </w:rPr>
        <w:t xml:space="preserve"> </w:t>
      </w:r>
      <w:r w:rsidRPr="001B4DB5">
        <w:rPr>
          <w:rFonts w:ascii="Times New Roman" w:eastAsia="Times New Roman" w:hAnsi="Times New Roman" w:cs="Times New Roman"/>
          <w:color w:val="auto"/>
          <w:lang w:val="es-MX" w:eastAsia="es-MX"/>
        </w:rPr>
        <w:t xml:space="preserve">vegetal. Contribuyen con la proliferación de ciertas especies de la </w:t>
      </w:r>
      <w:r w:rsidR="00585F3D" w:rsidRPr="001B4DB5">
        <w:rPr>
          <w:rFonts w:ascii="Times New Roman" w:eastAsia="Times New Roman" w:hAnsi="Times New Roman" w:cs="Times New Roman"/>
          <w:color w:val="auto"/>
          <w:lang w:val="es-MX" w:eastAsia="es-MX"/>
        </w:rPr>
        <w:t>microbiota</w:t>
      </w:r>
      <w:r w:rsidR="00810BA7" w:rsidRPr="001B4DB5">
        <w:rPr>
          <w:rFonts w:ascii="Times New Roman" w:eastAsia="Times New Roman" w:hAnsi="Times New Roman" w:cs="Times New Roman"/>
          <w:color w:val="auto"/>
          <w:lang w:val="es-MX" w:eastAsia="es-MX"/>
        </w:rPr>
        <w:t xml:space="preserve"> intestin</w:t>
      </w:r>
      <w:r w:rsidR="00585F3D" w:rsidRPr="001B4DB5">
        <w:rPr>
          <w:rFonts w:ascii="Times New Roman" w:eastAsia="Times New Roman" w:hAnsi="Times New Roman" w:cs="Times New Roman"/>
          <w:color w:val="auto"/>
          <w:lang w:val="es-MX" w:eastAsia="es-MX"/>
        </w:rPr>
        <w:t xml:space="preserve">al, por lo que se </w:t>
      </w:r>
      <w:r w:rsidR="00810BA7" w:rsidRPr="001B4DB5">
        <w:rPr>
          <w:rFonts w:ascii="Times New Roman" w:eastAsia="Times New Roman" w:hAnsi="Times New Roman" w:cs="Times New Roman"/>
          <w:color w:val="auto"/>
          <w:lang w:val="es-MX" w:eastAsia="es-MX"/>
        </w:rPr>
        <w:t>considera</w:t>
      </w:r>
      <w:r w:rsidR="00585F3D" w:rsidRPr="001B4DB5">
        <w:rPr>
          <w:rFonts w:ascii="Times New Roman" w:eastAsia="Times New Roman" w:hAnsi="Times New Roman" w:cs="Times New Roman"/>
          <w:color w:val="auto"/>
          <w:lang w:val="es-MX" w:eastAsia="es-MX"/>
        </w:rPr>
        <w:t>n prebióticos. Por</w:t>
      </w:r>
      <w:r w:rsidRPr="001B4DB5">
        <w:rPr>
          <w:rFonts w:ascii="Times New Roman" w:eastAsia="Times New Roman" w:hAnsi="Times New Roman" w:cs="Times New Roman"/>
          <w:color w:val="auto"/>
          <w:lang w:val="es-MX" w:eastAsia="es-MX"/>
        </w:rPr>
        <w:t xml:space="preserve"> ejemplo: espárragos,</w:t>
      </w:r>
      <w:r w:rsidR="007A0CBB" w:rsidRPr="001B4DB5">
        <w:rPr>
          <w:rFonts w:ascii="Times New Roman" w:eastAsia="Times New Roman" w:hAnsi="Times New Roman" w:cs="Times New Roman"/>
          <w:color w:val="auto"/>
          <w:lang w:val="es-MX" w:eastAsia="es-MX"/>
        </w:rPr>
        <w:t xml:space="preserve"> </w:t>
      </w:r>
      <w:r w:rsidR="00810BA7" w:rsidRPr="001B4DB5">
        <w:rPr>
          <w:rFonts w:ascii="Times New Roman" w:eastAsia="Times New Roman" w:hAnsi="Times New Roman" w:cs="Times New Roman"/>
          <w:color w:val="auto"/>
          <w:lang w:val="es-MX" w:eastAsia="es-MX"/>
        </w:rPr>
        <w:t>cebollas, remolacha, etc.</w:t>
      </w:r>
    </w:p>
    <w:p w14:paraId="7DF003B2" w14:textId="77777777" w:rsidR="002B12D2" w:rsidRPr="001B4DB5" w:rsidRDefault="002B12D2" w:rsidP="001B4DB5">
      <w:pPr>
        <w:suppressAutoHyphens w:val="0"/>
        <w:spacing w:line="360" w:lineRule="auto"/>
        <w:jc w:val="both"/>
        <w:rPr>
          <w:rFonts w:ascii="Times New Roman" w:eastAsia="Times New Roman" w:hAnsi="Times New Roman" w:cs="Times New Roman"/>
          <w:color w:val="auto"/>
          <w:lang w:val="es-MX" w:eastAsia="es-MX"/>
        </w:rPr>
      </w:pPr>
    </w:p>
    <w:p w14:paraId="15A1F03E" w14:textId="4BD0222B" w:rsidR="00810BA7" w:rsidRDefault="00585F3D" w:rsidP="001B4DB5">
      <w:pPr>
        <w:suppressAutoHyphens w:val="0"/>
        <w:spacing w:line="360" w:lineRule="auto"/>
        <w:jc w:val="both"/>
        <w:rPr>
          <w:rFonts w:ascii="Times New Roman" w:eastAsia="Times New Roman" w:hAnsi="Times New Roman" w:cs="Times New Roman"/>
          <w:color w:val="auto"/>
          <w:lang w:val="es-MX" w:eastAsia="es-MX"/>
        </w:rPr>
      </w:pPr>
      <w:r w:rsidRPr="002B12D2">
        <w:rPr>
          <w:rFonts w:ascii="Times New Roman" w:eastAsia="Times New Roman" w:hAnsi="Times New Roman" w:cs="Times New Roman"/>
          <w:b/>
          <w:color w:val="auto"/>
          <w:lang w:val="es-MX" w:eastAsia="es-MX"/>
        </w:rPr>
        <w:lastRenderedPageBreak/>
        <w:t xml:space="preserve">Alimentos diversos que contienen </w:t>
      </w:r>
      <w:proofErr w:type="spellStart"/>
      <w:r w:rsidRPr="002B12D2">
        <w:rPr>
          <w:rFonts w:ascii="Times New Roman" w:eastAsia="Times New Roman" w:hAnsi="Times New Roman" w:cs="Times New Roman"/>
          <w:b/>
          <w:color w:val="auto"/>
          <w:lang w:val="es-MX" w:eastAsia="es-MX"/>
        </w:rPr>
        <w:t>fitoesteroles</w:t>
      </w:r>
      <w:proofErr w:type="spellEnd"/>
      <w:r w:rsidRPr="002B12D2">
        <w:rPr>
          <w:rFonts w:ascii="Times New Roman" w:eastAsia="Times New Roman" w:hAnsi="Times New Roman" w:cs="Times New Roman"/>
          <w:b/>
          <w:color w:val="auto"/>
          <w:lang w:val="es-MX" w:eastAsia="es-MX"/>
        </w:rPr>
        <w:t>:</w:t>
      </w:r>
      <w:r w:rsidRPr="001B4DB5">
        <w:rPr>
          <w:rFonts w:ascii="Times New Roman" w:eastAsia="Times New Roman" w:hAnsi="Times New Roman" w:cs="Times New Roman"/>
          <w:color w:val="auto"/>
          <w:lang w:val="es-MX" w:eastAsia="es-MX"/>
        </w:rPr>
        <w:t xml:space="preserve"> los esteroles vegetales o </w:t>
      </w:r>
      <w:proofErr w:type="spellStart"/>
      <w:r w:rsidRPr="001B4DB5">
        <w:rPr>
          <w:rFonts w:ascii="Times New Roman" w:eastAsia="Times New Roman" w:hAnsi="Times New Roman" w:cs="Times New Roman"/>
          <w:color w:val="auto"/>
          <w:lang w:val="es-MX" w:eastAsia="es-MX"/>
        </w:rPr>
        <w:t>fitoesteroles</w:t>
      </w:r>
      <w:proofErr w:type="spellEnd"/>
      <w:r w:rsidRPr="001B4DB5">
        <w:rPr>
          <w:rFonts w:ascii="Times New Roman" w:eastAsia="Times New Roman" w:hAnsi="Times New Roman" w:cs="Times New Roman"/>
          <w:color w:val="auto"/>
          <w:lang w:val="es-MX" w:eastAsia="es-MX"/>
        </w:rPr>
        <w:t xml:space="preserve"> representan en el reino vegetal el equivalente al colesterol </w:t>
      </w:r>
      <w:r w:rsidR="00810BA7" w:rsidRPr="001B4DB5">
        <w:rPr>
          <w:rFonts w:ascii="Times New Roman" w:eastAsia="Times New Roman" w:hAnsi="Times New Roman" w:cs="Times New Roman"/>
          <w:color w:val="auto"/>
          <w:lang w:val="es-MX" w:eastAsia="es-MX"/>
        </w:rPr>
        <w:t>vegetal. Se encuentran en las distintas parte</w:t>
      </w:r>
      <w:r w:rsidRPr="001B4DB5">
        <w:rPr>
          <w:rFonts w:ascii="Times New Roman" w:eastAsia="Times New Roman" w:hAnsi="Times New Roman" w:cs="Times New Roman"/>
          <w:color w:val="auto"/>
          <w:lang w:val="es-MX" w:eastAsia="es-MX"/>
        </w:rPr>
        <w:t>s de los vegetales, por lo que forman parte de la dieta habitual. Sin embargo, su ingesta varía enormemente dependiendo de los hábitos alimentarios del</w:t>
      </w:r>
      <w:r w:rsidR="00810BA7" w:rsidRPr="001B4DB5">
        <w:rPr>
          <w:rFonts w:ascii="Times New Roman" w:eastAsia="Times New Roman" w:hAnsi="Times New Roman" w:cs="Times New Roman"/>
          <w:color w:val="auto"/>
          <w:lang w:val="es-MX" w:eastAsia="es-MX"/>
        </w:rPr>
        <w:t xml:space="preserve"> individuo, llegando a una variabilidad en la ingesta de</w:t>
      </w:r>
      <w:r w:rsidRPr="001B4DB5">
        <w:rPr>
          <w:rFonts w:ascii="Times New Roman" w:eastAsia="Times New Roman" w:hAnsi="Times New Roman" w:cs="Times New Roman"/>
          <w:color w:val="auto"/>
          <w:lang w:val="es-MX" w:eastAsia="es-MX"/>
        </w:rPr>
        <w:t xml:space="preserve"> esteroles vegetales entre 500 y 160mg/día. Se les</w:t>
      </w:r>
      <w:r w:rsidR="00810BA7" w:rsidRPr="001B4DB5">
        <w:rPr>
          <w:rFonts w:ascii="Times New Roman" w:eastAsia="Times New Roman" w:hAnsi="Times New Roman" w:cs="Times New Roman"/>
          <w:color w:val="auto"/>
          <w:lang w:val="es-MX" w:eastAsia="es-MX"/>
        </w:rPr>
        <w:t xml:space="preserve"> atri</w:t>
      </w:r>
      <w:r w:rsidRPr="001B4DB5">
        <w:rPr>
          <w:rFonts w:ascii="Times New Roman" w:eastAsia="Times New Roman" w:hAnsi="Times New Roman" w:cs="Times New Roman"/>
          <w:color w:val="auto"/>
          <w:lang w:val="es-MX" w:eastAsia="es-MX"/>
        </w:rPr>
        <w:t xml:space="preserve">buyen propiedades </w:t>
      </w:r>
      <w:proofErr w:type="spellStart"/>
      <w:r w:rsidRPr="001B4DB5">
        <w:rPr>
          <w:rFonts w:ascii="Times New Roman" w:eastAsia="Times New Roman" w:hAnsi="Times New Roman" w:cs="Times New Roman"/>
          <w:color w:val="auto"/>
          <w:lang w:val="es-MX" w:eastAsia="es-MX"/>
        </w:rPr>
        <w:t>hipocolesterolemiantes</w:t>
      </w:r>
      <w:proofErr w:type="spellEnd"/>
      <w:r w:rsidRPr="001B4DB5">
        <w:rPr>
          <w:rFonts w:ascii="Times New Roman" w:eastAsia="Times New Roman" w:hAnsi="Times New Roman" w:cs="Times New Roman"/>
          <w:color w:val="auto"/>
          <w:lang w:val="es-MX" w:eastAsia="es-MX"/>
        </w:rPr>
        <w:t xml:space="preserve"> dado que impiden la correcta absorción del colesterol animal y como consecuencia, reducen el colesterol</w:t>
      </w:r>
      <w:r w:rsidR="00810BA7" w:rsidRPr="001B4DB5">
        <w:rPr>
          <w:rFonts w:ascii="Times New Roman" w:eastAsia="Times New Roman" w:hAnsi="Times New Roman" w:cs="Times New Roman"/>
          <w:color w:val="auto"/>
          <w:lang w:val="es-MX" w:eastAsia="es-MX"/>
        </w:rPr>
        <w:t xml:space="preserve"> plasm</w:t>
      </w:r>
      <w:r w:rsidRPr="001B4DB5">
        <w:rPr>
          <w:rFonts w:ascii="Times New Roman" w:eastAsia="Times New Roman" w:hAnsi="Times New Roman" w:cs="Times New Roman"/>
          <w:color w:val="auto"/>
          <w:lang w:val="es-MX" w:eastAsia="es-MX"/>
        </w:rPr>
        <w:t>ático. Este efecto ha sido demostrado con un consumo diario</w:t>
      </w:r>
      <w:r w:rsidR="00810BA7" w:rsidRPr="001B4DB5">
        <w:rPr>
          <w:rFonts w:ascii="Times New Roman" w:eastAsia="Times New Roman" w:hAnsi="Times New Roman" w:cs="Times New Roman"/>
          <w:color w:val="auto"/>
          <w:lang w:val="es-MX" w:eastAsia="es-MX"/>
        </w:rPr>
        <w:t xml:space="preserve"> d</w:t>
      </w:r>
      <w:r w:rsidRPr="001B4DB5">
        <w:rPr>
          <w:rFonts w:ascii="Times New Roman" w:eastAsia="Times New Roman" w:hAnsi="Times New Roman" w:cs="Times New Roman"/>
          <w:color w:val="auto"/>
          <w:lang w:val="es-MX" w:eastAsia="es-MX"/>
        </w:rPr>
        <w:t>e 1,5-</w:t>
      </w:r>
      <w:r w:rsidR="007A0CBB" w:rsidRPr="001B4DB5">
        <w:rPr>
          <w:rFonts w:ascii="Times New Roman" w:eastAsia="Times New Roman" w:hAnsi="Times New Roman" w:cs="Times New Roman"/>
          <w:color w:val="auto"/>
          <w:lang w:val="es-MX" w:eastAsia="es-MX"/>
        </w:rPr>
        <w:t xml:space="preserve">2,5g/día, </w:t>
      </w:r>
      <w:r w:rsidRPr="001B4DB5">
        <w:rPr>
          <w:rFonts w:ascii="Times New Roman" w:eastAsia="Times New Roman" w:hAnsi="Times New Roman" w:cs="Times New Roman"/>
          <w:color w:val="auto"/>
          <w:lang w:val="es-MX" w:eastAsia="es-MX"/>
        </w:rPr>
        <w:t xml:space="preserve">provocando </w:t>
      </w:r>
      <w:r w:rsidR="00810BA7" w:rsidRPr="001B4DB5">
        <w:rPr>
          <w:rFonts w:ascii="Times New Roman" w:eastAsia="Times New Roman" w:hAnsi="Times New Roman" w:cs="Times New Roman"/>
          <w:color w:val="auto"/>
          <w:lang w:val="es-MX" w:eastAsia="es-MX"/>
        </w:rPr>
        <w:t xml:space="preserve">reducciones del </w:t>
      </w:r>
      <w:r w:rsidRPr="001B4DB5">
        <w:rPr>
          <w:rFonts w:ascii="Times New Roman" w:eastAsia="Times New Roman" w:hAnsi="Times New Roman" w:cs="Times New Roman"/>
          <w:color w:val="auto"/>
          <w:lang w:val="es-MX" w:eastAsia="es-MX"/>
        </w:rPr>
        <w:t>colesterol total del 10% y colesterol LDL del 8%. Por ello, hoy en día se adicionan esteroles</w:t>
      </w:r>
      <w:r w:rsidR="00810BA7" w:rsidRPr="001B4DB5">
        <w:rPr>
          <w:rFonts w:ascii="Times New Roman" w:eastAsia="Times New Roman" w:hAnsi="Times New Roman" w:cs="Times New Roman"/>
          <w:color w:val="auto"/>
          <w:lang w:val="es-MX" w:eastAsia="es-MX"/>
        </w:rPr>
        <w:t xml:space="preserve"> vegetal</w:t>
      </w:r>
      <w:r w:rsidRPr="001B4DB5">
        <w:rPr>
          <w:rFonts w:ascii="Times New Roman" w:eastAsia="Times New Roman" w:hAnsi="Times New Roman" w:cs="Times New Roman"/>
          <w:color w:val="auto"/>
          <w:lang w:val="es-MX" w:eastAsia="es-MX"/>
        </w:rPr>
        <w:t xml:space="preserve">es a múltiples alimentos </w:t>
      </w:r>
      <w:r w:rsidR="00810BA7" w:rsidRPr="001B4DB5">
        <w:rPr>
          <w:rFonts w:ascii="Times New Roman" w:eastAsia="Times New Roman" w:hAnsi="Times New Roman" w:cs="Times New Roman"/>
          <w:color w:val="auto"/>
          <w:lang w:val="es-MX" w:eastAsia="es-MX"/>
        </w:rPr>
        <w:t>funcionales, como por ejemplo, las margarinas o yogures líquidos.</w:t>
      </w:r>
    </w:p>
    <w:p w14:paraId="6E63C504" w14:textId="77777777" w:rsidR="002B12D2" w:rsidRPr="001B4DB5" w:rsidRDefault="002B12D2" w:rsidP="001B4DB5">
      <w:pPr>
        <w:suppressAutoHyphens w:val="0"/>
        <w:spacing w:line="360" w:lineRule="auto"/>
        <w:jc w:val="both"/>
        <w:rPr>
          <w:rFonts w:ascii="Times New Roman" w:eastAsia="Times New Roman" w:hAnsi="Times New Roman" w:cs="Times New Roman"/>
          <w:color w:val="auto"/>
          <w:lang w:val="es-MX" w:eastAsia="es-MX"/>
        </w:rPr>
      </w:pPr>
    </w:p>
    <w:p w14:paraId="6344A4C9" w14:textId="2A0BF6AB" w:rsidR="002973CC" w:rsidRDefault="00585F3D" w:rsidP="001B4DB5">
      <w:pPr>
        <w:suppressAutoHyphens w:val="0"/>
        <w:spacing w:line="360" w:lineRule="auto"/>
        <w:jc w:val="both"/>
        <w:rPr>
          <w:rFonts w:ascii="Times New Roman" w:eastAsia="Times New Roman" w:hAnsi="Times New Roman" w:cs="Times New Roman"/>
          <w:color w:val="auto"/>
          <w:lang w:val="es-MX" w:eastAsia="es-MX"/>
        </w:rPr>
      </w:pPr>
      <w:r w:rsidRPr="001B4DB5">
        <w:rPr>
          <w:rFonts w:ascii="Times New Roman" w:eastAsia="Times New Roman" w:hAnsi="Times New Roman" w:cs="Times New Roman"/>
          <w:color w:val="auto"/>
          <w:lang w:val="es-MX" w:eastAsia="es-MX"/>
        </w:rPr>
        <w:t xml:space="preserve">En la </w:t>
      </w:r>
      <w:r w:rsidR="00E13473">
        <w:rPr>
          <w:rFonts w:ascii="Times New Roman" w:eastAsia="Times New Roman" w:hAnsi="Times New Roman" w:cs="Times New Roman"/>
          <w:color w:val="auto"/>
          <w:lang w:val="es-MX" w:eastAsia="es-MX"/>
        </w:rPr>
        <w:t>Tabla 5</w:t>
      </w:r>
      <w:r w:rsidR="000A3D29">
        <w:rPr>
          <w:rFonts w:ascii="Times New Roman" w:eastAsia="Times New Roman" w:hAnsi="Times New Roman" w:cs="Times New Roman"/>
          <w:color w:val="auto"/>
          <w:lang w:val="es-MX" w:eastAsia="es-MX"/>
        </w:rPr>
        <w:t>,</w:t>
      </w:r>
      <w:r w:rsidRPr="001B4DB5">
        <w:rPr>
          <w:rFonts w:ascii="Times New Roman" w:eastAsia="Times New Roman" w:hAnsi="Times New Roman" w:cs="Times New Roman"/>
          <w:color w:val="auto"/>
          <w:lang w:val="es-MX" w:eastAsia="es-MX"/>
        </w:rPr>
        <w:t xml:space="preserve"> </w:t>
      </w:r>
      <w:r w:rsidR="00810BA7" w:rsidRPr="001B4DB5">
        <w:rPr>
          <w:rFonts w:ascii="Times New Roman" w:eastAsia="Times New Roman" w:hAnsi="Times New Roman" w:cs="Times New Roman"/>
          <w:color w:val="auto"/>
          <w:lang w:val="es-MX" w:eastAsia="es-MX"/>
        </w:rPr>
        <w:t>se</w:t>
      </w:r>
      <w:r w:rsidR="007A0CBB" w:rsidRPr="001B4DB5">
        <w:rPr>
          <w:rFonts w:ascii="Times New Roman" w:eastAsia="Times New Roman" w:hAnsi="Times New Roman" w:cs="Times New Roman"/>
          <w:color w:val="auto"/>
          <w:lang w:val="es-MX" w:eastAsia="es-MX"/>
        </w:rPr>
        <w:t xml:space="preserve">  resumen los alimentos</w:t>
      </w:r>
      <w:r w:rsidR="00810BA7" w:rsidRPr="001B4DB5">
        <w:rPr>
          <w:rFonts w:ascii="Times New Roman" w:eastAsia="Times New Roman" w:hAnsi="Times New Roman" w:cs="Times New Roman"/>
          <w:color w:val="auto"/>
          <w:lang w:val="es-MX" w:eastAsia="es-MX"/>
        </w:rPr>
        <w:t xml:space="preserve"> menci</w:t>
      </w:r>
      <w:r w:rsidR="000A3D29">
        <w:rPr>
          <w:rFonts w:ascii="Times New Roman" w:eastAsia="Times New Roman" w:hAnsi="Times New Roman" w:cs="Times New Roman"/>
          <w:color w:val="auto"/>
          <w:lang w:val="es-MX" w:eastAsia="es-MX"/>
        </w:rPr>
        <w:t xml:space="preserve">onados, sus </w:t>
      </w:r>
      <w:r w:rsidR="007A0CBB" w:rsidRPr="001B4DB5">
        <w:rPr>
          <w:rFonts w:ascii="Times New Roman" w:eastAsia="Times New Roman" w:hAnsi="Times New Roman" w:cs="Times New Roman"/>
          <w:color w:val="auto"/>
          <w:lang w:val="es-MX" w:eastAsia="es-MX"/>
        </w:rPr>
        <w:t xml:space="preserve">correspondientes compuestos y </w:t>
      </w:r>
      <w:r w:rsidR="00810BA7" w:rsidRPr="001B4DB5">
        <w:rPr>
          <w:rFonts w:ascii="Times New Roman" w:eastAsia="Times New Roman" w:hAnsi="Times New Roman" w:cs="Times New Roman"/>
          <w:color w:val="auto"/>
          <w:lang w:val="es-MX" w:eastAsia="es-MX"/>
        </w:rPr>
        <w:t>los efectos que provocan en la salud:</w:t>
      </w:r>
    </w:p>
    <w:p w14:paraId="2802CC0C" w14:textId="77777777" w:rsidR="00E13473" w:rsidRPr="00E13473" w:rsidRDefault="00E13473" w:rsidP="001B4DB5">
      <w:pPr>
        <w:suppressAutoHyphens w:val="0"/>
        <w:spacing w:line="360" w:lineRule="auto"/>
        <w:jc w:val="both"/>
        <w:rPr>
          <w:rFonts w:ascii="Times New Roman" w:eastAsia="Times New Roman" w:hAnsi="Times New Roman" w:cs="Times New Roman"/>
          <w:color w:val="auto"/>
          <w:lang w:val="es-MX" w:eastAsia="es-MX"/>
        </w:rPr>
      </w:pPr>
    </w:p>
    <w:p w14:paraId="6A3EFA73" w14:textId="30FC89F1" w:rsidR="002973CC" w:rsidRPr="0000000A" w:rsidRDefault="002973CC" w:rsidP="002973CC">
      <w:pPr>
        <w:pStyle w:val="Epgrafe"/>
        <w:keepNext/>
        <w:rPr>
          <w:rFonts w:asciiTheme="minorHAnsi" w:hAnsiTheme="minorHAnsi" w:cstheme="minorHAnsi"/>
          <w:color w:val="auto"/>
          <w:sz w:val="24"/>
          <w:szCs w:val="24"/>
        </w:rPr>
      </w:pPr>
      <w:bookmarkStart w:id="109" w:name="_Toc472780414"/>
      <w:r w:rsidRPr="00E13473">
        <w:rPr>
          <w:rFonts w:asciiTheme="minorHAnsi" w:hAnsiTheme="minorHAnsi" w:cstheme="minorHAnsi"/>
          <w:color w:val="auto"/>
          <w:sz w:val="24"/>
          <w:szCs w:val="24"/>
        </w:rPr>
        <w:t xml:space="preserve">Tabla </w:t>
      </w:r>
      <w:r w:rsidRPr="00E13473">
        <w:rPr>
          <w:rFonts w:asciiTheme="minorHAnsi" w:hAnsiTheme="minorHAnsi" w:cstheme="minorHAnsi"/>
          <w:color w:val="auto"/>
          <w:sz w:val="24"/>
          <w:szCs w:val="24"/>
        </w:rPr>
        <w:fldChar w:fldCharType="begin"/>
      </w:r>
      <w:r w:rsidRPr="00E13473">
        <w:rPr>
          <w:rFonts w:asciiTheme="minorHAnsi" w:hAnsiTheme="minorHAnsi" w:cstheme="minorHAnsi"/>
          <w:color w:val="auto"/>
          <w:sz w:val="24"/>
          <w:szCs w:val="24"/>
        </w:rPr>
        <w:instrText xml:space="preserve"> SEQ Tabla \* ARABIC </w:instrText>
      </w:r>
      <w:r w:rsidRPr="00E13473">
        <w:rPr>
          <w:rFonts w:asciiTheme="minorHAnsi" w:hAnsiTheme="minorHAnsi" w:cstheme="minorHAnsi"/>
          <w:color w:val="auto"/>
          <w:sz w:val="24"/>
          <w:szCs w:val="24"/>
        </w:rPr>
        <w:fldChar w:fldCharType="separate"/>
      </w:r>
      <w:r w:rsidR="006D19B4">
        <w:rPr>
          <w:rFonts w:asciiTheme="minorHAnsi" w:hAnsiTheme="minorHAnsi" w:cstheme="minorHAnsi"/>
          <w:noProof/>
          <w:color w:val="auto"/>
          <w:sz w:val="24"/>
          <w:szCs w:val="24"/>
        </w:rPr>
        <w:t>5</w:t>
      </w:r>
      <w:r w:rsidRPr="00E13473">
        <w:rPr>
          <w:rFonts w:asciiTheme="minorHAnsi" w:hAnsiTheme="minorHAnsi" w:cstheme="minorHAnsi"/>
          <w:color w:val="auto"/>
          <w:sz w:val="24"/>
          <w:szCs w:val="24"/>
        </w:rPr>
        <w:fldChar w:fldCharType="end"/>
      </w:r>
      <w:r w:rsidRPr="0000000A">
        <w:rPr>
          <w:rFonts w:asciiTheme="minorHAnsi" w:hAnsiTheme="minorHAnsi" w:cstheme="minorHAnsi"/>
          <w:color w:val="auto"/>
          <w:sz w:val="24"/>
          <w:szCs w:val="24"/>
        </w:rPr>
        <w:t>. Compuestos de alimentos de origen vegetal y su efecto en la salud</w:t>
      </w:r>
      <w:bookmarkEnd w:id="109"/>
    </w:p>
    <w:tbl>
      <w:tblPr>
        <w:tblStyle w:val="Sombreadoclaro-nfasis1"/>
        <w:tblW w:w="0" w:type="auto"/>
        <w:tblLook w:val="04A0" w:firstRow="1" w:lastRow="0" w:firstColumn="1" w:lastColumn="0" w:noHBand="0" w:noVBand="1"/>
      </w:tblPr>
      <w:tblGrid>
        <w:gridCol w:w="1951"/>
        <w:gridCol w:w="2835"/>
        <w:gridCol w:w="3292"/>
      </w:tblGrid>
      <w:tr w:rsidR="00287610" w14:paraId="46EC4A15" w14:textId="77777777" w:rsidTr="00267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5AE727D" w14:textId="4FDB5CC3" w:rsidR="00287610" w:rsidRPr="003A2F73" w:rsidRDefault="00287610" w:rsidP="00A6284D">
            <w:pPr>
              <w:suppressAutoHyphens w:val="0"/>
              <w:spacing w:line="360" w:lineRule="auto"/>
              <w:jc w:val="both"/>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t>Alimento</w:t>
            </w:r>
          </w:p>
        </w:tc>
        <w:tc>
          <w:tcPr>
            <w:tcW w:w="2835" w:type="dxa"/>
          </w:tcPr>
          <w:p w14:paraId="106AC9D4" w14:textId="04819106" w:rsidR="00287610" w:rsidRPr="003A2F73" w:rsidRDefault="00287610" w:rsidP="00A6284D">
            <w:pPr>
              <w:suppressAutoHyphens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t>Compuesto identificado</w:t>
            </w:r>
          </w:p>
        </w:tc>
        <w:tc>
          <w:tcPr>
            <w:tcW w:w="3292" w:type="dxa"/>
          </w:tcPr>
          <w:p w14:paraId="6BCD8821" w14:textId="51BA4D8D" w:rsidR="00287610" w:rsidRPr="003A2F73" w:rsidRDefault="00287610" w:rsidP="00A6284D">
            <w:pPr>
              <w:suppressAutoHyphens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t>Efecto en la salud</w:t>
            </w:r>
          </w:p>
        </w:tc>
      </w:tr>
      <w:tr w:rsidR="00287610" w14:paraId="051EC75F" w14:textId="77777777" w:rsidTr="00267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1E2D746" w14:textId="2C5B4961" w:rsidR="00287610" w:rsidRPr="003A2F73" w:rsidRDefault="00287610" w:rsidP="00A6284D">
            <w:pPr>
              <w:suppressAutoHyphens w:val="0"/>
              <w:spacing w:line="360" w:lineRule="auto"/>
              <w:jc w:val="both"/>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t>Avena</w:t>
            </w:r>
          </w:p>
        </w:tc>
        <w:tc>
          <w:tcPr>
            <w:tcW w:w="2835" w:type="dxa"/>
          </w:tcPr>
          <w:p w14:paraId="26699BDB" w14:textId="33FB5C4D" w:rsidR="00287610" w:rsidRPr="00A6284D" w:rsidRDefault="00287610" w:rsidP="00A6284D">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rPr>
            </w:pPr>
            <w:r w:rsidRPr="00A6284D">
              <w:rPr>
                <w:rFonts w:ascii="Times New Roman" w:eastAsiaTheme="minorHAnsi" w:hAnsi="Times New Roman" w:cs="Times New Roman"/>
                <w:color w:val="auto"/>
                <w:lang w:val="es-MX"/>
              </w:rPr>
              <w:t>Fibra soluble</w:t>
            </w:r>
          </w:p>
        </w:tc>
        <w:tc>
          <w:tcPr>
            <w:tcW w:w="3292" w:type="dxa"/>
          </w:tcPr>
          <w:p w14:paraId="10E8B3F5" w14:textId="77777777" w:rsidR="00287610" w:rsidRPr="00A6284D" w:rsidRDefault="00287610" w:rsidP="00A6284D">
            <w:pPr>
              <w:suppressAutoHyphens w:val="0"/>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Reduce el colesterol</w:t>
            </w:r>
          </w:p>
          <w:p w14:paraId="4A4C6E2F" w14:textId="77777777" w:rsidR="00287610" w:rsidRPr="00A6284D" w:rsidRDefault="00287610" w:rsidP="00A6284D">
            <w:pPr>
              <w:suppressAutoHyphens w:val="0"/>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(enfermedades</w:t>
            </w:r>
          </w:p>
          <w:p w14:paraId="3C8CEAF7" w14:textId="712BD30B" w:rsidR="00287610" w:rsidRPr="00A6284D" w:rsidRDefault="00287610" w:rsidP="00A6284D">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rPr>
            </w:pPr>
            <w:r w:rsidRPr="00A6284D">
              <w:rPr>
                <w:rFonts w:ascii="Times New Roman" w:eastAsiaTheme="minorHAnsi" w:hAnsi="Times New Roman" w:cs="Times New Roman"/>
                <w:color w:val="auto"/>
                <w:lang w:val="es-MX"/>
              </w:rPr>
              <w:t>cardiovasculares)</w:t>
            </w:r>
          </w:p>
        </w:tc>
      </w:tr>
      <w:tr w:rsidR="00287610" w:rsidRPr="006969D2" w14:paraId="48CCD6B5" w14:textId="77777777" w:rsidTr="00267F5C">
        <w:tc>
          <w:tcPr>
            <w:cnfStyle w:val="001000000000" w:firstRow="0" w:lastRow="0" w:firstColumn="1" w:lastColumn="0" w:oddVBand="0" w:evenVBand="0" w:oddHBand="0" w:evenHBand="0" w:firstRowFirstColumn="0" w:firstRowLastColumn="0" w:lastRowFirstColumn="0" w:lastRowLastColumn="0"/>
            <w:tcW w:w="1951" w:type="dxa"/>
          </w:tcPr>
          <w:p w14:paraId="08D33F7D" w14:textId="5E116755" w:rsidR="00287610" w:rsidRPr="003A2F73" w:rsidRDefault="00287610" w:rsidP="00A6284D">
            <w:pPr>
              <w:suppressAutoHyphens w:val="0"/>
              <w:spacing w:line="360" w:lineRule="auto"/>
              <w:jc w:val="both"/>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t>Soja</w:t>
            </w:r>
          </w:p>
        </w:tc>
        <w:tc>
          <w:tcPr>
            <w:tcW w:w="2835" w:type="dxa"/>
          </w:tcPr>
          <w:p w14:paraId="5AA8C735" w14:textId="77777777" w:rsidR="00DA4F2E" w:rsidRPr="006969D2" w:rsidRDefault="00DA4F2E" w:rsidP="00A6284D">
            <w:pPr>
              <w:suppressAutoHyphens w:val="0"/>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pt-BR"/>
              </w:rPr>
            </w:pPr>
            <w:r w:rsidRPr="006969D2">
              <w:rPr>
                <w:rFonts w:ascii="Times New Roman" w:eastAsiaTheme="minorHAnsi" w:hAnsi="Times New Roman" w:cs="Times New Roman"/>
                <w:color w:val="auto"/>
                <w:lang w:val="pt-BR"/>
              </w:rPr>
              <w:t>Isoflavonas</w:t>
            </w:r>
          </w:p>
          <w:p w14:paraId="17EF320B" w14:textId="77777777" w:rsidR="00DA4F2E" w:rsidRPr="006969D2" w:rsidRDefault="00DA4F2E" w:rsidP="00A6284D">
            <w:pPr>
              <w:suppressAutoHyphens w:val="0"/>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pt-BR"/>
              </w:rPr>
            </w:pPr>
            <w:proofErr w:type="spellStart"/>
            <w:r w:rsidRPr="006969D2">
              <w:rPr>
                <w:rFonts w:ascii="Times New Roman" w:eastAsiaTheme="minorHAnsi" w:hAnsi="Times New Roman" w:cs="Times New Roman"/>
                <w:color w:val="auto"/>
                <w:lang w:val="pt-BR"/>
              </w:rPr>
              <w:t>Inhibidores</w:t>
            </w:r>
            <w:proofErr w:type="spellEnd"/>
            <w:r w:rsidRPr="006969D2">
              <w:rPr>
                <w:rFonts w:ascii="Times New Roman" w:eastAsiaTheme="minorHAnsi" w:hAnsi="Times New Roman" w:cs="Times New Roman"/>
                <w:color w:val="auto"/>
                <w:lang w:val="pt-BR"/>
              </w:rPr>
              <w:t xml:space="preserve"> de </w:t>
            </w:r>
            <w:proofErr w:type="spellStart"/>
            <w:r w:rsidRPr="006969D2">
              <w:rPr>
                <w:rFonts w:ascii="Times New Roman" w:eastAsiaTheme="minorHAnsi" w:hAnsi="Times New Roman" w:cs="Times New Roman"/>
                <w:color w:val="auto"/>
                <w:lang w:val="pt-BR"/>
              </w:rPr>
              <w:t>proteasas</w:t>
            </w:r>
            <w:proofErr w:type="spellEnd"/>
          </w:p>
          <w:p w14:paraId="4E5F9827" w14:textId="77777777" w:rsidR="00DA4F2E" w:rsidRPr="006969D2" w:rsidRDefault="00DA4F2E" w:rsidP="00A6284D">
            <w:pPr>
              <w:suppressAutoHyphens w:val="0"/>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pt-BR"/>
              </w:rPr>
            </w:pPr>
            <w:r w:rsidRPr="006969D2">
              <w:rPr>
                <w:rFonts w:ascii="Times New Roman" w:eastAsiaTheme="minorHAnsi" w:hAnsi="Times New Roman" w:cs="Times New Roman"/>
                <w:color w:val="auto"/>
                <w:lang w:val="pt-BR"/>
              </w:rPr>
              <w:t>Fitoesteroles</w:t>
            </w:r>
          </w:p>
          <w:p w14:paraId="2B3745D3" w14:textId="445CE6EF" w:rsidR="00287610" w:rsidRPr="006969D2" w:rsidRDefault="00DA4F2E" w:rsidP="00A6284D">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pt-BR"/>
              </w:rPr>
            </w:pPr>
            <w:r w:rsidRPr="006969D2">
              <w:rPr>
                <w:rFonts w:ascii="Times New Roman" w:eastAsiaTheme="minorHAnsi" w:hAnsi="Times New Roman" w:cs="Times New Roman"/>
                <w:color w:val="auto"/>
                <w:lang w:val="pt-BR"/>
              </w:rPr>
              <w:t>Saponinas</w:t>
            </w:r>
          </w:p>
        </w:tc>
        <w:tc>
          <w:tcPr>
            <w:tcW w:w="3292" w:type="dxa"/>
          </w:tcPr>
          <w:p w14:paraId="3C5050C5" w14:textId="5EF5532A" w:rsidR="00D35A41" w:rsidRPr="00D35A41" w:rsidRDefault="00D35A41" w:rsidP="00D35A41">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D35A41">
              <w:rPr>
                <w:rFonts w:ascii="Times New Roman" w:eastAsia="Times New Roman" w:hAnsi="Times New Roman" w:cs="Times New Roman"/>
                <w:color w:val="auto"/>
                <w:lang w:val="es-MX" w:eastAsia="es-MX"/>
              </w:rPr>
              <w:t xml:space="preserve">Reduce el colesterol </w:t>
            </w:r>
          </w:p>
          <w:p w14:paraId="16726038" w14:textId="15DAD782" w:rsidR="00D35A41" w:rsidRPr="00D35A41" w:rsidRDefault="00D35A41" w:rsidP="00D35A41">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 xml:space="preserve">(enfermedades </w:t>
            </w:r>
            <w:r w:rsidRPr="00D35A41">
              <w:rPr>
                <w:rFonts w:ascii="Times New Roman" w:eastAsia="Times New Roman" w:hAnsi="Times New Roman" w:cs="Times New Roman"/>
                <w:color w:val="auto"/>
                <w:lang w:val="es-MX" w:eastAsia="es-MX"/>
              </w:rPr>
              <w:t>cardiovasculares)</w:t>
            </w:r>
          </w:p>
          <w:p w14:paraId="027E77F6" w14:textId="18FDB439" w:rsidR="00287610" w:rsidRPr="0075255B" w:rsidRDefault="00D35A41" w:rsidP="0075255B">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30"/>
                <w:szCs w:val="30"/>
                <w:lang w:val="es-MX" w:eastAsia="es-MX"/>
              </w:rPr>
            </w:pPr>
            <w:r w:rsidRPr="00D35A41">
              <w:rPr>
                <w:rFonts w:ascii="Times New Roman" w:eastAsia="Times New Roman" w:hAnsi="Times New Roman" w:cs="Times New Roman"/>
                <w:color w:val="auto"/>
                <w:lang w:val="es-MX" w:eastAsia="es-MX"/>
              </w:rPr>
              <w:t>Anticancerígeno</w:t>
            </w:r>
          </w:p>
        </w:tc>
      </w:tr>
      <w:tr w:rsidR="00287610" w14:paraId="1C187AED" w14:textId="77777777" w:rsidTr="00267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555BC63" w14:textId="30D5EA68" w:rsidR="00287610" w:rsidRPr="003A2F73" w:rsidRDefault="00DA4F2E" w:rsidP="00A6284D">
            <w:pPr>
              <w:suppressAutoHyphens w:val="0"/>
              <w:spacing w:line="360" w:lineRule="auto"/>
              <w:jc w:val="both"/>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t>Semillas de lino</w:t>
            </w:r>
          </w:p>
        </w:tc>
        <w:tc>
          <w:tcPr>
            <w:tcW w:w="2835" w:type="dxa"/>
          </w:tcPr>
          <w:p w14:paraId="7529229D" w14:textId="06DDC721" w:rsidR="00287610" w:rsidRPr="00A6284D" w:rsidRDefault="00DA4F2E" w:rsidP="00A6284D">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rPr>
            </w:pPr>
            <w:r w:rsidRPr="00A6284D">
              <w:rPr>
                <w:rFonts w:ascii="Times New Roman" w:eastAsiaTheme="minorHAnsi" w:hAnsi="Times New Roman" w:cs="Times New Roman"/>
                <w:color w:val="auto"/>
                <w:lang w:val="es-MX"/>
              </w:rPr>
              <w:t>Lignanos</w:t>
            </w:r>
          </w:p>
        </w:tc>
        <w:tc>
          <w:tcPr>
            <w:tcW w:w="3292" w:type="dxa"/>
          </w:tcPr>
          <w:p w14:paraId="142F6F78" w14:textId="77777777" w:rsidR="00DA4F2E" w:rsidRPr="00A6284D" w:rsidRDefault="00DA4F2E" w:rsidP="00A6284D">
            <w:pPr>
              <w:suppressAutoHyphens w:val="0"/>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Prevención de cánceres</w:t>
            </w:r>
          </w:p>
          <w:p w14:paraId="4621DC98" w14:textId="3E874BB7" w:rsidR="00287610" w:rsidRPr="00A6284D" w:rsidRDefault="00D35A41" w:rsidP="00A6284D">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rPr>
            </w:pPr>
            <w:r>
              <w:rPr>
                <w:rFonts w:ascii="Times New Roman" w:eastAsiaTheme="minorHAnsi" w:hAnsi="Times New Roman" w:cs="Times New Roman"/>
                <w:color w:val="auto"/>
                <w:lang w:val="es-MX"/>
              </w:rPr>
              <w:t xml:space="preserve">Dependientes de </w:t>
            </w:r>
            <w:r w:rsidR="00DA4F2E" w:rsidRPr="00A6284D">
              <w:rPr>
                <w:rFonts w:ascii="Times New Roman" w:eastAsiaTheme="minorHAnsi" w:hAnsi="Times New Roman" w:cs="Times New Roman"/>
                <w:color w:val="auto"/>
                <w:lang w:val="es-MX"/>
              </w:rPr>
              <w:t>hormonas</w:t>
            </w:r>
          </w:p>
        </w:tc>
      </w:tr>
      <w:tr w:rsidR="00287610" w14:paraId="3E77C985" w14:textId="77777777" w:rsidTr="00267F5C">
        <w:tc>
          <w:tcPr>
            <w:cnfStyle w:val="001000000000" w:firstRow="0" w:lastRow="0" w:firstColumn="1" w:lastColumn="0" w:oddVBand="0" w:evenVBand="0" w:oddHBand="0" w:evenHBand="0" w:firstRowFirstColumn="0" w:firstRowLastColumn="0" w:lastRowFirstColumn="0" w:lastRowLastColumn="0"/>
            <w:tcW w:w="1951" w:type="dxa"/>
          </w:tcPr>
          <w:p w14:paraId="7230A96A" w14:textId="44637CD4" w:rsidR="00287610" w:rsidRPr="003A2F73" w:rsidRDefault="00DA4F2E" w:rsidP="00A6284D">
            <w:pPr>
              <w:suppressAutoHyphens w:val="0"/>
              <w:spacing w:line="360" w:lineRule="auto"/>
              <w:jc w:val="both"/>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t>Tomate</w:t>
            </w:r>
          </w:p>
        </w:tc>
        <w:tc>
          <w:tcPr>
            <w:tcW w:w="2835" w:type="dxa"/>
          </w:tcPr>
          <w:p w14:paraId="4FE0471C" w14:textId="411DD523" w:rsidR="00287610" w:rsidRPr="00A6284D" w:rsidRDefault="00DA4F2E" w:rsidP="00A6284D">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rPr>
            </w:pPr>
            <w:r w:rsidRPr="00A6284D">
              <w:rPr>
                <w:rFonts w:ascii="Times New Roman" w:eastAsiaTheme="minorHAnsi" w:hAnsi="Times New Roman" w:cs="Times New Roman"/>
                <w:color w:val="auto"/>
                <w:lang w:val="es-MX"/>
              </w:rPr>
              <w:t>Licopeno</w:t>
            </w:r>
          </w:p>
        </w:tc>
        <w:tc>
          <w:tcPr>
            <w:tcW w:w="3292" w:type="dxa"/>
          </w:tcPr>
          <w:p w14:paraId="6A14E3E5" w14:textId="7E6397A0" w:rsidR="00287610" w:rsidRPr="00A6284D" w:rsidRDefault="00D35A41" w:rsidP="00B14389">
            <w:pPr>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rPr>
            </w:pPr>
            <w:r>
              <w:t>Reducción del cáncer</w:t>
            </w:r>
          </w:p>
        </w:tc>
      </w:tr>
      <w:tr w:rsidR="00287610" w14:paraId="6C4C2AB0" w14:textId="77777777" w:rsidTr="00267F5C">
        <w:trPr>
          <w:cnfStyle w:val="000000100000" w:firstRow="0" w:lastRow="0" w:firstColumn="0" w:lastColumn="0" w:oddVBand="0" w:evenVBand="0" w:oddHBand="1" w:evenHBand="0" w:firstRowFirstColumn="0" w:firstRowLastColumn="0" w:lastRowFirstColumn="0" w:lastRowLastColumn="0"/>
          <w:trHeight w:val="1481"/>
        </w:trPr>
        <w:tc>
          <w:tcPr>
            <w:cnfStyle w:val="001000000000" w:firstRow="0" w:lastRow="0" w:firstColumn="1" w:lastColumn="0" w:oddVBand="0" w:evenVBand="0" w:oddHBand="0" w:evenHBand="0" w:firstRowFirstColumn="0" w:firstRowLastColumn="0" w:lastRowFirstColumn="0" w:lastRowLastColumn="0"/>
            <w:tcW w:w="1951" w:type="dxa"/>
          </w:tcPr>
          <w:p w14:paraId="4C7C54A2" w14:textId="77777777" w:rsidR="00DA4F2E" w:rsidRPr="003A2F73" w:rsidRDefault="00DA4F2E" w:rsidP="00A6284D">
            <w:pPr>
              <w:suppressAutoHyphens w:val="0"/>
              <w:autoSpaceDE w:val="0"/>
              <w:autoSpaceDN w:val="0"/>
              <w:adjustRightInd w:val="0"/>
              <w:spacing w:line="240" w:lineRule="auto"/>
              <w:jc w:val="both"/>
              <w:rPr>
                <w:rFonts w:ascii="Times New Roman" w:eastAsiaTheme="minorHAnsi" w:hAnsi="Times New Roman" w:cs="Times New Roman"/>
                <w:bCs w:val="0"/>
                <w:color w:val="auto"/>
                <w:lang w:val="es-MX"/>
              </w:rPr>
            </w:pPr>
            <w:r w:rsidRPr="003A2F73">
              <w:rPr>
                <w:rFonts w:ascii="Times New Roman" w:eastAsiaTheme="minorHAnsi" w:hAnsi="Times New Roman" w:cs="Times New Roman"/>
                <w:bCs w:val="0"/>
                <w:color w:val="auto"/>
                <w:lang w:val="es-MX"/>
              </w:rPr>
              <w:t>Ajos y otras especies del</w:t>
            </w:r>
          </w:p>
          <w:p w14:paraId="147ABA6D" w14:textId="58C7B0D4" w:rsidR="00287610" w:rsidRPr="003A2F73" w:rsidRDefault="00DA4F2E" w:rsidP="00A6284D">
            <w:pPr>
              <w:suppressAutoHyphens w:val="0"/>
              <w:spacing w:line="360" w:lineRule="auto"/>
              <w:jc w:val="both"/>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t xml:space="preserve">género </w:t>
            </w:r>
            <w:proofErr w:type="spellStart"/>
            <w:r w:rsidRPr="003A2F73">
              <w:rPr>
                <w:rFonts w:ascii="Times New Roman" w:eastAsiaTheme="minorHAnsi" w:hAnsi="Times New Roman" w:cs="Times New Roman"/>
                <w:bCs w:val="0"/>
                <w:i/>
                <w:iCs/>
                <w:color w:val="auto"/>
                <w:lang w:val="es-MX"/>
              </w:rPr>
              <w:t>Allium</w:t>
            </w:r>
            <w:proofErr w:type="spellEnd"/>
          </w:p>
        </w:tc>
        <w:tc>
          <w:tcPr>
            <w:tcW w:w="2835" w:type="dxa"/>
          </w:tcPr>
          <w:p w14:paraId="270023DA" w14:textId="77777777" w:rsidR="00DA4F2E" w:rsidRPr="00A6284D" w:rsidRDefault="00DA4F2E" w:rsidP="0075255B">
            <w:pPr>
              <w:suppressAutoHyphens w:val="0"/>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proofErr w:type="spellStart"/>
            <w:r w:rsidRPr="00A6284D">
              <w:rPr>
                <w:rFonts w:ascii="Times New Roman" w:eastAsiaTheme="minorHAnsi" w:hAnsi="Times New Roman" w:cs="Times New Roman"/>
                <w:color w:val="auto"/>
                <w:lang w:val="es-MX"/>
              </w:rPr>
              <w:t>Alliína</w:t>
            </w:r>
            <w:proofErr w:type="spellEnd"/>
            <w:r w:rsidRPr="00A6284D">
              <w:rPr>
                <w:rFonts w:ascii="Times New Roman" w:eastAsiaTheme="minorHAnsi" w:hAnsi="Times New Roman" w:cs="Times New Roman"/>
                <w:color w:val="auto"/>
                <w:lang w:val="es-MX"/>
              </w:rPr>
              <w:t xml:space="preserve"> y productos de su</w:t>
            </w:r>
          </w:p>
          <w:p w14:paraId="4B6C299A" w14:textId="77777777" w:rsidR="00DA4F2E" w:rsidRPr="00A6284D" w:rsidRDefault="00DA4F2E" w:rsidP="00A6284D">
            <w:pPr>
              <w:suppressAutoHyphens w:val="0"/>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degradación (compuestos</w:t>
            </w:r>
          </w:p>
          <w:p w14:paraId="434EA989" w14:textId="0F84D6C2" w:rsidR="00287610" w:rsidRPr="00A6284D" w:rsidRDefault="00DA4F2E" w:rsidP="0075255B">
            <w:pPr>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rPr>
            </w:pPr>
            <w:r w:rsidRPr="00A6284D">
              <w:rPr>
                <w:rFonts w:ascii="Times New Roman" w:eastAsiaTheme="minorHAnsi" w:hAnsi="Times New Roman" w:cs="Times New Roman"/>
                <w:color w:val="auto"/>
                <w:lang w:val="es-MX"/>
              </w:rPr>
              <w:t>sulfurados)</w:t>
            </w:r>
          </w:p>
        </w:tc>
        <w:tc>
          <w:tcPr>
            <w:tcW w:w="3292" w:type="dxa"/>
          </w:tcPr>
          <w:p w14:paraId="3FCBD4CB" w14:textId="31610630" w:rsidR="00D35A41" w:rsidRPr="00D35A41" w:rsidRDefault="00D35A41" w:rsidP="00B14389">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D35A41">
              <w:rPr>
                <w:rFonts w:ascii="Times New Roman" w:eastAsia="Times New Roman" w:hAnsi="Times New Roman" w:cs="Times New Roman"/>
                <w:color w:val="auto"/>
                <w:lang w:val="es-MX" w:eastAsia="es-MX"/>
              </w:rPr>
              <w:t>Prevención del cáncer</w:t>
            </w:r>
          </w:p>
          <w:p w14:paraId="3BCAC09D" w14:textId="0DE01807" w:rsidR="00287610" w:rsidRPr="00A6284D" w:rsidRDefault="00D35A41" w:rsidP="0075255B">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D35A41">
              <w:rPr>
                <w:rFonts w:ascii="Times New Roman" w:eastAsia="Times New Roman" w:hAnsi="Times New Roman" w:cs="Times New Roman"/>
                <w:color w:val="auto"/>
                <w:lang w:val="es-MX" w:eastAsia="es-MX"/>
              </w:rPr>
              <w:t>Antibiótico</w:t>
            </w:r>
            <w:r>
              <w:rPr>
                <w:rFonts w:ascii="Times New Roman" w:eastAsia="Times New Roman" w:hAnsi="Times New Roman" w:cs="Times New Roman"/>
                <w:color w:val="auto"/>
                <w:lang w:val="es-MX" w:eastAsia="es-MX"/>
              </w:rPr>
              <w:t xml:space="preserve"> </w:t>
            </w:r>
            <w:r w:rsidRPr="00D35A41">
              <w:rPr>
                <w:rFonts w:ascii="Times New Roman" w:eastAsia="Times New Roman" w:hAnsi="Times New Roman" w:cs="Times New Roman"/>
                <w:color w:val="auto"/>
                <w:lang w:val="es-MX" w:eastAsia="es-MX"/>
              </w:rPr>
              <w:t>Antihipertensivo</w:t>
            </w:r>
            <w:r>
              <w:rPr>
                <w:rFonts w:ascii="Times New Roman" w:eastAsia="Times New Roman" w:hAnsi="Times New Roman" w:cs="Times New Roman"/>
                <w:color w:val="auto"/>
                <w:lang w:val="es-MX" w:eastAsia="es-MX"/>
              </w:rPr>
              <w:t xml:space="preserve"> </w:t>
            </w:r>
            <w:r w:rsidRPr="00D35A41">
              <w:rPr>
                <w:rFonts w:ascii="Times New Roman" w:eastAsia="Times New Roman" w:hAnsi="Times New Roman" w:cs="Times New Roman"/>
                <w:color w:val="auto"/>
                <w:lang w:val="es-MX" w:eastAsia="es-MX"/>
              </w:rPr>
              <w:t xml:space="preserve">Reduce el colesterol </w:t>
            </w:r>
            <w:r w:rsidR="0075255B">
              <w:rPr>
                <w:rFonts w:ascii="Times New Roman" w:eastAsia="Times New Roman" w:hAnsi="Times New Roman" w:cs="Times New Roman"/>
                <w:color w:val="auto"/>
                <w:lang w:val="es-MX" w:eastAsia="es-MX"/>
              </w:rPr>
              <w:t>(enfermedades cardiovasculares)</w:t>
            </w:r>
          </w:p>
        </w:tc>
      </w:tr>
      <w:tr w:rsidR="00287610" w14:paraId="0A49E4CE" w14:textId="77777777" w:rsidTr="00267F5C">
        <w:tc>
          <w:tcPr>
            <w:cnfStyle w:val="001000000000" w:firstRow="0" w:lastRow="0" w:firstColumn="1" w:lastColumn="0" w:oddVBand="0" w:evenVBand="0" w:oddHBand="0" w:evenHBand="0" w:firstRowFirstColumn="0" w:firstRowLastColumn="0" w:lastRowFirstColumn="0" w:lastRowLastColumn="0"/>
            <w:tcW w:w="1951" w:type="dxa"/>
          </w:tcPr>
          <w:p w14:paraId="06419077" w14:textId="77777777" w:rsidR="000B7C76" w:rsidRPr="003A2F73" w:rsidRDefault="000B7C76" w:rsidP="00A6284D">
            <w:pPr>
              <w:suppressAutoHyphens w:val="0"/>
              <w:autoSpaceDE w:val="0"/>
              <w:autoSpaceDN w:val="0"/>
              <w:adjustRightInd w:val="0"/>
              <w:spacing w:line="240" w:lineRule="auto"/>
              <w:jc w:val="both"/>
              <w:rPr>
                <w:rFonts w:ascii="Times New Roman" w:eastAsiaTheme="minorHAnsi" w:hAnsi="Times New Roman" w:cs="Times New Roman"/>
                <w:bCs w:val="0"/>
                <w:color w:val="auto"/>
                <w:lang w:val="es-MX"/>
              </w:rPr>
            </w:pPr>
            <w:r w:rsidRPr="003A2F73">
              <w:rPr>
                <w:rFonts w:ascii="Times New Roman" w:eastAsiaTheme="minorHAnsi" w:hAnsi="Times New Roman" w:cs="Times New Roman"/>
                <w:bCs w:val="0"/>
                <w:color w:val="auto"/>
                <w:lang w:val="es-MX"/>
              </w:rPr>
              <w:t>Brócoli y otras especies</w:t>
            </w:r>
          </w:p>
          <w:p w14:paraId="410E921B" w14:textId="1C4FEC57" w:rsidR="00287610" w:rsidRPr="003A2F73" w:rsidRDefault="000B7C76" w:rsidP="00A6284D">
            <w:pPr>
              <w:suppressAutoHyphens w:val="0"/>
              <w:spacing w:line="360" w:lineRule="auto"/>
              <w:jc w:val="both"/>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t>de crucíferas</w:t>
            </w:r>
          </w:p>
        </w:tc>
        <w:tc>
          <w:tcPr>
            <w:tcW w:w="2835" w:type="dxa"/>
          </w:tcPr>
          <w:p w14:paraId="6707EC80" w14:textId="682CC7E6" w:rsidR="00287610" w:rsidRPr="0075255B" w:rsidRDefault="00B14389" w:rsidP="0075255B">
            <w:pPr>
              <w:suppressAutoHyphens w:val="0"/>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 xml:space="preserve">Glucosinolatos y </w:t>
            </w:r>
            <w:r w:rsidR="000B7C76" w:rsidRPr="00A6284D">
              <w:rPr>
                <w:rFonts w:ascii="Times New Roman" w:eastAsiaTheme="minorHAnsi" w:hAnsi="Times New Roman" w:cs="Times New Roman"/>
                <w:color w:val="auto"/>
                <w:lang w:val="es-MX"/>
              </w:rPr>
              <w:t>productos de su</w:t>
            </w:r>
            <w:r w:rsidR="0075255B">
              <w:rPr>
                <w:rFonts w:ascii="Times New Roman" w:eastAsiaTheme="minorHAnsi" w:hAnsi="Times New Roman" w:cs="Times New Roman"/>
                <w:color w:val="auto"/>
                <w:lang w:val="es-MX"/>
              </w:rPr>
              <w:t xml:space="preserve"> degradación (índoles e </w:t>
            </w:r>
            <w:proofErr w:type="spellStart"/>
            <w:r w:rsidR="000B7C76" w:rsidRPr="00A6284D">
              <w:rPr>
                <w:rFonts w:ascii="Times New Roman" w:eastAsiaTheme="minorHAnsi" w:hAnsi="Times New Roman" w:cs="Times New Roman"/>
                <w:color w:val="auto"/>
                <w:lang w:val="es-MX"/>
              </w:rPr>
              <w:lastRenderedPageBreak/>
              <w:t>isotiocianatos</w:t>
            </w:r>
            <w:proofErr w:type="spellEnd"/>
            <w:r w:rsidR="000B7C76" w:rsidRPr="00A6284D">
              <w:rPr>
                <w:rFonts w:ascii="Times New Roman" w:eastAsiaTheme="minorHAnsi" w:hAnsi="Times New Roman" w:cs="Times New Roman"/>
                <w:color w:val="auto"/>
                <w:lang w:val="es-MX"/>
              </w:rPr>
              <w:t>)</w:t>
            </w:r>
          </w:p>
        </w:tc>
        <w:tc>
          <w:tcPr>
            <w:tcW w:w="3292" w:type="dxa"/>
          </w:tcPr>
          <w:p w14:paraId="3608CA69" w14:textId="4C1AF549" w:rsidR="00287610" w:rsidRPr="00A6284D" w:rsidRDefault="000B7C76" w:rsidP="00B14389">
            <w:pPr>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rPr>
            </w:pPr>
            <w:r w:rsidRPr="00A6284D">
              <w:rPr>
                <w:rFonts w:ascii="Times New Roman" w:eastAsiaTheme="minorHAnsi" w:hAnsi="Times New Roman" w:cs="Times New Roman"/>
                <w:color w:val="auto"/>
                <w:lang w:val="es-MX"/>
              </w:rPr>
              <w:lastRenderedPageBreak/>
              <w:t>Anticancerígeno</w:t>
            </w:r>
          </w:p>
        </w:tc>
      </w:tr>
      <w:tr w:rsidR="00287610" w14:paraId="4626C8F8" w14:textId="77777777" w:rsidTr="00267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FDB7153" w14:textId="711EF38D" w:rsidR="00287610" w:rsidRPr="003A2F73" w:rsidRDefault="000B7C76" w:rsidP="00A6284D">
            <w:pPr>
              <w:suppressAutoHyphens w:val="0"/>
              <w:spacing w:line="360" w:lineRule="auto"/>
              <w:jc w:val="both"/>
              <w:rPr>
                <w:rFonts w:ascii="Times New Roman" w:eastAsia="Times New Roman" w:hAnsi="Times New Roman" w:cs="Times New Roman"/>
                <w:color w:val="auto"/>
                <w:lang w:val="es-MX"/>
              </w:rPr>
            </w:pPr>
            <w:r w:rsidRPr="003A2F73">
              <w:rPr>
                <w:rFonts w:ascii="Times New Roman" w:eastAsiaTheme="minorHAnsi" w:hAnsi="Times New Roman" w:cs="Times New Roman"/>
                <w:bCs w:val="0"/>
                <w:color w:val="auto"/>
                <w:lang w:val="es-MX"/>
              </w:rPr>
              <w:lastRenderedPageBreak/>
              <w:t>Cítricos</w:t>
            </w:r>
          </w:p>
        </w:tc>
        <w:tc>
          <w:tcPr>
            <w:tcW w:w="2835" w:type="dxa"/>
          </w:tcPr>
          <w:p w14:paraId="309769BA" w14:textId="7EFA70E5" w:rsidR="00287610" w:rsidRPr="00A6284D" w:rsidRDefault="000B7C76" w:rsidP="00A6284D">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rPr>
            </w:pPr>
            <w:r w:rsidRPr="00A6284D">
              <w:rPr>
                <w:rFonts w:ascii="Times New Roman" w:eastAsiaTheme="minorHAnsi" w:hAnsi="Times New Roman" w:cs="Times New Roman"/>
                <w:color w:val="auto"/>
                <w:lang w:val="es-MX"/>
              </w:rPr>
              <w:t>Limoneno</w:t>
            </w:r>
          </w:p>
        </w:tc>
        <w:tc>
          <w:tcPr>
            <w:tcW w:w="3292" w:type="dxa"/>
          </w:tcPr>
          <w:p w14:paraId="3BBFBF9D" w14:textId="25881530" w:rsidR="00287610" w:rsidRPr="00A6284D" w:rsidRDefault="000B7C76" w:rsidP="00B14389">
            <w:pPr>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rPr>
            </w:pPr>
            <w:r w:rsidRPr="00A6284D">
              <w:rPr>
                <w:rFonts w:ascii="Times New Roman" w:eastAsiaTheme="minorHAnsi" w:hAnsi="Times New Roman" w:cs="Times New Roman"/>
                <w:color w:val="auto"/>
                <w:lang w:val="es-MX"/>
              </w:rPr>
              <w:t>Prevención del cáncer</w:t>
            </w:r>
          </w:p>
        </w:tc>
      </w:tr>
      <w:tr w:rsidR="000B7C76" w14:paraId="277EEE43" w14:textId="77777777" w:rsidTr="00267F5C">
        <w:tc>
          <w:tcPr>
            <w:cnfStyle w:val="001000000000" w:firstRow="0" w:lastRow="0" w:firstColumn="1" w:lastColumn="0" w:oddVBand="0" w:evenVBand="0" w:oddHBand="0" w:evenHBand="0" w:firstRowFirstColumn="0" w:firstRowLastColumn="0" w:lastRowFirstColumn="0" w:lastRowLastColumn="0"/>
            <w:tcW w:w="1951" w:type="dxa"/>
          </w:tcPr>
          <w:p w14:paraId="7A67E64B" w14:textId="1FE3C7AF" w:rsidR="000B7C76" w:rsidRPr="003A2F73" w:rsidRDefault="000B7C76" w:rsidP="00A6284D">
            <w:pPr>
              <w:suppressAutoHyphens w:val="0"/>
              <w:spacing w:line="360" w:lineRule="auto"/>
              <w:jc w:val="both"/>
              <w:rPr>
                <w:rFonts w:ascii="Times New Roman" w:eastAsiaTheme="minorHAnsi" w:hAnsi="Times New Roman" w:cs="Times New Roman"/>
                <w:bCs w:val="0"/>
                <w:color w:val="auto"/>
                <w:lang w:val="es-MX"/>
              </w:rPr>
            </w:pPr>
            <w:r w:rsidRPr="003A2F73">
              <w:rPr>
                <w:rFonts w:ascii="Times New Roman" w:eastAsiaTheme="minorHAnsi" w:hAnsi="Times New Roman" w:cs="Times New Roman"/>
                <w:bCs w:val="0"/>
                <w:color w:val="auto"/>
                <w:lang w:val="es-MX"/>
              </w:rPr>
              <w:t>Té</w:t>
            </w:r>
          </w:p>
        </w:tc>
        <w:tc>
          <w:tcPr>
            <w:tcW w:w="2835" w:type="dxa"/>
          </w:tcPr>
          <w:p w14:paraId="7EFABA36" w14:textId="161D896C" w:rsidR="000B7C76" w:rsidRPr="00A6284D" w:rsidRDefault="003748B3" w:rsidP="00A6284D">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Compuestos polifenólicos</w:t>
            </w:r>
          </w:p>
        </w:tc>
        <w:tc>
          <w:tcPr>
            <w:tcW w:w="3292" w:type="dxa"/>
          </w:tcPr>
          <w:p w14:paraId="1CCB0D18" w14:textId="77777777" w:rsidR="003748B3" w:rsidRPr="00A6284D" w:rsidRDefault="003748B3" w:rsidP="00B14389">
            <w:pPr>
              <w:suppressAutoHyphens w:val="0"/>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Prevención del cáncer</w:t>
            </w:r>
          </w:p>
          <w:p w14:paraId="73C6AA44" w14:textId="52FF7A65" w:rsidR="000B7C76" w:rsidRPr="00A6284D" w:rsidRDefault="00B14389" w:rsidP="00B14389">
            <w:pPr>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 xml:space="preserve">Enfermedades </w:t>
            </w:r>
            <w:r w:rsidR="003748B3" w:rsidRPr="00A6284D">
              <w:rPr>
                <w:rFonts w:ascii="Times New Roman" w:eastAsiaTheme="minorHAnsi" w:hAnsi="Times New Roman" w:cs="Times New Roman"/>
                <w:color w:val="auto"/>
                <w:lang w:val="es-MX"/>
              </w:rPr>
              <w:t>cardiovasculares</w:t>
            </w:r>
          </w:p>
        </w:tc>
      </w:tr>
      <w:tr w:rsidR="003748B3" w14:paraId="79B96B96" w14:textId="77777777" w:rsidTr="00267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A75AF7F" w14:textId="07A3A8DD" w:rsidR="003748B3" w:rsidRPr="003A2F73" w:rsidRDefault="003748B3" w:rsidP="00A6284D">
            <w:pPr>
              <w:suppressAutoHyphens w:val="0"/>
              <w:spacing w:line="360" w:lineRule="auto"/>
              <w:jc w:val="both"/>
              <w:rPr>
                <w:rFonts w:ascii="Times New Roman" w:eastAsiaTheme="minorHAnsi" w:hAnsi="Times New Roman" w:cs="Times New Roman"/>
                <w:bCs w:val="0"/>
                <w:color w:val="auto"/>
                <w:lang w:val="es-MX"/>
              </w:rPr>
            </w:pPr>
            <w:r w:rsidRPr="003A2F73">
              <w:rPr>
                <w:rFonts w:ascii="Times New Roman" w:eastAsiaTheme="minorHAnsi" w:hAnsi="Times New Roman" w:cs="Times New Roman"/>
                <w:bCs w:val="0"/>
                <w:color w:val="auto"/>
                <w:lang w:val="es-MX"/>
              </w:rPr>
              <w:t>Vino y uva</w:t>
            </w:r>
          </w:p>
        </w:tc>
        <w:tc>
          <w:tcPr>
            <w:tcW w:w="2835" w:type="dxa"/>
          </w:tcPr>
          <w:p w14:paraId="4FDA617E" w14:textId="74026C7F" w:rsidR="003748B3" w:rsidRPr="00A6284D" w:rsidRDefault="003748B3" w:rsidP="00A6284D">
            <w:pPr>
              <w:suppressAutoHyphens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Compuestos fenólicos</w:t>
            </w:r>
          </w:p>
        </w:tc>
        <w:tc>
          <w:tcPr>
            <w:tcW w:w="3292" w:type="dxa"/>
          </w:tcPr>
          <w:p w14:paraId="62403723" w14:textId="77777777" w:rsidR="003748B3" w:rsidRPr="00A6284D" w:rsidRDefault="003748B3" w:rsidP="00B14389">
            <w:pPr>
              <w:suppressAutoHyphens w:val="0"/>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Reducción de las enfermedades</w:t>
            </w:r>
          </w:p>
          <w:p w14:paraId="07DB0E1F" w14:textId="56D22020" w:rsidR="003748B3" w:rsidRPr="00A6284D" w:rsidRDefault="00470A03" w:rsidP="00B14389">
            <w:pPr>
              <w:suppressAutoHyphens w:val="0"/>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C</w:t>
            </w:r>
            <w:r w:rsidR="003748B3" w:rsidRPr="00A6284D">
              <w:rPr>
                <w:rFonts w:ascii="Times New Roman" w:eastAsiaTheme="minorHAnsi" w:hAnsi="Times New Roman" w:cs="Times New Roman"/>
                <w:color w:val="auto"/>
                <w:lang w:val="es-MX"/>
              </w:rPr>
              <w:t>ardiovasculares</w:t>
            </w:r>
          </w:p>
        </w:tc>
      </w:tr>
      <w:tr w:rsidR="003748B3" w14:paraId="64390523" w14:textId="77777777" w:rsidTr="00267F5C">
        <w:tc>
          <w:tcPr>
            <w:cnfStyle w:val="001000000000" w:firstRow="0" w:lastRow="0" w:firstColumn="1" w:lastColumn="0" w:oddVBand="0" w:evenVBand="0" w:oddHBand="0" w:evenHBand="0" w:firstRowFirstColumn="0" w:firstRowLastColumn="0" w:lastRowFirstColumn="0" w:lastRowLastColumn="0"/>
            <w:tcW w:w="1951" w:type="dxa"/>
          </w:tcPr>
          <w:p w14:paraId="3A78DAC7" w14:textId="2A2FBF68" w:rsidR="003748B3" w:rsidRPr="003A2F73" w:rsidRDefault="003748B3" w:rsidP="00A6284D">
            <w:pPr>
              <w:suppressAutoHyphens w:val="0"/>
              <w:spacing w:line="360" w:lineRule="auto"/>
              <w:jc w:val="both"/>
              <w:rPr>
                <w:rFonts w:ascii="Times New Roman" w:eastAsiaTheme="minorHAnsi" w:hAnsi="Times New Roman" w:cs="Times New Roman"/>
                <w:bCs w:val="0"/>
                <w:color w:val="auto"/>
                <w:lang w:val="es-MX"/>
              </w:rPr>
            </w:pPr>
            <w:r w:rsidRPr="003A2F73">
              <w:rPr>
                <w:rFonts w:ascii="Times New Roman" w:eastAsiaTheme="minorHAnsi" w:hAnsi="Times New Roman" w:cs="Times New Roman"/>
                <w:bCs w:val="0"/>
                <w:color w:val="auto"/>
                <w:lang w:val="es-MX"/>
              </w:rPr>
              <w:t>Aceite de oliva</w:t>
            </w:r>
          </w:p>
        </w:tc>
        <w:tc>
          <w:tcPr>
            <w:tcW w:w="2835" w:type="dxa"/>
          </w:tcPr>
          <w:p w14:paraId="4E89FAF5" w14:textId="77777777" w:rsidR="003748B3" w:rsidRPr="00A6284D" w:rsidRDefault="003748B3" w:rsidP="00A6284D">
            <w:pPr>
              <w:suppressAutoHyphens w:val="0"/>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Ácido oleico (w-9)</w:t>
            </w:r>
          </w:p>
          <w:p w14:paraId="496DD0B8" w14:textId="1E6D7A00" w:rsidR="003748B3" w:rsidRPr="00A6284D" w:rsidRDefault="003748B3" w:rsidP="00A6284D">
            <w:pPr>
              <w:suppressAutoHyphens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proofErr w:type="spellStart"/>
            <w:r w:rsidRPr="00A6284D">
              <w:rPr>
                <w:rFonts w:ascii="Times New Roman" w:eastAsiaTheme="minorHAnsi" w:hAnsi="Times New Roman" w:cs="Times New Roman"/>
                <w:color w:val="auto"/>
                <w:lang w:val="es-MX"/>
              </w:rPr>
              <w:t>Escualeno</w:t>
            </w:r>
            <w:proofErr w:type="spellEnd"/>
          </w:p>
        </w:tc>
        <w:tc>
          <w:tcPr>
            <w:tcW w:w="3292" w:type="dxa"/>
          </w:tcPr>
          <w:p w14:paraId="0F151F12" w14:textId="77777777" w:rsidR="003748B3" w:rsidRPr="00A6284D" w:rsidRDefault="003748B3" w:rsidP="00B14389">
            <w:pPr>
              <w:suppressAutoHyphens w:val="0"/>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Propiedades antiinflamatorias</w:t>
            </w:r>
          </w:p>
          <w:p w14:paraId="3855B5D4" w14:textId="77777777" w:rsidR="003748B3" w:rsidRPr="00A6284D" w:rsidRDefault="003748B3" w:rsidP="00B14389">
            <w:pPr>
              <w:suppressAutoHyphens w:val="0"/>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(enfermedades</w:t>
            </w:r>
          </w:p>
          <w:p w14:paraId="14ED072D" w14:textId="4B2D5A03" w:rsidR="003748B3" w:rsidRPr="00A6284D" w:rsidRDefault="003748B3" w:rsidP="00B14389">
            <w:pPr>
              <w:suppressAutoHyphens w:val="0"/>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cardiovasculares)</w:t>
            </w:r>
          </w:p>
          <w:p w14:paraId="0DD670B0" w14:textId="77777777" w:rsidR="003748B3" w:rsidRPr="00A6284D" w:rsidRDefault="003748B3" w:rsidP="00B14389">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val="es-MX"/>
              </w:rPr>
            </w:pPr>
          </w:p>
        </w:tc>
      </w:tr>
      <w:tr w:rsidR="003748B3" w14:paraId="26F6EF72" w14:textId="77777777" w:rsidTr="00267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CEBAE62" w14:textId="77777777" w:rsidR="003748B3" w:rsidRPr="003A2F73" w:rsidRDefault="003748B3" w:rsidP="0075255B">
            <w:pPr>
              <w:suppressAutoHyphens w:val="0"/>
              <w:autoSpaceDE w:val="0"/>
              <w:autoSpaceDN w:val="0"/>
              <w:adjustRightInd w:val="0"/>
              <w:spacing w:line="276" w:lineRule="auto"/>
              <w:jc w:val="both"/>
              <w:rPr>
                <w:rFonts w:ascii="Times New Roman" w:eastAsiaTheme="minorHAnsi" w:hAnsi="Times New Roman" w:cs="Times New Roman"/>
                <w:bCs w:val="0"/>
                <w:color w:val="auto"/>
                <w:lang w:val="es-MX"/>
              </w:rPr>
            </w:pPr>
            <w:r w:rsidRPr="003A2F73">
              <w:rPr>
                <w:rFonts w:ascii="Times New Roman" w:eastAsiaTheme="minorHAnsi" w:hAnsi="Times New Roman" w:cs="Times New Roman"/>
                <w:bCs w:val="0"/>
                <w:color w:val="auto"/>
                <w:lang w:val="es-MX"/>
              </w:rPr>
              <w:t>Alimentos diversos que</w:t>
            </w:r>
          </w:p>
          <w:p w14:paraId="2DCF0EB6" w14:textId="088DCFA1" w:rsidR="003748B3" w:rsidRPr="003A2F73" w:rsidRDefault="003748B3" w:rsidP="0075255B">
            <w:pPr>
              <w:suppressAutoHyphens w:val="0"/>
              <w:spacing w:line="276" w:lineRule="auto"/>
              <w:jc w:val="both"/>
              <w:rPr>
                <w:rFonts w:ascii="Times New Roman" w:eastAsiaTheme="minorHAnsi" w:hAnsi="Times New Roman" w:cs="Times New Roman"/>
                <w:bCs w:val="0"/>
                <w:color w:val="auto"/>
                <w:lang w:val="es-MX"/>
              </w:rPr>
            </w:pPr>
            <w:r w:rsidRPr="003A2F73">
              <w:rPr>
                <w:rFonts w:ascii="Times New Roman" w:eastAsiaTheme="minorHAnsi" w:hAnsi="Times New Roman" w:cs="Times New Roman"/>
                <w:bCs w:val="0"/>
                <w:color w:val="auto"/>
                <w:lang w:val="es-MX"/>
              </w:rPr>
              <w:t>contienen oligosacáridos</w:t>
            </w:r>
          </w:p>
        </w:tc>
        <w:tc>
          <w:tcPr>
            <w:tcW w:w="2835" w:type="dxa"/>
          </w:tcPr>
          <w:p w14:paraId="7B74240C" w14:textId="492EA1FB" w:rsidR="003748B3" w:rsidRPr="00A6284D" w:rsidRDefault="003748B3" w:rsidP="00A6284D">
            <w:pPr>
              <w:suppressAutoHyphens w:val="0"/>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Oligosacáridos (fibra vegetal)</w:t>
            </w:r>
          </w:p>
        </w:tc>
        <w:tc>
          <w:tcPr>
            <w:tcW w:w="3292" w:type="dxa"/>
          </w:tcPr>
          <w:p w14:paraId="725EA810" w14:textId="77777777" w:rsidR="003748B3" w:rsidRPr="00A6284D" w:rsidRDefault="003748B3" w:rsidP="00B14389">
            <w:pPr>
              <w:suppressAutoHyphens w:val="0"/>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Prebióticos, son beneficiosos</w:t>
            </w:r>
          </w:p>
          <w:p w14:paraId="7A69C8A7" w14:textId="57F7B73D" w:rsidR="003748B3" w:rsidRPr="0075255B" w:rsidRDefault="0075255B" w:rsidP="0075255B">
            <w:pPr>
              <w:suppressAutoHyphens w:val="0"/>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para la microbiota intestinal</w:t>
            </w:r>
          </w:p>
        </w:tc>
      </w:tr>
      <w:tr w:rsidR="003748B3" w14:paraId="0476A77A" w14:textId="77777777" w:rsidTr="00267F5C">
        <w:tc>
          <w:tcPr>
            <w:cnfStyle w:val="001000000000" w:firstRow="0" w:lastRow="0" w:firstColumn="1" w:lastColumn="0" w:oddVBand="0" w:evenVBand="0" w:oddHBand="0" w:evenHBand="0" w:firstRowFirstColumn="0" w:firstRowLastColumn="0" w:lastRowFirstColumn="0" w:lastRowLastColumn="0"/>
            <w:tcW w:w="1951" w:type="dxa"/>
          </w:tcPr>
          <w:p w14:paraId="617F6284" w14:textId="77777777" w:rsidR="003748B3" w:rsidRPr="003A2F73" w:rsidRDefault="003748B3" w:rsidP="00A6284D">
            <w:pPr>
              <w:suppressAutoHyphens w:val="0"/>
              <w:autoSpaceDE w:val="0"/>
              <w:autoSpaceDN w:val="0"/>
              <w:adjustRightInd w:val="0"/>
              <w:spacing w:line="240" w:lineRule="auto"/>
              <w:jc w:val="both"/>
              <w:rPr>
                <w:rFonts w:ascii="Times New Roman" w:eastAsiaTheme="minorHAnsi" w:hAnsi="Times New Roman" w:cs="Times New Roman"/>
                <w:bCs w:val="0"/>
                <w:color w:val="auto"/>
                <w:lang w:val="es-MX"/>
              </w:rPr>
            </w:pPr>
            <w:r w:rsidRPr="003A2F73">
              <w:rPr>
                <w:rFonts w:ascii="Times New Roman" w:eastAsiaTheme="minorHAnsi" w:hAnsi="Times New Roman" w:cs="Times New Roman"/>
                <w:bCs w:val="0"/>
                <w:color w:val="auto"/>
                <w:lang w:val="es-MX"/>
              </w:rPr>
              <w:t>Alimentos diversos que</w:t>
            </w:r>
          </w:p>
          <w:p w14:paraId="286F48D2" w14:textId="22B0ADE8" w:rsidR="003748B3" w:rsidRPr="003A2F73" w:rsidRDefault="003748B3" w:rsidP="00A6284D">
            <w:pPr>
              <w:suppressAutoHyphens w:val="0"/>
              <w:autoSpaceDE w:val="0"/>
              <w:autoSpaceDN w:val="0"/>
              <w:adjustRightInd w:val="0"/>
              <w:spacing w:line="240" w:lineRule="auto"/>
              <w:jc w:val="both"/>
              <w:rPr>
                <w:rFonts w:ascii="Times New Roman" w:eastAsiaTheme="minorHAnsi" w:hAnsi="Times New Roman" w:cs="Times New Roman"/>
                <w:bCs w:val="0"/>
                <w:color w:val="auto"/>
                <w:lang w:val="es-MX"/>
              </w:rPr>
            </w:pPr>
            <w:r w:rsidRPr="003A2F73">
              <w:rPr>
                <w:rFonts w:ascii="Times New Roman" w:eastAsiaTheme="minorHAnsi" w:hAnsi="Times New Roman" w:cs="Times New Roman"/>
                <w:bCs w:val="0"/>
                <w:color w:val="auto"/>
                <w:lang w:val="es-MX"/>
              </w:rPr>
              <w:t xml:space="preserve">contienen </w:t>
            </w:r>
            <w:r w:rsidR="009F3C81">
              <w:rPr>
                <w:rFonts w:ascii="Times New Roman" w:eastAsiaTheme="minorHAnsi" w:hAnsi="Times New Roman" w:cs="Times New Roman"/>
                <w:bCs w:val="0"/>
                <w:color w:val="auto"/>
                <w:lang w:val="es-MX"/>
              </w:rPr>
              <w:t>Fitoesteroles</w:t>
            </w:r>
          </w:p>
        </w:tc>
        <w:tc>
          <w:tcPr>
            <w:tcW w:w="2835" w:type="dxa"/>
          </w:tcPr>
          <w:p w14:paraId="5B057E16" w14:textId="77777777" w:rsidR="003748B3" w:rsidRPr="00A6284D" w:rsidRDefault="003748B3" w:rsidP="00A6284D">
            <w:pPr>
              <w:suppressAutoHyphens w:val="0"/>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Esteroles vegetales o</w:t>
            </w:r>
          </w:p>
          <w:p w14:paraId="50495EEE" w14:textId="46628DA8" w:rsidR="003748B3" w:rsidRPr="00A6284D" w:rsidRDefault="002B12D2" w:rsidP="00A6284D">
            <w:pPr>
              <w:suppressAutoHyphens w:val="0"/>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Fitoesteroles</w:t>
            </w:r>
          </w:p>
        </w:tc>
        <w:tc>
          <w:tcPr>
            <w:tcW w:w="3292" w:type="dxa"/>
          </w:tcPr>
          <w:p w14:paraId="266559BD" w14:textId="77777777" w:rsidR="003748B3" w:rsidRPr="00A6284D" w:rsidRDefault="003748B3" w:rsidP="00B14389">
            <w:pPr>
              <w:suppressAutoHyphens w:val="0"/>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Reducción del colesterol</w:t>
            </w:r>
          </w:p>
          <w:p w14:paraId="19306F72" w14:textId="77777777" w:rsidR="003748B3" w:rsidRPr="00A6284D" w:rsidRDefault="003748B3" w:rsidP="00B14389">
            <w:pPr>
              <w:suppressAutoHyphens w:val="0"/>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(enfermedades</w:t>
            </w:r>
          </w:p>
          <w:p w14:paraId="29CBA49B" w14:textId="3BC61639" w:rsidR="003748B3" w:rsidRPr="00A6284D" w:rsidRDefault="00470A03" w:rsidP="00B14389">
            <w:pPr>
              <w:suppressAutoHyphens w:val="0"/>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s-MX"/>
              </w:rPr>
            </w:pPr>
            <w:r w:rsidRPr="00A6284D">
              <w:rPr>
                <w:rFonts w:ascii="Times New Roman" w:eastAsiaTheme="minorHAnsi" w:hAnsi="Times New Roman" w:cs="Times New Roman"/>
                <w:color w:val="auto"/>
                <w:lang w:val="es-MX"/>
              </w:rPr>
              <w:t>C</w:t>
            </w:r>
            <w:r w:rsidR="003748B3" w:rsidRPr="00A6284D">
              <w:rPr>
                <w:rFonts w:ascii="Times New Roman" w:eastAsiaTheme="minorHAnsi" w:hAnsi="Times New Roman" w:cs="Times New Roman"/>
                <w:color w:val="auto"/>
                <w:lang w:val="es-MX"/>
              </w:rPr>
              <w:t>ardiovasculares</w:t>
            </w:r>
          </w:p>
        </w:tc>
      </w:tr>
    </w:tbl>
    <w:p w14:paraId="1C985D10" w14:textId="256E00ED" w:rsidR="0080167D" w:rsidRDefault="00A6284D" w:rsidP="0080167D">
      <w:pPr>
        <w:suppressAutoHyphens w:val="0"/>
        <w:spacing w:line="360" w:lineRule="auto"/>
        <w:jc w:val="both"/>
        <w:rPr>
          <w:rFonts w:ascii="Times New Roman" w:eastAsiaTheme="minorHAnsi" w:hAnsi="Times New Roman" w:cs="Times New Roman"/>
          <w:color w:val="auto"/>
          <w:sz w:val="20"/>
          <w:szCs w:val="20"/>
          <w:lang w:val="es-MX"/>
        </w:rPr>
      </w:pPr>
      <w:r w:rsidRPr="00A6284D">
        <w:rPr>
          <w:rFonts w:ascii="Times New Roman" w:eastAsia="Times New Roman" w:hAnsi="Times New Roman" w:cs="Times New Roman"/>
          <w:b/>
          <w:color w:val="auto"/>
          <w:sz w:val="20"/>
          <w:szCs w:val="20"/>
          <w:lang w:val="es-MX" w:eastAsia="es-MX"/>
        </w:rPr>
        <w:t>Fuente</w:t>
      </w:r>
      <w:r w:rsidRPr="00A6284D">
        <w:rPr>
          <w:rFonts w:ascii="Times New Roman" w:eastAsia="Times New Roman" w:hAnsi="Times New Roman" w:cs="Times New Roman"/>
          <w:color w:val="auto"/>
          <w:sz w:val="20"/>
          <w:szCs w:val="20"/>
          <w:lang w:val="es-MX" w:eastAsia="es-MX"/>
        </w:rPr>
        <w:t>:</w:t>
      </w:r>
      <w:r w:rsidRPr="00A6284D">
        <w:rPr>
          <w:rFonts w:ascii="Times New Roman" w:eastAsiaTheme="minorHAnsi" w:hAnsi="Times New Roman" w:cs="Times New Roman"/>
          <w:color w:val="auto"/>
          <w:sz w:val="20"/>
          <w:szCs w:val="20"/>
          <w:lang w:val="es-MX"/>
        </w:rPr>
        <w:t xml:space="preserve"> PREDIMED (2013),</w:t>
      </w:r>
    </w:p>
    <w:p w14:paraId="6A0B175C" w14:textId="77777777" w:rsidR="00F235FB" w:rsidRPr="00A6284D" w:rsidRDefault="00F235FB" w:rsidP="0080167D">
      <w:pPr>
        <w:suppressAutoHyphens w:val="0"/>
        <w:spacing w:line="360" w:lineRule="auto"/>
        <w:jc w:val="both"/>
        <w:rPr>
          <w:rFonts w:ascii="Times New Roman" w:eastAsia="Times New Roman" w:hAnsi="Times New Roman" w:cs="Times New Roman"/>
          <w:color w:val="auto"/>
          <w:sz w:val="20"/>
          <w:szCs w:val="20"/>
          <w:lang w:val="es-MX" w:eastAsia="es-MX"/>
        </w:rPr>
      </w:pPr>
    </w:p>
    <w:p w14:paraId="753DDA24" w14:textId="60E69BED" w:rsidR="00BD6D46" w:rsidRDefault="003748B3" w:rsidP="00810BA7">
      <w:pPr>
        <w:suppressAutoHyphens w:val="0"/>
        <w:spacing w:line="360" w:lineRule="auto"/>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 xml:space="preserve">Hay que destacar, que los alimentos que tienen un efecto anticancerígeno, </w:t>
      </w:r>
      <w:r w:rsidR="00810BA7" w:rsidRPr="00810BA7">
        <w:rPr>
          <w:rFonts w:ascii="Times New Roman" w:eastAsia="Times New Roman" w:hAnsi="Times New Roman" w:cs="Times New Roman"/>
          <w:color w:val="auto"/>
          <w:lang w:val="es-MX" w:eastAsia="es-MX"/>
        </w:rPr>
        <w:t>siempre están referidos a la prevención del mismo, es decir, a pre</w:t>
      </w:r>
      <w:r w:rsidR="00585F3D">
        <w:rPr>
          <w:rFonts w:ascii="Times New Roman" w:eastAsia="Times New Roman" w:hAnsi="Times New Roman" w:cs="Times New Roman"/>
          <w:color w:val="auto"/>
          <w:lang w:val="es-MX" w:eastAsia="es-MX"/>
        </w:rPr>
        <w:t xml:space="preserve">venir el desarrollo del cáncer en  sus </w:t>
      </w:r>
      <w:r>
        <w:rPr>
          <w:rFonts w:ascii="Times New Roman" w:eastAsia="Times New Roman" w:hAnsi="Times New Roman" w:cs="Times New Roman"/>
          <w:color w:val="auto"/>
          <w:lang w:val="es-MX" w:eastAsia="es-MX"/>
        </w:rPr>
        <w:t xml:space="preserve">distintas fases. En ningún caso se refiere a </w:t>
      </w:r>
      <w:r w:rsidR="00810BA7" w:rsidRPr="00810BA7">
        <w:rPr>
          <w:rFonts w:ascii="Times New Roman" w:eastAsia="Times New Roman" w:hAnsi="Times New Roman" w:cs="Times New Roman"/>
          <w:color w:val="auto"/>
          <w:lang w:val="es-MX" w:eastAsia="es-MX"/>
        </w:rPr>
        <w:t>que</w:t>
      </w:r>
      <w:r>
        <w:rPr>
          <w:rFonts w:ascii="Times New Roman" w:eastAsia="Times New Roman" w:hAnsi="Times New Roman" w:cs="Times New Roman"/>
          <w:color w:val="auto"/>
          <w:lang w:val="es-MX" w:eastAsia="es-MX"/>
        </w:rPr>
        <w:t xml:space="preserve"> la</w:t>
      </w:r>
      <w:r w:rsidR="00810BA7" w:rsidRPr="00810BA7">
        <w:rPr>
          <w:rFonts w:ascii="Times New Roman" w:eastAsia="Times New Roman" w:hAnsi="Times New Roman" w:cs="Times New Roman"/>
          <w:color w:val="auto"/>
          <w:lang w:val="es-MX" w:eastAsia="es-MX"/>
        </w:rPr>
        <w:t xml:space="preserve"> </w:t>
      </w:r>
      <w:r>
        <w:rPr>
          <w:rFonts w:ascii="Times New Roman" w:eastAsia="Times New Roman" w:hAnsi="Times New Roman" w:cs="Times New Roman"/>
          <w:color w:val="auto"/>
          <w:lang w:val="es-MX" w:eastAsia="es-MX"/>
        </w:rPr>
        <w:t>ingesta de alguno de</w:t>
      </w:r>
      <w:r w:rsidR="00585F3D">
        <w:rPr>
          <w:rFonts w:ascii="Times New Roman" w:eastAsia="Times New Roman" w:hAnsi="Times New Roman" w:cs="Times New Roman"/>
          <w:color w:val="auto"/>
          <w:lang w:val="es-MX" w:eastAsia="es-MX"/>
        </w:rPr>
        <w:t xml:space="preserve"> estos </w:t>
      </w:r>
      <w:r>
        <w:rPr>
          <w:rFonts w:ascii="Times New Roman" w:eastAsia="Times New Roman" w:hAnsi="Times New Roman" w:cs="Times New Roman"/>
          <w:color w:val="auto"/>
          <w:lang w:val="es-MX" w:eastAsia="es-MX"/>
        </w:rPr>
        <w:t>alimentos tenga un efecto curativo en cánceres ya</w:t>
      </w:r>
      <w:r w:rsidR="00810BA7" w:rsidRPr="00810BA7">
        <w:rPr>
          <w:rFonts w:ascii="Times New Roman" w:eastAsia="Times New Roman" w:hAnsi="Times New Roman" w:cs="Times New Roman"/>
          <w:color w:val="auto"/>
          <w:lang w:val="es-MX" w:eastAsia="es-MX"/>
        </w:rPr>
        <w:t xml:space="preserve"> d</w:t>
      </w:r>
      <w:r>
        <w:rPr>
          <w:rFonts w:ascii="Times New Roman" w:eastAsia="Times New Roman" w:hAnsi="Times New Roman" w:cs="Times New Roman"/>
          <w:color w:val="auto"/>
          <w:lang w:val="es-MX" w:eastAsia="es-MX"/>
        </w:rPr>
        <w:t xml:space="preserve">esarrollados. Su consumo </w:t>
      </w:r>
      <w:r w:rsidR="00585F3D">
        <w:rPr>
          <w:rFonts w:ascii="Times New Roman" w:eastAsia="Times New Roman" w:hAnsi="Times New Roman" w:cs="Times New Roman"/>
          <w:color w:val="auto"/>
          <w:lang w:val="es-MX" w:eastAsia="es-MX"/>
        </w:rPr>
        <w:t xml:space="preserve">se </w:t>
      </w:r>
      <w:r w:rsidR="00810BA7" w:rsidRPr="00810BA7">
        <w:rPr>
          <w:rFonts w:ascii="Times New Roman" w:eastAsia="Times New Roman" w:hAnsi="Times New Roman" w:cs="Times New Roman"/>
          <w:color w:val="auto"/>
          <w:lang w:val="es-MX" w:eastAsia="es-MX"/>
        </w:rPr>
        <w:t>recomienda como medida preventiva pero no curativa.</w:t>
      </w:r>
    </w:p>
    <w:p w14:paraId="669E8820" w14:textId="5B64D4DD" w:rsidR="004B769E" w:rsidRPr="0014596C" w:rsidRDefault="004B769E" w:rsidP="001814CB">
      <w:pPr>
        <w:pStyle w:val="Ttulo1"/>
        <w:numPr>
          <w:ilvl w:val="2"/>
          <w:numId w:val="7"/>
        </w:numPr>
        <w:rPr>
          <w:rFonts w:eastAsia="Times New Roman"/>
          <w:color w:val="auto"/>
          <w:sz w:val="24"/>
          <w:szCs w:val="24"/>
          <w:lang w:val="es-MX" w:eastAsia="es-MX"/>
        </w:rPr>
      </w:pPr>
      <w:bookmarkStart w:id="110" w:name="_Toc472577574"/>
      <w:bookmarkStart w:id="111" w:name="_Toc472766253"/>
      <w:bookmarkStart w:id="112" w:name="_Toc473174462"/>
      <w:r w:rsidRPr="0014596C">
        <w:rPr>
          <w:rFonts w:eastAsia="Times New Roman"/>
          <w:color w:val="auto"/>
          <w:sz w:val="24"/>
          <w:szCs w:val="24"/>
          <w:lang w:val="es-MX" w:eastAsia="es-MX"/>
        </w:rPr>
        <w:t xml:space="preserve">Alimentos </w:t>
      </w:r>
      <w:r w:rsidR="00E13473" w:rsidRPr="0014596C">
        <w:rPr>
          <w:rFonts w:eastAsia="Times New Roman"/>
          <w:color w:val="auto"/>
          <w:sz w:val="24"/>
          <w:szCs w:val="24"/>
          <w:lang w:val="es-MX" w:eastAsia="es-MX"/>
        </w:rPr>
        <w:t>Nutracéuticos</w:t>
      </w:r>
      <w:bookmarkEnd w:id="110"/>
      <w:bookmarkEnd w:id="111"/>
      <w:bookmarkEnd w:id="112"/>
    </w:p>
    <w:p w14:paraId="194E0F5A" w14:textId="77777777" w:rsidR="004B769E" w:rsidRDefault="004B769E" w:rsidP="004B769E">
      <w:pPr>
        <w:suppressAutoHyphens w:val="0"/>
        <w:spacing w:line="360" w:lineRule="auto"/>
        <w:ind w:left="360"/>
        <w:jc w:val="both"/>
        <w:rPr>
          <w:rFonts w:ascii="Times New Roman" w:eastAsia="Times New Roman" w:hAnsi="Times New Roman" w:cs="Times New Roman"/>
          <w:b/>
          <w:color w:val="auto"/>
          <w:lang w:val="es-MX" w:eastAsia="es-MX"/>
        </w:rPr>
      </w:pPr>
    </w:p>
    <w:p w14:paraId="18BF0101" w14:textId="451467D0" w:rsidR="00A13D39" w:rsidRPr="009223A9" w:rsidRDefault="004B769E" w:rsidP="00153B26">
      <w:pPr>
        <w:tabs>
          <w:tab w:val="left" w:pos="3544"/>
        </w:tabs>
        <w:suppressAutoHyphens w:val="0"/>
        <w:spacing w:line="360" w:lineRule="auto"/>
        <w:jc w:val="both"/>
        <w:rPr>
          <w:rFonts w:ascii="Times New Roman" w:eastAsia="Times New Roman" w:hAnsi="Times New Roman" w:cs="Times New Roman"/>
          <w:color w:val="auto"/>
          <w:lang w:val="es-MX" w:eastAsia="es-MX"/>
        </w:rPr>
      </w:pPr>
      <w:r w:rsidRPr="009223A9">
        <w:rPr>
          <w:rFonts w:ascii="Times New Roman" w:eastAsia="Times New Roman" w:hAnsi="Times New Roman" w:cs="Times New Roman"/>
          <w:color w:val="auto"/>
          <w:lang w:val="es-MX" w:eastAsia="es-MX"/>
        </w:rPr>
        <w:t xml:space="preserve">Se define como </w:t>
      </w:r>
      <w:r w:rsidR="00E873DD" w:rsidRPr="009223A9">
        <w:rPr>
          <w:rFonts w:ascii="Times New Roman" w:eastAsia="Times New Roman" w:hAnsi="Times New Roman" w:cs="Times New Roman"/>
          <w:color w:val="auto"/>
          <w:lang w:val="es-MX" w:eastAsia="es-MX"/>
        </w:rPr>
        <w:t>nutracéutico</w:t>
      </w:r>
      <w:r w:rsidRPr="009223A9">
        <w:rPr>
          <w:rFonts w:ascii="Times New Roman" w:eastAsia="Times New Roman" w:hAnsi="Times New Roman" w:cs="Times New Roman"/>
          <w:color w:val="auto"/>
          <w:lang w:val="es-MX" w:eastAsia="es-MX"/>
        </w:rPr>
        <w:t xml:space="preserve"> a cualquier alimento o ingrediente de los alimentos que ejerce una acción benéfica en la salud del hombre, el termino es adoptado a partir de que la industria de los alimentos califica como alimentos </w:t>
      </w:r>
      <w:r w:rsidR="00E873DD" w:rsidRPr="009223A9">
        <w:rPr>
          <w:rFonts w:ascii="Times New Roman" w:eastAsia="Times New Roman" w:hAnsi="Times New Roman" w:cs="Times New Roman"/>
          <w:color w:val="auto"/>
          <w:lang w:val="es-MX" w:eastAsia="es-MX"/>
        </w:rPr>
        <w:t>funcionales</w:t>
      </w:r>
      <w:r w:rsidRPr="009223A9">
        <w:rPr>
          <w:rFonts w:ascii="Times New Roman" w:eastAsia="Times New Roman" w:hAnsi="Times New Roman" w:cs="Times New Roman"/>
          <w:color w:val="auto"/>
          <w:lang w:val="es-MX" w:eastAsia="es-MX"/>
        </w:rPr>
        <w:t>, por tener algún efecto fisiológico en la salud de quienes los ingieren, así pues los nutraceuticos  son sustancias biológicas</w:t>
      </w:r>
      <w:r w:rsidR="00E873DD" w:rsidRPr="009223A9">
        <w:rPr>
          <w:rFonts w:ascii="Times New Roman" w:eastAsia="Times New Roman" w:hAnsi="Times New Roman" w:cs="Times New Roman"/>
          <w:color w:val="auto"/>
          <w:lang w:val="es-MX" w:eastAsia="es-MX"/>
        </w:rPr>
        <w:t xml:space="preserve"> extraídas de fuentes naturales, que se caracterizan mediante procesos biotecnológicos anti</w:t>
      </w:r>
      <w:r w:rsidR="00E13473">
        <w:rPr>
          <w:rFonts w:ascii="Times New Roman" w:eastAsia="Times New Roman" w:hAnsi="Times New Roman" w:cs="Times New Roman"/>
          <w:color w:val="auto"/>
          <w:lang w:val="es-MX" w:eastAsia="es-MX"/>
        </w:rPr>
        <w:t xml:space="preserve"> </w:t>
      </w:r>
      <w:r w:rsidR="00E873DD" w:rsidRPr="009223A9">
        <w:rPr>
          <w:rFonts w:ascii="Times New Roman" w:eastAsia="Times New Roman" w:hAnsi="Times New Roman" w:cs="Times New Roman"/>
          <w:color w:val="auto"/>
          <w:lang w:val="es-MX" w:eastAsia="es-MX"/>
        </w:rPr>
        <w:t>desnaturalizantes por conservar sus propiedades originales sin hacer ningún tipo de manipulación química.</w:t>
      </w:r>
      <w:r w:rsidR="009223A9">
        <w:rPr>
          <w:rFonts w:ascii="Times New Roman" w:eastAsia="Times New Roman" w:hAnsi="Times New Roman" w:cs="Times New Roman"/>
          <w:color w:val="auto"/>
          <w:lang w:val="es-MX" w:eastAsia="es-MX"/>
        </w:rPr>
        <w:t xml:space="preserve"> </w:t>
      </w:r>
      <w:r w:rsidR="00E873DD" w:rsidRPr="009223A9">
        <w:rPr>
          <w:rFonts w:ascii="Times New Roman" w:eastAsia="Times New Roman" w:hAnsi="Times New Roman" w:cs="Times New Roman"/>
          <w:color w:val="auto"/>
          <w:lang w:val="es-MX" w:eastAsia="es-MX"/>
        </w:rPr>
        <w:t>Una vez extraídos de su fuente natural</w:t>
      </w:r>
      <w:r w:rsidR="009223A9" w:rsidRPr="009223A9">
        <w:rPr>
          <w:rFonts w:ascii="Times New Roman" w:eastAsia="Times New Roman" w:hAnsi="Times New Roman" w:cs="Times New Roman"/>
          <w:color w:val="auto"/>
          <w:lang w:val="es-MX" w:eastAsia="es-MX"/>
        </w:rPr>
        <w:t xml:space="preserve"> se estudian con la finalidad de aislar  las propiedades biológicas y cuando estas han sido documentadas, se </w:t>
      </w:r>
      <w:r w:rsidR="009223A9" w:rsidRPr="009223A9">
        <w:rPr>
          <w:rFonts w:ascii="Times New Roman" w:eastAsia="Times New Roman" w:hAnsi="Times New Roman" w:cs="Times New Roman"/>
          <w:color w:val="auto"/>
          <w:lang w:val="es-MX" w:eastAsia="es-MX"/>
        </w:rPr>
        <w:lastRenderedPageBreak/>
        <w:t>comercializan para consumo humano como complemen</w:t>
      </w:r>
      <w:r w:rsidR="009223A9">
        <w:rPr>
          <w:rFonts w:ascii="Times New Roman" w:eastAsia="Times New Roman" w:hAnsi="Times New Roman" w:cs="Times New Roman"/>
          <w:color w:val="auto"/>
          <w:lang w:val="es-MX" w:eastAsia="es-MX"/>
        </w:rPr>
        <w:t>tos nutricionales</w:t>
      </w:r>
      <w:r w:rsidR="00E13473">
        <w:rPr>
          <w:rFonts w:ascii="Times New Roman" w:eastAsia="Times New Roman" w:hAnsi="Times New Roman" w:cs="Times New Roman"/>
          <w:color w:val="auto"/>
          <w:lang w:val="es-MX" w:eastAsia="es-MX"/>
        </w:rPr>
        <w:t>.</w:t>
      </w:r>
      <w:r w:rsidR="009223A9">
        <w:rPr>
          <w:rFonts w:ascii="Times New Roman" w:eastAsia="Times New Roman" w:hAnsi="Times New Roman" w:cs="Times New Roman"/>
          <w:color w:val="auto"/>
          <w:lang w:val="es-MX" w:eastAsia="es-MX"/>
        </w:rPr>
        <w:t xml:space="preserve"> (</w:t>
      </w:r>
      <w:proofErr w:type="spellStart"/>
      <w:r w:rsidR="009223A9">
        <w:rPr>
          <w:rFonts w:ascii="Times New Roman" w:eastAsia="Times New Roman" w:hAnsi="Times New Roman" w:cs="Times New Roman"/>
          <w:color w:val="auto"/>
          <w:lang w:val="es-MX" w:eastAsia="es-MX"/>
        </w:rPr>
        <w:t>Biruete</w:t>
      </w:r>
      <w:proofErr w:type="spellEnd"/>
      <w:r w:rsidR="009223A9">
        <w:rPr>
          <w:rFonts w:ascii="Times New Roman" w:eastAsia="Times New Roman" w:hAnsi="Times New Roman" w:cs="Times New Roman"/>
          <w:color w:val="auto"/>
          <w:lang w:val="es-MX" w:eastAsia="es-MX"/>
        </w:rPr>
        <w:t>, A.</w:t>
      </w:r>
      <w:r w:rsidR="00E873DD" w:rsidRPr="009223A9">
        <w:rPr>
          <w:rFonts w:ascii="Times New Roman" w:eastAsia="Times New Roman" w:hAnsi="Times New Roman" w:cs="Times New Roman"/>
          <w:color w:val="auto"/>
          <w:lang w:val="es-MX" w:eastAsia="es-MX"/>
        </w:rPr>
        <w:t xml:space="preserve"> </w:t>
      </w:r>
      <w:r w:rsidR="009223A9">
        <w:rPr>
          <w:rFonts w:ascii="Times New Roman" w:eastAsia="Times New Roman" w:hAnsi="Times New Roman" w:cs="Times New Roman"/>
          <w:color w:val="auto"/>
          <w:lang w:val="es-MX" w:eastAsia="es-MX"/>
        </w:rPr>
        <w:t>2009)</w:t>
      </w:r>
    </w:p>
    <w:p w14:paraId="2620CF80" w14:textId="09F70F9F" w:rsidR="00A923A9" w:rsidRPr="0014596C" w:rsidRDefault="00A923A9" w:rsidP="001814CB">
      <w:pPr>
        <w:pStyle w:val="Ttulo2"/>
        <w:numPr>
          <w:ilvl w:val="2"/>
          <w:numId w:val="7"/>
        </w:numPr>
        <w:rPr>
          <w:rFonts w:eastAsia="Times New Roman"/>
          <w:color w:val="auto"/>
          <w:sz w:val="24"/>
          <w:szCs w:val="24"/>
          <w:lang w:val="es-MX" w:eastAsia="es-MX"/>
        </w:rPr>
      </w:pPr>
      <w:bookmarkStart w:id="113" w:name="_Toc472577575"/>
      <w:bookmarkStart w:id="114" w:name="_Toc472766254"/>
      <w:bookmarkStart w:id="115" w:name="_Toc473174463"/>
      <w:r w:rsidRPr="0014596C">
        <w:rPr>
          <w:rFonts w:eastAsia="Times New Roman"/>
          <w:color w:val="auto"/>
          <w:sz w:val="24"/>
          <w:szCs w:val="24"/>
          <w:lang w:val="es-MX" w:eastAsia="es-MX"/>
        </w:rPr>
        <w:t>Bebidas funcionales</w:t>
      </w:r>
      <w:bookmarkEnd w:id="113"/>
      <w:bookmarkEnd w:id="114"/>
      <w:bookmarkEnd w:id="115"/>
    </w:p>
    <w:p w14:paraId="3726BE30" w14:textId="77777777" w:rsidR="00A923A9" w:rsidRPr="00A923A9" w:rsidRDefault="00A923A9" w:rsidP="00A923A9">
      <w:pPr>
        <w:pStyle w:val="Prrafodelista"/>
        <w:suppressAutoHyphens w:val="0"/>
        <w:spacing w:line="360" w:lineRule="auto"/>
        <w:ind w:left="1080"/>
        <w:jc w:val="both"/>
        <w:rPr>
          <w:rFonts w:ascii="Times New Roman" w:eastAsia="Times New Roman" w:hAnsi="Times New Roman" w:cs="Times New Roman"/>
          <w:b/>
          <w:color w:val="auto"/>
          <w:lang w:val="es-MX" w:eastAsia="es-MX"/>
        </w:rPr>
      </w:pPr>
    </w:p>
    <w:p w14:paraId="0477BFBF" w14:textId="2022998D" w:rsidR="009D50E9" w:rsidRDefault="00A1385B" w:rsidP="00A923A9">
      <w:pPr>
        <w:suppressAutoHyphens w:val="0"/>
        <w:spacing w:line="360" w:lineRule="auto"/>
        <w:jc w:val="both"/>
        <w:rPr>
          <w:rFonts w:ascii="Times New Roman" w:eastAsia="Times New Roman" w:hAnsi="Times New Roman" w:cs="Times New Roman"/>
          <w:color w:val="auto"/>
          <w:lang w:val="es-MX" w:eastAsia="es-MX"/>
        </w:rPr>
      </w:pPr>
      <w:r w:rsidRPr="00A1385B">
        <w:rPr>
          <w:rFonts w:ascii="Times New Roman" w:eastAsia="Times New Roman" w:hAnsi="Times New Roman" w:cs="Times New Roman"/>
          <w:color w:val="auto"/>
          <w:lang w:val="es-MX" w:eastAsia="es-MX"/>
        </w:rPr>
        <w:t xml:space="preserve">Las bebidas funcionales son productos que poseen componentes fisiológicos que complementan su aporte nutricional y que representan un beneficio extra para la salud de las personas, como por ejemplo en el metabolismo del colesterol, la mineralización ósea y la reducción de riesgos de enfermedad. </w:t>
      </w:r>
    </w:p>
    <w:p w14:paraId="2C7CA6B6" w14:textId="77777777" w:rsidR="00E13473" w:rsidRPr="00A1385B" w:rsidRDefault="00E13473" w:rsidP="00A923A9">
      <w:pPr>
        <w:suppressAutoHyphens w:val="0"/>
        <w:spacing w:line="360" w:lineRule="auto"/>
        <w:jc w:val="both"/>
        <w:rPr>
          <w:rFonts w:ascii="Times New Roman" w:eastAsia="Times New Roman" w:hAnsi="Times New Roman" w:cs="Times New Roman"/>
          <w:color w:val="auto"/>
          <w:lang w:val="es-MX" w:eastAsia="es-MX"/>
        </w:rPr>
      </w:pPr>
    </w:p>
    <w:p w14:paraId="1E0016CF" w14:textId="365572C4" w:rsidR="009D50E9" w:rsidRDefault="009D50E9" w:rsidP="009D50E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040607">
        <w:rPr>
          <w:rFonts w:ascii="Times New Roman" w:eastAsiaTheme="minorHAnsi" w:hAnsi="Times New Roman" w:cs="Times New Roman"/>
          <w:color w:val="auto"/>
          <w:lang w:val="es-MX"/>
        </w:rPr>
        <w:t>Los ingredientes funcionales están enfocados en darle un valor agregado a la salud del consumidor final (debe ser consciente del bienestar físico y la buena salud). Las bebidas funcionales se definen como aquellas que benefician a la salud del consumidor, ya sea, por un ingrediente adicional, como alguna vitaminas, o por una característica propia del producto, lo que suele ocurrir con los cítricos y otras frutas</w:t>
      </w:r>
      <w:r w:rsidR="007F5047">
        <w:rPr>
          <w:rFonts w:ascii="Times New Roman" w:eastAsiaTheme="minorHAnsi" w:hAnsi="Times New Roman" w:cs="Times New Roman"/>
          <w:color w:val="auto"/>
          <w:lang w:val="es-MX"/>
        </w:rPr>
        <w:t>.</w:t>
      </w:r>
      <w:r w:rsidRPr="00040607">
        <w:rPr>
          <w:rFonts w:ascii="Times New Roman" w:eastAsiaTheme="minorHAnsi" w:hAnsi="Times New Roman" w:cs="Times New Roman"/>
          <w:color w:val="auto"/>
          <w:lang w:val="es-MX"/>
        </w:rPr>
        <w:t xml:space="preserve"> (</w:t>
      </w:r>
      <w:proofErr w:type="spellStart"/>
      <w:r w:rsidRPr="00040607">
        <w:rPr>
          <w:rFonts w:ascii="Times New Roman" w:eastAsiaTheme="minorHAnsi" w:hAnsi="Times New Roman" w:cs="Times New Roman"/>
          <w:color w:val="auto"/>
          <w:lang w:val="es-MX"/>
        </w:rPr>
        <w:t>Alanis</w:t>
      </w:r>
      <w:proofErr w:type="spellEnd"/>
      <w:r w:rsidR="00A1415D">
        <w:rPr>
          <w:rFonts w:ascii="Times New Roman" w:eastAsiaTheme="minorHAnsi" w:hAnsi="Times New Roman" w:cs="Times New Roman"/>
          <w:color w:val="auto"/>
          <w:lang w:val="es-MX"/>
        </w:rPr>
        <w:t xml:space="preserve">, M. </w:t>
      </w:r>
      <w:r w:rsidR="007F5047">
        <w:rPr>
          <w:rFonts w:ascii="Times New Roman" w:eastAsiaTheme="minorHAnsi" w:hAnsi="Times New Roman" w:cs="Times New Roman"/>
          <w:color w:val="auto"/>
          <w:lang w:val="es-MX"/>
        </w:rPr>
        <w:t>2003)</w:t>
      </w:r>
    </w:p>
    <w:p w14:paraId="0561FCB2" w14:textId="77777777" w:rsidR="006716E2" w:rsidRDefault="006716E2" w:rsidP="009D50E9">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3B8E78FF" w14:textId="29BA9048" w:rsidR="008475EC" w:rsidRDefault="008475EC" w:rsidP="00BD6D4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8475EC">
        <w:rPr>
          <w:rFonts w:ascii="Times New Roman" w:eastAsiaTheme="minorHAnsi" w:hAnsi="Times New Roman" w:cs="Times New Roman"/>
          <w:color w:val="auto"/>
          <w:lang w:val="es-MX"/>
        </w:rPr>
        <w:t>En una</w:t>
      </w:r>
      <w:r w:rsidR="006716E2" w:rsidRPr="008475EC">
        <w:rPr>
          <w:rFonts w:ascii="Times New Roman" w:eastAsiaTheme="minorHAnsi" w:hAnsi="Times New Roman" w:cs="Times New Roman"/>
          <w:color w:val="auto"/>
          <w:lang w:val="es-MX"/>
        </w:rPr>
        <w:t xml:space="preserve"> investigación realizada por (Castro, N. 2016)</w:t>
      </w:r>
      <w:r w:rsidRPr="008475EC">
        <w:rPr>
          <w:rFonts w:ascii="Times New Roman" w:eastAsiaTheme="minorHAnsi" w:hAnsi="Times New Roman" w:cs="Times New Roman"/>
          <w:color w:val="auto"/>
          <w:lang w:val="es-MX"/>
        </w:rPr>
        <w:t>,</w:t>
      </w:r>
      <w:r w:rsidR="006716E2" w:rsidRPr="008475EC">
        <w:rPr>
          <w:rFonts w:ascii="Times New Roman" w:eastAsiaTheme="minorHAnsi" w:hAnsi="Times New Roman" w:cs="Times New Roman"/>
          <w:color w:val="auto"/>
          <w:lang w:val="es-MX"/>
        </w:rPr>
        <w:t xml:space="preserve"> </w:t>
      </w:r>
      <w:r w:rsidRPr="008475EC">
        <w:rPr>
          <w:rFonts w:ascii="Times New Roman" w:eastAsiaTheme="minorHAnsi" w:hAnsi="Times New Roman" w:cs="Times New Roman"/>
          <w:color w:val="auto"/>
          <w:lang w:val="es-MX"/>
        </w:rPr>
        <w:t xml:space="preserve">se evaluó </w:t>
      </w:r>
      <w:r w:rsidR="006716E2" w:rsidRPr="008475EC">
        <w:rPr>
          <w:rFonts w:ascii="Times New Roman" w:eastAsiaTheme="minorHAnsi" w:hAnsi="Times New Roman" w:cs="Times New Roman"/>
          <w:color w:val="auto"/>
          <w:lang w:val="es-MX"/>
        </w:rPr>
        <w:t>un jugo de tomate potencialmente funcional de alto valor biológico usando la cúrcuma (</w:t>
      </w:r>
      <w:r w:rsidR="006716E2" w:rsidRPr="008475EC">
        <w:rPr>
          <w:rFonts w:ascii="Times New Roman" w:eastAsiaTheme="minorHAnsi" w:hAnsi="Times New Roman" w:cs="Times New Roman"/>
          <w:i/>
          <w:iCs/>
          <w:color w:val="auto"/>
          <w:lang w:val="es-MX"/>
        </w:rPr>
        <w:t>Cúrcuma longa</w:t>
      </w:r>
      <w:r w:rsidR="006716E2" w:rsidRPr="008475EC">
        <w:rPr>
          <w:rFonts w:ascii="Times New Roman" w:eastAsiaTheme="minorHAnsi" w:hAnsi="Times New Roman" w:cs="Times New Roman"/>
          <w:color w:val="auto"/>
          <w:lang w:val="es-MX"/>
        </w:rPr>
        <w:t>) como agente antioxidante</w:t>
      </w:r>
      <w:r w:rsidRPr="008475EC">
        <w:rPr>
          <w:rFonts w:ascii="Times New Roman" w:eastAsiaTheme="minorHAnsi" w:hAnsi="Times New Roman" w:cs="Times New Roman"/>
          <w:color w:val="auto"/>
          <w:lang w:val="es-MX"/>
        </w:rPr>
        <w:t xml:space="preserve"> y obtuvo un contenido en fenol de 171,4 mg</w:t>
      </w:r>
      <w:r>
        <w:rPr>
          <w:rFonts w:ascii="Times New Roman" w:eastAsiaTheme="minorHAnsi" w:hAnsi="Times New Roman" w:cs="Times New Roman"/>
          <w:color w:val="auto"/>
          <w:lang w:val="es-MX"/>
        </w:rPr>
        <w:t xml:space="preserve"> </w:t>
      </w:r>
      <w:r w:rsidRPr="008475EC">
        <w:rPr>
          <w:rFonts w:ascii="Times New Roman" w:eastAsiaTheme="minorHAnsi" w:hAnsi="Times New Roman" w:cs="Times New Roman"/>
          <w:color w:val="auto"/>
          <w:lang w:val="es-MX"/>
        </w:rPr>
        <w:t>de ácido gálico/L para el producto envasado en vidrio</w:t>
      </w:r>
      <w:r w:rsidR="00E13473">
        <w:rPr>
          <w:rFonts w:ascii="Times New Roman" w:eastAsiaTheme="minorHAnsi" w:hAnsi="Times New Roman" w:cs="Times New Roman"/>
          <w:color w:val="auto"/>
          <w:lang w:val="es-MX"/>
        </w:rPr>
        <w:t>.</w:t>
      </w:r>
    </w:p>
    <w:p w14:paraId="3E7EA30F" w14:textId="09F8AEE3" w:rsidR="00D661BE" w:rsidRDefault="00D661BE" w:rsidP="00BD6D46">
      <w:pPr>
        <w:pStyle w:val="Ttulo2"/>
        <w:numPr>
          <w:ilvl w:val="2"/>
          <w:numId w:val="7"/>
        </w:numPr>
        <w:spacing w:line="360" w:lineRule="auto"/>
        <w:rPr>
          <w:rFonts w:ascii="Times New Roman" w:eastAsiaTheme="minorHAnsi" w:hAnsi="Times New Roman" w:cs="Times New Roman"/>
          <w:color w:val="auto"/>
          <w:sz w:val="24"/>
          <w:szCs w:val="24"/>
          <w:lang w:val="es-MX"/>
        </w:rPr>
      </w:pPr>
      <w:bookmarkStart w:id="116" w:name="_Toc472577576"/>
      <w:bookmarkStart w:id="117" w:name="_Toc472766255"/>
      <w:bookmarkStart w:id="118" w:name="_Toc473174464"/>
      <w:r w:rsidRPr="0014596C">
        <w:rPr>
          <w:rFonts w:ascii="Times New Roman" w:eastAsiaTheme="minorHAnsi" w:hAnsi="Times New Roman" w:cs="Times New Roman"/>
          <w:color w:val="auto"/>
          <w:sz w:val="24"/>
          <w:szCs w:val="24"/>
          <w:lang w:val="es-MX"/>
        </w:rPr>
        <w:t>Producción de alimentos funcionales en Ecuador</w:t>
      </w:r>
      <w:bookmarkEnd w:id="116"/>
      <w:bookmarkEnd w:id="117"/>
      <w:bookmarkEnd w:id="118"/>
    </w:p>
    <w:p w14:paraId="1B423E3C" w14:textId="77777777" w:rsidR="00D661BE" w:rsidRDefault="00D661BE" w:rsidP="00BD6D46">
      <w:pPr>
        <w:pStyle w:val="NormalWeb"/>
        <w:spacing w:line="360" w:lineRule="auto"/>
        <w:jc w:val="both"/>
      </w:pPr>
      <w:r>
        <w:t>Actualmente existe un interés especial por los alimentos que consumimos diariamente debido a la relación que tienen con el estado de salud. Por eso hay una preocupación constante por el contenido de nutrientes y el beneficio que estos pueden tener al consumirlos de forma regular.</w:t>
      </w:r>
    </w:p>
    <w:p w14:paraId="575A37B9" w14:textId="77777777" w:rsidR="00D661BE" w:rsidRDefault="00D661BE" w:rsidP="00D661BE">
      <w:pPr>
        <w:suppressAutoHyphens w:val="0"/>
        <w:spacing w:line="360" w:lineRule="auto"/>
        <w:jc w:val="both"/>
        <w:rPr>
          <w:rFonts w:ascii="Times New Roman" w:eastAsia="Times New Roman" w:hAnsi="Times New Roman" w:cs="Times New Roman"/>
          <w:color w:val="auto"/>
          <w:lang w:val="es-MX" w:eastAsia="es-MX"/>
        </w:rPr>
      </w:pPr>
      <w:r w:rsidRPr="00A941FE">
        <w:rPr>
          <w:rFonts w:ascii="Times New Roman" w:eastAsia="Times New Roman" w:hAnsi="Times New Roman" w:cs="Times New Roman"/>
          <w:color w:val="auto"/>
          <w:lang w:val="es-MX" w:eastAsia="es-MX"/>
        </w:rPr>
        <w:t>Toni</w:t>
      </w:r>
      <w:r>
        <w:rPr>
          <w:rFonts w:ascii="Times New Roman" w:eastAsia="Times New Roman" w:hAnsi="Times New Roman" w:cs="Times New Roman"/>
          <w:color w:val="auto"/>
          <w:lang w:val="es-MX" w:eastAsia="es-MX"/>
        </w:rPr>
        <w:t xml:space="preserve"> Corp. SA.</w:t>
      </w:r>
      <w:r w:rsidRPr="00A941FE">
        <w:rPr>
          <w:rFonts w:ascii="Times New Roman" w:eastAsia="Times New Roman" w:hAnsi="Times New Roman" w:cs="Times New Roman"/>
          <w:color w:val="auto"/>
          <w:lang w:val="es-MX" w:eastAsia="es-MX"/>
        </w:rPr>
        <w:t xml:space="preserve"> Posee una amplia variedad de Alimentos Funcionales que científicamente aportan en una o más funciones del cuerpo humano, además de ofrecer un alto valor nutricional ya que al consumirlos reduce el riesgo de padecer enfermedades y conlleva a un adecuado desarrollo intelectual. </w:t>
      </w:r>
    </w:p>
    <w:p w14:paraId="37591C2E" w14:textId="77777777" w:rsidR="00D661BE" w:rsidRDefault="00D661BE" w:rsidP="00D661BE">
      <w:pPr>
        <w:pStyle w:val="NormalWeb"/>
        <w:spacing w:line="360" w:lineRule="auto"/>
        <w:jc w:val="both"/>
      </w:pPr>
      <w:r>
        <w:lastRenderedPageBreak/>
        <w:t xml:space="preserve">Alpina Ecuador cuenta con dos alimentos funcionales muy importantes: </w:t>
      </w:r>
      <w:proofErr w:type="spellStart"/>
      <w:r>
        <w:t>Regeneris</w:t>
      </w:r>
      <w:proofErr w:type="spellEnd"/>
      <w:r>
        <w:t xml:space="preserve"> y </w:t>
      </w:r>
      <w:proofErr w:type="spellStart"/>
      <w:r>
        <w:t>Yox</w:t>
      </w:r>
      <w:proofErr w:type="spellEnd"/>
      <w:r>
        <w:t xml:space="preserve"> con </w:t>
      </w:r>
      <w:proofErr w:type="spellStart"/>
      <w:r>
        <w:t>Defensis</w:t>
      </w:r>
      <w:proofErr w:type="spellEnd"/>
      <w:r>
        <w:t>.</w:t>
      </w:r>
    </w:p>
    <w:p w14:paraId="709AE12E" w14:textId="77777777" w:rsidR="00D661BE" w:rsidRDefault="00D661BE" w:rsidP="00D661BE">
      <w:pPr>
        <w:pStyle w:val="NormalWeb"/>
        <w:spacing w:line="360" w:lineRule="auto"/>
        <w:jc w:val="both"/>
      </w:pPr>
      <w:proofErr w:type="spellStart"/>
      <w:r>
        <w:t>Regeneris</w:t>
      </w:r>
      <w:proofErr w:type="spellEnd"/>
      <w:r>
        <w:t xml:space="preserve"> es una bebida láctea con adición de probióticos y fibra prebiótica, los cuales actúan en el organismo mejorando la digestión, el tránsito intestinal y favoreciendo la salud del intestino. </w:t>
      </w:r>
    </w:p>
    <w:p w14:paraId="00BDA510" w14:textId="77777777" w:rsidR="00D661BE" w:rsidRPr="00A923A9" w:rsidRDefault="00D661BE" w:rsidP="00D661BE">
      <w:pPr>
        <w:pStyle w:val="NormalWeb"/>
        <w:spacing w:line="360" w:lineRule="auto"/>
        <w:jc w:val="both"/>
      </w:pPr>
      <w:proofErr w:type="spellStart"/>
      <w:r>
        <w:t>Yox</w:t>
      </w:r>
      <w:proofErr w:type="spellEnd"/>
      <w:r>
        <w:t xml:space="preserve"> con </w:t>
      </w:r>
      <w:proofErr w:type="spellStart"/>
      <w:r>
        <w:t>Defensis</w:t>
      </w:r>
      <w:proofErr w:type="spellEnd"/>
      <w:r>
        <w:t xml:space="preserve">, contiene Lactobacillus </w:t>
      </w:r>
      <w:proofErr w:type="spellStart"/>
      <w:r>
        <w:t>gasseri</w:t>
      </w:r>
      <w:proofErr w:type="spellEnd"/>
      <w:r>
        <w:t xml:space="preserve"> y Lactobacillus </w:t>
      </w:r>
      <w:proofErr w:type="spellStart"/>
      <w:r>
        <w:t>coryniformis</w:t>
      </w:r>
      <w:proofErr w:type="spellEnd"/>
      <w:r>
        <w:t xml:space="preserve">, microorganismos vivos que no representan riesgos para la salud, ya que normalmente se encuentran en el ser humano y al ser consumidos en cantidades suficientes, llegan al intestino y mejoran la flora intestinal benéfica de niños y adultos sanos. Por su parte, </w:t>
      </w:r>
      <w:proofErr w:type="spellStart"/>
      <w:r>
        <w:t>Yox</w:t>
      </w:r>
      <w:proofErr w:type="spellEnd"/>
      <w:r>
        <w:t xml:space="preserve"> con </w:t>
      </w:r>
      <w:proofErr w:type="spellStart"/>
      <w:r>
        <w:t>Defensis</w:t>
      </w:r>
      <w:proofErr w:type="spellEnd"/>
      <w:r>
        <w:t xml:space="preserve"> favorece la defensa frente a agresiones e infecciones gastrointestinales gracias a un fortalecimiento del sistema inmune o de defensas del organismo.</w:t>
      </w:r>
    </w:p>
    <w:p w14:paraId="3E20252B" w14:textId="0B71BF48" w:rsidR="00604C79" w:rsidRPr="0014596C" w:rsidRDefault="00604C79" w:rsidP="002973CC">
      <w:pPr>
        <w:pStyle w:val="Ttulo2"/>
        <w:numPr>
          <w:ilvl w:val="2"/>
          <w:numId w:val="7"/>
        </w:numPr>
        <w:jc w:val="both"/>
        <w:rPr>
          <w:rFonts w:eastAsiaTheme="minorHAnsi"/>
          <w:color w:val="auto"/>
          <w:sz w:val="24"/>
          <w:szCs w:val="24"/>
          <w:lang w:val="es-MX"/>
        </w:rPr>
      </w:pPr>
      <w:bookmarkStart w:id="119" w:name="_Toc472577577"/>
      <w:bookmarkStart w:id="120" w:name="_Toc472766256"/>
      <w:bookmarkStart w:id="121" w:name="_Toc473174465"/>
      <w:r w:rsidRPr="0014596C">
        <w:rPr>
          <w:rFonts w:eastAsiaTheme="minorHAnsi"/>
          <w:color w:val="auto"/>
          <w:sz w:val="24"/>
          <w:szCs w:val="24"/>
          <w:lang w:val="es-MX"/>
        </w:rPr>
        <w:t>Normativa para la elaboración de alimentos funcionales en Ecuador</w:t>
      </w:r>
      <w:bookmarkEnd w:id="119"/>
      <w:bookmarkEnd w:id="120"/>
      <w:bookmarkEnd w:id="121"/>
    </w:p>
    <w:p w14:paraId="27029724" w14:textId="77777777" w:rsidR="00604C79" w:rsidRDefault="00604C79" w:rsidP="002973C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243003EF" w14:textId="7D8D5B14" w:rsidR="00517E93" w:rsidRDefault="00C83808" w:rsidP="00517E93">
      <w:pPr>
        <w:spacing w:line="360" w:lineRule="auto"/>
        <w:jc w:val="both"/>
        <w:rPr>
          <w:rFonts w:ascii="Times New Roman" w:eastAsia="Times New Roman" w:hAnsi="Times New Roman" w:cs="Times New Roman"/>
          <w:color w:val="auto"/>
          <w:lang w:val="es-MX" w:eastAsia="es-MX"/>
        </w:rPr>
      </w:pPr>
      <w:r w:rsidRPr="00C83808">
        <w:rPr>
          <w:rFonts w:ascii="Times New Roman" w:eastAsia="Times New Roman" w:hAnsi="Times New Roman" w:cs="Times New Roman"/>
          <w:color w:val="auto"/>
          <w:lang w:val="es-MX" w:eastAsia="es-MX"/>
        </w:rPr>
        <w:t>Según la N</w:t>
      </w:r>
      <w:r w:rsidR="00517E93">
        <w:rPr>
          <w:rFonts w:ascii="Times New Roman" w:eastAsia="Times New Roman" w:hAnsi="Times New Roman" w:cs="Times New Roman"/>
          <w:color w:val="auto"/>
          <w:lang w:val="es-MX" w:eastAsia="es-MX"/>
        </w:rPr>
        <w:t xml:space="preserve">orma Técnica Ecuatoriana </w:t>
      </w:r>
      <w:r w:rsidRPr="00C83808">
        <w:rPr>
          <w:rFonts w:ascii="Times New Roman" w:eastAsia="Times New Roman" w:hAnsi="Times New Roman" w:cs="Times New Roman"/>
          <w:color w:val="auto"/>
          <w:lang w:val="es-MX" w:eastAsia="es-MX"/>
        </w:rPr>
        <w:t xml:space="preserve"> INEN  2587:2011 </w:t>
      </w:r>
      <w:r w:rsidR="00517E93">
        <w:rPr>
          <w:rFonts w:ascii="Times New Roman" w:eastAsia="Times New Roman" w:hAnsi="Times New Roman" w:cs="Times New Roman"/>
          <w:color w:val="auto"/>
          <w:lang w:val="es-MX" w:eastAsia="es-MX"/>
        </w:rPr>
        <w:t xml:space="preserve">Alimentos Funcionales Requisitos, </w:t>
      </w:r>
      <w:r w:rsidR="00517E93" w:rsidRPr="00517E93">
        <w:rPr>
          <w:rFonts w:ascii="Times New Roman" w:eastAsia="Times New Roman" w:hAnsi="Times New Roman" w:cs="Times New Roman"/>
          <w:color w:val="auto"/>
          <w:lang w:val="es-MX" w:eastAsia="es-MX"/>
        </w:rPr>
        <w:t xml:space="preserve">esta norma establece los requisitos mínimos que deben </w:t>
      </w:r>
      <w:r w:rsidR="003C5136">
        <w:rPr>
          <w:rFonts w:ascii="Times New Roman" w:eastAsia="Times New Roman" w:hAnsi="Times New Roman" w:cs="Times New Roman"/>
          <w:color w:val="auto"/>
          <w:lang w:val="es-MX" w:eastAsia="es-MX"/>
        </w:rPr>
        <w:t>cumplir los alimentos para ser</w:t>
      </w:r>
      <w:r w:rsidR="00517E93" w:rsidRPr="00517E93">
        <w:rPr>
          <w:rFonts w:ascii="Times New Roman" w:eastAsia="Times New Roman" w:hAnsi="Times New Roman" w:cs="Times New Roman"/>
          <w:color w:val="auto"/>
          <w:lang w:val="es-MX" w:eastAsia="es-MX"/>
        </w:rPr>
        <w:t xml:space="preserve"> considera</w:t>
      </w:r>
      <w:r w:rsidR="00517E93">
        <w:rPr>
          <w:rFonts w:ascii="Times New Roman" w:eastAsia="Times New Roman" w:hAnsi="Times New Roman" w:cs="Times New Roman"/>
          <w:color w:val="auto"/>
          <w:lang w:val="es-MX" w:eastAsia="es-MX"/>
        </w:rPr>
        <w:t>dos como alimentos funcionales, para ello se establecen algunas definiciones.</w:t>
      </w:r>
    </w:p>
    <w:p w14:paraId="46A19992" w14:textId="6113B00E" w:rsidR="00517E93" w:rsidRDefault="00517E93" w:rsidP="00517E93">
      <w:pPr>
        <w:spacing w:line="360" w:lineRule="auto"/>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 xml:space="preserve"> </w:t>
      </w:r>
    </w:p>
    <w:p w14:paraId="3B87D4F9" w14:textId="3321C2F0" w:rsidR="00517E93" w:rsidRDefault="00517E93" w:rsidP="00517E93">
      <w:pPr>
        <w:suppressAutoHyphens w:val="0"/>
        <w:spacing w:line="360" w:lineRule="auto"/>
        <w:jc w:val="both"/>
        <w:rPr>
          <w:rFonts w:ascii="Times New Roman" w:eastAsia="Times New Roman" w:hAnsi="Times New Roman" w:cs="Times New Roman"/>
          <w:color w:val="auto"/>
          <w:lang w:val="es-MX" w:eastAsia="es-MX"/>
        </w:rPr>
      </w:pPr>
      <w:r w:rsidRPr="00517E93">
        <w:rPr>
          <w:rFonts w:ascii="Times New Roman" w:eastAsia="Times New Roman" w:hAnsi="Times New Roman" w:cs="Times New Roman"/>
          <w:b/>
          <w:color w:val="auto"/>
          <w:lang w:val="es-MX" w:eastAsia="es-MX"/>
        </w:rPr>
        <w:t>Declaración saludable.</w:t>
      </w:r>
      <w:r w:rsidRPr="00517E93">
        <w:rPr>
          <w:rFonts w:ascii="Times New Roman" w:eastAsia="Times New Roman" w:hAnsi="Times New Roman" w:cs="Times New Roman"/>
          <w:color w:val="auto"/>
          <w:lang w:val="es-MX" w:eastAsia="es-MX"/>
        </w:rPr>
        <w:t xml:space="preserve"> Es aquella que afirma, sugiere o implica la existencia de relación entre el alimento o el componente bioactivo con una enfermedad o condición relacionada con la salud. </w:t>
      </w:r>
    </w:p>
    <w:p w14:paraId="02CBF4DA" w14:textId="77777777" w:rsidR="00517E93" w:rsidRPr="00517E93" w:rsidRDefault="00517E93" w:rsidP="00517E93">
      <w:pPr>
        <w:suppressAutoHyphens w:val="0"/>
        <w:spacing w:line="360" w:lineRule="auto"/>
        <w:jc w:val="both"/>
        <w:rPr>
          <w:rFonts w:ascii="Times New Roman" w:eastAsia="Times New Roman" w:hAnsi="Times New Roman" w:cs="Times New Roman"/>
          <w:color w:val="auto"/>
          <w:lang w:val="es-MX" w:eastAsia="es-MX"/>
        </w:rPr>
      </w:pPr>
    </w:p>
    <w:p w14:paraId="62B24107" w14:textId="040F226F" w:rsidR="00517E93" w:rsidRPr="00517E93" w:rsidRDefault="00517E93" w:rsidP="00517E93">
      <w:pPr>
        <w:suppressAutoHyphens w:val="0"/>
        <w:spacing w:line="360" w:lineRule="auto"/>
        <w:jc w:val="both"/>
        <w:rPr>
          <w:rFonts w:ascii="Times New Roman" w:eastAsia="Times New Roman" w:hAnsi="Times New Roman" w:cs="Times New Roman"/>
          <w:color w:val="auto"/>
          <w:lang w:val="es-MX" w:eastAsia="es-MX"/>
        </w:rPr>
      </w:pPr>
      <w:r w:rsidRPr="00517E93">
        <w:rPr>
          <w:rFonts w:ascii="Times New Roman" w:eastAsia="Times New Roman" w:hAnsi="Times New Roman" w:cs="Times New Roman"/>
          <w:b/>
          <w:color w:val="auto"/>
          <w:lang w:val="es-MX" w:eastAsia="es-MX"/>
        </w:rPr>
        <w:t>Componente bioactivo.</w:t>
      </w:r>
      <w:r w:rsidRPr="00517E93">
        <w:rPr>
          <w:rFonts w:ascii="Times New Roman" w:eastAsia="Times New Roman" w:hAnsi="Times New Roman" w:cs="Times New Roman"/>
          <w:color w:val="auto"/>
          <w:lang w:val="es-MX" w:eastAsia="es-MX"/>
        </w:rPr>
        <w:t xml:space="preserve"> Se refiere a las moléculas que están presentes en los alimentos y exhiben la capacidad de modular uno o más procesos metabólicos, que se traduce en la promoción de una mejor salud. Los componentes bioactivos de los alimentos se encuentran generalmente en múltiples formas, tales como </w:t>
      </w:r>
      <w:proofErr w:type="spellStart"/>
      <w:r w:rsidRPr="00517E93">
        <w:rPr>
          <w:rFonts w:ascii="Times New Roman" w:eastAsia="Times New Roman" w:hAnsi="Times New Roman" w:cs="Times New Roman"/>
          <w:color w:val="auto"/>
          <w:lang w:val="es-MX" w:eastAsia="es-MX"/>
        </w:rPr>
        <w:t>glicosiladas</w:t>
      </w:r>
      <w:proofErr w:type="spellEnd"/>
      <w:r w:rsidRPr="00517E93">
        <w:rPr>
          <w:rFonts w:ascii="Times New Roman" w:eastAsia="Times New Roman" w:hAnsi="Times New Roman" w:cs="Times New Roman"/>
          <w:color w:val="auto"/>
          <w:lang w:val="es-MX" w:eastAsia="es-MX"/>
        </w:rPr>
        <w:t xml:space="preserve">, esterificadas, tioladas o hidroxiladas; tienen múltiples actividades metabólicas que promueven efectos beneficiosos en tejidos diana para la </w:t>
      </w:r>
      <w:r w:rsidRPr="00517E93">
        <w:rPr>
          <w:rFonts w:ascii="Times New Roman" w:eastAsia="Times New Roman" w:hAnsi="Times New Roman" w:cs="Times New Roman"/>
          <w:color w:val="auto"/>
          <w:lang w:val="es-MX" w:eastAsia="es-MX"/>
        </w:rPr>
        <w:lastRenderedPageBreak/>
        <w:t xml:space="preserve">reducción y la prevención de riesgo de varias enfermedades. Están presentes tanto en alimentos de origen vegetal, como en alimentos de origen animal. </w:t>
      </w:r>
    </w:p>
    <w:p w14:paraId="05827499" w14:textId="77777777" w:rsidR="00517E93" w:rsidRPr="00517E93" w:rsidRDefault="00517E93" w:rsidP="00517E93">
      <w:pPr>
        <w:spacing w:line="360" w:lineRule="auto"/>
        <w:jc w:val="both"/>
        <w:rPr>
          <w:rFonts w:ascii="Times New Roman" w:eastAsia="Times New Roman" w:hAnsi="Times New Roman" w:cs="Times New Roman"/>
          <w:color w:val="auto"/>
          <w:lang w:val="es-MX" w:eastAsia="es-MX"/>
        </w:rPr>
      </w:pPr>
    </w:p>
    <w:p w14:paraId="01E75658" w14:textId="3211DF2C" w:rsidR="00BD6D46" w:rsidRDefault="00517E93" w:rsidP="00BD6D46">
      <w:pPr>
        <w:suppressAutoHyphens w:val="0"/>
        <w:spacing w:line="360" w:lineRule="auto"/>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Para que sea considerado como alimento funcional, c</w:t>
      </w:r>
      <w:r w:rsidRPr="00517E93">
        <w:rPr>
          <w:rFonts w:ascii="Times New Roman" w:eastAsia="Times New Roman" w:hAnsi="Times New Roman" w:cs="Times New Roman"/>
          <w:color w:val="auto"/>
          <w:lang w:val="es-MX" w:eastAsia="es-MX"/>
        </w:rPr>
        <w:t>ualquier declaración debe ser demostrada documentadamente en lo referente al sustento científico del componente bioactivo en las condiciones que se encuentra en el alimento, con estudio realizado en humanos, y que haya sido aprobado por el Ministerio de Salud Pública, CODEX Alimentarius, Directrices de la Comunidad Europea o FDA</w:t>
      </w:r>
      <w:r w:rsidR="00A13D39">
        <w:rPr>
          <w:rFonts w:ascii="Times New Roman" w:eastAsia="Times New Roman" w:hAnsi="Times New Roman" w:cs="Times New Roman"/>
          <w:color w:val="auto"/>
          <w:lang w:val="es-MX" w:eastAsia="es-MX"/>
        </w:rPr>
        <w:t>.</w:t>
      </w:r>
      <w:bookmarkStart w:id="122" w:name="_Toc472577578"/>
      <w:bookmarkStart w:id="123" w:name="_Toc472766257"/>
    </w:p>
    <w:p w14:paraId="72AB732C" w14:textId="77777777" w:rsidR="002F7CA6" w:rsidRDefault="002F7CA6" w:rsidP="00BD6D46">
      <w:pPr>
        <w:suppressAutoHyphens w:val="0"/>
        <w:spacing w:line="360" w:lineRule="auto"/>
        <w:jc w:val="both"/>
        <w:rPr>
          <w:rFonts w:ascii="Times New Roman" w:eastAsia="Times New Roman" w:hAnsi="Times New Roman" w:cs="Times New Roman"/>
          <w:color w:val="auto"/>
          <w:lang w:val="es-MX" w:eastAsia="es-MX"/>
        </w:rPr>
      </w:pPr>
    </w:p>
    <w:p w14:paraId="08ED8EE3" w14:textId="0C8E3CD2" w:rsidR="009F21D4" w:rsidRPr="002F7CA6" w:rsidRDefault="00BD6D46" w:rsidP="002F7CA6">
      <w:pPr>
        <w:pStyle w:val="Prrafodelista"/>
        <w:numPr>
          <w:ilvl w:val="2"/>
          <w:numId w:val="7"/>
        </w:numPr>
        <w:suppressAutoHyphens w:val="0"/>
        <w:spacing w:line="360" w:lineRule="auto"/>
        <w:jc w:val="both"/>
        <w:rPr>
          <w:rFonts w:ascii="Times New Roman" w:eastAsia="Times New Roman" w:hAnsi="Times New Roman" w:cs="Times New Roman"/>
          <w:color w:val="auto"/>
          <w:lang w:val="es-MX" w:eastAsia="es-MX"/>
        </w:rPr>
      </w:pPr>
      <w:r w:rsidRPr="00BD6D46">
        <w:rPr>
          <w:rFonts w:eastAsia="Times New Roman"/>
          <w:color w:val="auto"/>
          <w:lang w:val="es-MX" w:eastAsia="es-MX"/>
        </w:rPr>
        <w:t>.</w:t>
      </w:r>
      <w:r w:rsidR="009F21D4" w:rsidRPr="00BD6D46">
        <w:rPr>
          <w:rFonts w:asciiTheme="majorHAnsi" w:eastAsia="Times New Roman" w:hAnsiTheme="majorHAnsi" w:cstheme="majorHAnsi"/>
          <w:b/>
          <w:color w:val="auto"/>
          <w:lang w:val="es-MX" w:eastAsia="es-MX"/>
        </w:rPr>
        <w:t>Deshidratación</w:t>
      </w:r>
      <w:bookmarkEnd w:id="122"/>
      <w:bookmarkEnd w:id="123"/>
      <w:r w:rsidR="009F21D4" w:rsidRPr="00BD6D46">
        <w:rPr>
          <w:rFonts w:eastAsia="Times New Roman"/>
          <w:lang w:val="es-MX" w:eastAsia="es-MX"/>
        </w:rPr>
        <w:t xml:space="preserve"> </w:t>
      </w:r>
    </w:p>
    <w:p w14:paraId="47BFF285" w14:textId="77777777" w:rsidR="002F7CA6" w:rsidRPr="002F7CA6" w:rsidRDefault="002F7CA6" w:rsidP="002F7CA6">
      <w:pPr>
        <w:suppressAutoHyphens w:val="0"/>
        <w:spacing w:line="360" w:lineRule="auto"/>
        <w:ind w:left="360"/>
        <w:jc w:val="both"/>
        <w:rPr>
          <w:rFonts w:ascii="Times New Roman" w:eastAsia="Times New Roman" w:hAnsi="Times New Roman" w:cs="Times New Roman"/>
          <w:color w:val="auto"/>
          <w:lang w:val="es-MX" w:eastAsia="es-MX"/>
        </w:rPr>
      </w:pPr>
    </w:p>
    <w:p w14:paraId="1C8F5848" w14:textId="79F3DAFB" w:rsidR="009F21D4" w:rsidRDefault="009F21D4" w:rsidP="009F21D4">
      <w:pPr>
        <w:suppressAutoHyphens w:val="0"/>
        <w:spacing w:line="360" w:lineRule="auto"/>
        <w:jc w:val="both"/>
        <w:rPr>
          <w:rFonts w:ascii="Times New Roman" w:eastAsia="Times New Roman" w:hAnsi="Times New Roman" w:cs="Times New Roman"/>
          <w:color w:val="auto"/>
          <w:lang w:val="es-MX" w:eastAsia="es-MX"/>
        </w:rPr>
      </w:pPr>
      <w:r w:rsidRPr="009F21D4">
        <w:rPr>
          <w:rFonts w:ascii="Times New Roman" w:eastAsia="Times New Roman" w:hAnsi="Times New Roman" w:cs="Times New Roman"/>
          <w:color w:val="auto"/>
          <w:lang w:val="es-MX" w:eastAsia="es-MX"/>
        </w:rPr>
        <w:t>El secado es el proceso más antiguo utilizado para la preservación de alimentos, siendo uno de los métodos más comunes vigentes de mayor importancia en todos los sectores para la p</w:t>
      </w:r>
      <w:r w:rsidR="0047579E">
        <w:rPr>
          <w:rFonts w:ascii="Times New Roman" w:eastAsia="Times New Roman" w:hAnsi="Times New Roman" w:cs="Times New Roman"/>
          <w:color w:val="auto"/>
          <w:lang w:val="es-MX" w:eastAsia="es-MX"/>
        </w:rPr>
        <w:t xml:space="preserve">roducción de productos sólidos. </w:t>
      </w:r>
      <w:r w:rsidRPr="009F21D4">
        <w:rPr>
          <w:rFonts w:ascii="Times New Roman" w:eastAsia="Times New Roman" w:hAnsi="Times New Roman" w:cs="Times New Roman"/>
          <w:color w:val="auto"/>
          <w:lang w:val="es-MX" w:eastAsia="es-MX"/>
        </w:rPr>
        <w:t>La deshidratación de alimentos es un proceso que involucra la transferencia de masa y energía. El entendimiento de estos dos mecanismos en el alimento a secar y el aire o gas de secado, así como de las</w:t>
      </w:r>
      <w:r w:rsidR="00100AD5">
        <w:rPr>
          <w:rFonts w:ascii="Times New Roman" w:eastAsia="Times New Roman" w:hAnsi="Times New Roman" w:cs="Times New Roman"/>
          <w:color w:val="auto"/>
          <w:lang w:val="es-MX" w:eastAsia="es-MX"/>
        </w:rPr>
        <w:t xml:space="preserve"> propiedades termo-físicas, de </w:t>
      </w:r>
      <w:r w:rsidRPr="009F21D4">
        <w:rPr>
          <w:rFonts w:ascii="Times New Roman" w:eastAsia="Times New Roman" w:hAnsi="Times New Roman" w:cs="Times New Roman"/>
          <w:color w:val="auto"/>
          <w:lang w:val="es-MX" w:eastAsia="es-MX"/>
        </w:rPr>
        <w:t xml:space="preserve">equilibrio y transporte de ambos sistemas, son de vital importancia para modelar el proceso y diseñar el secador. Las operaciones de deshidratado son importantes en la industria de química y de alimentos. El objetivo principal del secado de fruta es remover agua del sólido hasta un nivel en donde el crecimiento microbiológico y la deterioración por reacciones químicas sean minimizadas. (Ortiz, </w:t>
      </w:r>
      <w:r w:rsidR="002B12D2">
        <w:rPr>
          <w:rFonts w:ascii="Times New Roman" w:eastAsia="Times New Roman" w:hAnsi="Times New Roman" w:cs="Times New Roman"/>
          <w:color w:val="auto"/>
          <w:lang w:val="es-MX" w:eastAsia="es-MX"/>
        </w:rPr>
        <w:t xml:space="preserve">C. </w:t>
      </w:r>
      <w:r w:rsidR="00A96466">
        <w:rPr>
          <w:rFonts w:ascii="Times New Roman" w:eastAsia="Times New Roman" w:hAnsi="Times New Roman" w:cs="Times New Roman"/>
          <w:color w:val="auto"/>
          <w:lang w:val="es-MX" w:eastAsia="es-MX"/>
        </w:rPr>
        <w:t>2003)</w:t>
      </w:r>
    </w:p>
    <w:p w14:paraId="423A9660" w14:textId="77777777" w:rsidR="009F21D4" w:rsidRDefault="009F21D4" w:rsidP="009F21D4">
      <w:pPr>
        <w:suppressAutoHyphens w:val="0"/>
        <w:spacing w:line="360" w:lineRule="auto"/>
        <w:jc w:val="both"/>
        <w:rPr>
          <w:rFonts w:ascii="Times New Roman" w:eastAsia="Times New Roman" w:hAnsi="Times New Roman" w:cs="Times New Roman"/>
          <w:color w:val="auto"/>
          <w:lang w:val="es-MX" w:eastAsia="es-MX"/>
        </w:rPr>
      </w:pPr>
    </w:p>
    <w:p w14:paraId="64CA5501" w14:textId="25B1CD9E" w:rsidR="00DE6AF7" w:rsidRDefault="009F21D4" w:rsidP="00067F0D">
      <w:pPr>
        <w:suppressAutoHyphens w:val="0"/>
        <w:spacing w:line="360" w:lineRule="auto"/>
        <w:jc w:val="both"/>
        <w:rPr>
          <w:rFonts w:ascii="Times New Roman" w:eastAsia="Times New Roman" w:hAnsi="Times New Roman" w:cs="Times New Roman"/>
          <w:color w:val="auto"/>
          <w:lang w:val="es-MX" w:eastAsia="es-MX"/>
        </w:rPr>
      </w:pPr>
      <w:r w:rsidRPr="009F21D4">
        <w:rPr>
          <w:rFonts w:ascii="Times New Roman" w:eastAsia="Times New Roman" w:hAnsi="Times New Roman" w:cs="Times New Roman"/>
          <w:color w:val="auto"/>
          <w:lang w:val="es-MX" w:eastAsia="es-MX"/>
        </w:rPr>
        <w:t>La gran variedad de alimentos deshidratados que hoy en día están disponibles en el mercado como botanas, fruta deshidratada, sopas, entre otros, han despertado el interés sobre las especificacione</w:t>
      </w:r>
      <w:r w:rsidR="00100AD5">
        <w:rPr>
          <w:rFonts w:ascii="Times New Roman" w:eastAsia="Times New Roman" w:hAnsi="Times New Roman" w:cs="Times New Roman"/>
          <w:color w:val="auto"/>
          <w:lang w:val="es-MX" w:eastAsia="es-MX"/>
        </w:rPr>
        <w:t xml:space="preserve">s de calidad y conservación de </w:t>
      </w:r>
      <w:r w:rsidRPr="009F21D4">
        <w:rPr>
          <w:rFonts w:ascii="Times New Roman" w:eastAsia="Times New Roman" w:hAnsi="Times New Roman" w:cs="Times New Roman"/>
          <w:color w:val="auto"/>
          <w:lang w:val="es-MX" w:eastAsia="es-MX"/>
        </w:rPr>
        <w:t>energía, enfatizando la necesidad del entendimiento de los procesos de secado. (</w:t>
      </w:r>
      <w:proofErr w:type="spellStart"/>
      <w:r w:rsidRPr="009F21D4">
        <w:rPr>
          <w:rFonts w:ascii="Times New Roman" w:eastAsia="Times New Roman" w:hAnsi="Times New Roman" w:cs="Times New Roman"/>
          <w:color w:val="auto"/>
          <w:lang w:val="es-MX" w:eastAsia="es-MX"/>
        </w:rPr>
        <w:t>Krokida</w:t>
      </w:r>
      <w:proofErr w:type="spellEnd"/>
      <w:r w:rsidRPr="009F21D4">
        <w:rPr>
          <w:rFonts w:ascii="Times New Roman" w:eastAsia="Times New Roman" w:hAnsi="Times New Roman" w:cs="Times New Roman"/>
          <w:color w:val="auto"/>
          <w:lang w:val="es-MX" w:eastAsia="es-MX"/>
        </w:rPr>
        <w:t>,</w:t>
      </w:r>
      <w:r w:rsidR="00171DB4">
        <w:rPr>
          <w:rFonts w:ascii="Times New Roman" w:eastAsia="Times New Roman" w:hAnsi="Times New Roman" w:cs="Times New Roman"/>
          <w:color w:val="auto"/>
          <w:lang w:val="es-MX" w:eastAsia="es-MX"/>
        </w:rPr>
        <w:t xml:space="preserve"> </w:t>
      </w:r>
      <w:r w:rsidR="00330F42">
        <w:rPr>
          <w:rFonts w:ascii="Times New Roman" w:eastAsia="Times New Roman" w:hAnsi="Times New Roman" w:cs="Times New Roman"/>
          <w:color w:val="auto"/>
          <w:lang w:val="es-MX" w:eastAsia="es-MX"/>
        </w:rPr>
        <w:t>M.</w:t>
      </w:r>
      <w:r w:rsidRPr="009F21D4">
        <w:rPr>
          <w:rFonts w:ascii="Times New Roman" w:eastAsia="Times New Roman" w:hAnsi="Times New Roman" w:cs="Times New Roman"/>
          <w:color w:val="auto"/>
          <w:lang w:val="es-MX" w:eastAsia="es-MX"/>
        </w:rPr>
        <w:t xml:space="preserve"> </w:t>
      </w:r>
      <w:proofErr w:type="spellStart"/>
      <w:r w:rsidRPr="009F21D4">
        <w:rPr>
          <w:rFonts w:ascii="Times New Roman" w:eastAsia="Times New Roman" w:hAnsi="Times New Roman" w:cs="Times New Roman"/>
          <w:color w:val="auto"/>
          <w:lang w:val="es-MX" w:eastAsia="es-MX"/>
        </w:rPr>
        <w:t>Maroulis</w:t>
      </w:r>
      <w:proofErr w:type="spellEnd"/>
      <w:r w:rsidR="00330F42">
        <w:rPr>
          <w:rFonts w:ascii="Times New Roman" w:eastAsia="Times New Roman" w:hAnsi="Times New Roman" w:cs="Times New Roman"/>
          <w:color w:val="auto"/>
          <w:lang w:val="es-MX" w:eastAsia="es-MX"/>
        </w:rPr>
        <w:t>, Z</w:t>
      </w:r>
      <w:r w:rsidRPr="009F21D4">
        <w:rPr>
          <w:rFonts w:ascii="Times New Roman" w:eastAsia="Times New Roman" w:hAnsi="Times New Roman" w:cs="Times New Roman"/>
          <w:color w:val="auto"/>
          <w:lang w:val="es-MX" w:eastAsia="es-MX"/>
        </w:rPr>
        <w:t xml:space="preserve"> y </w:t>
      </w:r>
      <w:proofErr w:type="spellStart"/>
      <w:r w:rsidRPr="009F21D4">
        <w:rPr>
          <w:rFonts w:ascii="Times New Roman" w:eastAsia="Times New Roman" w:hAnsi="Times New Roman" w:cs="Times New Roman"/>
          <w:color w:val="auto"/>
          <w:lang w:val="es-MX" w:eastAsia="es-MX"/>
        </w:rPr>
        <w:t>Rahman</w:t>
      </w:r>
      <w:proofErr w:type="spellEnd"/>
      <w:r w:rsidRPr="009F21D4">
        <w:rPr>
          <w:rFonts w:ascii="Times New Roman" w:eastAsia="Times New Roman" w:hAnsi="Times New Roman" w:cs="Times New Roman"/>
          <w:color w:val="auto"/>
          <w:lang w:val="es-MX" w:eastAsia="es-MX"/>
        </w:rPr>
        <w:t>,</w:t>
      </w:r>
      <w:r w:rsidR="00330F42">
        <w:rPr>
          <w:rFonts w:ascii="Times New Roman" w:eastAsia="Times New Roman" w:hAnsi="Times New Roman" w:cs="Times New Roman"/>
          <w:color w:val="auto"/>
          <w:lang w:val="es-MX" w:eastAsia="es-MX"/>
        </w:rPr>
        <w:t xml:space="preserve"> M.</w:t>
      </w:r>
      <w:r w:rsidR="00A96466">
        <w:rPr>
          <w:rFonts w:ascii="Times New Roman" w:eastAsia="Times New Roman" w:hAnsi="Times New Roman" w:cs="Times New Roman"/>
          <w:color w:val="auto"/>
          <w:lang w:val="es-MX" w:eastAsia="es-MX"/>
        </w:rPr>
        <w:t xml:space="preserve"> 2002)</w:t>
      </w:r>
    </w:p>
    <w:p w14:paraId="5C793FF7" w14:textId="77777777" w:rsidR="00BD6D46" w:rsidRDefault="00BD6D46" w:rsidP="00067F0D">
      <w:pPr>
        <w:suppressAutoHyphens w:val="0"/>
        <w:spacing w:line="360" w:lineRule="auto"/>
        <w:jc w:val="both"/>
        <w:rPr>
          <w:rFonts w:ascii="Times New Roman" w:eastAsia="Times New Roman" w:hAnsi="Times New Roman" w:cs="Times New Roman"/>
          <w:color w:val="auto"/>
          <w:lang w:val="es-MX" w:eastAsia="es-MX"/>
        </w:rPr>
      </w:pPr>
    </w:p>
    <w:p w14:paraId="3297C79D" w14:textId="77777777" w:rsidR="00BD6D46" w:rsidRDefault="00BD6D46" w:rsidP="00067F0D">
      <w:pPr>
        <w:suppressAutoHyphens w:val="0"/>
        <w:spacing w:line="360" w:lineRule="auto"/>
        <w:jc w:val="both"/>
        <w:rPr>
          <w:rFonts w:ascii="Times New Roman" w:eastAsia="Times New Roman" w:hAnsi="Times New Roman" w:cs="Times New Roman"/>
          <w:color w:val="auto"/>
          <w:lang w:val="es-MX" w:eastAsia="es-MX"/>
        </w:rPr>
      </w:pPr>
    </w:p>
    <w:p w14:paraId="7B03005F" w14:textId="03675325" w:rsidR="004340B0" w:rsidRPr="0014596C" w:rsidRDefault="004340B0" w:rsidP="001814CB">
      <w:pPr>
        <w:pStyle w:val="Ttulo2"/>
        <w:numPr>
          <w:ilvl w:val="2"/>
          <w:numId w:val="7"/>
        </w:numPr>
        <w:rPr>
          <w:rFonts w:eastAsia="Times New Roman"/>
          <w:color w:val="auto"/>
          <w:sz w:val="24"/>
          <w:szCs w:val="24"/>
          <w:lang w:val="es-MX" w:eastAsia="es-MX"/>
        </w:rPr>
      </w:pPr>
      <w:bookmarkStart w:id="124" w:name="_Toc472577579"/>
      <w:bookmarkStart w:id="125" w:name="_Toc472766258"/>
      <w:bookmarkStart w:id="126" w:name="_Toc473174466"/>
      <w:r w:rsidRPr="0014596C">
        <w:rPr>
          <w:rFonts w:eastAsia="Times New Roman"/>
          <w:color w:val="auto"/>
          <w:sz w:val="24"/>
          <w:szCs w:val="24"/>
          <w:lang w:val="es-MX" w:eastAsia="es-MX"/>
        </w:rPr>
        <w:lastRenderedPageBreak/>
        <w:t>Equilibrio de fases en el Deshidratado</w:t>
      </w:r>
      <w:bookmarkEnd w:id="124"/>
      <w:bookmarkEnd w:id="125"/>
      <w:bookmarkEnd w:id="126"/>
      <w:r w:rsidRPr="0014596C">
        <w:rPr>
          <w:rFonts w:eastAsia="Times New Roman"/>
          <w:color w:val="auto"/>
          <w:sz w:val="24"/>
          <w:szCs w:val="24"/>
          <w:lang w:val="es-MX" w:eastAsia="es-MX"/>
        </w:rPr>
        <w:t xml:space="preserve"> </w:t>
      </w:r>
    </w:p>
    <w:p w14:paraId="3D322A35" w14:textId="77777777" w:rsidR="004340B0" w:rsidRPr="004340B0" w:rsidRDefault="004340B0" w:rsidP="004340B0">
      <w:pPr>
        <w:suppressAutoHyphens w:val="0"/>
        <w:spacing w:line="360" w:lineRule="auto"/>
        <w:ind w:left="60"/>
        <w:jc w:val="both"/>
        <w:rPr>
          <w:rFonts w:ascii="Times New Roman" w:eastAsia="Times New Roman" w:hAnsi="Times New Roman" w:cs="Times New Roman"/>
          <w:color w:val="auto"/>
          <w:lang w:val="es-MX" w:eastAsia="es-MX"/>
        </w:rPr>
      </w:pPr>
    </w:p>
    <w:p w14:paraId="37CB0118" w14:textId="25F3FD19" w:rsidR="004340B0" w:rsidRDefault="004340B0" w:rsidP="004340B0">
      <w:pPr>
        <w:suppressAutoHyphens w:val="0"/>
        <w:spacing w:line="360" w:lineRule="auto"/>
        <w:jc w:val="both"/>
        <w:rPr>
          <w:rFonts w:ascii="Times New Roman" w:eastAsia="Times New Roman" w:hAnsi="Times New Roman" w:cs="Times New Roman"/>
          <w:color w:val="auto"/>
          <w:lang w:val="es-MX" w:eastAsia="es-MX"/>
        </w:rPr>
      </w:pPr>
      <w:r w:rsidRPr="004340B0">
        <w:rPr>
          <w:rFonts w:ascii="Times New Roman" w:eastAsia="Times New Roman" w:hAnsi="Times New Roman" w:cs="Times New Roman"/>
          <w:color w:val="auto"/>
          <w:lang w:val="es-MX" w:eastAsia="es-MX"/>
        </w:rPr>
        <w:t>Los datos de equilibrio para sólidos húmedos generalmente se expresan mediante relaciones entre la humedad relativa del gas y el contenido de líquido del sólido, en masa de líquido por unidad de mas</w:t>
      </w:r>
      <w:r w:rsidR="00736814">
        <w:rPr>
          <w:rFonts w:ascii="Times New Roman" w:eastAsia="Times New Roman" w:hAnsi="Times New Roman" w:cs="Times New Roman"/>
          <w:color w:val="auto"/>
          <w:lang w:val="es-MX" w:eastAsia="es-MX"/>
        </w:rPr>
        <w:t>a de solido completamente seco, c</w:t>
      </w:r>
      <w:r w:rsidRPr="004340B0">
        <w:rPr>
          <w:rFonts w:ascii="Times New Roman" w:eastAsia="Times New Roman" w:hAnsi="Times New Roman" w:cs="Times New Roman"/>
          <w:color w:val="auto"/>
          <w:lang w:val="es-MX" w:eastAsia="es-MX"/>
        </w:rPr>
        <w:t>uando un sólido húmedo se pone en contacto con aire de una humedad inferior a la correspondiente al contenido de humedad del sólido, dada por la curva de humedad de equilibrio, el sólido tiende a perder humedad y secarse hasta alc</w:t>
      </w:r>
      <w:r w:rsidR="00100AD5">
        <w:rPr>
          <w:rFonts w:ascii="Times New Roman" w:eastAsia="Times New Roman" w:hAnsi="Times New Roman" w:cs="Times New Roman"/>
          <w:color w:val="auto"/>
          <w:lang w:val="es-MX" w:eastAsia="es-MX"/>
        </w:rPr>
        <w:t>anzar el equilibrio con el aire, c</w:t>
      </w:r>
      <w:r w:rsidRPr="004340B0">
        <w:rPr>
          <w:rFonts w:ascii="Times New Roman" w:eastAsia="Times New Roman" w:hAnsi="Times New Roman" w:cs="Times New Roman"/>
          <w:color w:val="auto"/>
          <w:lang w:val="es-MX" w:eastAsia="es-MX"/>
        </w:rPr>
        <w:t>uando el aire es más húmedo que el sólido en equilibrio con él, el sólido absorbe humedad del aire hasta que se alcance el equilibrio. (</w:t>
      </w:r>
      <w:proofErr w:type="spellStart"/>
      <w:r w:rsidRPr="004340B0">
        <w:rPr>
          <w:rFonts w:ascii="Times New Roman" w:eastAsia="Times New Roman" w:hAnsi="Times New Roman" w:cs="Times New Roman"/>
          <w:color w:val="auto"/>
          <w:lang w:val="es-MX" w:eastAsia="es-MX"/>
        </w:rPr>
        <w:t>Treybal</w:t>
      </w:r>
      <w:proofErr w:type="spellEnd"/>
      <w:r w:rsidRPr="004340B0">
        <w:rPr>
          <w:rFonts w:ascii="Times New Roman" w:eastAsia="Times New Roman" w:hAnsi="Times New Roman" w:cs="Times New Roman"/>
          <w:color w:val="auto"/>
          <w:lang w:val="es-MX" w:eastAsia="es-MX"/>
        </w:rPr>
        <w:t>,</w:t>
      </w:r>
      <w:r w:rsidR="00330F42">
        <w:rPr>
          <w:rFonts w:ascii="Times New Roman" w:eastAsia="Times New Roman" w:hAnsi="Times New Roman" w:cs="Times New Roman"/>
          <w:color w:val="auto"/>
          <w:lang w:val="es-MX" w:eastAsia="es-MX"/>
        </w:rPr>
        <w:t xml:space="preserve"> R.</w:t>
      </w:r>
      <w:r w:rsidR="00A96466">
        <w:rPr>
          <w:rFonts w:ascii="Times New Roman" w:eastAsia="Times New Roman" w:hAnsi="Times New Roman" w:cs="Times New Roman"/>
          <w:color w:val="auto"/>
          <w:lang w:val="es-MX" w:eastAsia="es-MX"/>
        </w:rPr>
        <w:t xml:space="preserve"> 2003)</w:t>
      </w:r>
    </w:p>
    <w:p w14:paraId="4A2EE067" w14:textId="206A67DD" w:rsidR="00171DB4" w:rsidRPr="0014596C" w:rsidRDefault="0033067D" w:rsidP="001814CB">
      <w:pPr>
        <w:pStyle w:val="Ttulo2"/>
        <w:numPr>
          <w:ilvl w:val="1"/>
          <w:numId w:val="7"/>
        </w:numPr>
        <w:rPr>
          <w:rFonts w:eastAsia="Times New Roman"/>
          <w:color w:val="auto"/>
          <w:sz w:val="24"/>
          <w:szCs w:val="24"/>
          <w:lang w:val="es-MX" w:eastAsia="es-MX"/>
        </w:rPr>
      </w:pPr>
      <w:bookmarkStart w:id="127" w:name="_Toc472577580"/>
      <w:bookmarkStart w:id="128" w:name="_Toc472766259"/>
      <w:bookmarkStart w:id="129" w:name="_Toc473174467"/>
      <w:r w:rsidRPr="0014596C">
        <w:rPr>
          <w:rFonts w:eastAsia="Times New Roman"/>
          <w:color w:val="auto"/>
          <w:sz w:val="24"/>
          <w:szCs w:val="24"/>
          <w:lang w:val="es-MX" w:eastAsia="es-MX"/>
        </w:rPr>
        <w:t>Liofilización</w:t>
      </w:r>
      <w:bookmarkEnd w:id="127"/>
      <w:bookmarkEnd w:id="128"/>
      <w:bookmarkEnd w:id="129"/>
    </w:p>
    <w:p w14:paraId="0363A9DD" w14:textId="0EC0E507" w:rsidR="007D300E" w:rsidRDefault="00171DB4" w:rsidP="007D300E">
      <w:pPr>
        <w:pStyle w:val="NormalWeb"/>
        <w:spacing w:line="360" w:lineRule="auto"/>
        <w:jc w:val="both"/>
      </w:pPr>
      <w:r w:rsidRPr="00171DB4">
        <w:t>La liofilización es un proceso de conservación para productos perecede</w:t>
      </w:r>
      <w:r w:rsidR="00100AD5">
        <w:t xml:space="preserve">ros por deshidratación al vacío </w:t>
      </w:r>
      <w:r w:rsidRPr="00171DB4">
        <w:t xml:space="preserve">y a bajas temperaturas, para lograr una mejor conservación. </w:t>
      </w:r>
    </w:p>
    <w:p w14:paraId="323904F3" w14:textId="17B2BA76" w:rsidR="00862848" w:rsidRDefault="00171DB4" w:rsidP="002973CC">
      <w:pPr>
        <w:pStyle w:val="NormalWeb"/>
        <w:spacing w:line="360" w:lineRule="auto"/>
        <w:jc w:val="both"/>
        <w:rPr>
          <w:sz w:val="23"/>
          <w:szCs w:val="23"/>
          <w:lang w:val="es-CR"/>
        </w:rPr>
      </w:pPr>
      <w:r w:rsidRPr="0047579E">
        <w:t>En la industria alimentaria</w:t>
      </w:r>
      <w:r w:rsidRPr="00171DB4">
        <w:t>, la liofilización consiste en eliminar el agua de un alimento a partir de la congela</w:t>
      </w:r>
      <w:r w:rsidR="00100AD5">
        <w:t>ción, en lugar de aplicar calor, e</w:t>
      </w:r>
      <w:r w:rsidRPr="00171DB4">
        <w:t>sto explica que se reserve para los productos con sustancias sensibles a las altas temperaturas, c</w:t>
      </w:r>
      <w:r w:rsidR="00100AD5">
        <w:t>omo las proteínas o las enzimas, u</w:t>
      </w:r>
      <w:r w:rsidRPr="00171DB4">
        <w:t>na vez liofilizados, el tiempo de conservación sin refrigeración aumenta porque la reducción del contenido de agua inhibe la acción de los microorganismos patógenos que podrían de</w:t>
      </w:r>
      <w:r w:rsidR="00100AD5">
        <w:t>teriorar los alimentos, e</w:t>
      </w:r>
      <w:r w:rsidRPr="00171DB4">
        <w:t>n definitiva, la liofilización es similar a la deshidratación: el objetivo es el mismo,</w:t>
      </w:r>
      <w:r w:rsidR="00100AD5">
        <w:t xml:space="preserve"> disminuir el contenido en agua, l</w:t>
      </w:r>
      <w:r w:rsidRPr="00171DB4">
        <w:t>a principal diferencia está en el proceso; si bien en el primero se reduce casi la totalidad del agua, en la deshidratación, esta disminución es menor, aunque no por ello menos importante</w:t>
      </w:r>
      <w:r w:rsidR="00A96466">
        <w:t>.</w:t>
      </w:r>
      <w:r w:rsidR="00736814" w:rsidRPr="00A651F1">
        <w:rPr>
          <w:sz w:val="23"/>
          <w:szCs w:val="23"/>
          <w:lang w:val="es-CR"/>
        </w:rPr>
        <w:t xml:space="preserve"> http://www.taringa.net/posts/apuntes-y-monografias/9560165/Analisisbromatologic</w:t>
      </w:r>
      <w:r w:rsidR="00A96466">
        <w:rPr>
          <w:sz w:val="23"/>
          <w:szCs w:val="23"/>
          <w:lang w:val="es-CR"/>
        </w:rPr>
        <w:t>o-de-alimentos.html\ 1999/08/14</w:t>
      </w:r>
      <w:bookmarkStart w:id="130" w:name="_Toc472766260"/>
      <w:bookmarkStart w:id="131" w:name="_Toc472767598"/>
    </w:p>
    <w:p w14:paraId="0637C37C" w14:textId="77777777" w:rsidR="00BD6D46" w:rsidRDefault="00BD6D46" w:rsidP="002973CC">
      <w:pPr>
        <w:pStyle w:val="NormalWeb"/>
        <w:spacing w:line="360" w:lineRule="auto"/>
        <w:jc w:val="both"/>
        <w:rPr>
          <w:sz w:val="23"/>
          <w:szCs w:val="23"/>
          <w:lang w:val="es-CR"/>
        </w:rPr>
      </w:pPr>
    </w:p>
    <w:p w14:paraId="7D6AEBA6" w14:textId="77777777" w:rsidR="00BD6D46" w:rsidRPr="002973CC" w:rsidRDefault="00BD6D46" w:rsidP="002973CC">
      <w:pPr>
        <w:pStyle w:val="NormalWeb"/>
        <w:spacing w:line="360" w:lineRule="auto"/>
        <w:jc w:val="both"/>
        <w:rPr>
          <w:sz w:val="23"/>
          <w:szCs w:val="23"/>
          <w:lang w:val="es-CR"/>
        </w:rPr>
      </w:pPr>
    </w:p>
    <w:p w14:paraId="5840ABF8" w14:textId="683D4F85" w:rsidR="00BD6D46" w:rsidRPr="00BD6D46" w:rsidRDefault="002973CC" w:rsidP="00BD6D46">
      <w:pPr>
        <w:pStyle w:val="Epgrafe"/>
        <w:keepNext/>
        <w:rPr>
          <w:rFonts w:asciiTheme="minorHAnsi" w:hAnsiTheme="minorHAnsi" w:cstheme="minorHAnsi"/>
          <w:color w:val="auto"/>
          <w:sz w:val="24"/>
          <w:szCs w:val="24"/>
        </w:rPr>
      </w:pPr>
      <w:bookmarkStart w:id="132" w:name="_Toc472780415"/>
      <w:bookmarkEnd w:id="130"/>
      <w:bookmarkEnd w:id="131"/>
      <w:r w:rsidRPr="00BD6D46">
        <w:rPr>
          <w:rFonts w:asciiTheme="minorHAnsi" w:hAnsiTheme="minorHAnsi" w:cstheme="minorHAnsi"/>
          <w:color w:val="auto"/>
          <w:sz w:val="24"/>
          <w:szCs w:val="24"/>
        </w:rPr>
        <w:lastRenderedPageBreak/>
        <w:t xml:space="preserve">Tabla </w:t>
      </w:r>
      <w:r w:rsidRPr="00BD6D46">
        <w:rPr>
          <w:rFonts w:asciiTheme="minorHAnsi" w:hAnsiTheme="minorHAnsi" w:cstheme="minorHAnsi"/>
          <w:color w:val="auto"/>
          <w:sz w:val="24"/>
          <w:szCs w:val="24"/>
        </w:rPr>
        <w:fldChar w:fldCharType="begin"/>
      </w:r>
      <w:r w:rsidRPr="00BD6D46">
        <w:rPr>
          <w:rFonts w:asciiTheme="minorHAnsi" w:hAnsiTheme="minorHAnsi" w:cstheme="minorHAnsi"/>
          <w:color w:val="auto"/>
          <w:sz w:val="24"/>
          <w:szCs w:val="24"/>
        </w:rPr>
        <w:instrText xml:space="preserve"> SEQ Tabla \* ARABIC </w:instrText>
      </w:r>
      <w:r w:rsidRPr="00BD6D46">
        <w:rPr>
          <w:rFonts w:asciiTheme="minorHAnsi" w:hAnsiTheme="minorHAnsi" w:cstheme="minorHAnsi"/>
          <w:color w:val="auto"/>
          <w:sz w:val="24"/>
          <w:szCs w:val="24"/>
        </w:rPr>
        <w:fldChar w:fldCharType="separate"/>
      </w:r>
      <w:r w:rsidR="006D19B4">
        <w:rPr>
          <w:rFonts w:asciiTheme="minorHAnsi" w:hAnsiTheme="minorHAnsi" w:cstheme="minorHAnsi"/>
          <w:noProof/>
          <w:color w:val="auto"/>
          <w:sz w:val="24"/>
          <w:szCs w:val="24"/>
        </w:rPr>
        <w:t>6</w:t>
      </w:r>
      <w:r w:rsidRPr="00BD6D46">
        <w:rPr>
          <w:rFonts w:asciiTheme="minorHAnsi" w:hAnsiTheme="minorHAnsi" w:cstheme="minorHAnsi"/>
          <w:color w:val="auto"/>
          <w:sz w:val="24"/>
          <w:szCs w:val="24"/>
        </w:rPr>
        <w:fldChar w:fldCharType="end"/>
      </w:r>
      <w:r w:rsidRPr="00BD6D46">
        <w:rPr>
          <w:rFonts w:asciiTheme="minorHAnsi" w:hAnsiTheme="minorHAnsi" w:cstheme="minorHAnsi"/>
          <w:color w:val="auto"/>
          <w:sz w:val="24"/>
          <w:szCs w:val="24"/>
        </w:rPr>
        <w:t xml:space="preserve">. </w:t>
      </w:r>
      <w:r w:rsidRPr="0000000A">
        <w:rPr>
          <w:rFonts w:asciiTheme="minorHAnsi" w:hAnsiTheme="minorHAnsi" w:cstheme="minorHAnsi"/>
          <w:color w:val="auto"/>
          <w:sz w:val="24"/>
          <w:szCs w:val="24"/>
        </w:rPr>
        <w:t>Diferencias entre el secado convencional y liofilizad</w:t>
      </w:r>
      <w:bookmarkEnd w:id="132"/>
      <w:r w:rsidR="00BD6D46" w:rsidRPr="0000000A">
        <w:rPr>
          <w:rFonts w:asciiTheme="minorHAnsi" w:hAnsiTheme="minorHAnsi" w:cstheme="minorHAnsi"/>
          <w:color w:val="auto"/>
          <w:sz w:val="24"/>
          <w:szCs w:val="24"/>
        </w:rPr>
        <w:t>o</w:t>
      </w:r>
    </w:p>
    <w:p w14:paraId="44121EE3" w14:textId="77777777" w:rsidR="00BD6D46" w:rsidRPr="00BD6D46" w:rsidRDefault="00BD6D46" w:rsidP="00BD6D46"/>
    <w:tbl>
      <w:tblPr>
        <w:tblStyle w:val="Tablaconcuadrcula"/>
        <w:tblW w:w="0" w:type="auto"/>
        <w:tblLook w:val="04A0" w:firstRow="1" w:lastRow="0" w:firstColumn="1" w:lastColumn="0" w:noHBand="0" w:noVBand="1"/>
      </w:tblPr>
      <w:tblGrid>
        <w:gridCol w:w="3510"/>
        <w:gridCol w:w="4644"/>
      </w:tblGrid>
      <w:tr w:rsidR="00736814" w14:paraId="2DDF0E06" w14:textId="77777777" w:rsidTr="00246E78">
        <w:tc>
          <w:tcPr>
            <w:tcW w:w="3510" w:type="dxa"/>
          </w:tcPr>
          <w:p w14:paraId="201A617D" w14:textId="77777777" w:rsidR="00736814" w:rsidRPr="00011533" w:rsidRDefault="00736814" w:rsidP="001F0A51">
            <w:pPr>
              <w:pStyle w:val="Prrafodelista"/>
              <w:suppressAutoHyphens w:val="0"/>
              <w:spacing w:line="360" w:lineRule="auto"/>
              <w:ind w:left="0"/>
              <w:jc w:val="both"/>
              <w:rPr>
                <w:rFonts w:ascii="Times New Roman" w:eastAsia="Times New Roman" w:hAnsi="Times New Roman" w:cs="Times New Roman"/>
                <w:b/>
                <w:color w:val="auto"/>
                <w:lang w:val="es-MX" w:eastAsia="es-MX"/>
              </w:rPr>
            </w:pPr>
            <w:r w:rsidRPr="00011533">
              <w:rPr>
                <w:rFonts w:ascii="Times New Roman" w:eastAsia="Times New Roman" w:hAnsi="Times New Roman" w:cs="Times New Roman"/>
                <w:b/>
                <w:color w:val="auto"/>
                <w:lang w:val="es-MX" w:eastAsia="es-MX"/>
              </w:rPr>
              <w:t>SECADO CONVENCIONAL</w:t>
            </w:r>
          </w:p>
        </w:tc>
        <w:tc>
          <w:tcPr>
            <w:tcW w:w="4644" w:type="dxa"/>
          </w:tcPr>
          <w:p w14:paraId="2F1AB002" w14:textId="77777777" w:rsidR="00736814" w:rsidRPr="00011533" w:rsidRDefault="00736814" w:rsidP="001F0A51">
            <w:pPr>
              <w:pStyle w:val="Prrafodelista"/>
              <w:suppressAutoHyphens w:val="0"/>
              <w:spacing w:line="360" w:lineRule="auto"/>
              <w:ind w:left="0"/>
              <w:jc w:val="both"/>
              <w:rPr>
                <w:rFonts w:ascii="Times New Roman" w:eastAsia="Times New Roman" w:hAnsi="Times New Roman" w:cs="Times New Roman"/>
                <w:b/>
                <w:color w:val="auto"/>
                <w:lang w:val="es-MX" w:eastAsia="es-MX"/>
              </w:rPr>
            </w:pPr>
            <w:r w:rsidRPr="00011533">
              <w:rPr>
                <w:rFonts w:ascii="Times New Roman" w:eastAsia="Times New Roman" w:hAnsi="Times New Roman" w:cs="Times New Roman"/>
                <w:b/>
                <w:color w:val="auto"/>
                <w:lang w:val="es-MX" w:eastAsia="es-MX"/>
              </w:rPr>
              <w:t>LIOFILIZACIÓN</w:t>
            </w:r>
          </w:p>
        </w:tc>
      </w:tr>
      <w:tr w:rsidR="00736814" w14:paraId="72B13D50" w14:textId="77777777" w:rsidTr="00246E78">
        <w:tc>
          <w:tcPr>
            <w:tcW w:w="3510" w:type="dxa"/>
          </w:tcPr>
          <w:p w14:paraId="6129D917"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Recomendada para obtener alimentos secos verduras y granos</w:t>
            </w:r>
          </w:p>
        </w:tc>
        <w:tc>
          <w:tcPr>
            <w:tcW w:w="4644" w:type="dxa"/>
          </w:tcPr>
          <w:p w14:paraId="1D7A2A30" w14:textId="53A121BE"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 xml:space="preserve">Recomendado para la mayoría de los alimentos, pero se ha limitado a aquellos que son difícil de secar a </w:t>
            </w:r>
            <w:r w:rsidR="00E1176B">
              <w:rPr>
                <w:rFonts w:ascii="Times New Roman" w:eastAsia="Times New Roman" w:hAnsi="Times New Roman" w:cs="Times New Roman"/>
                <w:color w:val="auto"/>
                <w:lang w:val="es-MX" w:eastAsia="es-MX"/>
              </w:rPr>
              <w:t>través</w:t>
            </w:r>
            <w:r>
              <w:rPr>
                <w:rFonts w:ascii="Times New Roman" w:eastAsia="Times New Roman" w:hAnsi="Times New Roman" w:cs="Times New Roman"/>
                <w:color w:val="auto"/>
                <w:lang w:val="es-MX" w:eastAsia="es-MX"/>
              </w:rPr>
              <w:t xml:space="preserve"> de otros métodos </w:t>
            </w:r>
          </w:p>
        </w:tc>
      </w:tr>
      <w:tr w:rsidR="00736814" w14:paraId="5F0C5AAB" w14:textId="77777777" w:rsidTr="00246E78">
        <w:tc>
          <w:tcPr>
            <w:tcW w:w="3510" w:type="dxa"/>
          </w:tcPr>
          <w:p w14:paraId="148A2A04"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Es poco satisfactorio en carne</w:t>
            </w:r>
          </w:p>
        </w:tc>
        <w:tc>
          <w:tcPr>
            <w:tcW w:w="4644" w:type="dxa"/>
          </w:tcPr>
          <w:p w14:paraId="137A89FD"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Recomendado para carnes crudas y cocidas</w:t>
            </w:r>
          </w:p>
        </w:tc>
      </w:tr>
      <w:tr w:rsidR="00736814" w14:paraId="462D3AA6" w14:textId="77777777" w:rsidTr="00246E78">
        <w:tc>
          <w:tcPr>
            <w:tcW w:w="3510" w:type="dxa"/>
          </w:tcPr>
          <w:p w14:paraId="77FF2EF4"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Rango de temperatura 7 – 93°C</w:t>
            </w:r>
          </w:p>
        </w:tc>
        <w:tc>
          <w:tcPr>
            <w:tcW w:w="4644" w:type="dxa"/>
          </w:tcPr>
          <w:p w14:paraId="13B948DE"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Temperaturas debajo del punto de congelación</w:t>
            </w:r>
          </w:p>
        </w:tc>
      </w:tr>
      <w:tr w:rsidR="00736814" w14:paraId="000EC402" w14:textId="77777777" w:rsidTr="00246E78">
        <w:tc>
          <w:tcPr>
            <w:tcW w:w="3510" w:type="dxa"/>
          </w:tcPr>
          <w:p w14:paraId="502FCF84"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Presiones atmosféricas</w:t>
            </w:r>
          </w:p>
        </w:tc>
        <w:tc>
          <w:tcPr>
            <w:tcW w:w="4644" w:type="dxa"/>
          </w:tcPr>
          <w:p w14:paraId="5538D34B"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Presiones reducidas (27-133Pa)</w:t>
            </w:r>
          </w:p>
        </w:tc>
      </w:tr>
      <w:tr w:rsidR="00736814" w14:paraId="13A6EFB0" w14:textId="77777777" w:rsidTr="00246E78">
        <w:tc>
          <w:tcPr>
            <w:tcW w:w="3510" w:type="dxa"/>
          </w:tcPr>
          <w:p w14:paraId="51823972"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Se evapora el agua de la superficie del alimento</w:t>
            </w:r>
          </w:p>
        </w:tc>
        <w:tc>
          <w:tcPr>
            <w:tcW w:w="4644" w:type="dxa"/>
          </w:tcPr>
          <w:p w14:paraId="0BE2B784"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Se sublima el agua del frente de congelación</w:t>
            </w:r>
          </w:p>
        </w:tc>
      </w:tr>
      <w:tr w:rsidR="00736814" w14:paraId="44CBC980" w14:textId="77777777" w:rsidTr="00246E78">
        <w:tc>
          <w:tcPr>
            <w:tcW w:w="3510" w:type="dxa"/>
          </w:tcPr>
          <w:p w14:paraId="0645F747"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Existe movimiento amplio de los solutos, esto causa endurecimiento</w:t>
            </w:r>
          </w:p>
        </w:tc>
        <w:tc>
          <w:tcPr>
            <w:tcW w:w="4644" w:type="dxa"/>
          </w:tcPr>
          <w:p w14:paraId="452C0515"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Movimiento mínimo de solutos</w:t>
            </w:r>
          </w:p>
        </w:tc>
      </w:tr>
      <w:tr w:rsidR="00736814" w14:paraId="2934EB17" w14:textId="77777777" w:rsidTr="00246E78">
        <w:tc>
          <w:tcPr>
            <w:tcW w:w="3510" w:type="dxa"/>
          </w:tcPr>
          <w:p w14:paraId="58FE094B"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Las tenciones en alimentos sólidos causan daño estructural</w:t>
            </w:r>
          </w:p>
        </w:tc>
        <w:tc>
          <w:tcPr>
            <w:tcW w:w="4644" w:type="dxa"/>
          </w:tcPr>
          <w:p w14:paraId="24B75B43"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Cambios estructurales en el alimento o encogimiento mínimo</w:t>
            </w:r>
          </w:p>
        </w:tc>
      </w:tr>
      <w:tr w:rsidR="00736814" w14:paraId="34EA15AD" w14:textId="77777777" w:rsidTr="00246E78">
        <w:tc>
          <w:tcPr>
            <w:tcW w:w="3510" w:type="dxa"/>
          </w:tcPr>
          <w:p w14:paraId="6E2B8B59"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Rehidratación incompleta o retardada</w:t>
            </w:r>
          </w:p>
        </w:tc>
        <w:tc>
          <w:tcPr>
            <w:tcW w:w="4644" w:type="dxa"/>
          </w:tcPr>
          <w:p w14:paraId="178DC5CD"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 xml:space="preserve">Rehidratación completa o rápida </w:t>
            </w:r>
          </w:p>
        </w:tc>
      </w:tr>
      <w:tr w:rsidR="00736814" w14:paraId="4D056742" w14:textId="77777777" w:rsidTr="00246E78">
        <w:tc>
          <w:tcPr>
            <w:tcW w:w="3510" w:type="dxa"/>
          </w:tcPr>
          <w:p w14:paraId="134E5D46"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Partículas porosas secas tienen a menudo una densidad más alta que el alimento original</w:t>
            </w:r>
          </w:p>
        </w:tc>
        <w:tc>
          <w:tcPr>
            <w:tcW w:w="4644" w:type="dxa"/>
          </w:tcPr>
          <w:p w14:paraId="405D0E96"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Partículas porosas secas tienen una densidad más baja que el alimento original</w:t>
            </w:r>
          </w:p>
        </w:tc>
      </w:tr>
      <w:tr w:rsidR="00736814" w14:paraId="2B30DEF3" w14:textId="77777777" w:rsidTr="00246E78">
        <w:tc>
          <w:tcPr>
            <w:tcW w:w="3510" w:type="dxa"/>
          </w:tcPr>
          <w:p w14:paraId="635735DA"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Olor y sabor frecuentemente anormal</w:t>
            </w:r>
          </w:p>
        </w:tc>
        <w:tc>
          <w:tcPr>
            <w:tcW w:w="4644" w:type="dxa"/>
          </w:tcPr>
          <w:p w14:paraId="23B9D519"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Olor y sabor normalmente intensificado</w:t>
            </w:r>
          </w:p>
        </w:tc>
      </w:tr>
      <w:tr w:rsidR="00736814" w14:paraId="5B95B436" w14:textId="77777777" w:rsidTr="00246E78">
        <w:tc>
          <w:tcPr>
            <w:tcW w:w="3510" w:type="dxa"/>
          </w:tcPr>
          <w:p w14:paraId="0CE5D2F8"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Color más oscuro</w:t>
            </w:r>
          </w:p>
        </w:tc>
        <w:tc>
          <w:tcPr>
            <w:tcW w:w="4644" w:type="dxa"/>
          </w:tcPr>
          <w:p w14:paraId="67DB1A88"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Color normal</w:t>
            </w:r>
          </w:p>
        </w:tc>
      </w:tr>
      <w:tr w:rsidR="00736814" w14:paraId="0118F8B1" w14:textId="77777777" w:rsidTr="00246E78">
        <w:tc>
          <w:tcPr>
            <w:tcW w:w="3510" w:type="dxa"/>
          </w:tcPr>
          <w:p w14:paraId="192F6F89"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Valor nutritivo reducido</w:t>
            </w:r>
          </w:p>
        </w:tc>
        <w:tc>
          <w:tcPr>
            <w:tcW w:w="4644" w:type="dxa"/>
          </w:tcPr>
          <w:p w14:paraId="4BD68E2C"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Nutrientes retenidos en gran porcentaje</w:t>
            </w:r>
          </w:p>
        </w:tc>
      </w:tr>
      <w:tr w:rsidR="00736814" w14:paraId="2678FD3A" w14:textId="77777777" w:rsidTr="00246E78">
        <w:tc>
          <w:tcPr>
            <w:tcW w:w="3510" w:type="dxa"/>
          </w:tcPr>
          <w:p w14:paraId="36095573"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Costos bajos</w:t>
            </w:r>
          </w:p>
        </w:tc>
        <w:tc>
          <w:tcPr>
            <w:tcW w:w="4644" w:type="dxa"/>
          </w:tcPr>
          <w:p w14:paraId="1F1FEAA2" w14:textId="77777777" w:rsidR="00736814" w:rsidRDefault="00736814" w:rsidP="001F0A51">
            <w:pPr>
              <w:pStyle w:val="Prrafodelista"/>
              <w:suppressAutoHyphens w:val="0"/>
              <w:spacing w:line="360" w:lineRule="auto"/>
              <w:ind w:left="0"/>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Costos generalmente altos</w:t>
            </w:r>
          </w:p>
        </w:tc>
      </w:tr>
    </w:tbl>
    <w:p w14:paraId="377BDA45" w14:textId="4D0B03FF" w:rsidR="003251F2" w:rsidRPr="00246E78" w:rsidRDefault="00736814" w:rsidP="00246E78">
      <w:pPr>
        <w:pStyle w:val="Prrafodelista"/>
        <w:suppressAutoHyphens w:val="0"/>
        <w:spacing w:line="360" w:lineRule="auto"/>
        <w:ind w:left="0"/>
        <w:jc w:val="both"/>
        <w:rPr>
          <w:rFonts w:ascii="Times New Roman" w:hAnsi="Times New Roman" w:cs="Times New Roman"/>
          <w:bCs/>
          <w:sz w:val="20"/>
          <w:szCs w:val="20"/>
        </w:rPr>
      </w:pPr>
      <w:r w:rsidRPr="00B16553">
        <w:rPr>
          <w:rFonts w:ascii="Times New Roman" w:hAnsi="Times New Roman" w:cs="Times New Roman"/>
          <w:b/>
          <w:bCs/>
          <w:sz w:val="20"/>
          <w:szCs w:val="20"/>
        </w:rPr>
        <w:t>Fuente:</w:t>
      </w:r>
      <w:r w:rsidRPr="00B16553">
        <w:rPr>
          <w:rFonts w:ascii="Times New Roman" w:hAnsi="Times New Roman" w:cs="Times New Roman"/>
          <w:bCs/>
          <w:sz w:val="20"/>
          <w:szCs w:val="20"/>
        </w:rPr>
        <w:t xml:space="preserve"> www.scribd.com/doc/30444522/</w:t>
      </w:r>
      <w:r w:rsidR="00246E78">
        <w:rPr>
          <w:rFonts w:ascii="Times New Roman" w:hAnsi="Times New Roman" w:cs="Times New Roman"/>
          <w:bCs/>
          <w:sz w:val="20"/>
          <w:szCs w:val="20"/>
        </w:rPr>
        <w:t>2006-js-ramirez-n-liofilizacion</w:t>
      </w:r>
    </w:p>
    <w:p w14:paraId="2571689A" w14:textId="43D538BB" w:rsidR="00EA7EEE" w:rsidRPr="0014596C" w:rsidRDefault="00AD69D7" w:rsidP="001814CB">
      <w:pPr>
        <w:pStyle w:val="Ttulo2"/>
        <w:numPr>
          <w:ilvl w:val="2"/>
          <w:numId w:val="7"/>
        </w:numPr>
        <w:rPr>
          <w:color w:val="auto"/>
          <w:sz w:val="24"/>
          <w:szCs w:val="24"/>
          <w:lang w:val="es-MX"/>
        </w:rPr>
      </w:pPr>
      <w:bookmarkStart w:id="133" w:name="_Toc472577581"/>
      <w:bookmarkStart w:id="134" w:name="_Toc472766261"/>
      <w:bookmarkStart w:id="135" w:name="_Toc473174468"/>
      <w:r w:rsidRPr="0014596C">
        <w:rPr>
          <w:color w:val="auto"/>
          <w:sz w:val="24"/>
          <w:szCs w:val="24"/>
          <w:lang w:val="es-MX"/>
        </w:rPr>
        <w:t>Deshidratación</w:t>
      </w:r>
      <w:r w:rsidR="0033067D" w:rsidRPr="0014596C">
        <w:rPr>
          <w:color w:val="auto"/>
          <w:sz w:val="24"/>
          <w:szCs w:val="24"/>
          <w:lang w:val="es-MX"/>
        </w:rPr>
        <w:t xml:space="preserve"> de Frutas (</w:t>
      </w:r>
      <w:r w:rsidR="00862848" w:rsidRPr="0014596C">
        <w:rPr>
          <w:color w:val="auto"/>
          <w:sz w:val="24"/>
          <w:szCs w:val="24"/>
          <w:lang w:val="es-MX"/>
        </w:rPr>
        <w:t>Arándano</w:t>
      </w:r>
      <w:r w:rsidR="0033067D" w:rsidRPr="0014596C">
        <w:rPr>
          <w:color w:val="auto"/>
          <w:sz w:val="24"/>
          <w:szCs w:val="24"/>
          <w:lang w:val="es-MX"/>
        </w:rPr>
        <w:t xml:space="preserve"> o Mortiño)</w:t>
      </w:r>
      <w:bookmarkEnd w:id="133"/>
      <w:bookmarkEnd w:id="134"/>
      <w:bookmarkEnd w:id="135"/>
    </w:p>
    <w:p w14:paraId="0AC6A621" w14:textId="77777777" w:rsidR="00AD69D7" w:rsidRPr="001618B9" w:rsidRDefault="00AD69D7" w:rsidP="001618B9">
      <w:pPr>
        <w:spacing w:line="360" w:lineRule="auto"/>
        <w:jc w:val="both"/>
        <w:rPr>
          <w:rFonts w:ascii="Times New Roman" w:hAnsi="Times New Roman" w:cs="Times New Roman"/>
          <w:lang w:val="es-MX"/>
        </w:rPr>
      </w:pPr>
    </w:p>
    <w:p w14:paraId="01DFECB9" w14:textId="2FB2FF87" w:rsidR="000C29A8" w:rsidRPr="001618B9" w:rsidRDefault="00AD69D7" w:rsidP="001618B9">
      <w:pPr>
        <w:spacing w:line="360" w:lineRule="auto"/>
        <w:jc w:val="both"/>
        <w:rPr>
          <w:rFonts w:ascii="Times New Roman" w:hAnsi="Times New Roman" w:cs="Times New Roman"/>
        </w:rPr>
      </w:pPr>
      <w:r w:rsidRPr="001618B9">
        <w:rPr>
          <w:rFonts w:ascii="Times New Roman" w:hAnsi="Times New Roman" w:cs="Times New Roman"/>
        </w:rPr>
        <w:t xml:space="preserve">El aumento del consumo de arándanos a partir de la década del 90, junto a los requerimientos mundiales para economizar recursos, han llevado a la </w:t>
      </w:r>
      <w:r w:rsidRPr="001618B9">
        <w:rPr>
          <w:rFonts w:ascii="Times New Roman" w:hAnsi="Times New Roman" w:cs="Times New Roman"/>
        </w:rPr>
        <w:lastRenderedPageBreak/>
        <w:t>agroindustria a aplicar métodos mínimos de conservación para obtener alimentos de características similares a los frescos y que demanden menos energía para extender la vida útil</w:t>
      </w:r>
      <w:r w:rsidR="00246E78">
        <w:rPr>
          <w:rFonts w:ascii="Times New Roman" w:hAnsi="Times New Roman" w:cs="Times New Roman"/>
        </w:rPr>
        <w:t>.</w:t>
      </w:r>
      <w:r w:rsidRPr="001618B9">
        <w:rPr>
          <w:rFonts w:ascii="Times New Roman" w:hAnsi="Times New Roman" w:cs="Times New Roman"/>
        </w:rPr>
        <w:t xml:space="preserve"> (Panagiotou</w:t>
      </w:r>
      <w:r w:rsidR="003430F1">
        <w:rPr>
          <w:rFonts w:ascii="Times New Roman" w:hAnsi="Times New Roman" w:cs="Times New Roman"/>
        </w:rPr>
        <w:t>, N.</w:t>
      </w:r>
      <w:r w:rsidRPr="001618B9">
        <w:rPr>
          <w:rFonts w:ascii="Times New Roman" w:hAnsi="Times New Roman" w:cs="Times New Roman"/>
        </w:rPr>
        <w:t xml:space="preserve"> et al., 1998; Moraga</w:t>
      </w:r>
      <w:r w:rsidR="003430F1">
        <w:rPr>
          <w:rFonts w:ascii="Times New Roman" w:hAnsi="Times New Roman" w:cs="Times New Roman"/>
        </w:rPr>
        <w:t>, G.</w:t>
      </w:r>
      <w:r w:rsidR="00246E78">
        <w:rPr>
          <w:rFonts w:ascii="Times New Roman" w:hAnsi="Times New Roman" w:cs="Times New Roman"/>
        </w:rPr>
        <w:t xml:space="preserve"> et al., 2006)</w:t>
      </w:r>
    </w:p>
    <w:p w14:paraId="0689398C" w14:textId="77777777" w:rsidR="000C29A8" w:rsidRPr="001618B9" w:rsidRDefault="000C29A8" w:rsidP="001618B9">
      <w:pPr>
        <w:spacing w:line="360" w:lineRule="auto"/>
        <w:jc w:val="both"/>
        <w:rPr>
          <w:rFonts w:ascii="Times New Roman" w:hAnsi="Times New Roman" w:cs="Times New Roman"/>
        </w:rPr>
      </w:pPr>
    </w:p>
    <w:p w14:paraId="59715626" w14:textId="280B8388" w:rsidR="00AD69D7" w:rsidRPr="001618B9" w:rsidRDefault="00AD69D7" w:rsidP="001618B9">
      <w:pPr>
        <w:spacing w:line="360" w:lineRule="auto"/>
        <w:jc w:val="both"/>
        <w:rPr>
          <w:rFonts w:ascii="Times New Roman" w:hAnsi="Times New Roman" w:cs="Times New Roman"/>
        </w:rPr>
      </w:pPr>
      <w:r w:rsidRPr="001618B9">
        <w:rPr>
          <w:rFonts w:ascii="Times New Roman" w:hAnsi="Times New Roman" w:cs="Times New Roman"/>
        </w:rPr>
        <w:t>Una alternativa de conservación, es el desarrollo de un producto tipo pasa, deshidratado y dulce a partir del fruto del arándano</w:t>
      </w:r>
      <w:r w:rsidR="00246E78">
        <w:rPr>
          <w:rFonts w:ascii="Times New Roman" w:hAnsi="Times New Roman" w:cs="Times New Roman"/>
        </w:rPr>
        <w:t>.</w:t>
      </w:r>
      <w:r w:rsidRPr="001618B9">
        <w:rPr>
          <w:rFonts w:ascii="Times New Roman" w:hAnsi="Times New Roman" w:cs="Times New Roman"/>
        </w:rPr>
        <w:t xml:space="preserve"> (Heng</w:t>
      </w:r>
      <w:r w:rsidR="003430F1">
        <w:rPr>
          <w:rFonts w:ascii="Times New Roman" w:hAnsi="Times New Roman" w:cs="Times New Roman"/>
        </w:rPr>
        <w:t>, K</w:t>
      </w:r>
      <w:r w:rsidRPr="001618B9">
        <w:rPr>
          <w:rFonts w:ascii="Times New Roman" w:hAnsi="Times New Roman" w:cs="Times New Roman"/>
        </w:rPr>
        <w:t xml:space="preserve"> </w:t>
      </w:r>
      <w:r w:rsidR="003430F1">
        <w:rPr>
          <w:rFonts w:ascii="Times New Roman" w:hAnsi="Times New Roman" w:cs="Times New Roman"/>
        </w:rPr>
        <w:t>.</w:t>
      </w:r>
      <w:r w:rsidRPr="001618B9">
        <w:rPr>
          <w:rFonts w:ascii="Times New Roman" w:hAnsi="Times New Roman" w:cs="Times New Roman"/>
        </w:rPr>
        <w:t>et al., 1990; Álvarez</w:t>
      </w:r>
      <w:r w:rsidR="003430F1">
        <w:rPr>
          <w:rFonts w:ascii="Times New Roman" w:hAnsi="Times New Roman" w:cs="Times New Roman"/>
        </w:rPr>
        <w:t>, C.</w:t>
      </w:r>
      <w:r w:rsidR="00246E78">
        <w:rPr>
          <w:rFonts w:ascii="Times New Roman" w:hAnsi="Times New Roman" w:cs="Times New Roman"/>
        </w:rPr>
        <w:t xml:space="preserve"> et al., 1995)</w:t>
      </w:r>
    </w:p>
    <w:p w14:paraId="6C02D9AB" w14:textId="77777777" w:rsidR="000C29A8" w:rsidRPr="001618B9" w:rsidRDefault="000C29A8" w:rsidP="001618B9">
      <w:pPr>
        <w:spacing w:line="360" w:lineRule="auto"/>
        <w:jc w:val="both"/>
        <w:rPr>
          <w:rFonts w:ascii="Times New Roman" w:hAnsi="Times New Roman" w:cs="Times New Roman"/>
        </w:rPr>
      </w:pPr>
    </w:p>
    <w:p w14:paraId="446558ED" w14:textId="5CC1BA7E" w:rsidR="00AD69D7" w:rsidRDefault="00AD69D7" w:rsidP="001618B9">
      <w:pPr>
        <w:suppressAutoHyphens w:val="0"/>
        <w:autoSpaceDE w:val="0"/>
        <w:autoSpaceDN w:val="0"/>
        <w:adjustRightInd w:val="0"/>
        <w:spacing w:line="360" w:lineRule="auto"/>
        <w:ind w:left="60"/>
        <w:jc w:val="both"/>
        <w:rPr>
          <w:rFonts w:ascii="Times New Roman" w:eastAsiaTheme="minorHAnsi" w:hAnsi="Times New Roman" w:cs="Times New Roman"/>
          <w:lang w:val="es-MX"/>
        </w:rPr>
      </w:pPr>
      <w:r w:rsidRPr="001618B9">
        <w:rPr>
          <w:rFonts w:ascii="Times New Roman" w:eastAsiaTheme="minorHAnsi" w:hAnsi="Times New Roman" w:cs="Times New Roman"/>
          <w:lang w:val="es-MX"/>
        </w:rPr>
        <w:t>La etapa limitante en la deshidratación de frutos es el flujo de agua a través de la piel. Los mismos investigadores, indican que la remoción química de la piel facilita la salida de agua durante la deshidratación y la absorción controlada de azúcar entrega productos de mejor textura y aceptabilidad sensorial</w:t>
      </w:r>
      <w:r w:rsidR="00246E78">
        <w:rPr>
          <w:rFonts w:ascii="Times New Roman" w:eastAsiaTheme="minorHAnsi" w:hAnsi="Times New Roman" w:cs="Times New Roman"/>
          <w:lang w:val="es-MX"/>
        </w:rPr>
        <w:t>.</w:t>
      </w:r>
      <w:r w:rsidRPr="001618B9">
        <w:rPr>
          <w:rFonts w:ascii="Times New Roman" w:eastAsiaTheme="minorHAnsi" w:hAnsi="Times New Roman" w:cs="Times New Roman"/>
          <w:lang w:val="es-MX"/>
        </w:rPr>
        <w:t xml:space="preserve"> (Escriche</w:t>
      </w:r>
      <w:r w:rsidR="003430F1">
        <w:rPr>
          <w:rFonts w:ascii="Times New Roman" w:eastAsiaTheme="minorHAnsi" w:hAnsi="Times New Roman" w:cs="Times New Roman"/>
          <w:lang w:val="es-MX"/>
        </w:rPr>
        <w:t>,</w:t>
      </w:r>
      <w:r w:rsidRPr="001618B9">
        <w:rPr>
          <w:rFonts w:ascii="Times New Roman" w:eastAsiaTheme="minorHAnsi" w:hAnsi="Times New Roman" w:cs="Times New Roman"/>
          <w:lang w:val="es-MX"/>
        </w:rPr>
        <w:t xml:space="preserve"> </w:t>
      </w:r>
      <w:r w:rsidR="003430F1">
        <w:rPr>
          <w:rFonts w:ascii="Times New Roman" w:eastAsiaTheme="minorHAnsi" w:hAnsi="Times New Roman" w:cs="Times New Roman"/>
          <w:lang w:val="es-MX"/>
        </w:rPr>
        <w:t xml:space="preserve">I. </w:t>
      </w:r>
      <w:r w:rsidRPr="001618B9">
        <w:rPr>
          <w:rFonts w:ascii="Times New Roman" w:eastAsiaTheme="minorHAnsi" w:hAnsi="Times New Roman" w:cs="Times New Roman"/>
          <w:lang w:val="es-MX"/>
        </w:rPr>
        <w:t>et al. 2000)</w:t>
      </w:r>
    </w:p>
    <w:p w14:paraId="7F1153D6" w14:textId="77777777" w:rsidR="009E7BE6" w:rsidRPr="001618B9" w:rsidRDefault="009E7BE6" w:rsidP="001618B9">
      <w:pPr>
        <w:suppressAutoHyphens w:val="0"/>
        <w:autoSpaceDE w:val="0"/>
        <w:autoSpaceDN w:val="0"/>
        <w:adjustRightInd w:val="0"/>
        <w:spacing w:line="360" w:lineRule="auto"/>
        <w:ind w:left="60"/>
        <w:jc w:val="both"/>
        <w:rPr>
          <w:rFonts w:ascii="Times New Roman" w:eastAsiaTheme="minorHAnsi" w:hAnsi="Times New Roman" w:cs="Times New Roman"/>
          <w:lang w:val="es-MX"/>
        </w:rPr>
      </w:pPr>
    </w:p>
    <w:p w14:paraId="56CA2D7B" w14:textId="4D4D2391" w:rsidR="009E7BE6" w:rsidRDefault="009E7BE6" w:rsidP="009E7BE6">
      <w:pPr>
        <w:suppressAutoHyphens w:val="0"/>
        <w:spacing w:line="360" w:lineRule="auto"/>
        <w:jc w:val="both"/>
        <w:rPr>
          <w:rFonts w:ascii="Times New Roman" w:eastAsia="Times New Roman" w:hAnsi="Times New Roman" w:cs="Times New Roman"/>
          <w:color w:val="auto"/>
          <w:lang w:val="es-MX" w:eastAsia="es-MX"/>
        </w:rPr>
      </w:pPr>
      <w:r>
        <w:rPr>
          <w:rFonts w:ascii="Times New Roman" w:eastAsia="Times New Roman" w:hAnsi="Times New Roman" w:cs="Times New Roman"/>
          <w:color w:val="auto"/>
          <w:lang w:val="es-MX" w:eastAsia="es-MX"/>
        </w:rPr>
        <w:t>Otros autores mencionan l</w:t>
      </w:r>
      <w:r w:rsidRPr="0085683E">
        <w:rPr>
          <w:rFonts w:ascii="Times New Roman" w:eastAsia="Times New Roman" w:hAnsi="Times New Roman" w:cs="Times New Roman"/>
          <w:color w:val="auto"/>
          <w:lang w:val="es-MX" w:eastAsia="es-MX"/>
        </w:rPr>
        <w:t>a parte externa de las frutas y verduras tiene entre tres y diez veces más vitaminas, micronutrient</w:t>
      </w:r>
      <w:r>
        <w:rPr>
          <w:rFonts w:ascii="Times New Roman" w:eastAsia="Times New Roman" w:hAnsi="Times New Roman" w:cs="Times New Roman"/>
          <w:color w:val="auto"/>
          <w:lang w:val="es-MX" w:eastAsia="es-MX"/>
        </w:rPr>
        <w:t>es y antioxidantes que la pulpa</w:t>
      </w:r>
      <w:r w:rsidR="00246E78">
        <w:rPr>
          <w:rFonts w:ascii="Times New Roman" w:eastAsia="Times New Roman" w:hAnsi="Times New Roman" w:cs="Times New Roman"/>
          <w:color w:val="auto"/>
          <w:lang w:val="es-MX" w:eastAsia="es-MX"/>
        </w:rPr>
        <w:t>.</w:t>
      </w:r>
      <w:r w:rsidR="004E426B">
        <w:rPr>
          <w:rFonts w:ascii="Times New Roman" w:eastAsia="Times New Roman" w:hAnsi="Times New Roman" w:cs="Times New Roman"/>
          <w:color w:val="auto"/>
          <w:lang w:val="es-MX" w:eastAsia="es-MX"/>
        </w:rPr>
        <w:t xml:space="preserve"> (Marín, I. 2010)</w:t>
      </w:r>
    </w:p>
    <w:p w14:paraId="253FA186" w14:textId="77777777" w:rsidR="009E7BE6" w:rsidRPr="001618B9" w:rsidRDefault="009E7BE6" w:rsidP="001618B9">
      <w:pPr>
        <w:suppressAutoHyphens w:val="0"/>
        <w:autoSpaceDE w:val="0"/>
        <w:autoSpaceDN w:val="0"/>
        <w:adjustRightInd w:val="0"/>
        <w:spacing w:line="360" w:lineRule="auto"/>
        <w:jc w:val="both"/>
        <w:rPr>
          <w:rFonts w:ascii="Times New Roman" w:eastAsiaTheme="minorHAnsi" w:hAnsi="Times New Roman" w:cs="Times New Roman"/>
          <w:lang w:val="es-MX"/>
        </w:rPr>
      </w:pPr>
    </w:p>
    <w:p w14:paraId="1524635B" w14:textId="31EC9312" w:rsidR="00AD69D7" w:rsidRPr="001618B9" w:rsidRDefault="00AD69D7" w:rsidP="001618B9">
      <w:pPr>
        <w:suppressAutoHyphens w:val="0"/>
        <w:autoSpaceDE w:val="0"/>
        <w:autoSpaceDN w:val="0"/>
        <w:adjustRightInd w:val="0"/>
        <w:spacing w:line="360" w:lineRule="auto"/>
        <w:jc w:val="both"/>
        <w:rPr>
          <w:rFonts w:ascii="Times New Roman" w:eastAsiaTheme="minorHAnsi" w:hAnsi="Times New Roman" w:cs="Times New Roman"/>
          <w:lang w:val="es-MX"/>
        </w:rPr>
      </w:pPr>
      <w:r w:rsidRPr="001618B9">
        <w:rPr>
          <w:rFonts w:ascii="Times New Roman" w:eastAsiaTheme="minorHAnsi" w:hAnsi="Times New Roman" w:cs="Times New Roman"/>
          <w:lang w:val="es-MX"/>
        </w:rPr>
        <w:t>Además, se mejora la rapidez en el secado, lo que da lugar a un mejor color en el fruto se</w:t>
      </w:r>
      <w:r w:rsidR="00E531D4" w:rsidRPr="001618B9">
        <w:rPr>
          <w:rFonts w:ascii="Times New Roman" w:eastAsiaTheme="minorHAnsi" w:hAnsi="Times New Roman" w:cs="Times New Roman"/>
          <w:lang w:val="es-MX"/>
        </w:rPr>
        <w:t xml:space="preserve">co, </w:t>
      </w:r>
      <w:r w:rsidRPr="001618B9">
        <w:rPr>
          <w:rFonts w:ascii="Times New Roman" w:eastAsiaTheme="minorHAnsi" w:hAnsi="Times New Roman" w:cs="Times New Roman"/>
          <w:lang w:val="es-MX"/>
        </w:rPr>
        <w:t>estudiando el deshidratado de tomates, indicaron que NaOH mezclado con etil oleato produce menos daño en la piel y un retiro más alto de agua, que sólo una solución de NaOH. Sin embargo, la solución de NaOH resultó más eficaz que HCl</w:t>
      </w:r>
      <w:r w:rsidR="00E531D4" w:rsidRPr="001618B9">
        <w:rPr>
          <w:rFonts w:ascii="Times New Roman" w:eastAsiaTheme="minorHAnsi" w:hAnsi="Times New Roman" w:cs="Times New Roman"/>
          <w:lang w:val="es-MX"/>
        </w:rPr>
        <w:t xml:space="preserve"> diluido en retiro de agua</w:t>
      </w:r>
      <w:r w:rsidR="00246E78">
        <w:rPr>
          <w:rFonts w:ascii="Times New Roman" w:eastAsiaTheme="minorHAnsi" w:hAnsi="Times New Roman" w:cs="Times New Roman"/>
          <w:lang w:val="es-MX"/>
        </w:rPr>
        <w:t>.</w:t>
      </w:r>
      <w:r w:rsidRPr="001618B9">
        <w:rPr>
          <w:rFonts w:ascii="Times New Roman" w:eastAsiaTheme="minorHAnsi" w:hAnsi="Times New Roman" w:cs="Times New Roman"/>
          <w:lang w:val="es-MX"/>
        </w:rPr>
        <w:t xml:space="preserve"> </w:t>
      </w:r>
      <w:r w:rsidR="00E531D4" w:rsidRPr="001618B9">
        <w:rPr>
          <w:rFonts w:ascii="Times New Roman" w:eastAsiaTheme="minorHAnsi" w:hAnsi="Times New Roman" w:cs="Times New Roman"/>
          <w:lang w:val="es-MX"/>
        </w:rPr>
        <w:t>(Shi</w:t>
      </w:r>
      <w:r w:rsidR="003430F1">
        <w:rPr>
          <w:rFonts w:ascii="Times New Roman" w:eastAsiaTheme="minorHAnsi" w:hAnsi="Times New Roman" w:cs="Times New Roman"/>
          <w:lang w:val="es-MX"/>
        </w:rPr>
        <w:t>, J</w:t>
      </w:r>
      <w:r w:rsidR="004E426B">
        <w:rPr>
          <w:rFonts w:ascii="Times New Roman" w:eastAsiaTheme="minorHAnsi" w:hAnsi="Times New Roman" w:cs="Times New Roman"/>
          <w:lang w:val="es-MX"/>
        </w:rPr>
        <w:t>. et al. 1997)</w:t>
      </w:r>
    </w:p>
    <w:p w14:paraId="30044D16" w14:textId="77777777" w:rsidR="00144ED1" w:rsidRPr="001618B9" w:rsidRDefault="00144ED1" w:rsidP="001618B9">
      <w:pPr>
        <w:suppressAutoHyphens w:val="0"/>
        <w:autoSpaceDE w:val="0"/>
        <w:autoSpaceDN w:val="0"/>
        <w:adjustRightInd w:val="0"/>
        <w:spacing w:line="360" w:lineRule="auto"/>
        <w:jc w:val="both"/>
        <w:rPr>
          <w:rFonts w:ascii="Times New Roman" w:eastAsiaTheme="minorHAnsi" w:hAnsi="Times New Roman" w:cs="Times New Roman"/>
          <w:lang w:val="es-MX"/>
        </w:rPr>
      </w:pPr>
    </w:p>
    <w:p w14:paraId="300E1338" w14:textId="209726BF" w:rsidR="00B32078" w:rsidRPr="001618B9" w:rsidRDefault="00FB1C8C" w:rsidP="001618B9">
      <w:pPr>
        <w:spacing w:line="360" w:lineRule="auto"/>
        <w:jc w:val="both"/>
        <w:rPr>
          <w:rFonts w:ascii="Times New Roman" w:hAnsi="Times New Roman" w:cs="Times New Roman"/>
          <w:color w:val="auto"/>
          <w:lang w:val="es-MX"/>
        </w:rPr>
      </w:pPr>
      <w:r w:rsidRPr="001618B9">
        <w:rPr>
          <w:rFonts w:ascii="Times New Roman" w:hAnsi="Times New Roman" w:cs="Times New Roman"/>
          <w:color w:val="auto"/>
          <w:lang w:val="es-MX"/>
        </w:rPr>
        <w:t xml:space="preserve">Por otro lado la deshidratación </w:t>
      </w:r>
      <w:r w:rsidR="00F97D2B" w:rsidRPr="001618B9">
        <w:rPr>
          <w:rFonts w:ascii="Times New Roman" w:hAnsi="Times New Roman" w:cs="Times New Roman"/>
          <w:color w:val="auto"/>
          <w:lang w:val="es-MX"/>
        </w:rPr>
        <w:t xml:space="preserve">es una técnica de conservación de alimentos es muy importante determinar las mejores condiciones como la </w:t>
      </w:r>
      <w:r w:rsidR="00F97D2B" w:rsidRPr="00E8199E">
        <w:rPr>
          <w:rFonts w:ascii="Times New Roman" w:hAnsi="Times New Roman" w:cs="Times New Roman"/>
          <w:color w:val="auto"/>
          <w:lang w:val="es-MX"/>
        </w:rPr>
        <w:t>concentración</w:t>
      </w:r>
      <w:r w:rsidR="00F97D2B" w:rsidRPr="001618B9">
        <w:rPr>
          <w:rFonts w:ascii="Times New Roman" w:hAnsi="Times New Roman" w:cs="Times New Roman"/>
          <w:color w:val="auto"/>
          <w:lang w:val="es-MX"/>
        </w:rPr>
        <w:t xml:space="preserve"> y tiempo de exposición de los frutos para mantener las propiedades iniciales del fruto</w:t>
      </w:r>
      <w:r w:rsidR="00246E78">
        <w:rPr>
          <w:rFonts w:ascii="Times New Roman" w:hAnsi="Times New Roman" w:cs="Times New Roman"/>
          <w:color w:val="auto"/>
          <w:lang w:val="es-MX"/>
        </w:rPr>
        <w:t>.</w:t>
      </w:r>
      <w:r w:rsidR="00BC219B" w:rsidRPr="001618B9">
        <w:rPr>
          <w:rFonts w:ascii="Times New Roman" w:hAnsi="Times New Roman" w:cs="Times New Roman"/>
          <w:color w:val="auto"/>
          <w:lang w:val="es-MX"/>
        </w:rPr>
        <w:t xml:space="preserve"> (</w:t>
      </w:r>
      <w:r w:rsidR="00E531D4" w:rsidRPr="001618B9">
        <w:rPr>
          <w:rFonts w:ascii="Times New Roman" w:hAnsi="Times New Roman" w:cs="Times New Roman"/>
          <w:color w:val="auto"/>
          <w:lang w:val="es-MX"/>
        </w:rPr>
        <w:t>Arias, J</w:t>
      </w:r>
      <w:r w:rsidR="004E426B">
        <w:rPr>
          <w:rFonts w:ascii="Times New Roman" w:hAnsi="Times New Roman" w:cs="Times New Roman"/>
          <w:color w:val="auto"/>
          <w:lang w:val="es-MX"/>
        </w:rPr>
        <w:t>. 2013)</w:t>
      </w:r>
    </w:p>
    <w:p w14:paraId="14F072B4" w14:textId="77777777" w:rsidR="00E80067" w:rsidRDefault="00E80067" w:rsidP="0002270E">
      <w:pPr>
        <w:spacing w:line="360" w:lineRule="auto"/>
        <w:rPr>
          <w:rFonts w:ascii="Times New Roman" w:hAnsi="Times New Roman" w:cs="Times New Roman"/>
          <w:color w:val="auto"/>
          <w:lang w:val="es-MX"/>
        </w:rPr>
      </w:pPr>
    </w:p>
    <w:p w14:paraId="1159C31C" w14:textId="339AF3FD" w:rsidR="003430F1" w:rsidRPr="004E426B" w:rsidRDefault="00BE6D02" w:rsidP="004E426B">
      <w:pPr>
        <w:pStyle w:val="Ttulo1"/>
        <w:jc w:val="center"/>
        <w:rPr>
          <w:color w:val="auto"/>
          <w:lang w:val="es-MX"/>
        </w:rPr>
      </w:pPr>
      <w:bookmarkStart w:id="136" w:name="_Toc472577582"/>
      <w:bookmarkStart w:id="137" w:name="_Toc472766262"/>
      <w:bookmarkStart w:id="138" w:name="_Toc473174469"/>
      <w:r>
        <w:rPr>
          <w:color w:val="auto"/>
          <w:lang w:val="es-MX"/>
        </w:rPr>
        <w:lastRenderedPageBreak/>
        <w:t>CAPÍ</w:t>
      </w:r>
      <w:r w:rsidR="005A7063" w:rsidRPr="0014596C">
        <w:rPr>
          <w:color w:val="auto"/>
          <w:lang w:val="es-MX"/>
        </w:rPr>
        <w:t xml:space="preserve">TULO </w:t>
      </w:r>
      <w:r w:rsidR="003251F2" w:rsidRPr="0014596C">
        <w:rPr>
          <w:color w:val="auto"/>
          <w:lang w:val="es-MX"/>
        </w:rPr>
        <w:t>I</w:t>
      </w:r>
      <w:r w:rsidR="005A7063" w:rsidRPr="0014596C">
        <w:rPr>
          <w:color w:val="auto"/>
          <w:lang w:val="es-MX"/>
        </w:rPr>
        <w:t>V</w:t>
      </w:r>
      <w:bookmarkEnd w:id="136"/>
      <w:bookmarkEnd w:id="137"/>
      <w:bookmarkEnd w:id="138"/>
    </w:p>
    <w:p w14:paraId="3B9EBCF3" w14:textId="5A8EFD09" w:rsidR="00885B91" w:rsidRDefault="006C0C44" w:rsidP="001814CB">
      <w:pPr>
        <w:pStyle w:val="Ttulo1"/>
        <w:numPr>
          <w:ilvl w:val="0"/>
          <w:numId w:val="7"/>
        </w:numPr>
        <w:rPr>
          <w:color w:val="auto"/>
          <w:lang w:val="es-CO"/>
        </w:rPr>
      </w:pPr>
      <w:bookmarkStart w:id="139" w:name="_Toc472577583"/>
      <w:bookmarkStart w:id="140" w:name="_Toc472766263"/>
      <w:bookmarkStart w:id="141" w:name="_Toc473174470"/>
      <w:r w:rsidRPr="0014596C">
        <w:rPr>
          <w:color w:val="auto"/>
          <w:lang w:val="es-CO"/>
        </w:rPr>
        <w:t>Marco Metodológico</w:t>
      </w:r>
      <w:bookmarkEnd w:id="139"/>
      <w:bookmarkEnd w:id="140"/>
      <w:bookmarkEnd w:id="141"/>
    </w:p>
    <w:p w14:paraId="00110AD1" w14:textId="77777777" w:rsidR="009F3C81" w:rsidRPr="009F3C81" w:rsidRDefault="009F3C81" w:rsidP="009F3C81">
      <w:pPr>
        <w:rPr>
          <w:lang w:val="es-CO"/>
        </w:rPr>
      </w:pPr>
    </w:p>
    <w:p w14:paraId="0DB0E0C7" w14:textId="23139994" w:rsidR="00885B91" w:rsidRPr="009F3C81" w:rsidRDefault="00885B91" w:rsidP="001814CB">
      <w:pPr>
        <w:pStyle w:val="Ttulo2"/>
        <w:numPr>
          <w:ilvl w:val="1"/>
          <w:numId w:val="7"/>
        </w:numPr>
        <w:rPr>
          <w:color w:val="auto"/>
          <w:sz w:val="24"/>
          <w:szCs w:val="24"/>
        </w:rPr>
      </w:pPr>
      <w:bookmarkStart w:id="142" w:name="_Toc472577584"/>
      <w:bookmarkStart w:id="143" w:name="_Toc472766264"/>
      <w:bookmarkStart w:id="144" w:name="_Toc473174471"/>
      <w:r w:rsidRPr="009F3C81">
        <w:rPr>
          <w:color w:val="auto"/>
          <w:sz w:val="24"/>
          <w:szCs w:val="24"/>
        </w:rPr>
        <w:t>Ubicación del Experimento</w:t>
      </w:r>
      <w:bookmarkEnd w:id="142"/>
      <w:bookmarkEnd w:id="143"/>
      <w:bookmarkEnd w:id="144"/>
      <w:r w:rsidRPr="009F3C81">
        <w:rPr>
          <w:color w:val="auto"/>
          <w:sz w:val="24"/>
          <w:szCs w:val="24"/>
        </w:rPr>
        <w:t xml:space="preserve"> </w:t>
      </w:r>
    </w:p>
    <w:p w14:paraId="5B922BA8" w14:textId="77777777" w:rsidR="003A2F73" w:rsidRDefault="003A2F73" w:rsidP="003805F7">
      <w:pPr>
        <w:autoSpaceDE w:val="0"/>
        <w:autoSpaceDN w:val="0"/>
        <w:adjustRightInd w:val="0"/>
        <w:spacing w:line="360" w:lineRule="auto"/>
        <w:jc w:val="both"/>
        <w:rPr>
          <w:rFonts w:ascii="Times New Roman" w:hAnsi="Times New Roman" w:cs="Times New Roman"/>
        </w:rPr>
      </w:pPr>
    </w:p>
    <w:p w14:paraId="073C6632" w14:textId="01B08E6E" w:rsidR="00B2256A" w:rsidRDefault="0033067D" w:rsidP="003805F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La presente investigación se </w:t>
      </w:r>
      <w:r w:rsidR="003805F7" w:rsidRPr="005F212F">
        <w:rPr>
          <w:rFonts w:ascii="Times New Roman" w:hAnsi="Times New Roman" w:cs="Times New Roman"/>
        </w:rPr>
        <w:t>realizó</w:t>
      </w:r>
      <w:r w:rsidR="001B49D1">
        <w:rPr>
          <w:rFonts w:ascii="Times New Roman" w:hAnsi="Times New Roman" w:cs="Times New Roman"/>
        </w:rPr>
        <w:t xml:space="preserve"> en el laboratorio General de la  Universidad Estatal de Bolívar, </w:t>
      </w:r>
      <w:r w:rsidR="003805F7" w:rsidRPr="005F212F">
        <w:rPr>
          <w:rFonts w:ascii="Times New Roman" w:hAnsi="Times New Roman" w:cs="Times New Roman"/>
        </w:rPr>
        <w:t xml:space="preserve"> </w:t>
      </w:r>
      <w:r w:rsidR="00FB2B95">
        <w:rPr>
          <w:rFonts w:ascii="Times New Roman" w:hAnsi="Times New Roman" w:cs="Times New Roman"/>
        </w:rPr>
        <w:t>los análisis físicos (h</w:t>
      </w:r>
      <w:r w:rsidR="005B4952">
        <w:rPr>
          <w:rFonts w:ascii="Times New Roman" w:hAnsi="Times New Roman" w:cs="Times New Roman"/>
        </w:rPr>
        <w:t xml:space="preserve">umedad pH </w:t>
      </w:r>
      <w:r w:rsidR="0047075C">
        <w:rPr>
          <w:rFonts w:ascii="Times New Roman" w:hAnsi="Times New Roman" w:cs="Times New Roman"/>
        </w:rPr>
        <w:t>°B</w:t>
      </w:r>
      <w:r w:rsidR="00FB2B95">
        <w:rPr>
          <w:rFonts w:ascii="Times New Roman" w:hAnsi="Times New Roman" w:cs="Times New Roman"/>
        </w:rPr>
        <w:t>rix c</w:t>
      </w:r>
      <w:r w:rsidR="005B4952">
        <w:rPr>
          <w:rFonts w:ascii="Times New Roman" w:hAnsi="Times New Roman" w:cs="Times New Roman"/>
        </w:rPr>
        <w:t>enizas A</w:t>
      </w:r>
      <w:r w:rsidR="005B4952" w:rsidRPr="005B4952">
        <w:rPr>
          <w:rFonts w:ascii="Times New Roman" w:hAnsi="Times New Roman" w:cs="Times New Roman"/>
          <w:vertAlign w:val="subscript"/>
        </w:rPr>
        <w:t>w</w:t>
      </w:r>
      <w:r w:rsidR="007F6CF7" w:rsidRPr="007F6CF7">
        <w:rPr>
          <w:rFonts w:ascii="Times New Roman" w:hAnsi="Times New Roman" w:cs="Times New Roman"/>
          <w:color w:val="auto"/>
        </w:rPr>
        <w:t>)</w:t>
      </w:r>
      <w:r w:rsidR="005B4952">
        <w:rPr>
          <w:rFonts w:ascii="Times New Roman" w:hAnsi="Times New Roman" w:cs="Times New Roman"/>
        </w:rPr>
        <w:t xml:space="preserve"> y los análisis de las variables</w:t>
      </w:r>
      <w:r w:rsidR="001B49D1">
        <w:rPr>
          <w:rFonts w:ascii="Times New Roman" w:hAnsi="Times New Roman" w:cs="Times New Roman"/>
        </w:rPr>
        <w:t xml:space="preserve"> de respuesta</w:t>
      </w:r>
      <w:r w:rsidR="005B4952">
        <w:rPr>
          <w:rFonts w:ascii="Times New Roman" w:hAnsi="Times New Roman" w:cs="Times New Roman"/>
        </w:rPr>
        <w:t xml:space="preserve"> polifenoles antocianinas y vitamina C se realizaron en la </w:t>
      </w:r>
      <w:r w:rsidR="003C1D5D">
        <w:rPr>
          <w:rFonts w:ascii="Times New Roman" w:hAnsi="Times New Roman" w:cs="Times New Roman"/>
        </w:rPr>
        <w:t>Estación Experimental Santa Catalina</w:t>
      </w:r>
      <w:r w:rsidR="005B4952">
        <w:rPr>
          <w:rFonts w:ascii="Times New Roman" w:hAnsi="Times New Roman" w:cs="Times New Roman"/>
        </w:rPr>
        <w:t xml:space="preserve"> Sector Cutulagua</w:t>
      </w:r>
      <w:r w:rsidR="003805F7" w:rsidRPr="005F212F">
        <w:rPr>
          <w:rFonts w:ascii="Times New Roman" w:hAnsi="Times New Roman" w:cs="Times New Roman"/>
        </w:rPr>
        <w:t>.</w:t>
      </w:r>
    </w:p>
    <w:p w14:paraId="50F402D1" w14:textId="77777777" w:rsidR="00B2256A" w:rsidRDefault="00B2256A" w:rsidP="003805F7">
      <w:pPr>
        <w:autoSpaceDE w:val="0"/>
        <w:autoSpaceDN w:val="0"/>
        <w:adjustRightInd w:val="0"/>
        <w:spacing w:line="360" w:lineRule="auto"/>
        <w:jc w:val="both"/>
        <w:rPr>
          <w:rFonts w:ascii="Times New Roman" w:hAnsi="Times New Roman" w:cs="Times New Roman"/>
        </w:rPr>
      </w:pPr>
    </w:p>
    <w:p w14:paraId="21F10437" w14:textId="41F78FB8" w:rsidR="008265D6" w:rsidRPr="001B49D1" w:rsidRDefault="00B2256A" w:rsidP="001B49D1">
      <w:pPr>
        <w:keepNext/>
        <w:autoSpaceDE w:val="0"/>
        <w:autoSpaceDN w:val="0"/>
        <w:adjustRightInd w:val="0"/>
        <w:spacing w:line="360" w:lineRule="auto"/>
        <w:jc w:val="both"/>
        <w:rPr>
          <w:b/>
        </w:rPr>
      </w:pPr>
      <w:r>
        <w:rPr>
          <w:rFonts w:ascii="Times New Roman" w:hAnsi="Times New Roman" w:cs="Times New Roman"/>
          <w:b/>
        </w:rPr>
        <w:t>Cuadro N°1</w:t>
      </w:r>
      <w:r w:rsidR="003D4D97">
        <w:rPr>
          <w:rFonts w:ascii="Times New Roman" w:hAnsi="Times New Roman" w:cs="Times New Roman"/>
          <w:b/>
        </w:rPr>
        <w:t>.</w:t>
      </w:r>
      <w:r w:rsidR="003805F7" w:rsidRPr="005F212F">
        <w:rPr>
          <w:rFonts w:ascii="Times New Roman" w:hAnsi="Times New Roman" w:cs="Times New Roman"/>
          <w:b/>
        </w:rPr>
        <w:t xml:space="preserve"> </w:t>
      </w:r>
      <w:r w:rsidR="003805F7" w:rsidRPr="001B49D1">
        <w:rPr>
          <w:rFonts w:ascii="Times New Roman" w:hAnsi="Times New Roman" w:cs="Times New Roman"/>
          <w:b/>
        </w:rPr>
        <w:t>Localización del Experimento</w:t>
      </w:r>
    </w:p>
    <w:tbl>
      <w:tblPr>
        <w:tblStyle w:val="Sombreadoclaro-nfasis1"/>
        <w:tblW w:w="0" w:type="auto"/>
        <w:tblLook w:val="04A0" w:firstRow="1" w:lastRow="0" w:firstColumn="1" w:lastColumn="0" w:noHBand="0" w:noVBand="1"/>
      </w:tblPr>
      <w:tblGrid>
        <w:gridCol w:w="1544"/>
        <w:gridCol w:w="2693"/>
      </w:tblGrid>
      <w:tr w:rsidR="003805F7" w:rsidRPr="005F212F" w14:paraId="6D351003" w14:textId="77777777" w:rsidTr="001B4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Pr>
          <w:p w14:paraId="2E2B5513" w14:textId="77777777" w:rsidR="003805F7" w:rsidRPr="001B49D1" w:rsidRDefault="003805F7" w:rsidP="005F212F">
            <w:pPr>
              <w:autoSpaceDE w:val="0"/>
              <w:autoSpaceDN w:val="0"/>
              <w:adjustRightInd w:val="0"/>
              <w:spacing w:line="360" w:lineRule="auto"/>
              <w:jc w:val="both"/>
              <w:rPr>
                <w:rFonts w:ascii="Times New Roman" w:hAnsi="Times New Roman" w:cs="Times New Roman"/>
              </w:rPr>
            </w:pPr>
            <w:r w:rsidRPr="001B49D1">
              <w:rPr>
                <w:rFonts w:ascii="Times New Roman" w:hAnsi="Times New Roman" w:cs="Times New Roman"/>
              </w:rPr>
              <w:t xml:space="preserve">Provincia: </w:t>
            </w:r>
          </w:p>
        </w:tc>
        <w:tc>
          <w:tcPr>
            <w:tcW w:w="2693" w:type="dxa"/>
          </w:tcPr>
          <w:p w14:paraId="4F6B94B7" w14:textId="77777777" w:rsidR="003805F7" w:rsidRPr="001B49D1" w:rsidRDefault="003805F7" w:rsidP="005F212F">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B49D1">
              <w:rPr>
                <w:rFonts w:ascii="Times New Roman" w:hAnsi="Times New Roman" w:cs="Times New Roman"/>
                <w:b w:val="0"/>
              </w:rPr>
              <w:t>Bolívar</w:t>
            </w:r>
          </w:p>
        </w:tc>
      </w:tr>
      <w:tr w:rsidR="003805F7" w:rsidRPr="005F212F" w14:paraId="3C8A0E5B" w14:textId="77777777" w:rsidTr="001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Pr>
          <w:p w14:paraId="27B433A2" w14:textId="77777777" w:rsidR="003805F7" w:rsidRPr="001B49D1" w:rsidRDefault="003805F7" w:rsidP="005F212F">
            <w:pPr>
              <w:autoSpaceDE w:val="0"/>
              <w:autoSpaceDN w:val="0"/>
              <w:adjustRightInd w:val="0"/>
              <w:spacing w:line="360" w:lineRule="auto"/>
              <w:jc w:val="both"/>
              <w:rPr>
                <w:rFonts w:ascii="Times New Roman" w:hAnsi="Times New Roman" w:cs="Times New Roman"/>
              </w:rPr>
            </w:pPr>
            <w:r w:rsidRPr="001B49D1">
              <w:rPr>
                <w:rFonts w:ascii="Times New Roman" w:hAnsi="Times New Roman" w:cs="Times New Roman"/>
              </w:rPr>
              <w:t xml:space="preserve">Cantón: </w:t>
            </w:r>
          </w:p>
        </w:tc>
        <w:tc>
          <w:tcPr>
            <w:tcW w:w="2693" w:type="dxa"/>
          </w:tcPr>
          <w:p w14:paraId="472DA119" w14:textId="77777777" w:rsidR="003805F7" w:rsidRPr="005F212F" w:rsidRDefault="003805F7" w:rsidP="005F212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212F">
              <w:rPr>
                <w:rFonts w:ascii="Times New Roman" w:hAnsi="Times New Roman" w:cs="Times New Roman"/>
              </w:rPr>
              <w:t xml:space="preserve">Guaranda </w:t>
            </w:r>
          </w:p>
        </w:tc>
      </w:tr>
      <w:tr w:rsidR="003805F7" w:rsidRPr="005F212F" w14:paraId="3A6864BB" w14:textId="77777777" w:rsidTr="001B49D1">
        <w:tc>
          <w:tcPr>
            <w:cnfStyle w:val="001000000000" w:firstRow="0" w:lastRow="0" w:firstColumn="1" w:lastColumn="0" w:oddVBand="0" w:evenVBand="0" w:oddHBand="0" w:evenHBand="0" w:firstRowFirstColumn="0" w:firstRowLastColumn="0" w:lastRowFirstColumn="0" w:lastRowLastColumn="0"/>
            <w:tcW w:w="1544" w:type="dxa"/>
          </w:tcPr>
          <w:p w14:paraId="17557D79" w14:textId="77777777" w:rsidR="003805F7" w:rsidRPr="001B49D1" w:rsidRDefault="003805F7" w:rsidP="005F212F">
            <w:pPr>
              <w:autoSpaceDE w:val="0"/>
              <w:autoSpaceDN w:val="0"/>
              <w:adjustRightInd w:val="0"/>
              <w:spacing w:line="360" w:lineRule="auto"/>
              <w:jc w:val="both"/>
              <w:rPr>
                <w:rFonts w:ascii="Times New Roman" w:hAnsi="Times New Roman" w:cs="Times New Roman"/>
              </w:rPr>
            </w:pPr>
            <w:r w:rsidRPr="001B49D1">
              <w:rPr>
                <w:rFonts w:ascii="Times New Roman" w:hAnsi="Times New Roman" w:cs="Times New Roman"/>
              </w:rPr>
              <w:t xml:space="preserve">Parroquia: </w:t>
            </w:r>
          </w:p>
        </w:tc>
        <w:tc>
          <w:tcPr>
            <w:tcW w:w="2693" w:type="dxa"/>
          </w:tcPr>
          <w:p w14:paraId="45BB3837" w14:textId="77777777" w:rsidR="003805F7" w:rsidRPr="005F212F" w:rsidRDefault="003805F7" w:rsidP="005F212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212F">
              <w:rPr>
                <w:rFonts w:ascii="Times New Roman" w:hAnsi="Times New Roman" w:cs="Times New Roman"/>
              </w:rPr>
              <w:t>Veintimilla</w:t>
            </w:r>
          </w:p>
        </w:tc>
      </w:tr>
      <w:tr w:rsidR="003805F7" w:rsidRPr="005F212F" w14:paraId="2B8B1CB2" w14:textId="77777777" w:rsidTr="001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Pr>
          <w:p w14:paraId="51ED301A" w14:textId="77777777" w:rsidR="003805F7" w:rsidRPr="001B49D1" w:rsidRDefault="003805F7" w:rsidP="005F212F">
            <w:pPr>
              <w:autoSpaceDE w:val="0"/>
              <w:autoSpaceDN w:val="0"/>
              <w:adjustRightInd w:val="0"/>
              <w:spacing w:line="360" w:lineRule="auto"/>
              <w:jc w:val="both"/>
              <w:rPr>
                <w:rFonts w:ascii="Times New Roman" w:hAnsi="Times New Roman" w:cs="Times New Roman"/>
              </w:rPr>
            </w:pPr>
            <w:r w:rsidRPr="001B49D1">
              <w:rPr>
                <w:rFonts w:ascii="Times New Roman" w:hAnsi="Times New Roman" w:cs="Times New Roman"/>
              </w:rPr>
              <w:t xml:space="preserve">Sector: </w:t>
            </w:r>
          </w:p>
        </w:tc>
        <w:tc>
          <w:tcPr>
            <w:tcW w:w="2693" w:type="dxa"/>
          </w:tcPr>
          <w:p w14:paraId="135B2AF1" w14:textId="709D424A" w:rsidR="003805F7" w:rsidRPr="005F212F" w:rsidRDefault="00EA410A" w:rsidP="005F212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Laguacot</w:t>
            </w:r>
            <w:r w:rsidR="003805F7" w:rsidRPr="005F212F">
              <w:rPr>
                <w:rFonts w:ascii="Times New Roman" w:hAnsi="Times New Roman" w:cs="Times New Roman"/>
              </w:rPr>
              <w:t>o I</w:t>
            </w:r>
          </w:p>
        </w:tc>
      </w:tr>
      <w:tr w:rsidR="003805F7" w:rsidRPr="005F212F" w14:paraId="02FB7CE6" w14:textId="77777777" w:rsidTr="001B49D1">
        <w:tc>
          <w:tcPr>
            <w:cnfStyle w:val="001000000000" w:firstRow="0" w:lastRow="0" w:firstColumn="1" w:lastColumn="0" w:oddVBand="0" w:evenVBand="0" w:oddHBand="0" w:evenHBand="0" w:firstRowFirstColumn="0" w:firstRowLastColumn="0" w:lastRowFirstColumn="0" w:lastRowLastColumn="0"/>
            <w:tcW w:w="1544" w:type="dxa"/>
          </w:tcPr>
          <w:p w14:paraId="12D89489" w14:textId="77777777" w:rsidR="003805F7" w:rsidRPr="001B49D1" w:rsidRDefault="003805F7" w:rsidP="005F212F">
            <w:pPr>
              <w:autoSpaceDE w:val="0"/>
              <w:autoSpaceDN w:val="0"/>
              <w:adjustRightInd w:val="0"/>
              <w:spacing w:line="360" w:lineRule="auto"/>
              <w:jc w:val="both"/>
              <w:rPr>
                <w:rFonts w:ascii="Times New Roman" w:hAnsi="Times New Roman" w:cs="Times New Roman"/>
              </w:rPr>
            </w:pPr>
            <w:r w:rsidRPr="001B49D1">
              <w:rPr>
                <w:rFonts w:ascii="Times New Roman" w:hAnsi="Times New Roman" w:cs="Times New Roman"/>
              </w:rPr>
              <w:t xml:space="preserve">Dirección: </w:t>
            </w:r>
          </w:p>
        </w:tc>
        <w:tc>
          <w:tcPr>
            <w:tcW w:w="2693" w:type="dxa"/>
          </w:tcPr>
          <w:p w14:paraId="19C70445" w14:textId="77777777" w:rsidR="003805F7" w:rsidRPr="005F212F" w:rsidRDefault="003805F7" w:rsidP="008265D6">
            <w:pPr>
              <w:keepNext/>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212F">
              <w:rPr>
                <w:rFonts w:ascii="Times New Roman" w:hAnsi="Times New Roman" w:cs="Times New Roman"/>
              </w:rPr>
              <w:t>Km 1</w:t>
            </w:r>
            <w:r w:rsidRPr="00A268CF">
              <w:rPr>
                <w:rFonts w:ascii="Times New Roman" w:hAnsi="Times New Roman" w:cs="Times New Roman"/>
                <w:vertAlign w:val="superscript"/>
              </w:rPr>
              <w:t>1/2</w:t>
            </w:r>
            <w:r w:rsidRPr="005F212F">
              <w:rPr>
                <w:rFonts w:ascii="Times New Roman" w:hAnsi="Times New Roman" w:cs="Times New Roman"/>
                <w:vertAlign w:val="subscript"/>
              </w:rPr>
              <w:t xml:space="preserve"> </w:t>
            </w:r>
            <w:r w:rsidRPr="005F212F">
              <w:rPr>
                <w:rFonts w:ascii="Times New Roman" w:hAnsi="Times New Roman" w:cs="Times New Roman"/>
              </w:rPr>
              <w:t xml:space="preserve">vía a San Simón </w:t>
            </w:r>
          </w:p>
        </w:tc>
      </w:tr>
    </w:tbl>
    <w:p w14:paraId="3A26222B" w14:textId="77777777" w:rsidR="008265D6" w:rsidRDefault="008265D6" w:rsidP="00630A4F">
      <w:pPr>
        <w:keepNext/>
        <w:autoSpaceDE w:val="0"/>
        <w:autoSpaceDN w:val="0"/>
        <w:adjustRightInd w:val="0"/>
        <w:spacing w:line="360" w:lineRule="auto"/>
        <w:jc w:val="both"/>
        <w:rPr>
          <w:rFonts w:ascii="Times New Roman" w:hAnsi="Times New Roman" w:cs="Times New Roman"/>
          <w:b/>
        </w:rPr>
      </w:pPr>
    </w:p>
    <w:p w14:paraId="53EBB902" w14:textId="2C40C53A" w:rsidR="008265D6" w:rsidRDefault="00B2256A" w:rsidP="001B49D1">
      <w:pPr>
        <w:keepNext/>
        <w:autoSpaceDE w:val="0"/>
        <w:autoSpaceDN w:val="0"/>
        <w:adjustRightInd w:val="0"/>
        <w:spacing w:line="360" w:lineRule="auto"/>
        <w:jc w:val="both"/>
      </w:pPr>
      <w:r>
        <w:rPr>
          <w:rFonts w:ascii="Times New Roman" w:hAnsi="Times New Roman" w:cs="Times New Roman"/>
          <w:b/>
        </w:rPr>
        <w:t>Cuadro N°2</w:t>
      </w:r>
      <w:r w:rsidR="003D4D97">
        <w:rPr>
          <w:rFonts w:ascii="Times New Roman" w:hAnsi="Times New Roman" w:cs="Times New Roman"/>
          <w:b/>
        </w:rPr>
        <w:t>.</w:t>
      </w:r>
      <w:r w:rsidR="003805F7" w:rsidRPr="005F212F">
        <w:rPr>
          <w:rFonts w:ascii="Times New Roman" w:hAnsi="Times New Roman" w:cs="Times New Roman"/>
          <w:b/>
        </w:rPr>
        <w:t xml:space="preserve"> </w:t>
      </w:r>
      <w:r w:rsidR="003805F7" w:rsidRPr="001B49D1">
        <w:rPr>
          <w:rFonts w:ascii="Times New Roman" w:hAnsi="Times New Roman" w:cs="Times New Roman"/>
          <w:b/>
          <w:bCs/>
        </w:rPr>
        <w:t>Situación Geográfica y Climática</w:t>
      </w:r>
    </w:p>
    <w:tbl>
      <w:tblPr>
        <w:tblStyle w:val="Sombreadoclaro-nfasis1"/>
        <w:tblW w:w="0" w:type="auto"/>
        <w:tblLook w:val="04A0" w:firstRow="1" w:lastRow="0" w:firstColumn="1" w:lastColumn="0" w:noHBand="0" w:noVBand="1"/>
      </w:tblPr>
      <w:tblGrid>
        <w:gridCol w:w="3035"/>
        <w:gridCol w:w="2835"/>
      </w:tblGrid>
      <w:tr w:rsidR="003805F7" w:rsidRPr="005F212F" w14:paraId="1676AD58" w14:textId="77777777" w:rsidTr="001B4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67F57ED8" w14:textId="77777777" w:rsidR="003805F7" w:rsidRPr="005F212F" w:rsidRDefault="003805F7" w:rsidP="005F212F">
            <w:pPr>
              <w:autoSpaceDE w:val="0"/>
              <w:autoSpaceDN w:val="0"/>
              <w:adjustRightInd w:val="0"/>
              <w:spacing w:line="360" w:lineRule="auto"/>
              <w:jc w:val="both"/>
              <w:rPr>
                <w:rFonts w:ascii="Times New Roman" w:hAnsi="Times New Roman" w:cs="Times New Roman"/>
                <w:b w:val="0"/>
                <w:bCs w:val="0"/>
              </w:rPr>
            </w:pPr>
            <w:r w:rsidRPr="005F212F">
              <w:rPr>
                <w:rFonts w:ascii="Times New Roman" w:hAnsi="Times New Roman" w:cs="Times New Roman"/>
                <w:b w:val="0"/>
                <w:bCs w:val="0"/>
              </w:rPr>
              <w:t>Parámetros Climáticos</w:t>
            </w:r>
          </w:p>
        </w:tc>
        <w:tc>
          <w:tcPr>
            <w:tcW w:w="2835" w:type="dxa"/>
          </w:tcPr>
          <w:p w14:paraId="50102560" w14:textId="77777777" w:rsidR="003805F7" w:rsidRPr="005F212F" w:rsidRDefault="003805F7" w:rsidP="005F212F">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5F212F">
              <w:rPr>
                <w:rFonts w:ascii="Times New Roman" w:hAnsi="Times New Roman" w:cs="Times New Roman"/>
                <w:b w:val="0"/>
                <w:bCs w:val="0"/>
              </w:rPr>
              <w:t>Valor</w:t>
            </w:r>
          </w:p>
        </w:tc>
      </w:tr>
      <w:tr w:rsidR="003805F7" w:rsidRPr="005F212F" w14:paraId="2F8D0729" w14:textId="77777777" w:rsidTr="001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61E4B7CC" w14:textId="77777777" w:rsidR="003805F7" w:rsidRPr="005F212F" w:rsidRDefault="003805F7" w:rsidP="005F212F">
            <w:pPr>
              <w:autoSpaceDE w:val="0"/>
              <w:autoSpaceDN w:val="0"/>
              <w:adjustRightInd w:val="0"/>
              <w:spacing w:line="360" w:lineRule="auto"/>
              <w:jc w:val="both"/>
              <w:rPr>
                <w:rFonts w:ascii="Times New Roman" w:hAnsi="Times New Roman" w:cs="Times New Roman"/>
                <w:bCs w:val="0"/>
              </w:rPr>
            </w:pPr>
            <w:r w:rsidRPr="005F212F">
              <w:rPr>
                <w:rFonts w:ascii="Times New Roman" w:hAnsi="Times New Roman" w:cs="Times New Roman"/>
                <w:bCs w:val="0"/>
              </w:rPr>
              <w:t>Altitud</w:t>
            </w:r>
          </w:p>
        </w:tc>
        <w:tc>
          <w:tcPr>
            <w:tcW w:w="2835" w:type="dxa"/>
          </w:tcPr>
          <w:p w14:paraId="1E6BFB1B" w14:textId="77777777" w:rsidR="003805F7" w:rsidRPr="005F212F" w:rsidRDefault="003805F7" w:rsidP="005F212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F212F">
              <w:rPr>
                <w:rFonts w:ascii="Times New Roman" w:hAnsi="Times New Roman" w:cs="Times New Roman"/>
                <w:bCs/>
              </w:rPr>
              <w:t>2800 m.s.n.m</w:t>
            </w:r>
          </w:p>
        </w:tc>
      </w:tr>
      <w:tr w:rsidR="003805F7" w:rsidRPr="005F212F" w14:paraId="7739EE57" w14:textId="77777777" w:rsidTr="001B49D1">
        <w:tc>
          <w:tcPr>
            <w:cnfStyle w:val="001000000000" w:firstRow="0" w:lastRow="0" w:firstColumn="1" w:lastColumn="0" w:oddVBand="0" w:evenVBand="0" w:oddHBand="0" w:evenHBand="0" w:firstRowFirstColumn="0" w:firstRowLastColumn="0" w:lastRowFirstColumn="0" w:lastRowLastColumn="0"/>
            <w:tcW w:w="3035" w:type="dxa"/>
          </w:tcPr>
          <w:p w14:paraId="50588D41" w14:textId="77777777" w:rsidR="003805F7" w:rsidRPr="005F212F" w:rsidRDefault="003805F7" w:rsidP="005F212F">
            <w:pPr>
              <w:autoSpaceDE w:val="0"/>
              <w:autoSpaceDN w:val="0"/>
              <w:adjustRightInd w:val="0"/>
              <w:spacing w:line="360" w:lineRule="auto"/>
              <w:jc w:val="both"/>
              <w:rPr>
                <w:rFonts w:ascii="Times New Roman" w:hAnsi="Times New Roman" w:cs="Times New Roman"/>
                <w:bCs w:val="0"/>
              </w:rPr>
            </w:pPr>
            <w:r w:rsidRPr="005F212F">
              <w:rPr>
                <w:rFonts w:ascii="Times New Roman" w:hAnsi="Times New Roman" w:cs="Times New Roman"/>
                <w:bCs w:val="0"/>
              </w:rPr>
              <w:t>Longitud</w:t>
            </w:r>
          </w:p>
        </w:tc>
        <w:tc>
          <w:tcPr>
            <w:tcW w:w="2835" w:type="dxa"/>
          </w:tcPr>
          <w:p w14:paraId="702FDCE3" w14:textId="77777777" w:rsidR="003805F7" w:rsidRPr="005F212F" w:rsidRDefault="003805F7" w:rsidP="005F212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5F212F">
              <w:rPr>
                <w:rFonts w:ascii="Times New Roman" w:hAnsi="Times New Roman" w:cs="Times New Roman"/>
                <w:bCs/>
              </w:rPr>
              <w:t>79° 00’ 02”</w:t>
            </w:r>
            <w:r w:rsidRPr="005F212F">
              <w:rPr>
                <w:rFonts w:ascii="Times New Roman" w:hAnsi="Times New Roman" w:cs="Times New Roman"/>
                <w:bCs/>
                <w:vertAlign w:val="superscript"/>
              </w:rPr>
              <w:t xml:space="preserve">  </w:t>
            </w:r>
            <w:r w:rsidRPr="005F212F">
              <w:rPr>
                <w:rFonts w:ascii="Times New Roman" w:hAnsi="Times New Roman" w:cs="Times New Roman"/>
                <w:bCs/>
              </w:rPr>
              <w:t>Oeste</w:t>
            </w:r>
          </w:p>
        </w:tc>
      </w:tr>
      <w:tr w:rsidR="003805F7" w:rsidRPr="005F212F" w14:paraId="690AB086" w14:textId="77777777" w:rsidTr="001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047985CE" w14:textId="77777777" w:rsidR="003805F7" w:rsidRPr="005F212F" w:rsidRDefault="003805F7" w:rsidP="005F212F">
            <w:pPr>
              <w:autoSpaceDE w:val="0"/>
              <w:autoSpaceDN w:val="0"/>
              <w:adjustRightInd w:val="0"/>
              <w:spacing w:line="360" w:lineRule="auto"/>
              <w:jc w:val="both"/>
              <w:rPr>
                <w:rFonts w:ascii="Times New Roman" w:hAnsi="Times New Roman" w:cs="Times New Roman"/>
                <w:bCs w:val="0"/>
              </w:rPr>
            </w:pPr>
            <w:r w:rsidRPr="005F212F">
              <w:rPr>
                <w:rFonts w:ascii="Times New Roman" w:hAnsi="Times New Roman" w:cs="Times New Roman"/>
                <w:bCs w:val="0"/>
              </w:rPr>
              <w:t>Latitud</w:t>
            </w:r>
          </w:p>
        </w:tc>
        <w:tc>
          <w:tcPr>
            <w:tcW w:w="2835" w:type="dxa"/>
          </w:tcPr>
          <w:p w14:paraId="450EEF9A" w14:textId="77777777" w:rsidR="003805F7" w:rsidRPr="005F212F" w:rsidRDefault="003805F7" w:rsidP="005F212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F212F">
              <w:rPr>
                <w:rFonts w:ascii="Times New Roman" w:hAnsi="Times New Roman" w:cs="Times New Roman"/>
                <w:bCs/>
              </w:rPr>
              <w:t>01°34’ 15” Sur</w:t>
            </w:r>
          </w:p>
        </w:tc>
      </w:tr>
      <w:tr w:rsidR="003805F7" w:rsidRPr="005F212F" w14:paraId="4FFB0B86" w14:textId="77777777" w:rsidTr="001B49D1">
        <w:tc>
          <w:tcPr>
            <w:cnfStyle w:val="001000000000" w:firstRow="0" w:lastRow="0" w:firstColumn="1" w:lastColumn="0" w:oddVBand="0" w:evenVBand="0" w:oddHBand="0" w:evenHBand="0" w:firstRowFirstColumn="0" w:firstRowLastColumn="0" w:lastRowFirstColumn="0" w:lastRowLastColumn="0"/>
            <w:tcW w:w="3035" w:type="dxa"/>
          </w:tcPr>
          <w:p w14:paraId="5A22ECC1" w14:textId="77777777" w:rsidR="003805F7" w:rsidRPr="005F212F" w:rsidRDefault="003805F7" w:rsidP="005F212F">
            <w:pPr>
              <w:autoSpaceDE w:val="0"/>
              <w:autoSpaceDN w:val="0"/>
              <w:adjustRightInd w:val="0"/>
              <w:spacing w:line="360" w:lineRule="auto"/>
              <w:jc w:val="both"/>
              <w:rPr>
                <w:rFonts w:ascii="Times New Roman" w:hAnsi="Times New Roman" w:cs="Times New Roman"/>
                <w:bCs w:val="0"/>
              </w:rPr>
            </w:pPr>
            <w:r w:rsidRPr="005F212F">
              <w:rPr>
                <w:rFonts w:ascii="Times New Roman" w:hAnsi="Times New Roman" w:cs="Times New Roman"/>
                <w:bCs w:val="0"/>
              </w:rPr>
              <w:t>Temperatura Media Anual</w:t>
            </w:r>
          </w:p>
        </w:tc>
        <w:tc>
          <w:tcPr>
            <w:tcW w:w="2835" w:type="dxa"/>
          </w:tcPr>
          <w:p w14:paraId="08E18D6C" w14:textId="77777777" w:rsidR="003805F7" w:rsidRPr="005F212F" w:rsidRDefault="003805F7" w:rsidP="005F212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5F212F">
              <w:rPr>
                <w:rFonts w:ascii="Times New Roman" w:hAnsi="Times New Roman" w:cs="Times New Roman"/>
                <w:bCs/>
              </w:rPr>
              <w:t>13° C</w:t>
            </w:r>
          </w:p>
        </w:tc>
      </w:tr>
      <w:tr w:rsidR="003805F7" w:rsidRPr="005F212F" w14:paraId="2A594A6F" w14:textId="77777777" w:rsidTr="001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6CF602B9" w14:textId="77777777" w:rsidR="003805F7" w:rsidRPr="005F212F" w:rsidRDefault="003805F7" w:rsidP="005F212F">
            <w:pPr>
              <w:autoSpaceDE w:val="0"/>
              <w:autoSpaceDN w:val="0"/>
              <w:adjustRightInd w:val="0"/>
              <w:spacing w:line="360" w:lineRule="auto"/>
              <w:jc w:val="both"/>
              <w:rPr>
                <w:rFonts w:ascii="Times New Roman" w:hAnsi="Times New Roman" w:cs="Times New Roman"/>
                <w:bCs w:val="0"/>
              </w:rPr>
            </w:pPr>
            <w:r w:rsidRPr="005F212F">
              <w:rPr>
                <w:rFonts w:ascii="Times New Roman" w:hAnsi="Times New Roman" w:cs="Times New Roman"/>
                <w:bCs w:val="0"/>
              </w:rPr>
              <w:t>Temperatura Máxima</w:t>
            </w:r>
          </w:p>
        </w:tc>
        <w:tc>
          <w:tcPr>
            <w:tcW w:w="2835" w:type="dxa"/>
          </w:tcPr>
          <w:p w14:paraId="34D35464" w14:textId="77777777" w:rsidR="003805F7" w:rsidRPr="005F212F" w:rsidRDefault="003805F7" w:rsidP="005F212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F212F">
              <w:rPr>
                <w:rFonts w:ascii="Times New Roman" w:hAnsi="Times New Roman" w:cs="Times New Roman"/>
                <w:bCs/>
              </w:rPr>
              <w:t>18° C</w:t>
            </w:r>
          </w:p>
        </w:tc>
      </w:tr>
      <w:tr w:rsidR="003805F7" w:rsidRPr="005F212F" w14:paraId="1934CBDD" w14:textId="77777777" w:rsidTr="001B49D1">
        <w:tc>
          <w:tcPr>
            <w:cnfStyle w:val="001000000000" w:firstRow="0" w:lastRow="0" w:firstColumn="1" w:lastColumn="0" w:oddVBand="0" w:evenVBand="0" w:oddHBand="0" w:evenHBand="0" w:firstRowFirstColumn="0" w:firstRowLastColumn="0" w:lastRowFirstColumn="0" w:lastRowLastColumn="0"/>
            <w:tcW w:w="3035" w:type="dxa"/>
          </w:tcPr>
          <w:p w14:paraId="3E895074" w14:textId="77777777" w:rsidR="003805F7" w:rsidRPr="005F212F" w:rsidRDefault="003805F7" w:rsidP="005F212F">
            <w:pPr>
              <w:autoSpaceDE w:val="0"/>
              <w:autoSpaceDN w:val="0"/>
              <w:adjustRightInd w:val="0"/>
              <w:spacing w:line="360" w:lineRule="auto"/>
              <w:jc w:val="both"/>
              <w:rPr>
                <w:rFonts w:ascii="Times New Roman" w:hAnsi="Times New Roman" w:cs="Times New Roman"/>
                <w:bCs w:val="0"/>
              </w:rPr>
            </w:pPr>
            <w:r w:rsidRPr="005F212F">
              <w:rPr>
                <w:rFonts w:ascii="Times New Roman" w:hAnsi="Times New Roman" w:cs="Times New Roman"/>
                <w:bCs w:val="0"/>
              </w:rPr>
              <w:t>Temperatura Mínima</w:t>
            </w:r>
          </w:p>
        </w:tc>
        <w:tc>
          <w:tcPr>
            <w:tcW w:w="2835" w:type="dxa"/>
          </w:tcPr>
          <w:p w14:paraId="34E03A99" w14:textId="77777777" w:rsidR="003805F7" w:rsidRPr="005F212F" w:rsidRDefault="003805F7" w:rsidP="005F212F">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5F212F">
              <w:rPr>
                <w:rFonts w:ascii="Times New Roman" w:hAnsi="Times New Roman" w:cs="Times New Roman"/>
                <w:bCs/>
              </w:rPr>
              <w:t>8° C</w:t>
            </w:r>
          </w:p>
        </w:tc>
      </w:tr>
      <w:tr w:rsidR="003805F7" w:rsidRPr="005F212F" w14:paraId="0D212603" w14:textId="77777777" w:rsidTr="001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14:paraId="197D8D51" w14:textId="77777777" w:rsidR="003805F7" w:rsidRPr="005F212F" w:rsidRDefault="003805F7" w:rsidP="005F212F">
            <w:pPr>
              <w:autoSpaceDE w:val="0"/>
              <w:autoSpaceDN w:val="0"/>
              <w:adjustRightInd w:val="0"/>
              <w:spacing w:line="360" w:lineRule="auto"/>
              <w:jc w:val="both"/>
              <w:rPr>
                <w:rFonts w:ascii="Times New Roman" w:hAnsi="Times New Roman" w:cs="Times New Roman"/>
                <w:bCs w:val="0"/>
              </w:rPr>
            </w:pPr>
            <w:r w:rsidRPr="005F212F">
              <w:rPr>
                <w:rFonts w:ascii="Times New Roman" w:hAnsi="Times New Roman" w:cs="Times New Roman"/>
                <w:bCs w:val="0"/>
              </w:rPr>
              <w:t>Humedad</w:t>
            </w:r>
          </w:p>
        </w:tc>
        <w:tc>
          <w:tcPr>
            <w:tcW w:w="2835" w:type="dxa"/>
          </w:tcPr>
          <w:p w14:paraId="00A32077" w14:textId="77777777" w:rsidR="003805F7" w:rsidRPr="005F212F" w:rsidRDefault="003805F7" w:rsidP="005F212F">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F212F">
              <w:rPr>
                <w:rFonts w:ascii="Times New Roman" w:hAnsi="Times New Roman" w:cs="Times New Roman"/>
                <w:bCs/>
              </w:rPr>
              <w:t>75%</w:t>
            </w:r>
          </w:p>
        </w:tc>
      </w:tr>
    </w:tbl>
    <w:p w14:paraId="569BF5BC" w14:textId="3E5A99E7" w:rsidR="009F3C81" w:rsidRPr="00BD6D46" w:rsidRDefault="003805F7" w:rsidP="003805F7">
      <w:pPr>
        <w:autoSpaceDE w:val="0"/>
        <w:autoSpaceDN w:val="0"/>
        <w:adjustRightInd w:val="0"/>
        <w:spacing w:line="360" w:lineRule="auto"/>
        <w:jc w:val="both"/>
        <w:rPr>
          <w:rFonts w:ascii="Times New Roman" w:hAnsi="Times New Roman" w:cs="Times New Roman"/>
          <w:sz w:val="20"/>
          <w:szCs w:val="20"/>
        </w:rPr>
      </w:pPr>
      <w:r w:rsidRPr="00BD6D46">
        <w:rPr>
          <w:rFonts w:ascii="Times New Roman" w:hAnsi="Times New Roman" w:cs="Times New Roman"/>
          <w:b/>
          <w:bCs/>
          <w:sz w:val="20"/>
          <w:szCs w:val="20"/>
        </w:rPr>
        <w:t>Fuente: (</w:t>
      </w:r>
      <w:r w:rsidRPr="00BD6D46">
        <w:rPr>
          <w:rFonts w:ascii="Times New Roman" w:hAnsi="Times New Roman" w:cs="Times New Roman"/>
          <w:sz w:val="20"/>
          <w:szCs w:val="20"/>
        </w:rPr>
        <w:t>Estación Mete</w:t>
      </w:r>
      <w:r w:rsidR="004E426B" w:rsidRPr="00BD6D46">
        <w:rPr>
          <w:rFonts w:ascii="Times New Roman" w:hAnsi="Times New Roman" w:cs="Times New Roman"/>
          <w:sz w:val="20"/>
          <w:szCs w:val="20"/>
        </w:rPr>
        <w:t xml:space="preserve">orológica Laguacotto II, 2016) </w:t>
      </w:r>
    </w:p>
    <w:p w14:paraId="13CD6406" w14:textId="73F9C0FE" w:rsidR="003805F7" w:rsidRPr="0014596C" w:rsidRDefault="009F3C81" w:rsidP="001814CB">
      <w:pPr>
        <w:pStyle w:val="Ttulo3"/>
        <w:numPr>
          <w:ilvl w:val="1"/>
          <w:numId w:val="7"/>
        </w:numPr>
        <w:rPr>
          <w:color w:val="auto"/>
        </w:rPr>
      </w:pPr>
      <w:r>
        <w:rPr>
          <w:color w:val="auto"/>
        </w:rPr>
        <w:t xml:space="preserve"> </w:t>
      </w:r>
      <w:bookmarkStart w:id="145" w:name="_Toc472577585"/>
      <w:bookmarkStart w:id="146" w:name="_Toc472766265"/>
      <w:bookmarkStart w:id="147" w:name="_Toc473174472"/>
      <w:r w:rsidR="003805F7" w:rsidRPr="0014596C">
        <w:rPr>
          <w:color w:val="auto"/>
        </w:rPr>
        <w:t>Zona de vida</w:t>
      </w:r>
      <w:bookmarkEnd w:id="145"/>
      <w:bookmarkEnd w:id="146"/>
      <w:bookmarkEnd w:id="147"/>
    </w:p>
    <w:p w14:paraId="49830256" w14:textId="77777777" w:rsidR="00D74EC7" w:rsidRDefault="00D74EC7" w:rsidP="00D74EC7">
      <w:pPr>
        <w:autoSpaceDE w:val="0"/>
        <w:autoSpaceDN w:val="0"/>
        <w:adjustRightInd w:val="0"/>
        <w:spacing w:line="360" w:lineRule="auto"/>
        <w:ind w:left="60"/>
        <w:jc w:val="both"/>
        <w:rPr>
          <w:rFonts w:ascii="Times New Roman" w:hAnsi="Times New Roman" w:cs="Times New Roman"/>
          <w:b/>
        </w:rPr>
      </w:pPr>
    </w:p>
    <w:p w14:paraId="4B2222DC" w14:textId="6D49628B" w:rsidR="00F95AF3" w:rsidRPr="005F212F" w:rsidRDefault="00D74EC7" w:rsidP="0033067D">
      <w:pPr>
        <w:autoSpaceDE w:val="0"/>
        <w:autoSpaceDN w:val="0"/>
        <w:adjustRightInd w:val="0"/>
        <w:spacing w:line="360" w:lineRule="auto"/>
        <w:jc w:val="both"/>
        <w:rPr>
          <w:rFonts w:ascii="Times New Roman" w:hAnsi="Times New Roman" w:cs="Times New Roman"/>
        </w:rPr>
      </w:pPr>
      <w:r w:rsidRPr="0090391A">
        <w:rPr>
          <w:rFonts w:ascii="Times New Roman" w:hAnsi="Times New Roman" w:cs="Times New Roman"/>
        </w:rPr>
        <w:t>La localidad en estudio, corresponden al piso bosque húmedo subtropical. bh.S. (Holdridge, L. 1999)</w:t>
      </w:r>
    </w:p>
    <w:p w14:paraId="403F1EB2" w14:textId="3F76F170" w:rsidR="0018499D" w:rsidRDefault="00885B91" w:rsidP="001814CB">
      <w:pPr>
        <w:pStyle w:val="Ttulo1"/>
        <w:numPr>
          <w:ilvl w:val="1"/>
          <w:numId w:val="7"/>
        </w:numPr>
        <w:rPr>
          <w:color w:val="auto"/>
          <w:sz w:val="24"/>
          <w:szCs w:val="24"/>
        </w:rPr>
      </w:pPr>
      <w:bookmarkStart w:id="148" w:name="_Toc472577586"/>
      <w:bookmarkStart w:id="149" w:name="_Toc472766266"/>
      <w:bookmarkStart w:id="150" w:name="_Toc473174473"/>
      <w:r w:rsidRPr="0014596C">
        <w:rPr>
          <w:color w:val="auto"/>
          <w:sz w:val="24"/>
          <w:szCs w:val="24"/>
        </w:rPr>
        <w:lastRenderedPageBreak/>
        <w:t>Material Experimental</w:t>
      </w:r>
      <w:bookmarkEnd w:id="148"/>
      <w:bookmarkEnd w:id="149"/>
      <w:bookmarkEnd w:id="150"/>
    </w:p>
    <w:p w14:paraId="33566376" w14:textId="77777777" w:rsidR="0014596C" w:rsidRPr="0014596C" w:rsidRDefault="0014596C" w:rsidP="0014596C"/>
    <w:p w14:paraId="50897BB6" w14:textId="7B5B9834" w:rsidR="00DF61D4" w:rsidRDefault="00D74EC7" w:rsidP="001814CB">
      <w:pPr>
        <w:pStyle w:val="Prrafodelista"/>
        <w:numPr>
          <w:ilvl w:val="0"/>
          <w:numId w:val="3"/>
        </w:numPr>
        <w:autoSpaceDE w:val="0"/>
        <w:autoSpaceDN w:val="0"/>
        <w:adjustRightInd w:val="0"/>
        <w:spacing w:line="360" w:lineRule="auto"/>
        <w:jc w:val="both"/>
        <w:rPr>
          <w:rFonts w:ascii="Times New Roman" w:hAnsi="Times New Roman" w:cs="Times New Roman"/>
          <w:bCs/>
        </w:rPr>
      </w:pPr>
      <w:r>
        <w:rPr>
          <w:rFonts w:ascii="Times New Roman" w:hAnsi="Times New Roman" w:cs="Times New Roman"/>
          <w:bCs/>
        </w:rPr>
        <w:t xml:space="preserve">Fruto </w:t>
      </w:r>
      <w:r w:rsidR="00352FAA">
        <w:rPr>
          <w:rFonts w:ascii="Times New Roman" w:hAnsi="Times New Roman" w:cs="Times New Roman"/>
          <w:bCs/>
        </w:rPr>
        <w:t>de m</w:t>
      </w:r>
      <w:r w:rsidR="00B03E79" w:rsidRPr="0018499D">
        <w:rPr>
          <w:rFonts w:ascii="Times New Roman" w:hAnsi="Times New Roman" w:cs="Times New Roman"/>
          <w:bCs/>
        </w:rPr>
        <w:t>ortiño</w:t>
      </w:r>
    </w:p>
    <w:p w14:paraId="71EAF2F6" w14:textId="4CD41024" w:rsidR="00885B91" w:rsidRDefault="00073785" w:rsidP="001814CB">
      <w:pPr>
        <w:pStyle w:val="Ttulo2"/>
        <w:numPr>
          <w:ilvl w:val="2"/>
          <w:numId w:val="7"/>
        </w:numPr>
        <w:rPr>
          <w:color w:val="auto"/>
          <w:sz w:val="24"/>
          <w:szCs w:val="24"/>
        </w:rPr>
      </w:pPr>
      <w:bookmarkStart w:id="151" w:name="_Toc472577587"/>
      <w:bookmarkStart w:id="152" w:name="_Toc472766267"/>
      <w:bookmarkStart w:id="153" w:name="_Toc473174474"/>
      <w:r w:rsidRPr="0014596C">
        <w:rPr>
          <w:color w:val="auto"/>
          <w:sz w:val="24"/>
          <w:szCs w:val="24"/>
        </w:rPr>
        <w:t>Equipos y Materiales</w:t>
      </w:r>
      <w:r w:rsidR="00885B91" w:rsidRPr="0014596C">
        <w:rPr>
          <w:color w:val="auto"/>
          <w:sz w:val="24"/>
          <w:szCs w:val="24"/>
        </w:rPr>
        <w:t xml:space="preserve"> de Laboratorio</w:t>
      </w:r>
      <w:bookmarkEnd w:id="151"/>
      <w:bookmarkEnd w:id="152"/>
      <w:bookmarkEnd w:id="153"/>
    </w:p>
    <w:p w14:paraId="290E6812" w14:textId="77777777" w:rsidR="0014596C" w:rsidRPr="0014596C" w:rsidRDefault="0014596C" w:rsidP="0014596C"/>
    <w:p w14:paraId="5D77BB48" w14:textId="77777777" w:rsidR="00B03E79" w:rsidRPr="005F212F" w:rsidRDefault="00B35DC4" w:rsidP="00925DE1">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5F212F">
        <w:rPr>
          <w:rFonts w:ascii="Times New Roman" w:hAnsi="Times New Roman" w:cs="Times New Roman"/>
          <w:bCs/>
        </w:rPr>
        <w:t>pH</w:t>
      </w:r>
      <w:r w:rsidR="00B03E79" w:rsidRPr="005F212F">
        <w:rPr>
          <w:rFonts w:ascii="Times New Roman" w:hAnsi="Times New Roman" w:cs="Times New Roman"/>
          <w:bCs/>
        </w:rPr>
        <w:t>metro</w:t>
      </w:r>
    </w:p>
    <w:p w14:paraId="555892FF" w14:textId="640004A0" w:rsidR="00093EF1" w:rsidRPr="005F212F" w:rsidRDefault="00093EF1" w:rsidP="00925DE1">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5F212F">
        <w:rPr>
          <w:rFonts w:ascii="Times New Roman" w:hAnsi="Times New Roman" w:cs="Times New Roman"/>
          <w:bCs/>
        </w:rPr>
        <w:t>Balanza</w:t>
      </w:r>
      <w:r w:rsidR="00AC0C35">
        <w:rPr>
          <w:rFonts w:ascii="Times New Roman" w:hAnsi="Times New Roman" w:cs="Times New Roman"/>
          <w:bCs/>
        </w:rPr>
        <w:t xml:space="preserve"> digital</w:t>
      </w:r>
    </w:p>
    <w:p w14:paraId="420C124F" w14:textId="22A531AB" w:rsidR="00BC3519" w:rsidRPr="005F212F" w:rsidRDefault="00386968" w:rsidP="00925DE1">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5F212F">
        <w:rPr>
          <w:rFonts w:ascii="Times New Roman" w:hAnsi="Times New Roman" w:cs="Times New Roman"/>
          <w:bCs/>
        </w:rPr>
        <w:t>D</w:t>
      </w:r>
      <w:r w:rsidR="0071660F" w:rsidRPr="005F212F">
        <w:rPr>
          <w:rFonts w:ascii="Times New Roman" w:hAnsi="Times New Roman" w:cs="Times New Roman"/>
          <w:bCs/>
        </w:rPr>
        <w:t>eshidratador</w:t>
      </w:r>
      <w:r w:rsidR="00734DBB" w:rsidRPr="00734DBB">
        <w:rPr>
          <w:rFonts w:ascii="Times New Roman" w:hAnsi="Times New Roman" w:cs="Times New Roman"/>
        </w:rPr>
        <w:t xml:space="preserve"> </w:t>
      </w:r>
    </w:p>
    <w:p w14:paraId="64273A16" w14:textId="7942EADA" w:rsidR="00386968" w:rsidRPr="005F212F" w:rsidRDefault="00386968" w:rsidP="00925DE1">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5F212F">
        <w:rPr>
          <w:rFonts w:ascii="Times New Roman" w:hAnsi="Times New Roman" w:cs="Times New Roman"/>
          <w:bCs/>
        </w:rPr>
        <w:t>Molino</w:t>
      </w:r>
      <w:r w:rsidR="00CF310F">
        <w:rPr>
          <w:rFonts w:ascii="Times New Roman" w:hAnsi="Times New Roman" w:cs="Times New Roman"/>
          <w:bCs/>
        </w:rPr>
        <w:t xml:space="preserve"> </w:t>
      </w:r>
    </w:p>
    <w:p w14:paraId="4FEC5294" w14:textId="77777777" w:rsidR="00885B91" w:rsidRDefault="00885B91" w:rsidP="00925DE1">
      <w:pPr>
        <w:pStyle w:val="Prrafodelista"/>
        <w:numPr>
          <w:ilvl w:val="0"/>
          <w:numId w:val="2"/>
        </w:numPr>
        <w:autoSpaceDE w:val="0"/>
        <w:autoSpaceDN w:val="0"/>
        <w:adjustRightInd w:val="0"/>
        <w:spacing w:line="360" w:lineRule="auto"/>
        <w:jc w:val="both"/>
        <w:rPr>
          <w:rFonts w:ascii="Times New Roman" w:hAnsi="Times New Roman" w:cs="Times New Roman"/>
          <w:bCs/>
        </w:rPr>
      </w:pPr>
      <w:r w:rsidRPr="005F212F">
        <w:rPr>
          <w:rFonts w:ascii="Times New Roman" w:hAnsi="Times New Roman" w:cs="Times New Roman"/>
          <w:bCs/>
        </w:rPr>
        <w:t>Estufa</w:t>
      </w:r>
    </w:p>
    <w:p w14:paraId="3828E9E2" w14:textId="426B05C8" w:rsidR="001B28CA" w:rsidRDefault="00307E36" w:rsidP="00925DE1">
      <w:pPr>
        <w:pStyle w:val="Prrafodelista"/>
        <w:numPr>
          <w:ilvl w:val="0"/>
          <w:numId w:val="2"/>
        </w:numPr>
        <w:autoSpaceDE w:val="0"/>
        <w:autoSpaceDN w:val="0"/>
        <w:adjustRightInd w:val="0"/>
        <w:spacing w:line="360" w:lineRule="auto"/>
        <w:jc w:val="both"/>
        <w:rPr>
          <w:rFonts w:ascii="Times New Roman" w:hAnsi="Times New Roman" w:cs="Times New Roman"/>
          <w:bCs/>
        </w:rPr>
      </w:pPr>
      <w:r>
        <w:rPr>
          <w:rFonts w:ascii="Times New Roman" w:hAnsi="Times New Roman" w:cs="Times New Roman"/>
          <w:bCs/>
        </w:rPr>
        <w:t xml:space="preserve">Testo </w:t>
      </w:r>
    </w:p>
    <w:p w14:paraId="01E79B86" w14:textId="2D462039" w:rsidR="007337E2" w:rsidRDefault="007337E2" w:rsidP="00925DE1">
      <w:pPr>
        <w:pStyle w:val="Prrafodelista"/>
        <w:numPr>
          <w:ilvl w:val="0"/>
          <w:numId w:val="2"/>
        </w:numPr>
        <w:autoSpaceDE w:val="0"/>
        <w:autoSpaceDN w:val="0"/>
        <w:adjustRightInd w:val="0"/>
        <w:spacing w:line="360" w:lineRule="auto"/>
        <w:jc w:val="both"/>
        <w:rPr>
          <w:rFonts w:ascii="Times New Roman" w:hAnsi="Times New Roman" w:cs="Times New Roman"/>
          <w:bCs/>
        </w:rPr>
      </w:pPr>
      <w:r>
        <w:rPr>
          <w:rFonts w:ascii="Times New Roman" w:hAnsi="Times New Roman" w:cs="Times New Roman"/>
          <w:bCs/>
        </w:rPr>
        <w:t xml:space="preserve">Mufla </w:t>
      </w:r>
    </w:p>
    <w:p w14:paraId="14A14F15" w14:textId="77777777" w:rsidR="00154B2D" w:rsidRDefault="00154B2D" w:rsidP="00925DE1">
      <w:pPr>
        <w:pStyle w:val="Prrafodelista"/>
        <w:numPr>
          <w:ilvl w:val="0"/>
          <w:numId w:val="2"/>
        </w:numPr>
        <w:autoSpaceDE w:val="0"/>
        <w:autoSpaceDN w:val="0"/>
        <w:adjustRightInd w:val="0"/>
        <w:spacing w:line="360" w:lineRule="auto"/>
        <w:jc w:val="both"/>
        <w:rPr>
          <w:rFonts w:ascii="Times New Roman" w:hAnsi="Times New Roman" w:cs="Times New Roman"/>
          <w:bCs/>
        </w:rPr>
      </w:pPr>
      <w:r>
        <w:rPr>
          <w:rFonts w:ascii="Times New Roman" w:hAnsi="Times New Roman" w:cs="Times New Roman"/>
          <w:bCs/>
        </w:rPr>
        <w:t>Espectrofotómetro UV</w:t>
      </w:r>
    </w:p>
    <w:p w14:paraId="6D974C8B" w14:textId="77777777" w:rsidR="00993996" w:rsidRPr="00CF310F" w:rsidRDefault="00993996" w:rsidP="00993996">
      <w:pPr>
        <w:pStyle w:val="Prrafodelista"/>
        <w:numPr>
          <w:ilvl w:val="0"/>
          <w:numId w:val="2"/>
        </w:numPr>
        <w:autoSpaceDE w:val="0"/>
        <w:autoSpaceDN w:val="0"/>
        <w:adjustRightInd w:val="0"/>
        <w:spacing w:line="360" w:lineRule="auto"/>
        <w:jc w:val="both"/>
        <w:rPr>
          <w:rFonts w:ascii="Times New Roman" w:hAnsi="Times New Roman" w:cs="Times New Roman"/>
        </w:rPr>
      </w:pPr>
      <w:r>
        <w:rPr>
          <w:rFonts w:ascii="Times New Roman" w:hAnsi="Times New Roman" w:cs="Times New Roman"/>
          <w:color w:val="auto"/>
        </w:rPr>
        <w:t xml:space="preserve">Liofilizador </w:t>
      </w:r>
    </w:p>
    <w:p w14:paraId="33B2CE0B" w14:textId="7AE8359C" w:rsidR="00993996" w:rsidRPr="00993996" w:rsidRDefault="00993996" w:rsidP="00993996">
      <w:pPr>
        <w:pStyle w:val="Prrafodelista"/>
        <w:numPr>
          <w:ilvl w:val="0"/>
          <w:numId w:val="2"/>
        </w:numPr>
        <w:autoSpaceDE w:val="0"/>
        <w:autoSpaceDN w:val="0"/>
        <w:adjustRightInd w:val="0"/>
        <w:spacing w:line="360" w:lineRule="auto"/>
        <w:jc w:val="both"/>
        <w:rPr>
          <w:rFonts w:ascii="Times New Roman" w:hAnsi="Times New Roman" w:cs="Times New Roman"/>
        </w:rPr>
      </w:pPr>
      <w:r>
        <w:rPr>
          <w:rFonts w:ascii="Times New Roman" w:eastAsiaTheme="minorHAnsi" w:hAnsi="Times New Roman" w:cs="Times New Roman"/>
          <w:color w:val="auto"/>
          <w:lang w:val="es-MX"/>
        </w:rPr>
        <w:t>Reflectómetro</w:t>
      </w:r>
    </w:p>
    <w:p w14:paraId="0B639327" w14:textId="77777777" w:rsidR="00885B91" w:rsidRDefault="00885B91" w:rsidP="00946A09">
      <w:pPr>
        <w:pStyle w:val="Prrafodelista"/>
        <w:numPr>
          <w:ilvl w:val="0"/>
          <w:numId w:val="2"/>
        </w:numPr>
        <w:autoSpaceDE w:val="0"/>
        <w:autoSpaceDN w:val="0"/>
        <w:adjustRightInd w:val="0"/>
        <w:spacing w:line="360" w:lineRule="auto"/>
        <w:jc w:val="both"/>
        <w:rPr>
          <w:rFonts w:ascii="Times New Roman" w:hAnsi="Times New Roman" w:cs="Times New Roman"/>
        </w:rPr>
      </w:pPr>
      <w:r w:rsidRPr="005F212F">
        <w:rPr>
          <w:rFonts w:ascii="Times New Roman" w:hAnsi="Times New Roman" w:cs="Times New Roman"/>
        </w:rPr>
        <w:t>Bandejas</w:t>
      </w:r>
    </w:p>
    <w:p w14:paraId="0610ED54" w14:textId="153274F6" w:rsidR="008370E4" w:rsidRPr="007D2377" w:rsidRDefault="00C44146" w:rsidP="007D2377">
      <w:pPr>
        <w:pStyle w:val="Prrafodelista"/>
        <w:numPr>
          <w:ilvl w:val="0"/>
          <w:numId w:val="2"/>
        </w:num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Mandil</w:t>
      </w:r>
    </w:p>
    <w:p w14:paraId="526D5ECB" w14:textId="7635D77C" w:rsidR="00885B91" w:rsidRDefault="00885B91" w:rsidP="001814CB">
      <w:pPr>
        <w:pStyle w:val="Ttulo2"/>
        <w:numPr>
          <w:ilvl w:val="2"/>
          <w:numId w:val="7"/>
        </w:numPr>
        <w:rPr>
          <w:color w:val="auto"/>
          <w:sz w:val="24"/>
          <w:szCs w:val="24"/>
        </w:rPr>
      </w:pPr>
      <w:bookmarkStart w:id="154" w:name="_Toc472577588"/>
      <w:bookmarkStart w:id="155" w:name="_Toc472766268"/>
      <w:bookmarkStart w:id="156" w:name="_Toc473174475"/>
      <w:r w:rsidRPr="0014596C">
        <w:rPr>
          <w:color w:val="auto"/>
          <w:sz w:val="24"/>
          <w:szCs w:val="24"/>
        </w:rPr>
        <w:t>Material de oficina</w:t>
      </w:r>
      <w:bookmarkEnd w:id="154"/>
      <w:bookmarkEnd w:id="155"/>
      <w:bookmarkEnd w:id="156"/>
    </w:p>
    <w:p w14:paraId="6D0625FD" w14:textId="77777777" w:rsidR="0014596C" w:rsidRPr="0014596C" w:rsidRDefault="0014596C" w:rsidP="0014596C"/>
    <w:p w14:paraId="48DA8330" w14:textId="77777777" w:rsidR="00885B91" w:rsidRPr="005F212F" w:rsidRDefault="00885B91" w:rsidP="00925DE1">
      <w:pPr>
        <w:numPr>
          <w:ilvl w:val="0"/>
          <w:numId w:val="1"/>
        </w:numPr>
        <w:suppressAutoHyphens w:val="0"/>
        <w:autoSpaceDE w:val="0"/>
        <w:autoSpaceDN w:val="0"/>
        <w:adjustRightInd w:val="0"/>
        <w:spacing w:line="360" w:lineRule="auto"/>
        <w:jc w:val="both"/>
        <w:rPr>
          <w:rFonts w:ascii="Times New Roman" w:hAnsi="Times New Roman" w:cs="Times New Roman"/>
        </w:rPr>
      </w:pPr>
      <w:r w:rsidRPr="005F212F">
        <w:rPr>
          <w:rFonts w:ascii="Times New Roman" w:hAnsi="Times New Roman" w:cs="Times New Roman"/>
        </w:rPr>
        <w:t>Computadora</w:t>
      </w:r>
    </w:p>
    <w:p w14:paraId="01E7A26E" w14:textId="3B4EDB4B" w:rsidR="00062FCE" w:rsidRPr="005F212F" w:rsidRDefault="003A4572" w:rsidP="00062FCE">
      <w:pPr>
        <w:numPr>
          <w:ilvl w:val="0"/>
          <w:numId w:val="1"/>
        </w:numPr>
        <w:suppressAutoHyphens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Esferográficos</w:t>
      </w:r>
    </w:p>
    <w:p w14:paraId="2E4F0F35" w14:textId="77777777" w:rsidR="00062FCE" w:rsidRPr="005F212F" w:rsidRDefault="00885B91" w:rsidP="00062FCE">
      <w:pPr>
        <w:numPr>
          <w:ilvl w:val="0"/>
          <w:numId w:val="1"/>
        </w:numPr>
        <w:suppressAutoHyphens w:val="0"/>
        <w:autoSpaceDE w:val="0"/>
        <w:autoSpaceDN w:val="0"/>
        <w:adjustRightInd w:val="0"/>
        <w:spacing w:line="360" w:lineRule="auto"/>
        <w:jc w:val="both"/>
        <w:rPr>
          <w:rFonts w:ascii="Times New Roman" w:hAnsi="Times New Roman" w:cs="Times New Roman"/>
        </w:rPr>
      </w:pPr>
      <w:r w:rsidRPr="005F212F">
        <w:rPr>
          <w:rFonts w:ascii="Times New Roman" w:hAnsi="Times New Roman" w:cs="Times New Roman"/>
        </w:rPr>
        <w:t>Cámara digital</w:t>
      </w:r>
    </w:p>
    <w:p w14:paraId="2A073568" w14:textId="77777777" w:rsidR="00062FCE" w:rsidRPr="005F212F" w:rsidRDefault="00062FCE" w:rsidP="00062FCE">
      <w:pPr>
        <w:numPr>
          <w:ilvl w:val="0"/>
          <w:numId w:val="1"/>
        </w:numPr>
        <w:suppressAutoHyphens w:val="0"/>
        <w:autoSpaceDE w:val="0"/>
        <w:autoSpaceDN w:val="0"/>
        <w:adjustRightInd w:val="0"/>
        <w:spacing w:line="360" w:lineRule="auto"/>
        <w:jc w:val="both"/>
        <w:rPr>
          <w:rFonts w:ascii="Times New Roman" w:hAnsi="Times New Roman" w:cs="Times New Roman"/>
        </w:rPr>
      </w:pPr>
      <w:r w:rsidRPr="005F212F">
        <w:rPr>
          <w:rFonts w:ascii="Times New Roman" w:hAnsi="Times New Roman" w:cs="Times New Roman"/>
        </w:rPr>
        <w:t>Calculador</w:t>
      </w:r>
    </w:p>
    <w:p w14:paraId="71989665" w14:textId="77777777" w:rsidR="00885B91" w:rsidRDefault="00885B91" w:rsidP="00062FCE">
      <w:pPr>
        <w:numPr>
          <w:ilvl w:val="0"/>
          <w:numId w:val="1"/>
        </w:numPr>
        <w:suppressAutoHyphens w:val="0"/>
        <w:autoSpaceDE w:val="0"/>
        <w:autoSpaceDN w:val="0"/>
        <w:adjustRightInd w:val="0"/>
        <w:spacing w:line="360" w:lineRule="auto"/>
        <w:jc w:val="both"/>
        <w:rPr>
          <w:rFonts w:ascii="Times New Roman" w:hAnsi="Times New Roman" w:cs="Times New Roman"/>
        </w:rPr>
      </w:pPr>
      <w:r w:rsidRPr="005F212F">
        <w:rPr>
          <w:rFonts w:ascii="Times New Roman" w:hAnsi="Times New Roman" w:cs="Times New Roman"/>
        </w:rPr>
        <w:t>Flash memo</w:t>
      </w:r>
      <w:r w:rsidR="00B03E79" w:rsidRPr="005F212F">
        <w:rPr>
          <w:rFonts w:ascii="Times New Roman" w:hAnsi="Times New Roman" w:cs="Times New Roman"/>
        </w:rPr>
        <w:t>ry</w:t>
      </w:r>
    </w:p>
    <w:p w14:paraId="05CE82B4" w14:textId="77777777" w:rsidR="0018499D" w:rsidRDefault="0018499D" w:rsidP="0018499D">
      <w:pPr>
        <w:suppressAutoHyphens w:val="0"/>
        <w:autoSpaceDE w:val="0"/>
        <w:autoSpaceDN w:val="0"/>
        <w:adjustRightInd w:val="0"/>
        <w:spacing w:line="360" w:lineRule="auto"/>
        <w:ind w:left="720"/>
        <w:jc w:val="both"/>
        <w:rPr>
          <w:rFonts w:ascii="Times New Roman" w:hAnsi="Times New Roman" w:cs="Times New Roman"/>
        </w:rPr>
      </w:pPr>
    </w:p>
    <w:p w14:paraId="5E78D6FB" w14:textId="77777777" w:rsidR="0018499D" w:rsidRDefault="0018499D" w:rsidP="0018499D">
      <w:pPr>
        <w:suppressAutoHyphens w:val="0"/>
        <w:autoSpaceDE w:val="0"/>
        <w:autoSpaceDN w:val="0"/>
        <w:adjustRightInd w:val="0"/>
        <w:spacing w:line="360" w:lineRule="auto"/>
        <w:ind w:left="720"/>
        <w:jc w:val="both"/>
        <w:rPr>
          <w:rFonts w:ascii="Times New Roman" w:hAnsi="Times New Roman" w:cs="Times New Roman"/>
        </w:rPr>
      </w:pPr>
    </w:p>
    <w:p w14:paraId="24C2A5F3" w14:textId="77777777" w:rsidR="004E426B" w:rsidRDefault="004E426B" w:rsidP="0018499D">
      <w:pPr>
        <w:suppressAutoHyphens w:val="0"/>
        <w:autoSpaceDE w:val="0"/>
        <w:autoSpaceDN w:val="0"/>
        <w:adjustRightInd w:val="0"/>
        <w:spacing w:line="360" w:lineRule="auto"/>
        <w:ind w:left="720"/>
        <w:jc w:val="both"/>
        <w:rPr>
          <w:rFonts w:ascii="Times New Roman" w:hAnsi="Times New Roman" w:cs="Times New Roman"/>
        </w:rPr>
      </w:pPr>
    </w:p>
    <w:p w14:paraId="334D1FB1" w14:textId="77777777" w:rsidR="001B49D1" w:rsidRDefault="001B49D1" w:rsidP="0018499D">
      <w:pPr>
        <w:suppressAutoHyphens w:val="0"/>
        <w:autoSpaceDE w:val="0"/>
        <w:autoSpaceDN w:val="0"/>
        <w:adjustRightInd w:val="0"/>
        <w:spacing w:line="360" w:lineRule="auto"/>
        <w:ind w:left="720"/>
        <w:jc w:val="both"/>
        <w:rPr>
          <w:rFonts w:ascii="Times New Roman" w:hAnsi="Times New Roman" w:cs="Times New Roman"/>
        </w:rPr>
      </w:pPr>
    </w:p>
    <w:p w14:paraId="26EE4653" w14:textId="77777777" w:rsidR="001B49D1" w:rsidRDefault="001B49D1" w:rsidP="0018499D">
      <w:pPr>
        <w:suppressAutoHyphens w:val="0"/>
        <w:autoSpaceDE w:val="0"/>
        <w:autoSpaceDN w:val="0"/>
        <w:adjustRightInd w:val="0"/>
        <w:spacing w:line="360" w:lineRule="auto"/>
        <w:ind w:left="720"/>
        <w:jc w:val="both"/>
        <w:rPr>
          <w:rFonts w:ascii="Times New Roman" w:hAnsi="Times New Roman" w:cs="Times New Roman"/>
        </w:rPr>
      </w:pPr>
    </w:p>
    <w:p w14:paraId="72E828CA" w14:textId="77777777" w:rsidR="004E426B" w:rsidRDefault="004E426B" w:rsidP="008265D6">
      <w:pPr>
        <w:suppressAutoHyphens w:val="0"/>
        <w:autoSpaceDE w:val="0"/>
        <w:autoSpaceDN w:val="0"/>
        <w:adjustRightInd w:val="0"/>
        <w:spacing w:line="360" w:lineRule="auto"/>
        <w:jc w:val="both"/>
        <w:rPr>
          <w:rFonts w:ascii="Times New Roman" w:hAnsi="Times New Roman" w:cs="Times New Roman"/>
        </w:rPr>
      </w:pPr>
    </w:p>
    <w:p w14:paraId="2B294B8C" w14:textId="4BDAFD1D" w:rsidR="00BE2C71" w:rsidRPr="0014596C" w:rsidRDefault="00E97E8F" w:rsidP="001814CB">
      <w:pPr>
        <w:pStyle w:val="Ttulo1"/>
        <w:numPr>
          <w:ilvl w:val="1"/>
          <w:numId w:val="7"/>
        </w:numPr>
        <w:rPr>
          <w:color w:val="auto"/>
          <w:sz w:val="24"/>
          <w:szCs w:val="24"/>
        </w:rPr>
      </w:pPr>
      <w:bookmarkStart w:id="157" w:name="_Toc472577589"/>
      <w:bookmarkStart w:id="158" w:name="_Toc472766269"/>
      <w:bookmarkStart w:id="159" w:name="_Toc473174476"/>
      <w:r w:rsidRPr="0014596C">
        <w:rPr>
          <w:color w:val="auto"/>
          <w:sz w:val="24"/>
          <w:szCs w:val="24"/>
        </w:rPr>
        <w:lastRenderedPageBreak/>
        <w:t>Métodos</w:t>
      </w:r>
      <w:bookmarkEnd w:id="157"/>
      <w:bookmarkEnd w:id="158"/>
      <w:bookmarkEnd w:id="159"/>
    </w:p>
    <w:p w14:paraId="6A43FE7E" w14:textId="2B2D2079" w:rsidR="00E97E8F" w:rsidRDefault="00E97E8F" w:rsidP="001814CB">
      <w:pPr>
        <w:pStyle w:val="Ttulo2"/>
        <w:numPr>
          <w:ilvl w:val="2"/>
          <w:numId w:val="7"/>
        </w:numPr>
        <w:rPr>
          <w:color w:val="auto"/>
          <w:sz w:val="24"/>
          <w:szCs w:val="24"/>
        </w:rPr>
      </w:pPr>
      <w:bookmarkStart w:id="160" w:name="_Toc472577590"/>
      <w:bookmarkStart w:id="161" w:name="_Toc472766270"/>
      <w:bookmarkStart w:id="162" w:name="_Toc473174477"/>
      <w:r w:rsidRPr="0014596C">
        <w:rPr>
          <w:color w:val="auto"/>
          <w:sz w:val="24"/>
          <w:szCs w:val="24"/>
        </w:rPr>
        <w:t>Diseño Experimental</w:t>
      </w:r>
      <w:bookmarkEnd w:id="160"/>
      <w:bookmarkEnd w:id="161"/>
      <w:bookmarkEnd w:id="162"/>
    </w:p>
    <w:p w14:paraId="7A687478" w14:textId="77777777" w:rsidR="0014596C" w:rsidRPr="0014596C" w:rsidRDefault="0014596C" w:rsidP="0014596C"/>
    <w:p w14:paraId="4D87104C" w14:textId="6FD71638" w:rsidR="007F03AB" w:rsidRPr="002748D7" w:rsidRDefault="007F03AB" w:rsidP="007F03AB">
      <w:pPr>
        <w:pStyle w:val="Default"/>
        <w:spacing w:line="360" w:lineRule="auto"/>
        <w:jc w:val="both"/>
      </w:pPr>
      <w:r w:rsidRPr="005F212F">
        <w:t>En la presente</w:t>
      </w:r>
      <w:r w:rsidR="00940D42">
        <w:t xml:space="preserve"> investigación se evaluaron dos</w:t>
      </w:r>
      <w:r w:rsidR="00FE1D42">
        <w:t xml:space="preserve"> factores en estudio</w:t>
      </w:r>
      <w:r w:rsidR="001F75D1">
        <w:t>: Factor A</w:t>
      </w:r>
      <w:r>
        <w:t xml:space="preserve">: </w:t>
      </w:r>
      <w:r w:rsidR="001F75D1">
        <w:t>métodos de secado y Factor B:</w:t>
      </w:r>
      <w:r w:rsidR="001F75D1" w:rsidRPr="001F75D1">
        <w:t xml:space="preserve"> </w:t>
      </w:r>
      <w:r w:rsidR="001F75D1">
        <w:t>estado de madurez</w:t>
      </w:r>
      <w:r w:rsidR="004E426B">
        <w:t>.</w:t>
      </w:r>
    </w:p>
    <w:p w14:paraId="59E5FF58" w14:textId="2424D005" w:rsidR="008265D6" w:rsidRPr="001B49D1" w:rsidRDefault="00B2256A" w:rsidP="001B49D1">
      <w:pPr>
        <w:pStyle w:val="NormalWeb"/>
        <w:jc w:val="both"/>
        <w:rPr>
          <w:b/>
        </w:rPr>
      </w:pPr>
      <w:r>
        <w:rPr>
          <w:b/>
        </w:rPr>
        <w:t>Cuadro N°3</w:t>
      </w:r>
      <w:r w:rsidR="003D4D97">
        <w:rPr>
          <w:b/>
        </w:rPr>
        <w:t>.</w:t>
      </w:r>
      <w:r w:rsidR="00E97E8F" w:rsidRPr="005F212F">
        <w:rPr>
          <w:b/>
        </w:rPr>
        <w:t xml:space="preserve"> </w:t>
      </w:r>
      <w:r w:rsidR="008743BC" w:rsidRPr="00913DA5">
        <w:rPr>
          <w:b/>
        </w:rPr>
        <w:t xml:space="preserve">Factores </w:t>
      </w:r>
      <w:r w:rsidR="00913DA5" w:rsidRPr="00913DA5">
        <w:rPr>
          <w:b/>
        </w:rPr>
        <w:t>de</w:t>
      </w:r>
      <w:r w:rsidR="008743BC" w:rsidRPr="00913DA5">
        <w:rPr>
          <w:b/>
        </w:rPr>
        <w:t xml:space="preserve"> e</w:t>
      </w:r>
      <w:r w:rsidR="00E97E8F" w:rsidRPr="00913DA5">
        <w:rPr>
          <w:b/>
        </w:rPr>
        <w:t>studio</w:t>
      </w:r>
    </w:p>
    <w:tbl>
      <w:tblPr>
        <w:tblStyle w:val="Sombreadoclaro-nfasis1"/>
        <w:tblW w:w="0" w:type="auto"/>
        <w:tblLook w:val="04A0" w:firstRow="1" w:lastRow="0" w:firstColumn="1" w:lastColumn="0" w:noHBand="0" w:noVBand="1"/>
      </w:tblPr>
      <w:tblGrid>
        <w:gridCol w:w="2235"/>
        <w:gridCol w:w="1842"/>
        <w:gridCol w:w="2552"/>
      </w:tblGrid>
      <w:tr w:rsidR="00F36E00" w:rsidRPr="004E426B" w14:paraId="1DC5DEDB" w14:textId="77777777" w:rsidTr="001B49D1">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235" w:type="dxa"/>
          </w:tcPr>
          <w:p w14:paraId="09E7536A" w14:textId="57D21345" w:rsidR="00F36E00" w:rsidRPr="004E426B" w:rsidRDefault="00F36E00" w:rsidP="00BB7367">
            <w:pPr>
              <w:pStyle w:val="NormalWeb"/>
              <w:spacing w:line="360" w:lineRule="auto"/>
              <w:jc w:val="center"/>
            </w:pPr>
            <w:r w:rsidRPr="004E426B">
              <w:t>Factores</w:t>
            </w:r>
          </w:p>
        </w:tc>
        <w:tc>
          <w:tcPr>
            <w:tcW w:w="1842" w:type="dxa"/>
          </w:tcPr>
          <w:p w14:paraId="0A77AF33" w14:textId="77777777" w:rsidR="00F36E00" w:rsidRPr="004E426B" w:rsidRDefault="00F36E00" w:rsidP="00BB7367">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4E426B">
              <w:t>Código</w:t>
            </w:r>
          </w:p>
        </w:tc>
        <w:tc>
          <w:tcPr>
            <w:tcW w:w="2552" w:type="dxa"/>
          </w:tcPr>
          <w:p w14:paraId="2C88F904" w14:textId="7FBAE8D8" w:rsidR="00F36E00" w:rsidRPr="004E426B" w:rsidRDefault="00F36E00" w:rsidP="0033067D">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rsidRPr="004E426B">
              <w:t>Niveles</w:t>
            </w:r>
          </w:p>
        </w:tc>
      </w:tr>
      <w:tr w:rsidR="00F36E00" w:rsidRPr="005F212F" w14:paraId="14A45B41" w14:textId="77777777" w:rsidTr="001B49D1">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235" w:type="dxa"/>
          </w:tcPr>
          <w:p w14:paraId="4B032736" w14:textId="297C5CB4" w:rsidR="00F36E00" w:rsidRPr="004E426B" w:rsidRDefault="00F36E00" w:rsidP="00E97E8F">
            <w:pPr>
              <w:pStyle w:val="Sinespaciado"/>
              <w:rPr>
                <w:rFonts w:ascii="Times New Roman" w:hAnsi="Times New Roman" w:cs="Times New Roman"/>
              </w:rPr>
            </w:pPr>
            <w:r w:rsidRPr="004E426B">
              <w:rPr>
                <w:rFonts w:ascii="Times New Roman" w:hAnsi="Times New Roman" w:cs="Times New Roman"/>
              </w:rPr>
              <w:t>A:</w:t>
            </w:r>
            <w:r w:rsidR="004E426B" w:rsidRPr="004E426B">
              <w:rPr>
                <w:rFonts w:ascii="Times New Roman" w:hAnsi="Times New Roman" w:cs="Times New Roman"/>
              </w:rPr>
              <w:t xml:space="preserve"> </w:t>
            </w:r>
            <w:r w:rsidRPr="004E426B">
              <w:rPr>
                <w:rFonts w:ascii="Times New Roman" w:hAnsi="Times New Roman" w:cs="Times New Roman"/>
              </w:rPr>
              <w:t>Métodos de secado</w:t>
            </w:r>
          </w:p>
          <w:p w14:paraId="53043089" w14:textId="77777777" w:rsidR="00F36E00" w:rsidRPr="004E426B" w:rsidRDefault="00F36E00" w:rsidP="00E97E8F">
            <w:pPr>
              <w:pStyle w:val="Sinespaciado"/>
              <w:rPr>
                <w:rFonts w:ascii="Times New Roman" w:hAnsi="Times New Roman" w:cs="Times New Roman"/>
              </w:rPr>
            </w:pPr>
          </w:p>
        </w:tc>
        <w:tc>
          <w:tcPr>
            <w:tcW w:w="1842" w:type="dxa"/>
          </w:tcPr>
          <w:p w14:paraId="62C6E384" w14:textId="46B7143C" w:rsidR="00F36E00" w:rsidRDefault="00F36E00" w:rsidP="00BB7367">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bscript"/>
              </w:rPr>
            </w:pPr>
            <w:r w:rsidRPr="005F212F">
              <w:rPr>
                <w:rFonts w:ascii="Times New Roman" w:hAnsi="Times New Roman" w:cs="Times New Roman"/>
              </w:rPr>
              <w:t>a</w:t>
            </w:r>
            <w:r>
              <w:rPr>
                <w:rFonts w:ascii="Times New Roman" w:hAnsi="Times New Roman" w:cs="Times New Roman"/>
                <w:vertAlign w:val="subscript"/>
              </w:rPr>
              <w:t>1</w:t>
            </w:r>
          </w:p>
          <w:p w14:paraId="03132070" w14:textId="1A37B476" w:rsidR="00F36E00" w:rsidRPr="00F31A72" w:rsidRDefault="00F36E00" w:rsidP="00BB7367">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bscript"/>
              </w:rPr>
            </w:pPr>
            <w:r w:rsidRPr="00F31A72">
              <w:rPr>
                <w:rFonts w:ascii="Times New Roman" w:hAnsi="Times New Roman" w:cs="Times New Roman"/>
              </w:rPr>
              <w:t>a</w:t>
            </w:r>
            <w:r>
              <w:rPr>
                <w:rFonts w:ascii="Times New Roman" w:hAnsi="Times New Roman" w:cs="Times New Roman"/>
                <w:vertAlign w:val="subscript"/>
              </w:rPr>
              <w:t>2</w:t>
            </w:r>
          </w:p>
        </w:tc>
        <w:tc>
          <w:tcPr>
            <w:tcW w:w="2552" w:type="dxa"/>
          </w:tcPr>
          <w:p w14:paraId="0FD0283B" w14:textId="406DA261" w:rsidR="00F36E00" w:rsidRDefault="00F36E00" w:rsidP="0033067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secado por convección</w:t>
            </w:r>
          </w:p>
          <w:p w14:paraId="3FA4141C" w14:textId="56D5CD02" w:rsidR="00F36E00" w:rsidRPr="005F212F" w:rsidRDefault="00F36E00" w:rsidP="0033067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secado por liofilización</w:t>
            </w:r>
          </w:p>
        </w:tc>
      </w:tr>
      <w:tr w:rsidR="00F36E00" w:rsidRPr="00067F0D" w14:paraId="79684AB6" w14:textId="77777777" w:rsidTr="001B49D1">
        <w:trPr>
          <w:trHeight w:val="526"/>
        </w:trPr>
        <w:tc>
          <w:tcPr>
            <w:cnfStyle w:val="001000000000" w:firstRow="0" w:lastRow="0" w:firstColumn="1" w:lastColumn="0" w:oddVBand="0" w:evenVBand="0" w:oddHBand="0" w:evenHBand="0" w:firstRowFirstColumn="0" w:firstRowLastColumn="0" w:lastRowFirstColumn="0" w:lastRowLastColumn="0"/>
            <w:tcW w:w="2235" w:type="dxa"/>
          </w:tcPr>
          <w:p w14:paraId="004D815E" w14:textId="35D879A8" w:rsidR="00F36E00" w:rsidRPr="004E426B" w:rsidRDefault="00F36E00" w:rsidP="00F31A72">
            <w:pPr>
              <w:pStyle w:val="Sinespaciado"/>
              <w:rPr>
                <w:rFonts w:ascii="Times New Roman" w:hAnsi="Times New Roman" w:cs="Times New Roman"/>
              </w:rPr>
            </w:pPr>
            <w:r w:rsidRPr="004E426B">
              <w:rPr>
                <w:rFonts w:ascii="Times New Roman" w:hAnsi="Times New Roman" w:cs="Times New Roman"/>
              </w:rPr>
              <w:t>B: Estados de Madurez</w:t>
            </w:r>
          </w:p>
        </w:tc>
        <w:tc>
          <w:tcPr>
            <w:tcW w:w="1842" w:type="dxa"/>
          </w:tcPr>
          <w:p w14:paraId="3868A1D4" w14:textId="25F8AC64" w:rsidR="00F36E00" w:rsidRPr="00067F0D" w:rsidRDefault="00F36E00" w:rsidP="00BB7367">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7F0D">
              <w:rPr>
                <w:rFonts w:ascii="Times New Roman" w:hAnsi="Times New Roman" w:cs="Times New Roman"/>
              </w:rPr>
              <w:t>b</w:t>
            </w:r>
            <w:r w:rsidRPr="00067F0D">
              <w:rPr>
                <w:rFonts w:ascii="Times New Roman" w:hAnsi="Times New Roman" w:cs="Times New Roman"/>
                <w:vertAlign w:val="subscript"/>
              </w:rPr>
              <w:t>1</w:t>
            </w:r>
          </w:p>
          <w:p w14:paraId="21152214" w14:textId="4EED4749" w:rsidR="00F36E00" w:rsidRPr="00067F0D" w:rsidRDefault="00F36E00" w:rsidP="00BB7367">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7F0D">
              <w:rPr>
                <w:rFonts w:ascii="Times New Roman" w:hAnsi="Times New Roman" w:cs="Times New Roman"/>
              </w:rPr>
              <w:t>b</w:t>
            </w:r>
            <w:r w:rsidRPr="00F36E00">
              <w:rPr>
                <w:rFonts w:ascii="Times New Roman" w:hAnsi="Times New Roman" w:cs="Times New Roman"/>
                <w:vertAlign w:val="subscript"/>
              </w:rPr>
              <w:t>2</w:t>
            </w:r>
          </w:p>
        </w:tc>
        <w:tc>
          <w:tcPr>
            <w:tcW w:w="2552" w:type="dxa"/>
          </w:tcPr>
          <w:p w14:paraId="375956EB" w14:textId="415DD7D6" w:rsidR="00F36E00" w:rsidRPr="00067F0D" w:rsidRDefault="00F36E00" w:rsidP="0033067D">
            <w:pPr>
              <w:pStyle w:val="Default"/>
              <w:cnfStyle w:val="000000000000" w:firstRow="0" w:lastRow="0" w:firstColumn="0" w:lastColumn="0" w:oddVBand="0" w:evenVBand="0" w:oddHBand="0" w:evenHBand="0" w:firstRowFirstColumn="0" w:firstRowLastColumn="0" w:lastRowFirstColumn="0" w:lastRowLastColumn="0"/>
            </w:pPr>
            <w:r w:rsidRPr="00067F0D">
              <w:t>color 50% negro - 50% rosado</w:t>
            </w:r>
            <w:r>
              <w:t xml:space="preserve"> </w:t>
            </w:r>
            <w:r w:rsidRPr="00067F0D">
              <w:t>color negro 100%</w:t>
            </w:r>
          </w:p>
        </w:tc>
      </w:tr>
    </w:tbl>
    <w:p w14:paraId="3107240D" w14:textId="01B2CB88" w:rsidR="00E97E8F" w:rsidRPr="00B16553" w:rsidRDefault="00E97E8F" w:rsidP="00DA717B">
      <w:pPr>
        <w:pStyle w:val="Sinespaciado"/>
        <w:rPr>
          <w:rFonts w:ascii="Times New Roman" w:hAnsi="Times New Roman" w:cs="Times New Roman"/>
          <w:sz w:val="20"/>
          <w:szCs w:val="20"/>
          <w:lang w:val="pt-BR"/>
        </w:rPr>
      </w:pPr>
      <w:r w:rsidRPr="00B16553">
        <w:rPr>
          <w:rFonts w:ascii="Times New Roman" w:hAnsi="Times New Roman" w:cs="Times New Roman"/>
          <w:b/>
          <w:sz w:val="20"/>
          <w:szCs w:val="20"/>
          <w:lang w:val="pt-BR"/>
        </w:rPr>
        <w:t>Fuente:</w:t>
      </w:r>
      <w:r w:rsidRPr="00B16553">
        <w:rPr>
          <w:rFonts w:ascii="Times New Roman" w:hAnsi="Times New Roman" w:cs="Times New Roman"/>
          <w:sz w:val="20"/>
          <w:szCs w:val="20"/>
          <w:lang w:val="pt-BR"/>
        </w:rPr>
        <w:t xml:space="preserve"> A Rui</w:t>
      </w:r>
      <w:r w:rsidR="00333AC3" w:rsidRPr="00B16553">
        <w:rPr>
          <w:rFonts w:ascii="Times New Roman" w:hAnsi="Times New Roman" w:cs="Times New Roman"/>
          <w:sz w:val="20"/>
          <w:szCs w:val="20"/>
          <w:lang w:val="pt-BR"/>
        </w:rPr>
        <w:t>lova</w:t>
      </w:r>
      <w:proofErr w:type="gramStart"/>
      <w:r w:rsidR="00333AC3" w:rsidRPr="00B16553">
        <w:rPr>
          <w:rFonts w:ascii="Times New Roman" w:hAnsi="Times New Roman" w:cs="Times New Roman"/>
          <w:sz w:val="20"/>
          <w:szCs w:val="20"/>
          <w:lang w:val="pt-BR"/>
        </w:rPr>
        <w:t xml:space="preserve">, </w:t>
      </w:r>
      <w:r w:rsidR="00F36E00">
        <w:rPr>
          <w:rFonts w:ascii="Times New Roman" w:hAnsi="Times New Roman" w:cs="Times New Roman"/>
          <w:sz w:val="20"/>
          <w:szCs w:val="20"/>
          <w:lang w:val="pt-BR"/>
        </w:rPr>
        <w:t xml:space="preserve">L </w:t>
      </w:r>
      <w:r w:rsidRPr="00B16553">
        <w:rPr>
          <w:rFonts w:ascii="Times New Roman" w:hAnsi="Times New Roman" w:cs="Times New Roman"/>
          <w:sz w:val="20"/>
          <w:szCs w:val="20"/>
          <w:lang w:val="pt-BR"/>
        </w:rPr>
        <w:t>Azas</w:t>
      </w:r>
      <w:proofErr w:type="gramEnd"/>
      <w:r w:rsidR="007F6CF7">
        <w:rPr>
          <w:rFonts w:ascii="Times New Roman" w:hAnsi="Times New Roman" w:cs="Times New Roman"/>
          <w:sz w:val="20"/>
          <w:szCs w:val="20"/>
          <w:lang w:val="pt-BR"/>
        </w:rPr>
        <w:t xml:space="preserve"> 2017</w:t>
      </w:r>
    </w:p>
    <w:p w14:paraId="79FECAFB" w14:textId="77777777" w:rsidR="001B62AB" w:rsidRPr="00067F0D" w:rsidRDefault="001B62AB" w:rsidP="00DA717B">
      <w:pPr>
        <w:pStyle w:val="Sinespaciado"/>
        <w:rPr>
          <w:rFonts w:ascii="Times New Roman" w:hAnsi="Times New Roman" w:cs="Times New Roman"/>
          <w:i/>
          <w:lang w:val="pt-BR"/>
        </w:rPr>
      </w:pPr>
    </w:p>
    <w:p w14:paraId="3EBDEB3B" w14:textId="7D437AC0" w:rsidR="0069728A" w:rsidRPr="0014596C" w:rsidRDefault="008743BC" w:rsidP="001814CB">
      <w:pPr>
        <w:pStyle w:val="Ttulo2"/>
        <w:numPr>
          <w:ilvl w:val="2"/>
          <w:numId w:val="7"/>
        </w:numPr>
        <w:rPr>
          <w:color w:val="auto"/>
          <w:sz w:val="24"/>
          <w:szCs w:val="24"/>
        </w:rPr>
      </w:pPr>
      <w:bookmarkStart w:id="163" w:name="_Toc472577591"/>
      <w:bookmarkStart w:id="164" w:name="_Toc472766271"/>
      <w:bookmarkStart w:id="165" w:name="_Toc473174478"/>
      <w:r w:rsidRPr="0014596C">
        <w:rPr>
          <w:color w:val="auto"/>
          <w:sz w:val="24"/>
          <w:szCs w:val="24"/>
        </w:rPr>
        <w:t>Esquema del e</w:t>
      </w:r>
      <w:r w:rsidR="0069728A" w:rsidRPr="0014596C">
        <w:rPr>
          <w:color w:val="auto"/>
          <w:sz w:val="24"/>
          <w:szCs w:val="24"/>
        </w:rPr>
        <w:t>xperimento</w:t>
      </w:r>
      <w:bookmarkEnd w:id="163"/>
      <w:bookmarkEnd w:id="164"/>
      <w:bookmarkEnd w:id="165"/>
    </w:p>
    <w:p w14:paraId="16F60D94" w14:textId="32693BF6" w:rsidR="00AE5C7C" w:rsidRDefault="003A4572" w:rsidP="0069728A">
      <w:pPr>
        <w:pStyle w:val="NormalWeb"/>
        <w:spacing w:line="360" w:lineRule="auto"/>
      </w:pPr>
      <w:r>
        <w:t xml:space="preserve">A continuación </w:t>
      </w:r>
      <w:r w:rsidR="0069728A" w:rsidRPr="005F212F">
        <w:t xml:space="preserve">se describe la combinación de los factores A × B </w:t>
      </w:r>
    </w:p>
    <w:p w14:paraId="7873A3C1" w14:textId="00010481" w:rsidR="00D63B27" w:rsidRPr="00630A4F" w:rsidRDefault="00B2256A" w:rsidP="007B7477">
      <w:pPr>
        <w:pStyle w:val="Sinespaciado"/>
      </w:pPr>
      <w:r>
        <w:rPr>
          <w:rFonts w:ascii="Times New Roman" w:hAnsi="Times New Roman" w:cs="Times New Roman"/>
          <w:b/>
        </w:rPr>
        <w:t>Cuadro N°4</w:t>
      </w:r>
      <w:r w:rsidR="003D4D97">
        <w:rPr>
          <w:rFonts w:ascii="Times New Roman" w:hAnsi="Times New Roman" w:cs="Times New Roman"/>
          <w:b/>
        </w:rPr>
        <w:t>.</w:t>
      </w:r>
      <w:r w:rsidR="00164189" w:rsidRPr="007B7477">
        <w:rPr>
          <w:rFonts w:ascii="Times New Roman" w:hAnsi="Times New Roman" w:cs="Times New Roman"/>
        </w:rPr>
        <w:t xml:space="preserve"> </w:t>
      </w:r>
      <w:r w:rsidR="00630A4F">
        <w:t xml:space="preserve"> </w:t>
      </w:r>
      <w:r w:rsidR="00164189" w:rsidRPr="004E426B">
        <w:rPr>
          <w:rFonts w:ascii="Times New Roman" w:hAnsi="Times New Roman" w:cs="Times New Roman"/>
          <w:b/>
        </w:rPr>
        <w:t>Esquema del Experimento</w:t>
      </w:r>
    </w:p>
    <w:p w14:paraId="038553C4" w14:textId="2F2600A6" w:rsidR="008265D6" w:rsidRDefault="008265D6" w:rsidP="008265D6">
      <w:pPr>
        <w:pStyle w:val="Epgrafe"/>
        <w:keepNext/>
      </w:pPr>
    </w:p>
    <w:tbl>
      <w:tblPr>
        <w:tblStyle w:val="Listamedia1-nfasis1"/>
        <w:tblpPr w:leftFromText="141" w:rightFromText="141" w:vertAnchor="text" w:horzAnchor="margin" w:tblpY="34"/>
        <w:tblW w:w="6265" w:type="dxa"/>
        <w:tblLayout w:type="fixed"/>
        <w:tblLook w:val="04A0" w:firstRow="1" w:lastRow="0" w:firstColumn="1" w:lastColumn="0" w:noHBand="0" w:noVBand="1"/>
      </w:tblPr>
      <w:tblGrid>
        <w:gridCol w:w="1835"/>
        <w:gridCol w:w="1066"/>
        <w:gridCol w:w="3364"/>
      </w:tblGrid>
      <w:tr w:rsidR="00F04D89" w:rsidRPr="00067F0D" w14:paraId="68956F11" w14:textId="77777777" w:rsidTr="007F6CF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35" w:type="dxa"/>
          </w:tcPr>
          <w:p w14:paraId="075E1DC6" w14:textId="77777777" w:rsidR="00F04D89" w:rsidRPr="00BB7367" w:rsidRDefault="00F04D89" w:rsidP="007B7477">
            <w:pPr>
              <w:pStyle w:val="Sinespaciado"/>
              <w:rPr>
                <w:rFonts w:ascii="Times New Roman" w:hAnsi="Times New Roman" w:cs="Times New Roman"/>
              </w:rPr>
            </w:pPr>
            <w:r w:rsidRPr="00BB7367">
              <w:rPr>
                <w:rFonts w:ascii="Times New Roman" w:hAnsi="Times New Roman" w:cs="Times New Roman"/>
              </w:rPr>
              <w:t>N° Tratamientos</w:t>
            </w:r>
          </w:p>
        </w:tc>
        <w:tc>
          <w:tcPr>
            <w:tcW w:w="1066" w:type="dxa"/>
          </w:tcPr>
          <w:p w14:paraId="40A8F5BE" w14:textId="77777777" w:rsidR="00F04D89" w:rsidRPr="00BB7367" w:rsidRDefault="00F04D89" w:rsidP="007B7477">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B7367">
              <w:rPr>
                <w:rFonts w:ascii="Times New Roman" w:hAnsi="Times New Roman" w:cs="Times New Roman"/>
                <w:b/>
              </w:rPr>
              <w:t>Código</w:t>
            </w:r>
          </w:p>
        </w:tc>
        <w:tc>
          <w:tcPr>
            <w:tcW w:w="3364" w:type="dxa"/>
          </w:tcPr>
          <w:p w14:paraId="2CE8586F" w14:textId="77777777" w:rsidR="00F04D89" w:rsidRPr="00BB7367" w:rsidRDefault="00F04D89" w:rsidP="00BB7367">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BB7367">
              <w:rPr>
                <w:rFonts w:ascii="Times New Roman" w:hAnsi="Times New Roman" w:cs="Times New Roman"/>
                <w:b/>
              </w:rPr>
              <w:t>Descripción Factorial</w:t>
            </w:r>
          </w:p>
        </w:tc>
      </w:tr>
      <w:tr w:rsidR="00F04D89" w:rsidRPr="00067F0D" w14:paraId="6B9BD5E5" w14:textId="77777777" w:rsidTr="007F6CF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835" w:type="dxa"/>
          </w:tcPr>
          <w:p w14:paraId="47D2C9B9" w14:textId="77777777" w:rsidR="00F04D89" w:rsidRPr="007F6CF7" w:rsidRDefault="00F04D89" w:rsidP="0047579E">
            <w:pPr>
              <w:pStyle w:val="NormalWeb"/>
              <w:spacing w:line="360" w:lineRule="auto"/>
              <w:jc w:val="both"/>
              <w:rPr>
                <w:b w:val="0"/>
              </w:rPr>
            </w:pPr>
            <w:r w:rsidRPr="007F6CF7">
              <w:rPr>
                <w:b w:val="0"/>
              </w:rPr>
              <w:t>T1</w:t>
            </w:r>
          </w:p>
        </w:tc>
        <w:tc>
          <w:tcPr>
            <w:tcW w:w="1066" w:type="dxa"/>
          </w:tcPr>
          <w:p w14:paraId="7C91A348" w14:textId="77777777" w:rsidR="00F04D89" w:rsidRPr="00862848" w:rsidRDefault="00F04D89" w:rsidP="0047579E">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rsidRPr="00862848">
              <w:t>a</w:t>
            </w:r>
            <w:r w:rsidRPr="00862848">
              <w:rPr>
                <w:vertAlign w:val="subscript"/>
              </w:rPr>
              <w:t>1</w:t>
            </w:r>
            <w:r w:rsidRPr="00862848">
              <w:t>b</w:t>
            </w:r>
            <w:r w:rsidRPr="00862848">
              <w:rPr>
                <w:vertAlign w:val="subscript"/>
              </w:rPr>
              <w:t>1</w:t>
            </w:r>
          </w:p>
        </w:tc>
        <w:tc>
          <w:tcPr>
            <w:tcW w:w="3364" w:type="dxa"/>
          </w:tcPr>
          <w:p w14:paraId="7A3202A1" w14:textId="77777777" w:rsidR="00F04D89" w:rsidRPr="00067F0D" w:rsidRDefault="000B21E7" w:rsidP="0033067D">
            <w:pPr>
              <w:pStyle w:val="NormalWeb"/>
              <w:tabs>
                <w:tab w:val="left" w:pos="317"/>
              </w:tabs>
              <w:cnfStyle w:val="000000100000" w:firstRow="0" w:lastRow="0" w:firstColumn="0" w:lastColumn="0" w:oddVBand="0" w:evenVBand="0" w:oddHBand="1" w:evenHBand="0" w:firstRowFirstColumn="0" w:firstRowLastColumn="0" w:lastRowFirstColumn="0" w:lastRowLastColumn="0"/>
            </w:pPr>
            <w:r w:rsidRPr="00067F0D">
              <w:t>MC</w:t>
            </w:r>
            <w:r w:rsidR="00F04D89" w:rsidRPr="00067F0D">
              <w:t xml:space="preserve"> + 50% negro - 50% rosado</w:t>
            </w:r>
          </w:p>
        </w:tc>
      </w:tr>
      <w:tr w:rsidR="00F04D89" w:rsidRPr="00067F0D" w14:paraId="3F8BF2D4" w14:textId="77777777" w:rsidTr="007F6CF7">
        <w:trPr>
          <w:trHeight w:val="393"/>
        </w:trPr>
        <w:tc>
          <w:tcPr>
            <w:cnfStyle w:val="001000000000" w:firstRow="0" w:lastRow="0" w:firstColumn="1" w:lastColumn="0" w:oddVBand="0" w:evenVBand="0" w:oddHBand="0" w:evenHBand="0" w:firstRowFirstColumn="0" w:firstRowLastColumn="0" w:lastRowFirstColumn="0" w:lastRowLastColumn="0"/>
            <w:tcW w:w="1835" w:type="dxa"/>
          </w:tcPr>
          <w:p w14:paraId="54699253" w14:textId="77777777" w:rsidR="00F04D89" w:rsidRPr="007F6CF7" w:rsidRDefault="00F04D89" w:rsidP="0047579E">
            <w:pPr>
              <w:pStyle w:val="NormalWeb"/>
              <w:spacing w:line="360" w:lineRule="auto"/>
              <w:jc w:val="both"/>
              <w:rPr>
                <w:b w:val="0"/>
              </w:rPr>
            </w:pPr>
            <w:r w:rsidRPr="007F6CF7">
              <w:rPr>
                <w:b w:val="0"/>
              </w:rPr>
              <w:t>T2</w:t>
            </w:r>
          </w:p>
        </w:tc>
        <w:tc>
          <w:tcPr>
            <w:tcW w:w="1066" w:type="dxa"/>
          </w:tcPr>
          <w:p w14:paraId="711F55C9" w14:textId="77777777" w:rsidR="00F04D89" w:rsidRPr="00862848" w:rsidRDefault="00F04D89" w:rsidP="0047579E">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rsidRPr="00862848">
              <w:t>a</w:t>
            </w:r>
            <w:r w:rsidRPr="00862848">
              <w:rPr>
                <w:vertAlign w:val="subscript"/>
              </w:rPr>
              <w:t>1</w:t>
            </w:r>
            <w:r w:rsidRPr="00862848">
              <w:t>b</w:t>
            </w:r>
            <w:r w:rsidRPr="00862848">
              <w:rPr>
                <w:vertAlign w:val="subscript"/>
              </w:rPr>
              <w:t>2</w:t>
            </w:r>
          </w:p>
        </w:tc>
        <w:tc>
          <w:tcPr>
            <w:tcW w:w="3364" w:type="dxa"/>
          </w:tcPr>
          <w:p w14:paraId="5A2B05D7" w14:textId="77777777" w:rsidR="00F04D89" w:rsidRPr="00067F0D" w:rsidRDefault="000B21E7" w:rsidP="0033067D">
            <w:pPr>
              <w:pStyle w:val="NormalWeb"/>
              <w:tabs>
                <w:tab w:val="left" w:pos="317"/>
              </w:tabs>
              <w:cnfStyle w:val="000000000000" w:firstRow="0" w:lastRow="0" w:firstColumn="0" w:lastColumn="0" w:oddVBand="0" w:evenVBand="0" w:oddHBand="0" w:evenHBand="0" w:firstRowFirstColumn="0" w:firstRowLastColumn="0" w:lastRowFirstColumn="0" w:lastRowLastColumn="0"/>
              <w:rPr>
                <w:lang w:val="pt-BR"/>
              </w:rPr>
            </w:pPr>
            <w:r w:rsidRPr="00067F0D">
              <w:rPr>
                <w:lang w:val="pt-BR"/>
              </w:rPr>
              <w:t>MC</w:t>
            </w:r>
            <w:r w:rsidR="00F04D89" w:rsidRPr="00067F0D">
              <w:rPr>
                <w:lang w:val="pt-BR"/>
              </w:rPr>
              <w:t xml:space="preserve"> + 100% negro</w:t>
            </w:r>
          </w:p>
        </w:tc>
      </w:tr>
      <w:tr w:rsidR="00F04D89" w:rsidRPr="00067F0D" w14:paraId="4E4D2E5E" w14:textId="77777777" w:rsidTr="007F6CF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835" w:type="dxa"/>
          </w:tcPr>
          <w:p w14:paraId="76EF942A" w14:textId="77777777" w:rsidR="00F04D89" w:rsidRPr="007F6CF7" w:rsidRDefault="00F04D89" w:rsidP="0047579E">
            <w:pPr>
              <w:pStyle w:val="NormalWeb"/>
              <w:spacing w:line="360" w:lineRule="auto"/>
              <w:jc w:val="both"/>
              <w:rPr>
                <w:b w:val="0"/>
              </w:rPr>
            </w:pPr>
            <w:r w:rsidRPr="007F6CF7">
              <w:rPr>
                <w:b w:val="0"/>
              </w:rPr>
              <w:t>T3</w:t>
            </w:r>
          </w:p>
        </w:tc>
        <w:tc>
          <w:tcPr>
            <w:tcW w:w="1066" w:type="dxa"/>
          </w:tcPr>
          <w:p w14:paraId="601417B3" w14:textId="77777777" w:rsidR="00F04D89" w:rsidRPr="00862848" w:rsidRDefault="00F04D89" w:rsidP="0047579E">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rsidRPr="00862848">
              <w:t>a</w:t>
            </w:r>
            <w:r w:rsidRPr="00862848">
              <w:rPr>
                <w:vertAlign w:val="subscript"/>
              </w:rPr>
              <w:t>2</w:t>
            </w:r>
            <w:r w:rsidRPr="00862848">
              <w:t>b</w:t>
            </w:r>
            <w:r w:rsidRPr="00862848">
              <w:rPr>
                <w:vertAlign w:val="subscript"/>
              </w:rPr>
              <w:t>1</w:t>
            </w:r>
          </w:p>
        </w:tc>
        <w:tc>
          <w:tcPr>
            <w:tcW w:w="3364" w:type="dxa"/>
          </w:tcPr>
          <w:p w14:paraId="7DDE2562" w14:textId="77777777" w:rsidR="00F04D89" w:rsidRPr="00067F0D" w:rsidRDefault="000B21E7" w:rsidP="0033067D">
            <w:pPr>
              <w:pStyle w:val="NormalWeb"/>
              <w:tabs>
                <w:tab w:val="left" w:pos="317"/>
              </w:tabs>
              <w:cnfStyle w:val="000000100000" w:firstRow="0" w:lastRow="0" w:firstColumn="0" w:lastColumn="0" w:oddVBand="0" w:evenVBand="0" w:oddHBand="1" w:evenHBand="0" w:firstRowFirstColumn="0" w:firstRowLastColumn="0" w:lastRowFirstColumn="0" w:lastRowLastColumn="0"/>
              <w:rPr>
                <w:lang w:val="pt-BR"/>
              </w:rPr>
            </w:pPr>
            <w:r w:rsidRPr="00067F0D">
              <w:rPr>
                <w:lang w:val="pt-BR"/>
              </w:rPr>
              <w:t>M L</w:t>
            </w:r>
            <w:r w:rsidR="00F04D89" w:rsidRPr="00067F0D">
              <w:rPr>
                <w:lang w:val="pt-BR"/>
              </w:rPr>
              <w:t xml:space="preserve"> 50% negro - 50% rosado</w:t>
            </w:r>
          </w:p>
        </w:tc>
      </w:tr>
      <w:tr w:rsidR="00F04D89" w:rsidRPr="00067F0D" w14:paraId="15F755AC" w14:textId="77777777" w:rsidTr="007F6CF7">
        <w:trPr>
          <w:trHeight w:val="404"/>
        </w:trPr>
        <w:tc>
          <w:tcPr>
            <w:cnfStyle w:val="001000000000" w:firstRow="0" w:lastRow="0" w:firstColumn="1" w:lastColumn="0" w:oddVBand="0" w:evenVBand="0" w:oddHBand="0" w:evenHBand="0" w:firstRowFirstColumn="0" w:firstRowLastColumn="0" w:lastRowFirstColumn="0" w:lastRowLastColumn="0"/>
            <w:tcW w:w="1835" w:type="dxa"/>
          </w:tcPr>
          <w:p w14:paraId="01F8991B" w14:textId="77777777" w:rsidR="00F04D89" w:rsidRPr="007F6CF7" w:rsidRDefault="00F04D89" w:rsidP="0047579E">
            <w:pPr>
              <w:pStyle w:val="NormalWeb"/>
              <w:spacing w:line="360" w:lineRule="auto"/>
              <w:jc w:val="both"/>
              <w:rPr>
                <w:b w:val="0"/>
              </w:rPr>
            </w:pPr>
            <w:r w:rsidRPr="007F6CF7">
              <w:rPr>
                <w:b w:val="0"/>
              </w:rPr>
              <w:t>T4</w:t>
            </w:r>
          </w:p>
        </w:tc>
        <w:tc>
          <w:tcPr>
            <w:tcW w:w="1066" w:type="dxa"/>
          </w:tcPr>
          <w:p w14:paraId="391642D4" w14:textId="77777777" w:rsidR="00F04D89" w:rsidRPr="00862848" w:rsidRDefault="00F04D89" w:rsidP="0047579E">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rsidRPr="00862848">
              <w:t>a</w:t>
            </w:r>
            <w:r w:rsidRPr="00862848">
              <w:rPr>
                <w:vertAlign w:val="subscript"/>
              </w:rPr>
              <w:t>2</w:t>
            </w:r>
            <w:r w:rsidRPr="00862848">
              <w:t xml:space="preserve">b </w:t>
            </w:r>
            <w:r w:rsidRPr="00862848">
              <w:rPr>
                <w:vertAlign w:val="subscript"/>
              </w:rPr>
              <w:t>2</w:t>
            </w:r>
          </w:p>
        </w:tc>
        <w:tc>
          <w:tcPr>
            <w:tcW w:w="3364" w:type="dxa"/>
          </w:tcPr>
          <w:p w14:paraId="260E8454" w14:textId="77777777" w:rsidR="00F04D89" w:rsidRPr="00067F0D" w:rsidRDefault="000B21E7" w:rsidP="0033067D">
            <w:pPr>
              <w:pStyle w:val="NormalWeb"/>
              <w:tabs>
                <w:tab w:val="left" w:pos="317"/>
              </w:tabs>
              <w:spacing w:line="360" w:lineRule="auto"/>
              <w:cnfStyle w:val="000000000000" w:firstRow="0" w:lastRow="0" w:firstColumn="0" w:lastColumn="0" w:oddVBand="0" w:evenVBand="0" w:oddHBand="0" w:evenHBand="0" w:firstRowFirstColumn="0" w:firstRowLastColumn="0" w:lastRowFirstColumn="0" w:lastRowLastColumn="0"/>
            </w:pPr>
            <w:r w:rsidRPr="00067F0D">
              <w:rPr>
                <w:lang w:val="pt-BR"/>
              </w:rPr>
              <w:t>M L</w:t>
            </w:r>
            <w:r w:rsidR="00F04D89" w:rsidRPr="00067F0D">
              <w:rPr>
                <w:lang w:val="pt-BR"/>
              </w:rPr>
              <w:t xml:space="preserve"> </w:t>
            </w:r>
            <w:r w:rsidR="00F04D89" w:rsidRPr="00067F0D">
              <w:t>Color negro 100%</w:t>
            </w:r>
          </w:p>
        </w:tc>
      </w:tr>
    </w:tbl>
    <w:p w14:paraId="4C9E6214" w14:textId="77777777" w:rsidR="00F04D89" w:rsidRDefault="00F04D89" w:rsidP="00164189">
      <w:pPr>
        <w:pStyle w:val="Sinespaciado"/>
        <w:rPr>
          <w:rFonts w:ascii="Times New Roman" w:hAnsi="Times New Roman" w:cs="Times New Roman"/>
          <w:b/>
          <w:lang w:val="pt-BR"/>
        </w:rPr>
      </w:pPr>
    </w:p>
    <w:p w14:paraId="732574C0" w14:textId="77777777" w:rsidR="00F04D89" w:rsidRDefault="00F04D89" w:rsidP="00164189">
      <w:pPr>
        <w:pStyle w:val="Sinespaciado"/>
        <w:rPr>
          <w:rFonts w:ascii="Times New Roman" w:hAnsi="Times New Roman" w:cs="Times New Roman"/>
          <w:b/>
          <w:lang w:val="pt-BR"/>
        </w:rPr>
      </w:pPr>
    </w:p>
    <w:p w14:paraId="7EFCE1A2" w14:textId="77777777" w:rsidR="00F04D89" w:rsidRDefault="00F04D89" w:rsidP="00164189">
      <w:pPr>
        <w:pStyle w:val="Sinespaciado"/>
        <w:rPr>
          <w:rFonts w:ascii="Times New Roman" w:hAnsi="Times New Roman" w:cs="Times New Roman"/>
          <w:b/>
          <w:lang w:val="pt-BR"/>
        </w:rPr>
      </w:pPr>
    </w:p>
    <w:p w14:paraId="4668F5AB" w14:textId="77777777" w:rsidR="00F04D89" w:rsidRDefault="00F04D89" w:rsidP="00164189">
      <w:pPr>
        <w:pStyle w:val="Sinespaciado"/>
        <w:rPr>
          <w:rFonts w:ascii="Times New Roman" w:hAnsi="Times New Roman" w:cs="Times New Roman"/>
          <w:b/>
          <w:lang w:val="pt-BR"/>
        </w:rPr>
      </w:pPr>
    </w:p>
    <w:p w14:paraId="43A577AA" w14:textId="77777777" w:rsidR="00F04D89" w:rsidRDefault="00F04D89" w:rsidP="00164189">
      <w:pPr>
        <w:pStyle w:val="Sinespaciado"/>
        <w:rPr>
          <w:rFonts w:ascii="Times New Roman" w:hAnsi="Times New Roman" w:cs="Times New Roman"/>
          <w:b/>
          <w:lang w:val="pt-BR"/>
        </w:rPr>
      </w:pPr>
    </w:p>
    <w:p w14:paraId="3DEC86BB" w14:textId="77777777" w:rsidR="00F04D89" w:rsidRDefault="00F04D89" w:rsidP="00164189">
      <w:pPr>
        <w:pStyle w:val="Sinespaciado"/>
        <w:rPr>
          <w:rFonts w:ascii="Times New Roman" w:hAnsi="Times New Roman" w:cs="Times New Roman"/>
          <w:b/>
          <w:lang w:val="pt-BR"/>
        </w:rPr>
      </w:pPr>
    </w:p>
    <w:p w14:paraId="35F982D6" w14:textId="77777777" w:rsidR="00F04D89" w:rsidRDefault="00F04D89" w:rsidP="00164189">
      <w:pPr>
        <w:pStyle w:val="Sinespaciado"/>
        <w:rPr>
          <w:rFonts w:ascii="Times New Roman" w:hAnsi="Times New Roman" w:cs="Times New Roman"/>
          <w:b/>
          <w:lang w:val="pt-BR"/>
        </w:rPr>
      </w:pPr>
    </w:p>
    <w:p w14:paraId="4BF6A945" w14:textId="77777777" w:rsidR="007F6CF7" w:rsidRDefault="007B7477" w:rsidP="00F95AF3">
      <w:pPr>
        <w:pStyle w:val="Sinespaciado"/>
        <w:rPr>
          <w:rFonts w:ascii="Times New Roman" w:hAnsi="Times New Roman" w:cs="Times New Roman"/>
          <w:b/>
        </w:rPr>
      </w:pPr>
      <w:r>
        <w:rPr>
          <w:rFonts w:ascii="Times New Roman" w:hAnsi="Times New Roman" w:cs="Times New Roman"/>
          <w:b/>
        </w:rPr>
        <w:t xml:space="preserve">      </w:t>
      </w:r>
      <w:r w:rsidR="00993996">
        <w:rPr>
          <w:rFonts w:ascii="Times New Roman" w:hAnsi="Times New Roman" w:cs="Times New Roman"/>
          <w:b/>
        </w:rPr>
        <w:t xml:space="preserve">    </w:t>
      </w:r>
    </w:p>
    <w:p w14:paraId="3B314B2F" w14:textId="77777777" w:rsidR="007F6CF7" w:rsidRDefault="007F6CF7" w:rsidP="00F95AF3">
      <w:pPr>
        <w:pStyle w:val="Sinespaciado"/>
        <w:rPr>
          <w:rFonts w:ascii="Times New Roman" w:hAnsi="Times New Roman" w:cs="Times New Roman"/>
          <w:b/>
        </w:rPr>
      </w:pPr>
    </w:p>
    <w:p w14:paraId="27C400E3" w14:textId="50C89CB9" w:rsidR="00736814" w:rsidRPr="007F6CF7" w:rsidRDefault="00164189" w:rsidP="00F95AF3">
      <w:pPr>
        <w:pStyle w:val="Sinespaciado"/>
        <w:rPr>
          <w:rFonts w:ascii="Times New Roman" w:hAnsi="Times New Roman" w:cs="Times New Roman"/>
          <w:b/>
          <w:lang w:val="pt-BR"/>
        </w:rPr>
      </w:pPr>
      <w:r w:rsidRPr="007F6CF7">
        <w:rPr>
          <w:rFonts w:ascii="Times New Roman" w:hAnsi="Times New Roman" w:cs="Times New Roman"/>
          <w:b/>
          <w:sz w:val="20"/>
          <w:szCs w:val="20"/>
          <w:lang w:val="pt-BR"/>
        </w:rPr>
        <w:t>Fuente:</w:t>
      </w:r>
      <w:r w:rsidR="006809C3" w:rsidRPr="007F6CF7">
        <w:rPr>
          <w:rFonts w:ascii="Times New Roman" w:hAnsi="Times New Roman" w:cs="Times New Roman"/>
          <w:sz w:val="20"/>
          <w:szCs w:val="20"/>
          <w:lang w:val="pt-BR"/>
        </w:rPr>
        <w:t xml:space="preserve"> A</w:t>
      </w:r>
      <w:r w:rsidR="00F04D89" w:rsidRPr="007F6CF7">
        <w:rPr>
          <w:rFonts w:ascii="Times New Roman" w:hAnsi="Times New Roman" w:cs="Times New Roman"/>
          <w:sz w:val="20"/>
          <w:szCs w:val="20"/>
          <w:lang w:val="pt-BR"/>
        </w:rPr>
        <w:t xml:space="preserve"> Ruilova</w:t>
      </w:r>
      <w:proofErr w:type="gramStart"/>
      <w:r w:rsidR="00F04D89" w:rsidRPr="007F6CF7">
        <w:rPr>
          <w:rFonts w:ascii="Times New Roman" w:hAnsi="Times New Roman" w:cs="Times New Roman"/>
          <w:sz w:val="20"/>
          <w:szCs w:val="20"/>
          <w:lang w:val="pt-BR"/>
        </w:rPr>
        <w:t xml:space="preserve">, </w:t>
      </w:r>
      <w:r w:rsidR="006809C3" w:rsidRPr="007F6CF7">
        <w:rPr>
          <w:rFonts w:ascii="Times New Roman" w:hAnsi="Times New Roman" w:cs="Times New Roman"/>
          <w:sz w:val="20"/>
          <w:szCs w:val="20"/>
          <w:lang w:val="pt-BR"/>
        </w:rPr>
        <w:t>L</w:t>
      </w:r>
      <w:r w:rsidRPr="007F6CF7">
        <w:rPr>
          <w:rFonts w:ascii="Times New Roman" w:hAnsi="Times New Roman" w:cs="Times New Roman"/>
          <w:sz w:val="20"/>
          <w:szCs w:val="20"/>
          <w:lang w:val="pt-BR"/>
        </w:rPr>
        <w:t xml:space="preserve"> Azas</w:t>
      </w:r>
      <w:proofErr w:type="gramEnd"/>
      <w:r w:rsidR="007F6CF7" w:rsidRPr="007F6CF7">
        <w:rPr>
          <w:rFonts w:ascii="Times New Roman" w:hAnsi="Times New Roman" w:cs="Times New Roman"/>
          <w:sz w:val="20"/>
          <w:szCs w:val="20"/>
          <w:lang w:val="pt-BR"/>
        </w:rPr>
        <w:t xml:space="preserve"> 2017</w:t>
      </w:r>
    </w:p>
    <w:p w14:paraId="283BC05B" w14:textId="77777777" w:rsidR="00F95AF3" w:rsidRPr="007F6CF7" w:rsidRDefault="00F95AF3" w:rsidP="00F95AF3">
      <w:pPr>
        <w:pStyle w:val="Sinespaciado"/>
        <w:rPr>
          <w:rFonts w:ascii="Times New Roman" w:hAnsi="Times New Roman" w:cs="Times New Roman"/>
          <w:sz w:val="20"/>
          <w:szCs w:val="20"/>
          <w:lang w:val="pt-BR"/>
        </w:rPr>
      </w:pPr>
    </w:p>
    <w:p w14:paraId="2E37D653" w14:textId="77777777" w:rsidR="001B49D1" w:rsidRPr="007F6CF7" w:rsidRDefault="001B49D1" w:rsidP="001B49D1">
      <w:pPr>
        <w:pStyle w:val="NormalWeb"/>
        <w:spacing w:line="360" w:lineRule="auto"/>
        <w:jc w:val="both"/>
        <w:rPr>
          <w:b/>
          <w:lang w:val="pt-BR"/>
        </w:rPr>
      </w:pPr>
    </w:p>
    <w:p w14:paraId="5B4CCE77" w14:textId="77777777" w:rsidR="007F6CF7" w:rsidRPr="007F6CF7" w:rsidRDefault="007F6CF7" w:rsidP="001B49D1">
      <w:pPr>
        <w:pStyle w:val="NormalWeb"/>
        <w:spacing w:line="360" w:lineRule="auto"/>
        <w:jc w:val="both"/>
        <w:rPr>
          <w:b/>
          <w:lang w:val="pt-BR"/>
        </w:rPr>
      </w:pPr>
    </w:p>
    <w:p w14:paraId="2C99922F" w14:textId="77777777" w:rsidR="007F6CF7" w:rsidRPr="007F6CF7" w:rsidRDefault="007F6CF7" w:rsidP="001B49D1">
      <w:pPr>
        <w:pStyle w:val="NormalWeb"/>
        <w:spacing w:line="360" w:lineRule="auto"/>
        <w:jc w:val="both"/>
        <w:rPr>
          <w:b/>
          <w:lang w:val="pt-BR"/>
        </w:rPr>
      </w:pPr>
    </w:p>
    <w:p w14:paraId="1A89DE95" w14:textId="77777777" w:rsidR="007F6CF7" w:rsidRPr="007F6CF7" w:rsidRDefault="007F6CF7" w:rsidP="001B49D1">
      <w:pPr>
        <w:pStyle w:val="NormalWeb"/>
        <w:spacing w:line="360" w:lineRule="auto"/>
        <w:jc w:val="both"/>
        <w:rPr>
          <w:b/>
          <w:lang w:val="pt-BR"/>
        </w:rPr>
      </w:pPr>
    </w:p>
    <w:p w14:paraId="43EF7030" w14:textId="20C90BD1" w:rsidR="008265D6" w:rsidRDefault="00D04CB9" w:rsidP="001B49D1">
      <w:pPr>
        <w:pStyle w:val="NormalWeb"/>
        <w:spacing w:line="360" w:lineRule="auto"/>
        <w:jc w:val="both"/>
      </w:pPr>
      <w:r w:rsidRPr="002A04EF">
        <w:rPr>
          <w:b/>
          <w:lang w:val="es-CR"/>
        </w:rPr>
        <w:lastRenderedPageBreak/>
        <w:t>Cuadro N</w:t>
      </w:r>
      <w:r w:rsidR="00B2256A" w:rsidRPr="002A04EF">
        <w:rPr>
          <w:b/>
          <w:lang w:val="es-CR"/>
        </w:rPr>
        <w:t>°5</w:t>
      </w:r>
      <w:r w:rsidR="003D4D97" w:rsidRPr="002A04EF">
        <w:rPr>
          <w:b/>
          <w:lang w:val="es-CR"/>
        </w:rPr>
        <w:t xml:space="preserve">. </w:t>
      </w:r>
      <w:r w:rsidR="00913DA5">
        <w:rPr>
          <w:b/>
          <w:lang w:val="es-EC"/>
        </w:rPr>
        <w:t>Descripción de los f</w:t>
      </w:r>
      <w:r w:rsidR="00307E36" w:rsidRPr="00F549FC">
        <w:rPr>
          <w:b/>
        </w:rPr>
        <w:t xml:space="preserve">actores </w:t>
      </w:r>
      <w:r w:rsidR="00913DA5">
        <w:rPr>
          <w:b/>
        </w:rPr>
        <w:t>de</w:t>
      </w:r>
      <w:r w:rsidR="00307E36" w:rsidRPr="00F549FC">
        <w:rPr>
          <w:b/>
        </w:rPr>
        <w:t xml:space="preserve"> estudio </w:t>
      </w:r>
    </w:p>
    <w:tbl>
      <w:tblPr>
        <w:tblStyle w:val="Sombreadoclaro-nfasis1"/>
        <w:tblpPr w:leftFromText="141" w:rightFromText="141" w:vertAnchor="text" w:horzAnchor="margin" w:tblpXSpec="center" w:tblpY="34"/>
        <w:tblW w:w="8188" w:type="dxa"/>
        <w:tblLayout w:type="fixed"/>
        <w:tblLook w:val="04A0" w:firstRow="1" w:lastRow="0" w:firstColumn="1" w:lastColumn="0" w:noHBand="0" w:noVBand="1"/>
      </w:tblPr>
      <w:tblGrid>
        <w:gridCol w:w="1809"/>
        <w:gridCol w:w="1134"/>
        <w:gridCol w:w="5245"/>
      </w:tblGrid>
      <w:tr w:rsidR="00D04CB9" w:rsidRPr="00BB24D4" w14:paraId="2F6B5A3F" w14:textId="77777777" w:rsidTr="007F6CF7">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809" w:type="dxa"/>
            <w:hideMark/>
          </w:tcPr>
          <w:p w14:paraId="143849F4" w14:textId="362CB4E0" w:rsidR="00D04CB9" w:rsidRPr="00BB7367" w:rsidRDefault="007F6CF7" w:rsidP="00481709">
            <w:pPr>
              <w:pStyle w:val="NormalWeb"/>
              <w:spacing w:line="360" w:lineRule="auto"/>
              <w:jc w:val="both"/>
              <w:rPr>
                <w:lang w:eastAsia="en-US"/>
              </w:rPr>
            </w:pPr>
            <w:r w:rsidRPr="007F6CF7">
              <w:rPr>
                <w:lang w:eastAsia="en-US"/>
              </w:rPr>
              <w:t>N°</w:t>
            </w:r>
            <w:r>
              <w:rPr>
                <w:lang w:eastAsia="en-US"/>
              </w:rPr>
              <w:t xml:space="preserve"> </w:t>
            </w:r>
            <w:r w:rsidR="00481709" w:rsidRPr="00BB7367">
              <w:rPr>
                <w:lang w:eastAsia="en-US"/>
              </w:rPr>
              <w:t>Tratamientos</w:t>
            </w:r>
          </w:p>
        </w:tc>
        <w:tc>
          <w:tcPr>
            <w:tcW w:w="1134" w:type="dxa"/>
          </w:tcPr>
          <w:p w14:paraId="4E79CF69" w14:textId="77777777" w:rsidR="00D04CB9" w:rsidRPr="00BB7367" w:rsidRDefault="00D04CB9" w:rsidP="003F17D9">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lang w:eastAsia="en-US"/>
              </w:rPr>
            </w:pPr>
            <w:r w:rsidRPr="00BB7367">
              <w:rPr>
                <w:lang w:eastAsia="en-US"/>
              </w:rPr>
              <w:t>Código</w:t>
            </w:r>
          </w:p>
        </w:tc>
        <w:tc>
          <w:tcPr>
            <w:tcW w:w="5245" w:type="dxa"/>
          </w:tcPr>
          <w:p w14:paraId="3216CAB5" w14:textId="30A74AA2" w:rsidR="00D04CB9" w:rsidRPr="00BB7367" w:rsidRDefault="00056462" w:rsidP="00BB7367">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BB7367">
              <w:rPr>
                <w:lang w:eastAsia="en-US"/>
              </w:rPr>
              <w:t>Descripción Factorial</w:t>
            </w:r>
          </w:p>
        </w:tc>
      </w:tr>
      <w:tr w:rsidR="00D04CB9" w:rsidRPr="00BB24D4" w14:paraId="10851927" w14:textId="77777777" w:rsidTr="007F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471EA38" w14:textId="77777777" w:rsidR="00D04CB9" w:rsidRPr="00BB24D4" w:rsidRDefault="00056462" w:rsidP="00D04CB9">
            <w:pPr>
              <w:pStyle w:val="NormalWeb"/>
              <w:spacing w:line="360" w:lineRule="auto"/>
              <w:jc w:val="both"/>
              <w:rPr>
                <w:lang w:eastAsia="en-US"/>
              </w:rPr>
            </w:pPr>
            <w:r w:rsidRPr="00BB24D4">
              <w:rPr>
                <w:lang w:eastAsia="en-US"/>
              </w:rPr>
              <w:t>1</w:t>
            </w:r>
          </w:p>
        </w:tc>
        <w:tc>
          <w:tcPr>
            <w:tcW w:w="1134" w:type="dxa"/>
          </w:tcPr>
          <w:p w14:paraId="61333D2F" w14:textId="1CC875B0" w:rsidR="00D04CB9" w:rsidRPr="00BB24D4" w:rsidRDefault="00F36E00" w:rsidP="00D04CB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eastAsia="en-US"/>
              </w:rPr>
            </w:pPr>
            <w:r w:rsidRPr="00BB24D4">
              <w:rPr>
                <w:lang w:eastAsia="en-US"/>
              </w:rPr>
              <w:t>a</w:t>
            </w:r>
            <w:r w:rsidRPr="00F36E00">
              <w:rPr>
                <w:vertAlign w:val="subscript"/>
                <w:lang w:eastAsia="en-US"/>
              </w:rPr>
              <w:t>1</w:t>
            </w:r>
            <w:r w:rsidRPr="00BB24D4">
              <w:rPr>
                <w:lang w:eastAsia="en-US"/>
              </w:rPr>
              <w:t>b</w:t>
            </w:r>
            <w:r w:rsidRPr="00F36E00">
              <w:rPr>
                <w:vertAlign w:val="subscript"/>
                <w:lang w:eastAsia="en-US"/>
              </w:rPr>
              <w:t>1</w:t>
            </w:r>
            <w:r w:rsidRPr="00BB24D4">
              <w:rPr>
                <w:lang w:eastAsia="en-US"/>
              </w:rPr>
              <w:t>r</w:t>
            </w:r>
            <w:r w:rsidRPr="008A6550">
              <w:rPr>
                <w:vertAlign w:val="subscript"/>
                <w:lang w:eastAsia="en-US"/>
              </w:rPr>
              <w:t>1</w:t>
            </w:r>
          </w:p>
        </w:tc>
        <w:tc>
          <w:tcPr>
            <w:tcW w:w="5245" w:type="dxa"/>
          </w:tcPr>
          <w:p w14:paraId="05BF21EC" w14:textId="41D7EE0F" w:rsidR="00D04CB9" w:rsidRPr="00BB24D4" w:rsidRDefault="008743BC" w:rsidP="00C45CA1">
            <w:pPr>
              <w:pStyle w:val="NormalWeb"/>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Método c</w:t>
            </w:r>
            <w:r w:rsidR="00056462" w:rsidRPr="00BB24D4">
              <w:rPr>
                <w:lang w:eastAsia="en-US"/>
              </w:rPr>
              <w:t>o</w:t>
            </w:r>
            <w:r w:rsidR="00100AD5">
              <w:rPr>
                <w:lang w:eastAsia="en-US"/>
              </w:rPr>
              <w:t>nvencional +</w:t>
            </w:r>
            <w:r w:rsidR="00056462" w:rsidRPr="00BB24D4">
              <w:rPr>
                <w:lang w:eastAsia="en-US"/>
              </w:rPr>
              <w:t xml:space="preserve"> </w:t>
            </w:r>
            <w:r w:rsidR="00056462" w:rsidRPr="00BB24D4">
              <w:t>50% negro - 50% rosado</w:t>
            </w:r>
          </w:p>
        </w:tc>
      </w:tr>
      <w:tr w:rsidR="00D04CB9" w:rsidRPr="00BB24D4" w14:paraId="5F2776A8" w14:textId="77777777" w:rsidTr="007F6CF7">
        <w:tc>
          <w:tcPr>
            <w:cnfStyle w:val="001000000000" w:firstRow="0" w:lastRow="0" w:firstColumn="1" w:lastColumn="0" w:oddVBand="0" w:evenVBand="0" w:oddHBand="0" w:evenHBand="0" w:firstRowFirstColumn="0" w:firstRowLastColumn="0" w:lastRowFirstColumn="0" w:lastRowLastColumn="0"/>
            <w:tcW w:w="1809" w:type="dxa"/>
          </w:tcPr>
          <w:p w14:paraId="5D22AC68" w14:textId="77777777" w:rsidR="00D04CB9" w:rsidRPr="00BB24D4" w:rsidRDefault="00056462" w:rsidP="00D04CB9">
            <w:pPr>
              <w:pStyle w:val="NormalWeb"/>
              <w:spacing w:line="360" w:lineRule="auto"/>
              <w:jc w:val="both"/>
              <w:rPr>
                <w:lang w:eastAsia="en-US"/>
              </w:rPr>
            </w:pPr>
            <w:r w:rsidRPr="00BB24D4">
              <w:rPr>
                <w:lang w:eastAsia="en-US"/>
              </w:rPr>
              <w:t>2</w:t>
            </w:r>
          </w:p>
        </w:tc>
        <w:tc>
          <w:tcPr>
            <w:tcW w:w="1134" w:type="dxa"/>
          </w:tcPr>
          <w:p w14:paraId="163CF750" w14:textId="2863F27E" w:rsidR="00D04CB9" w:rsidRPr="00BB24D4" w:rsidRDefault="00F36E00" w:rsidP="00D04CB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lang w:eastAsia="en-US"/>
              </w:rPr>
            </w:pPr>
            <w:r w:rsidRPr="00BB24D4">
              <w:rPr>
                <w:lang w:eastAsia="en-US"/>
              </w:rPr>
              <w:t>a</w:t>
            </w:r>
            <w:r w:rsidRPr="00F36E00">
              <w:rPr>
                <w:vertAlign w:val="subscript"/>
                <w:lang w:eastAsia="en-US"/>
              </w:rPr>
              <w:t>1</w:t>
            </w:r>
            <w:r w:rsidRPr="00BB24D4">
              <w:rPr>
                <w:lang w:eastAsia="en-US"/>
              </w:rPr>
              <w:t>b</w:t>
            </w:r>
            <w:r w:rsidRPr="00F36E00">
              <w:rPr>
                <w:vertAlign w:val="subscript"/>
                <w:lang w:eastAsia="en-US"/>
              </w:rPr>
              <w:t>1</w:t>
            </w:r>
            <w:r w:rsidRPr="00BB24D4">
              <w:rPr>
                <w:lang w:eastAsia="en-US"/>
              </w:rPr>
              <w:t>r</w:t>
            </w:r>
            <w:r w:rsidRPr="008A6550">
              <w:rPr>
                <w:vertAlign w:val="subscript"/>
                <w:lang w:eastAsia="en-US"/>
              </w:rPr>
              <w:t>2</w:t>
            </w:r>
          </w:p>
        </w:tc>
        <w:tc>
          <w:tcPr>
            <w:tcW w:w="5245" w:type="dxa"/>
          </w:tcPr>
          <w:p w14:paraId="3BE87042" w14:textId="5C5EBD7E" w:rsidR="00D04CB9" w:rsidRPr="00BB24D4" w:rsidRDefault="008743BC" w:rsidP="00C45CA1">
            <w:pPr>
              <w:pStyle w:val="NormalWeb"/>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Método c</w:t>
            </w:r>
            <w:r w:rsidR="00100AD5">
              <w:rPr>
                <w:lang w:eastAsia="en-US"/>
              </w:rPr>
              <w:t xml:space="preserve">onvencional + </w:t>
            </w:r>
            <w:r w:rsidR="00056462" w:rsidRPr="00BB24D4">
              <w:t>50% negro - 50% rosado</w:t>
            </w:r>
          </w:p>
        </w:tc>
      </w:tr>
      <w:tr w:rsidR="00D04CB9" w:rsidRPr="00BB24D4" w14:paraId="757752DE" w14:textId="77777777" w:rsidTr="007F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7FFED57" w14:textId="77777777" w:rsidR="00D04CB9" w:rsidRPr="00BB24D4" w:rsidRDefault="00056462" w:rsidP="00D04CB9">
            <w:pPr>
              <w:pStyle w:val="NormalWeb"/>
              <w:spacing w:line="360" w:lineRule="auto"/>
              <w:jc w:val="both"/>
              <w:rPr>
                <w:lang w:eastAsia="en-US"/>
              </w:rPr>
            </w:pPr>
            <w:r w:rsidRPr="00BB24D4">
              <w:rPr>
                <w:lang w:eastAsia="en-US"/>
              </w:rPr>
              <w:t>3</w:t>
            </w:r>
          </w:p>
        </w:tc>
        <w:tc>
          <w:tcPr>
            <w:tcW w:w="1134" w:type="dxa"/>
          </w:tcPr>
          <w:p w14:paraId="0040E213" w14:textId="3551BA98" w:rsidR="00D04CB9" w:rsidRPr="00BB24D4" w:rsidRDefault="00F36E00" w:rsidP="00D04CB9">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eastAsia="en-US"/>
              </w:rPr>
            </w:pPr>
            <w:r w:rsidRPr="00BB24D4">
              <w:rPr>
                <w:lang w:eastAsia="en-US"/>
              </w:rPr>
              <w:t>a</w:t>
            </w:r>
            <w:r w:rsidRPr="00F36E00">
              <w:rPr>
                <w:vertAlign w:val="subscript"/>
                <w:lang w:eastAsia="en-US"/>
              </w:rPr>
              <w:t>1</w:t>
            </w:r>
            <w:r w:rsidRPr="00BB24D4">
              <w:rPr>
                <w:lang w:eastAsia="en-US"/>
              </w:rPr>
              <w:t>b</w:t>
            </w:r>
            <w:r w:rsidRPr="00F36E00">
              <w:rPr>
                <w:vertAlign w:val="subscript"/>
                <w:lang w:eastAsia="en-US"/>
              </w:rPr>
              <w:t>1</w:t>
            </w:r>
            <w:r w:rsidRPr="00BB24D4">
              <w:rPr>
                <w:lang w:eastAsia="en-US"/>
              </w:rPr>
              <w:t>r3</w:t>
            </w:r>
          </w:p>
        </w:tc>
        <w:tc>
          <w:tcPr>
            <w:tcW w:w="5245" w:type="dxa"/>
          </w:tcPr>
          <w:p w14:paraId="542DA09C" w14:textId="29CB2501" w:rsidR="00D04CB9" w:rsidRPr="00BB24D4" w:rsidRDefault="008743BC" w:rsidP="00C45CA1">
            <w:pPr>
              <w:pStyle w:val="NormalWeb"/>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Método c</w:t>
            </w:r>
            <w:r w:rsidR="00100AD5">
              <w:rPr>
                <w:lang w:eastAsia="en-US"/>
              </w:rPr>
              <w:t xml:space="preserve">onvencional + </w:t>
            </w:r>
            <w:r w:rsidR="00056462" w:rsidRPr="00BB24D4">
              <w:t>50% negro - 50% rosado</w:t>
            </w:r>
          </w:p>
        </w:tc>
      </w:tr>
      <w:tr w:rsidR="00D04CB9" w:rsidRPr="00BB24D4" w14:paraId="3B391FD0" w14:textId="77777777" w:rsidTr="007F6CF7">
        <w:tc>
          <w:tcPr>
            <w:cnfStyle w:val="001000000000" w:firstRow="0" w:lastRow="0" w:firstColumn="1" w:lastColumn="0" w:oddVBand="0" w:evenVBand="0" w:oddHBand="0" w:evenHBand="0" w:firstRowFirstColumn="0" w:firstRowLastColumn="0" w:lastRowFirstColumn="0" w:lastRowLastColumn="0"/>
            <w:tcW w:w="1809" w:type="dxa"/>
          </w:tcPr>
          <w:p w14:paraId="7DB300D6" w14:textId="77777777" w:rsidR="00D04CB9" w:rsidRPr="00BB24D4" w:rsidRDefault="00056462" w:rsidP="00D04CB9">
            <w:pPr>
              <w:pStyle w:val="NormalWeb"/>
              <w:spacing w:line="360" w:lineRule="auto"/>
              <w:jc w:val="both"/>
              <w:rPr>
                <w:lang w:eastAsia="en-US"/>
              </w:rPr>
            </w:pPr>
            <w:r w:rsidRPr="00BB24D4">
              <w:rPr>
                <w:lang w:eastAsia="en-US"/>
              </w:rPr>
              <w:t>4</w:t>
            </w:r>
          </w:p>
        </w:tc>
        <w:tc>
          <w:tcPr>
            <w:tcW w:w="1134" w:type="dxa"/>
          </w:tcPr>
          <w:p w14:paraId="57340B0D" w14:textId="380DB306" w:rsidR="00D04CB9" w:rsidRPr="00BB24D4" w:rsidRDefault="00F36E00" w:rsidP="00D04CB9">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lang w:eastAsia="en-US"/>
              </w:rPr>
            </w:pPr>
            <w:r w:rsidRPr="00BB24D4">
              <w:rPr>
                <w:lang w:eastAsia="en-US"/>
              </w:rPr>
              <w:t>a</w:t>
            </w:r>
            <w:r w:rsidRPr="00F36E00">
              <w:rPr>
                <w:vertAlign w:val="subscript"/>
                <w:lang w:eastAsia="en-US"/>
              </w:rPr>
              <w:t>2</w:t>
            </w:r>
            <w:r w:rsidRPr="00BB24D4">
              <w:rPr>
                <w:lang w:eastAsia="en-US"/>
              </w:rPr>
              <w:t>b</w:t>
            </w:r>
            <w:r w:rsidRPr="00F36E00">
              <w:rPr>
                <w:vertAlign w:val="subscript"/>
                <w:lang w:eastAsia="en-US"/>
              </w:rPr>
              <w:t>1</w:t>
            </w:r>
            <w:r w:rsidRPr="00BB24D4">
              <w:rPr>
                <w:lang w:eastAsia="en-US"/>
              </w:rPr>
              <w:t>r1</w:t>
            </w:r>
          </w:p>
        </w:tc>
        <w:tc>
          <w:tcPr>
            <w:tcW w:w="5245" w:type="dxa"/>
          </w:tcPr>
          <w:p w14:paraId="0298CE90" w14:textId="1C827548" w:rsidR="00D04CB9" w:rsidRPr="00BB24D4" w:rsidRDefault="008743BC" w:rsidP="00C45CA1">
            <w:pPr>
              <w:pStyle w:val="NormalWeb"/>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Método l</w:t>
            </w:r>
            <w:r w:rsidR="00100AD5">
              <w:rPr>
                <w:lang w:eastAsia="en-US"/>
              </w:rPr>
              <w:t xml:space="preserve">iofilización </w:t>
            </w:r>
            <w:r w:rsidR="004E426B">
              <w:rPr>
                <w:lang w:eastAsia="en-US"/>
              </w:rPr>
              <w:t xml:space="preserve">  </w:t>
            </w:r>
            <w:r w:rsidR="00100AD5">
              <w:rPr>
                <w:lang w:eastAsia="en-US"/>
              </w:rPr>
              <w:t xml:space="preserve">+ </w:t>
            </w:r>
            <w:r w:rsidR="00056462" w:rsidRPr="00BB24D4">
              <w:t>50% negro - 50% rosado</w:t>
            </w:r>
          </w:p>
        </w:tc>
      </w:tr>
      <w:tr w:rsidR="00056462" w:rsidRPr="00BB24D4" w14:paraId="74999A01" w14:textId="77777777" w:rsidTr="007F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9863C91" w14:textId="77777777" w:rsidR="00056462" w:rsidRPr="00BB24D4" w:rsidRDefault="00056462" w:rsidP="00056462">
            <w:pPr>
              <w:pStyle w:val="NormalWeb"/>
              <w:spacing w:line="360" w:lineRule="auto"/>
              <w:jc w:val="both"/>
              <w:rPr>
                <w:lang w:eastAsia="en-US"/>
              </w:rPr>
            </w:pPr>
            <w:r w:rsidRPr="00BB24D4">
              <w:rPr>
                <w:lang w:eastAsia="en-US"/>
              </w:rPr>
              <w:t>5</w:t>
            </w:r>
          </w:p>
        </w:tc>
        <w:tc>
          <w:tcPr>
            <w:tcW w:w="1134" w:type="dxa"/>
          </w:tcPr>
          <w:p w14:paraId="4DCE5487" w14:textId="229DC8B8" w:rsidR="00056462" w:rsidRPr="00BB24D4" w:rsidRDefault="00F36E00" w:rsidP="00056462">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eastAsia="en-US"/>
              </w:rPr>
            </w:pPr>
            <w:r w:rsidRPr="00BB24D4">
              <w:rPr>
                <w:lang w:eastAsia="en-US"/>
              </w:rPr>
              <w:t>a</w:t>
            </w:r>
            <w:r w:rsidRPr="00F36E00">
              <w:rPr>
                <w:vertAlign w:val="subscript"/>
                <w:lang w:eastAsia="en-US"/>
              </w:rPr>
              <w:t>2</w:t>
            </w:r>
            <w:r w:rsidRPr="00BB24D4">
              <w:rPr>
                <w:lang w:eastAsia="en-US"/>
              </w:rPr>
              <w:t>b</w:t>
            </w:r>
            <w:r w:rsidRPr="00F36E00">
              <w:rPr>
                <w:vertAlign w:val="subscript"/>
                <w:lang w:eastAsia="en-US"/>
              </w:rPr>
              <w:t>1</w:t>
            </w:r>
            <w:r w:rsidRPr="00BB24D4">
              <w:rPr>
                <w:lang w:eastAsia="en-US"/>
              </w:rPr>
              <w:t>r2</w:t>
            </w:r>
          </w:p>
        </w:tc>
        <w:tc>
          <w:tcPr>
            <w:tcW w:w="5245" w:type="dxa"/>
          </w:tcPr>
          <w:p w14:paraId="7F8D8E50" w14:textId="53DA1EC6" w:rsidR="00056462" w:rsidRPr="00BB24D4" w:rsidRDefault="008743BC" w:rsidP="00C45CA1">
            <w:pPr>
              <w:pStyle w:val="NormalWeb"/>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Método l</w:t>
            </w:r>
            <w:r w:rsidR="00100AD5">
              <w:rPr>
                <w:lang w:eastAsia="en-US"/>
              </w:rPr>
              <w:t xml:space="preserve">iofilización </w:t>
            </w:r>
            <w:r w:rsidR="004E426B">
              <w:rPr>
                <w:lang w:eastAsia="en-US"/>
              </w:rPr>
              <w:t xml:space="preserve"> </w:t>
            </w:r>
            <w:r w:rsidR="00100AD5">
              <w:rPr>
                <w:lang w:eastAsia="en-US"/>
              </w:rPr>
              <w:t xml:space="preserve">+ </w:t>
            </w:r>
            <w:r w:rsidR="00056462" w:rsidRPr="00BB24D4">
              <w:t>50% negro - 50% rosado</w:t>
            </w:r>
          </w:p>
        </w:tc>
      </w:tr>
      <w:tr w:rsidR="00056462" w:rsidRPr="00BB24D4" w14:paraId="4C945684" w14:textId="77777777" w:rsidTr="007F6CF7">
        <w:tc>
          <w:tcPr>
            <w:cnfStyle w:val="001000000000" w:firstRow="0" w:lastRow="0" w:firstColumn="1" w:lastColumn="0" w:oddVBand="0" w:evenVBand="0" w:oddHBand="0" w:evenHBand="0" w:firstRowFirstColumn="0" w:firstRowLastColumn="0" w:lastRowFirstColumn="0" w:lastRowLastColumn="0"/>
            <w:tcW w:w="1809" w:type="dxa"/>
          </w:tcPr>
          <w:p w14:paraId="43B61DD0" w14:textId="77777777" w:rsidR="00056462" w:rsidRPr="00BB24D4" w:rsidRDefault="00056462" w:rsidP="00056462">
            <w:pPr>
              <w:pStyle w:val="NormalWeb"/>
              <w:spacing w:line="360" w:lineRule="auto"/>
              <w:jc w:val="both"/>
              <w:rPr>
                <w:lang w:eastAsia="en-US"/>
              </w:rPr>
            </w:pPr>
            <w:r w:rsidRPr="00BB24D4">
              <w:rPr>
                <w:lang w:eastAsia="en-US"/>
              </w:rPr>
              <w:t>6</w:t>
            </w:r>
          </w:p>
        </w:tc>
        <w:tc>
          <w:tcPr>
            <w:tcW w:w="1134" w:type="dxa"/>
          </w:tcPr>
          <w:p w14:paraId="3CA27B5F" w14:textId="59D5ECDA" w:rsidR="00056462" w:rsidRPr="00BB24D4" w:rsidRDefault="00F36E00" w:rsidP="00056462">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lang w:eastAsia="en-US"/>
              </w:rPr>
            </w:pPr>
            <w:r w:rsidRPr="00BB24D4">
              <w:rPr>
                <w:lang w:eastAsia="en-US"/>
              </w:rPr>
              <w:t>a</w:t>
            </w:r>
            <w:r w:rsidRPr="00F36E00">
              <w:rPr>
                <w:vertAlign w:val="subscript"/>
                <w:lang w:eastAsia="en-US"/>
              </w:rPr>
              <w:t>2</w:t>
            </w:r>
            <w:r w:rsidRPr="00BB24D4">
              <w:rPr>
                <w:lang w:eastAsia="en-US"/>
              </w:rPr>
              <w:t>b</w:t>
            </w:r>
            <w:r w:rsidRPr="00F36E00">
              <w:rPr>
                <w:vertAlign w:val="subscript"/>
                <w:lang w:eastAsia="en-US"/>
              </w:rPr>
              <w:t>1</w:t>
            </w:r>
            <w:r w:rsidRPr="00BB24D4">
              <w:rPr>
                <w:lang w:eastAsia="en-US"/>
              </w:rPr>
              <w:t>r3</w:t>
            </w:r>
          </w:p>
        </w:tc>
        <w:tc>
          <w:tcPr>
            <w:tcW w:w="5245" w:type="dxa"/>
          </w:tcPr>
          <w:p w14:paraId="4063B7F0" w14:textId="71DB870A" w:rsidR="00056462" w:rsidRPr="00BB24D4" w:rsidRDefault="004E426B" w:rsidP="00C45CA1">
            <w:pPr>
              <w:pStyle w:val="NormalWeb"/>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Método l</w:t>
            </w:r>
            <w:r w:rsidR="00100AD5">
              <w:rPr>
                <w:lang w:eastAsia="en-US"/>
              </w:rPr>
              <w:t xml:space="preserve">iofilización </w:t>
            </w:r>
            <w:r>
              <w:rPr>
                <w:lang w:eastAsia="en-US"/>
              </w:rPr>
              <w:t xml:space="preserve"> </w:t>
            </w:r>
            <w:r w:rsidR="00100AD5">
              <w:rPr>
                <w:lang w:eastAsia="en-US"/>
              </w:rPr>
              <w:t>+</w:t>
            </w:r>
            <w:r w:rsidR="00056462" w:rsidRPr="00BB24D4">
              <w:rPr>
                <w:lang w:eastAsia="en-US"/>
              </w:rPr>
              <w:t xml:space="preserve"> </w:t>
            </w:r>
            <w:r w:rsidR="00056462" w:rsidRPr="00BB24D4">
              <w:t>50% negro - 50% rosado</w:t>
            </w:r>
          </w:p>
        </w:tc>
      </w:tr>
      <w:tr w:rsidR="00AC3BDD" w:rsidRPr="00BB24D4" w14:paraId="1C55D8F2" w14:textId="77777777" w:rsidTr="007F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1C7E81B" w14:textId="77777777" w:rsidR="00AC3BDD" w:rsidRPr="00BB24D4" w:rsidRDefault="00AC3BDD" w:rsidP="00AC3BDD">
            <w:pPr>
              <w:pStyle w:val="NormalWeb"/>
              <w:spacing w:line="360" w:lineRule="auto"/>
              <w:jc w:val="both"/>
              <w:rPr>
                <w:lang w:eastAsia="en-US"/>
              </w:rPr>
            </w:pPr>
            <w:r w:rsidRPr="00BB24D4">
              <w:rPr>
                <w:lang w:eastAsia="en-US"/>
              </w:rPr>
              <w:t>7</w:t>
            </w:r>
          </w:p>
        </w:tc>
        <w:tc>
          <w:tcPr>
            <w:tcW w:w="1134" w:type="dxa"/>
          </w:tcPr>
          <w:p w14:paraId="1D205211" w14:textId="4AE1FCE2" w:rsidR="00AC3BDD" w:rsidRPr="00BB24D4" w:rsidRDefault="00F36E00" w:rsidP="00AC3BDD">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eastAsia="en-US"/>
              </w:rPr>
            </w:pPr>
            <w:r w:rsidRPr="00BB24D4">
              <w:rPr>
                <w:lang w:eastAsia="en-US"/>
              </w:rPr>
              <w:t>a</w:t>
            </w:r>
            <w:r w:rsidRPr="00F36E00">
              <w:rPr>
                <w:vertAlign w:val="subscript"/>
                <w:lang w:eastAsia="en-US"/>
              </w:rPr>
              <w:t>1</w:t>
            </w:r>
            <w:r w:rsidRPr="00BB24D4">
              <w:rPr>
                <w:lang w:eastAsia="en-US"/>
              </w:rPr>
              <w:t>b</w:t>
            </w:r>
            <w:r w:rsidRPr="00F36E00">
              <w:rPr>
                <w:vertAlign w:val="subscript"/>
                <w:lang w:eastAsia="en-US"/>
              </w:rPr>
              <w:t>2</w:t>
            </w:r>
            <w:r w:rsidRPr="00BB24D4">
              <w:rPr>
                <w:lang w:eastAsia="en-US"/>
              </w:rPr>
              <w:t>r1</w:t>
            </w:r>
          </w:p>
        </w:tc>
        <w:tc>
          <w:tcPr>
            <w:tcW w:w="5245" w:type="dxa"/>
          </w:tcPr>
          <w:p w14:paraId="7BF90C32" w14:textId="3A834C85" w:rsidR="00AC3BDD" w:rsidRPr="00BB24D4" w:rsidRDefault="008743BC" w:rsidP="00C45CA1">
            <w:pPr>
              <w:pStyle w:val="NormalWeb"/>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Método c</w:t>
            </w:r>
            <w:r w:rsidR="00100AD5">
              <w:rPr>
                <w:lang w:eastAsia="en-US"/>
              </w:rPr>
              <w:t>onvencional +</w:t>
            </w:r>
            <w:r w:rsidR="00AC3BDD" w:rsidRPr="00BB24D4">
              <w:rPr>
                <w:lang w:eastAsia="en-US"/>
              </w:rPr>
              <w:t xml:space="preserve"> </w:t>
            </w:r>
            <w:r w:rsidR="00AC3BDD" w:rsidRPr="00BB24D4">
              <w:t>100% negro</w:t>
            </w:r>
          </w:p>
        </w:tc>
      </w:tr>
      <w:tr w:rsidR="00AC3BDD" w:rsidRPr="00BB24D4" w14:paraId="1A176B6F" w14:textId="77777777" w:rsidTr="007F6CF7">
        <w:tc>
          <w:tcPr>
            <w:cnfStyle w:val="001000000000" w:firstRow="0" w:lastRow="0" w:firstColumn="1" w:lastColumn="0" w:oddVBand="0" w:evenVBand="0" w:oddHBand="0" w:evenHBand="0" w:firstRowFirstColumn="0" w:firstRowLastColumn="0" w:lastRowFirstColumn="0" w:lastRowLastColumn="0"/>
            <w:tcW w:w="1809" w:type="dxa"/>
          </w:tcPr>
          <w:p w14:paraId="24707C48" w14:textId="77777777" w:rsidR="00AC3BDD" w:rsidRPr="00BB24D4" w:rsidRDefault="00AC3BDD" w:rsidP="00AC3BDD">
            <w:pPr>
              <w:pStyle w:val="NormalWeb"/>
              <w:spacing w:line="360" w:lineRule="auto"/>
              <w:jc w:val="both"/>
              <w:rPr>
                <w:lang w:eastAsia="en-US"/>
              </w:rPr>
            </w:pPr>
            <w:r w:rsidRPr="00BB24D4">
              <w:rPr>
                <w:lang w:eastAsia="en-US"/>
              </w:rPr>
              <w:t>8</w:t>
            </w:r>
          </w:p>
        </w:tc>
        <w:tc>
          <w:tcPr>
            <w:tcW w:w="1134" w:type="dxa"/>
          </w:tcPr>
          <w:p w14:paraId="0A5C8AC2" w14:textId="141B6034" w:rsidR="00AC3BDD" w:rsidRPr="00BB24D4" w:rsidRDefault="00F36E00" w:rsidP="00AC3BDD">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lang w:eastAsia="en-US"/>
              </w:rPr>
            </w:pPr>
            <w:r w:rsidRPr="00BB24D4">
              <w:rPr>
                <w:lang w:eastAsia="en-US"/>
              </w:rPr>
              <w:t>a</w:t>
            </w:r>
            <w:r w:rsidRPr="00F36E00">
              <w:rPr>
                <w:vertAlign w:val="subscript"/>
                <w:lang w:eastAsia="en-US"/>
              </w:rPr>
              <w:t>1</w:t>
            </w:r>
            <w:r w:rsidRPr="00BB24D4">
              <w:rPr>
                <w:lang w:eastAsia="en-US"/>
              </w:rPr>
              <w:t>b</w:t>
            </w:r>
            <w:r w:rsidRPr="00F36E00">
              <w:rPr>
                <w:vertAlign w:val="subscript"/>
                <w:lang w:eastAsia="en-US"/>
              </w:rPr>
              <w:t>2</w:t>
            </w:r>
            <w:r w:rsidRPr="00BB24D4">
              <w:rPr>
                <w:lang w:eastAsia="en-US"/>
              </w:rPr>
              <w:t>r2</w:t>
            </w:r>
          </w:p>
        </w:tc>
        <w:tc>
          <w:tcPr>
            <w:tcW w:w="5245" w:type="dxa"/>
          </w:tcPr>
          <w:p w14:paraId="1B43FB96" w14:textId="64146028" w:rsidR="00AC3BDD" w:rsidRPr="00BB24D4" w:rsidRDefault="008743BC" w:rsidP="00C45CA1">
            <w:pPr>
              <w:pStyle w:val="NormalWeb"/>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Método c</w:t>
            </w:r>
            <w:r w:rsidR="00100AD5">
              <w:rPr>
                <w:lang w:eastAsia="en-US"/>
              </w:rPr>
              <w:t xml:space="preserve">onvencional + </w:t>
            </w:r>
            <w:r w:rsidR="00AC3BDD" w:rsidRPr="00BB24D4">
              <w:t>100% negro</w:t>
            </w:r>
          </w:p>
        </w:tc>
      </w:tr>
      <w:tr w:rsidR="00AC3BDD" w:rsidRPr="00BB24D4" w14:paraId="2E115B62" w14:textId="77777777" w:rsidTr="007F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F812ECF" w14:textId="77777777" w:rsidR="00AC3BDD" w:rsidRPr="00BB24D4" w:rsidRDefault="00AC3BDD" w:rsidP="00AC3BDD">
            <w:pPr>
              <w:pStyle w:val="NormalWeb"/>
              <w:spacing w:line="360" w:lineRule="auto"/>
              <w:jc w:val="both"/>
              <w:rPr>
                <w:lang w:eastAsia="en-US"/>
              </w:rPr>
            </w:pPr>
            <w:r w:rsidRPr="00BB24D4">
              <w:rPr>
                <w:lang w:eastAsia="en-US"/>
              </w:rPr>
              <w:t>9</w:t>
            </w:r>
          </w:p>
        </w:tc>
        <w:tc>
          <w:tcPr>
            <w:tcW w:w="1134" w:type="dxa"/>
          </w:tcPr>
          <w:p w14:paraId="69ED787D" w14:textId="1DF4F2EC" w:rsidR="00AC3BDD" w:rsidRPr="00BB24D4" w:rsidRDefault="00F36E00" w:rsidP="00AC3BDD">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eastAsia="en-US"/>
              </w:rPr>
            </w:pPr>
            <w:r w:rsidRPr="00BB24D4">
              <w:rPr>
                <w:lang w:eastAsia="en-US"/>
              </w:rPr>
              <w:t>a</w:t>
            </w:r>
            <w:r w:rsidRPr="00F36E00">
              <w:rPr>
                <w:vertAlign w:val="subscript"/>
                <w:lang w:eastAsia="en-US"/>
              </w:rPr>
              <w:t>1</w:t>
            </w:r>
            <w:r w:rsidRPr="00BB24D4">
              <w:rPr>
                <w:lang w:eastAsia="en-US"/>
              </w:rPr>
              <w:t>b</w:t>
            </w:r>
            <w:r w:rsidRPr="00F36E00">
              <w:rPr>
                <w:vertAlign w:val="subscript"/>
                <w:lang w:eastAsia="en-US"/>
              </w:rPr>
              <w:t>2</w:t>
            </w:r>
            <w:r w:rsidRPr="00BB24D4">
              <w:rPr>
                <w:lang w:eastAsia="en-US"/>
              </w:rPr>
              <w:t>r3</w:t>
            </w:r>
          </w:p>
        </w:tc>
        <w:tc>
          <w:tcPr>
            <w:tcW w:w="5245" w:type="dxa"/>
          </w:tcPr>
          <w:p w14:paraId="56344394" w14:textId="5794A7D2" w:rsidR="00AC3BDD" w:rsidRPr="00BB24D4" w:rsidRDefault="008743BC" w:rsidP="00C45CA1">
            <w:pPr>
              <w:pStyle w:val="NormalWeb"/>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Método c</w:t>
            </w:r>
            <w:r w:rsidR="00100AD5">
              <w:rPr>
                <w:lang w:eastAsia="en-US"/>
              </w:rPr>
              <w:t>onvencional +</w:t>
            </w:r>
            <w:r w:rsidR="00AC3BDD" w:rsidRPr="00BB24D4">
              <w:rPr>
                <w:lang w:eastAsia="en-US"/>
              </w:rPr>
              <w:t xml:space="preserve"> </w:t>
            </w:r>
            <w:r w:rsidR="00AC3BDD" w:rsidRPr="00BB24D4">
              <w:t>100% negro</w:t>
            </w:r>
          </w:p>
        </w:tc>
      </w:tr>
      <w:tr w:rsidR="00AC3BDD" w:rsidRPr="00BB24D4" w14:paraId="45747B31" w14:textId="77777777" w:rsidTr="007F6CF7">
        <w:tc>
          <w:tcPr>
            <w:cnfStyle w:val="001000000000" w:firstRow="0" w:lastRow="0" w:firstColumn="1" w:lastColumn="0" w:oddVBand="0" w:evenVBand="0" w:oddHBand="0" w:evenHBand="0" w:firstRowFirstColumn="0" w:firstRowLastColumn="0" w:lastRowFirstColumn="0" w:lastRowLastColumn="0"/>
            <w:tcW w:w="1809" w:type="dxa"/>
          </w:tcPr>
          <w:p w14:paraId="6AEB978A" w14:textId="77777777" w:rsidR="00AC3BDD" w:rsidRPr="00BB24D4" w:rsidRDefault="00AC3BDD" w:rsidP="00AC3BDD">
            <w:pPr>
              <w:pStyle w:val="NormalWeb"/>
              <w:spacing w:line="360" w:lineRule="auto"/>
              <w:jc w:val="both"/>
              <w:rPr>
                <w:lang w:eastAsia="en-US"/>
              </w:rPr>
            </w:pPr>
            <w:r w:rsidRPr="00BB24D4">
              <w:rPr>
                <w:lang w:eastAsia="en-US"/>
              </w:rPr>
              <w:t>10</w:t>
            </w:r>
          </w:p>
        </w:tc>
        <w:tc>
          <w:tcPr>
            <w:tcW w:w="1134" w:type="dxa"/>
          </w:tcPr>
          <w:p w14:paraId="6B217A46" w14:textId="0BC1AD9D" w:rsidR="00AC3BDD" w:rsidRPr="00BB24D4" w:rsidRDefault="00F36E00" w:rsidP="00AC3BDD">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lang w:eastAsia="en-US"/>
              </w:rPr>
            </w:pPr>
            <w:r w:rsidRPr="00BB24D4">
              <w:rPr>
                <w:lang w:eastAsia="en-US"/>
              </w:rPr>
              <w:t>a</w:t>
            </w:r>
            <w:r w:rsidRPr="00F36E00">
              <w:rPr>
                <w:vertAlign w:val="subscript"/>
                <w:lang w:eastAsia="en-US"/>
              </w:rPr>
              <w:t>2</w:t>
            </w:r>
            <w:r w:rsidRPr="00BB24D4">
              <w:rPr>
                <w:lang w:eastAsia="en-US"/>
              </w:rPr>
              <w:t>b</w:t>
            </w:r>
            <w:r w:rsidRPr="00F36E00">
              <w:rPr>
                <w:vertAlign w:val="subscript"/>
                <w:lang w:eastAsia="en-US"/>
              </w:rPr>
              <w:t>2</w:t>
            </w:r>
            <w:r w:rsidRPr="00BB24D4">
              <w:rPr>
                <w:lang w:eastAsia="en-US"/>
              </w:rPr>
              <w:t>r1</w:t>
            </w:r>
          </w:p>
        </w:tc>
        <w:tc>
          <w:tcPr>
            <w:tcW w:w="5245" w:type="dxa"/>
          </w:tcPr>
          <w:p w14:paraId="7E5CB40E" w14:textId="0DD8872B" w:rsidR="00AC3BDD" w:rsidRPr="00BB24D4" w:rsidRDefault="008743BC" w:rsidP="00C45CA1">
            <w:pPr>
              <w:pStyle w:val="NormalWeb"/>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Método l</w:t>
            </w:r>
            <w:r w:rsidR="00100AD5">
              <w:rPr>
                <w:lang w:eastAsia="en-US"/>
              </w:rPr>
              <w:t xml:space="preserve">iofilización </w:t>
            </w:r>
            <w:r w:rsidR="004E426B">
              <w:rPr>
                <w:lang w:eastAsia="en-US"/>
              </w:rPr>
              <w:t xml:space="preserve"> </w:t>
            </w:r>
            <w:r w:rsidR="00100AD5">
              <w:rPr>
                <w:lang w:eastAsia="en-US"/>
              </w:rPr>
              <w:t>+</w:t>
            </w:r>
            <w:r w:rsidR="00AC3BDD" w:rsidRPr="00BB24D4">
              <w:rPr>
                <w:lang w:eastAsia="en-US"/>
              </w:rPr>
              <w:t xml:space="preserve"> </w:t>
            </w:r>
            <w:r w:rsidR="00AC3BDD" w:rsidRPr="00BB24D4">
              <w:t>100% negro</w:t>
            </w:r>
          </w:p>
        </w:tc>
      </w:tr>
      <w:tr w:rsidR="00AC3BDD" w:rsidRPr="00BB24D4" w14:paraId="3ACC1FFC" w14:textId="77777777" w:rsidTr="007F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0A6D541" w14:textId="77777777" w:rsidR="00AC3BDD" w:rsidRPr="00BB24D4" w:rsidRDefault="00AC3BDD" w:rsidP="00AC3BDD">
            <w:pPr>
              <w:pStyle w:val="NormalWeb"/>
              <w:spacing w:line="360" w:lineRule="auto"/>
              <w:jc w:val="both"/>
              <w:rPr>
                <w:lang w:eastAsia="en-US"/>
              </w:rPr>
            </w:pPr>
            <w:r w:rsidRPr="00BB24D4">
              <w:rPr>
                <w:lang w:eastAsia="en-US"/>
              </w:rPr>
              <w:t>11</w:t>
            </w:r>
          </w:p>
        </w:tc>
        <w:tc>
          <w:tcPr>
            <w:tcW w:w="1134" w:type="dxa"/>
          </w:tcPr>
          <w:p w14:paraId="3B4FD8E8" w14:textId="25C8B692" w:rsidR="00AC3BDD" w:rsidRPr="00BB24D4" w:rsidRDefault="00F36E00" w:rsidP="00AC3BDD">
            <w:pPr>
              <w:pStyle w:val="NormalWeb"/>
              <w:spacing w:line="360" w:lineRule="auto"/>
              <w:jc w:val="both"/>
              <w:cnfStyle w:val="000000100000" w:firstRow="0" w:lastRow="0" w:firstColumn="0" w:lastColumn="0" w:oddVBand="0" w:evenVBand="0" w:oddHBand="1" w:evenHBand="0" w:firstRowFirstColumn="0" w:firstRowLastColumn="0" w:lastRowFirstColumn="0" w:lastRowLastColumn="0"/>
              <w:rPr>
                <w:lang w:eastAsia="en-US"/>
              </w:rPr>
            </w:pPr>
            <w:r w:rsidRPr="00BB24D4">
              <w:rPr>
                <w:lang w:eastAsia="en-US"/>
              </w:rPr>
              <w:t>a</w:t>
            </w:r>
            <w:r w:rsidRPr="00F36E00">
              <w:rPr>
                <w:vertAlign w:val="subscript"/>
                <w:lang w:eastAsia="en-US"/>
              </w:rPr>
              <w:t>2</w:t>
            </w:r>
            <w:r w:rsidRPr="00BB24D4">
              <w:rPr>
                <w:lang w:eastAsia="en-US"/>
              </w:rPr>
              <w:t>b</w:t>
            </w:r>
            <w:r w:rsidRPr="00F36E00">
              <w:rPr>
                <w:vertAlign w:val="subscript"/>
                <w:lang w:eastAsia="en-US"/>
              </w:rPr>
              <w:t>2</w:t>
            </w:r>
            <w:r w:rsidRPr="00BB24D4">
              <w:rPr>
                <w:lang w:eastAsia="en-US"/>
              </w:rPr>
              <w:t>r2</w:t>
            </w:r>
          </w:p>
        </w:tc>
        <w:tc>
          <w:tcPr>
            <w:tcW w:w="5245" w:type="dxa"/>
          </w:tcPr>
          <w:p w14:paraId="01412243" w14:textId="46C62BC0" w:rsidR="00AC3BDD" w:rsidRPr="00BB24D4" w:rsidRDefault="008743BC" w:rsidP="00C45CA1">
            <w:pPr>
              <w:pStyle w:val="NormalWeb"/>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Método l</w:t>
            </w:r>
            <w:r w:rsidR="00100AD5">
              <w:rPr>
                <w:lang w:eastAsia="en-US"/>
              </w:rPr>
              <w:t>iofilización</w:t>
            </w:r>
            <w:r w:rsidR="004E426B">
              <w:rPr>
                <w:lang w:eastAsia="en-US"/>
              </w:rPr>
              <w:t xml:space="preserve"> </w:t>
            </w:r>
            <w:r w:rsidR="00100AD5">
              <w:rPr>
                <w:lang w:eastAsia="en-US"/>
              </w:rPr>
              <w:t xml:space="preserve"> +</w:t>
            </w:r>
            <w:r w:rsidR="00AC3BDD" w:rsidRPr="00BB24D4">
              <w:rPr>
                <w:lang w:eastAsia="en-US"/>
              </w:rPr>
              <w:t xml:space="preserve"> </w:t>
            </w:r>
            <w:r w:rsidR="00AC3BDD" w:rsidRPr="00BB24D4">
              <w:t>100% negro</w:t>
            </w:r>
          </w:p>
        </w:tc>
      </w:tr>
      <w:tr w:rsidR="00AC3BDD" w:rsidRPr="00BB24D4" w14:paraId="73B9D3F7" w14:textId="77777777" w:rsidTr="007F6CF7">
        <w:tc>
          <w:tcPr>
            <w:cnfStyle w:val="001000000000" w:firstRow="0" w:lastRow="0" w:firstColumn="1" w:lastColumn="0" w:oddVBand="0" w:evenVBand="0" w:oddHBand="0" w:evenHBand="0" w:firstRowFirstColumn="0" w:firstRowLastColumn="0" w:lastRowFirstColumn="0" w:lastRowLastColumn="0"/>
            <w:tcW w:w="1809" w:type="dxa"/>
          </w:tcPr>
          <w:p w14:paraId="43F3D081" w14:textId="77777777" w:rsidR="00AC3BDD" w:rsidRPr="00BB24D4" w:rsidRDefault="00AC3BDD" w:rsidP="00AC3BDD">
            <w:pPr>
              <w:pStyle w:val="NormalWeb"/>
              <w:spacing w:line="360" w:lineRule="auto"/>
              <w:jc w:val="both"/>
              <w:rPr>
                <w:lang w:eastAsia="en-US"/>
              </w:rPr>
            </w:pPr>
            <w:r w:rsidRPr="00BB24D4">
              <w:rPr>
                <w:lang w:eastAsia="en-US"/>
              </w:rPr>
              <w:t>12</w:t>
            </w:r>
          </w:p>
        </w:tc>
        <w:tc>
          <w:tcPr>
            <w:tcW w:w="1134" w:type="dxa"/>
          </w:tcPr>
          <w:p w14:paraId="7B92AE84" w14:textId="3D916D1F" w:rsidR="00AC3BDD" w:rsidRPr="00BB24D4" w:rsidRDefault="00F36E00" w:rsidP="00AC3BDD">
            <w:pPr>
              <w:pStyle w:val="NormalWeb"/>
              <w:spacing w:line="360" w:lineRule="auto"/>
              <w:jc w:val="both"/>
              <w:cnfStyle w:val="000000000000" w:firstRow="0" w:lastRow="0" w:firstColumn="0" w:lastColumn="0" w:oddVBand="0" w:evenVBand="0" w:oddHBand="0" w:evenHBand="0" w:firstRowFirstColumn="0" w:firstRowLastColumn="0" w:lastRowFirstColumn="0" w:lastRowLastColumn="0"/>
              <w:rPr>
                <w:lang w:eastAsia="en-US"/>
              </w:rPr>
            </w:pPr>
            <w:r w:rsidRPr="00BB24D4">
              <w:rPr>
                <w:lang w:eastAsia="en-US"/>
              </w:rPr>
              <w:t>a</w:t>
            </w:r>
            <w:r w:rsidRPr="00F36E00">
              <w:rPr>
                <w:vertAlign w:val="subscript"/>
                <w:lang w:eastAsia="en-US"/>
              </w:rPr>
              <w:t>2</w:t>
            </w:r>
            <w:r w:rsidRPr="00BB24D4">
              <w:rPr>
                <w:lang w:eastAsia="en-US"/>
              </w:rPr>
              <w:t>b</w:t>
            </w:r>
            <w:r w:rsidRPr="00F36E00">
              <w:rPr>
                <w:vertAlign w:val="subscript"/>
                <w:lang w:eastAsia="en-US"/>
              </w:rPr>
              <w:t>2</w:t>
            </w:r>
            <w:r w:rsidRPr="00BB24D4">
              <w:rPr>
                <w:lang w:eastAsia="en-US"/>
              </w:rPr>
              <w:t>r3</w:t>
            </w:r>
          </w:p>
        </w:tc>
        <w:tc>
          <w:tcPr>
            <w:tcW w:w="5245" w:type="dxa"/>
          </w:tcPr>
          <w:p w14:paraId="453DECFF" w14:textId="5CCAEEE2" w:rsidR="00AC3BDD" w:rsidRPr="00BB24D4" w:rsidRDefault="008743BC" w:rsidP="00C45CA1">
            <w:pPr>
              <w:pStyle w:val="NormalWeb"/>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Método l</w:t>
            </w:r>
            <w:r w:rsidR="00100AD5">
              <w:rPr>
                <w:lang w:eastAsia="en-US"/>
              </w:rPr>
              <w:t>iofilización +</w:t>
            </w:r>
            <w:r w:rsidR="00AC3BDD" w:rsidRPr="00BB24D4">
              <w:rPr>
                <w:lang w:eastAsia="en-US"/>
              </w:rPr>
              <w:t xml:space="preserve"> </w:t>
            </w:r>
            <w:r w:rsidR="00AC3BDD" w:rsidRPr="00BB24D4">
              <w:t>100% negro</w:t>
            </w:r>
          </w:p>
        </w:tc>
      </w:tr>
    </w:tbl>
    <w:p w14:paraId="74F33DC5" w14:textId="01FE91DC" w:rsidR="003D4D97" w:rsidRPr="00B16553" w:rsidRDefault="00056462" w:rsidP="003D4D97">
      <w:pPr>
        <w:suppressAutoHyphens w:val="0"/>
        <w:spacing w:after="200" w:line="360" w:lineRule="auto"/>
        <w:jc w:val="both"/>
        <w:rPr>
          <w:rFonts w:ascii="Times New Roman" w:hAnsi="Times New Roman" w:cs="Times New Roman"/>
          <w:sz w:val="20"/>
          <w:szCs w:val="20"/>
        </w:rPr>
      </w:pPr>
      <w:r w:rsidRPr="00B16553">
        <w:rPr>
          <w:rFonts w:ascii="Times New Roman" w:hAnsi="Times New Roman" w:cs="Times New Roman"/>
          <w:b/>
          <w:color w:val="auto"/>
          <w:sz w:val="20"/>
          <w:szCs w:val="20"/>
        </w:rPr>
        <w:t>Fuente:</w:t>
      </w:r>
      <w:r w:rsidRPr="00B16553">
        <w:rPr>
          <w:rFonts w:ascii="Times New Roman" w:hAnsi="Times New Roman" w:cs="Times New Roman"/>
          <w:color w:val="auto"/>
          <w:sz w:val="20"/>
          <w:szCs w:val="20"/>
        </w:rPr>
        <w:t xml:space="preserve"> </w:t>
      </w:r>
      <w:r w:rsidR="003D4D97" w:rsidRPr="00B16553">
        <w:rPr>
          <w:rFonts w:ascii="Times New Roman" w:hAnsi="Times New Roman" w:cs="Times New Roman"/>
          <w:sz w:val="20"/>
          <w:szCs w:val="20"/>
        </w:rPr>
        <w:t>A R</w:t>
      </w:r>
      <w:r w:rsidR="007F6CF7">
        <w:rPr>
          <w:rFonts w:ascii="Times New Roman" w:hAnsi="Times New Roman" w:cs="Times New Roman"/>
          <w:sz w:val="20"/>
          <w:szCs w:val="20"/>
        </w:rPr>
        <w:t>uilova, L Azas 2017</w:t>
      </w:r>
    </w:p>
    <w:p w14:paraId="633387E1" w14:textId="27BDBBD7" w:rsidR="00056462" w:rsidRDefault="00C4722E" w:rsidP="001814CB">
      <w:pPr>
        <w:pStyle w:val="Ttulo2"/>
        <w:numPr>
          <w:ilvl w:val="2"/>
          <w:numId w:val="7"/>
        </w:numPr>
        <w:rPr>
          <w:color w:val="auto"/>
          <w:sz w:val="24"/>
          <w:szCs w:val="24"/>
        </w:rPr>
      </w:pPr>
      <w:bookmarkStart w:id="166" w:name="_Toc472577592"/>
      <w:bookmarkStart w:id="167" w:name="_Toc472766272"/>
      <w:bookmarkStart w:id="168" w:name="_Toc473174479"/>
      <w:r w:rsidRPr="00032A41">
        <w:rPr>
          <w:color w:val="auto"/>
          <w:sz w:val="24"/>
          <w:szCs w:val="24"/>
        </w:rPr>
        <w:t>Características del Experimento</w:t>
      </w:r>
      <w:bookmarkEnd w:id="166"/>
      <w:bookmarkEnd w:id="167"/>
      <w:bookmarkEnd w:id="168"/>
    </w:p>
    <w:p w14:paraId="158AAA0D" w14:textId="77777777" w:rsidR="00032A41" w:rsidRPr="00032A41" w:rsidRDefault="00032A41" w:rsidP="00032A41"/>
    <w:p w14:paraId="4AF09E00" w14:textId="2BDE4282" w:rsidR="00C4722E" w:rsidRDefault="00C4722E" w:rsidP="00C4722E">
      <w:pPr>
        <w:suppressAutoHyphens w:val="0"/>
        <w:spacing w:after="200" w:line="360" w:lineRule="auto"/>
        <w:jc w:val="both"/>
        <w:rPr>
          <w:rFonts w:ascii="Times New Roman" w:hAnsi="Times New Roman" w:cs="Times New Roman"/>
          <w:color w:val="auto"/>
        </w:rPr>
      </w:pPr>
      <w:r>
        <w:rPr>
          <w:rFonts w:ascii="Times New Roman" w:hAnsi="Times New Roman" w:cs="Times New Roman"/>
          <w:color w:val="auto"/>
        </w:rPr>
        <w:t>MC</w:t>
      </w:r>
      <w:r w:rsidRPr="00073129">
        <w:rPr>
          <w:rFonts w:ascii="Times New Roman" w:hAnsi="Times New Roman" w:cs="Times New Roman"/>
          <w:color w:val="auto"/>
        </w:rPr>
        <w:t>=</w:t>
      </w:r>
      <w:r>
        <w:rPr>
          <w:rFonts w:ascii="Times New Roman" w:hAnsi="Times New Roman" w:cs="Times New Roman"/>
          <w:b/>
          <w:color w:val="auto"/>
        </w:rPr>
        <w:t xml:space="preserve"> </w:t>
      </w:r>
      <w:r w:rsidRPr="001D58FF">
        <w:rPr>
          <w:rFonts w:ascii="Times New Roman" w:hAnsi="Times New Roman" w:cs="Times New Roman"/>
          <w:color w:val="auto"/>
        </w:rPr>
        <w:t xml:space="preserve">Método </w:t>
      </w:r>
      <w:r w:rsidR="00C45493">
        <w:rPr>
          <w:rFonts w:ascii="Times New Roman" w:hAnsi="Times New Roman" w:cs="Times New Roman"/>
          <w:color w:val="auto"/>
        </w:rPr>
        <w:t>c</w:t>
      </w:r>
      <w:r w:rsidRPr="001D58FF">
        <w:rPr>
          <w:rFonts w:ascii="Times New Roman" w:hAnsi="Times New Roman" w:cs="Times New Roman"/>
          <w:color w:val="auto"/>
        </w:rPr>
        <w:t>onvencional</w:t>
      </w:r>
    </w:p>
    <w:p w14:paraId="0BEA48FC" w14:textId="039F8C84" w:rsidR="00C4722E" w:rsidRDefault="00C4722E" w:rsidP="00C4722E">
      <w:pPr>
        <w:suppressAutoHyphens w:val="0"/>
        <w:spacing w:after="200" w:line="360" w:lineRule="auto"/>
        <w:jc w:val="both"/>
        <w:rPr>
          <w:rFonts w:ascii="Times New Roman" w:hAnsi="Times New Roman" w:cs="Times New Roman"/>
          <w:b/>
          <w:color w:val="auto"/>
        </w:rPr>
      </w:pPr>
      <w:r>
        <w:rPr>
          <w:rFonts w:ascii="Times New Roman" w:hAnsi="Times New Roman" w:cs="Times New Roman"/>
          <w:color w:val="auto"/>
        </w:rPr>
        <w:t>ML</w:t>
      </w:r>
      <w:r w:rsidRPr="00073129">
        <w:rPr>
          <w:rFonts w:ascii="Times New Roman" w:hAnsi="Times New Roman" w:cs="Times New Roman"/>
          <w:color w:val="auto"/>
        </w:rPr>
        <w:t xml:space="preserve"> =</w:t>
      </w:r>
      <w:r>
        <w:rPr>
          <w:rFonts w:ascii="Times New Roman" w:hAnsi="Times New Roman" w:cs="Times New Roman"/>
          <w:color w:val="auto"/>
        </w:rPr>
        <w:t xml:space="preserve"> Método </w:t>
      </w:r>
      <w:r w:rsidR="00C45493">
        <w:rPr>
          <w:rFonts w:ascii="Times New Roman" w:hAnsi="Times New Roman" w:cs="Times New Roman"/>
          <w:color w:val="auto"/>
        </w:rPr>
        <w:t>por l</w:t>
      </w:r>
      <w:r>
        <w:rPr>
          <w:rFonts w:ascii="Times New Roman" w:hAnsi="Times New Roman" w:cs="Times New Roman"/>
          <w:color w:val="auto"/>
        </w:rPr>
        <w:t xml:space="preserve">iofilización </w:t>
      </w:r>
    </w:p>
    <w:p w14:paraId="35FE9D00" w14:textId="1ADE60B9" w:rsidR="00C4722E" w:rsidRDefault="00C4722E" w:rsidP="00C4722E">
      <w:pPr>
        <w:suppressAutoHyphens w:val="0"/>
        <w:spacing w:after="200" w:line="360" w:lineRule="auto"/>
        <w:jc w:val="both"/>
        <w:rPr>
          <w:rFonts w:ascii="Times New Roman" w:hAnsi="Times New Roman" w:cs="Times New Roman"/>
          <w:color w:val="auto"/>
        </w:rPr>
      </w:pPr>
      <w:r w:rsidRPr="001D58FF">
        <w:rPr>
          <w:rFonts w:ascii="Times New Roman" w:hAnsi="Times New Roman" w:cs="Times New Roman"/>
          <w:color w:val="auto"/>
        </w:rPr>
        <w:t>Tamaño de la unidad experimental = 2000</w:t>
      </w:r>
      <w:r w:rsidR="00C45493">
        <w:rPr>
          <w:rFonts w:ascii="Times New Roman" w:hAnsi="Times New Roman" w:cs="Times New Roman"/>
          <w:color w:val="auto"/>
        </w:rPr>
        <w:t xml:space="preserve"> </w:t>
      </w:r>
      <w:r w:rsidRPr="001D58FF">
        <w:rPr>
          <w:rFonts w:ascii="Times New Roman" w:hAnsi="Times New Roman" w:cs="Times New Roman"/>
          <w:color w:val="auto"/>
        </w:rPr>
        <w:t>g</w:t>
      </w:r>
    </w:p>
    <w:p w14:paraId="03D9DE59" w14:textId="77777777" w:rsidR="00C4722E" w:rsidRPr="001D58FF" w:rsidRDefault="00C4722E" w:rsidP="00C4722E">
      <w:pPr>
        <w:suppressAutoHyphens w:val="0"/>
        <w:spacing w:after="200" w:line="360" w:lineRule="auto"/>
        <w:jc w:val="both"/>
        <w:rPr>
          <w:rFonts w:ascii="Times New Roman" w:hAnsi="Times New Roman" w:cs="Times New Roman"/>
          <w:color w:val="auto"/>
        </w:rPr>
      </w:pPr>
      <w:r w:rsidRPr="001D58FF">
        <w:rPr>
          <w:rFonts w:ascii="Times New Roman" w:hAnsi="Times New Roman" w:cs="Times New Roman"/>
          <w:color w:val="auto"/>
        </w:rPr>
        <w:t>Factores de estudio = 2</w:t>
      </w:r>
    </w:p>
    <w:p w14:paraId="5833AB89" w14:textId="77777777" w:rsidR="00C4722E" w:rsidRPr="001D58FF" w:rsidRDefault="00C4722E" w:rsidP="00C4722E">
      <w:pPr>
        <w:suppressAutoHyphens w:val="0"/>
        <w:spacing w:after="200" w:line="360" w:lineRule="auto"/>
        <w:jc w:val="both"/>
        <w:rPr>
          <w:rFonts w:ascii="Times New Roman" w:hAnsi="Times New Roman" w:cs="Times New Roman"/>
          <w:color w:val="auto"/>
        </w:rPr>
      </w:pPr>
      <w:r w:rsidRPr="001D58FF">
        <w:rPr>
          <w:rFonts w:ascii="Times New Roman" w:hAnsi="Times New Roman" w:cs="Times New Roman"/>
          <w:color w:val="auto"/>
        </w:rPr>
        <w:t>Tratamientos = 4</w:t>
      </w:r>
    </w:p>
    <w:p w14:paraId="5148913E" w14:textId="77777777" w:rsidR="00C4722E" w:rsidRPr="001D58FF" w:rsidRDefault="00C4722E" w:rsidP="00C4722E">
      <w:pPr>
        <w:suppressAutoHyphens w:val="0"/>
        <w:spacing w:after="200" w:line="360" w:lineRule="auto"/>
        <w:jc w:val="both"/>
        <w:rPr>
          <w:rFonts w:ascii="Times New Roman" w:hAnsi="Times New Roman" w:cs="Times New Roman"/>
          <w:color w:val="auto"/>
        </w:rPr>
      </w:pPr>
      <w:r>
        <w:rPr>
          <w:rFonts w:ascii="Times New Roman" w:hAnsi="Times New Roman" w:cs="Times New Roman"/>
          <w:color w:val="auto"/>
        </w:rPr>
        <w:t>Repeticiones = 3</w:t>
      </w:r>
    </w:p>
    <w:p w14:paraId="46F9CED2" w14:textId="221335BD" w:rsidR="00481709" w:rsidRDefault="00C4722E" w:rsidP="00C4722E">
      <w:pPr>
        <w:suppressAutoHyphens w:val="0"/>
        <w:spacing w:after="200" w:line="360" w:lineRule="auto"/>
        <w:jc w:val="both"/>
        <w:rPr>
          <w:rFonts w:ascii="Times New Roman" w:hAnsi="Times New Roman" w:cs="Times New Roman"/>
          <w:color w:val="auto"/>
        </w:rPr>
      </w:pPr>
      <w:r w:rsidRPr="001D58FF">
        <w:rPr>
          <w:rFonts w:ascii="Times New Roman" w:hAnsi="Times New Roman" w:cs="Times New Roman"/>
          <w:color w:val="auto"/>
        </w:rPr>
        <w:t>Unidades experimen</w:t>
      </w:r>
      <w:r w:rsidR="004458E6">
        <w:rPr>
          <w:rFonts w:ascii="Times New Roman" w:hAnsi="Times New Roman" w:cs="Times New Roman"/>
          <w:color w:val="auto"/>
        </w:rPr>
        <w:t>tales = 12</w:t>
      </w:r>
    </w:p>
    <w:p w14:paraId="5601475C" w14:textId="77777777" w:rsidR="004458E6" w:rsidRDefault="004458E6" w:rsidP="00C4722E">
      <w:pPr>
        <w:suppressAutoHyphens w:val="0"/>
        <w:spacing w:after="200" w:line="360" w:lineRule="auto"/>
        <w:jc w:val="both"/>
        <w:rPr>
          <w:rFonts w:ascii="Times New Roman" w:hAnsi="Times New Roman" w:cs="Times New Roman"/>
          <w:color w:val="auto"/>
        </w:rPr>
      </w:pPr>
    </w:p>
    <w:p w14:paraId="0A1B7B01" w14:textId="77777777" w:rsidR="004458E6" w:rsidRPr="00056DF1" w:rsidRDefault="004458E6" w:rsidP="00C4722E">
      <w:pPr>
        <w:suppressAutoHyphens w:val="0"/>
        <w:spacing w:after="200" w:line="360" w:lineRule="auto"/>
        <w:jc w:val="both"/>
        <w:rPr>
          <w:rFonts w:ascii="Times New Roman" w:hAnsi="Times New Roman" w:cs="Times New Roman"/>
          <w:color w:val="auto"/>
        </w:rPr>
      </w:pPr>
    </w:p>
    <w:p w14:paraId="50288716" w14:textId="737F7F3A" w:rsidR="00C4722E" w:rsidRDefault="00E00C6D" w:rsidP="001814CB">
      <w:pPr>
        <w:pStyle w:val="Ttulo2"/>
        <w:numPr>
          <w:ilvl w:val="2"/>
          <w:numId w:val="7"/>
        </w:numPr>
        <w:rPr>
          <w:color w:val="auto"/>
          <w:sz w:val="24"/>
          <w:szCs w:val="24"/>
        </w:rPr>
      </w:pPr>
      <w:bookmarkStart w:id="169" w:name="_Toc472577593"/>
      <w:bookmarkStart w:id="170" w:name="_Toc472766273"/>
      <w:bookmarkStart w:id="171" w:name="_Toc473174480"/>
      <w:r w:rsidRPr="00032A41">
        <w:rPr>
          <w:color w:val="auto"/>
          <w:sz w:val="24"/>
          <w:szCs w:val="24"/>
        </w:rPr>
        <w:lastRenderedPageBreak/>
        <w:t>Tipo de d</w:t>
      </w:r>
      <w:r w:rsidR="00C4722E" w:rsidRPr="00032A41">
        <w:rPr>
          <w:color w:val="auto"/>
          <w:sz w:val="24"/>
          <w:szCs w:val="24"/>
        </w:rPr>
        <w:t>iseño Experimental</w:t>
      </w:r>
      <w:bookmarkEnd w:id="169"/>
      <w:bookmarkEnd w:id="170"/>
      <w:bookmarkEnd w:id="171"/>
    </w:p>
    <w:p w14:paraId="030FAC14" w14:textId="77777777" w:rsidR="00032A41" w:rsidRPr="00032A41" w:rsidRDefault="00032A41" w:rsidP="00032A41"/>
    <w:p w14:paraId="3DD32BA9" w14:textId="26A35666" w:rsidR="00C4722E" w:rsidRPr="00C4722E" w:rsidRDefault="00C4722E" w:rsidP="00C4722E">
      <w:pPr>
        <w:spacing w:line="360" w:lineRule="auto"/>
        <w:jc w:val="both"/>
        <w:rPr>
          <w:rFonts w:ascii="Times New Roman" w:hAnsi="Times New Roman" w:cs="Times New Roman"/>
        </w:rPr>
      </w:pPr>
      <w:r w:rsidRPr="00C4722E">
        <w:rPr>
          <w:rFonts w:ascii="Times New Roman" w:hAnsi="Times New Roman" w:cs="Times New Roman"/>
        </w:rPr>
        <w:t>En la presente investigación se aplicó un diseño completamente al azar (DCA) con tres repeticiones, el cual se aj</w:t>
      </w:r>
      <w:r w:rsidR="00C51DD0">
        <w:rPr>
          <w:rFonts w:ascii="Times New Roman" w:hAnsi="Times New Roman" w:cs="Times New Roman"/>
        </w:rPr>
        <w:t xml:space="preserve">usta al siguiente modelo lineal. </w:t>
      </w:r>
    </w:p>
    <w:p w14:paraId="693ED5F9" w14:textId="77777777" w:rsidR="00C4722E" w:rsidRPr="005F212F" w:rsidRDefault="00C4722E" w:rsidP="00C4722E">
      <w:pPr>
        <w:pStyle w:val="NormalWeb"/>
        <w:spacing w:line="360" w:lineRule="auto"/>
        <w:rPr>
          <w:b/>
        </w:rPr>
      </w:pPr>
      <m:oMath>
        <m:r>
          <m:rPr>
            <m:sty m:val="bi"/>
          </m:rPr>
          <w:rPr>
            <w:rFonts w:ascii="Cambria Math" w:hAnsi="Cambria Math"/>
          </w:rPr>
          <m:t>Yijl=u+Ai+Bj+</m:t>
        </m:r>
        <m:d>
          <m:dPr>
            <m:ctrlPr>
              <w:rPr>
                <w:rFonts w:ascii="Cambria Math" w:hAnsi="Cambria Math"/>
                <w:b/>
                <w:i/>
              </w:rPr>
            </m:ctrlPr>
          </m:dPr>
          <m:e>
            <m:r>
              <m:rPr>
                <m:sty m:val="bi"/>
              </m:rPr>
              <w:rPr>
                <w:rFonts w:ascii="Cambria Math" w:hAnsi="Cambria Math"/>
              </w:rPr>
              <m:t>AB</m:t>
            </m:r>
          </m:e>
        </m:d>
        <m:r>
          <m:rPr>
            <m:sty m:val="bi"/>
          </m:rPr>
          <w:rPr>
            <w:rFonts w:ascii="Cambria Math" w:hAnsi="Cambria Math"/>
          </w:rPr>
          <m:t>ij+∑ij</m:t>
        </m:r>
      </m:oMath>
      <w:r w:rsidRPr="005F212F">
        <w:rPr>
          <w:b/>
        </w:rPr>
        <w:t xml:space="preserve"> </w:t>
      </w:r>
    </w:p>
    <w:p w14:paraId="2AA39AA8" w14:textId="77777777" w:rsidR="00C4722E" w:rsidRPr="005F212F" w:rsidRDefault="00C4722E" w:rsidP="00C4722E">
      <w:pPr>
        <w:pStyle w:val="NormalWeb"/>
        <w:spacing w:line="360" w:lineRule="auto"/>
        <w:jc w:val="both"/>
        <w:rPr>
          <w:b/>
        </w:rPr>
      </w:pPr>
      <w:r w:rsidRPr="005F212F">
        <w:rPr>
          <w:b/>
        </w:rPr>
        <w:t>Y</w:t>
      </w:r>
      <w:r w:rsidRPr="005F212F">
        <w:rPr>
          <w:b/>
          <w:vertAlign w:val="subscript"/>
        </w:rPr>
        <w:t>ijl</w:t>
      </w:r>
      <w:r w:rsidRPr="005F212F">
        <w:rPr>
          <w:b/>
        </w:rPr>
        <w:t xml:space="preserve">: </w:t>
      </w:r>
      <w:r w:rsidRPr="005F212F">
        <w:t>Variables de Investigación</w:t>
      </w:r>
      <w:r w:rsidRPr="005F212F">
        <w:rPr>
          <w:b/>
        </w:rPr>
        <w:t xml:space="preserve"> </w:t>
      </w:r>
    </w:p>
    <w:p w14:paraId="6170F9C5" w14:textId="77777777" w:rsidR="00C4722E" w:rsidRPr="005F212F" w:rsidRDefault="00C4722E" w:rsidP="00C4722E">
      <w:pPr>
        <w:pStyle w:val="NormalWeb"/>
        <w:spacing w:line="360" w:lineRule="auto"/>
        <w:jc w:val="both"/>
      </w:pPr>
      <w:proofErr w:type="gramStart"/>
      <w:r w:rsidRPr="005F212F">
        <w:rPr>
          <w:b/>
        </w:rPr>
        <w:t>u</w:t>
      </w:r>
      <w:proofErr w:type="gramEnd"/>
      <w:r w:rsidRPr="005F212F">
        <w:rPr>
          <w:b/>
        </w:rPr>
        <w:t xml:space="preserve">: </w:t>
      </w:r>
      <w:r w:rsidRPr="005F212F">
        <w:t>Media General</w:t>
      </w:r>
    </w:p>
    <w:p w14:paraId="462AD322" w14:textId="77777777" w:rsidR="00C4722E" w:rsidRPr="005F212F" w:rsidRDefault="00C4722E" w:rsidP="00C4722E">
      <w:pPr>
        <w:pStyle w:val="NormalWeb"/>
        <w:spacing w:line="360" w:lineRule="auto"/>
        <w:jc w:val="both"/>
      </w:pPr>
      <w:r w:rsidRPr="005F212F">
        <w:rPr>
          <w:b/>
        </w:rPr>
        <w:t>A</w:t>
      </w:r>
      <w:r w:rsidRPr="005F212F">
        <w:rPr>
          <w:b/>
          <w:vertAlign w:val="subscript"/>
        </w:rPr>
        <w:t>j</w:t>
      </w:r>
      <w:r w:rsidRPr="005F212F">
        <w:rPr>
          <w:b/>
        </w:rPr>
        <w:t>:</w:t>
      </w:r>
      <w:r w:rsidRPr="005F212F">
        <w:t xml:space="preserve"> Efecto del i-esimo tratamiento del Factor A</w:t>
      </w:r>
    </w:p>
    <w:p w14:paraId="73F28DA6" w14:textId="77777777" w:rsidR="00C4722E" w:rsidRPr="005F212F" w:rsidRDefault="00C4722E" w:rsidP="00C4722E">
      <w:pPr>
        <w:pStyle w:val="NormalWeb"/>
        <w:spacing w:line="360" w:lineRule="auto"/>
        <w:jc w:val="both"/>
      </w:pPr>
      <w:r w:rsidRPr="005F212F">
        <w:rPr>
          <w:b/>
        </w:rPr>
        <w:t>B</w:t>
      </w:r>
      <w:r w:rsidRPr="005F212F">
        <w:rPr>
          <w:b/>
          <w:vertAlign w:val="subscript"/>
        </w:rPr>
        <w:t>j</w:t>
      </w:r>
      <w:r w:rsidRPr="005F212F">
        <w:rPr>
          <w:b/>
        </w:rPr>
        <w:t xml:space="preserve">: </w:t>
      </w:r>
      <w:r w:rsidRPr="005F212F">
        <w:t>Efecto del i-esimo tratamiento del Factor B</w:t>
      </w:r>
    </w:p>
    <w:p w14:paraId="3B311264" w14:textId="77777777" w:rsidR="00C4722E" w:rsidRPr="005F212F" w:rsidRDefault="00C4722E" w:rsidP="00C4722E">
      <w:pPr>
        <w:pStyle w:val="NormalWeb"/>
        <w:spacing w:line="360" w:lineRule="auto"/>
        <w:jc w:val="both"/>
      </w:pPr>
      <w:r w:rsidRPr="005F212F">
        <w:rPr>
          <w:b/>
        </w:rPr>
        <w:t>A * B</w:t>
      </w:r>
      <w:r w:rsidRPr="005F212F">
        <w:rPr>
          <w:b/>
          <w:vertAlign w:val="subscript"/>
        </w:rPr>
        <w:t>ij</w:t>
      </w:r>
      <w:r w:rsidRPr="005F212F">
        <w:rPr>
          <w:b/>
        </w:rPr>
        <w:t xml:space="preserve"> = </w:t>
      </w:r>
      <w:r w:rsidRPr="005F212F">
        <w:t>Efecto de la Interacción A*B</w:t>
      </w:r>
    </w:p>
    <w:p w14:paraId="649B4E2F" w14:textId="77777777" w:rsidR="00594AA5" w:rsidRPr="00C4722E" w:rsidRDefault="00C4722E" w:rsidP="00C4722E">
      <w:pPr>
        <w:pStyle w:val="NormalWeb"/>
        <w:spacing w:line="360" w:lineRule="auto"/>
        <w:jc w:val="both"/>
      </w:pPr>
      <w:r w:rsidRPr="005F212F">
        <w:rPr>
          <w:b/>
        </w:rPr>
        <w:t>∑</w:t>
      </w:r>
      <w:r w:rsidRPr="005F212F">
        <w:rPr>
          <w:b/>
          <w:vertAlign w:val="subscript"/>
        </w:rPr>
        <w:t>ij =</w:t>
      </w:r>
      <w:r w:rsidRPr="005F212F">
        <w:t xml:space="preserve"> Error del i- esimo Tratamiento</w:t>
      </w:r>
    </w:p>
    <w:p w14:paraId="74E048AF" w14:textId="04FA8FC4" w:rsidR="00A13D39" w:rsidRPr="00A13D39" w:rsidRDefault="0069728A" w:rsidP="00A13D39">
      <w:pPr>
        <w:pStyle w:val="Ttulo3"/>
        <w:numPr>
          <w:ilvl w:val="2"/>
          <w:numId w:val="7"/>
        </w:numPr>
        <w:rPr>
          <w:color w:val="auto"/>
        </w:rPr>
      </w:pPr>
      <w:bookmarkStart w:id="172" w:name="_Toc472577594"/>
      <w:bookmarkStart w:id="173" w:name="_Toc472766274"/>
      <w:bookmarkStart w:id="174" w:name="_Toc473174481"/>
      <w:r w:rsidRPr="00032A41">
        <w:rPr>
          <w:color w:val="auto"/>
        </w:rPr>
        <w:t>E</w:t>
      </w:r>
      <w:r w:rsidR="003D5376" w:rsidRPr="00032A41">
        <w:rPr>
          <w:color w:val="auto"/>
        </w:rPr>
        <w:t>squema del Análisis de Varianza</w:t>
      </w:r>
      <w:bookmarkEnd w:id="172"/>
      <w:bookmarkEnd w:id="173"/>
      <w:bookmarkEnd w:id="174"/>
    </w:p>
    <w:p w14:paraId="1B6A0096" w14:textId="77777777" w:rsidR="00A13D39" w:rsidRDefault="00A13D39" w:rsidP="002103D2">
      <w:pPr>
        <w:pStyle w:val="Prrafodelista"/>
        <w:spacing w:line="360" w:lineRule="auto"/>
        <w:ind w:left="0"/>
        <w:jc w:val="both"/>
        <w:rPr>
          <w:rFonts w:ascii="Times New Roman" w:hAnsi="Times New Roman" w:cs="Times New Roman"/>
        </w:rPr>
      </w:pPr>
    </w:p>
    <w:p w14:paraId="1D4FDB6E" w14:textId="1BA1BB5E" w:rsidR="007F6CF7" w:rsidRPr="007F6CF7" w:rsidRDefault="00231308" w:rsidP="007F6CF7">
      <w:pPr>
        <w:pStyle w:val="Prrafodelista"/>
        <w:spacing w:line="360" w:lineRule="auto"/>
        <w:ind w:left="0"/>
        <w:jc w:val="both"/>
        <w:rPr>
          <w:rFonts w:ascii="Times New Roman" w:hAnsi="Times New Roman" w:cs="Times New Roman"/>
          <w:b/>
        </w:rPr>
      </w:pPr>
      <w:r>
        <w:rPr>
          <w:rFonts w:ascii="Times New Roman" w:hAnsi="Times New Roman" w:cs="Times New Roman"/>
          <w:b/>
        </w:rPr>
        <w:t xml:space="preserve">Cuadro N° </w:t>
      </w:r>
      <w:r w:rsidR="00103F9F">
        <w:rPr>
          <w:rFonts w:ascii="Times New Roman" w:hAnsi="Times New Roman" w:cs="Times New Roman"/>
          <w:b/>
        </w:rPr>
        <w:t>6</w:t>
      </w:r>
      <w:r w:rsidR="002753FC">
        <w:rPr>
          <w:rFonts w:ascii="Times New Roman" w:hAnsi="Times New Roman" w:cs="Times New Roman"/>
          <w:b/>
        </w:rPr>
        <w:t>.</w:t>
      </w:r>
      <w:r w:rsidR="006C62D9" w:rsidRPr="002103D2">
        <w:rPr>
          <w:rFonts w:ascii="Times New Roman" w:hAnsi="Times New Roman" w:cs="Times New Roman"/>
        </w:rPr>
        <w:t xml:space="preserve"> </w:t>
      </w:r>
      <w:r w:rsidR="002103D2">
        <w:rPr>
          <w:rFonts w:ascii="Times New Roman" w:hAnsi="Times New Roman" w:cs="Times New Roman"/>
          <w:b/>
        </w:rPr>
        <w:t>Grados de libertad del diseño experimental</w:t>
      </w:r>
      <w:r w:rsidR="008A6550">
        <w:rPr>
          <w:rFonts w:ascii="Times New Roman" w:hAnsi="Times New Roman" w:cs="Times New Roman"/>
          <w:b/>
        </w:rPr>
        <w:t xml:space="preserve"> DCA</w:t>
      </w:r>
    </w:p>
    <w:tbl>
      <w:tblPr>
        <w:tblStyle w:val="Sombreadoclaro-nfasis11"/>
        <w:tblW w:w="0" w:type="auto"/>
        <w:tblLook w:val="04A0" w:firstRow="1" w:lastRow="0" w:firstColumn="1" w:lastColumn="0" w:noHBand="0" w:noVBand="1"/>
      </w:tblPr>
      <w:tblGrid>
        <w:gridCol w:w="2977"/>
        <w:gridCol w:w="3118"/>
      </w:tblGrid>
      <w:tr w:rsidR="00F0764C" w:rsidRPr="005F212F" w14:paraId="4DD8B69B" w14:textId="77777777" w:rsidTr="007F6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719F715" w14:textId="1A162075" w:rsidR="00F0764C" w:rsidRPr="00B16650" w:rsidRDefault="008743BC" w:rsidP="00862848">
            <w:pPr>
              <w:pStyle w:val="NormalWeb"/>
              <w:spacing w:line="360" w:lineRule="auto"/>
            </w:pPr>
            <w:r w:rsidRPr="00B16650">
              <w:t>Fuentes de v</w:t>
            </w:r>
            <w:r w:rsidR="00F0764C" w:rsidRPr="00B16650">
              <w:t>ariación</w:t>
            </w:r>
          </w:p>
        </w:tc>
        <w:tc>
          <w:tcPr>
            <w:tcW w:w="3118" w:type="dxa"/>
          </w:tcPr>
          <w:p w14:paraId="3A28E4A7" w14:textId="4E065C02" w:rsidR="00F0764C" w:rsidRPr="00B16650" w:rsidRDefault="008743BC" w:rsidP="00D30645">
            <w:pPr>
              <w:pStyle w:val="NormalWeb"/>
              <w:spacing w:line="360" w:lineRule="auto"/>
              <w:jc w:val="both"/>
              <w:cnfStyle w:val="100000000000" w:firstRow="1" w:lastRow="0" w:firstColumn="0" w:lastColumn="0" w:oddVBand="0" w:evenVBand="0" w:oddHBand="0" w:evenHBand="0" w:firstRowFirstColumn="0" w:firstRowLastColumn="0" w:lastRowFirstColumn="0" w:lastRowLastColumn="0"/>
            </w:pPr>
            <w:r w:rsidRPr="00B16650">
              <w:t>Grados de l</w:t>
            </w:r>
            <w:r w:rsidR="00F0764C" w:rsidRPr="00B16650">
              <w:t>ibertad</w:t>
            </w:r>
          </w:p>
        </w:tc>
      </w:tr>
      <w:tr w:rsidR="00F0764C" w:rsidRPr="005F212F" w14:paraId="63ED17D1" w14:textId="77777777" w:rsidTr="007F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DE22D48" w14:textId="77777777" w:rsidR="00F0764C" w:rsidRPr="005F212F" w:rsidRDefault="00F0764C" w:rsidP="00D30645">
            <w:pPr>
              <w:pStyle w:val="NormalWeb"/>
              <w:spacing w:line="360" w:lineRule="auto"/>
              <w:jc w:val="both"/>
            </w:pPr>
            <w:r w:rsidRPr="005F212F">
              <w:t>Total (a×b×r) – 1</w:t>
            </w:r>
          </w:p>
        </w:tc>
        <w:tc>
          <w:tcPr>
            <w:tcW w:w="3118" w:type="dxa"/>
          </w:tcPr>
          <w:p w14:paraId="38EFD5E2" w14:textId="77777777" w:rsidR="00F0764C" w:rsidRPr="005F212F" w:rsidRDefault="00470E53" w:rsidP="00B1665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11</w:t>
            </w:r>
          </w:p>
        </w:tc>
      </w:tr>
      <w:tr w:rsidR="00F0764C" w:rsidRPr="005F212F" w14:paraId="2E754D44" w14:textId="77777777" w:rsidTr="007F6CF7">
        <w:tc>
          <w:tcPr>
            <w:cnfStyle w:val="001000000000" w:firstRow="0" w:lastRow="0" w:firstColumn="1" w:lastColumn="0" w:oddVBand="0" w:evenVBand="0" w:oddHBand="0" w:evenHBand="0" w:firstRowFirstColumn="0" w:firstRowLastColumn="0" w:lastRowFirstColumn="0" w:lastRowLastColumn="0"/>
            <w:tcW w:w="2977" w:type="dxa"/>
          </w:tcPr>
          <w:p w14:paraId="19B7892A" w14:textId="51378A10" w:rsidR="00F0764C" w:rsidRPr="005F212F" w:rsidRDefault="0091167D" w:rsidP="00D30645">
            <w:pPr>
              <w:pStyle w:val="NormalWeb"/>
              <w:spacing w:line="360" w:lineRule="auto"/>
              <w:jc w:val="both"/>
            </w:pPr>
            <w:r>
              <w:t>Tratamientos</w:t>
            </w:r>
          </w:p>
        </w:tc>
        <w:tc>
          <w:tcPr>
            <w:tcW w:w="3118" w:type="dxa"/>
          </w:tcPr>
          <w:p w14:paraId="3115DABD" w14:textId="3D97DA54" w:rsidR="00F0764C" w:rsidRPr="005F212F" w:rsidRDefault="0091167D" w:rsidP="00B16650">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1</w:t>
            </w:r>
          </w:p>
        </w:tc>
      </w:tr>
      <w:tr w:rsidR="00F0764C" w:rsidRPr="005F212F" w14:paraId="2C69CE07" w14:textId="77777777" w:rsidTr="007F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75895ED" w14:textId="654052CA" w:rsidR="00F0764C" w:rsidRPr="005F212F" w:rsidRDefault="00290DFE" w:rsidP="00D30645">
            <w:pPr>
              <w:pStyle w:val="NormalWeb"/>
              <w:spacing w:line="360" w:lineRule="auto"/>
              <w:jc w:val="both"/>
            </w:pPr>
            <w:r>
              <w:t>Error e</w:t>
            </w:r>
            <w:r w:rsidR="00F0764C" w:rsidRPr="005F212F">
              <w:t>xperimental</w:t>
            </w:r>
          </w:p>
        </w:tc>
        <w:tc>
          <w:tcPr>
            <w:tcW w:w="3118" w:type="dxa"/>
          </w:tcPr>
          <w:p w14:paraId="5C7C6CE1" w14:textId="55A90B4F" w:rsidR="00F0764C" w:rsidRPr="005F212F" w:rsidRDefault="0091167D" w:rsidP="00B16650">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10</w:t>
            </w:r>
          </w:p>
        </w:tc>
      </w:tr>
    </w:tbl>
    <w:p w14:paraId="7211B7A9" w14:textId="74CD0760" w:rsidR="00F0764C" w:rsidRDefault="00862848" w:rsidP="00C61230">
      <w:pPr>
        <w:pStyle w:val="Sinespaciado"/>
        <w:rPr>
          <w:rFonts w:ascii="Times New Roman" w:hAnsi="Times New Roman" w:cs="Times New Roman"/>
          <w:sz w:val="20"/>
          <w:szCs w:val="20"/>
          <w:lang w:val="pt-BR"/>
        </w:rPr>
      </w:pPr>
      <w:r>
        <w:rPr>
          <w:rFonts w:ascii="Times New Roman" w:hAnsi="Times New Roman" w:cs="Times New Roman"/>
          <w:b/>
          <w:sz w:val="20"/>
          <w:szCs w:val="20"/>
          <w:lang w:val="pt-BR"/>
        </w:rPr>
        <w:t xml:space="preserve">  </w:t>
      </w:r>
      <w:r w:rsidR="00F0764C" w:rsidRPr="00B16553">
        <w:rPr>
          <w:rFonts w:ascii="Times New Roman" w:hAnsi="Times New Roman" w:cs="Times New Roman"/>
          <w:b/>
          <w:sz w:val="20"/>
          <w:szCs w:val="20"/>
          <w:lang w:val="pt-BR"/>
        </w:rPr>
        <w:t>Fuente</w:t>
      </w:r>
      <w:r w:rsidR="00F0764C" w:rsidRPr="00B16553">
        <w:rPr>
          <w:rFonts w:ascii="Times New Roman" w:hAnsi="Times New Roman" w:cs="Times New Roman"/>
          <w:b/>
          <w:i/>
          <w:sz w:val="20"/>
          <w:szCs w:val="20"/>
          <w:lang w:val="pt-BR"/>
        </w:rPr>
        <w:t>:</w:t>
      </w:r>
      <w:r w:rsidR="006809C3" w:rsidRPr="00B16553">
        <w:rPr>
          <w:rFonts w:ascii="Times New Roman" w:hAnsi="Times New Roman" w:cs="Times New Roman"/>
          <w:i/>
          <w:sz w:val="20"/>
          <w:szCs w:val="20"/>
          <w:lang w:val="pt-BR"/>
        </w:rPr>
        <w:t xml:space="preserve"> </w:t>
      </w:r>
      <w:r w:rsidR="006809C3" w:rsidRPr="00B16553">
        <w:rPr>
          <w:rFonts w:ascii="Times New Roman" w:hAnsi="Times New Roman" w:cs="Times New Roman"/>
          <w:sz w:val="20"/>
          <w:szCs w:val="20"/>
          <w:lang w:val="pt-BR"/>
        </w:rPr>
        <w:t>A Ruilova</w:t>
      </w:r>
      <w:proofErr w:type="gramStart"/>
      <w:r w:rsidR="006809C3" w:rsidRPr="00B16553">
        <w:rPr>
          <w:rFonts w:ascii="Times New Roman" w:hAnsi="Times New Roman" w:cs="Times New Roman"/>
          <w:sz w:val="20"/>
          <w:szCs w:val="20"/>
          <w:lang w:val="pt-BR"/>
        </w:rPr>
        <w:t xml:space="preserve">, L </w:t>
      </w:r>
      <w:r w:rsidR="00F0764C" w:rsidRPr="00B16553">
        <w:rPr>
          <w:rFonts w:ascii="Times New Roman" w:hAnsi="Times New Roman" w:cs="Times New Roman"/>
          <w:sz w:val="20"/>
          <w:szCs w:val="20"/>
          <w:lang w:val="pt-BR"/>
        </w:rPr>
        <w:t>Azas</w:t>
      </w:r>
      <w:proofErr w:type="gramEnd"/>
      <w:r w:rsidR="007F6CF7">
        <w:rPr>
          <w:rFonts w:ascii="Times New Roman" w:hAnsi="Times New Roman" w:cs="Times New Roman"/>
          <w:sz w:val="20"/>
          <w:szCs w:val="20"/>
          <w:lang w:val="pt-BR"/>
        </w:rPr>
        <w:t xml:space="preserve"> 2017</w:t>
      </w:r>
    </w:p>
    <w:p w14:paraId="6D1E2C14" w14:textId="77777777" w:rsidR="007F6CF7" w:rsidRPr="00B16553" w:rsidRDefault="007F6CF7" w:rsidP="00C61230">
      <w:pPr>
        <w:pStyle w:val="Sinespaciado"/>
        <w:rPr>
          <w:rFonts w:ascii="Times New Roman" w:hAnsi="Times New Roman" w:cs="Times New Roman"/>
          <w:sz w:val="20"/>
          <w:szCs w:val="20"/>
          <w:lang w:val="pt-BR"/>
        </w:rPr>
      </w:pPr>
    </w:p>
    <w:p w14:paraId="2CBFB56C" w14:textId="65424290" w:rsidR="00F0764C" w:rsidRPr="00032A41" w:rsidRDefault="003D5376" w:rsidP="001814CB">
      <w:pPr>
        <w:pStyle w:val="Ttulo3"/>
        <w:numPr>
          <w:ilvl w:val="2"/>
          <w:numId w:val="7"/>
        </w:numPr>
      </w:pPr>
      <w:bookmarkStart w:id="175" w:name="_Toc472577595"/>
      <w:bookmarkStart w:id="176" w:name="_Toc472766275"/>
      <w:bookmarkStart w:id="177" w:name="_Toc473174482"/>
      <w:r w:rsidRPr="00032A41">
        <w:rPr>
          <w:color w:val="auto"/>
        </w:rPr>
        <w:t>Análisis Estadísticos</w:t>
      </w:r>
      <w:bookmarkEnd w:id="175"/>
      <w:bookmarkEnd w:id="176"/>
      <w:bookmarkEnd w:id="177"/>
    </w:p>
    <w:p w14:paraId="0A4FC846" w14:textId="5123CB7C" w:rsidR="00FC3059" w:rsidRDefault="00FC3059" w:rsidP="00FC3059">
      <w:pPr>
        <w:pStyle w:val="NormalWeb"/>
        <w:spacing w:line="360" w:lineRule="auto"/>
        <w:ind w:left="60"/>
        <w:jc w:val="both"/>
      </w:pPr>
      <w:r>
        <w:t>Para establecer las diferencias entre los tratamientos se aplicó el análisis de varianza (ADEVA) y para conocer las diferencias entre las medias de los tratamientos se ap</w:t>
      </w:r>
      <w:r w:rsidR="008A6550">
        <w:t xml:space="preserve">licó la prueba de Tuckey al 5 %, </w:t>
      </w:r>
      <w:r>
        <w:t xml:space="preserve">  </w:t>
      </w:r>
      <w:r w:rsidR="00C51DD0">
        <w:t>Para el análisis de resultados se</w:t>
      </w:r>
      <w:r w:rsidR="00D3191B">
        <w:t xml:space="preserve"> utilizó el pr</w:t>
      </w:r>
      <w:r w:rsidR="003A4572">
        <w:t>ograma estadístico statistix</w:t>
      </w:r>
      <w:r w:rsidR="0091167D">
        <w:t>.</w:t>
      </w:r>
      <w:r w:rsidR="003A4572">
        <w:t xml:space="preserve"> </w:t>
      </w:r>
    </w:p>
    <w:p w14:paraId="1CDD2CE8" w14:textId="3A008B72" w:rsidR="00BE2C71" w:rsidRPr="00032A41" w:rsidRDefault="00BF4F0F" w:rsidP="001814CB">
      <w:pPr>
        <w:pStyle w:val="Ttulo2"/>
        <w:numPr>
          <w:ilvl w:val="1"/>
          <w:numId w:val="7"/>
        </w:numPr>
        <w:rPr>
          <w:color w:val="auto"/>
          <w:sz w:val="24"/>
          <w:szCs w:val="24"/>
        </w:rPr>
      </w:pPr>
      <w:bookmarkStart w:id="178" w:name="_Toc472577596"/>
      <w:bookmarkStart w:id="179" w:name="_Toc472766276"/>
      <w:bookmarkStart w:id="180" w:name="_Toc473174483"/>
      <w:r w:rsidRPr="00032A41">
        <w:rPr>
          <w:color w:val="auto"/>
          <w:sz w:val="24"/>
          <w:szCs w:val="24"/>
        </w:rPr>
        <w:lastRenderedPageBreak/>
        <w:t>Mediciones Experimentales</w:t>
      </w:r>
      <w:bookmarkEnd w:id="178"/>
      <w:bookmarkEnd w:id="179"/>
      <w:bookmarkEnd w:id="180"/>
    </w:p>
    <w:p w14:paraId="5697B753" w14:textId="41F254ED" w:rsidR="00D3191B" w:rsidRPr="00032A41" w:rsidRDefault="00BF4F0F" w:rsidP="001814CB">
      <w:pPr>
        <w:pStyle w:val="Ttulo3"/>
        <w:numPr>
          <w:ilvl w:val="2"/>
          <w:numId w:val="7"/>
        </w:numPr>
        <w:rPr>
          <w:color w:val="auto"/>
        </w:rPr>
      </w:pPr>
      <w:bookmarkStart w:id="181" w:name="_Toc472577597"/>
      <w:bookmarkStart w:id="182" w:name="_Toc472766277"/>
      <w:bookmarkStart w:id="183" w:name="_Toc473174484"/>
      <w:r w:rsidRPr="00032A41">
        <w:rPr>
          <w:color w:val="auto"/>
        </w:rPr>
        <w:t>En la Materia Prima</w:t>
      </w:r>
      <w:bookmarkEnd w:id="181"/>
      <w:bookmarkEnd w:id="182"/>
      <w:bookmarkEnd w:id="183"/>
    </w:p>
    <w:p w14:paraId="6D6C9F9F" w14:textId="08B0F100" w:rsidR="00D7710F" w:rsidRPr="005F212F" w:rsidRDefault="00D3191B" w:rsidP="00B16650">
      <w:pPr>
        <w:pStyle w:val="NormalWeb"/>
        <w:spacing w:line="360" w:lineRule="auto"/>
        <w:jc w:val="both"/>
      </w:pPr>
      <w:r>
        <w:t xml:space="preserve">Los frutos de mortiño se recolectaron al azar </w:t>
      </w:r>
      <w:r w:rsidR="001F275C">
        <w:t xml:space="preserve">y clasificaron </w:t>
      </w:r>
      <w:r>
        <w:t xml:space="preserve">por su </w:t>
      </w:r>
      <w:r w:rsidR="00D7710F">
        <w:t xml:space="preserve">estado </w:t>
      </w:r>
      <w:r>
        <w:t xml:space="preserve">de madurez </w:t>
      </w:r>
      <w:r w:rsidR="00D7710F">
        <w:t xml:space="preserve"> </w:t>
      </w:r>
      <w:r w:rsidR="001F275C">
        <w:t>y se</w:t>
      </w:r>
      <w:r w:rsidR="00FC3059">
        <w:t xml:space="preserve"> </w:t>
      </w:r>
      <w:r w:rsidR="001F275C">
        <w:t>realizó</w:t>
      </w:r>
      <w:r w:rsidR="00D7710F">
        <w:t xml:space="preserve"> </w:t>
      </w:r>
      <w:r w:rsidR="001F275C">
        <w:t xml:space="preserve">los </w:t>
      </w:r>
      <w:r w:rsidR="00D7710F">
        <w:t>análisis f</w:t>
      </w:r>
      <w:r w:rsidR="003952B8" w:rsidRPr="005F212F">
        <w:t>ísico</w:t>
      </w:r>
      <w:r w:rsidR="00D7710F">
        <w:t>s</w:t>
      </w:r>
      <w:r w:rsidR="0091167D">
        <w:t>.</w:t>
      </w:r>
      <w:r w:rsidR="00D7710F">
        <w:t xml:space="preserve"> </w:t>
      </w:r>
    </w:p>
    <w:p w14:paraId="7DBB7139" w14:textId="071A4BDE" w:rsidR="00322E4A" w:rsidRDefault="009F3C81" w:rsidP="001814CB">
      <w:pPr>
        <w:pStyle w:val="Ttulo3"/>
        <w:numPr>
          <w:ilvl w:val="3"/>
          <w:numId w:val="7"/>
        </w:numPr>
        <w:rPr>
          <w:color w:val="auto"/>
        </w:rPr>
      </w:pPr>
      <w:r>
        <w:rPr>
          <w:color w:val="auto"/>
        </w:rPr>
        <w:t xml:space="preserve"> </w:t>
      </w:r>
      <w:bookmarkStart w:id="184" w:name="_Toc472577598"/>
      <w:bookmarkStart w:id="185" w:name="_Toc472766278"/>
      <w:bookmarkStart w:id="186" w:name="_Toc473174485"/>
      <w:proofErr w:type="gramStart"/>
      <w:r w:rsidR="007F053C" w:rsidRPr="00032A41">
        <w:rPr>
          <w:color w:val="auto"/>
        </w:rPr>
        <w:t>pH</w:t>
      </w:r>
      <w:proofErr w:type="gramEnd"/>
      <w:r w:rsidR="007F053C" w:rsidRPr="00032A41">
        <w:rPr>
          <w:color w:val="auto"/>
        </w:rPr>
        <w:t xml:space="preserve"> Mortiño</w:t>
      </w:r>
      <w:bookmarkEnd w:id="184"/>
      <w:bookmarkEnd w:id="185"/>
      <w:bookmarkEnd w:id="186"/>
    </w:p>
    <w:p w14:paraId="609239EC" w14:textId="77777777" w:rsidR="00032A41" w:rsidRPr="00032A41" w:rsidRDefault="00032A41" w:rsidP="00032A41"/>
    <w:p w14:paraId="0F377604" w14:textId="3A2DD2BF" w:rsidR="00D7710F" w:rsidRDefault="000F6F39" w:rsidP="0002270E">
      <w:pPr>
        <w:pStyle w:val="Default"/>
        <w:spacing w:line="360" w:lineRule="auto"/>
        <w:jc w:val="both"/>
      </w:pPr>
      <w:r>
        <w:rPr>
          <w:color w:val="auto"/>
        </w:rPr>
        <w:t xml:space="preserve">El </w:t>
      </w:r>
      <w:r w:rsidR="00322E4A" w:rsidRPr="002748D7">
        <w:rPr>
          <w:color w:val="auto"/>
        </w:rPr>
        <w:t>pH del mortiño</w:t>
      </w:r>
      <w:r w:rsidR="00870B80" w:rsidRPr="002748D7">
        <w:rPr>
          <w:color w:val="auto"/>
        </w:rPr>
        <w:t xml:space="preserve"> se </w:t>
      </w:r>
      <w:r>
        <w:rPr>
          <w:color w:val="auto"/>
        </w:rPr>
        <w:t>determinó por</w:t>
      </w:r>
      <w:r w:rsidR="008E71F8">
        <w:rPr>
          <w:color w:val="auto"/>
        </w:rPr>
        <w:t xml:space="preserve"> el método establecido por la </w:t>
      </w:r>
      <w:hyperlink r:id="rId15" w:history="1">
        <w:r w:rsidR="000537C8" w:rsidRPr="002748D7">
          <w:rPr>
            <w:rStyle w:val="Hipervnculo"/>
            <w:color w:val="auto"/>
            <w:u w:val="none"/>
          </w:rPr>
          <w:t>norma técnica</w:t>
        </w:r>
      </w:hyperlink>
      <w:r w:rsidR="003B59B4">
        <w:rPr>
          <w:color w:val="auto"/>
        </w:rPr>
        <w:t xml:space="preserve"> INEN 1842</w:t>
      </w:r>
      <w:r>
        <w:rPr>
          <w:color w:val="auto"/>
        </w:rPr>
        <w:t>,</w:t>
      </w:r>
      <w:r w:rsidR="000537C8" w:rsidRPr="002748D7">
        <w:rPr>
          <w:color w:val="auto"/>
        </w:rPr>
        <w:t xml:space="preserve"> </w:t>
      </w:r>
      <w:r w:rsidR="002748D7" w:rsidRPr="002748D7">
        <w:rPr>
          <w:color w:val="auto"/>
        </w:rPr>
        <w:t>se utilizó</w:t>
      </w:r>
      <w:r w:rsidR="00322E4A" w:rsidRPr="002748D7">
        <w:rPr>
          <w:color w:val="auto"/>
        </w:rPr>
        <w:t xml:space="preserve"> un pHmetro digital</w:t>
      </w:r>
      <w:r w:rsidR="000537C8" w:rsidRPr="002748D7">
        <w:rPr>
          <w:color w:val="auto"/>
        </w:rPr>
        <w:t xml:space="preserve"> marca </w:t>
      </w:r>
      <w:r>
        <w:rPr>
          <w:color w:val="auto"/>
        </w:rPr>
        <w:t>H</w:t>
      </w:r>
      <w:r w:rsidR="00154B2D" w:rsidRPr="002748D7">
        <w:rPr>
          <w:color w:val="auto"/>
        </w:rPr>
        <w:t>anna</w:t>
      </w:r>
      <w:r w:rsidR="008D199C">
        <w:rPr>
          <w:color w:val="auto"/>
        </w:rPr>
        <w:t xml:space="preserve">. Se tomaron muestras en los dos estados </w:t>
      </w:r>
      <w:r w:rsidR="002748D7" w:rsidRPr="002748D7">
        <w:rPr>
          <w:color w:val="auto"/>
        </w:rPr>
        <w:t>de madurez</w:t>
      </w:r>
      <w:r w:rsidR="008D199C">
        <w:rPr>
          <w:color w:val="auto"/>
        </w:rPr>
        <w:t>,</w:t>
      </w:r>
      <w:r w:rsidR="002748D7" w:rsidRPr="002748D7">
        <w:rPr>
          <w:color w:val="auto"/>
        </w:rPr>
        <w:t xml:space="preserve"> </w:t>
      </w:r>
      <w:r w:rsidR="002748D7" w:rsidRPr="002748D7">
        <w:t xml:space="preserve">50% negro </w:t>
      </w:r>
      <w:r w:rsidR="004A1B0D">
        <w:t>- 50% rosado y c</w:t>
      </w:r>
      <w:r w:rsidR="00481709">
        <w:t>olor negro 100%</w:t>
      </w:r>
      <w:r w:rsidR="0088150A">
        <w:t>.</w:t>
      </w:r>
    </w:p>
    <w:p w14:paraId="68D08DCC" w14:textId="1F599C4D" w:rsidR="002B131D" w:rsidRPr="00032A41" w:rsidRDefault="00154B2D" w:rsidP="001814CB">
      <w:pPr>
        <w:pStyle w:val="Ttulo3"/>
        <w:numPr>
          <w:ilvl w:val="3"/>
          <w:numId w:val="7"/>
        </w:numPr>
        <w:rPr>
          <w:color w:val="auto"/>
        </w:rPr>
      </w:pPr>
      <w:bookmarkStart w:id="187" w:name="_Toc472577599"/>
      <w:bookmarkStart w:id="188" w:name="_Toc472766279"/>
      <w:bookmarkStart w:id="189" w:name="_Toc473174486"/>
      <w:r w:rsidRPr="00032A41">
        <w:rPr>
          <w:color w:val="auto"/>
        </w:rPr>
        <w:t>°</w:t>
      </w:r>
      <w:r w:rsidR="006829ED" w:rsidRPr="00032A41">
        <w:rPr>
          <w:color w:val="auto"/>
        </w:rPr>
        <w:t>Brix</w:t>
      </w:r>
      <w:r w:rsidR="003805F7" w:rsidRPr="00032A41">
        <w:rPr>
          <w:color w:val="auto"/>
        </w:rPr>
        <w:t xml:space="preserve"> del Mortiño</w:t>
      </w:r>
      <w:bookmarkEnd w:id="187"/>
      <w:bookmarkEnd w:id="188"/>
      <w:bookmarkEnd w:id="189"/>
    </w:p>
    <w:p w14:paraId="737BC20C" w14:textId="0A16E0FA" w:rsidR="002B131D" w:rsidRPr="002B131D" w:rsidRDefault="00322E4A" w:rsidP="001B759D">
      <w:pPr>
        <w:pStyle w:val="NormalWeb"/>
        <w:spacing w:line="360" w:lineRule="auto"/>
        <w:jc w:val="both"/>
        <w:rPr>
          <w:b/>
        </w:rPr>
      </w:pPr>
      <w:r w:rsidRPr="002B131D">
        <w:t xml:space="preserve">Para determinar </w:t>
      </w:r>
      <w:proofErr w:type="gramStart"/>
      <w:r w:rsidRPr="002B131D">
        <w:t>los</w:t>
      </w:r>
      <w:proofErr w:type="gramEnd"/>
      <w:r w:rsidRPr="002B131D">
        <w:t xml:space="preserve"> </w:t>
      </w:r>
      <w:r w:rsidR="005B0C70">
        <w:t>°B</w:t>
      </w:r>
      <w:r w:rsidR="005B0C70" w:rsidRPr="002B131D">
        <w:t>rix</w:t>
      </w:r>
      <w:r w:rsidRPr="002B131D">
        <w:t xml:space="preserve"> del mortiño</w:t>
      </w:r>
      <w:r w:rsidR="008D199C">
        <w:t>,</w:t>
      </w:r>
      <w:r w:rsidR="00D97E37" w:rsidRPr="002B131D">
        <w:t xml:space="preserve"> se</w:t>
      </w:r>
      <w:r w:rsidR="00870B80" w:rsidRPr="002B131D">
        <w:t xml:space="preserve"> realizó</w:t>
      </w:r>
      <w:r w:rsidR="00D97E37" w:rsidRPr="002B131D">
        <w:t xml:space="preserve"> co</w:t>
      </w:r>
      <w:r w:rsidR="004918F0" w:rsidRPr="002B131D">
        <w:t xml:space="preserve">n el método establecido por la </w:t>
      </w:r>
      <w:hyperlink r:id="rId16" w:history="1">
        <w:r w:rsidR="00D97E37" w:rsidRPr="002B131D">
          <w:rPr>
            <w:rStyle w:val="Hipervnculo"/>
            <w:color w:val="auto"/>
            <w:u w:val="none"/>
          </w:rPr>
          <w:t>norma técnica</w:t>
        </w:r>
        <w:r w:rsidR="003B59B4" w:rsidRPr="002B131D">
          <w:rPr>
            <w:rStyle w:val="Hipervnculo"/>
            <w:color w:val="auto"/>
            <w:u w:val="none"/>
          </w:rPr>
          <w:t xml:space="preserve"> INEN 21</w:t>
        </w:r>
        <w:r w:rsidR="00D97E37" w:rsidRPr="002B131D">
          <w:rPr>
            <w:rStyle w:val="Hipervnculo"/>
            <w:color w:val="auto"/>
            <w:u w:val="none"/>
          </w:rPr>
          <w:t>7</w:t>
        </w:r>
      </w:hyperlink>
      <w:r w:rsidR="003B59B4" w:rsidRPr="002B131D">
        <w:rPr>
          <w:rStyle w:val="Hipervnculo"/>
          <w:color w:val="auto"/>
          <w:u w:val="none"/>
        </w:rPr>
        <w:t>3</w:t>
      </w:r>
      <w:r w:rsidR="004C45B7">
        <w:rPr>
          <w:rStyle w:val="Hipervnculo"/>
          <w:color w:val="auto"/>
          <w:u w:val="none"/>
        </w:rPr>
        <w:t>,</w:t>
      </w:r>
      <w:r w:rsidR="003B59B4" w:rsidRPr="002B131D">
        <w:rPr>
          <w:rStyle w:val="Hipervnculo"/>
          <w:color w:val="auto"/>
          <w:u w:val="none"/>
        </w:rPr>
        <w:t xml:space="preserve"> </w:t>
      </w:r>
      <w:r w:rsidR="002748D7" w:rsidRPr="002B131D">
        <w:t>se utilizó</w:t>
      </w:r>
      <w:r w:rsidR="001A3838">
        <w:t xml:space="preserve"> un refractómetro</w:t>
      </w:r>
      <w:r w:rsidR="00D83AA7">
        <w:t xml:space="preserve"> REF-</w:t>
      </w:r>
      <w:r w:rsidR="004458E6" w:rsidRPr="002B131D">
        <w:t>.</w:t>
      </w:r>
      <w:r w:rsidR="00D83AA7">
        <w:t>113 ATC.</w:t>
      </w:r>
    </w:p>
    <w:p w14:paraId="45A370F1" w14:textId="55B4A03D" w:rsidR="000537C8" w:rsidRPr="00032A41" w:rsidRDefault="00D83AA7" w:rsidP="001814CB">
      <w:pPr>
        <w:pStyle w:val="Ttulo3"/>
        <w:numPr>
          <w:ilvl w:val="3"/>
          <w:numId w:val="7"/>
        </w:numPr>
        <w:rPr>
          <w:color w:val="auto"/>
        </w:rPr>
      </w:pPr>
      <w:bookmarkStart w:id="190" w:name="_Toc472577600"/>
      <w:bookmarkStart w:id="191" w:name="_Toc472766280"/>
      <w:r>
        <w:rPr>
          <w:color w:val="auto"/>
        </w:rPr>
        <w:t xml:space="preserve"> </w:t>
      </w:r>
      <w:bookmarkStart w:id="192" w:name="_Toc473174487"/>
      <w:r w:rsidR="00BF4F0F" w:rsidRPr="00032A41">
        <w:rPr>
          <w:color w:val="auto"/>
        </w:rPr>
        <w:t>Humedad</w:t>
      </w:r>
      <w:bookmarkEnd w:id="190"/>
      <w:bookmarkEnd w:id="191"/>
      <w:bookmarkEnd w:id="192"/>
    </w:p>
    <w:p w14:paraId="0FC9E420" w14:textId="77777777" w:rsidR="00214007" w:rsidRDefault="00214007" w:rsidP="0002270E">
      <w:pPr>
        <w:pStyle w:val="NormalWeb"/>
        <w:spacing w:line="360" w:lineRule="auto"/>
        <w:jc w:val="both"/>
      </w:pPr>
      <w:r>
        <w:t xml:space="preserve">Según el método de la </w:t>
      </w:r>
      <w:r w:rsidR="00116FB2">
        <w:t>AOAC</w:t>
      </w:r>
      <w:r w:rsidR="000537C8">
        <w:t xml:space="preserve"> (2001) </w:t>
      </w:r>
    </w:p>
    <w:p w14:paraId="0B8EE1C8" w14:textId="2AC19995" w:rsidR="003D4EDE" w:rsidRPr="00032A41" w:rsidRDefault="00D83AA7" w:rsidP="001814CB">
      <w:pPr>
        <w:pStyle w:val="Ttulo3"/>
        <w:numPr>
          <w:ilvl w:val="3"/>
          <w:numId w:val="7"/>
        </w:numPr>
        <w:rPr>
          <w:color w:val="auto"/>
        </w:rPr>
      </w:pPr>
      <w:bookmarkStart w:id="193" w:name="_Toc472577601"/>
      <w:bookmarkStart w:id="194" w:name="_Toc472766281"/>
      <w:r>
        <w:rPr>
          <w:color w:val="auto"/>
        </w:rPr>
        <w:t xml:space="preserve"> </w:t>
      </w:r>
      <w:bookmarkStart w:id="195" w:name="_Toc473174488"/>
      <w:r w:rsidR="00BF4F0F" w:rsidRPr="00032A41">
        <w:rPr>
          <w:color w:val="auto"/>
        </w:rPr>
        <w:t>Cenizas</w:t>
      </w:r>
      <w:bookmarkEnd w:id="193"/>
      <w:bookmarkEnd w:id="194"/>
      <w:bookmarkEnd w:id="195"/>
    </w:p>
    <w:p w14:paraId="03787AF8" w14:textId="17C530C8" w:rsidR="003D4EDE" w:rsidRPr="005F212F" w:rsidRDefault="00214007" w:rsidP="0002270E">
      <w:pPr>
        <w:pStyle w:val="NormalWeb"/>
        <w:spacing w:line="360" w:lineRule="auto"/>
        <w:jc w:val="both"/>
      </w:pPr>
      <w:r>
        <w:t xml:space="preserve">Según el método de la </w:t>
      </w:r>
      <w:r w:rsidR="00116FB2">
        <w:t>AOAC (2005</w:t>
      </w:r>
      <w:r>
        <w:t>)</w:t>
      </w:r>
    </w:p>
    <w:p w14:paraId="67387536" w14:textId="602DBCE6" w:rsidR="002164A9" w:rsidRPr="00032A41" w:rsidRDefault="00D83AA7" w:rsidP="001814CB">
      <w:pPr>
        <w:pStyle w:val="Ttulo3"/>
        <w:numPr>
          <w:ilvl w:val="3"/>
          <w:numId w:val="7"/>
        </w:numPr>
        <w:rPr>
          <w:color w:val="auto"/>
        </w:rPr>
      </w:pPr>
      <w:bookmarkStart w:id="196" w:name="_Toc472577602"/>
      <w:bookmarkStart w:id="197" w:name="_Toc472766282"/>
      <w:r>
        <w:rPr>
          <w:color w:val="auto"/>
        </w:rPr>
        <w:t xml:space="preserve"> </w:t>
      </w:r>
      <w:bookmarkStart w:id="198" w:name="_Toc473174489"/>
      <w:r w:rsidR="00D235BF" w:rsidRPr="00032A41">
        <w:rPr>
          <w:color w:val="auto"/>
        </w:rPr>
        <w:t>Actividad de Agua (A</w:t>
      </w:r>
      <w:r w:rsidR="00D235BF" w:rsidRPr="00032A41">
        <w:rPr>
          <w:color w:val="auto"/>
          <w:vertAlign w:val="subscript"/>
        </w:rPr>
        <w:t>W</w:t>
      </w:r>
      <w:r w:rsidR="00D235BF" w:rsidRPr="00032A41">
        <w:rPr>
          <w:color w:val="auto"/>
        </w:rPr>
        <w:t>)</w:t>
      </w:r>
      <w:bookmarkEnd w:id="196"/>
      <w:bookmarkEnd w:id="197"/>
      <w:bookmarkEnd w:id="198"/>
    </w:p>
    <w:p w14:paraId="342B0AED" w14:textId="233D4527" w:rsidR="001C619A" w:rsidRDefault="00B710DC" w:rsidP="0002270E">
      <w:pPr>
        <w:pStyle w:val="NormalWeb"/>
        <w:spacing w:line="360" w:lineRule="auto"/>
        <w:jc w:val="both"/>
      </w:pPr>
      <w:r>
        <w:t>Se determinó</w:t>
      </w:r>
      <w:r w:rsidR="00D235BF" w:rsidRPr="00D235BF">
        <w:t xml:space="preserve"> con un medidor digital</w:t>
      </w:r>
      <w:r w:rsidR="00D235BF">
        <w:t xml:space="preserve"> (Testo 645 AG Germany), la muestra de mortiño se coloc</w:t>
      </w:r>
      <w:r w:rsidR="007B5160">
        <w:t>ó</w:t>
      </w:r>
      <w:r w:rsidR="00D235BF">
        <w:t xml:space="preserve"> en una capsula de plástico</w:t>
      </w:r>
      <w:r w:rsidR="00B0688A">
        <w:t xml:space="preserve"> en la cámara de medición del higrómetro (hasta que alcance una temperatura próxima a la del higrómetro) y se realiz</w:t>
      </w:r>
      <w:r w:rsidR="007B5160">
        <w:t>ó</w:t>
      </w:r>
      <w:r w:rsidR="00B0688A">
        <w:t xml:space="preserve"> la medida.</w:t>
      </w:r>
    </w:p>
    <w:p w14:paraId="16D50EE5" w14:textId="64E75D09" w:rsidR="00B710DC" w:rsidRDefault="00A33086" w:rsidP="001814CB">
      <w:pPr>
        <w:pStyle w:val="Ttulo2"/>
        <w:numPr>
          <w:ilvl w:val="1"/>
          <w:numId w:val="7"/>
        </w:numPr>
        <w:rPr>
          <w:color w:val="auto"/>
          <w:sz w:val="24"/>
          <w:szCs w:val="24"/>
        </w:rPr>
      </w:pPr>
      <w:bookmarkStart w:id="199" w:name="_Toc472577603"/>
      <w:bookmarkStart w:id="200" w:name="_Toc472766283"/>
      <w:bookmarkStart w:id="201" w:name="_Toc472793025"/>
      <w:bookmarkStart w:id="202" w:name="_Toc473174490"/>
      <w:r w:rsidRPr="00032A41">
        <w:rPr>
          <w:color w:val="auto"/>
          <w:sz w:val="24"/>
          <w:szCs w:val="24"/>
        </w:rPr>
        <w:t xml:space="preserve">Mediciones en el </w:t>
      </w:r>
      <w:bookmarkEnd w:id="199"/>
      <w:bookmarkEnd w:id="200"/>
      <w:bookmarkEnd w:id="201"/>
      <w:r w:rsidR="00AF486C">
        <w:rPr>
          <w:color w:val="auto"/>
          <w:sz w:val="24"/>
          <w:szCs w:val="24"/>
        </w:rPr>
        <w:t>mortiño deshidratado</w:t>
      </w:r>
      <w:bookmarkEnd w:id="202"/>
    </w:p>
    <w:p w14:paraId="3E29A10E" w14:textId="77777777" w:rsidR="009F3C81" w:rsidRPr="009F3C81" w:rsidRDefault="009F3C81" w:rsidP="009F3C81"/>
    <w:p w14:paraId="06A936D8" w14:textId="07B82329" w:rsidR="002164A9" w:rsidRDefault="00C45CA1" w:rsidP="001814CB">
      <w:pPr>
        <w:pStyle w:val="Ttulo3"/>
        <w:numPr>
          <w:ilvl w:val="2"/>
          <w:numId w:val="7"/>
        </w:numPr>
        <w:rPr>
          <w:color w:val="auto"/>
          <w:lang w:val="es-CO"/>
        </w:rPr>
      </w:pPr>
      <w:bookmarkStart w:id="203" w:name="_Toc472577604"/>
      <w:bookmarkStart w:id="204" w:name="_Toc472766284"/>
      <w:bookmarkStart w:id="205" w:name="_Toc473174491"/>
      <w:r w:rsidRPr="00032A41">
        <w:rPr>
          <w:color w:val="auto"/>
          <w:lang w:val="es-CO"/>
        </w:rPr>
        <w:t>Antocianinas</w:t>
      </w:r>
      <w:bookmarkEnd w:id="203"/>
      <w:bookmarkEnd w:id="204"/>
      <w:bookmarkEnd w:id="205"/>
    </w:p>
    <w:p w14:paraId="619E0216" w14:textId="77777777" w:rsidR="00032A41" w:rsidRPr="00032A41" w:rsidRDefault="00032A41" w:rsidP="00032A41">
      <w:pPr>
        <w:rPr>
          <w:lang w:val="es-CO"/>
        </w:rPr>
      </w:pPr>
    </w:p>
    <w:p w14:paraId="16D890F6" w14:textId="1AC3DF52" w:rsidR="0002270E" w:rsidRDefault="005B0C70" w:rsidP="0002270E">
      <w:pPr>
        <w:pStyle w:val="Pa12"/>
        <w:spacing w:line="360" w:lineRule="auto"/>
        <w:jc w:val="both"/>
        <w:rPr>
          <w:rFonts w:ascii="Times New Roman" w:hAnsi="Times New Roman" w:cs="Times New Roman"/>
        </w:rPr>
      </w:pPr>
      <w:r>
        <w:rPr>
          <w:rFonts w:ascii="Times New Roman" w:hAnsi="Times New Roman" w:cs="Times New Roman"/>
          <w:color w:val="000000"/>
        </w:rPr>
        <w:t xml:space="preserve"> Su cálculo fue basado en el </w:t>
      </w:r>
      <w:r w:rsidR="00B710DC" w:rsidRPr="00B710DC">
        <w:rPr>
          <w:rFonts w:ascii="Times New Roman" w:hAnsi="Times New Roman" w:cs="Times New Roman"/>
          <w:color w:val="000000"/>
        </w:rPr>
        <w:t xml:space="preserve">método del pH diferencial reportado por </w:t>
      </w:r>
      <w:proofErr w:type="spellStart"/>
      <w:r w:rsidR="00B710DC" w:rsidRPr="00B710DC">
        <w:rPr>
          <w:rFonts w:ascii="Times New Roman" w:hAnsi="Times New Roman" w:cs="Times New Roman"/>
          <w:color w:val="000000"/>
        </w:rPr>
        <w:t>Rapisarda</w:t>
      </w:r>
      <w:proofErr w:type="spellEnd"/>
      <w:r w:rsidR="00B710DC" w:rsidRPr="00B710DC">
        <w:rPr>
          <w:rFonts w:ascii="Times New Roman" w:hAnsi="Times New Roman" w:cs="Times New Roman"/>
          <w:color w:val="000000"/>
        </w:rPr>
        <w:t xml:space="preserve">, </w:t>
      </w:r>
      <w:proofErr w:type="spellStart"/>
      <w:r w:rsidR="00B710DC" w:rsidRPr="00B710DC">
        <w:rPr>
          <w:rFonts w:ascii="Times New Roman" w:hAnsi="Times New Roman" w:cs="Times New Roman"/>
          <w:color w:val="000000"/>
        </w:rPr>
        <w:t>Fanella</w:t>
      </w:r>
      <w:proofErr w:type="spellEnd"/>
      <w:r w:rsidR="00B710DC" w:rsidRPr="00B710DC">
        <w:rPr>
          <w:rFonts w:ascii="Times New Roman" w:hAnsi="Times New Roman" w:cs="Times New Roman"/>
          <w:color w:val="000000"/>
        </w:rPr>
        <w:t xml:space="preserve"> y </w:t>
      </w:r>
      <w:proofErr w:type="spellStart"/>
      <w:r w:rsidR="00B710DC" w:rsidRPr="00B710DC">
        <w:rPr>
          <w:rFonts w:ascii="Times New Roman" w:hAnsi="Times New Roman" w:cs="Times New Roman"/>
          <w:color w:val="000000"/>
        </w:rPr>
        <w:t>Maccarone</w:t>
      </w:r>
      <w:proofErr w:type="spellEnd"/>
      <w:r w:rsidR="00B710DC" w:rsidRPr="00B710DC">
        <w:rPr>
          <w:rFonts w:ascii="Times New Roman" w:hAnsi="Times New Roman" w:cs="Times New Roman"/>
          <w:color w:val="000000"/>
        </w:rPr>
        <w:t xml:space="preserve"> (2000). Se pesó 0,5 g de muestra y se sometió a agitación por 15 minutos usando como solvente agua (S</w:t>
      </w:r>
      <w:r w:rsidR="00B66780" w:rsidRPr="00B710DC">
        <w:rPr>
          <w:rFonts w:ascii="Times New Roman" w:hAnsi="Times New Roman" w:cs="Times New Roman"/>
          <w:color w:val="000000"/>
        </w:rPr>
        <w:t>andoval</w:t>
      </w:r>
      <w:r w:rsidR="00B710DC" w:rsidRPr="00B710DC">
        <w:rPr>
          <w:rFonts w:ascii="Times New Roman" w:hAnsi="Times New Roman" w:cs="Times New Roman"/>
          <w:color w:val="000000"/>
        </w:rPr>
        <w:t xml:space="preserve"> et al</w:t>
      </w:r>
      <w:r w:rsidR="00B710DC" w:rsidRPr="00B710DC">
        <w:rPr>
          <w:rFonts w:ascii="Times New Roman" w:hAnsi="Times New Roman" w:cs="Times New Roman"/>
          <w:i/>
          <w:iCs/>
          <w:color w:val="000000"/>
        </w:rPr>
        <w:t xml:space="preserve">., </w:t>
      </w:r>
      <w:r w:rsidR="00B710DC" w:rsidRPr="00B710DC">
        <w:rPr>
          <w:rFonts w:ascii="Times New Roman" w:hAnsi="Times New Roman" w:cs="Times New Roman"/>
          <w:color w:val="000000"/>
        </w:rPr>
        <w:t xml:space="preserve">2002a; </w:t>
      </w:r>
      <w:proofErr w:type="spellStart"/>
      <w:r w:rsidR="00B710DC" w:rsidRPr="00B710DC">
        <w:rPr>
          <w:rFonts w:ascii="Times New Roman" w:hAnsi="Times New Roman" w:cs="Times New Roman"/>
          <w:color w:val="000000"/>
        </w:rPr>
        <w:t>B</w:t>
      </w:r>
      <w:r w:rsidR="00B66780" w:rsidRPr="00B710DC">
        <w:rPr>
          <w:rFonts w:ascii="Times New Roman" w:hAnsi="Times New Roman" w:cs="Times New Roman"/>
          <w:color w:val="000000"/>
        </w:rPr>
        <w:t>uratti</w:t>
      </w:r>
      <w:proofErr w:type="spellEnd"/>
      <w:r w:rsidR="00B710DC" w:rsidRPr="00B710DC">
        <w:rPr>
          <w:rFonts w:ascii="Times New Roman" w:hAnsi="Times New Roman" w:cs="Times New Roman"/>
          <w:color w:val="000000"/>
        </w:rPr>
        <w:t xml:space="preserve"> et al</w:t>
      </w:r>
      <w:r w:rsidR="00B710DC" w:rsidRPr="00B710DC">
        <w:rPr>
          <w:rFonts w:ascii="Times New Roman" w:hAnsi="Times New Roman" w:cs="Times New Roman"/>
          <w:i/>
          <w:iCs/>
          <w:color w:val="000000"/>
        </w:rPr>
        <w:t xml:space="preserve">., </w:t>
      </w:r>
      <w:r w:rsidR="00B710DC" w:rsidRPr="00B710DC">
        <w:rPr>
          <w:rFonts w:ascii="Times New Roman" w:hAnsi="Times New Roman" w:cs="Times New Roman"/>
          <w:color w:val="000000"/>
        </w:rPr>
        <w:lastRenderedPageBreak/>
        <w:t>2001), del filtrado, se tomaron dos alícuotas (cada alícuota de 2 mL). Una alícuota se diluyó con buffer de pH 1,0 y la otra alícuota con buffer de pH 4,5, la absorb</w:t>
      </w:r>
      <w:r w:rsidR="004918F0">
        <w:rPr>
          <w:rFonts w:ascii="Times New Roman" w:hAnsi="Times New Roman" w:cs="Times New Roman"/>
          <w:color w:val="000000"/>
        </w:rPr>
        <w:t xml:space="preserve">ancia fue registrada a 510 nm, </w:t>
      </w:r>
      <w:r w:rsidR="00B710DC" w:rsidRPr="00B710DC">
        <w:rPr>
          <w:rFonts w:ascii="Times New Roman" w:hAnsi="Times New Roman" w:cs="Times New Roman"/>
        </w:rPr>
        <w:t xml:space="preserve">la concentración de antocianinas fue calculada mediante la </w:t>
      </w:r>
      <w:r w:rsidR="00B66780">
        <w:rPr>
          <w:rFonts w:ascii="Times New Roman" w:hAnsi="Times New Roman" w:cs="Times New Roman"/>
        </w:rPr>
        <w:t>siguiente</w:t>
      </w:r>
      <w:r w:rsidR="002A0EA4">
        <w:rPr>
          <w:rFonts w:ascii="Times New Roman" w:hAnsi="Times New Roman" w:cs="Times New Roman"/>
        </w:rPr>
        <w:t xml:space="preserve"> ecuación</w:t>
      </w:r>
      <w:r w:rsidR="00B66780">
        <w:rPr>
          <w:rFonts w:ascii="Times New Roman" w:hAnsi="Times New Roman" w:cs="Times New Roman"/>
        </w:rPr>
        <w:t>:</w:t>
      </w:r>
    </w:p>
    <w:p w14:paraId="6B57252E" w14:textId="0D3DDB7D" w:rsidR="00B66780" w:rsidRPr="0002270E" w:rsidRDefault="00B710DC" w:rsidP="0002270E">
      <w:pPr>
        <w:pStyle w:val="Pa12"/>
        <w:spacing w:line="360" w:lineRule="auto"/>
        <w:jc w:val="both"/>
        <w:rPr>
          <w:rFonts w:ascii="Times New Roman" w:hAnsi="Times New Roman" w:cs="Times New Roman"/>
        </w:rPr>
      </w:pPr>
      <w:r w:rsidRPr="00B710DC">
        <w:rPr>
          <w:rFonts w:ascii="Times New Roman" w:hAnsi="Times New Roman" w:cs="Times New Roman"/>
          <w:b/>
        </w:rPr>
        <w:t xml:space="preserve">Ecuación 1: </w:t>
      </w:r>
    </w:p>
    <w:p w14:paraId="093A340D" w14:textId="6F7710CE" w:rsidR="00B66780" w:rsidRDefault="00481709" w:rsidP="0002270E">
      <w:pPr>
        <w:pStyle w:val="Pa12"/>
        <w:spacing w:line="360" w:lineRule="auto"/>
        <w:jc w:val="both"/>
        <w:rPr>
          <w:color w:val="000000"/>
        </w:rPr>
      </w:pPr>
      <m:oMath>
        <m:r>
          <w:rPr>
            <w:rFonts w:ascii="Cambria Math" w:hAnsi="Cambria Math" w:cs="Times New Roman"/>
            <w:color w:val="000000"/>
          </w:rPr>
          <m:t>C</m:t>
        </m:r>
        <m:d>
          <m:dPr>
            <m:ctrlPr>
              <w:rPr>
                <w:rFonts w:ascii="Cambria Math" w:hAnsi="Cambria Math" w:cs="Times New Roman"/>
                <w:color w:val="000000"/>
              </w:rPr>
            </m:ctrlPr>
          </m:dPr>
          <m:e>
            <m:f>
              <m:fPr>
                <m:ctrlPr>
                  <w:rPr>
                    <w:rFonts w:ascii="Cambria Math" w:hAnsi="Cambria Math" w:cs="Times New Roman"/>
                    <w:color w:val="000000"/>
                  </w:rPr>
                </m:ctrlPr>
              </m:fPr>
              <m:num>
                <m:r>
                  <m:rPr>
                    <m:sty m:val="p"/>
                  </m:rPr>
                  <w:rPr>
                    <w:rFonts w:ascii="Cambria Math" w:hAnsi="Cambria Math" w:cs="Times New Roman"/>
                    <w:color w:val="000000"/>
                  </w:rPr>
                  <m:t>mg</m:t>
                </m:r>
              </m:num>
              <m:den>
                <m:r>
                  <m:rPr>
                    <m:sty m:val="p"/>
                  </m:rPr>
                  <w:rPr>
                    <w:rFonts w:ascii="Cambria Math" w:hAnsi="Cambria Math" w:cs="Times New Roman"/>
                    <w:color w:val="000000"/>
                  </w:rPr>
                  <m:t>ml</m:t>
                </m:r>
              </m:den>
            </m:f>
          </m:e>
        </m:d>
        <m:r>
          <w:rPr>
            <w:rFonts w:ascii="Cambria Math" w:hAnsi="Cambria Math" w:cs="Times New Roman"/>
            <w:color w:val="000000"/>
          </w:rPr>
          <m:t>=</m:t>
        </m:r>
        <m:d>
          <m:dPr>
            <m:ctrlPr>
              <w:rPr>
                <w:rFonts w:ascii="Cambria Math" w:hAnsi="Cambria Math" w:cs="Times New Roman"/>
                <w:color w:val="000000"/>
                <w:lang w:val="en-US"/>
              </w:rPr>
            </m:ctrlPr>
          </m:dPr>
          <m:e>
            <m:r>
              <m:rPr>
                <m:sty m:val="p"/>
              </m:rPr>
              <w:rPr>
                <w:rFonts w:ascii="Cambria Math" w:hAnsi="Cambria Math" w:cs="Times New Roman"/>
                <w:color w:val="000000"/>
              </w:rPr>
              <m:t>A</m:t>
            </m:r>
            <m:r>
              <m:rPr>
                <m:sty m:val="p"/>
              </m:rPr>
              <w:rPr>
                <w:rFonts w:ascii="Cambria Math" w:hAnsi="Cambria Math" w:cs="Times New Roman"/>
                <w:color w:val="000000"/>
                <w:vertAlign w:val="subscript"/>
              </w:rPr>
              <m:t xml:space="preserve">pH </m:t>
            </m:r>
            <m:r>
              <m:rPr>
                <m:sty m:val="p"/>
              </m:rPr>
              <w:rPr>
                <w:rFonts w:ascii="Cambria Math" w:hAnsi="Cambria Math" w:cs="Times New Roman"/>
                <w:color w:val="000000"/>
              </w:rPr>
              <m:t>1.0</m:t>
            </m:r>
            <m:r>
              <m:rPr>
                <m:sty m:val="p"/>
              </m:rPr>
              <w:rPr>
                <w:rFonts w:ascii="Cambria Math" w:hAnsi="Cambria Math" w:cs="Times New Roman"/>
                <w:color w:val="000000"/>
                <w:vertAlign w:val="subscript"/>
              </w:rPr>
              <m:t xml:space="preserve">  </m:t>
            </m:r>
            <m:r>
              <m:rPr>
                <m:sty m:val="p"/>
              </m:rPr>
              <w:rPr>
                <w:rFonts w:ascii="Cambria Math" w:hAnsi="Cambria Math" w:cs="Times New Roman"/>
                <w:color w:val="000000"/>
              </w:rPr>
              <m:t>- A</m:t>
            </m:r>
            <m:r>
              <m:rPr>
                <m:sty m:val="p"/>
              </m:rPr>
              <w:rPr>
                <w:rFonts w:ascii="Cambria Math" w:hAnsi="Cambria Math" w:cs="Times New Roman"/>
                <w:color w:val="000000"/>
                <w:vertAlign w:val="subscript"/>
              </w:rPr>
              <m:t xml:space="preserve">pH </m:t>
            </m:r>
            <m:r>
              <m:rPr>
                <m:sty m:val="p"/>
              </m:rPr>
              <w:rPr>
                <w:rFonts w:ascii="Cambria Math" w:hAnsi="Cambria Math" w:cs="Times New Roman"/>
                <w:color w:val="000000"/>
              </w:rPr>
              <m:t>=4.5</m:t>
            </m:r>
          </m:e>
        </m:d>
        <m:r>
          <m:rPr>
            <m:sty m:val="p"/>
          </m:rPr>
          <w:rPr>
            <w:rFonts w:ascii="Cambria Math" w:hAnsi="Cambria Math" w:cs="Times New Roman"/>
            <w:color w:val="000000"/>
          </w:rPr>
          <m:t xml:space="preserve"> ×  482.82 ×  </m:t>
        </m:r>
        <m:f>
          <m:fPr>
            <m:ctrlPr>
              <w:rPr>
                <w:rFonts w:ascii="Cambria Math" w:hAnsi="Cambria Math" w:cs="Times New Roman"/>
                <w:color w:val="000000"/>
              </w:rPr>
            </m:ctrlPr>
          </m:fPr>
          <m:num>
            <m:r>
              <w:rPr>
                <w:rFonts w:ascii="Cambria Math" w:hAnsi="Cambria Math" w:cs="Times New Roman"/>
                <w:color w:val="000000"/>
              </w:rPr>
              <m:t>1000</m:t>
            </m:r>
          </m:num>
          <m:den>
            <m:r>
              <w:rPr>
                <w:rFonts w:ascii="Cambria Math" w:hAnsi="Cambria Math" w:cs="Times New Roman"/>
                <w:color w:val="000000"/>
              </w:rPr>
              <m:t>2485</m:t>
            </m:r>
          </m:den>
        </m:f>
        <m:r>
          <w:rPr>
            <w:rFonts w:ascii="Cambria Math" w:hAnsi="Cambria Math" w:cs="Times New Roman"/>
            <w:color w:val="000000"/>
          </w:rPr>
          <m:t xml:space="preserve"> DF</m:t>
        </m:r>
      </m:oMath>
      <w:r w:rsidR="00B66780" w:rsidRPr="00B710DC">
        <w:rPr>
          <w:color w:val="000000"/>
        </w:rPr>
        <w:t xml:space="preserve"> </w:t>
      </w:r>
    </w:p>
    <w:p w14:paraId="18EB7E36" w14:textId="5191375A" w:rsidR="00B66780" w:rsidRPr="00B66780" w:rsidRDefault="00B66780" w:rsidP="0002270E">
      <w:pPr>
        <w:pStyle w:val="Pa12"/>
        <w:spacing w:line="360" w:lineRule="auto"/>
        <w:jc w:val="both"/>
        <w:rPr>
          <w:rFonts w:ascii="Times New Roman" w:hAnsi="Times New Roman" w:cs="Times New Roman"/>
          <w:b/>
          <w:color w:val="000000"/>
        </w:rPr>
      </w:pPr>
      <w:r w:rsidRPr="00B66780">
        <w:rPr>
          <w:rFonts w:ascii="Times New Roman" w:hAnsi="Times New Roman" w:cs="Times New Roman"/>
          <w:b/>
          <w:color w:val="000000"/>
        </w:rPr>
        <w:t>Dónde</w:t>
      </w:r>
      <w:r w:rsidR="004918F0">
        <w:rPr>
          <w:rFonts w:ascii="Times New Roman" w:hAnsi="Times New Roman" w:cs="Times New Roman"/>
          <w:b/>
          <w:color w:val="000000"/>
        </w:rPr>
        <w:t>:</w:t>
      </w:r>
    </w:p>
    <w:p w14:paraId="1D55ACE5" w14:textId="77777777" w:rsidR="00B66780" w:rsidRDefault="00B710DC" w:rsidP="0002270E">
      <w:pPr>
        <w:pStyle w:val="Pa12"/>
        <w:spacing w:line="360" w:lineRule="auto"/>
        <w:jc w:val="both"/>
        <w:rPr>
          <w:rFonts w:ascii="Times New Roman" w:hAnsi="Times New Roman" w:cs="Times New Roman"/>
          <w:color w:val="000000"/>
        </w:rPr>
      </w:pPr>
      <w:r w:rsidRPr="00B710DC">
        <w:rPr>
          <w:rFonts w:ascii="Times New Roman" w:hAnsi="Times New Roman" w:cs="Times New Roman"/>
          <w:color w:val="000000"/>
        </w:rPr>
        <w:t>484,82 es la masa molecu</w:t>
      </w:r>
      <w:r w:rsidR="00B66780">
        <w:rPr>
          <w:rFonts w:ascii="Times New Roman" w:hAnsi="Times New Roman" w:cs="Times New Roman"/>
          <w:color w:val="000000"/>
        </w:rPr>
        <w:t>lar de la cianidína-3</w:t>
      </w:r>
      <w:r w:rsidR="00B66780">
        <w:rPr>
          <w:rFonts w:ascii="Times New Roman" w:hAnsi="Times New Roman" w:cs="Times New Roman"/>
          <w:color w:val="000000"/>
        </w:rPr>
        <w:noBreakHyphen/>
        <w:t>glucósido</w:t>
      </w:r>
      <w:r w:rsidRPr="00B710DC">
        <w:rPr>
          <w:rFonts w:ascii="Times New Roman" w:hAnsi="Times New Roman" w:cs="Times New Roman"/>
          <w:color w:val="000000"/>
        </w:rPr>
        <w:t xml:space="preserve"> </w:t>
      </w:r>
    </w:p>
    <w:p w14:paraId="7AD68768" w14:textId="77777777" w:rsidR="00B66780" w:rsidRDefault="00B710DC" w:rsidP="0002270E">
      <w:pPr>
        <w:pStyle w:val="Pa12"/>
        <w:spacing w:line="360" w:lineRule="auto"/>
        <w:jc w:val="both"/>
        <w:rPr>
          <w:rFonts w:ascii="Times New Roman" w:hAnsi="Times New Roman" w:cs="Times New Roman"/>
          <w:color w:val="000000"/>
        </w:rPr>
      </w:pPr>
      <w:r w:rsidRPr="00B710DC">
        <w:rPr>
          <w:rFonts w:ascii="Times New Roman" w:hAnsi="Times New Roman" w:cs="Times New Roman"/>
          <w:color w:val="000000"/>
        </w:rPr>
        <w:t xml:space="preserve">24825 es la absortividad molar a 510 nm, </w:t>
      </w:r>
    </w:p>
    <w:p w14:paraId="1315A628" w14:textId="77777777" w:rsidR="00B710DC" w:rsidRDefault="00B66780" w:rsidP="0002270E">
      <w:pPr>
        <w:pStyle w:val="Pa12"/>
        <w:spacing w:line="360" w:lineRule="auto"/>
        <w:jc w:val="both"/>
        <w:rPr>
          <w:rFonts w:ascii="Times New Roman" w:hAnsi="Times New Roman" w:cs="Times New Roman"/>
          <w:color w:val="000000"/>
        </w:rPr>
      </w:pPr>
      <w:r>
        <w:rPr>
          <w:rFonts w:ascii="Times New Roman" w:hAnsi="Times New Roman" w:cs="Times New Roman"/>
          <w:color w:val="000000"/>
        </w:rPr>
        <w:t>A</w:t>
      </w:r>
      <w:r w:rsidR="00B710DC" w:rsidRPr="00B710DC">
        <w:rPr>
          <w:rFonts w:ascii="Times New Roman" w:hAnsi="Times New Roman" w:cs="Times New Roman"/>
          <w:color w:val="000000"/>
        </w:rPr>
        <w:t xml:space="preserve"> pH = 1,0; pH = 4,5 es la corrección de la formación de productos de degradación, DF es el factor de dilución.</w:t>
      </w:r>
    </w:p>
    <w:p w14:paraId="29D3FA36" w14:textId="77777777" w:rsidR="00A13D39" w:rsidRPr="00A13D39" w:rsidRDefault="00A13D39" w:rsidP="00A13D39">
      <w:pPr>
        <w:pStyle w:val="Default"/>
      </w:pPr>
    </w:p>
    <w:p w14:paraId="40940C4C" w14:textId="1AE8FC69" w:rsidR="002164A9" w:rsidRDefault="002164A9" w:rsidP="001814CB">
      <w:pPr>
        <w:pStyle w:val="Ttulo3"/>
        <w:numPr>
          <w:ilvl w:val="2"/>
          <w:numId w:val="7"/>
        </w:numPr>
        <w:rPr>
          <w:color w:val="auto"/>
          <w:lang w:val="es-CO"/>
        </w:rPr>
      </w:pPr>
      <w:bookmarkStart w:id="206" w:name="_Toc472577605"/>
      <w:bookmarkStart w:id="207" w:name="_Toc472766285"/>
      <w:bookmarkStart w:id="208" w:name="_Toc473174492"/>
      <w:r w:rsidRPr="00032A41">
        <w:rPr>
          <w:color w:val="auto"/>
          <w:lang w:val="es-CO"/>
        </w:rPr>
        <w:t>Polifenoles</w:t>
      </w:r>
      <w:bookmarkEnd w:id="206"/>
      <w:bookmarkEnd w:id="207"/>
      <w:bookmarkEnd w:id="208"/>
    </w:p>
    <w:p w14:paraId="576110A9" w14:textId="77777777" w:rsidR="00032A41" w:rsidRPr="00032A41" w:rsidRDefault="00032A41" w:rsidP="00032A41">
      <w:pPr>
        <w:rPr>
          <w:lang w:val="es-CO"/>
        </w:rPr>
      </w:pPr>
    </w:p>
    <w:p w14:paraId="3F27AEC0" w14:textId="77777777" w:rsidR="005B0C70" w:rsidRDefault="00806CB8" w:rsidP="005B0C70">
      <w:pPr>
        <w:pStyle w:val="Default"/>
        <w:spacing w:line="360" w:lineRule="auto"/>
        <w:jc w:val="both"/>
      </w:pPr>
      <w:r w:rsidRPr="00935FDC">
        <w:t>Se realizó de</w:t>
      </w:r>
      <w:r w:rsidR="00206C69" w:rsidRPr="00935FDC">
        <w:t xml:space="preserve"> </w:t>
      </w:r>
      <w:r w:rsidRPr="00935FDC">
        <w:t>acuerdo al método de Cross E Marigo G. (1979- 1982)</w:t>
      </w:r>
      <w:r w:rsidR="008D199C" w:rsidRPr="00935FDC">
        <w:t>, siguiendo el siguiente protocolo</w:t>
      </w:r>
      <w:r w:rsidR="004C45B7" w:rsidRPr="00935FDC">
        <w:t xml:space="preserve"> para la o</w:t>
      </w:r>
      <w:r w:rsidR="00B66780" w:rsidRPr="00935FDC">
        <w:t>bten</w:t>
      </w:r>
      <w:r w:rsidR="004C45B7" w:rsidRPr="00935FDC">
        <w:t>ción d</w:t>
      </w:r>
      <w:r w:rsidR="00B66780" w:rsidRPr="00935FDC">
        <w:t xml:space="preserve">el extracto metanólico </w:t>
      </w:r>
      <w:r w:rsidR="005B0C70">
        <w:t xml:space="preserve">para análisis de las muestras, </w:t>
      </w:r>
    </w:p>
    <w:p w14:paraId="1DE755C9" w14:textId="30ED5BBD" w:rsidR="0002270E" w:rsidRPr="005B0C70" w:rsidRDefault="005B0C70" w:rsidP="005B0C70">
      <w:pPr>
        <w:pStyle w:val="Default"/>
        <w:numPr>
          <w:ilvl w:val="0"/>
          <w:numId w:val="4"/>
        </w:numPr>
        <w:spacing w:line="360" w:lineRule="auto"/>
        <w:jc w:val="both"/>
      </w:pPr>
      <w:r>
        <w:rPr>
          <w:sz w:val="23"/>
          <w:szCs w:val="23"/>
        </w:rPr>
        <w:t>P</w:t>
      </w:r>
      <w:r w:rsidR="004A6F40">
        <w:rPr>
          <w:sz w:val="23"/>
          <w:szCs w:val="23"/>
        </w:rPr>
        <w:t>es</w:t>
      </w:r>
      <w:r w:rsidR="004A6F40">
        <w:t>ó</w:t>
      </w:r>
      <w:r w:rsidR="00B66780">
        <w:rPr>
          <w:sz w:val="23"/>
          <w:szCs w:val="23"/>
        </w:rPr>
        <w:t xml:space="preserve"> 250 mg de pulpa del fruto en un micro tubo para centrifuga. </w:t>
      </w:r>
    </w:p>
    <w:p w14:paraId="796311B1" w14:textId="5C2721C5" w:rsidR="0002270E" w:rsidRDefault="00116330" w:rsidP="005B0C70">
      <w:pPr>
        <w:pStyle w:val="Default"/>
        <w:numPr>
          <w:ilvl w:val="0"/>
          <w:numId w:val="4"/>
        </w:numPr>
        <w:spacing w:after="169" w:line="360" w:lineRule="auto"/>
        <w:jc w:val="both"/>
        <w:rPr>
          <w:sz w:val="23"/>
          <w:szCs w:val="23"/>
        </w:rPr>
      </w:pPr>
      <w:r>
        <w:rPr>
          <w:sz w:val="23"/>
          <w:szCs w:val="23"/>
        </w:rPr>
        <w:t>A</w:t>
      </w:r>
      <w:r w:rsidR="004A6F40" w:rsidRPr="0002270E">
        <w:rPr>
          <w:sz w:val="23"/>
          <w:szCs w:val="23"/>
        </w:rPr>
        <w:t>greg</w:t>
      </w:r>
      <w:r w:rsidR="004A6F40">
        <w:t>ó</w:t>
      </w:r>
      <w:r w:rsidR="00B66780" w:rsidRPr="0002270E">
        <w:rPr>
          <w:sz w:val="23"/>
          <w:szCs w:val="23"/>
        </w:rPr>
        <w:t xml:space="preserve"> 1 mL de metanol al 80%. </w:t>
      </w:r>
    </w:p>
    <w:p w14:paraId="04B24E34" w14:textId="4DB7AEDD" w:rsidR="0002270E" w:rsidRDefault="00116330" w:rsidP="005B0C70">
      <w:pPr>
        <w:pStyle w:val="Default"/>
        <w:numPr>
          <w:ilvl w:val="0"/>
          <w:numId w:val="4"/>
        </w:numPr>
        <w:spacing w:after="169" w:line="360" w:lineRule="auto"/>
        <w:jc w:val="both"/>
        <w:rPr>
          <w:sz w:val="23"/>
          <w:szCs w:val="23"/>
        </w:rPr>
      </w:pPr>
      <w:r>
        <w:rPr>
          <w:sz w:val="23"/>
          <w:szCs w:val="23"/>
        </w:rPr>
        <w:t>A</w:t>
      </w:r>
      <w:r w:rsidR="004A6F40" w:rsidRPr="0002270E">
        <w:rPr>
          <w:sz w:val="23"/>
          <w:szCs w:val="23"/>
        </w:rPr>
        <w:t>git</w:t>
      </w:r>
      <w:r w:rsidR="004A6F40">
        <w:t>ó</w:t>
      </w:r>
      <w:r w:rsidR="00B66780" w:rsidRPr="0002270E">
        <w:rPr>
          <w:sz w:val="23"/>
          <w:szCs w:val="23"/>
        </w:rPr>
        <w:t xml:space="preserve"> en el vortex durante 1 min. </w:t>
      </w:r>
    </w:p>
    <w:p w14:paraId="15431798" w14:textId="38BB24DD" w:rsidR="0002270E" w:rsidRPr="008A1E13" w:rsidRDefault="00116330" w:rsidP="005B0C70">
      <w:pPr>
        <w:pStyle w:val="Default"/>
        <w:numPr>
          <w:ilvl w:val="0"/>
          <w:numId w:val="4"/>
        </w:numPr>
        <w:spacing w:after="169" w:line="360" w:lineRule="auto"/>
        <w:jc w:val="both"/>
        <w:rPr>
          <w:sz w:val="23"/>
          <w:szCs w:val="23"/>
          <w:lang w:val="pt-BR"/>
        </w:rPr>
      </w:pPr>
      <w:r>
        <w:rPr>
          <w:sz w:val="23"/>
          <w:szCs w:val="23"/>
          <w:lang w:val="pt-BR"/>
        </w:rPr>
        <w:t>C</w:t>
      </w:r>
      <w:r w:rsidR="00307E80">
        <w:rPr>
          <w:sz w:val="23"/>
          <w:szCs w:val="23"/>
          <w:lang w:val="pt-BR"/>
        </w:rPr>
        <w:t>entri</w:t>
      </w:r>
      <w:r w:rsidR="00307E80" w:rsidRPr="0002270E">
        <w:rPr>
          <w:sz w:val="23"/>
          <w:szCs w:val="23"/>
          <w:lang w:val="pt-BR"/>
        </w:rPr>
        <w:t>fug</w:t>
      </w:r>
      <w:r w:rsidR="00307E80">
        <w:rPr>
          <w:sz w:val="23"/>
          <w:szCs w:val="23"/>
          <w:lang w:val="pt-BR"/>
        </w:rPr>
        <w:t>o</w:t>
      </w:r>
      <w:r w:rsidR="00B66780" w:rsidRPr="0002270E">
        <w:rPr>
          <w:sz w:val="23"/>
          <w:szCs w:val="23"/>
          <w:lang w:val="pt-BR"/>
        </w:rPr>
        <w:t xml:space="preserve"> a 10 000 </w:t>
      </w:r>
      <w:proofErr w:type="gramStart"/>
      <w:r w:rsidR="00B66780" w:rsidRPr="0002270E">
        <w:rPr>
          <w:sz w:val="23"/>
          <w:szCs w:val="23"/>
          <w:lang w:val="pt-BR"/>
        </w:rPr>
        <w:t>rpm</w:t>
      </w:r>
      <w:proofErr w:type="gramEnd"/>
      <w:r w:rsidR="00B66780" w:rsidRPr="0002270E">
        <w:rPr>
          <w:sz w:val="23"/>
          <w:szCs w:val="23"/>
          <w:lang w:val="pt-BR"/>
        </w:rPr>
        <w:t xml:space="preserve"> durante 15 min. </w:t>
      </w:r>
    </w:p>
    <w:p w14:paraId="0EB34FFD" w14:textId="49BAD753" w:rsidR="0002270E" w:rsidRDefault="00116330" w:rsidP="005B0C70">
      <w:pPr>
        <w:pStyle w:val="Default"/>
        <w:numPr>
          <w:ilvl w:val="0"/>
          <w:numId w:val="4"/>
        </w:numPr>
        <w:spacing w:after="169" w:line="360" w:lineRule="auto"/>
        <w:jc w:val="both"/>
        <w:rPr>
          <w:sz w:val="23"/>
          <w:szCs w:val="23"/>
        </w:rPr>
      </w:pPr>
      <w:r>
        <w:rPr>
          <w:sz w:val="23"/>
          <w:szCs w:val="23"/>
        </w:rPr>
        <w:t>R</w:t>
      </w:r>
      <w:r w:rsidR="004A6F40" w:rsidRPr="0002270E">
        <w:rPr>
          <w:sz w:val="23"/>
          <w:szCs w:val="23"/>
        </w:rPr>
        <w:t>ecuper</w:t>
      </w:r>
      <w:r w:rsidR="004A6F40">
        <w:t>ó</w:t>
      </w:r>
      <w:r w:rsidR="00B66780" w:rsidRPr="0002270E">
        <w:rPr>
          <w:sz w:val="23"/>
          <w:szCs w:val="23"/>
        </w:rPr>
        <w:t xml:space="preserve"> el sobrenadante y transf</w:t>
      </w:r>
      <w:r w:rsidR="004C45B7">
        <w:rPr>
          <w:sz w:val="23"/>
          <w:szCs w:val="23"/>
        </w:rPr>
        <w:t>irió</w:t>
      </w:r>
      <w:r w:rsidR="00B66780" w:rsidRPr="0002270E">
        <w:rPr>
          <w:sz w:val="23"/>
          <w:szCs w:val="23"/>
        </w:rPr>
        <w:t xml:space="preserve"> a otro micro tubo. </w:t>
      </w:r>
    </w:p>
    <w:p w14:paraId="53CC7CF3" w14:textId="492C1211" w:rsidR="0002270E" w:rsidRDefault="00116330" w:rsidP="005B0C70">
      <w:pPr>
        <w:pStyle w:val="Default"/>
        <w:numPr>
          <w:ilvl w:val="0"/>
          <w:numId w:val="4"/>
        </w:numPr>
        <w:spacing w:after="169" w:line="360" w:lineRule="auto"/>
        <w:jc w:val="both"/>
        <w:rPr>
          <w:sz w:val="23"/>
          <w:szCs w:val="23"/>
        </w:rPr>
      </w:pPr>
      <w:r>
        <w:rPr>
          <w:sz w:val="23"/>
          <w:szCs w:val="23"/>
        </w:rPr>
        <w:t>A</w:t>
      </w:r>
      <w:r w:rsidR="004A6F40" w:rsidRPr="0002270E">
        <w:rPr>
          <w:sz w:val="23"/>
          <w:szCs w:val="23"/>
        </w:rPr>
        <w:t>greg</w:t>
      </w:r>
      <w:r w:rsidR="004A6F40">
        <w:t>ó</w:t>
      </w:r>
      <w:r w:rsidR="00B66780" w:rsidRPr="0002270E">
        <w:rPr>
          <w:sz w:val="23"/>
          <w:szCs w:val="23"/>
        </w:rPr>
        <w:t xml:space="preserve"> al pellet 500 μL de metanol al 100%. </w:t>
      </w:r>
    </w:p>
    <w:p w14:paraId="77891853" w14:textId="782AA600" w:rsidR="0002270E" w:rsidRPr="0002270E" w:rsidRDefault="00EE18FA" w:rsidP="005B0C70">
      <w:pPr>
        <w:pStyle w:val="Default"/>
        <w:numPr>
          <w:ilvl w:val="0"/>
          <w:numId w:val="4"/>
        </w:numPr>
        <w:spacing w:after="169" w:line="360" w:lineRule="auto"/>
        <w:jc w:val="both"/>
        <w:rPr>
          <w:sz w:val="23"/>
          <w:szCs w:val="23"/>
        </w:rPr>
      </w:pPr>
      <w:r>
        <w:t>A</w:t>
      </w:r>
      <w:r w:rsidR="00E42984" w:rsidRPr="0002270E">
        <w:t xml:space="preserve">gitó </w:t>
      </w:r>
      <w:r w:rsidR="0002270E">
        <w:t>en el vortex durante 1 min.</w:t>
      </w:r>
    </w:p>
    <w:p w14:paraId="464F3524" w14:textId="6B9E3F8E" w:rsidR="0002270E" w:rsidRPr="008A1E13" w:rsidRDefault="00EE18FA" w:rsidP="005B0C70">
      <w:pPr>
        <w:pStyle w:val="Default"/>
        <w:numPr>
          <w:ilvl w:val="0"/>
          <w:numId w:val="4"/>
        </w:numPr>
        <w:spacing w:after="169" w:line="360" w:lineRule="auto"/>
        <w:jc w:val="both"/>
        <w:rPr>
          <w:sz w:val="23"/>
          <w:szCs w:val="23"/>
          <w:lang w:val="pt-BR"/>
        </w:rPr>
      </w:pPr>
      <w:r>
        <w:rPr>
          <w:lang w:val="pt-BR"/>
        </w:rPr>
        <w:t>C</w:t>
      </w:r>
      <w:r w:rsidR="00307E80">
        <w:rPr>
          <w:lang w:val="pt-BR"/>
        </w:rPr>
        <w:t>entri</w:t>
      </w:r>
      <w:r w:rsidR="00307E80" w:rsidRPr="0002270E">
        <w:rPr>
          <w:lang w:val="pt-BR"/>
        </w:rPr>
        <w:t>fug</w:t>
      </w:r>
      <w:r w:rsidR="00307E80">
        <w:rPr>
          <w:lang w:val="pt-BR"/>
        </w:rPr>
        <w:t>o</w:t>
      </w:r>
      <w:r w:rsidR="00E42984" w:rsidRPr="0002270E">
        <w:rPr>
          <w:lang w:val="pt-BR"/>
        </w:rPr>
        <w:t xml:space="preserve"> </w:t>
      </w:r>
      <w:r w:rsidR="0045627F" w:rsidRPr="0002270E">
        <w:rPr>
          <w:lang w:val="pt-BR"/>
        </w:rPr>
        <w:t xml:space="preserve">a 10 000 </w:t>
      </w:r>
      <w:proofErr w:type="gramStart"/>
      <w:r w:rsidR="0045627F" w:rsidRPr="0002270E">
        <w:rPr>
          <w:lang w:val="pt-BR"/>
        </w:rPr>
        <w:t>rpm</w:t>
      </w:r>
      <w:proofErr w:type="gramEnd"/>
      <w:r w:rsidR="0045627F" w:rsidRPr="0002270E">
        <w:rPr>
          <w:lang w:val="pt-BR"/>
        </w:rPr>
        <w:t xml:space="preserve"> durante 15 min. </w:t>
      </w:r>
    </w:p>
    <w:p w14:paraId="5D7B6F2F" w14:textId="033E8339" w:rsidR="0002270E" w:rsidRDefault="00EE18FA" w:rsidP="005B0C70">
      <w:pPr>
        <w:pStyle w:val="Default"/>
        <w:numPr>
          <w:ilvl w:val="0"/>
          <w:numId w:val="4"/>
        </w:numPr>
        <w:spacing w:after="169" w:line="360" w:lineRule="auto"/>
        <w:jc w:val="both"/>
        <w:rPr>
          <w:sz w:val="23"/>
          <w:szCs w:val="23"/>
        </w:rPr>
      </w:pPr>
      <w:r w:rsidRPr="006A2E06">
        <w:rPr>
          <w:lang w:val="es-CR"/>
        </w:rPr>
        <w:t>R</w:t>
      </w:r>
      <w:r w:rsidRPr="0002270E">
        <w:t>ecuperó</w:t>
      </w:r>
      <w:r w:rsidR="0045627F" w:rsidRPr="0002270E">
        <w:t xml:space="preserve"> el sobrenadante y transf</w:t>
      </w:r>
      <w:r w:rsidR="004C45B7">
        <w:t>irió</w:t>
      </w:r>
      <w:r w:rsidR="0045627F" w:rsidRPr="0002270E">
        <w:t xml:space="preserve"> al micro tubo que contiene el sobrenadante obtenido de la primera centrifugación. </w:t>
      </w:r>
    </w:p>
    <w:p w14:paraId="553B3504" w14:textId="03AF3DE6" w:rsidR="0002270E" w:rsidRPr="0002270E" w:rsidRDefault="00EE18FA" w:rsidP="005B0C70">
      <w:pPr>
        <w:pStyle w:val="Default"/>
        <w:numPr>
          <w:ilvl w:val="0"/>
          <w:numId w:val="4"/>
        </w:numPr>
        <w:spacing w:after="169" w:line="360" w:lineRule="auto"/>
        <w:jc w:val="both"/>
        <w:rPr>
          <w:sz w:val="23"/>
          <w:szCs w:val="23"/>
        </w:rPr>
      </w:pPr>
      <w:r>
        <w:t>A</w:t>
      </w:r>
      <w:r w:rsidR="00E42984" w:rsidRPr="0002270E">
        <w:t>justó</w:t>
      </w:r>
      <w:r w:rsidR="0045627F" w:rsidRPr="0002270E">
        <w:t xml:space="preserve"> el volumen a 2 mL. </w:t>
      </w:r>
    </w:p>
    <w:p w14:paraId="73303A6C" w14:textId="76C76CD8" w:rsidR="0002270E" w:rsidRPr="004C45B7" w:rsidRDefault="00EE18FA" w:rsidP="005B0C70">
      <w:pPr>
        <w:pStyle w:val="Default"/>
        <w:numPr>
          <w:ilvl w:val="0"/>
          <w:numId w:val="4"/>
        </w:numPr>
        <w:spacing w:after="169" w:line="360" w:lineRule="auto"/>
        <w:jc w:val="both"/>
        <w:rPr>
          <w:sz w:val="23"/>
          <w:szCs w:val="23"/>
        </w:rPr>
      </w:pPr>
      <w:r>
        <w:t xml:space="preserve"> P</w:t>
      </w:r>
      <w:r w:rsidR="00E42984" w:rsidRPr="0002270E">
        <w:t xml:space="preserve">rotegió </w:t>
      </w:r>
      <w:r w:rsidR="0045627F" w:rsidRPr="0002270E">
        <w:t xml:space="preserve">de la luz el micro tubo con el extracto y </w:t>
      </w:r>
      <w:r w:rsidR="004C45B7">
        <w:t xml:space="preserve">se mantuvo a </w:t>
      </w:r>
      <w:r w:rsidR="00F877E1" w:rsidRPr="0002270E">
        <w:t>-20º C</w:t>
      </w:r>
      <w:r w:rsidR="00307E80">
        <w:t>.</w:t>
      </w:r>
    </w:p>
    <w:p w14:paraId="28E99BE4" w14:textId="3D5B2AEC" w:rsidR="00307E80" w:rsidRPr="00F95AF3" w:rsidRDefault="00EE18FA" w:rsidP="005B0C70">
      <w:pPr>
        <w:pStyle w:val="Default"/>
        <w:numPr>
          <w:ilvl w:val="0"/>
          <w:numId w:val="4"/>
        </w:numPr>
        <w:spacing w:after="169" w:line="360" w:lineRule="auto"/>
        <w:jc w:val="both"/>
        <w:rPr>
          <w:sz w:val="23"/>
          <w:szCs w:val="23"/>
        </w:rPr>
      </w:pPr>
      <w:r>
        <w:lastRenderedPageBreak/>
        <w:t>L</w:t>
      </w:r>
      <w:r w:rsidR="00A20EE6" w:rsidRPr="0002270E">
        <w:t>ey</w:t>
      </w:r>
      <w:r w:rsidR="004918F0" w:rsidRPr="0002270E">
        <w:t xml:space="preserve">ó a </w:t>
      </w:r>
      <w:r w:rsidR="00A20EE6" w:rsidRPr="0002270E">
        <w:t xml:space="preserve">765 nm en el </w:t>
      </w:r>
      <w:r w:rsidR="00A20EE6" w:rsidRPr="009F3C81">
        <w:t>espectrofotómetro UV</w:t>
      </w:r>
      <w:r w:rsidR="00307E80" w:rsidRPr="009F3C81">
        <w:t>.</w:t>
      </w:r>
      <w:r w:rsidR="0045588C" w:rsidRPr="0002270E">
        <w:t xml:space="preserve"> </w:t>
      </w:r>
    </w:p>
    <w:p w14:paraId="524FAACD" w14:textId="77280F53" w:rsidR="00A20EE6" w:rsidRPr="00032A41" w:rsidRDefault="002164A9" w:rsidP="001814CB">
      <w:pPr>
        <w:pStyle w:val="Ttulo3"/>
        <w:numPr>
          <w:ilvl w:val="2"/>
          <w:numId w:val="7"/>
        </w:numPr>
        <w:rPr>
          <w:color w:val="auto"/>
        </w:rPr>
      </w:pPr>
      <w:bookmarkStart w:id="209" w:name="_Toc472577606"/>
      <w:bookmarkStart w:id="210" w:name="_Toc472766286"/>
      <w:bookmarkStart w:id="211" w:name="_Toc473174493"/>
      <w:r w:rsidRPr="00032A41">
        <w:rPr>
          <w:color w:val="auto"/>
          <w:lang w:val="es-CO"/>
        </w:rPr>
        <w:t>Vitamina C</w:t>
      </w:r>
      <w:bookmarkEnd w:id="209"/>
      <w:bookmarkEnd w:id="210"/>
      <w:bookmarkEnd w:id="211"/>
    </w:p>
    <w:p w14:paraId="5EA11E3F" w14:textId="77777777" w:rsidR="00F95AF3" w:rsidRPr="00F95AF3" w:rsidRDefault="00F95AF3" w:rsidP="00F95AF3">
      <w:pPr>
        <w:pStyle w:val="Prrafodelista"/>
        <w:suppressAutoHyphens w:val="0"/>
        <w:autoSpaceDE w:val="0"/>
        <w:autoSpaceDN w:val="0"/>
        <w:adjustRightInd w:val="0"/>
        <w:spacing w:line="360" w:lineRule="auto"/>
        <w:ind w:left="1080"/>
        <w:jc w:val="both"/>
        <w:rPr>
          <w:rFonts w:ascii="Times New Roman" w:hAnsi="Times New Roman" w:cs="Times New Roman"/>
          <w:b/>
        </w:rPr>
      </w:pPr>
    </w:p>
    <w:p w14:paraId="198EBE29" w14:textId="47B10C1D" w:rsidR="0045588C" w:rsidRDefault="00CF310F" w:rsidP="0002270E">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 xml:space="preserve">Se realizó utilizando </w:t>
      </w:r>
      <w:r w:rsidR="0045588C" w:rsidRPr="0045588C">
        <w:rPr>
          <w:rFonts w:ascii="Times New Roman" w:eastAsiaTheme="minorHAnsi" w:hAnsi="Times New Roman" w:cs="Times New Roman"/>
          <w:color w:val="auto"/>
          <w:lang w:val="es-MX"/>
        </w:rPr>
        <w:t xml:space="preserve">el método </w:t>
      </w:r>
      <w:proofErr w:type="spellStart"/>
      <w:r w:rsidR="0045588C" w:rsidRPr="0045588C">
        <w:rPr>
          <w:rFonts w:ascii="Times New Roman" w:eastAsiaTheme="minorHAnsi" w:hAnsi="Times New Roman" w:cs="Times New Roman"/>
          <w:color w:val="auto"/>
          <w:lang w:val="es-MX"/>
        </w:rPr>
        <w:t>reflectom</w:t>
      </w:r>
      <w:r w:rsidR="004C45B7">
        <w:rPr>
          <w:rFonts w:ascii="Times New Roman" w:eastAsiaTheme="minorHAnsi" w:hAnsi="Times New Roman" w:cs="Times New Roman"/>
          <w:color w:val="auto"/>
          <w:lang w:val="es-MX"/>
        </w:rPr>
        <w:t>é</w:t>
      </w:r>
      <w:r w:rsidR="0045588C" w:rsidRPr="0045588C">
        <w:rPr>
          <w:rFonts w:ascii="Times New Roman" w:eastAsiaTheme="minorHAnsi" w:hAnsi="Times New Roman" w:cs="Times New Roman"/>
          <w:color w:val="auto"/>
          <w:lang w:val="es-MX"/>
        </w:rPr>
        <w:t>trico</w:t>
      </w:r>
      <w:proofErr w:type="spellEnd"/>
      <w:r w:rsidR="0045588C" w:rsidRPr="0045588C">
        <w:rPr>
          <w:rFonts w:ascii="Times New Roman" w:eastAsiaTheme="minorHAnsi" w:hAnsi="Times New Roman" w:cs="Times New Roman"/>
          <w:color w:val="auto"/>
          <w:lang w:val="es-MX"/>
        </w:rPr>
        <w:t xml:space="preserve"> de la MERCK, equipo reflectómetro RQ </w:t>
      </w:r>
      <w:proofErr w:type="spellStart"/>
      <w:r w:rsidR="0045588C" w:rsidRPr="0045588C">
        <w:rPr>
          <w:rFonts w:ascii="Times New Roman" w:eastAsiaTheme="minorHAnsi" w:hAnsi="Times New Roman" w:cs="Times New Roman"/>
          <w:color w:val="auto"/>
          <w:lang w:val="es-MX"/>
        </w:rPr>
        <w:t>flex</w:t>
      </w:r>
      <w:proofErr w:type="spellEnd"/>
      <w:r w:rsidR="0045588C" w:rsidRPr="0045588C">
        <w:rPr>
          <w:rFonts w:ascii="Times New Roman" w:eastAsiaTheme="minorHAnsi" w:hAnsi="Times New Roman" w:cs="Times New Roman"/>
          <w:color w:val="auto"/>
          <w:lang w:val="es-MX"/>
        </w:rPr>
        <w:t xml:space="preserve"> 16970, MERCK. El </w:t>
      </w:r>
      <w:r w:rsidRPr="0045588C">
        <w:rPr>
          <w:rFonts w:ascii="Times New Roman" w:eastAsiaTheme="minorHAnsi" w:hAnsi="Times New Roman" w:cs="Times New Roman"/>
          <w:color w:val="auto"/>
          <w:lang w:val="es-MX"/>
        </w:rPr>
        <w:t>ácido</w:t>
      </w:r>
      <w:r w:rsidR="0045588C" w:rsidRPr="0045588C">
        <w:rPr>
          <w:rFonts w:ascii="Times New Roman" w:eastAsiaTheme="minorHAnsi" w:hAnsi="Times New Roman" w:cs="Times New Roman"/>
          <w:color w:val="auto"/>
          <w:lang w:val="es-MX"/>
        </w:rPr>
        <w:t xml:space="preserve"> </w:t>
      </w:r>
      <w:r w:rsidRPr="0045588C">
        <w:rPr>
          <w:rFonts w:ascii="Times New Roman" w:eastAsiaTheme="minorHAnsi" w:hAnsi="Times New Roman" w:cs="Times New Roman"/>
          <w:color w:val="auto"/>
          <w:lang w:val="es-MX"/>
        </w:rPr>
        <w:t>ascórbico</w:t>
      </w:r>
      <w:r w:rsidR="0045588C" w:rsidRPr="0045588C">
        <w:rPr>
          <w:rFonts w:ascii="Times New Roman" w:eastAsiaTheme="minorHAnsi" w:hAnsi="Times New Roman" w:cs="Times New Roman"/>
          <w:color w:val="auto"/>
          <w:lang w:val="es-MX"/>
        </w:rPr>
        <w:t xml:space="preserve"> reduce el </w:t>
      </w:r>
      <w:r w:rsidRPr="0045588C">
        <w:rPr>
          <w:rFonts w:ascii="Times New Roman" w:eastAsiaTheme="minorHAnsi" w:hAnsi="Times New Roman" w:cs="Times New Roman"/>
          <w:color w:val="auto"/>
          <w:lang w:val="es-MX"/>
        </w:rPr>
        <w:t>ácido</w:t>
      </w:r>
      <w:r w:rsidR="0045588C" w:rsidRPr="0045588C">
        <w:rPr>
          <w:rFonts w:ascii="Times New Roman" w:eastAsiaTheme="minorHAnsi" w:hAnsi="Times New Roman" w:cs="Times New Roman"/>
          <w:color w:val="auto"/>
          <w:lang w:val="es-MX"/>
        </w:rPr>
        <w:t xml:space="preserve"> molibdofosforico amarillo a azul de fosfomolibdeno, cuya </w:t>
      </w:r>
      <w:r w:rsidRPr="0045588C">
        <w:rPr>
          <w:rFonts w:ascii="Times New Roman" w:eastAsiaTheme="minorHAnsi" w:hAnsi="Times New Roman" w:cs="Times New Roman"/>
          <w:color w:val="auto"/>
          <w:lang w:val="es-MX"/>
        </w:rPr>
        <w:t>concentración</w:t>
      </w:r>
      <w:r w:rsidR="0045588C" w:rsidRPr="0045588C">
        <w:rPr>
          <w:rFonts w:ascii="Times New Roman" w:eastAsiaTheme="minorHAnsi" w:hAnsi="Times New Roman" w:cs="Times New Roman"/>
          <w:color w:val="auto"/>
          <w:lang w:val="es-MX"/>
        </w:rPr>
        <w:t xml:space="preserve"> se determina por reflectometria, que es una técnica basada en la </w:t>
      </w:r>
      <w:r w:rsidRPr="0045588C">
        <w:rPr>
          <w:rFonts w:ascii="Times New Roman" w:eastAsiaTheme="minorHAnsi" w:hAnsi="Times New Roman" w:cs="Times New Roman"/>
          <w:color w:val="auto"/>
          <w:lang w:val="es-MX"/>
        </w:rPr>
        <w:t>interacción</w:t>
      </w:r>
      <w:r w:rsidR="0045588C" w:rsidRPr="0045588C">
        <w:rPr>
          <w:rFonts w:ascii="Times New Roman" w:eastAsiaTheme="minorHAnsi" w:hAnsi="Times New Roman" w:cs="Times New Roman"/>
          <w:color w:val="auto"/>
          <w:lang w:val="es-MX"/>
        </w:rPr>
        <w:t xml:space="preserve"> entre la luz y la materia. La luz es una forma de </w:t>
      </w:r>
      <w:r w:rsidRPr="0045588C">
        <w:rPr>
          <w:rFonts w:ascii="Times New Roman" w:eastAsiaTheme="minorHAnsi" w:hAnsi="Times New Roman" w:cs="Times New Roman"/>
          <w:color w:val="auto"/>
          <w:lang w:val="es-MX"/>
        </w:rPr>
        <w:t>energía</w:t>
      </w:r>
      <w:r w:rsidR="0045588C" w:rsidRPr="0045588C">
        <w:rPr>
          <w:rFonts w:ascii="Times New Roman" w:eastAsiaTheme="minorHAnsi" w:hAnsi="Times New Roman" w:cs="Times New Roman"/>
          <w:color w:val="auto"/>
          <w:lang w:val="es-MX"/>
        </w:rPr>
        <w:t xml:space="preserve">, que se expresa en </w:t>
      </w:r>
      <w:r w:rsidRPr="0045588C">
        <w:rPr>
          <w:rFonts w:ascii="Times New Roman" w:eastAsiaTheme="minorHAnsi" w:hAnsi="Times New Roman" w:cs="Times New Roman"/>
          <w:color w:val="auto"/>
          <w:lang w:val="es-MX"/>
        </w:rPr>
        <w:t>parámetros</w:t>
      </w:r>
      <w:r w:rsidR="0045588C" w:rsidRPr="0045588C">
        <w:rPr>
          <w:rFonts w:ascii="Times New Roman" w:eastAsiaTheme="minorHAnsi" w:hAnsi="Times New Roman" w:cs="Times New Roman"/>
          <w:color w:val="auto"/>
          <w:lang w:val="es-MX"/>
        </w:rPr>
        <w:t xml:space="preserve"> de onda y gracias a la </w:t>
      </w:r>
      <w:r w:rsidRPr="0045588C">
        <w:rPr>
          <w:rFonts w:ascii="Times New Roman" w:eastAsiaTheme="minorHAnsi" w:hAnsi="Times New Roman" w:cs="Times New Roman"/>
          <w:color w:val="auto"/>
          <w:lang w:val="es-MX"/>
        </w:rPr>
        <w:t>óptica</w:t>
      </w:r>
      <w:r w:rsidR="0045588C" w:rsidRPr="0045588C">
        <w:rPr>
          <w:rFonts w:ascii="Times New Roman" w:eastAsiaTheme="minorHAnsi" w:hAnsi="Times New Roman" w:cs="Times New Roman"/>
          <w:color w:val="auto"/>
          <w:lang w:val="es-MX"/>
        </w:rPr>
        <w:t xml:space="preserve"> </w:t>
      </w:r>
      <w:r w:rsidRPr="0045588C">
        <w:rPr>
          <w:rFonts w:ascii="Times New Roman" w:eastAsiaTheme="minorHAnsi" w:hAnsi="Times New Roman" w:cs="Times New Roman"/>
          <w:color w:val="auto"/>
          <w:lang w:val="es-MX"/>
        </w:rPr>
        <w:t>geométrica</w:t>
      </w:r>
      <w:r w:rsidR="0045588C" w:rsidRPr="0045588C">
        <w:rPr>
          <w:rFonts w:ascii="Times New Roman" w:eastAsiaTheme="minorHAnsi" w:hAnsi="Times New Roman" w:cs="Times New Roman"/>
          <w:color w:val="auto"/>
          <w:lang w:val="es-MX"/>
        </w:rPr>
        <w:t xml:space="preserve"> se detecta la </w:t>
      </w:r>
      <w:r w:rsidRPr="0045588C">
        <w:rPr>
          <w:rFonts w:ascii="Times New Roman" w:eastAsiaTheme="minorHAnsi" w:hAnsi="Times New Roman" w:cs="Times New Roman"/>
          <w:color w:val="auto"/>
          <w:lang w:val="es-MX"/>
        </w:rPr>
        <w:t>reflexión</w:t>
      </w:r>
      <w:r w:rsidR="0045588C" w:rsidRPr="0045588C">
        <w:rPr>
          <w:rFonts w:ascii="Times New Roman" w:eastAsiaTheme="minorHAnsi" w:hAnsi="Times New Roman" w:cs="Times New Roman"/>
          <w:color w:val="auto"/>
          <w:lang w:val="es-MX"/>
        </w:rPr>
        <w:t>. El protocolo</w:t>
      </w:r>
      <w:r w:rsidR="00A20EE6">
        <w:rPr>
          <w:rFonts w:ascii="Times New Roman" w:eastAsiaTheme="minorHAnsi" w:hAnsi="Times New Roman" w:cs="Times New Roman"/>
          <w:color w:val="auto"/>
          <w:lang w:val="es-MX"/>
        </w:rPr>
        <w:t xml:space="preserve"> que se siguió</w:t>
      </w:r>
      <w:r w:rsidR="0045588C" w:rsidRPr="0045588C">
        <w:rPr>
          <w:rFonts w:ascii="Times New Roman" w:eastAsiaTheme="minorHAnsi" w:hAnsi="Times New Roman" w:cs="Times New Roman"/>
          <w:color w:val="auto"/>
          <w:lang w:val="es-MX"/>
        </w:rPr>
        <w:t xml:space="preserve"> es el siguiente:</w:t>
      </w:r>
    </w:p>
    <w:p w14:paraId="39A8108E" w14:textId="77777777" w:rsidR="00CF310F" w:rsidRPr="0045588C" w:rsidRDefault="00CF310F" w:rsidP="0002270E">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25375099" w14:textId="043DD5B9" w:rsidR="0002270E" w:rsidRDefault="00EE18FA" w:rsidP="00CD2552">
      <w:pPr>
        <w:pStyle w:val="Prrafodelista"/>
        <w:numPr>
          <w:ilvl w:val="0"/>
          <w:numId w:val="5"/>
        </w:num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P</w:t>
      </w:r>
      <w:r w:rsidR="00516F57" w:rsidRPr="0002270E">
        <w:rPr>
          <w:rFonts w:ascii="Times New Roman" w:eastAsiaTheme="minorHAnsi" w:hAnsi="Times New Roman" w:cs="Times New Roman"/>
          <w:color w:val="auto"/>
          <w:lang w:val="es-MX"/>
        </w:rPr>
        <w:t>esó 3</w:t>
      </w:r>
      <w:r w:rsidR="007775D6">
        <w:rPr>
          <w:rFonts w:ascii="Times New Roman" w:eastAsiaTheme="minorHAnsi" w:hAnsi="Times New Roman" w:cs="Times New Roman"/>
          <w:color w:val="auto"/>
          <w:lang w:val="es-MX"/>
        </w:rPr>
        <w:t xml:space="preserve"> </w:t>
      </w:r>
      <w:r w:rsidR="00516F57" w:rsidRPr="0002270E">
        <w:rPr>
          <w:rFonts w:ascii="Times New Roman" w:eastAsiaTheme="minorHAnsi" w:hAnsi="Times New Roman" w:cs="Times New Roman"/>
          <w:color w:val="auto"/>
          <w:lang w:val="es-MX"/>
        </w:rPr>
        <w:t>g de muestra, licuó y llevo</w:t>
      </w:r>
      <w:r w:rsidR="0045588C" w:rsidRPr="0002270E">
        <w:rPr>
          <w:rFonts w:ascii="Times New Roman" w:eastAsiaTheme="minorHAnsi" w:hAnsi="Times New Roman" w:cs="Times New Roman"/>
          <w:color w:val="auto"/>
          <w:lang w:val="es-MX"/>
        </w:rPr>
        <w:t xml:space="preserve"> a un volumen de 200 </w:t>
      </w:r>
      <w:r w:rsidR="004D020A" w:rsidRPr="0002270E">
        <w:rPr>
          <w:rFonts w:ascii="Times New Roman" w:eastAsiaTheme="minorHAnsi" w:hAnsi="Times New Roman" w:cs="Times New Roman"/>
          <w:color w:val="auto"/>
          <w:lang w:val="es-MX"/>
        </w:rPr>
        <w:t>ml</w:t>
      </w:r>
      <w:r w:rsidR="0045588C" w:rsidRPr="0002270E">
        <w:rPr>
          <w:rFonts w:ascii="Times New Roman" w:eastAsiaTheme="minorHAnsi" w:hAnsi="Times New Roman" w:cs="Times New Roman"/>
          <w:color w:val="auto"/>
          <w:lang w:val="es-MX"/>
        </w:rPr>
        <w:t xml:space="preserve"> con agua destilada.</w:t>
      </w:r>
    </w:p>
    <w:p w14:paraId="478F254E" w14:textId="204E6E35" w:rsidR="0002270E" w:rsidRDefault="00EE18FA" w:rsidP="00CD2552">
      <w:pPr>
        <w:pStyle w:val="Prrafodelista"/>
        <w:numPr>
          <w:ilvl w:val="0"/>
          <w:numId w:val="5"/>
        </w:num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C</w:t>
      </w:r>
      <w:r w:rsidR="00307E36" w:rsidRPr="0002270E">
        <w:rPr>
          <w:rFonts w:ascii="Times New Roman" w:eastAsiaTheme="minorHAnsi" w:hAnsi="Times New Roman" w:cs="Times New Roman"/>
          <w:color w:val="auto"/>
          <w:lang w:val="es-MX"/>
        </w:rPr>
        <w:t>alibró</w:t>
      </w:r>
      <w:r w:rsidR="0045588C" w:rsidRPr="0002270E">
        <w:rPr>
          <w:rFonts w:ascii="Times New Roman" w:eastAsiaTheme="minorHAnsi" w:hAnsi="Times New Roman" w:cs="Times New Roman"/>
          <w:color w:val="auto"/>
          <w:lang w:val="es-MX"/>
        </w:rPr>
        <w:t xml:space="preserve"> el equipo con la curva de calibración que viene con las tirillas.</w:t>
      </w:r>
    </w:p>
    <w:p w14:paraId="37FAA86D" w14:textId="4C1016FB" w:rsidR="0002270E" w:rsidRDefault="00EE18FA" w:rsidP="00CD2552">
      <w:pPr>
        <w:pStyle w:val="Prrafodelista"/>
        <w:numPr>
          <w:ilvl w:val="0"/>
          <w:numId w:val="5"/>
        </w:num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T</w:t>
      </w:r>
      <w:r w:rsidR="00516F57" w:rsidRPr="0002270E">
        <w:rPr>
          <w:rFonts w:ascii="Times New Roman" w:eastAsiaTheme="minorHAnsi" w:hAnsi="Times New Roman" w:cs="Times New Roman"/>
          <w:color w:val="auto"/>
          <w:lang w:val="es-MX"/>
        </w:rPr>
        <w:t>omó una</w:t>
      </w:r>
      <w:r w:rsidR="0045588C" w:rsidRPr="0002270E">
        <w:rPr>
          <w:rFonts w:ascii="Times New Roman" w:eastAsiaTheme="minorHAnsi" w:hAnsi="Times New Roman" w:cs="Times New Roman"/>
          <w:color w:val="auto"/>
          <w:lang w:val="es-MX"/>
        </w:rPr>
        <w:t xml:space="preserve"> tirilla y </w:t>
      </w:r>
      <w:r w:rsidR="00516F57" w:rsidRPr="0002270E">
        <w:rPr>
          <w:rFonts w:ascii="Times New Roman" w:eastAsiaTheme="minorHAnsi" w:hAnsi="Times New Roman" w:cs="Times New Roman"/>
          <w:color w:val="auto"/>
          <w:lang w:val="es-MX"/>
        </w:rPr>
        <w:t>se cerró</w:t>
      </w:r>
      <w:r w:rsidR="0045588C" w:rsidRPr="0002270E">
        <w:rPr>
          <w:rFonts w:ascii="Times New Roman" w:eastAsiaTheme="minorHAnsi" w:hAnsi="Times New Roman" w:cs="Times New Roman"/>
          <w:color w:val="auto"/>
          <w:lang w:val="es-MX"/>
        </w:rPr>
        <w:t xml:space="preserve"> el tubo inmediatamente.</w:t>
      </w:r>
    </w:p>
    <w:p w14:paraId="5BA14DFD" w14:textId="15788842" w:rsidR="0002270E" w:rsidRDefault="00EE18FA" w:rsidP="00CD2552">
      <w:pPr>
        <w:pStyle w:val="Prrafodelista"/>
        <w:numPr>
          <w:ilvl w:val="0"/>
          <w:numId w:val="5"/>
        </w:num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P</w:t>
      </w:r>
      <w:r w:rsidR="00516F57" w:rsidRPr="0002270E">
        <w:rPr>
          <w:rFonts w:ascii="Times New Roman" w:eastAsiaTheme="minorHAnsi" w:hAnsi="Times New Roman" w:cs="Times New Roman"/>
          <w:color w:val="auto"/>
          <w:lang w:val="es-MX"/>
        </w:rPr>
        <w:t>resionó</w:t>
      </w:r>
      <w:r w:rsidR="0045588C" w:rsidRPr="0002270E">
        <w:rPr>
          <w:rFonts w:ascii="Times New Roman" w:eastAsiaTheme="minorHAnsi" w:hAnsi="Times New Roman" w:cs="Times New Roman"/>
          <w:color w:val="auto"/>
          <w:lang w:val="es-MX"/>
        </w:rPr>
        <w:t xml:space="preserve"> la tecla STAR del reflectómetro e introdu</w:t>
      </w:r>
      <w:r w:rsidR="00297045">
        <w:rPr>
          <w:rFonts w:ascii="Times New Roman" w:eastAsiaTheme="minorHAnsi" w:hAnsi="Times New Roman" w:cs="Times New Roman"/>
          <w:color w:val="auto"/>
          <w:lang w:val="es-MX"/>
        </w:rPr>
        <w:t>jo</w:t>
      </w:r>
      <w:r w:rsidR="0045588C" w:rsidRPr="0002270E">
        <w:rPr>
          <w:rFonts w:ascii="Times New Roman" w:eastAsiaTheme="minorHAnsi" w:hAnsi="Times New Roman" w:cs="Times New Roman"/>
          <w:color w:val="auto"/>
          <w:lang w:val="es-MX"/>
        </w:rPr>
        <w:t xml:space="preserve"> de forma </w:t>
      </w:r>
      <w:r w:rsidR="0002270E" w:rsidRPr="0002270E">
        <w:rPr>
          <w:rFonts w:ascii="Times New Roman" w:eastAsiaTheme="minorHAnsi" w:hAnsi="Times New Roman" w:cs="Times New Roman"/>
          <w:color w:val="auto"/>
          <w:lang w:val="es-MX"/>
        </w:rPr>
        <w:t>simultánea</w:t>
      </w:r>
      <w:r w:rsidR="0045588C" w:rsidRPr="0002270E">
        <w:rPr>
          <w:rFonts w:ascii="Times New Roman" w:eastAsiaTheme="minorHAnsi" w:hAnsi="Times New Roman" w:cs="Times New Roman"/>
          <w:color w:val="auto"/>
          <w:lang w:val="es-MX"/>
        </w:rPr>
        <w:t xml:space="preserve"> la tirilla analítica con ambas zonas de reacción durante aproximadamente 2 segundos en la muestra.</w:t>
      </w:r>
    </w:p>
    <w:p w14:paraId="1FA70086" w14:textId="322FBD99" w:rsidR="0002270E" w:rsidRDefault="00EE18FA" w:rsidP="00CD2552">
      <w:pPr>
        <w:pStyle w:val="Prrafodelista"/>
        <w:numPr>
          <w:ilvl w:val="0"/>
          <w:numId w:val="5"/>
        </w:num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E</w:t>
      </w:r>
      <w:r w:rsidR="00516F57" w:rsidRPr="0002270E">
        <w:rPr>
          <w:rFonts w:ascii="Times New Roman" w:eastAsiaTheme="minorHAnsi" w:hAnsi="Times New Roman" w:cs="Times New Roman"/>
          <w:color w:val="auto"/>
          <w:lang w:val="es-MX"/>
        </w:rPr>
        <w:t>liminó</w:t>
      </w:r>
      <w:r w:rsidR="0045588C" w:rsidRPr="0002270E">
        <w:rPr>
          <w:rFonts w:ascii="Times New Roman" w:eastAsiaTheme="minorHAnsi" w:hAnsi="Times New Roman" w:cs="Times New Roman"/>
          <w:color w:val="auto"/>
          <w:lang w:val="es-MX"/>
        </w:rPr>
        <w:t xml:space="preserve"> el exceso de líquido de la tirilla, </w:t>
      </w:r>
      <w:r w:rsidR="00307E36" w:rsidRPr="0002270E">
        <w:rPr>
          <w:rFonts w:ascii="Times New Roman" w:eastAsiaTheme="minorHAnsi" w:hAnsi="Times New Roman" w:cs="Times New Roman"/>
          <w:color w:val="auto"/>
          <w:lang w:val="es-MX"/>
        </w:rPr>
        <w:t>sacudiéndola</w:t>
      </w:r>
      <w:r w:rsidR="0002270E">
        <w:rPr>
          <w:rFonts w:ascii="Times New Roman" w:eastAsiaTheme="minorHAnsi" w:hAnsi="Times New Roman" w:cs="Times New Roman"/>
          <w:color w:val="auto"/>
          <w:lang w:val="es-MX"/>
        </w:rPr>
        <w:t xml:space="preserve"> manualmente.</w:t>
      </w:r>
    </w:p>
    <w:p w14:paraId="3BC9D852" w14:textId="77777777" w:rsidR="0002270E" w:rsidRDefault="00307E36" w:rsidP="00CD2552">
      <w:pPr>
        <w:pStyle w:val="Prrafodelista"/>
        <w:numPr>
          <w:ilvl w:val="0"/>
          <w:numId w:val="5"/>
        </w:num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02270E">
        <w:rPr>
          <w:rFonts w:ascii="Times New Roman" w:eastAsiaTheme="minorHAnsi" w:hAnsi="Times New Roman" w:cs="Times New Roman"/>
          <w:color w:val="auto"/>
          <w:lang w:val="es-MX"/>
        </w:rPr>
        <w:t xml:space="preserve"> Cuando sonó</w:t>
      </w:r>
      <w:r w:rsidR="0045588C" w:rsidRPr="0002270E">
        <w:rPr>
          <w:rFonts w:ascii="Times New Roman" w:eastAsiaTheme="minorHAnsi" w:hAnsi="Times New Roman" w:cs="Times New Roman"/>
          <w:color w:val="auto"/>
          <w:lang w:val="es-MX"/>
        </w:rPr>
        <w:t xml:space="preserve"> la señal acústica (5 segundos antes de transcurrir el tiempo de rea</w:t>
      </w:r>
      <w:r w:rsidRPr="0002270E">
        <w:rPr>
          <w:rFonts w:ascii="Times New Roman" w:eastAsiaTheme="minorHAnsi" w:hAnsi="Times New Roman" w:cs="Times New Roman"/>
          <w:color w:val="auto"/>
          <w:lang w:val="es-MX"/>
        </w:rPr>
        <w:t xml:space="preserve">cción) la tirilla estuvo </w:t>
      </w:r>
      <w:r w:rsidR="0045588C" w:rsidRPr="0002270E">
        <w:rPr>
          <w:rFonts w:ascii="Times New Roman" w:eastAsiaTheme="minorHAnsi" w:hAnsi="Times New Roman" w:cs="Times New Roman"/>
          <w:color w:val="auto"/>
          <w:lang w:val="es-MX"/>
        </w:rPr>
        <w:t>introducida con la zona de reacción en dirección a la pantalla hasta el tope en el adaptador de tirillas.</w:t>
      </w:r>
    </w:p>
    <w:p w14:paraId="4BB03CA7" w14:textId="77777777" w:rsidR="00032A41" w:rsidRDefault="0045588C" w:rsidP="00CD2552">
      <w:pPr>
        <w:pStyle w:val="Prrafodelista"/>
        <w:numPr>
          <w:ilvl w:val="0"/>
          <w:numId w:val="5"/>
        </w:num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02270E">
        <w:rPr>
          <w:rFonts w:ascii="Times New Roman" w:eastAsiaTheme="minorHAnsi" w:hAnsi="Times New Roman" w:cs="Times New Roman"/>
          <w:color w:val="auto"/>
          <w:lang w:val="es-MX"/>
        </w:rPr>
        <w:t xml:space="preserve"> Después de transcurrido el tiempo de reacción, </w:t>
      </w:r>
      <w:r w:rsidR="00AC0C35" w:rsidRPr="0002270E">
        <w:rPr>
          <w:rFonts w:ascii="Times New Roman" w:eastAsiaTheme="minorHAnsi" w:hAnsi="Times New Roman" w:cs="Times New Roman"/>
          <w:color w:val="auto"/>
          <w:lang w:val="es-MX"/>
        </w:rPr>
        <w:t>se leyó</w:t>
      </w:r>
      <w:r w:rsidRPr="0002270E">
        <w:rPr>
          <w:rFonts w:ascii="Times New Roman" w:eastAsiaTheme="minorHAnsi" w:hAnsi="Times New Roman" w:cs="Times New Roman"/>
          <w:color w:val="auto"/>
          <w:lang w:val="es-MX"/>
        </w:rPr>
        <w:t xml:space="preserve"> en la pantalla el valor de la medición en mg/1 de ácido ascórbico. El valor se almacena automáticamente.</w:t>
      </w:r>
    </w:p>
    <w:p w14:paraId="7FCCF446" w14:textId="77777777" w:rsidR="00032A41" w:rsidRDefault="00032A41" w:rsidP="00CD2552">
      <w:pPr>
        <w:suppressAutoHyphens w:val="0"/>
        <w:autoSpaceDE w:val="0"/>
        <w:autoSpaceDN w:val="0"/>
        <w:adjustRightInd w:val="0"/>
        <w:spacing w:line="360" w:lineRule="auto"/>
        <w:jc w:val="both"/>
        <w:rPr>
          <w:rFonts w:asciiTheme="minorHAnsi" w:hAnsiTheme="minorHAnsi" w:cstheme="minorHAnsi"/>
          <w:b/>
          <w:color w:val="auto"/>
        </w:rPr>
      </w:pPr>
    </w:p>
    <w:p w14:paraId="1C14F726" w14:textId="77777777" w:rsidR="0072645B" w:rsidRDefault="0072645B" w:rsidP="00CD2552">
      <w:pPr>
        <w:suppressAutoHyphens w:val="0"/>
        <w:autoSpaceDE w:val="0"/>
        <w:autoSpaceDN w:val="0"/>
        <w:adjustRightInd w:val="0"/>
        <w:spacing w:line="360" w:lineRule="auto"/>
        <w:jc w:val="both"/>
        <w:rPr>
          <w:rFonts w:asciiTheme="minorHAnsi" w:hAnsiTheme="minorHAnsi" w:cstheme="minorHAnsi"/>
          <w:b/>
          <w:color w:val="auto"/>
        </w:rPr>
      </w:pPr>
    </w:p>
    <w:p w14:paraId="6B5A2C57" w14:textId="77777777" w:rsidR="0072645B" w:rsidRDefault="0072645B" w:rsidP="00CD2552">
      <w:pPr>
        <w:suppressAutoHyphens w:val="0"/>
        <w:autoSpaceDE w:val="0"/>
        <w:autoSpaceDN w:val="0"/>
        <w:adjustRightInd w:val="0"/>
        <w:spacing w:line="360" w:lineRule="auto"/>
        <w:jc w:val="both"/>
        <w:rPr>
          <w:rFonts w:asciiTheme="minorHAnsi" w:hAnsiTheme="minorHAnsi" w:cstheme="minorHAnsi"/>
          <w:b/>
          <w:color w:val="auto"/>
        </w:rPr>
      </w:pPr>
    </w:p>
    <w:p w14:paraId="7D640701" w14:textId="77777777" w:rsidR="0072645B" w:rsidRDefault="0072645B" w:rsidP="00CD2552">
      <w:pPr>
        <w:suppressAutoHyphens w:val="0"/>
        <w:autoSpaceDE w:val="0"/>
        <w:autoSpaceDN w:val="0"/>
        <w:adjustRightInd w:val="0"/>
        <w:spacing w:line="360" w:lineRule="auto"/>
        <w:jc w:val="both"/>
        <w:rPr>
          <w:rFonts w:asciiTheme="minorHAnsi" w:hAnsiTheme="minorHAnsi" w:cstheme="minorHAnsi"/>
          <w:b/>
          <w:color w:val="auto"/>
        </w:rPr>
      </w:pPr>
    </w:p>
    <w:p w14:paraId="0AC79ABD" w14:textId="77777777" w:rsidR="00D83AA7" w:rsidRDefault="00D83AA7" w:rsidP="00CD2552">
      <w:pPr>
        <w:suppressAutoHyphens w:val="0"/>
        <w:autoSpaceDE w:val="0"/>
        <w:autoSpaceDN w:val="0"/>
        <w:adjustRightInd w:val="0"/>
        <w:spacing w:line="360" w:lineRule="auto"/>
        <w:jc w:val="both"/>
        <w:rPr>
          <w:rFonts w:asciiTheme="minorHAnsi" w:hAnsiTheme="minorHAnsi" w:cstheme="minorHAnsi"/>
          <w:b/>
          <w:color w:val="auto"/>
        </w:rPr>
      </w:pPr>
    </w:p>
    <w:p w14:paraId="2687EF12" w14:textId="77777777" w:rsidR="00D83AA7" w:rsidRDefault="00D83AA7" w:rsidP="00CD2552">
      <w:pPr>
        <w:suppressAutoHyphens w:val="0"/>
        <w:autoSpaceDE w:val="0"/>
        <w:autoSpaceDN w:val="0"/>
        <w:adjustRightInd w:val="0"/>
        <w:spacing w:line="360" w:lineRule="auto"/>
        <w:jc w:val="both"/>
        <w:rPr>
          <w:rFonts w:asciiTheme="minorHAnsi" w:hAnsiTheme="minorHAnsi" w:cstheme="minorHAnsi"/>
          <w:b/>
          <w:color w:val="auto"/>
        </w:rPr>
      </w:pPr>
    </w:p>
    <w:p w14:paraId="47EB5809" w14:textId="77777777" w:rsidR="00D83AA7" w:rsidRPr="00032A41" w:rsidRDefault="00D83AA7" w:rsidP="00CD2552">
      <w:pPr>
        <w:suppressAutoHyphens w:val="0"/>
        <w:autoSpaceDE w:val="0"/>
        <w:autoSpaceDN w:val="0"/>
        <w:adjustRightInd w:val="0"/>
        <w:spacing w:line="360" w:lineRule="auto"/>
        <w:jc w:val="both"/>
        <w:rPr>
          <w:rFonts w:asciiTheme="minorHAnsi" w:hAnsiTheme="minorHAnsi" w:cstheme="minorHAnsi"/>
          <w:b/>
          <w:color w:val="auto"/>
        </w:rPr>
      </w:pPr>
    </w:p>
    <w:p w14:paraId="65BC4593" w14:textId="498F1AF8" w:rsidR="002164A9" w:rsidRPr="002A6FB5" w:rsidRDefault="007B5160" w:rsidP="002A6FB5">
      <w:pPr>
        <w:pStyle w:val="Ttulo1"/>
        <w:numPr>
          <w:ilvl w:val="1"/>
          <w:numId w:val="7"/>
        </w:numPr>
        <w:rPr>
          <w:color w:val="auto"/>
          <w:sz w:val="24"/>
          <w:szCs w:val="24"/>
        </w:rPr>
      </w:pPr>
      <w:bookmarkStart w:id="212" w:name="_Toc473174494"/>
      <w:r w:rsidRPr="002A6FB5">
        <w:rPr>
          <w:color w:val="auto"/>
          <w:sz w:val="24"/>
          <w:szCs w:val="24"/>
        </w:rPr>
        <w:lastRenderedPageBreak/>
        <w:t>Metodología</w:t>
      </w:r>
      <w:bookmarkEnd w:id="212"/>
    </w:p>
    <w:p w14:paraId="74C40E73" w14:textId="77777777" w:rsidR="00032A41" w:rsidRPr="00032A41" w:rsidRDefault="00032A41" w:rsidP="00032A41">
      <w:pPr>
        <w:suppressAutoHyphens w:val="0"/>
        <w:autoSpaceDE w:val="0"/>
        <w:autoSpaceDN w:val="0"/>
        <w:adjustRightInd w:val="0"/>
        <w:spacing w:line="360" w:lineRule="auto"/>
        <w:jc w:val="both"/>
        <w:rPr>
          <w:rFonts w:asciiTheme="minorHAnsi" w:eastAsiaTheme="minorHAnsi" w:hAnsiTheme="minorHAnsi" w:cstheme="minorHAnsi"/>
          <w:color w:val="auto"/>
          <w:lang w:val="es-MX"/>
        </w:rPr>
      </w:pPr>
    </w:p>
    <w:p w14:paraId="6099F85E" w14:textId="4E940AE1" w:rsidR="000A5771" w:rsidRPr="00627BFF" w:rsidRDefault="005B1063" w:rsidP="0002270E">
      <w:pPr>
        <w:suppressAutoHyphens w:val="0"/>
        <w:autoSpaceDE w:val="0"/>
        <w:autoSpaceDN w:val="0"/>
        <w:adjustRightInd w:val="0"/>
        <w:spacing w:line="360" w:lineRule="auto"/>
        <w:jc w:val="both"/>
        <w:rPr>
          <w:rFonts w:ascii="Times New Roman" w:eastAsiaTheme="minorHAnsi" w:hAnsi="Times New Roman" w:cs="Times New Roman"/>
        </w:rPr>
      </w:pPr>
      <w:r w:rsidRPr="00627BFF">
        <w:rPr>
          <w:rFonts w:ascii="Times New Roman" w:eastAsiaTheme="minorHAnsi" w:hAnsi="Times New Roman" w:cs="Times New Roman"/>
          <w:color w:val="auto"/>
          <w:lang w:val="es-MX"/>
        </w:rPr>
        <w:t>Los f</w:t>
      </w:r>
      <w:r w:rsidR="007B5160" w:rsidRPr="00627BFF">
        <w:rPr>
          <w:rFonts w:ascii="Times New Roman" w:eastAsiaTheme="minorHAnsi" w:hAnsi="Times New Roman" w:cs="Times New Roman"/>
          <w:color w:val="auto"/>
          <w:lang w:val="es-MX"/>
        </w:rPr>
        <w:t xml:space="preserve">rutos de mortiño se recolectaron mediante muestreo al azar, de </w:t>
      </w:r>
      <w:r w:rsidR="009D7DA2" w:rsidRPr="00627BFF">
        <w:rPr>
          <w:rFonts w:ascii="Times New Roman" w:eastAsiaTheme="minorHAnsi" w:hAnsi="Times New Roman" w:cs="Times New Roman"/>
          <w:color w:val="auto"/>
          <w:lang w:val="es-MX"/>
        </w:rPr>
        <w:t xml:space="preserve">las </w:t>
      </w:r>
      <w:r w:rsidRPr="00627BFF">
        <w:rPr>
          <w:rFonts w:ascii="Times New Roman" w:eastAsiaTheme="minorHAnsi" w:hAnsi="Times New Roman" w:cs="Times New Roman"/>
          <w:color w:val="auto"/>
          <w:lang w:val="es-MX"/>
        </w:rPr>
        <w:t xml:space="preserve">plantaciones </w:t>
      </w:r>
      <w:r w:rsidR="00D25890">
        <w:rPr>
          <w:rFonts w:ascii="Times New Roman" w:eastAsiaTheme="minorHAnsi" w:hAnsi="Times New Roman" w:cs="Times New Roman"/>
          <w:color w:val="auto"/>
          <w:lang w:val="es-MX"/>
        </w:rPr>
        <w:t xml:space="preserve">localizadas en el Sector </w:t>
      </w:r>
      <w:r w:rsidRPr="00627BFF">
        <w:rPr>
          <w:rFonts w:ascii="Times New Roman" w:eastAsiaTheme="minorHAnsi" w:hAnsi="Times New Roman" w:cs="Times New Roman"/>
          <w:color w:val="auto"/>
          <w:lang w:val="es-MX"/>
        </w:rPr>
        <w:t>las Mercedes de Pumin, Parroquia Salinas, Cantón Guaranda, Provincia de Bolívar</w:t>
      </w:r>
      <w:r w:rsidR="007B5160" w:rsidRPr="00627BFF">
        <w:rPr>
          <w:rFonts w:ascii="Times New Roman" w:eastAsiaTheme="minorHAnsi" w:hAnsi="Times New Roman" w:cs="Times New Roman"/>
          <w:color w:val="auto"/>
          <w:lang w:val="es-MX"/>
        </w:rPr>
        <w:t xml:space="preserve">. Este fruto se encuentra </w:t>
      </w:r>
      <w:r w:rsidRPr="00627BFF">
        <w:rPr>
          <w:rFonts w:ascii="Times New Roman" w:eastAsiaTheme="minorHAnsi" w:hAnsi="Times New Roman" w:cs="Times New Roman"/>
          <w:color w:val="auto"/>
          <w:lang w:val="es-MX"/>
        </w:rPr>
        <w:t>en estado silvestre y dispersas por diferentes lugares de l</w:t>
      </w:r>
      <w:r w:rsidR="004918F0">
        <w:rPr>
          <w:rFonts w:ascii="Times New Roman" w:eastAsiaTheme="minorHAnsi" w:hAnsi="Times New Roman" w:cs="Times New Roman"/>
          <w:color w:val="auto"/>
          <w:lang w:val="es-MX"/>
        </w:rPr>
        <w:t>a localidad. Se</w:t>
      </w:r>
      <w:r w:rsidR="007B5160" w:rsidRPr="00627BFF">
        <w:rPr>
          <w:rFonts w:ascii="Times New Roman" w:eastAsiaTheme="minorHAnsi" w:hAnsi="Times New Roman" w:cs="Times New Roman"/>
          <w:color w:val="auto"/>
          <w:lang w:val="es-MX"/>
        </w:rPr>
        <w:t xml:space="preserve"> procedió a </w:t>
      </w:r>
      <w:r w:rsidR="00207972" w:rsidRPr="00627BFF">
        <w:rPr>
          <w:rFonts w:ascii="Times New Roman" w:eastAsiaTheme="minorHAnsi" w:hAnsi="Times New Roman" w:cs="Times New Roman"/>
          <w:color w:val="auto"/>
          <w:lang w:val="es-MX"/>
        </w:rPr>
        <w:t xml:space="preserve">realizar una clasificación visual del fruto de acuerdo al estado de madurez: </w:t>
      </w:r>
      <w:r w:rsidR="004918F0">
        <w:rPr>
          <w:rFonts w:ascii="Times New Roman" w:hAnsi="Times New Roman" w:cs="Times New Roman"/>
        </w:rPr>
        <w:t>50% negro - 50% rosado y c</w:t>
      </w:r>
      <w:r w:rsidR="00B67689" w:rsidRPr="00627BFF">
        <w:rPr>
          <w:rFonts w:ascii="Times New Roman" w:hAnsi="Times New Roman" w:cs="Times New Roman"/>
        </w:rPr>
        <w:t>olor negro 100%</w:t>
      </w:r>
      <w:r w:rsidR="002D70AB" w:rsidRPr="00627BFF">
        <w:rPr>
          <w:rFonts w:ascii="Times New Roman" w:hAnsi="Times New Roman" w:cs="Times New Roman"/>
        </w:rPr>
        <w:t>, separando los que presentaban picaduras por aves</w:t>
      </w:r>
      <w:r w:rsidR="000730F2" w:rsidRPr="00627BFF">
        <w:rPr>
          <w:rFonts w:ascii="Times New Roman" w:hAnsi="Times New Roman" w:cs="Times New Roman"/>
        </w:rPr>
        <w:t xml:space="preserve">. </w:t>
      </w:r>
      <w:r w:rsidR="002D70AB" w:rsidRPr="00627BFF">
        <w:rPr>
          <w:rFonts w:ascii="Times New Roman" w:eastAsiaTheme="minorHAnsi" w:hAnsi="Times New Roman" w:cs="Times New Roman"/>
        </w:rPr>
        <w:t xml:space="preserve">Se </w:t>
      </w:r>
      <w:r w:rsidR="001F1949">
        <w:rPr>
          <w:rFonts w:ascii="Times New Roman" w:eastAsiaTheme="minorHAnsi" w:hAnsi="Times New Roman" w:cs="Times New Roman"/>
        </w:rPr>
        <w:t>lavó</w:t>
      </w:r>
      <w:r w:rsidR="009D7DA2" w:rsidRPr="00627BFF">
        <w:rPr>
          <w:rFonts w:ascii="Times New Roman" w:eastAsiaTheme="minorHAnsi" w:hAnsi="Times New Roman" w:cs="Times New Roman"/>
        </w:rPr>
        <w:t xml:space="preserve"> </w:t>
      </w:r>
      <w:r w:rsidR="002D70AB" w:rsidRPr="00627BFF">
        <w:rPr>
          <w:rFonts w:ascii="Times New Roman" w:eastAsiaTheme="minorHAnsi" w:hAnsi="Times New Roman" w:cs="Times New Roman"/>
        </w:rPr>
        <w:t xml:space="preserve">con </w:t>
      </w:r>
      <w:r w:rsidR="00451C8E" w:rsidRPr="00627BFF">
        <w:rPr>
          <w:rFonts w:ascii="Times New Roman" w:eastAsiaTheme="minorHAnsi" w:hAnsi="Times New Roman" w:cs="Times New Roman"/>
        </w:rPr>
        <w:t>abundante agua</w:t>
      </w:r>
      <w:r w:rsidR="001F1949">
        <w:rPr>
          <w:rFonts w:ascii="Times New Roman" w:eastAsiaTheme="minorHAnsi" w:hAnsi="Times New Roman" w:cs="Times New Roman"/>
        </w:rPr>
        <w:t xml:space="preserve"> y se </w:t>
      </w:r>
      <w:r w:rsidR="002D70AB" w:rsidRPr="00627BFF">
        <w:rPr>
          <w:rFonts w:ascii="Times New Roman" w:eastAsiaTheme="minorHAnsi" w:hAnsi="Times New Roman" w:cs="Times New Roman"/>
        </w:rPr>
        <w:t>separaron las impurezas por flotación. Se pesó el mortiño utilizando una balanza digital</w:t>
      </w:r>
      <w:r w:rsidR="00D25890">
        <w:rPr>
          <w:rFonts w:ascii="Times New Roman" w:eastAsiaTheme="minorHAnsi" w:hAnsi="Times New Roman" w:cs="Times New Roman"/>
        </w:rPr>
        <w:t xml:space="preserve"> (marca Camry)</w:t>
      </w:r>
      <w:r w:rsidR="002D70AB" w:rsidRPr="00627BFF">
        <w:rPr>
          <w:rFonts w:ascii="Times New Roman" w:eastAsiaTheme="minorHAnsi" w:hAnsi="Times New Roman" w:cs="Times New Roman"/>
        </w:rPr>
        <w:t xml:space="preserve">, </w:t>
      </w:r>
      <w:r w:rsidR="00627BFF" w:rsidRPr="00627BFF">
        <w:rPr>
          <w:rFonts w:ascii="Times New Roman" w:eastAsiaTheme="minorHAnsi" w:hAnsi="Times New Roman" w:cs="Times New Roman"/>
        </w:rPr>
        <w:t>se tomaron muestras para realizar los análisis de: humedad, cenizas, °Brix, pH y actividad de agua</w:t>
      </w:r>
      <w:r w:rsidR="00627BFF">
        <w:rPr>
          <w:rFonts w:ascii="Times New Roman" w:eastAsiaTheme="minorHAnsi" w:hAnsi="Times New Roman" w:cs="Times New Roman"/>
        </w:rPr>
        <w:t xml:space="preserve"> por los métodos descritos anteriormente </w:t>
      </w:r>
    </w:p>
    <w:p w14:paraId="55DA44AB" w14:textId="77777777" w:rsidR="00627BFF" w:rsidRPr="00627BFF" w:rsidRDefault="00627BFF" w:rsidP="0002270E">
      <w:pPr>
        <w:suppressAutoHyphens w:val="0"/>
        <w:autoSpaceDE w:val="0"/>
        <w:autoSpaceDN w:val="0"/>
        <w:adjustRightInd w:val="0"/>
        <w:spacing w:line="360" w:lineRule="auto"/>
        <w:jc w:val="both"/>
        <w:rPr>
          <w:rFonts w:ascii="Times New Roman" w:eastAsiaTheme="minorHAnsi" w:hAnsi="Times New Roman" w:cs="Times New Roman"/>
        </w:rPr>
      </w:pPr>
    </w:p>
    <w:p w14:paraId="0384E327" w14:textId="33482CA9" w:rsidR="00D175A4" w:rsidRPr="00627BFF" w:rsidRDefault="000730F2" w:rsidP="0002270E">
      <w:pPr>
        <w:suppressAutoHyphens w:val="0"/>
        <w:autoSpaceDE w:val="0"/>
        <w:autoSpaceDN w:val="0"/>
        <w:adjustRightInd w:val="0"/>
        <w:spacing w:line="360" w:lineRule="auto"/>
        <w:jc w:val="both"/>
        <w:rPr>
          <w:rFonts w:ascii="Times New Roman" w:eastAsiaTheme="minorHAnsi" w:hAnsi="Times New Roman" w:cs="Times New Roman"/>
        </w:rPr>
      </w:pPr>
      <w:r w:rsidRPr="00627BFF">
        <w:rPr>
          <w:rFonts w:ascii="Times New Roman" w:eastAsiaTheme="minorHAnsi" w:hAnsi="Times New Roman" w:cs="Times New Roman"/>
        </w:rPr>
        <w:t xml:space="preserve">Se </w:t>
      </w:r>
      <w:r w:rsidR="004D020A" w:rsidRPr="00627BFF">
        <w:rPr>
          <w:rFonts w:ascii="Times New Roman" w:eastAsiaTheme="minorHAnsi" w:hAnsi="Times New Roman" w:cs="Times New Roman"/>
        </w:rPr>
        <w:t>preparó</w:t>
      </w:r>
      <w:r w:rsidR="00175097">
        <w:rPr>
          <w:rFonts w:ascii="Times New Roman" w:eastAsiaTheme="minorHAnsi" w:hAnsi="Times New Roman" w:cs="Times New Roman"/>
        </w:rPr>
        <w:t xml:space="preserve"> las muestras y coloc</w:t>
      </w:r>
      <w:r w:rsidR="00175097" w:rsidRPr="00627BFF">
        <w:rPr>
          <w:rFonts w:ascii="Times New Roman" w:eastAsiaTheme="minorHAnsi" w:hAnsi="Times New Roman" w:cs="Times New Roman"/>
        </w:rPr>
        <w:t>ó</w:t>
      </w:r>
      <w:r w:rsidR="00D175A4" w:rsidRPr="00627BFF">
        <w:rPr>
          <w:rFonts w:ascii="Times New Roman" w:eastAsiaTheme="minorHAnsi" w:hAnsi="Times New Roman" w:cs="Times New Roman"/>
        </w:rPr>
        <w:t xml:space="preserve"> en bandejas </w:t>
      </w:r>
      <w:r w:rsidRPr="00627BFF">
        <w:rPr>
          <w:rFonts w:ascii="Times New Roman" w:eastAsiaTheme="minorHAnsi" w:hAnsi="Times New Roman" w:cs="Times New Roman"/>
        </w:rPr>
        <w:t xml:space="preserve">para proceder a la deshidratación, </w:t>
      </w:r>
      <w:r w:rsidR="00734DBB">
        <w:rPr>
          <w:rFonts w:ascii="Times New Roman" w:eastAsiaTheme="minorHAnsi" w:hAnsi="Times New Roman" w:cs="Times New Roman"/>
        </w:rPr>
        <w:t>utilizando un deshidratador (</w:t>
      </w:r>
      <w:r w:rsidR="00734DBB">
        <w:rPr>
          <w:rStyle w:val="st"/>
          <w:rFonts w:ascii="Times New Roman" w:hAnsi="Times New Roman" w:cs="Times New Roman"/>
        </w:rPr>
        <w:t>E</w:t>
      </w:r>
      <w:r w:rsidR="00734DBB" w:rsidRPr="00625C5E">
        <w:rPr>
          <w:rStyle w:val="st"/>
          <w:rFonts w:ascii="Times New Roman" w:hAnsi="Times New Roman" w:cs="Times New Roman"/>
        </w:rPr>
        <w:t>xcalibur</w:t>
      </w:r>
      <w:r w:rsidRPr="00627BFF">
        <w:rPr>
          <w:rFonts w:ascii="Times New Roman" w:eastAsiaTheme="minorHAnsi" w:hAnsi="Times New Roman" w:cs="Times New Roman"/>
        </w:rPr>
        <w:t xml:space="preserve">) con </w:t>
      </w:r>
      <w:r w:rsidR="004918F0">
        <w:rPr>
          <w:rFonts w:ascii="Times New Roman" w:eastAsiaTheme="minorHAnsi" w:hAnsi="Times New Roman" w:cs="Times New Roman"/>
        </w:rPr>
        <w:t>recirculación de aire forzado,</w:t>
      </w:r>
      <w:r w:rsidRPr="00627BFF">
        <w:rPr>
          <w:rFonts w:ascii="Times New Roman" w:eastAsiaTheme="minorHAnsi" w:hAnsi="Times New Roman" w:cs="Times New Roman"/>
        </w:rPr>
        <w:t xml:space="preserve"> </w:t>
      </w:r>
      <w:r w:rsidR="00945179" w:rsidRPr="00627BFF">
        <w:rPr>
          <w:rFonts w:ascii="Times New Roman" w:eastAsiaTheme="minorHAnsi" w:hAnsi="Times New Roman" w:cs="Times New Roman"/>
        </w:rPr>
        <w:t>cali</w:t>
      </w:r>
      <w:r w:rsidRPr="00627BFF">
        <w:rPr>
          <w:rFonts w:ascii="Times New Roman" w:eastAsiaTheme="minorHAnsi" w:hAnsi="Times New Roman" w:cs="Times New Roman"/>
        </w:rPr>
        <w:t xml:space="preserve">brado a una </w:t>
      </w:r>
      <w:r w:rsidR="004918F0">
        <w:rPr>
          <w:rFonts w:ascii="Times New Roman" w:eastAsiaTheme="minorHAnsi" w:hAnsi="Times New Roman" w:cs="Times New Roman"/>
        </w:rPr>
        <w:t>temperatura</w:t>
      </w:r>
      <w:r w:rsidRPr="00627BFF">
        <w:rPr>
          <w:rFonts w:ascii="Times New Roman" w:eastAsiaTheme="minorHAnsi" w:hAnsi="Times New Roman" w:cs="Times New Roman"/>
        </w:rPr>
        <w:t xml:space="preserve"> de 4</w:t>
      </w:r>
      <w:r w:rsidR="00945179" w:rsidRPr="00627BFF">
        <w:rPr>
          <w:rFonts w:ascii="Times New Roman" w:eastAsiaTheme="minorHAnsi" w:hAnsi="Times New Roman" w:cs="Times New Roman"/>
        </w:rPr>
        <w:t>0</w:t>
      </w:r>
      <w:r w:rsidRPr="00627BFF">
        <w:rPr>
          <w:rFonts w:ascii="Times New Roman" w:eastAsiaTheme="minorHAnsi" w:hAnsi="Times New Roman" w:cs="Times New Roman"/>
        </w:rPr>
        <w:t>°C</w:t>
      </w:r>
      <w:r w:rsidR="00451FFB" w:rsidRPr="00627BFF">
        <w:rPr>
          <w:rFonts w:ascii="Times New Roman" w:eastAsiaTheme="minorHAnsi" w:hAnsi="Times New Roman" w:cs="Times New Roman"/>
        </w:rPr>
        <w:t>,</w:t>
      </w:r>
      <w:r w:rsidR="00945179" w:rsidRPr="00627BFF">
        <w:rPr>
          <w:rFonts w:ascii="Times New Roman" w:eastAsiaTheme="minorHAnsi" w:hAnsi="Times New Roman" w:cs="Times New Roman"/>
        </w:rPr>
        <w:t xml:space="preserve"> </w:t>
      </w:r>
      <w:r w:rsidR="004D020A">
        <w:rPr>
          <w:rFonts w:ascii="Times New Roman" w:eastAsiaTheme="minorHAnsi" w:hAnsi="Times New Roman" w:cs="Times New Roman"/>
        </w:rPr>
        <w:t>por un tiempo de 15 horas,</w:t>
      </w:r>
      <w:r w:rsidR="00451FFB" w:rsidRPr="00627BFF">
        <w:rPr>
          <w:rFonts w:ascii="Times New Roman" w:eastAsiaTheme="minorHAnsi" w:hAnsi="Times New Roman" w:cs="Times New Roman"/>
        </w:rPr>
        <w:t xml:space="preserve"> cabe indicar que fue necesario  triturar el fruto de mortiño para facilitar el secado, en vist</w:t>
      </w:r>
      <w:r w:rsidR="00175097">
        <w:rPr>
          <w:rFonts w:ascii="Times New Roman" w:eastAsiaTheme="minorHAnsi" w:hAnsi="Times New Roman" w:cs="Times New Roman"/>
        </w:rPr>
        <w:t>a que la piel externa  dificult</w:t>
      </w:r>
      <w:r w:rsidR="00175097" w:rsidRPr="00627BFF">
        <w:rPr>
          <w:rFonts w:ascii="Times New Roman" w:eastAsiaTheme="minorHAnsi" w:hAnsi="Times New Roman" w:cs="Times New Roman"/>
        </w:rPr>
        <w:t>ó</w:t>
      </w:r>
      <w:r w:rsidR="00451FFB" w:rsidRPr="00627BFF">
        <w:rPr>
          <w:rFonts w:ascii="Times New Roman" w:eastAsiaTheme="minorHAnsi" w:hAnsi="Times New Roman" w:cs="Times New Roman"/>
        </w:rPr>
        <w:t xml:space="preserve"> esta operación.</w:t>
      </w:r>
    </w:p>
    <w:p w14:paraId="6AE1E319" w14:textId="72E62197" w:rsidR="00945179" w:rsidRPr="00627BFF" w:rsidRDefault="00B86A73" w:rsidP="0002270E">
      <w:pPr>
        <w:pStyle w:val="NormalWeb"/>
        <w:spacing w:line="360" w:lineRule="auto"/>
        <w:jc w:val="both"/>
        <w:rPr>
          <w:rFonts w:eastAsiaTheme="minorHAnsi"/>
        </w:rPr>
      </w:pPr>
      <w:r w:rsidRPr="00627BFF">
        <w:rPr>
          <w:rFonts w:eastAsiaTheme="minorHAnsi"/>
        </w:rPr>
        <w:t>El mortiño deshidratado fue sometido a una operación de molido</w:t>
      </w:r>
      <w:r w:rsidRPr="00627BFF">
        <w:rPr>
          <w:rFonts w:eastAsiaTheme="minorHAnsi"/>
          <w:b/>
        </w:rPr>
        <w:t xml:space="preserve"> </w:t>
      </w:r>
      <w:r w:rsidRPr="00627BFF">
        <w:rPr>
          <w:rFonts w:eastAsiaTheme="minorHAnsi"/>
        </w:rPr>
        <w:t xml:space="preserve">utilizando un </w:t>
      </w:r>
      <w:r w:rsidR="00C97233" w:rsidRPr="00627BFF">
        <w:rPr>
          <w:rFonts w:eastAsiaTheme="minorHAnsi"/>
        </w:rPr>
        <w:t>molino manual</w:t>
      </w:r>
      <w:r w:rsidR="004D020A">
        <w:rPr>
          <w:rFonts w:eastAsiaTheme="minorHAnsi"/>
        </w:rPr>
        <w:t xml:space="preserve"> (</w:t>
      </w:r>
      <w:r w:rsidR="004D020A" w:rsidRPr="004D020A">
        <w:rPr>
          <w:rStyle w:val="st"/>
          <w:rFonts w:eastAsia="Calibri"/>
        </w:rPr>
        <w:t>Ibili,</w:t>
      </w:r>
      <w:r w:rsidR="004D020A" w:rsidRPr="004D020A">
        <w:t xml:space="preserve"> </w:t>
      </w:r>
      <w:r w:rsidR="004D020A" w:rsidRPr="004D020A">
        <w:rPr>
          <w:rStyle w:val="nfasis"/>
        </w:rPr>
        <w:t>Modelo</w:t>
      </w:r>
      <w:r w:rsidR="004D020A" w:rsidRPr="004D020A">
        <w:rPr>
          <w:rStyle w:val="st"/>
          <w:rFonts w:eastAsia="Calibri"/>
        </w:rPr>
        <w:t xml:space="preserve"> 2000</w:t>
      </w:r>
      <w:r w:rsidR="008C4141" w:rsidRPr="00627BFF">
        <w:rPr>
          <w:rFonts w:eastAsiaTheme="minorHAnsi"/>
        </w:rPr>
        <w:t>) obteniendo un producto final granulado</w:t>
      </w:r>
      <w:r w:rsidR="00945179" w:rsidRPr="00627BFF">
        <w:rPr>
          <w:rFonts w:eastAsiaTheme="minorHAnsi"/>
        </w:rPr>
        <w:t>.</w:t>
      </w:r>
      <w:r w:rsidR="002F1AC9">
        <w:rPr>
          <w:rFonts w:eastAsiaTheme="minorHAnsi"/>
        </w:rPr>
        <w:t xml:space="preserve"> Se tom</w:t>
      </w:r>
      <w:r w:rsidR="002F1AC9" w:rsidRPr="00627BFF">
        <w:rPr>
          <w:rFonts w:eastAsiaTheme="minorHAnsi"/>
        </w:rPr>
        <w:t>ó</w:t>
      </w:r>
      <w:r w:rsidR="008C4141" w:rsidRPr="00627BFF">
        <w:rPr>
          <w:rFonts w:eastAsiaTheme="minorHAnsi"/>
        </w:rPr>
        <w:t xml:space="preserve"> muestras para realizar los diferentes análisis </w:t>
      </w:r>
      <w:r w:rsidR="00FA764B" w:rsidRPr="00627BFF">
        <w:rPr>
          <w:rFonts w:eastAsiaTheme="minorHAnsi"/>
        </w:rPr>
        <w:t>en el laboratorio vitamina C polifenoles antocianinas  utilizando los métodos descritos anteriormente.</w:t>
      </w:r>
    </w:p>
    <w:p w14:paraId="3B78FA15" w14:textId="687B664F" w:rsidR="00FA764B" w:rsidRPr="00627BFF" w:rsidRDefault="008C4141" w:rsidP="005A4DD2">
      <w:pPr>
        <w:pStyle w:val="NormalWeb"/>
        <w:spacing w:line="360" w:lineRule="auto"/>
        <w:jc w:val="both"/>
        <w:rPr>
          <w:rFonts w:eastAsiaTheme="minorHAnsi"/>
        </w:rPr>
      </w:pPr>
      <w:r w:rsidRPr="00627BFF">
        <w:rPr>
          <w:rFonts w:eastAsiaTheme="minorHAnsi"/>
        </w:rPr>
        <w:t>A si mismo las muestras previamente preparadas como en el caso anterior, se liofilizaron utilizando el liofilizador marca (</w:t>
      </w:r>
      <w:r w:rsidR="008A48C4">
        <w:t>LABCOM</w:t>
      </w:r>
      <w:r w:rsidR="001A40D2">
        <w:t>CO</w:t>
      </w:r>
      <w:r w:rsidR="004918F0">
        <w:rPr>
          <w:rFonts w:eastAsiaTheme="minorHAnsi"/>
        </w:rPr>
        <w:t xml:space="preserve">) </w:t>
      </w:r>
      <w:r w:rsidRPr="00627BFF">
        <w:rPr>
          <w:rFonts w:eastAsiaTheme="minorHAnsi"/>
        </w:rPr>
        <w:t xml:space="preserve">a una temperatura de </w:t>
      </w:r>
      <w:r w:rsidR="004918F0">
        <w:rPr>
          <w:rFonts w:eastAsiaTheme="minorHAnsi"/>
        </w:rPr>
        <w:t>–</w:t>
      </w:r>
      <w:r w:rsidRPr="00627BFF">
        <w:rPr>
          <w:rFonts w:eastAsiaTheme="minorHAnsi"/>
        </w:rPr>
        <w:t>22 °C, el proceso tuvo una duración de 48 horas</w:t>
      </w:r>
      <w:r w:rsidR="00FA764B" w:rsidRPr="00627BFF">
        <w:rPr>
          <w:rFonts w:eastAsiaTheme="minorHAnsi"/>
        </w:rPr>
        <w:t xml:space="preserve">. El producto fue molido como </w:t>
      </w:r>
      <w:r w:rsidR="002F1AC9">
        <w:rPr>
          <w:rFonts w:eastAsiaTheme="minorHAnsi"/>
        </w:rPr>
        <w:t>en el caso anterior y se tom</w:t>
      </w:r>
      <w:r w:rsidR="002F1AC9" w:rsidRPr="00627BFF">
        <w:rPr>
          <w:rFonts w:eastAsiaTheme="minorHAnsi"/>
        </w:rPr>
        <w:t>ó</w:t>
      </w:r>
      <w:r w:rsidR="00FA764B" w:rsidRPr="00627BFF">
        <w:rPr>
          <w:rFonts w:eastAsiaTheme="minorHAnsi"/>
        </w:rPr>
        <w:t xml:space="preserve"> muestras para realizar los análisis de: vitam</w:t>
      </w:r>
      <w:r w:rsidR="00A5361A">
        <w:rPr>
          <w:rFonts w:eastAsiaTheme="minorHAnsi"/>
        </w:rPr>
        <w:t>ina C</w:t>
      </w:r>
      <w:r w:rsidR="005B136F">
        <w:rPr>
          <w:rFonts w:eastAsiaTheme="minorHAnsi"/>
        </w:rPr>
        <w:t>,</w:t>
      </w:r>
      <w:r w:rsidR="00A5361A">
        <w:rPr>
          <w:rFonts w:eastAsiaTheme="minorHAnsi"/>
        </w:rPr>
        <w:t xml:space="preserve"> polifenoles</w:t>
      </w:r>
      <w:r w:rsidR="00EC6843">
        <w:rPr>
          <w:rFonts w:eastAsiaTheme="minorHAnsi"/>
        </w:rPr>
        <w:t xml:space="preserve"> y </w:t>
      </w:r>
      <w:r w:rsidR="00A5361A">
        <w:rPr>
          <w:rFonts w:eastAsiaTheme="minorHAnsi"/>
        </w:rPr>
        <w:t xml:space="preserve">antocianinas </w:t>
      </w:r>
      <w:r w:rsidR="00FA764B" w:rsidRPr="00627BFF">
        <w:rPr>
          <w:rFonts w:eastAsiaTheme="minorHAnsi"/>
        </w:rPr>
        <w:t>utilizando los métodos descritos anteriormente</w:t>
      </w:r>
      <w:r w:rsidR="005A4DD2">
        <w:rPr>
          <w:rFonts w:eastAsiaTheme="minorHAnsi"/>
        </w:rPr>
        <w:t>.</w:t>
      </w:r>
    </w:p>
    <w:p w14:paraId="76D2225A" w14:textId="54EE7E46" w:rsidR="00B67689" w:rsidRPr="00224DD6" w:rsidRDefault="00D84D39" w:rsidP="001814CB">
      <w:pPr>
        <w:pStyle w:val="Ttulo2"/>
        <w:numPr>
          <w:ilvl w:val="2"/>
          <w:numId w:val="7"/>
        </w:numPr>
        <w:rPr>
          <w:color w:val="auto"/>
          <w:sz w:val="24"/>
          <w:szCs w:val="24"/>
        </w:rPr>
      </w:pPr>
      <w:bookmarkStart w:id="213" w:name="_Toc472577607"/>
      <w:bookmarkStart w:id="214" w:name="_Toc472766287"/>
      <w:bookmarkStart w:id="215" w:name="_Toc473174495"/>
      <w:r w:rsidRPr="00224DD6">
        <w:rPr>
          <w:color w:val="auto"/>
          <w:sz w:val="24"/>
          <w:szCs w:val="24"/>
        </w:rPr>
        <w:t xml:space="preserve">Preparación </w:t>
      </w:r>
      <w:r w:rsidR="008C4141" w:rsidRPr="00224DD6">
        <w:rPr>
          <w:color w:val="auto"/>
          <w:sz w:val="24"/>
          <w:szCs w:val="24"/>
        </w:rPr>
        <w:t xml:space="preserve">de las bolsas de </w:t>
      </w:r>
      <w:r w:rsidRPr="00224DD6">
        <w:rPr>
          <w:color w:val="auto"/>
          <w:sz w:val="24"/>
          <w:szCs w:val="24"/>
        </w:rPr>
        <w:t>té</w:t>
      </w:r>
      <w:bookmarkEnd w:id="213"/>
      <w:bookmarkEnd w:id="214"/>
      <w:bookmarkEnd w:id="215"/>
      <w:r w:rsidR="008C4141" w:rsidRPr="00224DD6">
        <w:rPr>
          <w:color w:val="auto"/>
          <w:sz w:val="24"/>
          <w:szCs w:val="24"/>
        </w:rPr>
        <w:t xml:space="preserve"> </w:t>
      </w:r>
    </w:p>
    <w:p w14:paraId="6C000ABC" w14:textId="2C0E75C6" w:rsidR="00694C5B" w:rsidRPr="00627BFF" w:rsidRDefault="00713455" w:rsidP="0002270E">
      <w:pPr>
        <w:pStyle w:val="NormalWeb"/>
        <w:spacing w:line="360" w:lineRule="auto"/>
        <w:jc w:val="both"/>
        <w:rPr>
          <w:rFonts w:eastAsiaTheme="minorHAnsi"/>
        </w:rPr>
      </w:pPr>
      <w:r>
        <w:rPr>
          <w:rFonts w:eastAsiaTheme="minorHAnsi"/>
        </w:rPr>
        <w:t xml:space="preserve">El </w:t>
      </w:r>
      <w:r w:rsidR="00D84D39" w:rsidRPr="00627BFF">
        <w:rPr>
          <w:rFonts w:eastAsiaTheme="minorHAnsi"/>
        </w:rPr>
        <w:t xml:space="preserve">producto </w:t>
      </w:r>
      <w:r>
        <w:rPr>
          <w:rFonts w:eastAsiaTheme="minorHAnsi"/>
        </w:rPr>
        <w:t xml:space="preserve">fue pesado </w:t>
      </w:r>
      <w:r w:rsidR="003F41FB" w:rsidRPr="00627BFF">
        <w:rPr>
          <w:rFonts w:eastAsiaTheme="minorHAnsi"/>
        </w:rPr>
        <w:t xml:space="preserve">para </w:t>
      </w:r>
      <w:r w:rsidR="00D84D39" w:rsidRPr="00627BFF">
        <w:rPr>
          <w:rFonts w:eastAsiaTheme="minorHAnsi"/>
        </w:rPr>
        <w:t>verifi</w:t>
      </w:r>
      <w:r w:rsidR="00A5361A">
        <w:rPr>
          <w:rFonts w:eastAsiaTheme="minorHAnsi"/>
        </w:rPr>
        <w:t xml:space="preserve">car que las dosificaciones </w:t>
      </w:r>
      <w:r w:rsidR="00B62A04">
        <w:rPr>
          <w:rFonts w:eastAsiaTheme="minorHAnsi"/>
        </w:rPr>
        <w:t>tengan la cantidad exacta de 5</w:t>
      </w:r>
      <w:r w:rsidR="005B136F">
        <w:rPr>
          <w:rFonts w:eastAsiaTheme="minorHAnsi"/>
        </w:rPr>
        <w:t xml:space="preserve"> g</w:t>
      </w:r>
      <w:r>
        <w:rPr>
          <w:rFonts w:eastAsiaTheme="minorHAnsi"/>
        </w:rPr>
        <w:t xml:space="preserve"> y envasó en </w:t>
      </w:r>
      <w:r w:rsidR="00D84D39" w:rsidRPr="00627BFF">
        <w:rPr>
          <w:rFonts w:eastAsiaTheme="minorHAnsi"/>
        </w:rPr>
        <w:t>las bolsitas tradicionales para té</w:t>
      </w:r>
      <w:r>
        <w:rPr>
          <w:rFonts w:eastAsiaTheme="minorHAnsi"/>
        </w:rPr>
        <w:t>,</w:t>
      </w:r>
      <w:r w:rsidR="00D84D39" w:rsidRPr="00627BFF">
        <w:rPr>
          <w:rFonts w:eastAsiaTheme="minorHAnsi"/>
        </w:rPr>
        <w:t xml:space="preserve"> elaboradas a base de </w:t>
      </w:r>
      <w:r w:rsidR="00C97233" w:rsidRPr="00627BFF">
        <w:rPr>
          <w:rFonts w:eastAsiaTheme="minorHAnsi"/>
        </w:rPr>
        <w:lastRenderedPageBreak/>
        <w:t>papel</w:t>
      </w:r>
      <w:r w:rsidR="00C97233" w:rsidRPr="00627BFF">
        <w:rPr>
          <w:rFonts w:eastAsiaTheme="minorHAnsi"/>
          <w:b/>
        </w:rPr>
        <w:t xml:space="preserve"> </w:t>
      </w:r>
      <w:r w:rsidR="00B62A04">
        <w:rPr>
          <w:rFonts w:eastAsiaTheme="minorHAnsi"/>
        </w:rPr>
        <w:t>poroso filtro desechable procedimos a sellar</w:t>
      </w:r>
      <w:r w:rsidR="00D84D39" w:rsidRPr="00627BFF">
        <w:rPr>
          <w:rFonts w:eastAsiaTheme="minorHAnsi"/>
        </w:rPr>
        <w:t xml:space="preserve"> util</w:t>
      </w:r>
      <w:r w:rsidR="00734DBB">
        <w:rPr>
          <w:rFonts w:eastAsiaTheme="minorHAnsi"/>
        </w:rPr>
        <w:t>izando una empacadora (SAMEK</w:t>
      </w:r>
      <w:r w:rsidR="00D84D39" w:rsidRPr="00627BFF">
        <w:rPr>
          <w:rFonts w:eastAsiaTheme="minorHAnsi"/>
        </w:rPr>
        <w:t>)</w:t>
      </w:r>
      <w:r>
        <w:rPr>
          <w:rFonts w:eastAsiaTheme="minorHAnsi"/>
        </w:rPr>
        <w:t xml:space="preserve"> y colocó </w:t>
      </w:r>
      <w:r w:rsidR="00FF1E04" w:rsidRPr="00627BFF">
        <w:rPr>
          <w:rFonts w:eastAsiaTheme="minorHAnsi"/>
        </w:rPr>
        <w:t>15 unidades en c</w:t>
      </w:r>
      <w:r w:rsidR="00257017" w:rsidRPr="00627BFF">
        <w:rPr>
          <w:rFonts w:eastAsiaTheme="minorHAnsi"/>
        </w:rPr>
        <w:t>ar</w:t>
      </w:r>
      <w:r w:rsidR="005D79E2" w:rsidRPr="00627BFF">
        <w:rPr>
          <w:rFonts w:eastAsiaTheme="minorHAnsi"/>
        </w:rPr>
        <w:t xml:space="preserve">tones rectangulares de la dimensión de </w:t>
      </w:r>
      <w:r w:rsidR="00694C5B" w:rsidRPr="00627BFF">
        <w:rPr>
          <w:rFonts w:eastAsiaTheme="minorHAnsi"/>
        </w:rPr>
        <w:t>7 cm de</w:t>
      </w:r>
      <w:r w:rsidR="00A5361A">
        <w:rPr>
          <w:rFonts w:eastAsiaTheme="minorHAnsi"/>
        </w:rPr>
        <w:t xml:space="preserve"> </w:t>
      </w:r>
      <w:r w:rsidR="003F41FB" w:rsidRPr="00627BFF">
        <w:rPr>
          <w:rFonts w:eastAsiaTheme="minorHAnsi"/>
        </w:rPr>
        <w:t>ancho por 13</w:t>
      </w:r>
      <w:r w:rsidR="00694C5B" w:rsidRPr="00627BFF">
        <w:rPr>
          <w:rFonts w:eastAsiaTheme="minorHAnsi"/>
        </w:rPr>
        <w:t xml:space="preserve"> cm de largo y 7 cm de alto</w:t>
      </w:r>
      <w:r w:rsidR="00B62A04">
        <w:rPr>
          <w:rFonts w:eastAsiaTheme="minorHAnsi"/>
        </w:rPr>
        <w:t>,</w:t>
      </w:r>
      <w:r w:rsidR="00FF1E04" w:rsidRPr="00627BFF">
        <w:rPr>
          <w:rFonts w:eastAsiaTheme="minorHAnsi"/>
        </w:rPr>
        <w:t xml:space="preserve"> </w:t>
      </w:r>
      <w:r w:rsidR="00B62A04">
        <w:rPr>
          <w:rFonts w:eastAsiaTheme="minorHAnsi"/>
        </w:rPr>
        <w:t xml:space="preserve"> inmediatamente  almacenamos</w:t>
      </w:r>
      <w:r w:rsidR="005B65CA" w:rsidRPr="00627BFF">
        <w:rPr>
          <w:rFonts w:eastAsiaTheme="minorHAnsi"/>
        </w:rPr>
        <w:t xml:space="preserve"> en ambiente fresco y seco</w:t>
      </w:r>
      <w:r w:rsidR="00694C5B" w:rsidRPr="00627BFF">
        <w:rPr>
          <w:rFonts w:eastAsiaTheme="minorHAnsi"/>
        </w:rPr>
        <w:t>.</w:t>
      </w:r>
      <w:r w:rsidR="005B65CA" w:rsidRPr="00627BFF">
        <w:rPr>
          <w:rFonts w:eastAsiaTheme="minorHAnsi"/>
        </w:rPr>
        <w:t xml:space="preserve"> </w:t>
      </w:r>
    </w:p>
    <w:p w14:paraId="0761531C" w14:textId="1267BC23" w:rsidR="00B16650" w:rsidRDefault="00B62A04" w:rsidP="00B16553">
      <w:pPr>
        <w:pStyle w:val="NormalWeb"/>
        <w:spacing w:line="360" w:lineRule="auto"/>
        <w:jc w:val="both"/>
        <w:rPr>
          <w:rFonts w:eastAsiaTheme="minorHAnsi"/>
        </w:rPr>
      </w:pPr>
      <w:r>
        <w:rPr>
          <w:rFonts w:eastAsiaTheme="minorHAnsi"/>
        </w:rPr>
        <w:t xml:space="preserve">Para la </w:t>
      </w:r>
      <w:r w:rsidR="005B65CA" w:rsidRPr="00627BFF">
        <w:rPr>
          <w:rFonts w:eastAsiaTheme="minorHAnsi"/>
        </w:rPr>
        <w:t xml:space="preserve">infusión </w:t>
      </w:r>
      <w:r>
        <w:rPr>
          <w:rFonts w:eastAsiaTheme="minorHAnsi"/>
        </w:rPr>
        <w:t xml:space="preserve"> utilizamos </w:t>
      </w:r>
      <w:r w:rsidR="005B65CA" w:rsidRPr="00627BFF">
        <w:rPr>
          <w:rFonts w:eastAsiaTheme="minorHAnsi"/>
        </w:rPr>
        <w:t>125 ml (una taza)</w:t>
      </w:r>
      <w:r w:rsidR="00713455">
        <w:rPr>
          <w:rFonts w:eastAsiaTheme="minorHAnsi"/>
        </w:rPr>
        <w:t xml:space="preserve"> y</w:t>
      </w:r>
      <w:r w:rsidR="005B65CA" w:rsidRPr="00627BFF">
        <w:rPr>
          <w:rFonts w:eastAsiaTheme="minorHAnsi"/>
        </w:rPr>
        <w:t xml:space="preserve"> </w:t>
      </w:r>
      <w:r w:rsidR="00713455">
        <w:rPr>
          <w:rFonts w:eastAsiaTheme="minorHAnsi"/>
        </w:rPr>
        <w:t>f</w:t>
      </w:r>
      <w:r w:rsidR="005B65CA" w:rsidRPr="00627BFF">
        <w:rPr>
          <w:rFonts w:eastAsiaTheme="minorHAnsi"/>
        </w:rPr>
        <w:t xml:space="preserve">inalmente se realizó una </w:t>
      </w:r>
      <w:r w:rsidR="00087E42">
        <w:rPr>
          <w:rFonts w:eastAsiaTheme="minorHAnsi"/>
        </w:rPr>
        <w:t xml:space="preserve">prueba </w:t>
      </w:r>
      <w:r w:rsidR="005B65CA" w:rsidRPr="00627BFF">
        <w:rPr>
          <w:rFonts w:eastAsiaTheme="minorHAnsi"/>
        </w:rPr>
        <w:t>de aceptabilidad de la infusión utilizando un pane</w:t>
      </w:r>
      <w:r w:rsidR="00B16553">
        <w:rPr>
          <w:rFonts w:eastAsiaTheme="minorHAnsi"/>
        </w:rPr>
        <w:t>l de 10 catadore</w:t>
      </w:r>
      <w:r w:rsidR="00C45CA1">
        <w:rPr>
          <w:rFonts w:eastAsiaTheme="minorHAnsi"/>
        </w:rPr>
        <w:t>s no entrenados.</w:t>
      </w:r>
    </w:p>
    <w:p w14:paraId="06494BF7" w14:textId="77777777" w:rsidR="00116330" w:rsidRDefault="00116330" w:rsidP="00B16553">
      <w:pPr>
        <w:pStyle w:val="NormalWeb"/>
        <w:spacing w:line="360" w:lineRule="auto"/>
        <w:jc w:val="both"/>
        <w:rPr>
          <w:rFonts w:eastAsiaTheme="minorHAnsi"/>
          <w:b/>
        </w:rPr>
      </w:pPr>
    </w:p>
    <w:p w14:paraId="44F3F4B5" w14:textId="77777777" w:rsidR="00116330" w:rsidRDefault="00116330" w:rsidP="00B16553">
      <w:pPr>
        <w:pStyle w:val="NormalWeb"/>
        <w:spacing w:line="360" w:lineRule="auto"/>
        <w:jc w:val="both"/>
        <w:rPr>
          <w:rFonts w:eastAsiaTheme="minorHAnsi"/>
          <w:b/>
        </w:rPr>
      </w:pPr>
    </w:p>
    <w:p w14:paraId="6F032E94" w14:textId="77777777" w:rsidR="00116330" w:rsidRDefault="00116330" w:rsidP="00B16553">
      <w:pPr>
        <w:pStyle w:val="NormalWeb"/>
        <w:spacing w:line="360" w:lineRule="auto"/>
        <w:jc w:val="both"/>
        <w:rPr>
          <w:rFonts w:eastAsiaTheme="minorHAnsi"/>
          <w:b/>
        </w:rPr>
      </w:pPr>
    </w:p>
    <w:p w14:paraId="6A90303B" w14:textId="77777777" w:rsidR="0049040D" w:rsidRDefault="0049040D" w:rsidP="00B16553">
      <w:pPr>
        <w:pStyle w:val="NormalWeb"/>
        <w:spacing w:line="360" w:lineRule="auto"/>
        <w:jc w:val="both"/>
        <w:rPr>
          <w:rFonts w:eastAsiaTheme="minorHAnsi"/>
          <w:b/>
        </w:rPr>
      </w:pPr>
    </w:p>
    <w:p w14:paraId="4432BEA9" w14:textId="77777777" w:rsidR="00A13D39" w:rsidRDefault="00A13D39" w:rsidP="00B16553">
      <w:pPr>
        <w:pStyle w:val="NormalWeb"/>
        <w:spacing w:line="360" w:lineRule="auto"/>
        <w:jc w:val="both"/>
        <w:rPr>
          <w:rFonts w:eastAsiaTheme="minorHAnsi"/>
          <w:b/>
        </w:rPr>
      </w:pPr>
    </w:p>
    <w:p w14:paraId="016DA5E2" w14:textId="77777777" w:rsidR="0072645B" w:rsidRDefault="0072645B" w:rsidP="00B16553">
      <w:pPr>
        <w:pStyle w:val="NormalWeb"/>
        <w:spacing w:line="360" w:lineRule="auto"/>
        <w:jc w:val="both"/>
        <w:rPr>
          <w:rFonts w:eastAsiaTheme="minorHAnsi"/>
          <w:b/>
        </w:rPr>
      </w:pPr>
    </w:p>
    <w:p w14:paraId="66816D98" w14:textId="77777777" w:rsidR="0072645B" w:rsidRDefault="0072645B" w:rsidP="00B16553">
      <w:pPr>
        <w:pStyle w:val="NormalWeb"/>
        <w:spacing w:line="360" w:lineRule="auto"/>
        <w:jc w:val="both"/>
        <w:rPr>
          <w:rFonts w:eastAsiaTheme="minorHAnsi"/>
          <w:b/>
        </w:rPr>
      </w:pPr>
    </w:p>
    <w:p w14:paraId="0E565DA7" w14:textId="77777777" w:rsidR="0072645B" w:rsidRDefault="0072645B" w:rsidP="00B16553">
      <w:pPr>
        <w:pStyle w:val="NormalWeb"/>
        <w:spacing w:line="360" w:lineRule="auto"/>
        <w:jc w:val="both"/>
        <w:rPr>
          <w:rFonts w:eastAsiaTheme="minorHAnsi"/>
          <w:b/>
        </w:rPr>
      </w:pPr>
    </w:p>
    <w:p w14:paraId="22539128" w14:textId="77777777" w:rsidR="0072645B" w:rsidRDefault="0072645B" w:rsidP="00B16553">
      <w:pPr>
        <w:pStyle w:val="NormalWeb"/>
        <w:spacing w:line="360" w:lineRule="auto"/>
        <w:jc w:val="both"/>
        <w:rPr>
          <w:rFonts w:eastAsiaTheme="minorHAnsi"/>
          <w:b/>
        </w:rPr>
      </w:pPr>
    </w:p>
    <w:p w14:paraId="7AF47BED" w14:textId="77777777" w:rsidR="0072645B" w:rsidRDefault="0072645B" w:rsidP="00B16553">
      <w:pPr>
        <w:pStyle w:val="NormalWeb"/>
        <w:spacing w:line="360" w:lineRule="auto"/>
        <w:jc w:val="both"/>
        <w:rPr>
          <w:rFonts w:eastAsiaTheme="minorHAnsi"/>
          <w:b/>
        </w:rPr>
      </w:pPr>
    </w:p>
    <w:p w14:paraId="10432F7B" w14:textId="77777777" w:rsidR="0072645B" w:rsidRDefault="0072645B" w:rsidP="00B16553">
      <w:pPr>
        <w:pStyle w:val="NormalWeb"/>
        <w:spacing w:line="360" w:lineRule="auto"/>
        <w:jc w:val="both"/>
        <w:rPr>
          <w:rFonts w:eastAsiaTheme="minorHAnsi"/>
          <w:b/>
        </w:rPr>
      </w:pPr>
    </w:p>
    <w:p w14:paraId="7C81493D" w14:textId="77777777" w:rsidR="0072645B" w:rsidRDefault="0072645B" w:rsidP="00B16553">
      <w:pPr>
        <w:pStyle w:val="NormalWeb"/>
        <w:spacing w:line="360" w:lineRule="auto"/>
        <w:jc w:val="both"/>
        <w:rPr>
          <w:rFonts w:eastAsiaTheme="minorHAnsi"/>
          <w:b/>
        </w:rPr>
      </w:pPr>
    </w:p>
    <w:p w14:paraId="06E394E9" w14:textId="77777777" w:rsidR="0072645B" w:rsidRDefault="0072645B" w:rsidP="00B16553">
      <w:pPr>
        <w:pStyle w:val="NormalWeb"/>
        <w:spacing w:line="360" w:lineRule="auto"/>
        <w:jc w:val="both"/>
        <w:rPr>
          <w:rFonts w:eastAsiaTheme="minorHAnsi"/>
          <w:b/>
        </w:rPr>
      </w:pPr>
    </w:p>
    <w:p w14:paraId="59F052E3" w14:textId="77777777" w:rsidR="0072645B" w:rsidRDefault="0072645B" w:rsidP="00B16553">
      <w:pPr>
        <w:pStyle w:val="NormalWeb"/>
        <w:spacing w:line="360" w:lineRule="auto"/>
        <w:jc w:val="both"/>
        <w:rPr>
          <w:rFonts w:eastAsiaTheme="minorHAnsi"/>
          <w:b/>
        </w:rPr>
      </w:pPr>
    </w:p>
    <w:p w14:paraId="73A8B2A4" w14:textId="77777777" w:rsidR="0072645B" w:rsidRDefault="0072645B" w:rsidP="00B16553">
      <w:pPr>
        <w:pStyle w:val="NormalWeb"/>
        <w:spacing w:line="360" w:lineRule="auto"/>
        <w:jc w:val="both"/>
        <w:rPr>
          <w:rFonts w:eastAsiaTheme="minorHAnsi"/>
          <w:b/>
        </w:rPr>
      </w:pPr>
    </w:p>
    <w:p w14:paraId="52819A5B" w14:textId="3384CFCF" w:rsidR="006B1FB7" w:rsidRPr="00B16553" w:rsidRDefault="001020CE" w:rsidP="00AC71AE">
      <w:pPr>
        <w:pStyle w:val="NormalWeb"/>
        <w:spacing w:line="360" w:lineRule="auto"/>
        <w:jc w:val="center"/>
        <w:rPr>
          <w:rFonts w:eastAsiaTheme="minorHAnsi"/>
        </w:rPr>
      </w:pPr>
      <w:r>
        <w:rPr>
          <w:rFonts w:eastAsiaTheme="minorHAnsi"/>
          <w:b/>
          <w:noProof/>
        </w:rPr>
        <w:lastRenderedPageBreak/>
        <mc:AlternateContent>
          <mc:Choice Requires="wps">
            <w:drawing>
              <wp:anchor distT="0" distB="0" distL="114300" distR="114300" simplePos="0" relativeHeight="251676672" behindDoc="0" locked="0" layoutInCell="1" allowOverlap="1" wp14:anchorId="7922848C" wp14:editId="53C4A71E">
                <wp:simplePos x="0" y="0"/>
                <wp:positionH relativeFrom="column">
                  <wp:posOffset>1596318</wp:posOffset>
                </wp:positionH>
                <wp:positionV relativeFrom="paragraph">
                  <wp:posOffset>308718</wp:posOffset>
                </wp:positionV>
                <wp:extent cx="1750923" cy="405441"/>
                <wp:effectExtent l="0" t="0" r="20955" b="13970"/>
                <wp:wrapNone/>
                <wp:docPr id="32" name="32 Rectángulo redondeado"/>
                <wp:cNvGraphicFramePr/>
                <a:graphic xmlns:a="http://schemas.openxmlformats.org/drawingml/2006/main">
                  <a:graphicData uri="http://schemas.microsoft.com/office/word/2010/wordprocessingShape">
                    <wps:wsp>
                      <wps:cNvSpPr/>
                      <wps:spPr>
                        <a:xfrm>
                          <a:off x="0" y="0"/>
                          <a:ext cx="1750923" cy="405441"/>
                        </a:xfrm>
                        <a:prstGeom prst="roundRect">
                          <a:avLst/>
                        </a:prstGeom>
                      </wps:spPr>
                      <wps:style>
                        <a:lnRef idx="2">
                          <a:schemeClr val="dk1"/>
                        </a:lnRef>
                        <a:fillRef idx="1">
                          <a:schemeClr val="lt1"/>
                        </a:fillRef>
                        <a:effectRef idx="0">
                          <a:schemeClr val="dk1"/>
                        </a:effectRef>
                        <a:fontRef idx="minor">
                          <a:schemeClr val="dk1"/>
                        </a:fontRef>
                      </wps:style>
                      <wps:txbx>
                        <w:txbxContent>
                          <w:p w14:paraId="04F4F34B" w14:textId="21FFA2E8" w:rsidR="00B75658" w:rsidRPr="001020CE" w:rsidRDefault="00B75658" w:rsidP="001020CE">
                            <w:pPr>
                              <w:jc w:val="center"/>
                              <w:rPr>
                                <w:rFonts w:ascii="Times New Roman" w:hAnsi="Times New Roman" w:cs="Times New Roman"/>
                                <w:lang w:val="es-MX"/>
                              </w:rPr>
                            </w:pPr>
                            <w:r>
                              <w:rPr>
                                <w:rFonts w:ascii="Times New Roman" w:hAnsi="Times New Roman" w:cs="Times New Roman"/>
                                <w:lang w:val="es-MX"/>
                              </w:rPr>
                              <w:t>RECEPCIÓ</w:t>
                            </w:r>
                            <w:r w:rsidRPr="001020CE">
                              <w:rPr>
                                <w:rFonts w:ascii="Times New Roman" w:hAnsi="Times New Roman" w:cs="Times New Roman"/>
                                <w:lang w:val="es-MX"/>
                              </w:rPr>
                              <w:t>N DE M 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2 Rectángulo redondeado" o:spid="_x0000_s1028" style="position:absolute;left:0;text-align:left;margin-left:125.7pt;margin-top:24.3pt;width:137.85pt;height:3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N1eAIAADAFAAAOAAAAZHJzL2Uyb0RvYy54bWysVNtOGzEQfa/Uf7D8XvZCKCVigyIQVSUE&#10;EVDx7HjtZFXb49pOdtO/6bf0xzr2XkAU9aHqi9ezM2euZ3x+0WlF9sL5BkxFi6OcEmE41I3ZVPTr&#10;4/WHT5T4wEzNFBhR0YPw9GLx/t15a+eihC2oWjiCToyft7ai2xDsPMs83wrN/BFYYVApwWkWUHSb&#10;rHasRe9aZWWef8xacLV1wIX3+PeqV9JF8i+l4OFOSi8CURXF3EI6XTrX8cwW52y+ccxuGz6kwf4h&#10;C80ag0EnV1csMLJzzR+udMMdeJDhiIPOQMqGi1QDVlPkr6p52DIrUi3YHG+nNvn/55bf7leONHVF&#10;j0tKDNM4o+OS3GPjfv00m50C4kQNphashtit1vo5gh7syg2Sx2ssvZNOxy8WRbrU4cPUYdEFwvFn&#10;cXqSn5XHlHDUzfKT2ayITrNntHU+fBagSbxU1MHO1DGb1F22v/Ghtx/tEBxT6pNIt3BQIuahzL2Q&#10;WBqGLRM6kUpcKkf2DOlQfxtjJ8sIkY1SE6h4C6TCCBpsI0wkok3A/C3gc7TJOkUEEyagbgy4v4Nl&#10;bz9W3dcayw7duktzLMcpraE+4Gwd9KT3ll832NMb5sOKOWQ57gNubrjDQypoKwrDjZItuB9v/Y/2&#10;SD7UUtLi1lTUf98xJyhRXwzS8qyYzeKaJWF2clqi4F5q1i81ZqcvASdR4BthebpG+6DGq3Sgn3DB&#10;lzEqqpjhGLuiPLhRuAz9NuMTwcVymcxwtSwLN+bB8ug89jnS5bF7Ys4OxApIyVsYN4zNX1Grt41I&#10;A8tdANkk3sVO930dJoBrmeg7PCFx71/Kyer5oVv8BgAA//8DAFBLAwQUAAYACAAAACEAmpq9Yt4A&#10;AAAKAQAADwAAAGRycy9kb3ducmV2LnhtbEyPwU7DMBBE70j8g7VI3KiTKC5piFMVEBx6oyD16sZL&#10;EhGvo9hpw9+znOC4mqeZt9V2cYM44xR6TxrSVQICqfG2p1bDx/vLXQEiREPWDJ5QwzcG2NbXV5Up&#10;rb/QG54PsRVcQqE0GroYx1LK0HToTFj5EYmzTz85E/mcWmknc+FyN8gsSdbSmZ54oTMjPnXYfB1m&#10;pyGSSTbzPn19VP3i8+Konnd7pfXtzbJ7ABFxiX8w/OqzOtTsdPIz2SAGDZlKc0Y15MUaBAMqu09B&#10;nJhMsxxkXcn/L9Q/AAAA//8DAFBLAQItABQABgAIAAAAIQC2gziS/gAAAOEBAAATAAAAAAAAAAAA&#10;AAAAAAAAAABbQ29udGVudF9UeXBlc10ueG1sUEsBAi0AFAAGAAgAAAAhADj9If/WAAAAlAEAAAsA&#10;AAAAAAAAAAAAAAAALwEAAF9yZWxzLy5yZWxzUEsBAi0AFAAGAAgAAAAhAB0k03V4AgAAMAUAAA4A&#10;AAAAAAAAAAAAAAAALgIAAGRycy9lMm9Eb2MueG1sUEsBAi0AFAAGAAgAAAAhAJqavWLeAAAACgEA&#10;AA8AAAAAAAAAAAAAAAAA0gQAAGRycy9kb3ducmV2LnhtbFBLBQYAAAAABAAEAPMAAADdBQAAAAA=&#10;" fillcolor="white [3201]" strokecolor="black [3200]" strokeweight="2pt">
                <v:textbox>
                  <w:txbxContent>
                    <w:p w14:paraId="04F4F34B" w14:textId="21FFA2E8" w:rsidR="00B75658" w:rsidRPr="001020CE" w:rsidRDefault="00B75658" w:rsidP="001020CE">
                      <w:pPr>
                        <w:jc w:val="center"/>
                        <w:rPr>
                          <w:rFonts w:ascii="Times New Roman" w:hAnsi="Times New Roman" w:cs="Times New Roman"/>
                          <w:lang w:val="es-MX"/>
                        </w:rPr>
                      </w:pPr>
                      <w:r>
                        <w:rPr>
                          <w:rFonts w:ascii="Times New Roman" w:hAnsi="Times New Roman" w:cs="Times New Roman"/>
                          <w:lang w:val="es-MX"/>
                        </w:rPr>
                        <w:t>RECEPCIÓ</w:t>
                      </w:r>
                      <w:r w:rsidRPr="001020CE">
                        <w:rPr>
                          <w:rFonts w:ascii="Times New Roman" w:hAnsi="Times New Roman" w:cs="Times New Roman"/>
                          <w:lang w:val="es-MX"/>
                        </w:rPr>
                        <w:t>N DE M P</w:t>
                      </w:r>
                    </w:p>
                  </w:txbxContent>
                </v:textbox>
              </v:roundrect>
            </w:pict>
          </mc:Fallback>
        </mc:AlternateContent>
      </w:r>
      <w:r w:rsidR="006B1FB7" w:rsidRPr="006B1FB7">
        <w:rPr>
          <w:rFonts w:eastAsiaTheme="minorHAnsi"/>
          <w:b/>
        </w:rPr>
        <w:t>DIAG</w:t>
      </w:r>
      <w:r w:rsidR="00AF486C">
        <w:rPr>
          <w:rFonts w:eastAsiaTheme="minorHAnsi"/>
          <w:b/>
        </w:rPr>
        <w:t>RAMA DE FLUJO PARA LA ELABORACIÓN DE TÉ</w:t>
      </w:r>
      <w:r w:rsidR="006B1FB7" w:rsidRPr="006B1FB7">
        <w:rPr>
          <w:rFonts w:eastAsiaTheme="minorHAnsi"/>
          <w:b/>
        </w:rPr>
        <w:t xml:space="preserve"> FUNCIONAL</w:t>
      </w:r>
    </w:p>
    <w:p w14:paraId="01DD85B0" w14:textId="79316415" w:rsidR="006B1FB7" w:rsidRPr="006B1FB7" w:rsidRDefault="00BC6827" w:rsidP="0002270E">
      <w:pPr>
        <w:pStyle w:val="NormalWeb"/>
        <w:spacing w:line="360" w:lineRule="auto"/>
        <w:jc w:val="center"/>
        <w:rPr>
          <w:rFonts w:eastAsiaTheme="minorHAnsi"/>
          <w:b/>
        </w:rPr>
      </w:pPr>
      <w:r>
        <w:rPr>
          <w:rFonts w:eastAsiaTheme="minorHAnsi"/>
          <w:b/>
          <w:noProof/>
        </w:rPr>
        <mc:AlternateContent>
          <mc:Choice Requires="wps">
            <w:drawing>
              <wp:anchor distT="0" distB="0" distL="114300" distR="114300" simplePos="0" relativeHeight="251687936" behindDoc="0" locked="0" layoutInCell="1" allowOverlap="1" wp14:anchorId="2C421751" wp14:editId="3A4C0709">
                <wp:simplePos x="0" y="0"/>
                <wp:positionH relativeFrom="column">
                  <wp:posOffset>2444858</wp:posOffset>
                </wp:positionH>
                <wp:positionV relativeFrom="paragraph">
                  <wp:posOffset>273050</wp:posOffset>
                </wp:positionV>
                <wp:extent cx="45719" cy="207345"/>
                <wp:effectExtent l="19050" t="0" r="31115" b="40640"/>
                <wp:wrapNone/>
                <wp:docPr id="42" name="42 Flecha abajo"/>
                <wp:cNvGraphicFramePr/>
                <a:graphic xmlns:a="http://schemas.openxmlformats.org/drawingml/2006/main">
                  <a:graphicData uri="http://schemas.microsoft.com/office/word/2010/wordprocessingShape">
                    <wps:wsp>
                      <wps:cNvSpPr/>
                      <wps:spPr>
                        <a:xfrm>
                          <a:off x="0" y="0"/>
                          <a:ext cx="45719" cy="20734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42 Flecha abajo" o:spid="_x0000_s1026" type="#_x0000_t67" style="position:absolute;margin-left:192.5pt;margin-top:21.5pt;width:3.6pt;height:16.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qnYwIAABIFAAAOAAAAZHJzL2Uyb0RvYy54bWysVE1v2zAMvQ/YfxB0Xx176boGcYqgRYcB&#10;RVusHXpWZCn2JosapcTJfn0p2XGKrthh2EUmRT5++VHzi11r2Fahb8CWPD+ZcKashKqx65J/f7z+&#10;8JkzH4SthAGrSr5Xnl8s3r+bd26mCqjBVAoZBbF+1rmS1yG4WZZ5WatW+BNwypJRA7YikIrrrELR&#10;UfTWZMVk8inrACuHIJX3dHvVG/kixddayXCntVeBmZJTbSGdmM5VPLPFXMzWKFzdyKEM8Q9VtKKx&#10;lHQMdSWCYBts/gjVNhLBgw4nEtoMtG6kSj1QN/nkVTcPtXAq9ULD8W4ck/9/YeXt9h5ZU5V8WnBm&#10;RUv/aFqwa6NkLZhYiR8QZ9Q5PyPXB3ePg+ZJjA3vNLbxS62wXZrrfpyr2gUm6XJ6epafcybJUkzO&#10;Pk5PY8jsiHXowxcFLYtCySvo7BIRujRRsb3xofc/+BE4FtSXkKSwNypWYew3pakdSlokdCKSujTI&#10;toIoUP3Mh9zJM0J0Y8wIyt8CmXAADb4RphK5RuDkLeAx2+idMoINI7BtLODfwbr3P3Td9xrbXkG1&#10;p7+H0NPaO3nd0ARvhA/3AonHxHjazXBHhzbQlRwGibMa8Pdb99Gf6EVWzjrai5L7XxuBijPz1RLx&#10;zvPpNC5SUujHFqTgS8vqpcVu2kuguef0CjiZxOgfzEHUCO0TrfAyZiWTsJJyl1wGPCiXod9XegSk&#10;Wi6TGy2PE+HGPjgZg8epRnI87p4EuoFGgeh3C4cdErNXROp9I9LCchNAN4llx7kO86bFS2QdHom4&#10;2S/15HV8yhbPAAAA//8DAFBLAwQUAAYACAAAACEAe++q3t0AAAAJAQAADwAAAGRycy9kb3ducmV2&#10;LnhtbEyPwU7DMBBE70j8g7VI3KhDQmkJ2VQFkStSQz/AiZckarwOttuEv8ec4DRazWj2TbFbzCgu&#10;5PxgGeF+lYAgbq0euEM4flR3WxA+KNZqtEwI3+RhV15fFSrXduYDXerQiVjCPlcIfQhTLqVvezLK&#10;r+xEHL1P64wK8XSd1E7NsdyMMk2SR2nUwPFDryZ67ak91WeD8FWP2anaz+8vlayPb+xCQzog3t4s&#10;+2cQgZbwF4Zf/IgOZWRq7Jm1FyNCtl3HLQHhIYsaA9lTmoJoEDbrDciykP8XlD8AAAD//wMAUEsB&#10;Ai0AFAAGAAgAAAAhALaDOJL+AAAA4QEAABMAAAAAAAAAAAAAAAAAAAAAAFtDb250ZW50X1R5cGVz&#10;XS54bWxQSwECLQAUAAYACAAAACEAOP0h/9YAAACUAQAACwAAAAAAAAAAAAAAAAAvAQAAX3JlbHMv&#10;LnJlbHNQSwECLQAUAAYACAAAACEAxFaKp2MCAAASBQAADgAAAAAAAAAAAAAAAAAuAgAAZHJzL2Uy&#10;b0RvYy54bWxQSwECLQAUAAYACAAAACEAe++q3t0AAAAJAQAADwAAAAAAAAAAAAAAAAC9BAAAZHJz&#10;L2Rvd25yZXYueG1sUEsFBgAAAAAEAAQA8wAAAMcFAAAAAA==&#10;" adj="19219" fillcolor="white [3201]" strokecolor="black [3200]" strokeweight="2pt"/>
            </w:pict>
          </mc:Fallback>
        </mc:AlternateContent>
      </w:r>
    </w:p>
    <w:p w14:paraId="31B6BF83" w14:textId="131C3C83" w:rsidR="00734DBB" w:rsidRDefault="001020CE" w:rsidP="0002270E">
      <w:pPr>
        <w:tabs>
          <w:tab w:val="right" w:pos="8838"/>
        </w:tabs>
        <w:spacing w:line="360" w:lineRule="auto"/>
        <w:rPr>
          <w:rFonts w:ascii="Times New Roman" w:eastAsiaTheme="minorHAnsi" w:hAnsi="Times New Roman" w:cs="Times New Roman"/>
          <w:b/>
          <w:color w:val="auto"/>
          <w:lang w:val="es-MX" w:eastAsia="es-MX"/>
        </w:rPr>
      </w:pPr>
      <w:r>
        <w:rPr>
          <w:rFonts w:ascii="Times New Roman" w:eastAsiaTheme="minorHAnsi" w:hAnsi="Times New Roman" w:cs="Times New Roman"/>
          <w:b/>
          <w:noProof/>
          <w:color w:val="auto"/>
          <w:lang w:val="es-MX" w:eastAsia="es-MX"/>
        </w:rPr>
        <mc:AlternateContent>
          <mc:Choice Requires="wps">
            <w:drawing>
              <wp:anchor distT="0" distB="0" distL="114300" distR="114300" simplePos="0" relativeHeight="251677696" behindDoc="0" locked="0" layoutInCell="1" allowOverlap="1" wp14:anchorId="27808132" wp14:editId="4F6E7FBB">
                <wp:simplePos x="0" y="0"/>
                <wp:positionH relativeFrom="column">
                  <wp:posOffset>1596318</wp:posOffset>
                </wp:positionH>
                <wp:positionV relativeFrom="paragraph">
                  <wp:posOffset>82945</wp:posOffset>
                </wp:positionV>
                <wp:extent cx="1750659" cy="396815"/>
                <wp:effectExtent l="0" t="0" r="21590" b="22860"/>
                <wp:wrapNone/>
                <wp:docPr id="34" name="34 Rectángulo redondeado"/>
                <wp:cNvGraphicFramePr/>
                <a:graphic xmlns:a="http://schemas.openxmlformats.org/drawingml/2006/main">
                  <a:graphicData uri="http://schemas.microsoft.com/office/word/2010/wordprocessingShape">
                    <wps:wsp>
                      <wps:cNvSpPr/>
                      <wps:spPr>
                        <a:xfrm>
                          <a:off x="0" y="0"/>
                          <a:ext cx="1750659" cy="396815"/>
                        </a:xfrm>
                        <a:prstGeom prst="roundRect">
                          <a:avLst/>
                        </a:prstGeom>
                      </wps:spPr>
                      <wps:style>
                        <a:lnRef idx="2">
                          <a:schemeClr val="dk1"/>
                        </a:lnRef>
                        <a:fillRef idx="1">
                          <a:schemeClr val="lt1"/>
                        </a:fillRef>
                        <a:effectRef idx="0">
                          <a:schemeClr val="dk1"/>
                        </a:effectRef>
                        <a:fontRef idx="minor">
                          <a:schemeClr val="dk1"/>
                        </a:fontRef>
                      </wps:style>
                      <wps:txbx>
                        <w:txbxContent>
                          <w:p w14:paraId="308B97D1" w14:textId="31B90AC4" w:rsidR="00B75658" w:rsidRPr="001020CE" w:rsidRDefault="00B75658" w:rsidP="001020CE">
                            <w:pPr>
                              <w:jc w:val="center"/>
                              <w:rPr>
                                <w:rFonts w:ascii="Times New Roman" w:hAnsi="Times New Roman" w:cs="Times New Roman"/>
                                <w:lang w:val="es-MX"/>
                              </w:rPr>
                            </w:pPr>
                            <w:r>
                              <w:rPr>
                                <w:rFonts w:ascii="Times New Roman" w:hAnsi="Times New Roman" w:cs="Times New Roman"/>
                                <w:lang w:val="es-MX"/>
                              </w:rPr>
                              <w:t>CLASIFICACIÓ</w:t>
                            </w:r>
                            <w:r w:rsidRPr="001020CE">
                              <w:rPr>
                                <w:rFonts w:ascii="Times New Roman" w:hAnsi="Times New Roman" w:cs="Times New Roman"/>
                                <w:lang w:val="es-MX"/>
                              </w:rPr>
                              <w:t xml:space="preser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4 Rectángulo redondeado" o:spid="_x0000_s1029" style="position:absolute;margin-left:125.7pt;margin-top:6.55pt;width:137.85pt;height:3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8IegIAADAFAAAOAAAAZHJzL2Uyb0RvYy54bWysVEtu2zAQ3RfoHQjuG1mOnY8ROTASpCgQ&#10;JEaSImuaIm2hFIcd0pbc2/QsvViHlOQEadBF0Q3F0cyb7xteXLa1YTuFvgJb8PxoxJmyEsrKrgv+&#10;9enm0xlnPghbCgNWFXyvPL+cf/xw0biZGsMGTKmQkRPrZ40r+CYEN8syLzeqFv4InLKk1IC1CCTi&#10;OitRNOS9Ntl4NDrJGsDSIUjlPf297pR8nvxrrWS419qrwEzBKbeQTkznKp7Z/ELM1ijcppJ9GuIf&#10;sqhFZSnowdW1CIJtsfrDVV1JBA86HEmoM9C6kirVQNXkozfVPG6EU6kWao53hzb5/+dW3u2WyKqy&#10;4McTzqyoaUbHE/ZAjfv10663BhiqEmypRAmxW43zMwI9uiX2kqdrLL3VWMcvFcXa1OH9ocOqDUzS&#10;z/x0OjqZnnMmSXd8fnKWT6PT7AXt0IfPCmoWLwVH2NoyZpO6K3a3PnT2gx2BY0pdEukW9kbFPIx9&#10;UJpKo7DjhE6kUlcG2U4QHcpveR87WUaIrow5gPL3QCYMoN42wlQi2gE4eg/4Eu1gnSKCDQdgXVnA&#10;v4N1Zz9U3dUayw7tqu3mOExpBeWeZovQkd47eVNRT2+FD0uBxHLaB9rccE+HNtAUHPobZxvAH+/9&#10;j/ZEPtJy1tDWFNx/3wpUnJkvlmh5nk8mcc2SMJmejknA15rVa43d1ldAk8jpjXAyXaN9MMNVI9TP&#10;tOCLGJVUwkqKXXAZcBCuQrfN9ERItVgkM1otJ8KtfXQyOo99jnR5ap8Fup5YgSh5B8OGidkbanW2&#10;EWlhsQ2gq8S72Omur/0EaC0TffsnJO79azlZvTx0898AAAD//wMAUEsDBBQABgAIAAAAIQAuNW3e&#10;3QAAAAkBAAAPAAAAZHJzL2Rvd25yZXYueG1sTI/BTsMwDIbvSLxDZCRuLG1ZtlGaTgMEh90YSFy9&#10;1rQVjVM16VbeHnOCm63/0+/PxXZ2vTrRGDrPFtJFAoq48nXHjYX3t+ebDagQkWvsPZOFbwqwLS8v&#10;Csxrf+ZXOh1io6SEQ44W2hiHXOtQteQwLPxALNmnHx1GWcdG1yOepdz1OkuSlXbYsVxocaDHlqqv&#10;w+QsRMbkbtqnLw+mm/1y82Gedntj7fXVvLsHFWmOfzD86os6lOJ09BPXQfUWMpMuBZXgNgUlgMnW&#10;MhwtrM0KdFno/x+UPwAAAP//AwBQSwECLQAUAAYACAAAACEAtoM4kv4AAADhAQAAEwAAAAAAAAAA&#10;AAAAAAAAAAAAW0NvbnRlbnRfVHlwZXNdLnhtbFBLAQItABQABgAIAAAAIQA4/SH/1gAAAJQBAAAL&#10;AAAAAAAAAAAAAAAAAC8BAABfcmVscy8ucmVsc1BLAQItABQABgAIAAAAIQAo6Z8IegIAADAFAAAO&#10;AAAAAAAAAAAAAAAAAC4CAABkcnMvZTJvRG9jLnhtbFBLAQItABQABgAIAAAAIQAuNW3e3QAAAAkB&#10;AAAPAAAAAAAAAAAAAAAAANQEAABkcnMvZG93bnJldi54bWxQSwUGAAAAAAQABADzAAAA3gUAAAAA&#10;" fillcolor="white [3201]" strokecolor="black [3200]" strokeweight="2pt">
                <v:textbox>
                  <w:txbxContent>
                    <w:p w14:paraId="308B97D1" w14:textId="31B90AC4" w:rsidR="00B75658" w:rsidRPr="001020CE" w:rsidRDefault="00B75658" w:rsidP="001020CE">
                      <w:pPr>
                        <w:jc w:val="center"/>
                        <w:rPr>
                          <w:rFonts w:ascii="Times New Roman" w:hAnsi="Times New Roman" w:cs="Times New Roman"/>
                          <w:lang w:val="es-MX"/>
                        </w:rPr>
                      </w:pPr>
                      <w:r>
                        <w:rPr>
                          <w:rFonts w:ascii="Times New Roman" w:hAnsi="Times New Roman" w:cs="Times New Roman"/>
                          <w:lang w:val="es-MX"/>
                        </w:rPr>
                        <w:t>CLASIFICACIÓ</w:t>
                      </w:r>
                      <w:r w:rsidRPr="001020CE">
                        <w:rPr>
                          <w:rFonts w:ascii="Times New Roman" w:hAnsi="Times New Roman" w:cs="Times New Roman"/>
                          <w:lang w:val="es-MX"/>
                        </w:rPr>
                        <w:t xml:space="preserve">N </w:t>
                      </w:r>
                    </w:p>
                  </w:txbxContent>
                </v:textbox>
              </v:roundrect>
            </w:pict>
          </mc:Fallback>
        </mc:AlternateContent>
      </w:r>
    </w:p>
    <w:p w14:paraId="638992EC" w14:textId="17F8287D" w:rsidR="000329C0" w:rsidRDefault="00BC6827" w:rsidP="0002270E">
      <w:pPr>
        <w:tabs>
          <w:tab w:val="right" w:pos="8838"/>
        </w:tabs>
        <w:spacing w:line="360" w:lineRule="auto"/>
        <w:rPr>
          <w:rFonts w:ascii="Times New Roman" w:eastAsiaTheme="minorHAnsi" w:hAnsi="Times New Roman" w:cs="Times New Roman"/>
          <w:b/>
          <w:color w:val="auto"/>
          <w:lang w:val="es-MX" w:eastAsia="es-MX"/>
        </w:rPr>
      </w:pPr>
      <w:r>
        <w:rPr>
          <w:rFonts w:eastAsiaTheme="minorHAnsi"/>
          <w:b/>
          <w:noProof/>
          <w:lang w:val="es-MX" w:eastAsia="es-MX"/>
        </w:rPr>
        <mc:AlternateContent>
          <mc:Choice Requires="wps">
            <w:drawing>
              <wp:anchor distT="0" distB="0" distL="114300" distR="114300" simplePos="0" relativeHeight="251689984" behindDoc="0" locked="0" layoutInCell="1" allowOverlap="1" wp14:anchorId="1A5AA436" wp14:editId="167C1817">
                <wp:simplePos x="0" y="0"/>
                <wp:positionH relativeFrom="column">
                  <wp:posOffset>2447338</wp:posOffset>
                </wp:positionH>
                <wp:positionV relativeFrom="paragraph">
                  <wp:posOffset>212725</wp:posOffset>
                </wp:positionV>
                <wp:extent cx="45085" cy="207010"/>
                <wp:effectExtent l="19050" t="0" r="31115" b="40640"/>
                <wp:wrapNone/>
                <wp:docPr id="43" name="43 Flecha abajo"/>
                <wp:cNvGraphicFramePr/>
                <a:graphic xmlns:a="http://schemas.openxmlformats.org/drawingml/2006/main">
                  <a:graphicData uri="http://schemas.microsoft.com/office/word/2010/wordprocessingShape">
                    <wps:wsp>
                      <wps:cNvSpPr/>
                      <wps:spPr>
                        <a:xfrm>
                          <a:off x="0" y="0"/>
                          <a:ext cx="45085" cy="2070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3 Flecha abajo" o:spid="_x0000_s1026" type="#_x0000_t67" style="position:absolute;margin-left:192.7pt;margin-top:16.75pt;width:3.55pt;height:16.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z9YgIAABIFAAAOAAAAZHJzL2Uyb0RvYy54bWysVN9P2zAQfp+0/8Hy+0haymAVKapATJMQ&#10;oMHEs+vYJJvt885u0+6v39lJU8TQHqa9OHe+++5XvvP5xdYatlEYWnAVnxyVnCknoW7dc8W/PV5/&#10;OOMsROFqYcCpiu9U4BeL9+/OOz9XU2jA1AoZBXFh3vmKNzH6eVEE2SgrwhF45cioAa2IpOJzUaPo&#10;KLo1xbQsPxYdYO0RpAqBbq96I1/k+ForGe+0DioyU3GqLeYT87lKZ7E4F/NnFL5p5VCG+IcqrGgd&#10;JR1DXYko2BrbP0LZViIE0PFIgi1A61aq3AN1MylfdfPQCK9yLzSc4Mcxhf8XVt5u7pG1dcVnx5w5&#10;YekfzY7ZtVGyEUysxHdIM+p8mJPrg7/HQQskpoa3Gm36Uitsm+e6G+eqtpFJupydlGcnnEmyTMtT&#10;6jOFLA5YjyF+VmBZEipeQ+eWiNDliYrNTYi9/96PwKmgvoQsxZ1RqQrjvipN7VDSaUZnIqlLg2wj&#10;iAL1j8mQO3smiG6NGUGTt0Am7kGDb4KpTK4RWL4FPGQbvXNGcHEE2tYB/h2se/99132vqe0V1Dv6&#10;ewg9rYOX1y1N8EaEeC+QeEyMp92Md3RoA13FYZA4awB/vXWf/IleZOWso72oePi5Fqg4M18cEe/T&#10;ZDZLi5SV2cnplBR8aVm9tLi1vQSa+4ReAS+zmPyj2YsawT7RCi9TVjIJJyl3xWXEvXIZ+32lR0Cq&#10;5TK70fJ4EW/cg5cpeJpqIsfj9kmgH2gUiX63sN8hMX9FpN43IR0s1xF0m1l2mOswb1q8TNbhkUib&#10;/VLPXoenbPEbAAD//wMAUEsDBBQABgAIAAAAIQBMNGpA3gAAAAkBAAAPAAAAZHJzL2Rvd25yZXYu&#10;eG1sTI/BTsMwDIbvSLxDZCQuiKVdWVVK06lCcIAd0AbcvSY0FU1SJela3h5zGrff8qffn6vtYgZ2&#10;Uj70zgpIVwkwZVsne9sJ+Hh/vi2AhYhW4uCsEvCjAmzry4sKS+lmu1enQ+wYldhQogAd41hyHlqt&#10;DIaVG5Wl3ZfzBiONvuPS40zlZuDrJMm5wd7SBY2jetSq/T5MRsDUeT3v3z4b3DVP6e4mYvHyikJc&#10;Xy3NA7ColniG4U+f1KEmp6ObrAxsEJAVmztCKWQbYARk92sKRwF5ngKvK/7/g/oXAAD//wMAUEsB&#10;Ai0AFAAGAAgAAAAhALaDOJL+AAAA4QEAABMAAAAAAAAAAAAAAAAAAAAAAFtDb250ZW50X1R5cGVz&#10;XS54bWxQSwECLQAUAAYACAAAACEAOP0h/9YAAACUAQAACwAAAAAAAAAAAAAAAAAvAQAAX3JlbHMv&#10;LnJlbHNQSwECLQAUAAYACAAAACEARFlc/WICAAASBQAADgAAAAAAAAAAAAAAAAAuAgAAZHJzL2Uy&#10;b0RvYy54bWxQSwECLQAUAAYACAAAACEATDRqQN4AAAAJAQAADwAAAAAAAAAAAAAAAAC8BAAAZHJz&#10;L2Rvd25yZXYueG1sUEsFBgAAAAAEAAQA8wAAAMcFAAAAAA==&#10;" adj="19248" fillcolor="white [3201]" strokecolor="black [3200]" strokeweight="2pt"/>
            </w:pict>
          </mc:Fallback>
        </mc:AlternateContent>
      </w:r>
    </w:p>
    <w:p w14:paraId="2FD65894" w14:textId="352BF684" w:rsidR="000329C0" w:rsidRDefault="001020CE" w:rsidP="0002270E">
      <w:pPr>
        <w:tabs>
          <w:tab w:val="right" w:pos="8838"/>
        </w:tabs>
        <w:spacing w:line="360" w:lineRule="auto"/>
        <w:rPr>
          <w:rFonts w:ascii="Times New Roman" w:hAnsi="Times New Roman" w:cs="Times New Roman"/>
          <w:b/>
        </w:rPr>
      </w:pPr>
      <w:r>
        <w:rPr>
          <w:rFonts w:ascii="Times New Roman" w:hAnsi="Times New Roman" w:cs="Times New Roman"/>
          <w:b/>
          <w:noProof/>
          <w:lang w:val="es-MX" w:eastAsia="es-MX"/>
        </w:rPr>
        <mc:AlternateContent>
          <mc:Choice Requires="wps">
            <w:drawing>
              <wp:anchor distT="0" distB="0" distL="114300" distR="114300" simplePos="0" relativeHeight="251678720" behindDoc="0" locked="0" layoutInCell="1" allowOverlap="1" wp14:anchorId="729CE8B6" wp14:editId="68C5C5F8">
                <wp:simplePos x="0" y="0"/>
                <wp:positionH relativeFrom="column">
                  <wp:posOffset>1596319</wp:posOffset>
                </wp:positionH>
                <wp:positionV relativeFrom="paragraph">
                  <wp:posOffset>212773</wp:posOffset>
                </wp:positionV>
                <wp:extent cx="1742404" cy="396815"/>
                <wp:effectExtent l="0" t="0" r="10795" b="22860"/>
                <wp:wrapNone/>
                <wp:docPr id="35" name="35 Rectángulo redondeado"/>
                <wp:cNvGraphicFramePr/>
                <a:graphic xmlns:a="http://schemas.openxmlformats.org/drawingml/2006/main">
                  <a:graphicData uri="http://schemas.microsoft.com/office/word/2010/wordprocessingShape">
                    <wps:wsp>
                      <wps:cNvSpPr/>
                      <wps:spPr>
                        <a:xfrm>
                          <a:off x="0" y="0"/>
                          <a:ext cx="1742404" cy="396815"/>
                        </a:xfrm>
                        <a:prstGeom prst="roundRect">
                          <a:avLst/>
                        </a:prstGeom>
                      </wps:spPr>
                      <wps:style>
                        <a:lnRef idx="2">
                          <a:schemeClr val="dk1"/>
                        </a:lnRef>
                        <a:fillRef idx="1">
                          <a:schemeClr val="lt1"/>
                        </a:fillRef>
                        <a:effectRef idx="0">
                          <a:schemeClr val="dk1"/>
                        </a:effectRef>
                        <a:fontRef idx="minor">
                          <a:schemeClr val="dk1"/>
                        </a:fontRef>
                      </wps:style>
                      <wps:txbx>
                        <w:txbxContent>
                          <w:p w14:paraId="2D69715D" w14:textId="51D3A03E" w:rsidR="00B75658" w:rsidRPr="001020CE" w:rsidRDefault="00B75658" w:rsidP="001020CE">
                            <w:pPr>
                              <w:jc w:val="center"/>
                              <w:rPr>
                                <w:rFonts w:ascii="Times New Roman" w:hAnsi="Times New Roman" w:cs="Times New Roman"/>
                                <w:lang w:val="es-MX"/>
                              </w:rPr>
                            </w:pPr>
                            <w:r w:rsidRPr="001020CE">
                              <w:rPr>
                                <w:rFonts w:ascii="Times New Roman" w:hAnsi="Times New Roman" w:cs="Times New Roman"/>
                                <w:lang w:val="es-MX"/>
                              </w:rPr>
                              <w:t>LAVADO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35 Rectángulo redondeado" o:spid="_x0000_s1030" style="position:absolute;margin-left:125.7pt;margin-top:16.75pt;width:137.2pt;height:31.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N5egIAADAFAAAOAAAAZHJzL2Uyb0RvYy54bWysVEtu2zAQ3RfoHQjuG1mOnI8ROTASpCgQ&#10;JEaSImuaIm2hJIclaUvubXqWXqxD6pMgDboouqE4mnnzfcOLy1YrshfO12BKmh9NKBGGQ1WbTUm/&#10;Pt18OqPEB2YqpsCIkh6Ep5eLjx8uGjsXU9iCqoQj6MT4eWNLug3BzrPM863QzB+BFQaVEpxmAUW3&#10;ySrHGvSuVTadTE6yBlxlHXDhPf697pR0kfxLKXi4l9KLQFRJMbeQTpfOdTyzxQWbbxyz25r3abB/&#10;yEKz2mDQ0dU1C4zsXP2HK11zBx5kOOKgM5Cy5iLVgNXkkzfVPG6ZFakWbI63Y5v8/3PL7/YrR+qq&#10;pMczSgzTOKPjGXnAxv36aTY7BcSJCkwlWAWxW431cwQ92pXrJY/XWHornY5fLIq0qcOHscOiDYTj&#10;z/y0mBaTghKOuuPzk7N8Fp1mL2jrfPgsQJN4KamDnaliNqm7bH/rQ2c/2CE4ptQlkW7hoETMQ5kH&#10;IbE0DDtN6EQqcaUc2TOkQ/Ut72MnywiRtVIjKH8PpMIA6m0jTCSijcDJe8CXaKN1iggmjEBdG3B/&#10;B8vOfqi6qzWWHdp1m+ZYDFNaQ3XA2TroSO8tv6mxp7fMhxVzyHLcB9zccI+HVNCUFPobJVtwP977&#10;H+2RfKilpMGtKan/vmNOUKK+GKTleV4Ucc2SUMxOpyi415r1a43Z6SvASeT4RliertE+qOEqHehn&#10;XPBljIoqZjjGLikPbhCuQrfN+ERwsVwmM1wty8KtebQ8Oo99jnR5ap+Zsz2xAlLyDoYNY/M31Ops&#10;I9LAchdA1ol3sdNdX/sJ4Fom+vZPSNz713KyennoFr8BAAD//wMAUEsDBBQABgAIAAAAIQCk7YJo&#10;3QAAAAkBAAAPAAAAZHJzL2Rvd25yZXYueG1sTI/BTsMwEETvSPyDtUjcqJ20rtqQTVVAcOiNgsTV&#10;jU0SEa+j2GnD37Oc4Ljap5k35W72vTi7MXaBELKFAuGoDrajBuH97fluAyImQ9b0gRzCt4uwq66v&#10;SlPYcKFXdz6mRnAIxcIgtCkNhZSxbp03cREGR/z7DKM3ic+xkXY0Fw73vcyVWktvOuKG1gzusXX1&#10;13HyCImM2k6H7OVBd3NYbT700/6gEW9v5v09iOTm9AfDrz6rQ8VOpzCRjaJHyHW2YhRhudQgGNC5&#10;5i0nhO1agaxK+X9B9QMAAP//AwBQSwECLQAUAAYACAAAACEAtoM4kv4AAADhAQAAEwAAAAAAAAAA&#10;AAAAAAAAAAAAW0NvbnRlbnRfVHlwZXNdLnhtbFBLAQItABQABgAIAAAAIQA4/SH/1gAAAJQBAAAL&#10;AAAAAAAAAAAAAAAAAC8BAABfcmVscy8ucmVsc1BLAQItABQABgAIAAAAIQCjlFN5egIAADAFAAAO&#10;AAAAAAAAAAAAAAAAAC4CAABkcnMvZTJvRG9jLnhtbFBLAQItABQABgAIAAAAIQCk7YJo3QAAAAkB&#10;AAAPAAAAAAAAAAAAAAAAANQEAABkcnMvZG93bnJldi54bWxQSwUGAAAAAAQABADzAAAA3gUAAAAA&#10;" fillcolor="white [3201]" strokecolor="black [3200]" strokeweight="2pt">
                <v:textbox>
                  <w:txbxContent>
                    <w:p w14:paraId="2D69715D" w14:textId="51D3A03E" w:rsidR="00B75658" w:rsidRPr="001020CE" w:rsidRDefault="00B75658" w:rsidP="001020CE">
                      <w:pPr>
                        <w:jc w:val="center"/>
                        <w:rPr>
                          <w:rFonts w:ascii="Times New Roman" w:hAnsi="Times New Roman" w:cs="Times New Roman"/>
                          <w:lang w:val="es-MX"/>
                        </w:rPr>
                      </w:pPr>
                      <w:r w:rsidRPr="001020CE">
                        <w:rPr>
                          <w:rFonts w:ascii="Times New Roman" w:hAnsi="Times New Roman" w:cs="Times New Roman"/>
                          <w:lang w:val="es-MX"/>
                        </w:rPr>
                        <w:t>LAVADO</w:t>
                      </w:r>
                    </w:p>
                  </w:txbxContent>
                </v:textbox>
              </v:roundrect>
            </w:pict>
          </mc:Fallback>
        </mc:AlternateContent>
      </w:r>
    </w:p>
    <w:p w14:paraId="24232A0E" w14:textId="77777777" w:rsidR="00B04E7E" w:rsidRDefault="00B04E7E" w:rsidP="0002270E">
      <w:pPr>
        <w:tabs>
          <w:tab w:val="right" w:pos="8838"/>
        </w:tabs>
        <w:spacing w:line="360" w:lineRule="auto"/>
        <w:rPr>
          <w:rFonts w:ascii="Times New Roman" w:hAnsi="Times New Roman" w:cs="Times New Roman"/>
          <w:b/>
        </w:rPr>
      </w:pPr>
    </w:p>
    <w:p w14:paraId="74112364" w14:textId="5B5A7D49" w:rsidR="00B04E7E" w:rsidRDefault="00BC6827" w:rsidP="0002270E">
      <w:pPr>
        <w:tabs>
          <w:tab w:val="right" w:pos="8838"/>
        </w:tabs>
        <w:spacing w:line="360" w:lineRule="auto"/>
        <w:rPr>
          <w:rFonts w:ascii="Times New Roman" w:hAnsi="Times New Roman" w:cs="Times New Roman"/>
          <w:b/>
        </w:rPr>
      </w:pPr>
      <w:r>
        <w:rPr>
          <w:rFonts w:eastAsiaTheme="minorHAnsi"/>
          <w:b/>
          <w:noProof/>
          <w:lang w:val="es-MX" w:eastAsia="es-MX"/>
        </w:rPr>
        <mc:AlternateContent>
          <mc:Choice Requires="wps">
            <w:drawing>
              <wp:anchor distT="0" distB="0" distL="114300" distR="114300" simplePos="0" relativeHeight="251692032" behindDoc="0" locked="0" layoutInCell="1" allowOverlap="1" wp14:anchorId="2CD2D8FA" wp14:editId="76D66C24">
                <wp:simplePos x="0" y="0"/>
                <wp:positionH relativeFrom="column">
                  <wp:posOffset>2442210</wp:posOffset>
                </wp:positionH>
                <wp:positionV relativeFrom="paragraph">
                  <wp:posOffset>101468</wp:posOffset>
                </wp:positionV>
                <wp:extent cx="45085" cy="207010"/>
                <wp:effectExtent l="19050" t="0" r="31115" b="40640"/>
                <wp:wrapNone/>
                <wp:docPr id="44" name="44 Flecha abajo"/>
                <wp:cNvGraphicFramePr/>
                <a:graphic xmlns:a="http://schemas.openxmlformats.org/drawingml/2006/main">
                  <a:graphicData uri="http://schemas.microsoft.com/office/word/2010/wordprocessingShape">
                    <wps:wsp>
                      <wps:cNvSpPr/>
                      <wps:spPr>
                        <a:xfrm>
                          <a:off x="0" y="0"/>
                          <a:ext cx="45085" cy="2070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4 Flecha abajo" o:spid="_x0000_s1026" type="#_x0000_t67" style="position:absolute;margin-left:192.3pt;margin-top:8pt;width:3.55pt;height:16.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zaYgIAABIFAAAOAAAAZHJzL2Uyb0RvYy54bWysVE1v2zAMvQ/YfxB0X+wE7toFdYqgRYYB&#10;RVusHXpWZKn2JosapcTJfv0o2XGCrthh2EUmRT5++VGXV7vWsK1C34At+XSSc6ashKqxLyX/9rT6&#10;cMGZD8JWwoBVJd8rz68W799ddm6uZlCDqRQyCmL9vHMlr0Nw8yzzslat8BNwypJRA7YikIovWYWi&#10;o+ityWZ5/jHrACuHIJX3dHvTG/kixddayXCvtVeBmZJTbSGdmM51PLPFpZi/oHB1I4cyxD9U0YrG&#10;UtIx1I0Igm2w+SNU20gEDzpMJLQZaN1IlXqgbqb5q24ea+FU6oWG4904Jv//wsq77QOypip5UXBm&#10;RUv/qCjYyihZCybW4jvEGXXOz8n10T3goHkSY8M7jW38Uitsl+a6H+eqdoFJuizO8oszziRZZvk5&#10;9RlDZkesQx8+K2hZFEpeQWeXiNCliYrtrQ+9/8GPwLGgvoQkhb1RsQpjvypN7VDSWUInIqlrg2wr&#10;iALVj+mQO3lGiG6MGUHTt0AmHECDb4SpRK4RmL8FPGYbvVNGsGEEto0F/DtY9/6HrvteY9trqPb0&#10;9xB6WnsnVw1N8Fb48CCQeEyMp90M93RoA13JYZA4qwF/vXUf/YleZOWso70ouf+5Eag4M18sEe/T&#10;tCjiIiWlODufkYKnlvWpxW7aa6C5T+kVcDKJ0T+Yg6gR2mda4WXMSiZhJeUuuQx4UK5Dv6/0CEi1&#10;XCY3Wh4nwq19dDIGj1ON5HjaPQt0A40C0e8ODjsk5q+I1PtGpIXlJoBuEsuOcx3mTYuXyDo8EnGz&#10;T/XkdXzKFr8BAAD//wMAUEsDBBQABgAIAAAAIQAXrItc3gAAAAkBAAAPAAAAZHJzL2Rvd25yZXYu&#10;eG1sTI9BT4QwEIXvJv6HZky8GLfgbhCRsiFGD7oHs6veZ2mlRDoltCz47x1Pepy8L2++V24X14uT&#10;GUPnSUG6SkAYarzuqFXw/vZ0nYMIEUlj78ko+DYBttX5WYmF9jPtzekQW8ElFApUYGMcCilDY43D&#10;sPKDIc4+/egw8jm2Uo84c7nr5U2SZNJhR/zB4mAerGm+DpNTMLWjnfevHzXu6sd0dxUxf35BpS4v&#10;lvoeRDRL/IPhV5/VoWKno59IB9ErWOebjFEOMt7EwPouvQVxVLDJM5BVKf8vqH4AAAD//wMAUEsB&#10;Ai0AFAAGAAgAAAAhALaDOJL+AAAA4QEAABMAAAAAAAAAAAAAAAAAAAAAAFtDb250ZW50X1R5cGVz&#10;XS54bWxQSwECLQAUAAYACAAAACEAOP0h/9YAAACUAQAACwAAAAAAAAAAAAAAAAAvAQAAX3JlbHMv&#10;LnJlbHNQSwECLQAUAAYACAAAACEA6SDs2mICAAASBQAADgAAAAAAAAAAAAAAAAAuAgAAZHJzL2Uy&#10;b0RvYy54bWxQSwECLQAUAAYACAAAACEAF6yLXN4AAAAJAQAADwAAAAAAAAAAAAAAAAC8BAAAZHJz&#10;L2Rvd25yZXYueG1sUEsFBgAAAAAEAAQA8wAAAMcFAAAAAA==&#10;" adj="19248" fillcolor="white [3201]" strokecolor="black [3200]" strokeweight="2pt"/>
            </w:pict>
          </mc:Fallback>
        </mc:AlternateContent>
      </w:r>
    </w:p>
    <w:p w14:paraId="50879808" w14:textId="3DFB2815" w:rsidR="00B04E7E" w:rsidRDefault="001020CE" w:rsidP="0002270E">
      <w:pPr>
        <w:tabs>
          <w:tab w:val="right" w:pos="8838"/>
        </w:tabs>
        <w:spacing w:line="360" w:lineRule="auto"/>
        <w:rPr>
          <w:rFonts w:ascii="Times New Roman" w:hAnsi="Times New Roman" w:cs="Times New Roman"/>
          <w:b/>
        </w:rPr>
      </w:pPr>
      <w:r>
        <w:rPr>
          <w:rFonts w:ascii="Times New Roman" w:hAnsi="Times New Roman" w:cs="Times New Roman"/>
          <w:b/>
          <w:noProof/>
          <w:lang w:val="es-MX" w:eastAsia="es-MX"/>
        </w:rPr>
        <mc:AlternateContent>
          <mc:Choice Requires="wps">
            <w:drawing>
              <wp:anchor distT="0" distB="0" distL="114300" distR="114300" simplePos="0" relativeHeight="251679744" behindDoc="0" locked="0" layoutInCell="1" allowOverlap="1" wp14:anchorId="673D8B36" wp14:editId="527E0D97">
                <wp:simplePos x="0" y="0"/>
                <wp:positionH relativeFrom="column">
                  <wp:posOffset>1596318</wp:posOffset>
                </wp:positionH>
                <wp:positionV relativeFrom="paragraph">
                  <wp:posOffset>96963</wp:posOffset>
                </wp:positionV>
                <wp:extent cx="1751019" cy="387662"/>
                <wp:effectExtent l="0" t="0" r="20955" b="12700"/>
                <wp:wrapNone/>
                <wp:docPr id="36" name="36 Rectángulo redondeado"/>
                <wp:cNvGraphicFramePr/>
                <a:graphic xmlns:a="http://schemas.openxmlformats.org/drawingml/2006/main">
                  <a:graphicData uri="http://schemas.microsoft.com/office/word/2010/wordprocessingShape">
                    <wps:wsp>
                      <wps:cNvSpPr/>
                      <wps:spPr>
                        <a:xfrm>
                          <a:off x="0" y="0"/>
                          <a:ext cx="1751019" cy="387662"/>
                        </a:xfrm>
                        <a:prstGeom prst="roundRect">
                          <a:avLst/>
                        </a:prstGeom>
                      </wps:spPr>
                      <wps:style>
                        <a:lnRef idx="2">
                          <a:schemeClr val="dk1"/>
                        </a:lnRef>
                        <a:fillRef idx="1">
                          <a:schemeClr val="lt1"/>
                        </a:fillRef>
                        <a:effectRef idx="0">
                          <a:schemeClr val="dk1"/>
                        </a:effectRef>
                        <a:fontRef idx="minor">
                          <a:schemeClr val="dk1"/>
                        </a:fontRef>
                      </wps:style>
                      <wps:txbx>
                        <w:txbxContent>
                          <w:p w14:paraId="4A4C4AB0" w14:textId="28E718C9" w:rsidR="00B75658" w:rsidRPr="001020CE" w:rsidRDefault="00B75658" w:rsidP="001020CE">
                            <w:pPr>
                              <w:jc w:val="center"/>
                              <w:rPr>
                                <w:rFonts w:ascii="Times New Roman" w:hAnsi="Times New Roman" w:cs="Times New Roman"/>
                                <w:lang w:val="es-MX"/>
                              </w:rPr>
                            </w:pPr>
                            <w:r w:rsidRPr="001020CE">
                              <w:rPr>
                                <w:rFonts w:ascii="Times New Roman" w:hAnsi="Times New Roman" w:cs="Times New Roman"/>
                                <w:lang w:val="es-MX"/>
                              </w:rPr>
                              <w:t>PESADO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6 Rectángulo redondeado" o:spid="_x0000_s1031" style="position:absolute;margin-left:125.7pt;margin-top:7.65pt;width:137.9pt;height: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zeegIAADAFAAAOAAAAZHJzL2Uyb0RvYy54bWysVM1OGzEQvlfqO1i+l80GCBCxQRGIqhIC&#10;BFScHa+drOr1uGMnu+nb9Fn6Yh17f0AU9VD14vXszDe/3/j8oq0N2yn0FdiC5wcTzpSVUFZ2XfCv&#10;T9efTjnzQdhSGLCq4Hvl+cXi44fzxs3VFDZgSoWMnFg/b1zBNyG4eZZ5uVG18AfglCWlBqxFIBHX&#10;WYmiIe+1yaaTySxrAEuHIJX39PeqU/JF8q+1kuFOa68CMwWn3EI6MZ2reGaLczFfo3CbSvZpiH/I&#10;ohaVpaCjqysRBNti9YerupIIHnQ4kFBnoHUlVaqBqsknb6p53AinUi3UHO/GNvn/51be7u6RVWXB&#10;D2ecWVHTjA5n7IEa9+unXW8NMFQl2FKJEmK3GufnBHp099hLnq6x9FZjHb9UFGtTh/djh1UbmKSf&#10;+clxPsnPOJOkOzw9mc2m0Wn2gnbow2cFNYuXgiNsbRmzSd0VuxsfOvvBjsAxpS6JdAt7o2Iexj4o&#10;TaVR2GlCJ1KpS4NsJ4gO5be8j50sI0RXxoyg/D2QCQOot40wlYg2AifvAV+ijdYpItgwAuvKAv4d&#10;rDv7oequ1lh2aFdtmuPxMKUVlHuaLUJHeu/kdUU9vRE+3AskltM+0OaGOzq0gabg0N842wD+eO9/&#10;tCfykZazhram4P77VqDizHyxRMuz/OgorlkSjo5PpiTga83qtcZu60ugSeT0RjiZrtE+mOGqEepn&#10;WvBljEoqYSXFLrgMOAiXodtmeiKkWi6TGa2WE+HGPjoZncc+R7o8tc8CXU+sQJS8hWHDxPwNtTrb&#10;iLSw3AbQVeJd7HTX134CtJaJvv0TEvf+tZysXh66xW8AAAD//wMAUEsDBBQABgAIAAAAIQA2CYi5&#10;3gAAAAkBAAAPAAAAZHJzL2Rvd25yZXYueG1sTI/LTsMwEEX3SPyDNUjsqJO07iPEqQoIFt1RkNhO&#10;42kSEY+j2GnD32NWdDm6R/eeKbaT7cSZBt861pDOEhDElTMt1xo+P14f1iB8QDbYOSYNP+RhW97e&#10;FJgbd+F3Oh9CLWIJ+xw1NCH0uZS+asiin7meOGYnN1gM8RxqaQa8xHLbySxJltJiy3GhwZ6eG6q+&#10;D6PVEBiTzbhP355UO7nF+ku97PZK6/u7afcIItAU/mH404/qUEanoxvZeNFpyFS6iGgM1BxEBFS2&#10;ykAcNayWc5BlIa8/KH8BAAD//wMAUEsBAi0AFAAGAAgAAAAhALaDOJL+AAAA4QEAABMAAAAAAAAA&#10;AAAAAAAAAAAAAFtDb250ZW50X1R5cGVzXS54bWxQSwECLQAUAAYACAAAACEAOP0h/9YAAACUAQAA&#10;CwAAAAAAAAAAAAAAAAAvAQAAX3JlbHMvLnJlbHNQSwECLQAUAAYACAAAACEArHis3noCAAAwBQAA&#10;DgAAAAAAAAAAAAAAAAAuAgAAZHJzL2Uyb0RvYy54bWxQSwECLQAUAAYACAAAACEANgmIud4AAAAJ&#10;AQAADwAAAAAAAAAAAAAAAADUBAAAZHJzL2Rvd25yZXYueG1sUEsFBgAAAAAEAAQA8wAAAN8FAAAA&#10;AA==&#10;" fillcolor="white [3201]" strokecolor="black [3200]" strokeweight="2pt">
                <v:textbox>
                  <w:txbxContent>
                    <w:p w14:paraId="4A4C4AB0" w14:textId="28E718C9" w:rsidR="00B75658" w:rsidRPr="001020CE" w:rsidRDefault="00B75658" w:rsidP="001020CE">
                      <w:pPr>
                        <w:jc w:val="center"/>
                        <w:rPr>
                          <w:rFonts w:ascii="Times New Roman" w:hAnsi="Times New Roman" w:cs="Times New Roman"/>
                          <w:lang w:val="es-MX"/>
                        </w:rPr>
                      </w:pPr>
                      <w:r w:rsidRPr="001020CE">
                        <w:rPr>
                          <w:rFonts w:ascii="Times New Roman" w:hAnsi="Times New Roman" w:cs="Times New Roman"/>
                          <w:lang w:val="es-MX"/>
                        </w:rPr>
                        <w:t>PESADO</w:t>
                      </w:r>
                    </w:p>
                  </w:txbxContent>
                </v:textbox>
              </v:roundrect>
            </w:pict>
          </mc:Fallback>
        </mc:AlternateContent>
      </w:r>
    </w:p>
    <w:p w14:paraId="7CE0498A" w14:textId="13FCF595" w:rsidR="00B04E7E" w:rsidRDefault="00BC6827" w:rsidP="0002270E">
      <w:pPr>
        <w:tabs>
          <w:tab w:val="right" w:pos="8838"/>
        </w:tabs>
        <w:spacing w:line="360" w:lineRule="auto"/>
        <w:rPr>
          <w:rFonts w:ascii="Times New Roman" w:hAnsi="Times New Roman" w:cs="Times New Roman"/>
          <w:b/>
        </w:rPr>
      </w:pPr>
      <w:r>
        <w:rPr>
          <w:rFonts w:eastAsiaTheme="minorHAnsi"/>
          <w:b/>
          <w:noProof/>
          <w:lang w:val="es-MX" w:eastAsia="es-MX"/>
        </w:rPr>
        <mc:AlternateContent>
          <mc:Choice Requires="wps">
            <w:drawing>
              <wp:anchor distT="0" distB="0" distL="114300" distR="114300" simplePos="0" relativeHeight="251694080" behindDoc="0" locked="0" layoutInCell="1" allowOverlap="1" wp14:anchorId="7197F2F8" wp14:editId="3128AA3E">
                <wp:simplePos x="0" y="0"/>
                <wp:positionH relativeFrom="column">
                  <wp:posOffset>2456660</wp:posOffset>
                </wp:positionH>
                <wp:positionV relativeFrom="paragraph">
                  <wp:posOffset>219075</wp:posOffset>
                </wp:positionV>
                <wp:extent cx="45085" cy="207010"/>
                <wp:effectExtent l="19050" t="0" r="31115" b="40640"/>
                <wp:wrapNone/>
                <wp:docPr id="45" name="45 Flecha abajo"/>
                <wp:cNvGraphicFramePr/>
                <a:graphic xmlns:a="http://schemas.openxmlformats.org/drawingml/2006/main">
                  <a:graphicData uri="http://schemas.microsoft.com/office/word/2010/wordprocessingShape">
                    <wps:wsp>
                      <wps:cNvSpPr/>
                      <wps:spPr>
                        <a:xfrm>
                          <a:off x="0" y="0"/>
                          <a:ext cx="45085" cy="2070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5 Flecha abajo" o:spid="_x0000_s1026" type="#_x0000_t67" style="position:absolute;margin-left:193.45pt;margin-top:17.25pt;width:3.55pt;height:16.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fWYgIAABIFAAAOAAAAZHJzL2Uyb0RvYy54bWysVE1v2zAMvQ/YfxB0X+0EydoFdYqgRYcB&#10;RVusHXpWZKn2JokapcTJfv0o2XGKrthh2EUmRT5++VHnFztr2FZhaMFVfHJScqachLp1zxX/9nj9&#10;4YyzEIWrhQGnKr5XgV8s37877/xCTaEBUytkFMSFRecr3sToF0URZKOsCCfglSOjBrQikorPRY2i&#10;o+jWFNOy/Fh0gLVHkCoEur3qjXyZ42utZLzTOqjITMWptphPzOc6ncXyXCyeUfimlUMZ4h+qsKJ1&#10;lHQMdSWiYBts/whlW4kQQMcTCbYArVupcg/UzaR81c1DI7zKvdBwgh/HFP5fWHm7vUfW1hWfzTlz&#10;wtI/ms3ZtVGyEUysxXdIM+p8WJDrg7/HQQskpoZ3Gm36Uitsl+e6H+eqdpFJupzNyzOKLskyLU+p&#10;zxSyOGI9hvhZgWVJqHgNnVshQpcnKrY3Ifb+Bz8Cp4L6ErIU90alKoz7qjS1Q0mnGZ2JpC4Nsq0g&#10;CtQ/JkPu7JkgujVmBE3eApl4AA2+CaYyuUZg+RbwmG30zhnBxRFoWwf4d7Du/Q9d972mttdQ7+nv&#10;IfS0Dl5etzTBGxHivUDiMTGedjPe0aENdBWHQeKsAfz11n3yJ3qRlbOO9qLi4edGoOLMfHFEvE+T&#10;2SwtUlZm89MpKfjSsn5pcRt7CTT3Cb0CXmYx+UdzEDWCfaIVXqWsZBJOUu6Ky4gH5TL2+0qPgFSr&#10;VXaj5fEi3rgHL1PwNNVEjsfdk0A/0CgS/W7hsENi8YpIvW9COlhtIug2s+w412HetHiZrMMjkTb7&#10;pZ69jk/Z8jcAAAD//wMAUEsDBBQABgAIAAAAIQCxej0s3wAAAAkBAAAPAAAAZHJzL2Rvd25yZXYu&#10;eG1sTI/BTsMwDIbvSLxDZCQuiKVlo+tK06lCcIAd0Ma4e01oKpqkStK1vD3mBDdb/vT7+8vtbHp2&#10;Vj50zgpIFwkwZRsnO9sKOL4/3+bAQkQrsXdWCfhWAbbV5UWJhXST3avzIbaMQmwoUICOcSg4D41W&#10;BsPCDcrS7dN5g5FW33LpcaJw0/O7JMm4wc7SB42DetSq+TqMRsDYej3t3z5q3NVP6e4mYv7yikJc&#10;X831A7Co5vgHw68+qUNFTic3WhlYL2CZZxtCaVjdAyNguVlRuZOAbJ0Cr0r+v0H1AwAA//8DAFBL&#10;AQItABQABgAIAAAAIQC2gziS/gAAAOEBAAATAAAAAAAAAAAAAAAAAAAAAABbQ29udGVudF9UeXBl&#10;c10ueG1sUEsBAi0AFAAGAAgAAAAhADj9If/WAAAAlAEAAAsAAAAAAAAAAAAAAAAALwEAAF9yZWxz&#10;Ly5yZWxzUEsBAi0AFAAGAAgAAAAhAGZeZ9ZiAgAAEgUAAA4AAAAAAAAAAAAAAAAALgIAAGRycy9l&#10;Mm9Eb2MueG1sUEsBAi0AFAAGAAgAAAAhALF6PSzfAAAACQEAAA8AAAAAAAAAAAAAAAAAvAQAAGRy&#10;cy9kb3ducmV2LnhtbFBLBQYAAAAABAAEAPMAAADIBQAAAAA=&#10;" adj="19248" fillcolor="white [3201]" strokecolor="black [3200]" strokeweight="2pt"/>
            </w:pict>
          </mc:Fallback>
        </mc:AlternateContent>
      </w:r>
    </w:p>
    <w:p w14:paraId="43721CC8" w14:textId="44E17F79" w:rsidR="00B04E7E" w:rsidRDefault="001020CE" w:rsidP="0002270E">
      <w:pPr>
        <w:tabs>
          <w:tab w:val="right" w:pos="8838"/>
        </w:tabs>
        <w:spacing w:line="360" w:lineRule="auto"/>
        <w:rPr>
          <w:rFonts w:ascii="Times New Roman" w:hAnsi="Times New Roman" w:cs="Times New Roman"/>
          <w:b/>
        </w:rPr>
      </w:pPr>
      <w:r>
        <w:rPr>
          <w:rFonts w:ascii="Times New Roman" w:hAnsi="Times New Roman" w:cs="Times New Roman"/>
          <w:b/>
          <w:noProof/>
          <w:lang w:val="es-MX" w:eastAsia="es-MX"/>
        </w:rPr>
        <mc:AlternateContent>
          <mc:Choice Requires="wps">
            <w:drawing>
              <wp:anchor distT="0" distB="0" distL="114300" distR="114300" simplePos="0" relativeHeight="251680768" behindDoc="0" locked="0" layoutInCell="1" allowOverlap="1" wp14:anchorId="6D6738F4" wp14:editId="6CE56962">
                <wp:simplePos x="0" y="0"/>
                <wp:positionH relativeFrom="column">
                  <wp:posOffset>1602105</wp:posOffset>
                </wp:positionH>
                <wp:positionV relativeFrom="paragraph">
                  <wp:posOffset>166626</wp:posOffset>
                </wp:positionV>
                <wp:extent cx="1751019" cy="436729"/>
                <wp:effectExtent l="0" t="0" r="20955" b="20955"/>
                <wp:wrapNone/>
                <wp:docPr id="37" name="37 Rectángulo redondeado"/>
                <wp:cNvGraphicFramePr/>
                <a:graphic xmlns:a="http://schemas.openxmlformats.org/drawingml/2006/main">
                  <a:graphicData uri="http://schemas.microsoft.com/office/word/2010/wordprocessingShape">
                    <wps:wsp>
                      <wps:cNvSpPr/>
                      <wps:spPr>
                        <a:xfrm>
                          <a:off x="0" y="0"/>
                          <a:ext cx="1751019" cy="436729"/>
                        </a:xfrm>
                        <a:prstGeom prst="roundRect">
                          <a:avLst/>
                        </a:prstGeom>
                      </wps:spPr>
                      <wps:style>
                        <a:lnRef idx="2">
                          <a:schemeClr val="dk1"/>
                        </a:lnRef>
                        <a:fillRef idx="1">
                          <a:schemeClr val="lt1"/>
                        </a:fillRef>
                        <a:effectRef idx="0">
                          <a:schemeClr val="dk1"/>
                        </a:effectRef>
                        <a:fontRef idx="minor">
                          <a:schemeClr val="dk1"/>
                        </a:fontRef>
                      </wps:style>
                      <wps:txbx>
                        <w:txbxContent>
                          <w:p w14:paraId="32167080" w14:textId="29DEE2ED" w:rsidR="00B75658" w:rsidRPr="001020CE" w:rsidRDefault="00B75658" w:rsidP="001020CE">
                            <w:pPr>
                              <w:jc w:val="center"/>
                              <w:rPr>
                                <w:rFonts w:ascii="Times New Roman" w:hAnsi="Times New Roman" w:cs="Times New Roman"/>
                                <w:lang w:val="es-MX"/>
                              </w:rPr>
                            </w:pPr>
                            <w:r w:rsidRPr="001020CE">
                              <w:rPr>
                                <w:rFonts w:ascii="Times New Roman" w:hAnsi="Times New Roman" w:cs="Times New Roman"/>
                                <w:lang w:val="es-MX"/>
                              </w:rPr>
                              <w:t>TRITURADO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7 Rectángulo redondeado" o:spid="_x0000_s1032" style="position:absolute;margin-left:126.15pt;margin-top:13.1pt;width:137.9pt;height:3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CuegIAADAFAAAOAAAAZHJzL2Uyb0RvYy54bWysVM1OGzEQvlfqO1i+l82GQErEBkUgqkqI&#10;IqDi7HjtZFWvxx072U3fps/SF+vY+wOiqIeqF69nZ775/cbnF21t2F6hr8AWPD+acKashLKym4J/&#10;fbz+8JEzH4QthQGrCn5Qnl8s3787b9xCTWELplTIyIn1i8YVfBuCW2SZl1tVC38ETllSasBaBBJx&#10;k5UoGvJem2w6mZxmDWDpEKTynv5edUq+TP61VjJ80dqrwEzBKbeQTkznOp7Z8lwsNijctpJ9GuIf&#10;sqhFZSno6OpKBMF2WP3hqq4kggcdjiTUGWhdSZVqoGryyatqHrbCqVQLNce7sU3+/7mVt/s7ZFVZ&#10;8OM5Z1bUNKPjObunxv36aTc7AwxVCbZUooTYrcb5BYEe3B32kqdrLL3VWMcvFcXa1OHD2GHVBibp&#10;Zz4/ySf5GWeSdLPj0/n0LDrNntEOffikoGbxUnCEnS1jNqm7Yn/jQ2c/2BE4ptQlkW7hYFTMw9h7&#10;pak0CjtN6EQqdWmQ7QXRofyW97GTZYToypgRlL8FMmEA9bYRphLRRuDkLeBztNE6RQQbRmBdWcC/&#10;g3VnP1Td1RrLDu26TXM8Haa0hvJAs0XoSO+dvK6opzfChzuBxHLaB9rc8IUObaApOPQ3zraAP976&#10;H+2JfKTlrKGtKbj/vhOoODOfLdHyLJ/N4polYXYyn5KALzXrlxq7qy+BJpHTG+Fkukb7YIarRqif&#10;aMFXMSqphJUUu+Ay4CBchm6b6YmQarVKZrRaToQb++BkdB77HOny2D4JdD2xAlHyFoYNE4tX1Ops&#10;I9LCahdAV4l3sdNdX/sJ0Fom+vZPSNz7l3Kyen7olr8BAAD//wMAUEsDBBQABgAIAAAAIQC0xGC3&#10;3QAAAAkBAAAPAAAAZHJzL2Rvd25yZXYueG1sTI/BTsMwDIbvSLxDZCRuLGkhU1eaTgMEh90YSFy9&#10;JrQVjVM16VbeHnOCmy1/+v391Xbxgzi5KfaBDGQrBcJRE2xPrYH3t+ebAkRMSBaHQM7At4uwrS8v&#10;KixtONOrOx1SKziEYokGupTGUsrYdM5jXIXREd8+w+Qx8Tq10k545nA/yFyptfTYE3/ocHSPnWu+&#10;DrM3kAjVZt5nLw+6X8Jd8aGfdnttzPXVsrsHkdyS/mD41Wd1qNnpGGayUQwGcp3fMsrDOgfBgM6L&#10;DMTRwEYrkHUl/zeofwAAAP//AwBQSwECLQAUAAYACAAAACEAtoM4kv4AAADhAQAAEwAAAAAAAAAA&#10;AAAAAAAAAAAAW0NvbnRlbnRfVHlwZXNdLnhtbFBLAQItABQABgAIAAAAIQA4/SH/1gAAAJQBAAAL&#10;AAAAAAAAAAAAAAAAAC8BAABfcmVscy8ucmVsc1BLAQItABQABgAIAAAAIQBDSQCuegIAADAFAAAO&#10;AAAAAAAAAAAAAAAAAC4CAABkcnMvZTJvRG9jLnhtbFBLAQItABQABgAIAAAAIQC0xGC33QAAAAkB&#10;AAAPAAAAAAAAAAAAAAAAANQEAABkcnMvZG93bnJldi54bWxQSwUGAAAAAAQABADzAAAA3gUAAAAA&#10;" fillcolor="white [3201]" strokecolor="black [3200]" strokeweight="2pt">
                <v:textbox>
                  <w:txbxContent>
                    <w:p w14:paraId="32167080" w14:textId="29DEE2ED" w:rsidR="00B75658" w:rsidRPr="001020CE" w:rsidRDefault="00B75658" w:rsidP="001020CE">
                      <w:pPr>
                        <w:jc w:val="center"/>
                        <w:rPr>
                          <w:rFonts w:ascii="Times New Roman" w:hAnsi="Times New Roman" w:cs="Times New Roman"/>
                          <w:lang w:val="es-MX"/>
                        </w:rPr>
                      </w:pPr>
                      <w:r w:rsidRPr="001020CE">
                        <w:rPr>
                          <w:rFonts w:ascii="Times New Roman" w:hAnsi="Times New Roman" w:cs="Times New Roman"/>
                          <w:lang w:val="es-MX"/>
                        </w:rPr>
                        <w:t>TRITURADO</w:t>
                      </w:r>
                    </w:p>
                  </w:txbxContent>
                </v:textbox>
              </v:roundrect>
            </w:pict>
          </mc:Fallback>
        </mc:AlternateContent>
      </w:r>
    </w:p>
    <w:p w14:paraId="0BC702D8" w14:textId="7D12FA38" w:rsidR="00B04E7E" w:rsidRDefault="00B04E7E" w:rsidP="0002270E">
      <w:pPr>
        <w:tabs>
          <w:tab w:val="right" w:pos="8838"/>
        </w:tabs>
        <w:spacing w:line="360" w:lineRule="auto"/>
        <w:rPr>
          <w:rFonts w:ascii="Times New Roman" w:hAnsi="Times New Roman" w:cs="Times New Roman"/>
          <w:b/>
        </w:rPr>
      </w:pPr>
    </w:p>
    <w:p w14:paraId="6CC4D84E" w14:textId="5C162DB4" w:rsidR="00B04E7E" w:rsidRDefault="00EB1DD6" w:rsidP="0002270E">
      <w:pPr>
        <w:tabs>
          <w:tab w:val="right" w:pos="8838"/>
        </w:tabs>
        <w:spacing w:line="360" w:lineRule="auto"/>
        <w:rPr>
          <w:rFonts w:ascii="Times New Roman" w:hAnsi="Times New Roman" w:cs="Times New Roman"/>
          <w:b/>
        </w:rPr>
      </w:pPr>
      <w:r>
        <w:rPr>
          <w:rFonts w:eastAsiaTheme="minorHAnsi"/>
          <w:b/>
          <w:noProof/>
          <w:lang w:val="es-MX" w:eastAsia="es-MX"/>
        </w:rPr>
        <mc:AlternateContent>
          <mc:Choice Requires="wps">
            <w:drawing>
              <wp:anchor distT="0" distB="0" distL="114300" distR="114300" simplePos="0" relativeHeight="251696128" behindDoc="0" locked="0" layoutInCell="1" allowOverlap="1" wp14:anchorId="2E9291FB" wp14:editId="34718D02">
                <wp:simplePos x="0" y="0"/>
                <wp:positionH relativeFrom="column">
                  <wp:posOffset>2448798</wp:posOffset>
                </wp:positionH>
                <wp:positionV relativeFrom="paragraph">
                  <wp:posOffset>73395</wp:posOffset>
                </wp:positionV>
                <wp:extent cx="45719" cy="282556"/>
                <wp:effectExtent l="19050" t="0" r="31115" b="41910"/>
                <wp:wrapNone/>
                <wp:docPr id="46" name="46 Flecha abajo"/>
                <wp:cNvGraphicFramePr/>
                <a:graphic xmlns:a="http://schemas.openxmlformats.org/drawingml/2006/main">
                  <a:graphicData uri="http://schemas.microsoft.com/office/word/2010/wordprocessingShape">
                    <wps:wsp>
                      <wps:cNvSpPr/>
                      <wps:spPr>
                        <a:xfrm>
                          <a:off x="0" y="0"/>
                          <a:ext cx="45719" cy="282556"/>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46 Flecha abajo" o:spid="_x0000_s1026" type="#_x0000_t67" style="position:absolute;margin-left:192.8pt;margin-top:5.8pt;width:3.6pt;height:22.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zYwIAABIFAAAOAAAAZHJzL2Uyb0RvYy54bWysVE1v2zAMvQ/YfxB0Xx0HabYGdYqgRYcB&#10;RVusHXpWZKn2JokapcTJfv0o2XGKrthh2EUmRT5++VHnFztr2FZhaMFVvDyZcKachLp1zxX/9nj9&#10;4RNnIQpXCwNOVXyvAr9Yvn933vmFmkIDplbIKIgLi85XvInRL4oiyEZZEU7AK0dGDWhFJBWfixpF&#10;R9GtKaaTybzoAGuPIFUIdHvVG/kyx9dayXindVCRmYpTbTGfmM91OovluVg8o/BNK4cyxD9UYUXr&#10;KOkY6kpEwTbY/hHKthIhgI4nEmwBWrdS5R6om3LyqpuHRniVe6HhBD+OKfy/sPJ2e4+srSs+m3Pm&#10;hKV/NJuza6NkI5hYi++QZtT5sCDXB3+PgxZITA3vNNr0pVbYLs91P85V7SKTdDk7/ViecSbJMv00&#10;PT2dp5DFEesxxM8KLEtCxWvo3AoRujxRsb0Jsfc/+BE4FdSXkKW4NypVYdxXpakdSjrN6EwkdWmQ&#10;bQVRoP5RDrmzZ4Lo1pgRVL4FMvEAGnwTTGVyjcDJW8BjttE7ZwQXR6BtHeDfwbr3P3Td95raXkO9&#10;p7+H0NM6eHnd0gRvRIj3AonHxHjazXhHhzbQVRwGibMG8Ndb98mf6EVWzjrai4qHnxuBijPzxRHx&#10;zsrZLC1SVujHTknBl5b1S4vb2EuguZf0CniZxeQfzUHUCPaJVniVspJJOEm5Ky4jHpTL2O8rPQJS&#10;rVbZjZbHi3jjHrxMwdNUEzked08C/UCjSPS7hcMOicUrIvW+CelgtYmg28yy41yHedPiZbIOj0Ta&#10;7Jd69jo+ZcvfAAAA//8DAFBLAwQUAAYACAAAACEANjzPD+AAAAAJAQAADwAAAGRycy9kb3ducmV2&#10;LnhtbEyPQU+DQBCF7yb+h82YeLMLNMUWWZrGpBebaFtrzwuMgLKzhN0C/nunJz1NXt6XN++l68m0&#10;YsDeNZYUhLMABFJhy4YqBaf37cMShPOaSt1aQgU/6GCd3d6kOintSAccjr4SHEIu0Qpq77tESlfU&#10;aLSb2Q6JvU/bG+1Z9pUsez1yuGllFASxNLoh/lDrDp9rLL6PF6Pg42vcF2+nVT687A6vm935vH3c&#10;R0rd302bJxAeJ/8Hw7U+V4eMO+X2QqUTrYL5chEzykbIl4H5KuItuYJFHILMUvl/QfYLAAD//wMA&#10;UEsBAi0AFAAGAAgAAAAhALaDOJL+AAAA4QEAABMAAAAAAAAAAAAAAAAAAAAAAFtDb250ZW50X1R5&#10;cGVzXS54bWxQSwECLQAUAAYACAAAACEAOP0h/9YAAACUAQAACwAAAAAAAAAAAAAAAAAvAQAAX3Jl&#10;bHMvLnJlbHNQSwECLQAUAAYACAAAACEAX9Pu82MCAAASBQAADgAAAAAAAAAAAAAAAAAuAgAAZHJz&#10;L2Uyb0RvYy54bWxQSwECLQAUAAYACAAAACEANjzPD+AAAAAJAQAADwAAAAAAAAAAAAAAAAC9BAAA&#10;ZHJzL2Rvd25yZXYueG1sUEsFBgAAAAAEAAQA8wAAAMoFAAAAAA==&#10;" adj="19853" fillcolor="white [3201]" strokecolor="black [3200]" strokeweight="2pt"/>
            </w:pict>
          </mc:Fallback>
        </mc:AlternateContent>
      </w:r>
    </w:p>
    <w:p w14:paraId="56AB1F3F" w14:textId="2D1D418D" w:rsidR="00B04E7E" w:rsidRDefault="00712C89" w:rsidP="0002270E">
      <w:pPr>
        <w:tabs>
          <w:tab w:val="right" w:pos="8838"/>
        </w:tabs>
        <w:spacing w:line="360" w:lineRule="auto"/>
        <w:jc w:val="center"/>
        <w:rPr>
          <w:rFonts w:ascii="Times New Roman" w:hAnsi="Times New Roman" w:cs="Times New Roman"/>
          <w:b/>
        </w:rPr>
      </w:pPr>
      <w:r>
        <w:rPr>
          <w:rFonts w:ascii="Arial" w:hAnsi="Arial" w:cs="Arial"/>
          <w:b/>
          <w:noProof/>
          <w:lang w:val="es-MX" w:eastAsia="es-MX"/>
        </w:rPr>
        <mc:AlternateContent>
          <mc:Choice Requires="wps">
            <w:drawing>
              <wp:anchor distT="0" distB="0" distL="114300" distR="114300" simplePos="0" relativeHeight="251718656" behindDoc="0" locked="0" layoutInCell="1" allowOverlap="1" wp14:anchorId="5BA9850C" wp14:editId="6C1DD3F1">
                <wp:simplePos x="0" y="0"/>
                <wp:positionH relativeFrom="column">
                  <wp:posOffset>3614899</wp:posOffset>
                </wp:positionH>
                <wp:positionV relativeFrom="paragraph">
                  <wp:posOffset>93728</wp:posOffset>
                </wp:positionV>
                <wp:extent cx="1509192" cy="429895"/>
                <wp:effectExtent l="0" t="0" r="15240" b="27305"/>
                <wp:wrapNone/>
                <wp:docPr id="60" name="60 Rectángulo redondeado"/>
                <wp:cNvGraphicFramePr/>
                <a:graphic xmlns:a="http://schemas.openxmlformats.org/drawingml/2006/main">
                  <a:graphicData uri="http://schemas.microsoft.com/office/word/2010/wordprocessingShape">
                    <wps:wsp>
                      <wps:cNvSpPr/>
                      <wps:spPr>
                        <a:xfrm>
                          <a:off x="0" y="0"/>
                          <a:ext cx="1509192" cy="429895"/>
                        </a:xfrm>
                        <a:prstGeom prst="roundRect">
                          <a:avLst/>
                        </a:prstGeom>
                      </wps:spPr>
                      <wps:style>
                        <a:lnRef idx="2">
                          <a:schemeClr val="dk1"/>
                        </a:lnRef>
                        <a:fillRef idx="1">
                          <a:schemeClr val="lt1"/>
                        </a:fillRef>
                        <a:effectRef idx="0">
                          <a:schemeClr val="dk1"/>
                        </a:effectRef>
                        <a:fontRef idx="minor">
                          <a:schemeClr val="dk1"/>
                        </a:fontRef>
                      </wps:style>
                      <wps:txbx>
                        <w:txbxContent>
                          <w:p w14:paraId="45620BBA" w14:textId="77777777" w:rsidR="00B75658" w:rsidRPr="0011611D" w:rsidRDefault="00B75658" w:rsidP="00712C89">
                            <w:pPr>
                              <w:jc w:val="center"/>
                              <w:rPr>
                                <w:rFonts w:ascii="Times New Roman" w:hAnsi="Times New Roman" w:cs="Times New Roman"/>
                                <w:lang w:val="es-MX"/>
                              </w:rPr>
                            </w:pPr>
                            <w:r w:rsidRPr="0011611D">
                              <w:rPr>
                                <w:rFonts w:ascii="Times New Roman" w:hAnsi="Times New Roman" w:cs="Times New Roman"/>
                                <w:lang w:val="es-MX"/>
                              </w:rPr>
                              <w:t>Liofilización -22°C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60 Rectángulo redondeado" o:spid="_x0000_s1033" style="position:absolute;left:0;text-align:left;margin-left:284.65pt;margin-top:7.4pt;width:118.85pt;height:3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KBeQIAADAFAAAOAAAAZHJzL2Uyb0RvYy54bWysVEtu2zAQ3RfoHQjuG0mG87EROTASpCgQ&#10;JEGSImuaIm2hFIcd0pbc2/QsvViHlOQEadBF0Q3F0cyb7xueX3SNYTuFvgZb8uIo50xZCVVt1yX/&#10;+nT96YwzH4SthAGrSr5Xnl8sPn44b91cTWADplLIyIn189aVfBOCm2eZlxvVCH8ETllSasBGBBJx&#10;nVUoWvLemGyS5ydZC1g5BKm8p79XvZIvkn+tlQx3WnsVmCk55RbSielcxTNbnIv5GoXb1HJIQ/xD&#10;Fo2oLQU9uLoSQbAt1n+4amqJ4EGHIwlNBlrXUqUaqJoif1PN40Y4lWqh5nh3aJP/f27l7e4eWV2V&#10;/ITaY0VDMzrJ2QM17tdPu94aYKgqsJUSFcRutc7PCfTo7nGQPF1j6Z3GJn6pKNalDu8PHVZdYJJ+&#10;Fsf5rJhNOJOkm05mZ7Pj6DR7QTv04bOChsVLyRG2torZpO6K3Y0Pvf1oR+CYUp9EuoW9UTEPYx+U&#10;ptIo7CShE6nUpUG2E0SH6lsxxE6WEaJrYw6g4j2QCSNosI0wlYh2AObvAV+iHaxTRLDhAGxqC/h3&#10;sO7tx6r7WmPZoVt1aY6n45RWUO1ptgg96b2T1zX19Eb4cC+QWE4Dp80Nd3RoA23JYbhxtgH88d7/&#10;aE/kIy1nLW1Nyf33rUDFmfliiZazYjqNa5aE6fHphAR8rVm91thtcwk0iYLeCCfTNdoHM141QvNM&#10;C76MUUklrKTYJZcBR+Ey9NtMT4RUy2Uyo9VyItzYRyej89jnSJen7lmgG4gViJK3MG6YmL+hVm8b&#10;kRaW2wC6TryLne77OkyA1jLRd3hC4t6/lpPVy0O3+A0AAP//AwBQSwMEFAAGAAgAAAAhADgs5NPd&#10;AAAACQEAAA8AAABkcnMvZG93bnJldi54bWxMj8FOwzAQRO9I/IO1SNyo3VKXNMSpCggOvVEq9erG&#10;SxIRr6PYacPfs5zgtqN5mp0pNpPvxBmH2AYyMJ8pEEhVcC3VBg4fr3cZiJgsOdsFQgPfGGFTXl8V&#10;NnfhQu943qdacAjF3BpoUupzKWPVoLdxFnok9j7D4G1iOdTSDfbC4b6TC6VW0tuW+ENje3xusPra&#10;j95AIqvW427+9qTbKSyzo37Z7rQxtzfT9hFEwin9wfBbn6tDyZ1OYSQXRWdAr9b3jLKx5AkMZOqB&#10;x534WGiQZSH/Lyh/AAAA//8DAFBLAQItABQABgAIAAAAIQC2gziS/gAAAOEBAAATAAAAAAAAAAAA&#10;AAAAAAAAAABbQ29udGVudF9UeXBlc10ueG1sUEsBAi0AFAAGAAgAAAAhADj9If/WAAAAlAEAAAsA&#10;AAAAAAAAAAAAAAAALwEAAF9yZWxzLy5yZWxzUEsBAi0AFAAGAAgAAAAhALVBYoF5AgAAMAUAAA4A&#10;AAAAAAAAAAAAAAAALgIAAGRycy9lMm9Eb2MueG1sUEsBAi0AFAAGAAgAAAAhADgs5NPdAAAACQEA&#10;AA8AAAAAAAAAAAAAAAAA0wQAAGRycy9kb3ducmV2LnhtbFBLBQYAAAAABAAEAPMAAADdBQAAAAA=&#10;" fillcolor="white [3201]" strokecolor="black [3200]" strokeweight="2pt">
                <v:textbox>
                  <w:txbxContent>
                    <w:p w14:paraId="45620BBA" w14:textId="77777777" w:rsidR="00B75658" w:rsidRPr="0011611D" w:rsidRDefault="00B75658" w:rsidP="00712C89">
                      <w:pPr>
                        <w:jc w:val="center"/>
                        <w:rPr>
                          <w:rFonts w:ascii="Times New Roman" w:hAnsi="Times New Roman" w:cs="Times New Roman"/>
                          <w:lang w:val="es-MX"/>
                        </w:rPr>
                      </w:pPr>
                      <w:r w:rsidRPr="0011611D">
                        <w:rPr>
                          <w:rFonts w:ascii="Times New Roman" w:hAnsi="Times New Roman" w:cs="Times New Roman"/>
                          <w:lang w:val="es-MX"/>
                        </w:rPr>
                        <w:t>Liofilización -22°C</w:t>
                      </w:r>
                    </w:p>
                  </w:txbxContent>
                </v:textbox>
              </v:roundrect>
            </w:pict>
          </mc:Fallback>
        </mc:AlternateContent>
      </w:r>
      <w:r w:rsidR="008E13B3">
        <w:rPr>
          <w:rFonts w:ascii="Arial" w:hAnsi="Arial" w:cs="Arial"/>
          <w:b/>
          <w:noProof/>
          <w:lang w:val="es-MX" w:eastAsia="es-MX"/>
        </w:rPr>
        <mc:AlternateContent>
          <mc:Choice Requires="wps">
            <w:drawing>
              <wp:anchor distT="0" distB="0" distL="114300" distR="114300" simplePos="0" relativeHeight="251665408" behindDoc="0" locked="0" layoutInCell="1" allowOverlap="1" wp14:anchorId="2F4197E2" wp14:editId="056AB1D1">
                <wp:simplePos x="0" y="0"/>
                <wp:positionH relativeFrom="column">
                  <wp:posOffset>1544320</wp:posOffset>
                </wp:positionH>
                <wp:positionV relativeFrom="paragraph">
                  <wp:posOffset>93345</wp:posOffset>
                </wp:positionV>
                <wp:extent cx="1792605" cy="430530"/>
                <wp:effectExtent l="0" t="0" r="17145" b="26670"/>
                <wp:wrapNone/>
                <wp:docPr id="8" name="8 Rectángulo redondeado"/>
                <wp:cNvGraphicFramePr/>
                <a:graphic xmlns:a="http://schemas.openxmlformats.org/drawingml/2006/main">
                  <a:graphicData uri="http://schemas.microsoft.com/office/word/2010/wordprocessingShape">
                    <wps:wsp>
                      <wps:cNvSpPr/>
                      <wps:spPr>
                        <a:xfrm>
                          <a:off x="0" y="0"/>
                          <a:ext cx="1792605" cy="430530"/>
                        </a:xfrm>
                        <a:prstGeom prst="roundRect">
                          <a:avLst/>
                        </a:prstGeom>
                      </wps:spPr>
                      <wps:style>
                        <a:lnRef idx="2">
                          <a:schemeClr val="dk1"/>
                        </a:lnRef>
                        <a:fillRef idx="1">
                          <a:schemeClr val="lt1"/>
                        </a:fillRef>
                        <a:effectRef idx="0">
                          <a:schemeClr val="dk1"/>
                        </a:effectRef>
                        <a:fontRef idx="minor">
                          <a:schemeClr val="dk1"/>
                        </a:fontRef>
                      </wps:style>
                      <wps:txbx>
                        <w:txbxContent>
                          <w:p w14:paraId="206BEB40" w14:textId="59B8A552" w:rsidR="00B75658" w:rsidRPr="001020CE" w:rsidRDefault="00B75658" w:rsidP="00E40565">
                            <w:pPr>
                              <w:jc w:val="center"/>
                              <w:rPr>
                                <w:rFonts w:ascii="Times New Roman" w:hAnsi="Times New Roman" w:cs="Times New Roman"/>
                                <w:lang w:val="es-MX"/>
                              </w:rPr>
                            </w:pPr>
                            <w:r w:rsidRPr="001020CE">
                              <w:rPr>
                                <w:rFonts w:ascii="Times New Roman" w:hAnsi="Times New Roman" w:cs="Times New Roman"/>
                                <w:lang w:val="es-MX"/>
                              </w:rPr>
                              <w:t>DESHIDRATADO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8 Rectángulo redondeado" o:spid="_x0000_s1034" style="position:absolute;left:0;text-align:left;margin-left:121.6pt;margin-top:7.35pt;width:141.15pt;height:3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feQIAAC4FAAAOAAAAZHJzL2Uyb0RvYy54bWysVEtu2zAQ3RfoHQjuG0mO8zMiB0aCFAWC&#10;JEhSZE1TpC2U4rBD2pJ7m56lF+uQkpUgDboouqE4mnnzfcPzi64xbKvQ12BLXhzknCkroartquRf&#10;n64/nXLmg7CVMGBVyXfK84v5xw/nrZupCazBVAoZObF+1rqSr0Nwsyzzcq0a4Q/AKUtKDdiIQCKu&#10;sgpFS94bk03y/DhrASuHIJX39PeqV/J58q+1kuFOa68CMyWn3EI6MZ3LeGbzczFboXDrWg5piH/I&#10;ohG1paCjqysRBNtg/YerppYIHnQ4kNBkoHUtVaqBqinyN9U8roVTqRZqjndjm/z/cytvt/fI6qrk&#10;NCgrGhrRKXugtv36aVcbAwxVBbZSooLYq9b5GUEe3T0OkqdrLLzT2MQvlcS61N/d2F/VBSbpZ3Fy&#10;NjnOjziTpJse5keHaQDZC9qhD58VNCxeSo6wsVXMJvVWbG98oLBkv7cjIabUJ5FuYWdUzMPYB6Wp&#10;MAo7SehEKXVpkG0FkaH6VsSCyFeyjBBdGzOCivdAJuxBg22EqUSzEZi/B3yJNlqniGDDCGxqC/h3&#10;sO7t91X3tcayQ7fshikOc1lCtaPJIvSU905e19TTG+HDvUDiOG0D7W24o0MbaEsOw42zNeCP9/5H&#10;e6IeaTlraWdK7r9vBCrOzBdLpDwrptO4ZEmYHp1MSMDXmuVrjd00l0CTKOiFcDJdo30w+6tGaJ5p&#10;vRcxKqmElRS75DLgXrgM/S7TAyHVYpHMaLGcCDf20cnoPPY50uWpexboBmIFouQt7PdLzN5Qq7eN&#10;SAuLTQBdJ97FTvd9HSZAS5koNDwgcetfy8nq5Zmb/wYAAP//AwBQSwMEFAAGAAgAAAAhAGDJ1lDc&#10;AAAACQEAAA8AAABkcnMvZG93bnJldi54bWxMj8FOwzAQRO9I/IO1SNyoUxNDCHGqAoJDbxQkrtvY&#10;JBHxOoqdNvw9ywmOq3maeVttFj+Io5tiH8jAepWBcNQE21Nr4P3t+aoAEROSxSGQM/DtImzq87MK&#10;SxtO9OqO+9QKLqFYooEupbGUMjad8xhXYXTE2WeYPCY+p1baCU9c7gepsuxGeuyJFzoc3WPnmq/9&#10;7A0kwuxu3q1fHnS/hLz40E/bnTbm8mLZ3oNIbkl/MPzqszrU7HQIM9koBgMqv1aMcpDfgmBAK61B&#10;HAwUSoOsK/n/g/oHAAD//wMAUEsBAi0AFAAGAAgAAAAhALaDOJL+AAAA4QEAABMAAAAAAAAAAAAA&#10;AAAAAAAAAFtDb250ZW50X1R5cGVzXS54bWxQSwECLQAUAAYACAAAACEAOP0h/9YAAACUAQAACwAA&#10;AAAAAAAAAAAAAAAvAQAAX3JlbHMvLnJlbHNQSwECLQAUAAYACAAAACEA/qmEn3kCAAAuBQAADgAA&#10;AAAAAAAAAAAAAAAuAgAAZHJzL2Uyb0RvYy54bWxQSwECLQAUAAYACAAAACEAYMnWUNwAAAAJAQAA&#10;DwAAAAAAAAAAAAAAAADTBAAAZHJzL2Rvd25yZXYueG1sUEsFBgAAAAAEAAQA8wAAANwFAAAAAA==&#10;" fillcolor="white [3201]" strokecolor="black [3200]" strokeweight="2pt">
                <v:textbox>
                  <w:txbxContent>
                    <w:p w14:paraId="206BEB40" w14:textId="59B8A552" w:rsidR="00B75658" w:rsidRPr="001020CE" w:rsidRDefault="00B75658" w:rsidP="00E40565">
                      <w:pPr>
                        <w:jc w:val="center"/>
                        <w:rPr>
                          <w:rFonts w:ascii="Times New Roman" w:hAnsi="Times New Roman" w:cs="Times New Roman"/>
                          <w:lang w:val="es-MX"/>
                        </w:rPr>
                      </w:pPr>
                      <w:r w:rsidRPr="001020CE">
                        <w:rPr>
                          <w:rFonts w:ascii="Times New Roman" w:hAnsi="Times New Roman" w:cs="Times New Roman"/>
                          <w:lang w:val="es-MX"/>
                        </w:rPr>
                        <w:t>DESHIDRATADO</w:t>
                      </w:r>
                    </w:p>
                  </w:txbxContent>
                </v:textbox>
              </v:roundrect>
            </w:pict>
          </mc:Fallback>
        </mc:AlternateContent>
      </w:r>
      <w:r w:rsidR="0011611D">
        <w:rPr>
          <w:rFonts w:ascii="Arial" w:hAnsi="Arial" w:cs="Arial"/>
          <w:b/>
          <w:noProof/>
          <w:lang w:val="es-MX" w:eastAsia="es-MX"/>
        </w:rPr>
        <mc:AlternateContent>
          <mc:Choice Requires="wps">
            <w:drawing>
              <wp:anchor distT="0" distB="0" distL="114300" distR="114300" simplePos="0" relativeHeight="251712512" behindDoc="0" locked="0" layoutInCell="1" allowOverlap="1" wp14:anchorId="527359BC" wp14:editId="11BD9915">
                <wp:simplePos x="0" y="0"/>
                <wp:positionH relativeFrom="column">
                  <wp:posOffset>-59954</wp:posOffset>
                </wp:positionH>
                <wp:positionV relativeFrom="paragraph">
                  <wp:posOffset>93728</wp:posOffset>
                </wp:positionV>
                <wp:extent cx="1353940" cy="431321"/>
                <wp:effectExtent l="0" t="0" r="17780" b="26035"/>
                <wp:wrapNone/>
                <wp:docPr id="55" name="55 Rectángulo redondeado"/>
                <wp:cNvGraphicFramePr/>
                <a:graphic xmlns:a="http://schemas.openxmlformats.org/drawingml/2006/main">
                  <a:graphicData uri="http://schemas.microsoft.com/office/word/2010/wordprocessingShape">
                    <wps:wsp>
                      <wps:cNvSpPr/>
                      <wps:spPr>
                        <a:xfrm>
                          <a:off x="0" y="0"/>
                          <a:ext cx="1353940" cy="431321"/>
                        </a:xfrm>
                        <a:prstGeom prst="roundRect">
                          <a:avLst/>
                        </a:prstGeom>
                      </wps:spPr>
                      <wps:style>
                        <a:lnRef idx="2">
                          <a:schemeClr val="dk1"/>
                        </a:lnRef>
                        <a:fillRef idx="1">
                          <a:schemeClr val="lt1"/>
                        </a:fillRef>
                        <a:effectRef idx="0">
                          <a:schemeClr val="dk1"/>
                        </a:effectRef>
                        <a:fontRef idx="minor">
                          <a:schemeClr val="dk1"/>
                        </a:fontRef>
                      </wps:style>
                      <wps:txbx>
                        <w:txbxContent>
                          <w:p w14:paraId="2B0B9298" w14:textId="5078BA2B" w:rsidR="00B75658" w:rsidRPr="0011611D" w:rsidRDefault="00B75658" w:rsidP="0011611D">
                            <w:pPr>
                              <w:jc w:val="center"/>
                              <w:rPr>
                                <w:rFonts w:ascii="Times New Roman" w:hAnsi="Times New Roman" w:cs="Times New Roman"/>
                                <w:lang w:val="es-MX"/>
                              </w:rPr>
                            </w:pPr>
                            <w:r w:rsidRPr="0011611D">
                              <w:rPr>
                                <w:rFonts w:ascii="Times New Roman" w:hAnsi="Times New Roman" w:cs="Times New Roman"/>
                                <w:lang w:val="es-MX"/>
                              </w:rPr>
                              <w:t>Convección 40°C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5 Rectángulo redondeado" o:spid="_x0000_s1035" style="position:absolute;left:0;text-align:left;margin-left:-4.7pt;margin-top:7.4pt;width:106.6pt;height:3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keeAIAADAFAAAOAAAAZHJzL2Uyb0RvYy54bWysVEtu2zAQ3RfoHQjuG1n+tI0ROTASpCgQ&#10;pEGSImuaIm2hFIcd0pbc2/QsvViH1CdBGnRRdENxNPPm+4Zn521t2EGhr8AWPD+ZcKashLKy24J/&#10;fbh695EzH4QthQGrCn5Unp+v3r45a9xSTWEHplTIyIn1y8YVfBeCW2aZlztVC38CTllSasBaBBJx&#10;m5UoGvJem2w6mbzPGsDSIUjlPf297JR8lfxrrWT4orVXgZmCU24hnZjOTTyz1ZlYblG4XSX7NMQ/&#10;ZFGLylLQ0dWlCILtsfrDVV1JBA86nEioM9C6kirVQNXkkxfV3O+EU6kWao53Y5v8/3Mrbw63yKqy&#10;4IsFZ1bUNKPFgt1R4379tNu9AYaqBFsqUULsVuP8kkD37hZ7ydM1lt5qrOOXimJt6vBx7LBqA5P0&#10;M58tZqdzGoQk3XyWz6Z5dJo9oR368ElBzeKl4Ah7W8ZsUnfF4dqHzn6wI3BMqUsi3cLRqJiHsXdK&#10;U2kUdprQiVTqwiA7CKJD+W2InSwjRFfGjKD8NZAJA6i3jTCViDYCJ68Bn6KN1iki2DAC68oC/h2s&#10;O/uh6q7WWHZoN22a4+kwpQ2UR5otQkd67+RVRT29Fj7cCiSW0xhoc8MXOrSBpuDQ3zjbAf547X+0&#10;J/KRlrOGtqbg/vteoOLMfLZEy9N8HqcbkjBffJiSgM81m+cau68vgCaR0xvhZLpG+2CGq0aoH2nB&#10;1zEqqYSVFLvgMuAgXIRum+mJkGq9Tma0Wk6Ea3vvZHQe+xzp8tA+CnQ9sQJR8gaGDRPLF9TqbCPS&#10;wnofQFeJd7HTXV/7CdBaJvr2T0jc++dysnp66Fa/AQAA//8DAFBLAwQUAAYACAAAACEA9OaV290A&#10;AAAIAQAADwAAAGRycy9kb3ducmV2LnhtbEyPQU/DMAyF70j8h8hI3LZkpYWuNJ0GCA67MZB2zRqv&#10;rWicqkm38u8xJ7jZfk/P3ys3s+vFGcfQedKwWioQSLW3HTUaPj9eFzmIEA1Z03tCDd8YYFNdX5Wm&#10;sP5C73jex0ZwCIXCaGhjHAopQ92iM2HpByTWTn50JvI6NtKO5sLhrpeJUvfSmY74Q2sGfG6x/tpP&#10;TkMko9bTbvX2lHWzT/ND9rLdZVrf3szbRxAR5/hnhl98RoeKmY5+IhtEr2GxTtnJ95QbsJ6oOx6O&#10;GvLkAWRVyv8Fqh8AAAD//wMAUEsBAi0AFAAGAAgAAAAhALaDOJL+AAAA4QEAABMAAAAAAAAAAAAA&#10;AAAAAAAAAFtDb250ZW50X1R5cGVzXS54bWxQSwECLQAUAAYACAAAACEAOP0h/9YAAACUAQAACwAA&#10;AAAAAAAAAAAAAAAvAQAAX3JlbHMvLnJlbHNQSwECLQAUAAYACAAAACEAtumZHngCAAAwBQAADgAA&#10;AAAAAAAAAAAAAAAuAgAAZHJzL2Uyb0RvYy54bWxQSwECLQAUAAYACAAAACEA9OaV290AAAAIAQAA&#10;DwAAAAAAAAAAAAAAAADSBAAAZHJzL2Rvd25yZXYueG1sUEsFBgAAAAAEAAQA8wAAANwFAAAAAA==&#10;" fillcolor="white [3201]" strokecolor="black [3200]" strokeweight="2pt">
                <v:textbox>
                  <w:txbxContent>
                    <w:p w14:paraId="2B0B9298" w14:textId="5078BA2B" w:rsidR="00B75658" w:rsidRPr="0011611D" w:rsidRDefault="00B75658" w:rsidP="0011611D">
                      <w:pPr>
                        <w:jc w:val="center"/>
                        <w:rPr>
                          <w:rFonts w:ascii="Times New Roman" w:hAnsi="Times New Roman" w:cs="Times New Roman"/>
                          <w:lang w:val="es-MX"/>
                        </w:rPr>
                      </w:pPr>
                      <w:r w:rsidRPr="0011611D">
                        <w:rPr>
                          <w:rFonts w:ascii="Times New Roman" w:hAnsi="Times New Roman" w:cs="Times New Roman"/>
                          <w:lang w:val="es-MX"/>
                        </w:rPr>
                        <w:t>Convección 40°C</w:t>
                      </w:r>
                    </w:p>
                  </w:txbxContent>
                </v:textbox>
              </v:roundrect>
            </w:pict>
          </mc:Fallback>
        </mc:AlternateContent>
      </w:r>
    </w:p>
    <w:p w14:paraId="7DDA97EA" w14:textId="36421D06" w:rsidR="00B04E7E" w:rsidRDefault="008E13B3" w:rsidP="0002270E">
      <w:pPr>
        <w:tabs>
          <w:tab w:val="right" w:pos="8838"/>
        </w:tabs>
        <w:spacing w:line="360" w:lineRule="auto"/>
        <w:rPr>
          <w:rFonts w:ascii="Times New Roman" w:hAnsi="Times New Roman" w:cs="Times New Roman"/>
          <w:b/>
        </w:rPr>
      </w:pPr>
      <w:r>
        <w:rPr>
          <w:rFonts w:ascii="Arial" w:hAnsi="Arial" w:cs="Arial"/>
          <w:b/>
          <w:noProof/>
          <w:lang w:val="es-MX" w:eastAsia="es-MX"/>
        </w:rPr>
        <mc:AlternateContent>
          <mc:Choice Requires="wps">
            <w:drawing>
              <wp:anchor distT="0" distB="0" distL="114300" distR="114300" simplePos="0" relativeHeight="251716608" behindDoc="0" locked="0" layoutInCell="1" allowOverlap="1" wp14:anchorId="37C5BDCC" wp14:editId="281DD04B">
                <wp:simplePos x="0" y="0"/>
                <wp:positionH relativeFrom="column">
                  <wp:posOffset>1345565</wp:posOffset>
                </wp:positionH>
                <wp:positionV relativeFrom="paragraph">
                  <wp:posOffset>20320</wp:posOffset>
                </wp:positionV>
                <wp:extent cx="154940" cy="76835"/>
                <wp:effectExtent l="19050" t="19050" r="16510" b="37465"/>
                <wp:wrapNone/>
                <wp:docPr id="59" name="59 Flecha derecha"/>
                <wp:cNvGraphicFramePr/>
                <a:graphic xmlns:a="http://schemas.openxmlformats.org/drawingml/2006/main">
                  <a:graphicData uri="http://schemas.microsoft.com/office/word/2010/wordprocessingShape">
                    <wps:wsp>
                      <wps:cNvSpPr/>
                      <wps:spPr>
                        <a:xfrm flipH="1">
                          <a:off x="0" y="0"/>
                          <a:ext cx="154940" cy="768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59 Flecha derecha" o:spid="_x0000_s1026" type="#_x0000_t13" style="position:absolute;margin-left:105.95pt;margin-top:1.6pt;width:12.2pt;height:6.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kjgAIAAEIFAAAOAAAAZHJzL2Uyb0RvYy54bWysVN9P2zAQfp+0/8Hy+0jbtUArUlSB2CYh&#10;QIOJZ+PYjTXH553dpt1fv7OTBsbYy7Q8OGff3ef78Z3PzneNZVuFwYAr+fhoxJlyEirj1iX/9nD1&#10;4ZSzEIWrhAWnSr5XgZ8v3787a/1CTaAGWylkBOLCovUlr2P0i6IIslaNCEfglSOlBmxEpC2uiwpF&#10;S+iNLSaj0XHRAlYeQaoQ6PSyU/JlxtdayXirdVCR2ZJTbDGvmNentBbLM7FYo/C1kX0Y4h+iaIRx&#10;dOkAdSmiYBs0f0A1RiIE0PFIQlOA1kaqnANlMx69yua+Fl7lXKg4wQ9lCv8PVt5s75CZquSzOWdO&#10;NNSj2ZxdWSVrwag36Z+q1PqwION7f4f9LpCYUt5pbJi2xn8mAuQiUFpsl2u8H2qsdpFJOhzPpvMp&#10;dUKS6uT49OMsgRcdSkLzGOInBQ1LQsnRrOu4QoQ2I4vtdYidw8GQvFNsXTRZinurEpR1X5Wm3OjW&#10;SfbOrFIXFtlWEB+q7124oRaV6o5mI/r6iAbrHF8GS6jaWDvg9gCJrb/jdjH2tslNZTIOjqO/BdQ5&#10;Dtb5RnBxcGyMA3zL2cZxH7ju7A+F6cqRKvME1Z66jdCNQfDyylCVr0WIdwKJ99QXmuV4S4u20JYc&#10;eomzGvDnW+fJnuhIWs5amqOShx8bgYoz+8URUefjaWp3zJvp7GRCG3ypeXqpcZvmAqg1Y3o1vMxi&#10;so/2IGqE5pFGfpVuJZVwku4uuYx42FzEbr7p0ZBqtcpmNGxexGt37+WBpIk/D7tHgb6nWiSK3sBh&#10;5sTiFdc629QPB6tNBG0yEZ/r2tebBjUTpn9U0kvwcp+tnp++5S8AAAD//wMAUEsDBBQABgAIAAAA&#10;IQCUaobX3QAAAAgBAAAPAAAAZHJzL2Rvd25yZXYueG1sTI8xT8MwEIV3JP6DdUhs1EkMBUKcClXA&#10;xNAEFjY3viYR8TmK3TT99xwTjKf39L3vis3iBjHjFHpPGtJVAgKp8banVsPnx+vNA4gQDVkzeEIN&#10;ZwywKS8vCpNbf6IK5zq2giEUcqOhi3HMpQxNh86ElR+RODv4yZnI59RKO5kTw90gsyRZS2d64oXO&#10;jLjtsPmuj06D+qrfq5ddNd++7e7npj2ctyr2Wl9fLc9PICIu8a8Mv/qsDiU77f2RbBCDhixNH7nK&#10;sAwE55laKxB7Lt4pkGUh/z9Q/gAAAP//AwBQSwECLQAUAAYACAAAACEAtoM4kv4AAADhAQAAEwAA&#10;AAAAAAAAAAAAAAAAAAAAW0NvbnRlbnRfVHlwZXNdLnhtbFBLAQItABQABgAIAAAAIQA4/SH/1gAA&#10;AJQBAAALAAAAAAAAAAAAAAAAAC8BAABfcmVscy8ucmVsc1BLAQItABQABgAIAAAAIQDNBdkjgAIA&#10;AEIFAAAOAAAAAAAAAAAAAAAAAC4CAABkcnMvZTJvRG9jLnhtbFBLAQItABQABgAIAAAAIQCUaobX&#10;3QAAAAgBAAAPAAAAAAAAAAAAAAAAANoEAABkcnMvZG93bnJldi54bWxQSwUGAAAAAAQABADzAAAA&#10;5AUAAAAA&#10;" adj="16244" fillcolor="black [3200]" strokecolor="black [1600]" strokeweight="2pt"/>
            </w:pict>
          </mc:Fallback>
        </mc:AlternateContent>
      </w:r>
      <w:r>
        <w:rPr>
          <w:rFonts w:ascii="Arial" w:hAnsi="Arial" w:cs="Arial"/>
          <w:b/>
          <w:noProof/>
          <w:lang w:val="es-MX" w:eastAsia="es-MX"/>
        </w:rPr>
        <mc:AlternateContent>
          <mc:Choice Requires="wps">
            <w:drawing>
              <wp:anchor distT="0" distB="0" distL="114300" distR="114300" simplePos="0" relativeHeight="251714560" behindDoc="0" locked="0" layoutInCell="1" allowOverlap="1" wp14:anchorId="057745B5" wp14:editId="03855185">
                <wp:simplePos x="0" y="0"/>
                <wp:positionH relativeFrom="column">
                  <wp:posOffset>3390265</wp:posOffset>
                </wp:positionH>
                <wp:positionV relativeFrom="paragraph">
                  <wp:posOffset>20320</wp:posOffset>
                </wp:positionV>
                <wp:extent cx="172085" cy="77470"/>
                <wp:effectExtent l="0" t="19050" r="37465" b="36830"/>
                <wp:wrapNone/>
                <wp:docPr id="57" name="57 Flecha derecha"/>
                <wp:cNvGraphicFramePr/>
                <a:graphic xmlns:a="http://schemas.openxmlformats.org/drawingml/2006/main">
                  <a:graphicData uri="http://schemas.microsoft.com/office/word/2010/wordprocessingShape">
                    <wps:wsp>
                      <wps:cNvSpPr/>
                      <wps:spPr>
                        <a:xfrm>
                          <a:off x="0" y="0"/>
                          <a:ext cx="172085" cy="7747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Flecha derecha" o:spid="_x0000_s1026" type="#_x0000_t13" style="position:absolute;margin-left:266.95pt;margin-top:1.6pt;width:13.55pt;height: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TweQIAADgFAAAOAAAAZHJzL2Uyb0RvYy54bWysVN9v2yAQfp+0/wHxvtqOkqWL4lRRqk6T&#10;qrZaO/WZYoitYY4dJE721+/Ajtt13cs0P2CO+/3xHcuLQ2vYXqFvwJa8OMs5U1ZC1dhtyb89XH04&#10;58wHYSthwKqSH5XnF6v375adW6gJ1GAqhYyCWL/oXMnrENwiy7ysVSv8GThlSakBWxFIxG1Woego&#10;emuySZ5/zDrAyiFI5T2dXvZKvkrxtVYy3GrtVWCm5FRbSCum9Smu2WopFlsUrm7kUIb4hypa0VhK&#10;Ooa6FEGwHTZ/hGobieBBhzMJbQZaN1KlHqibIn/VzX0tnEq9EDjejTD5/xdW3uzvkDVVyWdzzqxo&#10;6Y5mc3ZllKwFo7uJ/4hS5/yCjO/dHQ6Sp21s+aCxjX9qhh0SsscRWXUITNJhMZ/k5zPOJKnm8+k8&#10;AZ89+zr04bOClsVNybHZ1mGNCF0CVeyvfaCs5HAyJCFW1NeQduFoVCzD2K9KU0eUdZK8E5fUxiDb&#10;C2JB9b3oj2tRqf5oltMXm6QEo3WSUrAYVTfGjHGHAJGjv8ftQwy20U0lCo6O+d8K6h1H65QRbBgd&#10;28YCvuVsQjEUrnv7EzA9HBGZJ6iOdMcIPfm9k1cNoXwtfLgTSGynuaAJDre0aANdyWHYcVYD/nzr&#10;PNoTCUnLWUfTU3L/YydQcWa+WKLnp2I6jeOWhOmMbp8zfKl5eqmxu3YDdDUFvRVOpm20D+a01Qjt&#10;Iw36OmYllbCScpdcBjwJm9BPNT0VUq3XyYxGzIlwbe+djMEjqpE/D4dHgW6gWiCK3sBp0sTiFdd6&#10;2+hpYb0LoJtExGdcB7xpPBNhhqckzv9LOVk9P3irXwAAAP//AwBQSwMEFAAGAAgAAAAhAIAOh2Dd&#10;AAAACAEAAA8AAABkcnMvZG93bnJldi54bWxMj0FOwzAQRfdI3MEaJHZ00iapSohTVQiEBGxaOIAb&#10;D0lEPI5ipw2cnmEFy9F/+vN+uZ1dr040hs6zhuUiAUVce9txo+H97fFmAypEw9b0nknDFwXYVpcX&#10;pSmsP/OeTofYKCnhUBgNbYxDgRjqlpwJCz8QS/bhR2einGODdjRnKXc9rpJkjc50LB9aM9B9S/Xn&#10;YXIamv33w9Nmql+YsHl+5V2G6DKtr6/m3R2oSHP8g+FXX9ShEqejn9gG1WvI0/RWUA3pCpTk+Xop&#10;244C5hlgVeL/AdUPAAAA//8DAFBLAQItABQABgAIAAAAIQC2gziS/gAAAOEBAAATAAAAAAAAAAAA&#10;AAAAAAAAAABbQ29udGVudF9UeXBlc10ueG1sUEsBAi0AFAAGAAgAAAAhADj9If/WAAAAlAEAAAsA&#10;AAAAAAAAAAAAAAAALwEAAF9yZWxzLy5yZWxzUEsBAi0AFAAGAAgAAAAhACKn1PB5AgAAOAUAAA4A&#10;AAAAAAAAAAAAAAAALgIAAGRycy9lMm9Eb2MueG1sUEsBAi0AFAAGAAgAAAAhAIAOh2DdAAAACAEA&#10;AA8AAAAAAAAAAAAAAAAA0wQAAGRycy9kb3ducmV2LnhtbFBLBQYAAAAABAAEAPMAAADdBQAAAAA=&#10;" adj="16738" fillcolor="black [3200]" strokecolor="black [1600]" strokeweight="2pt"/>
            </w:pict>
          </mc:Fallback>
        </mc:AlternateContent>
      </w:r>
    </w:p>
    <w:p w14:paraId="4602D8A7" w14:textId="5231A45D" w:rsidR="00B04E7E" w:rsidRDefault="00877EEC" w:rsidP="0002270E">
      <w:pPr>
        <w:tabs>
          <w:tab w:val="left" w:pos="2934"/>
        </w:tabs>
        <w:spacing w:line="360" w:lineRule="auto"/>
        <w:rPr>
          <w:rFonts w:ascii="Times New Roman" w:hAnsi="Times New Roman" w:cs="Times New Roman"/>
          <w:b/>
        </w:rPr>
      </w:pPr>
      <w:r>
        <w:rPr>
          <w:rFonts w:ascii="Arial" w:hAnsi="Arial" w:cs="Arial"/>
          <w:b/>
          <w:noProof/>
          <w:lang w:val="es-MX" w:eastAsia="es-MX"/>
        </w:rPr>
        <mc:AlternateContent>
          <mc:Choice Requires="wps">
            <w:drawing>
              <wp:anchor distT="0" distB="0" distL="114300" distR="114300" simplePos="0" relativeHeight="251666432" behindDoc="0" locked="0" layoutInCell="1" allowOverlap="1" wp14:anchorId="1C6BFF3F" wp14:editId="7CABE7CA">
                <wp:simplePos x="0" y="0"/>
                <wp:positionH relativeFrom="column">
                  <wp:posOffset>1544320</wp:posOffset>
                </wp:positionH>
                <wp:positionV relativeFrom="paragraph">
                  <wp:posOffset>248920</wp:posOffset>
                </wp:positionV>
                <wp:extent cx="1791970" cy="534670"/>
                <wp:effectExtent l="0" t="0" r="17780" b="17780"/>
                <wp:wrapNone/>
                <wp:docPr id="14" name="14 Rectángulo redondeado"/>
                <wp:cNvGraphicFramePr/>
                <a:graphic xmlns:a="http://schemas.openxmlformats.org/drawingml/2006/main">
                  <a:graphicData uri="http://schemas.microsoft.com/office/word/2010/wordprocessingShape">
                    <wps:wsp>
                      <wps:cNvSpPr/>
                      <wps:spPr>
                        <a:xfrm>
                          <a:off x="0" y="0"/>
                          <a:ext cx="1791970" cy="534670"/>
                        </a:xfrm>
                        <a:prstGeom prst="roundRect">
                          <a:avLst/>
                        </a:prstGeom>
                      </wps:spPr>
                      <wps:style>
                        <a:lnRef idx="2">
                          <a:schemeClr val="dk1"/>
                        </a:lnRef>
                        <a:fillRef idx="1">
                          <a:schemeClr val="lt1"/>
                        </a:fillRef>
                        <a:effectRef idx="0">
                          <a:schemeClr val="dk1"/>
                        </a:effectRef>
                        <a:fontRef idx="minor">
                          <a:schemeClr val="dk1"/>
                        </a:fontRef>
                      </wps:style>
                      <wps:txbx>
                        <w:txbxContent>
                          <w:p w14:paraId="048097EA"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PRODUCTO DESHIDRATADO</w:t>
                            </w:r>
                          </w:p>
                          <w:p w14:paraId="1880A44F" w14:textId="73F5072C" w:rsidR="00B75658" w:rsidRPr="001020CE" w:rsidRDefault="00B75658" w:rsidP="00E40565">
                            <w:pPr>
                              <w:jc w:val="center"/>
                              <w:rPr>
                                <w:rFonts w:ascii="Times New Roman" w:hAnsi="Times New Roman" w:cs="Times New Roman"/>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4 Rectángulo redondeado" o:spid="_x0000_s1036" style="position:absolute;margin-left:121.6pt;margin-top:19.6pt;width:141.1pt;height:4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1dwIAADEFAAAOAAAAZHJzL2Uyb0RvYy54bWysVM1u2zAMvg/YOwi6r46ztF2DOEXQosOA&#10;oi3aDj0rspQYk0WNUmJnb7Nn2YuNkh2n6IIdhl1sSuTH34+aXba1YVuFvgJb8PxkxJmyEsrKrgr+&#10;9fnmwyfOfBC2FAasKvhOeX45f/9u1ripGsMaTKmQkRPrp40r+DoEN80yL9eqFv4EnLKk1IC1CHTE&#10;VVaiaMh7bbLxaHSWNYClQ5DKe7q97pR8nvxrrWS419qrwEzBKbeQvpi+y/jN5jMxXaFw60r2aYh/&#10;yKIWlaWgg6trEQTbYPWHq7qSCB50OJFQZ6B1JVWqgarJR2+qeVoLp1It1Bzvhjb5/+dW3m0fkFUl&#10;zW7CmRU1zSifsEdq3K+fdrUxwFCVYEslSojdapyfEujJPWB/8iTG0luNdfxTUaxNHd4NHVZtYJIu&#10;8/OL/OKcBiFJd/pxckYyuckOaIc+fFZQsygUHGFjy5hN6q7Y3vrQ2e/tCBxT6pJIUtgZFfMw9lFp&#10;Ko3CjhM6kUpdGWRbQXQov+V97GQZIboyZgDlx0Am7EG9bYSpRLQBODoGPEQbrFNEsGEA1pUF/DtY&#10;d/b7qrtaY9mhXbbdHFNH49USyh0NF6FjvXfypqKm3gofHgQSzWkOtLrhnj7aQFNw6CXO1oA/jt1H&#10;e2IfaTlraG0K7r9vBCrOzBdLvLzIJ5O4Z+kwOT0f0wFfa5avNXZTXwGNIqdHwskkRvtg9qJGqF9o&#10;wxcxKqmElRS74DLg/nAVunWmN0KqxSKZ0W45EW7tk5PReWx05Mtz+yLQ9cwKxMk72K+YmL7hVmcb&#10;kRYWmwC6SsQ79LUfAe1l4m//hsTFf31OVoeXbv4bAAD//wMAUEsDBBQABgAIAAAAIQA0xsCF3gAA&#10;AAoBAAAPAAAAZHJzL2Rvd25yZXYueG1sTI/BTsMwDIbvSLxDZCRuLF3boK1rOg0QHHbbQOKaNV5b&#10;0ThVk27l7TEnOFmWP/3+/nI7u15ccAydJw3LRQICqfa2o0bDx/vrwwpEiIas6T2hhm8MsK1ub0pT&#10;WH+lA16OsREcQqEwGtoYh0LKULfoTFj4AYlvZz86E3kdG2lHc+Vw18s0SR6lMx3xh9YM+Nxi/XWc&#10;nIZIJllP++Xbk+pmn68+1ctur7S+v5t3GxAR5/gHw68+q0PFTic/kQ2i15DmWcqohmzNkwGVqhzE&#10;ick0y0FWpfxfofoBAAD//wMAUEsBAi0AFAAGAAgAAAAhALaDOJL+AAAA4QEAABMAAAAAAAAAAAAA&#10;AAAAAAAAAFtDb250ZW50X1R5cGVzXS54bWxQSwECLQAUAAYACAAAACEAOP0h/9YAAACUAQAACwAA&#10;AAAAAAAAAAAAAAAvAQAAX3JlbHMvLnJlbHNQSwECLQAUAAYACAAAACEAy3+/9XcCAAAxBQAADgAA&#10;AAAAAAAAAAAAAAAuAgAAZHJzL2Uyb0RvYy54bWxQSwECLQAUAAYACAAAACEANMbAhd4AAAAKAQAA&#10;DwAAAAAAAAAAAAAAAADRBAAAZHJzL2Rvd25yZXYueG1sUEsFBgAAAAAEAAQA8wAAANwFAAAAAA==&#10;" fillcolor="white [3201]" strokecolor="black [3200]" strokeweight="2pt">
                <v:textbox>
                  <w:txbxContent>
                    <w:p w14:paraId="048097EA"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PRODUCTO DESHIDRATADO</w:t>
                      </w:r>
                    </w:p>
                    <w:p w14:paraId="1880A44F" w14:textId="73F5072C" w:rsidR="00B75658" w:rsidRPr="001020CE" w:rsidRDefault="00B75658" w:rsidP="00E40565">
                      <w:pPr>
                        <w:jc w:val="center"/>
                        <w:rPr>
                          <w:rFonts w:ascii="Times New Roman" w:hAnsi="Times New Roman" w:cs="Times New Roman"/>
                          <w:lang w:val="es-MX"/>
                        </w:rPr>
                      </w:pPr>
                    </w:p>
                  </w:txbxContent>
                </v:textbox>
              </v:roundrect>
            </w:pict>
          </mc:Fallback>
        </mc:AlternateContent>
      </w:r>
      <w:r w:rsidR="00EB1DD6">
        <w:rPr>
          <w:rFonts w:eastAsiaTheme="minorHAnsi"/>
          <w:b/>
          <w:noProof/>
          <w:lang w:val="es-MX" w:eastAsia="es-MX"/>
        </w:rPr>
        <mc:AlternateContent>
          <mc:Choice Requires="wps">
            <w:drawing>
              <wp:anchor distT="0" distB="0" distL="114300" distR="114300" simplePos="0" relativeHeight="251698176" behindDoc="0" locked="0" layoutInCell="1" allowOverlap="1" wp14:anchorId="33C93F8D" wp14:editId="5A98EA3C">
                <wp:simplePos x="0" y="0"/>
                <wp:positionH relativeFrom="column">
                  <wp:posOffset>2456288</wp:posOffset>
                </wp:positionH>
                <wp:positionV relativeFrom="paragraph">
                  <wp:posOffset>1905</wp:posOffset>
                </wp:positionV>
                <wp:extent cx="45085" cy="207010"/>
                <wp:effectExtent l="19050" t="0" r="31115" b="40640"/>
                <wp:wrapNone/>
                <wp:docPr id="47" name="47 Flecha abajo"/>
                <wp:cNvGraphicFramePr/>
                <a:graphic xmlns:a="http://schemas.openxmlformats.org/drawingml/2006/main">
                  <a:graphicData uri="http://schemas.microsoft.com/office/word/2010/wordprocessingShape">
                    <wps:wsp>
                      <wps:cNvSpPr/>
                      <wps:spPr>
                        <a:xfrm>
                          <a:off x="0" y="0"/>
                          <a:ext cx="45085" cy="2070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7 Flecha abajo" o:spid="_x0000_s1026" type="#_x0000_t67" style="position:absolute;margin-left:193.4pt;margin-top:.15pt;width:3.55pt;height:16.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3HPYgIAABIFAAAOAAAAZHJzL2Uyb0RvYy54bWysVE1v2zAMvQ/YfxB0X+0E6dIFdYqgRYcB&#10;RVusHXpWZKn2JokapcTJfv0o2XGKrthh2EUmRT5++VHnFztr2FZhaMFVfHJScqachLp1zxX/9nj9&#10;4YyzEIWrhQGnKr5XgV8s37877/xCTaEBUytkFMSFRecr3sToF0URZKOsCCfglSOjBrQikorPRY2i&#10;o+jWFNOy/Fh0gLVHkCoEur3qjXyZ42utZLzTOqjITMWptphPzOc6ncXyXCyeUfimlUMZ4h+qsKJ1&#10;lHQMdSWiYBts/whlW4kQQMcTCbYArVupcg/UzaR81c1DI7zKvdBwgh/HFP5fWHm7vUfW1hWfzTlz&#10;wtI/ms3ZtVGyEUysxXdIM+p8WJDrg7/HQQskpoZ3Gm36Uitsl+e6H+eqdpFJupydlmennEmyTMs5&#10;9ZlCFkesxxA/K7AsCRWvoXMrROjyRMX2JsTe/+BH4FRQX0KW4t6oVIVxX5WmdijpNKMzkdSlQbYV&#10;RIH6x2TInT0TRLfGjKDJWyATD6DBN8FUJtcILN8CHrON3jkjuDgCbesA/w7Wvf+h677X1PYa6j39&#10;PYSe1sHL65YmeCNCvBdIPCbG027GOzq0ga7iMEicNYC/3rpP/kQvsnLW0V5UPPzcCFScmS+OiPdp&#10;MpulRcrK7HQ+JQVfWtYvLW5jL4HmPqFXwMssJv9oDqJGsE+0wquUlUzCScpdcRnxoFzGfl/pEZBq&#10;tcputDxexBv34GUKnqaayPG4exLoBxpFot8tHHZILF4RqfdNSAerTQTdZpYd5zrMmxYvk3V4JNJm&#10;v9Sz1/EpW/4GAAD//wMAUEsDBBQABgAIAAAAIQDuku243AAAAAcBAAAPAAAAZHJzL2Rvd25yZXYu&#10;eG1sTI7BTsMwEETvSPyDtUhcEHXaSFUS4lQRggP0gFrgvo2XOCK2o9hpwt+znOhtRjOaeeVusb04&#10;0xg67xSsVwkIco3XnWsVfLw/32cgQkSnsfeOFPxQgF11fVViof3sDnQ+xlbwiAsFKjAxDoWUoTFk&#10;Maz8QI6zLz9ajGzHVuoRZx63vdwkyVZa7Bw/GBzo0VDzfZysgqkdzXx4+6xxXz+t93cRs5dXVOr2&#10;ZqkfQERa4n8Z/vAZHSpmOvnJ6SB6BWm2ZfTIAgTHaZ7mIE4sNjnIqpSX/NUvAAAA//8DAFBLAQIt&#10;ABQABgAIAAAAIQC2gziS/gAAAOEBAAATAAAAAAAAAAAAAAAAAAAAAABbQ29udGVudF9UeXBlc10u&#10;eG1sUEsBAi0AFAAGAAgAAAAhADj9If/WAAAAlAEAAAsAAAAAAAAAAAAAAAAALwEAAF9yZWxzLy5y&#10;ZWxzUEsBAi0AFAAGAAgAAAAhAHijcc9iAgAAEgUAAA4AAAAAAAAAAAAAAAAALgIAAGRycy9lMm9E&#10;b2MueG1sUEsBAi0AFAAGAAgAAAAhAO6S7bjcAAAABwEAAA8AAAAAAAAAAAAAAAAAvAQAAGRycy9k&#10;b3ducmV2LnhtbFBLBQYAAAAABAAEAPMAAADFBQAAAAA=&#10;" adj="19248" fillcolor="white [3201]" strokecolor="black [3200]" strokeweight="2pt"/>
            </w:pict>
          </mc:Fallback>
        </mc:AlternateContent>
      </w:r>
      <w:r w:rsidR="00315EE9">
        <w:rPr>
          <w:rFonts w:ascii="Times New Roman" w:hAnsi="Times New Roman" w:cs="Times New Roman"/>
          <w:b/>
        </w:rPr>
        <w:tab/>
      </w:r>
    </w:p>
    <w:p w14:paraId="763E670A" w14:textId="68C0090C" w:rsidR="00B04E7E" w:rsidRDefault="00B04E7E" w:rsidP="0002270E">
      <w:pPr>
        <w:tabs>
          <w:tab w:val="right" w:pos="8838"/>
        </w:tabs>
        <w:spacing w:line="360" w:lineRule="auto"/>
        <w:rPr>
          <w:rFonts w:ascii="Times New Roman" w:hAnsi="Times New Roman" w:cs="Times New Roman"/>
          <w:b/>
        </w:rPr>
      </w:pPr>
    </w:p>
    <w:p w14:paraId="5303EBCF" w14:textId="73AF7FEF" w:rsidR="00B04E7E" w:rsidRDefault="00B04E7E" w:rsidP="0002270E">
      <w:pPr>
        <w:tabs>
          <w:tab w:val="right" w:pos="8838"/>
        </w:tabs>
        <w:spacing w:line="360" w:lineRule="auto"/>
        <w:rPr>
          <w:rFonts w:ascii="Times New Roman" w:hAnsi="Times New Roman" w:cs="Times New Roman"/>
          <w:b/>
        </w:rPr>
      </w:pPr>
    </w:p>
    <w:p w14:paraId="587A43BB" w14:textId="511BC975" w:rsidR="00B04E7E" w:rsidRDefault="00877EEC" w:rsidP="0002270E">
      <w:pPr>
        <w:tabs>
          <w:tab w:val="right" w:pos="8838"/>
        </w:tabs>
        <w:spacing w:line="360" w:lineRule="auto"/>
        <w:rPr>
          <w:rFonts w:ascii="Times New Roman" w:hAnsi="Times New Roman" w:cs="Times New Roman"/>
          <w:b/>
        </w:rPr>
      </w:pPr>
      <w:r>
        <w:rPr>
          <w:rFonts w:eastAsiaTheme="minorHAnsi"/>
          <w:b/>
          <w:noProof/>
          <w:lang w:val="es-MX" w:eastAsia="es-MX"/>
        </w:rPr>
        <mc:AlternateContent>
          <mc:Choice Requires="wps">
            <w:drawing>
              <wp:anchor distT="0" distB="0" distL="114300" distR="114300" simplePos="0" relativeHeight="251700224" behindDoc="0" locked="0" layoutInCell="1" allowOverlap="1" wp14:anchorId="42512BAA" wp14:editId="320C5F7B">
                <wp:simplePos x="0" y="0"/>
                <wp:positionH relativeFrom="column">
                  <wp:posOffset>2413635</wp:posOffset>
                </wp:positionH>
                <wp:positionV relativeFrom="paragraph">
                  <wp:posOffset>-3810</wp:posOffset>
                </wp:positionV>
                <wp:extent cx="45085" cy="207010"/>
                <wp:effectExtent l="19050" t="0" r="31115" b="40640"/>
                <wp:wrapNone/>
                <wp:docPr id="48" name="48 Flecha abajo"/>
                <wp:cNvGraphicFramePr/>
                <a:graphic xmlns:a="http://schemas.openxmlformats.org/drawingml/2006/main">
                  <a:graphicData uri="http://schemas.microsoft.com/office/word/2010/wordprocessingShape">
                    <wps:wsp>
                      <wps:cNvSpPr/>
                      <wps:spPr>
                        <a:xfrm>
                          <a:off x="0" y="0"/>
                          <a:ext cx="45085" cy="2070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8 Flecha abajo" o:spid="_x0000_s1026" type="#_x0000_t67" style="position:absolute;margin-left:190.05pt;margin-top:-.3pt;width:3.55pt;height:16.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qMYgIAABIFAAAOAAAAZHJzL2Uyb0RvYy54bWysVE1v2zAMvQ/YfxB0X+0E6doFdYqgRYcB&#10;RVusHXpWZKn2JokapcTJfv0o2XGCrthh2EUmRT5++VEXl1tr2EZhaMFVfHJScqachLp1LxX/9nTz&#10;4ZyzEIWrhQGnKr5TgV8u3r+76PxcTaEBUytkFMSFeecr3sTo50URZKOsCCfglSOjBrQikoovRY2i&#10;o+jWFNOy/Fh0gLVHkCoEur3ujXyR42utZLzXOqjITMWptphPzOcqncXiQsxfUPimlUMZ4h+qsKJ1&#10;lHQMdS2iYGts/whlW4kQQMcTCbYArVupcg/UzaR81c1jI7zKvdBwgh/HFP5fWHm3eUDW1hWf0Z9y&#10;wtI/mp2zG6NkI5hYie+QZtT5MCfXR/+AgxZITA1vNdr0pVbYNs91N85VbSOTdDk7Lc9POZNkmZZn&#10;1GcKWRywHkP8rMCyJFS8hs4tEaHLExWb2xB7/70fgVNBfQlZijujUhXGfVWa2qGk04zORFJXBtlG&#10;EAXqH5Mhd/ZMEN0aM4Imb4FM3IMG3wRTmVwjsHwLeMg2eueM4OIItK0D/DtY9/77rvteU9srqHf0&#10;9xB6Wgcvb1qa4K0I8UEg8ZgYT7sZ7+nQBrqKwyBx1gD+eus++RO9yMpZR3tR8fBzLVBxZr44It6n&#10;yWyWFikrs9OzKSl4bFkdW9zaXgHNfUKvgJdZTP7R7EWNYJ9phZcpK5mEk5S74jLiXrmK/b7SIyDV&#10;cpndaHm8iLfu0csUPE01keNp+yzQDzSKRL872O+QmL8iUu+bkA6W6wi6zSw7zHWYNy1eJuvwSKTN&#10;Ptaz1+EpW/wGAAD//wMAUEsDBBQABgAIAAAAIQA/P8G63gAAAAgBAAAPAAAAZHJzL2Rvd25yZXYu&#10;eG1sTI/BTsMwEETvSPyDtUhcUGsnlUoU4lQRggP0gFrgvo1NHBHbke004e9ZTvQ2qxnNvK12ix3Y&#10;WYfYeychWwtg2rVe9a6T8PH+vCqAxYRO4eCdlvCjI+zq66sKS+Vnd9DnY+oYlbhYogST0lhyHluj&#10;Lca1H7Uj78sHi4nO0HEVcKZyO/BciC232DtaMDjqR6Pb7+NkJUxdMPPh7bPBffOU7e8SFi+vKOXt&#10;zdI8AEt6Sf9h+MMndKiJ6eQnpyIbJGwKkVFUwmoLjPxNcZ8DO5HIBfC64pcP1L8AAAD//wMAUEsB&#10;Ai0AFAAGAAgAAAAhALaDOJL+AAAA4QEAABMAAAAAAAAAAAAAAAAAAAAAAFtDb250ZW50X1R5cGVz&#10;XS54bWxQSwECLQAUAAYACAAAACEAOP0h/9YAAACUAQAACwAAAAAAAAAAAAAAAAAvAQAAX3JlbHMv&#10;LnJlbHNQSwECLQAUAAYACAAAACEArS6ajGICAAASBQAADgAAAAAAAAAAAAAAAAAuAgAAZHJzL2Uy&#10;b0RvYy54bWxQSwECLQAUAAYACAAAACEAPz/But4AAAAIAQAADwAAAAAAAAAAAAAAAAC8BAAAZHJz&#10;L2Rvd25yZXYueG1sUEsFBgAAAAAEAAQA8wAAAMcFAAAAAA==&#10;" adj="19248" fillcolor="white [3201]" strokecolor="black [3200]" strokeweight="2pt"/>
            </w:pict>
          </mc:Fallback>
        </mc:AlternateContent>
      </w:r>
    </w:p>
    <w:p w14:paraId="65854D79" w14:textId="327866E6" w:rsidR="00B04E7E" w:rsidRDefault="00116330" w:rsidP="0002270E">
      <w:pPr>
        <w:tabs>
          <w:tab w:val="right" w:pos="8838"/>
        </w:tabs>
        <w:spacing w:line="360" w:lineRule="auto"/>
        <w:rPr>
          <w:rFonts w:ascii="Times New Roman" w:hAnsi="Times New Roman" w:cs="Times New Roman"/>
          <w:b/>
        </w:rPr>
      </w:pPr>
      <w:r>
        <w:rPr>
          <w:rFonts w:ascii="Arial" w:hAnsi="Arial" w:cs="Arial"/>
          <w:b/>
          <w:noProof/>
          <w:lang w:val="es-MX" w:eastAsia="es-MX"/>
        </w:rPr>
        <mc:AlternateContent>
          <mc:Choice Requires="wps">
            <w:drawing>
              <wp:anchor distT="0" distB="0" distL="114300" distR="114300" simplePos="0" relativeHeight="251713536" behindDoc="0" locked="0" layoutInCell="1" allowOverlap="1" wp14:anchorId="7EC0EBEF" wp14:editId="2E40287F">
                <wp:simplePos x="0" y="0"/>
                <wp:positionH relativeFrom="column">
                  <wp:posOffset>3616316</wp:posOffset>
                </wp:positionH>
                <wp:positionV relativeFrom="paragraph">
                  <wp:posOffset>1668</wp:posOffset>
                </wp:positionV>
                <wp:extent cx="1509395" cy="375313"/>
                <wp:effectExtent l="0" t="0" r="14605" b="24765"/>
                <wp:wrapNone/>
                <wp:docPr id="56" name="56 Rectángulo redondeado"/>
                <wp:cNvGraphicFramePr/>
                <a:graphic xmlns:a="http://schemas.openxmlformats.org/drawingml/2006/main">
                  <a:graphicData uri="http://schemas.microsoft.com/office/word/2010/wordprocessingShape">
                    <wps:wsp>
                      <wps:cNvSpPr/>
                      <wps:spPr>
                        <a:xfrm>
                          <a:off x="0" y="0"/>
                          <a:ext cx="1509395" cy="375313"/>
                        </a:xfrm>
                        <a:prstGeom prst="roundRect">
                          <a:avLst/>
                        </a:prstGeom>
                      </wps:spPr>
                      <wps:style>
                        <a:lnRef idx="2">
                          <a:schemeClr val="dk1"/>
                        </a:lnRef>
                        <a:fillRef idx="1">
                          <a:schemeClr val="lt1"/>
                        </a:fillRef>
                        <a:effectRef idx="0">
                          <a:schemeClr val="dk1"/>
                        </a:effectRef>
                        <a:fontRef idx="minor">
                          <a:schemeClr val="dk1"/>
                        </a:fontRef>
                      </wps:style>
                      <wps:txbx>
                        <w:txbxContent>
                          <w:p w14:paraId="6BF2594A" w14:textId="4952A179" w:rsidR="00B75658" w:rsidRPr="00712C89" w:rsidRDefault="00B75658" w:rsidP="0011611D">
                            <w:pPr>
                              <w:jc w:val="center"/>
                              <w:rPr>
                                <w:rFonts w:ascii="Times New Roman" w:hAnsi="Times New Roman" w:cs="Times New Roman"/>
                                <w:lang w:val="es-MX"/>
                              </w:rPr>
                            </w:pPr>
                            <w:r w:rsidRPr="00712C89">
                              <w:rPr>
                                <w:rFonts w:ascii="Times New Roman" w:hAnsi="Times New Roman" w:cs="Times New Roman"/>
                                <w:lang w:val="es-MX"/>
                              </w:rPr>
                              <w:t>Toma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6 Rectángulo redondeado" o:spid="_x0000_s1037" style="position:absolute;margin-left:284.75pt;margin-top:.15pt;width:118.85pt;height:2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lSegIAADEFAAAOAAAAZHJzL2Uyb0RvYy54bWysVF9P2zAQf5+072D5faRpKYyKFFUgpkkI&#10;EDDx7Dp2G83xeWe3Sfdt9ln4Yjs7aYoY2sO0l+TOd7/759/5/KKtDdsq9BXYgudHI86UlVBWdlXw&#10;b0/Xnz5z5oOwpTBgVcF3yvOL+ccP542bqTGswZQKGQWxfta4gq9DcLMs83KtauGPwClLRg1Yi0Aq&#10;rrISRUPRa5ONR6OTrAEsHYJU3tPpVWfk8xRfayXDndZeBWYKTrWF9MX0XcZvNj8XsxUKt65kX4b4&#10;hypqUVlKOoS6EkGwDVZ/hKorieBBhyMJdQZaV1KlHqibfPSmm8e1cCr1QsPxbhiT/39h5e32HllV&#10;Fnx6wpkVNd3R9IQ90OBeftnVxgBDVYItlSghTqtxfkagR3ePveZJjK23Guv4p6ZYmya8Gyas2sAk&#10;HebT0dnkbMqZJNvkdDrJJzFodkA79OGLgppFoeAIG1vGatJ0xfbGh85/70fgWFJXRJLCzqhYh7EP&#10;SlNrlHac0IlU6tIg2wqiQ/k973MnzwjRlTEDKH8PZMIe1PtGmEpEG4Cj94CHbIN3ygg2DMC6soB/&#10;B+vOf99112tsO7TLNt1jngqMR0sod3S5CB3rvZPXFQ31RvhwL5BoTgtBqxvu6KMNNAWHXuJsDfjz&#10;vfPoT+wjK2cNrU3B/Y+NQMWZ+WqJl2f58XHcs6QcT0/HpOBry/K1xW7qS6CryOmRcDKJ0T+YvagR&#10;6mfa8EXMSiZhJeUuuAy4Vy5Dt870Rki1WCQ32i0nwo19dDIGj4OOfHlqnwW6nlmBOHkL+xUTszfc&#10;6nwj0sJiE0BXiXiHufZXQHuZ+Nu/IXHxX+vJ6/DSzX8DAAD//wMAUEsDBBQABgAIAAAAIQBTvY9c&#10;2wAAAAcBAAAPAAAAZHJzL2Rvd25yZXYueG1sTI7NTsMwEITvSLyDtUjcqN1SlyTEqQoIDr1RkLhu&#10;4yWJiNdR7LTh7TEnOM6PZr5yO7tenGgMnWcDy4UCQVx723Fj4P3t+SYDESKyxd4zGfimANvq8qLE&#10;wvozv9LpEBuRRjgUaKCNcSikDHVLDsPCD8Qp+/Sjw5jk2Eg74jmNu16ulNpIhx2nhxYHemyp/jpM&#10;zkBkVPm0X7486G726+xDP+322pjrq3l3DyLSHP/K8Iuf0KFKTEc/sQ2iN6A3uU5VA7cgUpypuxWI&#10;Y/LzNciqlP/5qx8AAAD//wMAUEsBAi0AFAAGAAgAAAAhALaDOJL+AAAA4QEAABMAAAAAAAAAAAAA&#10;AAAAAAAAAFtDb250ZW50X1R5cGVzXS54bWxQSwECLQAUAAYACAAAACEAOP0h/9YAAACUAQAACwAA&#10;AAAAAAAAAAAAAAAvAQAAX3JlbHMvLnJlbHNQSwECLQAUAAYACAAAACEAJOQpUnoCAAAxBQAADgAA&#10;AAAAAAAAAAAAAAAuAgAAZHJzL2Uyb0RvYy54bWxQSwECLQAUAAYACAAAACEAU72PXNsAAAAHAQAA&#10;DwAAAAAAAAAAAAAAAADUBAAAZHJzL2Rvd25yZXYueG1sUEsFBgAAAAAEAAQA8wAAANwFAAAAAA==&#10;" fillcolor="white [3201]" strokecolor="black [3200]" strokeweight="2pt">
                <v:textbox>
                  <w:txbxContent>
                    <w:p w14:paraId="6BF2594A" w14:textId="4952A179" w:rsidR="00B75658" w:rsidRPr="00712C89" w:rsidRDefault="00B75658" w:rsidP="0011611D">
                      <w:pPr>
                        <w:jc w:val="center"/>
                        <w:rPr>
                          <w:rFonts w:ascii="Times New Roman" w:hAnsi="Times New Roman" w:cs="Times New Roman"/>
                          <w:lang w:val="es-MX"/>
                        </w:rPr>
                      </w:pPr>
                      <w:r w:rsidRPr="00712C89">
                        <w:rPr>
                          <w:rFonts w:ascii="Times New Roman" w:hAnsi="Times New Roman" w:cs="Times New Roman"/>
                          <w:lang w:val="es-MX"/>
                        </w:rPr>
                        <w:t>Toma de muestras</w:t>
                      </w:r>
                    </w:p>
                  </w:txbxContent>
                </v:textbox>
              </v:roundrect>
            </w:pict>
          </mc:Fallback>
        </mc:AlternateContent>
      </w:r>
      <w:r>
        <w:rPr>
          <w:rFonts w:ascii="Arial" w:hAnsi="Arial" w:cs="Arial"/>
          <w:b/>
          <w:noProof/>
          <w:lang w:val="es-MX" w:eastAsia="es-MX"/>
        </w:rPr>
        <mc:AlternateContent>
          <mc:Choice Requires="wps">
            <w:drawing>
              <wp:anchor distT="0" distB="0" distL="114300" distR="114300" simplePos="0" relativeHeight="251667456" behindDoc="0" locked="0" layoutInCell="1" allowOverlap="1" wp14:anchorId="22656A4A" wp14:editId="78E7D1F0">
                <wp:simplePos x="0" y="0"/>
                <wp:positionH relativeFrom="column">
                  <wp:posOffset>1541780</wp:posOffset>
                </wp:positionH>
                <wp:positionV relativeFrom="paragraph">
                  <wp:posOffset>1270</wp:posOffset>
                </wp:positionV>
                <wp:extent cx="1791335" cy="415925"/>
                <wp:effectExtent l="0" t="0" r="18415" b="22225"/>
                <wp:wrapNone/>
                <wp:docPr id="15" name="15 Rectángulo redondeado"/>
                <wp:cNvGraphicFramePr/>
                <a:graphic xmlns:a="http://schemas.openxmlformats.org/drawingml/2006/main">
                  <a:graphicData uri="http://schemas.microsoft.com/office/word/2010/wordprocessingShape">
                    <wps:wsp>
                      <wps:cNvSpPr/>
                      <wps:spPr>
                        <a:xfrm>
                          <a:off x="0" y="0"/>
                          <a:ext cx="1791335" cy="415925"/>
                        </a:xfrm>
                        <a:prstGeom prst="roundRect">
                          <a:avLst/>
                        </a:prstGeom>
                      </wps:spPr>
                      <wps:style>
                        <a:lnRef idx="2">
                          <a:schemeClr val="dk1"/>
                        </a:lnRef>
                        <a:fillRef idx="1">
                          <a:schemeClr val="lt1"/>
                        </a:fillRef>
                        <a:effectRef idx="0">
                          <a:schemeClr val="dk1"/>
                        </a:effectRef>
                        <a:fontRef idx="minor">
                          <a:schemeClr val="dk1"/>
                        </a:fontRef>
                      </wps:style>
                      <wps:txbx>
                        <w:txbxContent>
                          <w:p w14:paraId="0E9136EE"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MOLIDO</w:t>
                            </w:r>
                          </w:p>
                          <w:p w14:paraId="660F86D9" w14:textId="2CDDE603" w:rsidR="00B75658" w:rsidRPr="001020CE" w:rsidRDefault="00B75658" w:rsidP="00E40565">
                            <w:pPr>
                              <w:jc w:val="center"/>
                              <w:rPr>
                                <w:rFonts w:ascii="Times New Roman" w:hAnsi="Times New Roman" w:cs="Times New Roman"/>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5 Rectángulo redondeado" o:spid="_x0000_s1038" style="position:absolute;margin-left:121.4pt;margin-top:.1pt;width:141.05pt;height:3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JueQIAADEFAAAOAAAAZHJzL2Uyb0RvYy54bWysVM1OGzEQvlfqO1i+l82GpJSIDYpAVJUQ&#10;IKDi7HjtZFWvxx072U3fps/SF+vY+wOiqIeqF69nZ775/cZn521t2F6hr8AWPD+acKashLKym4J/&#10;fbz68IkzH4QthQGrCn5Qnp8v3787a9xCTWELplTIyIn1i8YVfBuCW2SZl1tVC38ETllSasBaBBJx&#10;k5UoGvJem2w6mXzMGsDSIUjlPf297JR8mfxrrWS41dqrwEzBKbeQTkznOp7Z8kwsNijctpJ9GuIf&#10;sqhFZSno6OpSBMF2WP3hqq4kggcdjiTUGWhdSZVqoGryyatqHrbCqVQLNce7sU3+/7mVN/s7ZFVJ&#10;s5tzZkVNM8rn7J4a9+un3ewMMFQl2FKJEmK3GucXBHpwd9hLnq6x9FZjHb9UFGtThw9jh1UbmKSf&#10;+clpfnxMkSTpZvn8dDqPTrNntEMfPiuoWbwUHGFny5hN6q7YX/vQ2Q92BI4pdUmkWzgYFfMw9l5p&#10;Ko3CThM6kUpdGGR7QXQov+V97GQZIboyZgTlb4FMGEC9bYSpRLQROHkL+BxttE4RwYYRWFcW8O9g&#10;3dkPVXe1xrJDu267OU6HMa2hPNBwETrWeyevKmrqtfDhTiDRnBaCVjfc0qENNAWH/sbZFvDHW/+j&#10;PbGPtJw1tDYF9993AhVn5oslXp7ms1ncsyTM5idTEvClZv1SY3f1BdAocnoknEzXaB/McNUI9RNt&#10;+CpGJZWwkmIXXAYchIvQrTO9EVKtVsmMdsuJcG0fnIzOY6MjXx7bJ4GuZ1YgTt7AsGJi8YpbnW1E&#10;WljtAugqES+2uutrPwLay8Tf/g2Ji/9STlbPL93yNwAAAP//AwBQSwMEFAAGAAgAAAAhAP7FbNfb&#10;AAAABwEAAA8AAABkcnMvZG93bnJldi54bWxMzsFOwzAMBuA7Eu8QGYkbS1e1YytNpwGCw24bSFy9&#10;xrQVjVM16VbeHnOCm63f+v2V29n16kxj6DwbWC4SUMS1tx03Bt7fXu7WoEJEtth7JgPfFGBbXV+V&#10;WFh/4QOdj7FRUsKhQANtjEOhdahbchgWfiCW7NOPDqOsY6PtiBcpd71Ok2SlHXYsH1oc6Kml+us4&#10;OQORMdlM++XrY97NPlt/5M+7fW7M7c28ewAVaY5/x/DLFzpUYjr5iW1QvYE0S4UeZQAlcZ5mG1An&#10;A6v8HnRV6v/+6gcAAP//AwBQSwECLQAUAAYACAAAACEAtoM4kv4AAADhAQAAEwAAAAAAAAAAAAAA&#10;AAAAAAAAW0NvbnRlbnRfVHlwZXNdLnhtbFBLAQItABQABgAIAAAAIQA4/SH/1gAAAJQBAAALAAAA&#10;AAAAAAAAAAAAAC8BAABfcmVscy8ucmVsc1BLAQItABQABgAIAAAAIQDnbFJueQIAADEFAAAOAAAA&#10;AAAAAAAAAAAAAC4CAABkcnMvZTJvRG9jLnhtbFBLAQItABQABgAIAAAAIQD+xWzX2wAAAAcBAAAP&#10;AAAAAAAAAAAAAAAAANMEAABkcnMvZG93bnJldi54bWxQSwUGAAAAAAQABADzAAAA2wUAAAAA&#10;" fillcolor="white [3201]" strokecolor="black [3200]" strokeweight="2pt">
                <v:textbox>
                  <w:txbxContent>
                    <w:p w14:paraId="0E9136EE"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MOLIDO</w:t>
                      </w:r>
                    </w:p>
                    <w:p w14:paraId="660F86D9" w14:textId="2CDDE603" w:rsidR="00B75658" w:rsidRPr="001020CE" w:rsidRDefault="00B75658" w:rsidP="00E40565">
                      <w:pPr>
                        <w:jc w:val="center"/>
                        <w:rPr>
                          <w:rFonts w:ascii="Times New Roman" w:hAnsi="Times New Roman" w:cs="Times New Roman"/>
                          <w:lang w:val="es-MX"/>
                        </w:rPr>
                      </w:pPr>
                    </w:p>
                  </w:txbxContent>
                </v:textbox>
              </v:roundrect>
            </w:pict>
          </mc:Fallback>
        </mc:AlternateContent>
      </w:r>
      <w:r w:rsidR="00712C89">
        <w:rPr>
          <w:rFonts w:ascii="Arial" w:hAnsi="Arial" w:cs="Arial"/>
          <w:b/>
          <w:noProof/>
          <w:lang w:val="es-MX" w:eastAsia="es-MX"/>
        </w:rPr>
        <mc:AlternateContent>
          <mc:Choice Requires="wps">
            <w:drawing>
              <wp:anchor distT="0" distB="0" distL="114300" distR="114300" simplePos="0" relativeHeight="251722752" behindDoc="0" locked="0" layoutInCell="1" allowOverlap="1" wp14:anchorId="0CCEF374" wp14:editId="50105833">
                <wp:simplePos x="0" y="0"/>
                <wp:positionH relativeFrom="column">
                  <wp:posOffset>3387725</wp:posOffset>
                </wp:positionH>
                <wp:positionV relativeFrom="paragraph">
                  <wp:posOffset>195580</wp:posOffset>
                </wp:positionV>
                <wp:extent cx="172085" cy="77470"/>
                <wp:effectExtent l="0" t="19050" r="37465" b="36830"/>
                <wp:wrapNone/>
                <wp:docPr id="64" name="64 Flecha derecha"/>
                <wp:cNvGraphicFramePr/>
                <a:graphic xmlns:a="http://schemas.openxmlformats.org/drawingml/2006/main">
                  <a:graphicData uri="http://schemas.microsoft.com/office/word/2010/wordprocessingShape">
                    <wps:wsp>
                      <wps:cNvSpPr/>
                      <wps:spPr>
                        <a:xfrm>
                          <a:off x="0" y="0"/>
                          <a:ext cx="172085" cy="7747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 Flecha derecha" o:spid="_x0000_s1026" type="#_x0000_t13" style="position:absolute;margin-left:266.75pt;margin-top:15.4pt;width:13.55pt;height:6.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SreQIAADgFAAAOAAAAZHJzL2Uyb0RvYy54bWysVN9P2zAQfp+0/8Hy+0hStZRVpKgqYpqE&#10;AAETz8axm2iOzzu7Tbu/fmcnDYyxl2l5cHy+35+/8/nFvjVsp9A3YEtenOScKSuhauym5N8erz6d&#10;ceaDsJUwYFXJD8rzi+XHD+edW6gJ1GAqhYyCWL/oXMnrENwiy7ysVSv8CThlSakBWxFIxE1Woego&#10;emuySZ6fZh1g5RCk8p5OL3slX6b4WisZbrX2KjBTcqotpBXT+hzXbHkuFhsUrm7kUIb4hypa0VhK&#10;Ooa6FEGwLTZ/hGobieBBhxMJbQZaN1KlHqibIn/TzUMtnEq9EDjejTD5/xdW3uzukDVVyU+nnFnR&#10;0h2dTtmVUbIWjO4m/iNKnfMLMn5wdzhInrax5b3GNv6pGbZPyB5GZNU+MEmHxXySn804k6Saz6fz&#10;BHz24uvQhy8KWhY3JcdmU4cVInQJVLG79oGyksPRkIRYUV9D2oWDUbEMY++Vpo4o6yR5Jy6ptUG2&#10;E8SC6nvRH9eiUv3RLKcvNkkJRuskpWAxqm6MGeMOASJHf4/bhxhso5tKFBwd878V1DuO1ikj2DA6&#10;to0FfM/ZhGIoXPf2R2B6OCIyz1Ad6I4RevJ7J68aQvla+HAnkNhOc0ETHG5p0Qa6ksOw46wG/Pne&#10;ebQnEpKWs46mp+T+x1ag4sx8tUTPz8V0GsctCdMZ3T5n+Frz/Fpjt+0a6GoKeiucTNtoH8xxqxHa&#10;Jxr0VcxKKmEl5S65DHgU1qGfanoqpFqtkhmNmBPh2j44GYNHVCN/HvdPAt1AtUAUvYHjpInFG671&#10;ttHTwmobQDeJiC+4DnjTeCbCDE9JnP/XcrJ6efCWvwAAAP//AwBQSwMEFAAGAAgAAAAhADNXBfrd&#10;AAAACQEAAA8AAABkcnMvZG93bnJldi54bWxMj8tOwzAQRfdI/IM1SOyoDXmoCplUFQIhAZsWPsCN&#10;ByciHkex0wa+HrOiy9Ec3XtuvVncII40hd4zwu1KgSBuvenZIny8P92sQYSo2ejBMyF8U4BNc3lR&#10;68r4E+/ouI9WpBAOlUboYhwrKUPbkdNh5Ufi9Pv0k9MxnZOVZtKnFO4GeadUKZ3uOTV0eqSHjtqv&#10;/ewQ7O7n8Xk9t69M0r688TaX0uWI11fL9h5EpCX+w/Cnn9ShSU4HP7MJYkAosqxIKEKm0oQEFKUq&#10;QRwQ8kyBbGp5vqD5BQAA//8DAFBLAQItABQABgAIAAAAIQC2gziS/gAAAOEBAAATAAAAAAAAAAAA&#10;AAAAAAAAAABbQ29udGVudF9UeXBlc10ueG1sUEsBAi0AFAAGAAgAAAAhADj9If/WAAAAlAEAAAsA&#10;AAAAAAAAAAAAAAAALwEAAF9yZWxzLy5yZWxzUEsBAi0AFAAGAAgAAAAhAGxGNKt5AgAAOAUAAA4A&#10;AAAAAAAAAAAAAAAALgIAAGRycy9lMm9Eb2MueG1sUEsBAi0AFAAGAAgAAAAhADNXBfrdAAAACQEA&#10;AA8AAAAAAAAAAAAAAAAA0wQAAGRycy9kb3ducmV2LnhtbFBLBQYAAAAABAAEAPMAAADdBQAAAAA=&#10;" adj="16738" fillcolor="black [3200]" strokecolor="black [1600]" strokeweight="2pt"/>
            </w:pict>
          </mc:Fallback>
        </mc:AlternateContent>
      </w:r>
    </w:p>
    <w:p w14:paraId="45FA146A" w14:textId="3414A366" w:rsidR="00B04E7E" w:rsidRDefault="00BD5ABC" w:rsidP="0002270E">
      <w:pPr>
        <w:tabs>
          <w:tab w:val="right" w:pos="8838"/>
        </w:tabs>
        <w:spacing w:line="360" w:lineRule="auto"/>
        <w:rPr>
          <w:rFonts w:ascii="Times New Roman" w:hAnsi="Times New Roman" w:cs="Times New Roman"/>
          <w:b/>
        </w:rPr>
      </w:pPr>
      <w:r>
        <w:rPr>
          <w:rFonts w:eastAsiaTheme="minorHAnsi"/>
          <w:b/>
          <w:noProof/>
          <w:lang w:val="es-MX" w:eastAsia="es-MX"/>
        </w:rPr>
        <mc:AlternateContent>
          <mc:Choice Requires="wps">
            <w:drawing>
              <wp:anchor distT="0" distB="0" distL="114300" distR="114300" simplePos="0" relativeHeight="251702272" behindDoc="0" locked="0" layoutInCell="1" allowOverlap="1" wp14:anchorId="1CE9284C" wp14:editId="427266FD">
                <wp:simplePos x="0" y="0"/>
                <wp:positionH relativeFrom="column">
                  <wp:posOffset>2442845</wp:posOffset>
                </wp:positionH>
                <wp:positionV relativeFrom="paragraph">
                  <wp:posOffset>152258</wp:posOffset>
                </wp:positionV>
                <wp:extent cx="45085" cy="207010"/>
                <wp:effectExtent l="19050" t="0" r="31115" b="40640"/>
                <wp:wrapNone/>
                <wp:docPr id="49" name="49 Flecha abajo"/>
                <wp:cNvGraphicFramePr/>
                <a:graphic xmlns:a="http://schemas.openxmlformats.org/drawingml/2006/main">
                  <a:graphicData uri="http://schemas.microsoft.com/office/word/2010/wordprocessingShape">
                    <wps:wsp>
                      <wps:cNvSpPr/>
                      <wps:spPr>
                        <a:xfrm>
                          <a:off x="0" y="0"/>
                          <a:ext cx="45085" cy="2070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9 Flecha abajo" o:spid="_x0000_s1026" type="#_x0000_t67" style="position:absolute;margin-left:192.35pt;margin-top:12pt;width:3.55pt;height:16.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AYgIAABIFAAAOAAAAZHJzL2Uyb0RvYy54bWysVN9P2zAQfp+0/8Hy+0halQEVKapATJMQ&#10;IGDi2XVsks32eWe3affX7+ykKWJoD9NenDvfffcr3/n8YmsN2ygMLbiKT45KzpSTULfupeLfnq4/&#10;nXIWonC1MOBUxXcq8IvFxw/nnZ+rKTRgaoWMgrgw73zFmxj9vCiCbJQV4Qi8cmTUgFZEUvGlqFF0&#10;FN2aYlqWn4sOsPYIUoVAt1e9kS9yfK2VjHdaBxWZqTjVFvOJ+Vyls1ici/kLCt+0cihD/EMVVrSO&#10;ko6hrkQUbI3tH6FsKxEC6HgkwRagdStV7oG6mZRvunlshFe5FxpO8OOYwv8LK28398jauuKzM86c&#10;sPSPZmfs2ijZCCZW4jukGXU+zMn10d/joAUSU8NbjTZ9qRW2zXPdjXNV28gkXc6Oy9NjziRZpuUJ&#10;9ZlCFgesxxC/KLAsCRWvoXNLROjyRMXmJsTef+9H4FRQX0KW4s6oVIVxD0pTO5R0mtGZSOrSINsI&#10;okD9YzLkzp4JoltjRtDkPZCJe9Dgm2Aqk2sElu8BD9lG75wRXByBtnWAfwfr3n/fdd9ransF9Y7+&#10;HkJP6+DldUsTvBEh3gskHhPjaTfjHR3aQFdxGCTOGsBf790nf6IXWTnraC8qHn6uBSrOzFdHxDub&#10;zGZpkbIyOz6ZkoKvLavXFre2l0Bzn9Ar4GUWk380e1Ej2Gda4WXKSibhJOWuuIy4Vy5jv6/0CEi1&#10;XGY3Wh4v4o179DIFT1NN5HjaPgv0A40i0e8W9jsk5m+I1PsmpIPlOoJuM8sOcx3mTYuXyTo8Emmz&#10;X+vZ6/CULX4DAAD//wMAUEsDBBQABgAIAAAAIQCY5K933wAAAAkBAAAPAAAAZHJzL2Rvd25yZXYu&#10;eG1sTI/BTsMwEETvSPyDtUhcEHXSljSEOFWE4AA9oJZy38YmjojtyHaa8PcsJziudjTzXrmdTc/O&#10;yofOWQHpIgGmbONkZ1sBx/fn2xxYiGgl9s4qAd8qwLa6vCixkG6ye3U+xJZRiQ0FCtAxDgXnodHK&#10;YFi4QVn6fTpvMNLpWy49TlRuer5Mkowb7CwtaBzUo1bN12E0AsbW62n/9lHjrn5KdzcR85dXFOL6&#10;aq4fgEU1x78w/OITOlTEdHKjlYH1Alb5ekNRAcs1OVFgdZ+Sy0nAXZYBr0r+36D6AQAA//8DAFBL&#10;AQItABQABgAIAAAAIQC2gziS/gAAAOEBAAATAAAAAAAAAAAAAAAAAAAAAABbQ29udGVudF9UeXBl&#10;c10ueG1sUEsBAi0AFAAGAAgAAAAhADj9If/WAAAAlAEAAAsAAAAAAAAAAAAAAAAALwEAAF9yZWxz&#10;Ly5yZWxzUEsBAi0AFAAGAAgAAAAhACJQEYBiAgAAEgUAAA4AAAAAAAAAAAAAAAAALgIAAGRycy9l&#10;Mm9Eb2MueG1sUEsBAi0AFAAGAAgAAAAhAJjkr3ffAAAACQEAAA8AAAAAAAAAAAAAAAAAvAQAAGRy&#10;cy9kb3ducmV2LnhtbFBLBQYAAAAABAAEAPMAAADIBQAAAAA=&#10;" adj="19248" fillcolor="white [3201]" strokecolor="black [3200]" strokeweight="2pt"/>
            </w:pict>
          </mc:Fallback>
        </mc:AlternateContent>
      </w:r>
    </w:p>
    <w:p w14:paraId="25EE1135" w14:textId="2D8B5821" w:rsidR="00B04E7E" w:rsidRDefault="00116330" w:rsidP="0002270E">
      <w:pPr>
        <w:tabs>
          <w:tab w:val="right" w:pos="8838"/>
        </w:tabs>
        <w:spacing w:line="360" w:lineRule="auto"/>
        <w:rPr>
          <w:rFonts w:ascii="Times New Roman" w:hAnsi="Times New Roman" w:cs="Times New Roman"/>
          <w:b/>
        </w:rPr>
      </w:pPr>
      <w:r>
        <w:rPr>
          <w:rFonts w:ascii="Times New Roman" w:hAnsi="Times New Roman" w:cs="Times New Roman"/>
          <w:b/>
          <w:noProof/>
          <w:lang w:val="es-MX" w:eastAsia="es-MX"/>
        </w:rPr>
        <mc:AlternateContent>
          <mc:Choice Requires="wps">
            <w:drawing>
              <wp:anchor distT="0" distB="0" distL="114300" distR="114300" simplePos="0" relativeHeight="251719680" behindDoc="0" locked="0" layoutInCell="1" allowOverlap="1" wp14:anchorId="11F83C86" wp14:editId="11D1AEC2">
                <wp:simplePos x="0" y="0"/>
                <wp:positionH relativeFrom="column">
                  <wp:posOffset>3608866</wp:posOffset>
                </wp:positionH>
                <wp:positionV relativeFrom="paragraph">
                  <wp:posOffset>194821</wp:posOffset>
                </wp:positionV>
                <wp:extent cx="1508760" cy="381635"/>
                <wp:effectExtent l="0" t="0" r="15240" b="18415"/>
                <wp:wrapNone/>
                <wp:docPr id="62" name="62 Rectángulo redondeado"/>
                <wp:cNvGraphicFramePr/>
                <a:graphic xmlns:a="http://schemas.openxmlformats.org/drawingml/2006/main">
                  <a:graphicData uri="http://schemas.microsoft.com/office/word/2010/wordprocessingShape">
                    <wps:wsp>
                      <wps:cNvSpPr/>
                      <wps:spPr>
                        <a:xfrm>
                          <a:off x="0" y="0"/>
                          <a:ext cx="1508760" cy="381635"/>
                        </a:xfrm>
                        <a:prstGeom prst="roundRect">
                          <a:avLst/>
                        </a:prstGeom>
                      </wps:spPr>
                      <wps:style>
                        <a:lnRef idx="2">
                          <a:schemeClr val="dk1"/>
                        </a:lnRef>
                        <a:fillRef idx="1">
                          <a:schemeClr val="lt1"/>
                        </a:fillRef>
                        <a:effectRef idx="0">
                          <a:schemeClr val="dk1"/>
                        </a:effectRef>
                        <a:fontRef idx="minor">
                          <a:schemeClr val="dk1"/>
                        </a:fontRef>
                      </wps:style>
                      <wps:txbx>
                        <w:txbxContent>
                          <w:p w14:paraId="1D0E437F" w14:textId="088E7278" w:rsidR="00B75658" w:rsidRPr="00712C89" w:rsidRDefault="00B75658" w:rsidP="00712C89">
                            <w:pPr>
                              <w:jc w:val="center"/>
                              <w:rPr>
                                <w:rFonts w:ascii="Times New Roman" w:hAnsi="Times New Roman" w:cs="Times New Roman"/>
                                <w:lang w:val="es-MX"/>
                              </w:rPr>
                            </w:pPr>
                            <w:r>
                              <w:rPr>
                                <w:rFonts w:ascii="Times New Roman" w:hAnsi="Times New Roman" w:cs="Times New Roman"/>
                                <w:lang w:val="es-MX"/>
                              </w:rPr>
                              <w:t>Preparación del 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62 Rectángulo redondeado" o:spid="_x0000_s1039" style="position:absolute;margin-left:284.15pt;margin-top:15.35pt;width:118.8pt;height:30.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xOegIAADEFAAAOAAAAZHJzL2Uyb0RvYy54bWysVM1OGzEQvlfqO1i+l80GCDRigyIQVSUE&#10;CKg4O147WdXrccdOdtO36bPwYh17f0AU9VD14vXszDe/3/jsvK0N2yn0FdiC5wcTzpSVUFZ2XfBv&#10;j1efTjnzQdhSGLCq4Hvl+fni44ezxs3VFDZgSoWMnFg/b1zBNyG4eZZ5uVG18AfglCWlBqxFIBHX&#10;WYmiIe+1yaaTySxrAEuHIJX39PeyU/JF8q+1kuFWa68CMwWn3EI6MZ2reGaLMzFfo3CbSvZpiH/I&#10;ohaVpaCjq0sRBNti9YerupIIHnQ4kFBnoHUlVaqBqsknb6p52AinUi3UHO/GNvn/51be7O6QVWXB&#10;Z1POrKhpRrMpu6fGPf+y660BhqoEWypRQuxW4/ycQA/uDnvJ0zWW3mqs45eKYm3q8H7ssGoDk/Qz&#10;P56cnsxoEJJ0h6f57PA4Os1e0A59+KKgZvFScIStLWM2qbtid+1DZz/YETim1CWRbmFvVMzD2Hul&#10;qTQKO03oRCp1YZDtBNGh/J73sZNlhOjKmBGUvwcyYQD1thGmEtFG4OQ94Eu00TpFBBtGYF1ZwL+D&#10;dWc/VN3VGssO7apNc8wPhzGtoNzTcBE61nsnrypq6rXw4U4g0ZzmQKsbbunQBpqCQ3/jbAP4873/&#10;0Z7YR1rOGlqbgvsfW4GKM/PVEi8/50dHcc+ScHR8MiUBX2tWrzV2W18AjSKnR8LJdI32wQxXjVA/&#10;0YYvY1RSCSspdsFlwEG4CN060xsh1XKZzGi3nAjX9sHJ6Dw2OvLlsX0S6HpmBeLkDQwrJuZvuNXZ&#10;RqSF5TaArhLxYqu7vvYjoL1M/O3fkLj4r+Vk9fLSLX4DAAD//wMAUEsDBBQABgAIAAAAIQDVbws/&#10;3QAAAAkBAAAPAAAAZHJzL2Rvd25yZXYueG1sTI/BTsMwEETvSPyDtUjcqF1KihPiVAUEh94oSFy3&#10;8ZJExOsodtrw95gTPa7maeZtuZldL440hs6zgeVCgSCuve24MfDx/nKjQYSIbLH3TAZ+KMCmurwo&#10;sbD+xG903MdGpBIOBRpoYxwKKUPdksOw8ANxyr786DCmc2ykHfGUyl0vb5VaS4cdp4UWB3pqqf7e&#10;T85AZFT5tFu+Pmbd7O/0Z/a83WXGXF/N2wcQkeb4D8OfflKHKjkd/MQ2iN5AttarhBpYqXsQCdAq&#10;y0EcDORKg6xKef5B9QsAAP//AwBQSwECLQAUAAYACAAAACEAtoM4kv4AAADhAQAAEwAAAAAAAAAA&#10;AAAAAAAAAAAAW0NvbnRlbnRfVHlwZXNdLnhtbFBLAQItABQABgAIAAAAIQA4/SH/1gAAAJQBAAAL&#10;AAAAAAAAAAAAAAAAAC8BAABfcmVscy8ucmVsc1BLAQItABQABgAIAAAAIQBCf5xOegIAADEFAAAO&#10;AAAAAAAAAAAAAAAAAC4CAABkcnMvZTJvRG9jLnhtbFBLAQItABQABgAIAAAAIQDVbws/3QAAAAkB&#10;AAAPAAAAAAAAAAAAAAAAANQEAABkcnMvZG93bnJldi54bWxQSwUGAAAAAAQABADzAAAA3gUAAAAA&#10;" fillcolor="white [3201]" strokecolor="black [3200]" strokeweight="2pt">
                <v:textbox>
                  <w:txbxContent>
                    <w:p w14:paraId="1D0E437F" w14:textId="088E7278" w:rsidR="00B75658" w:rsidRPr="00712C89" w:rsidRDefault="00B75658" w:rsidP="00712C89">
                      <w:pPr>
                        <w:jc w:val="center"/>
                        <w:rPr>
                          <w:rFonts w:ascii="Times New Roman" w:hAnsi="Times New Roman" w:cs="Times New Roman"/>
                          <w:lang w:val="es-MX"/>
                        </w:rPr>
                      </w:pPr>
                      <w:r>
                        <w:rPr>
                          <w:rFonts w:ascii="Times New Roman" w:hAnsi="Times New Roman" w:cs="Times New Roman"/>
                          <w:lang w:val="es-MX"/>
                        </w:rPr>
                        <w:t>Preparación del té</w:t>
                      </w:r>
                    </w:p>
                  </w:txbxContent>
                </v:textbox>
              </v:roundrect>
            </w:pict>
          </mc:Fallback>
        </mc:AlternateContent>
      </w:r>
      <w:r>
        <w:rPr>
          <w:rFonts w:ascii="Arial" w:hAnsi="Arial" w:cs="Arial"/>
          <w:b/>
          <w:noProof/>
          <w:lang w:val="es-MX" w:eastAsia="es-MX"/>
        </w:rPr>
        <mc:AlternateContent>
          <mc:Choice Requires="wps">
            <w:drawing>
              <wp:anchor distT="0" distB="0" distL="114300" distR="114300" simplePos="0" relativeHeight="251668480" behindDoc="0" locked="0" layoutInCell="1" allowOverlap="1" wp14:anchorId="56ABAEF2" wp14:editId="55C0AB53">
                <wp:simplePos x="0" y="0"/>
                <wp:positionH relativeFrom="column">
                  <wp:posOffset>1548765</wp:posOffset>
                </wp:positionH>
                <wp:positionV relativeFrom="paragraph">
                  <wp:posOffset>139700</wp:posOffset>
                </wp:positionV>
                <wp:extent cx="1791335" cy="438785"/>
                <wp:effectExtent l="0" t="0" r="18415" b="18415"/>
                <wp:wrapNone/>
                <wp:docPr id="16" name="16 Rectángulo redondeado"/>
                <wp:cNvGraphicFramePr/>
                <a:graphic xmlns:a="http://schemas.openxmlformats.org/drawingml/2006/main">
                  <a:graphicData uri="http://schemas.microsoft.com/office/word/2010/wordprocessingShape">
                    <wps:wsp>
                      <wps:cNvSpPr/>
                      <wps:spPr>
                        <a:xfrm>
                          <a:off x="0" y="0"/>
                          <a:ext cx="1791335" cy="438785"/>
                        </a:xfrm>
                        <a:prstGeom prst="roundRect">
                          <a:avLst/>
                        </a:prstGeom>
                      </wps:spPr>
                      <wps:style>
                        <a:lnRef idx="2">
                          <a:schemeClr val="dk1"/>
                        </a:lnRef>
                        <a:fillRef idx="1">
                          <a:schemeClr val="lt1"/>
                        </a:fillRef>
                        <a:effectRef idx="0">
                          <a:schemeClr val="dk1"/>
                        </a:effectRef>
                        <a:fontRef idx="minor">
                          <a:schemeClr val="dk1"/>
                        </a:fontRef>
                      </wps:style>
                      <wps:txbx>
                        <w:txbxContent>
                          <w:p w14:paraId="1CF63863"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DOSIFICADO</w:t>
                            </w:r>
                          </w:p>
                          <w:p w14:paraId="05C890F2" w14:textId="36394435" w:rsidR="00B75658" w:rsidRPr="001020CE" w:rsidRDefault="00B75658" w:rsidP="00E40565">
                            <w:pPr>
                              <w:jc w:val="center"/>
                              <w:rPr>
                                <w:rFonts w:ascii="Times New Roman" w:hAnsi="Times New Roman" w:cs="Times New Roman"/>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6 Rectángulo redondeado" o:spid="_x0000_s1040" style="position:absolute;margin-left:121.95pt;margin-top:11pt;width:141.05pt;height:3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wegIAADEFAAAOAAAAZHJzL2Uyb0RvYy54bWysVEtu2zAQ3RfoHQjuG1mO8zMiB0aCFAWC&#10;JEhSZE1TpC2U4rBD2pJ7m56lF+uQ+iRIgy6KbiiOZt583/D8oq0N2yn0FdiC5wcTzpSVUFZ2XfCv&#10;T9efTjnzQdhSGLCq4Hvl+cXi44fzxs3VFDZgSoWMnFg/b1zBNyG4eZZ5uVG18AfglCWlBqxFIBHX&#10;WYmiIe+1yaaTyXHWAJYOQSrv6e9Vp+SL5F9rJcOd1l4FZgpOuYV0YjpX8cwW52K+RuE2lezTEP+Q&#10;RS0qS0FHV1ciCLbF6g9XdSURPOhwIKHOQOtKqlQDVZNP3lTzuBFOpVqoOd6NbfL/z6283d0jq0qa&#10;3TFnVtQ0o/yYPVDjfv20660BhqoEWypRQuxW4/ycQI/uHnvJ0zWW3mqs45eKYm3q8H7ssGoDk/Qz&#10;PznLDw+POJOkmx2enpweRafZC9qhD58V1CxeCo6wtWXMJnVX7G586OwHOwLHlLok0i3sjYp5GPug&#10;NJVGYacJnUilLg2ynSA6lN/yPnayjBBdGTOC8vdAJgyg3jbCVCLaCJy8B3yJNlqniGDDCKwrC/h3&#10;sO7sh6q7WmPZoV213Rxnw5hWUO5puAgd672T1xU19Ub4cC+QaE4LQasb7ujQBpqCQ3/jbAP4473/&#10;0Z7YR1rOGlqbgvvvW4GKM/PFEi/P8tks7lkSZkcnUxLwtWb1WmO39SXQKHJ6JJxM12gfzHDVCPUz&#10;bfgyRiWVsJJiF1wGHITL0K0zvRFSLZfJjHbLiXBjH52MzmOjI1+e2meBrmdWIE7ewrBiYv6GW51t&#10;RFpYbgPoKhEvtrrraz8C2svE3/4NiYv/Wk5WLy/d4jcAAAD//wMAUEsDBBQABgAIAAAAIQDMrQzV&#10;3QAAAAkBAAAPAAAAZHJzL2Rvd25yZXYueG1sTI9BT4NAEIXvJv6HzZh4swtYmkJZmqrRQ29WE69T&#10;mAKRnSXs0uK/dzzZ23uZL2/eK7az7dWZRt85NhAvIlDElas7bgx8frw+rEH5gFxj75gM/JCHbXl7&#10;U2Beuwu/0/kQGiUh7HM00IYw5Fr7qiWLfuEGYrmd3GgxiB0bXY94kXDb6ySKVtpix/KhxYGeW6q+&#10;D5M1EBijbNrHb09pN7vl+it92e1TY+7v5t0GVKA5/MPwV1+qQymdjm7i2qveQLJ8zAQVkcgmAdJk&#10;JeJoIItj0GWhrxeUvwAAAP//AwBQSwECLQAUAAYACAAAACEAtoM4kv4AAADhAQAAEwAAAAAAAAAA&#10;AAAAAAAAAAAAW0NvbnRlbnRfVHlwZXNdLnhtbFBLAQItABQABgAIAAAAIQA4/SH/1gAAAJQBAAAL&#10;AAAAAAAAAAAAAAAAAC8BAABfcmVscy8ucmVsc1BLAQItABQABgAIAAAAIQD+pelwegIAADEFAAAO&#10;AAAAAAAAAAAAAAAAAC4CAABkcnMvZTJvRG9jLnhtbFBLAQItABQABgAIAAAAIQDMrQzV3QAAAAkB&#10;AAAPAAAAAAAAAAAAAAAAANQEAABkcnMvZG93bnJldi54bWxQSwUGAAAAAAQABADzAAAA3gUAAAAA&#10;" fillcolor="white [3201]" strokecolor="black [3200]" strokeweight="2pt">
                <v:textbox>
                  <w:txbxContent>
                    <w:p w14:paraId="1CF63863"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DOSIFICADO</w:t>
                      </w:r>
                    </w:p>
                    <w:p w14:paraId="05C890F2" w14:textId="36394435" w:rsidR="00B75658" w:rsidRPr="001020CE" w:rsidRDefault="00B75658" w:rsidP="00E40565">
                      <w:pPr>
                        <w:jc w:val="center"/>
                        <w:rPr>
                          <w:rFonts w:ascii="Times New Roman" w:hAnsi="Times New Roman" w:cs="Times New Roman"/>
                          <w:lang w:val="es-MX"/>
                        </w:rPr>
                      </w:pPr>
                    </w:p>
                  </w:txbxContent>
                </v:textbox>
              </v:roundrect>
            </w:pict>
          </mc:Fallback>
        </mc:AlternateContent>
      </w:r>
    </w:p>
    <w:p w14:paraId="3916EAE8" w14:textId="1AB75041" w:rsidR="00B04E7E" w:rsidRDefault="00712C89" w:rsidP="0002270E">
      <w:pPr>
        <w:tabs>
          <w:tab w:val="right" w:pos="8838"/>
        </w:tabs>
        <w:spacing w:line="360" w:lineRule="auto"/>
        <w:rPr>
          <w:rFonts w:ascii="Times New Roman" w:hAnsi="Times New Roman" w:cs="Times New Roman"/>
          <w:b/>
        </w:rPr>
      </w:pPr>
      <w:r>
        <w:rPr>
          <w:rFonts w:ascii="Arial" w:hAnsi="Arial" w:cs="Arial"/>
          <w:b/>
          <w:noProof/>
          <w:lang w:val="es-MX" w:eastAsia="es-MX"/>
        </w:rPr>
        <mc:AlternateContent>
          <mc:Choice Requires="wps">
            <w:drawing>
              <wp:anchor distT="0" distB="0" distL="114300" distR="114300" simplePos="0" relativeHeight="251724800" behindDoc="0" locked="0" layoutInCell="1" allowOverlap="1" wp14:anchorId="431A4CD3" wp14:editId="2064F585">
                <wp:simplePos x="0" y="0"/>
                <wp:positionH relativeFrom="column">
                  <wp:posOffset>3393440</wp:posOffset>
                </wp:positionH>
                <wp:positionV relativeFrom="paragraph">
                  <wp:posOffset>73509</wp:posOffset>
                </wp:positionV>
                <wp:extent cx="172085" cy="77470"/>
                <wp:effectExtent l="0" t="19050" r="37465" b="36830"/>
                <wp:wrapNone/>
                <wp:docPr id="65" name="65 Flecha derecha"/>
                <wp:cNvGraphicFramePr/>
                <a:graphic xmlns:a="http://schemas.openxmlformats.org/drawingml/2006/main">
                  <a:graphicData uri="http://schemas.microsoft.com/office/word/2010/wordprocessingShape">
                    <wps:wsp>
                      <wps:cNvSpPr/>
                      <wps:spPr>
                        <a:xfrm>
                          <a:off x="0" y="0"/>
                          <a:ext cx="172085" cy="7747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5 Flecha derecha" o:spid="_x0000_s1026" type="#_x0000_t13" style="position:absolute;margin-left:267.2pt;margin-top:5.8pt;width:13.55pt;height:6.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0LeAIAADgFAAAOAAAAZHJzL2Uyb0RvYy54bWysVN9P2zAQfp+0/8Hy+0hStZRVpKgCMU1C&#10;gCgTz8axm2iOzzu7Tbu/fmcnDYyxl2l5cHy+35+/8/nFvjVsp9A3YEtenOScKSuhauym5N8erz+d&#10;ceaDsJUwYFXJD8rzi+XHD+edW6gJ1GAqhYyCWL/oXMnrENwiy7ysVSv8CThlSakBWxFIxE1Woego&#10;emuySZ6fZh1g5RCk8p5Or3olX6b4WisZ7rT2KjBTcqotpBXT+hzXbHkuFhsUrm7kUIb4hypa0VhK&#10;Ooa6EkGwLTZ/hGobieBBhxMJbQZaN1KlHqibIn/TzboWTqVeCBzvRpj8/wsrb3f3yJqq5Kczzqxo&#10;6Y5OZ+zaKFkLRncT/xGlzvkFGa/dPQ6Sp21sea+xjX9qhu0TsocRWbUPTNJhMZ/kZ5RAkmo+n84T&#10;8NmLr0MfvihoWdyUHJtNHVaI0CVQxe7GB8pKDkdDEmJFfQ1pFw5GxTKMfVCaOqKsk+SduKQuDbKd&#10;IBZU34v+uBaV6o9mOX2xSUowWicpBYtRdWPMGHcIEDn6e9w+xGAb3VSi4OiY/62g3nG0ThnBhtGx&#10;bSzge84mFEPhurc/AtPDEZF5hupAd4zQk987ed0QyjfCh3uBxHaaC5rgcEeLNtCVHIYdZzXgz/fO&#10;oz2RkLScdTQ9Jfc/tgIVZ+arJXp+LqbTOG5JmM7o9jnD15rn1xq7bS+Brqagt8LJtI32wRy3GqF9&#10;okFfxaykElZS7pLLgEfhMvRTTU+FVKtVMqMRcyLc2LWTMXhENfLncf8k0A1UC0TRWzhOmli84Vpv&#10;Gz0trLYBdJOI+ILrgDeNZyLM8JTE+X8tJ6uXB2/5CwAA//8DAFBLAwQUAAYACAAAACEA4t5guN0A&#10;AAAJAQAADwAAAGRycy9kb3ducmV2LnhtbEyPQU7DMBBF90jcwRokdnSSNomiEKeqEAgJ2LRwADce&#10;nIh4HMVOGzg9ZkWXo//0/5t6u9hBnGjyvWMJ6SoBQdw63bOR8PH+dFeC8EGxVoNjkvBNHrbN9VWt&#10;Ku3OvKfTIRgRS9hXSkIXwlgh+rYjq/zKjcQx+3STVSGek0E9qXMstwOuk6RAq3qOC50a6aGj9usw&#10;Wwlm//P4XM7tKxOalzfeZYg2k/L2Ztndgwi0hH8Y/vSjOjTR6ehm1l4MEvJNlkU0BmkBIgJ5keYg&#10;jhLWmxKwqfHyg+YXAAD//wMAUEsBAi0AFAAGAAgAAAAhALaDOJL+AAAA4QEAABMAAAAAAAAAAAAA&#10;AAAAAAAAAFtDb250ZW50X1R5cGVzXS54bWxQSwECLQAUAAYACAAAACEAOP0h/9YAAACUAQAACwAA&#10;AAAAAAAAAAAAAAAvAQAAX3JlbHMvLnJlbHNQSwECLQAUAAYACAAAACEAJrg9C3gCAAA4BQAADgAA&#10;AAAAAAAAAAAAAAAuAgAAZHJzL2Uyb0RvYy54bWxQSwECLQAUAAYACAAAACEA4t5guN0AAAAJAQAA&#10;DwAAAAAAAAAAAAAAAADSBAAAZHJzL2Rvd25yZXYueG1sUEsFBgAAAAAEAAQA8wAAANwFAAAAAA==&#10;" adj="16738" fillcolor="black [3200]" strokecolor="black [1600]" strokeweight="2pt"/>
            </w:pict>
          </mc:Fallback>
        </mc:AlternateContent>
      </w:r>
    </w:p>
    <w:p w14:paraId="3F3E9927" w14:textId="1FF9C8D2" w:rsidR="00B04E7E" w:rsidRDefault="00BD5ABC" w:rsidP="0002270E">
      <w:pPr>
        <w:tabs>
          <w:tab w:val="right" w:pos="8838"/>
        </w:tabs>
        <w:spacing w:line="360" w:lineRule="auto"/>
        <w:rPr>
          <w:rFonts w:ascii="Times New Roman" w:hAnsi="Times New Roman" w:cs="Times New Roman"/>
          <w:b/>
        </w:rPr>
      </w:pPr>
      <w:r>
        <w:rPr>
          <w:rFonts w:eastAsiaTheme="minorHAnsi"/>
          <w:b/>
          <w:noProof/>
          <w:lang w:val="es-MX" w:eastAsia="es-MX"/>
        </w:rPr>
        <mc:AlternateContent>
          <mc:Choice Requires="wps">
            <w:drawing>
              <wp:anchor distT="0" distB="0" distL="114300" distR="114300" simplePos="0" relativeHeight="251704320" behindDoc="0" locked="0" layoutInCell="1" allowOverlap="1" wp14:anchorId="398B4DF1" wp14:editId="5BB9118A">
                <wp:simplePos x="0" y="0"/>
                <wp:positionH relativeFrom="column">
                  <wp:posOffset>2417284</wp:posOffset>
                </wp:positionH>
                <wp:positionV relativeFrom="paragraph">
                  <wp:posOffset>52420</wp:posOffset>
                </wp:positionV>
                <wp:extent cx="45085" cy="207010"/>
                <wp:effectExtent l="19050" t="0" r="31115" b="40640"/>
                <wp:wrapNone/>
                <wp:docPr id="50" name="50 Flecha abajo"/>
                <wp:cNvGraphicFramePr/>
                <a:graphic xmlns:a="http://schemas.openxmlformats.org/drawingml/2006/main">
                  <a:graphicData uri="http://schemas.microsoft.com/office/word/2010/wordprocessingShape">
                    <wps:wsp>
                      <wps:cNvSpPr/>
                      <wps:spPr>
                        <a:xfrm>
                          <a:off x="0" y="0"/>
                          <a:ext cx="45085" cy="2070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0 Flecha abajo" o:spid="_x0000_s1026" type="#_x0000_t67" style="position:absolute;margin-left:190.35pt;margin-top:4.15pt;width:3.55pt;height:16.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qVYgIAABIFAAAOAAAAZHJzL2Uyb0RvYy54bWysVE1v2zAMvQ/YfxB0X+0EydoFdYqgRYcB&#10;RVusHXpWZKn2JokapcTJfv0o2XGKrthh2EUmRT5++VHnFztr2FZhaMFVfHJScqachLp1zxX/9nj9&#10;4YyzEIWrhQGnKr5XgV8s37877/xCTaEBUytkFMSFRecr3sToF0URZKOsCCfglSOjBrQikorPRY2i&#10;o+jWFNOy/Fh0gLVHkCoEur3qjXyZ42utZLzTOqjITMWptphPzOc6ncXyXCyeUfimlUMZ4h+qsKJ1&#10;lHQMdSWiYBts/whlW4kQQMcTCbYArVupcg/UzaR81c1DI7zKvdBwgh/HFP5fWHm7vUfW1hWf03ic&#10;sPSP5iW7Nko2gom1+A5pRp0PC3J98Pc4aIHE1PBOo01faoXt8lz341zVLjJJl7N5eTbnTJJlWp5S&#10;nylkccR6DPGzAsuSUPEaOrdChC5PVGxvQuz9D34ETgX1JWQp7o1KVRj3VWlqh5JOMzoTSV0aZFtB&#10;FKh/TIbc2TNBdGvMCJq8BTLxABp8E0xlco3A8i3gMdvonTOCiyPQtg7w72Dd+x+67ntNba+h3tPf&#10;Q+hpHby8bmmCNyLEe4HEY/qltJvxjg5toKs4DBJnDeCvt+6TP9GLrJx1tBcVDz83AhVn5osj4n2a&#10;zGZpkbIym59OScGXlvVLi9vYS6C5T+gV8DKLyT+ag6gR7BOt8CplJZNwknJXXEY8KJex31d6BKRa&#10;rbIbLY8X8cY9eJmCp6kmcjzungT6gUaR6HcLhx0Si1dE6n0T0sFqE0G3mWXHuQ7zpsXLZB0eibTZ&#10;L/XsdXzKlr8BAAD//wMAUEsDBBQABgAIAAAAIQB6E5ew3gAAAAgBAAAPAAAAZHJzL2Rvd25yZXYu&#10;eG1sTI8xT8MwFIR3JP6D9ZBYELVLEDUhThUhGKADamn31/iRRMR2ZDtN+PeYqYynO919V6xn07MT&#10;+dA5q2C5EMDI1k53tlGw/3y9lcBCRKuxd5YU/FCAdXl5UWCu3WS3dNrFhqUSG3JU0MY45JyHuiWD&#10;YeEGssn7ct5gTNI3XHucUrnp+Z0QD9xgZ9NCiwM9t1R/70ajYGx8O20/DhVuqpfl5iaifHtHpa6v&#10;5uoJWKQ5nsPwh5/QoUxMRzdaHVivIJNilaIKZAYs+ZlcpStHBffiEXhZ8P8Hyl8AAAD//wMAUEsB&#10;Ai0AFAAGAAgAAAAhALaDOJL+AAAA4QEAABMAAAAAAAAAAAAAAAAAAAAAAFtDb250ZW50X1R5cGVz&#10;XS54bWxQSwECLQAUAAYACAAAACEAOP0h/9YAAACUAQAACwAAAAAAAAAAAAAAAAAvAQAAX3JlbHMv&#10;LnJlbHNQSwECLQAUAAYACAAAACEAGs/KlWICAAASBQAADgAAAAAAAAAAAAAAAAAuAgAAZHJzL2Uy&#10;b0RvYy54bWxQSwECLQAUAAYACAAAACEAehOXsN4AAAAIAQAADwAAAAAAAAAAAAAAAAC8BAAAZHJz&#10;L2Rvd25yZXYueG1sUEsFBgAAAAAEAAQA8wAAAMcFAAAAAA==&#10;" adj="19248" fillcolor="white [3201]" strokecolor="black [3200]" strokeweight="2pt"/>
            </w:pict>
          </mc:Fallback>
        </mc:AlternateContent>
      </w:r>
    </w:p>
    <w:p w14:paraId="5F8642F6" w14:textId="06D3B40B" w:rsidR="00B04E7E" w:rsidRDefault="00116330" w:rsidP="0002270E">
      <w:pPr>
        <w:tabs>
          <w:tab w:val="right" w:pos="8838"/>
        </w:tabs>
        <w:spacing w:line="360" w:lineRule="auto"/>
        <w:rPr>
          <w:rFonts w:ascii="Times New Roman" w:hAnsi="Times New Roman" w:cs="Times New Roman"/>
          <w:b/>
        </w:rPr>
      </w:pPr>
      <w:r>
        <w:rPr>
          <w:rFonts w:ascii="Times New Roman" w:hAnsi="Times New Roman" w:cs="Times New Roman"/>
          <w:b/>
          <w:noProof/>
          <w:lang w:val="es-MX" w:eastAsia="es-MX"/>
        </w:rPr>
        <mc:AlternateContent>
          <mc:Choice Requires="wps">
            <w:drawing>
              <wp:anchor distT="0" distB="0" distL="114300" distR="114300" simplePos="0" relativeHeight="251720704" behindDoc="0" locked="0" layoutInCell="1" allowOverlap="1" wp14:anchorId="6E788A0F" wp14:editId="04B31C1E">
                <wp:simplePos x="0" y="0"/>
                <wp:positionH relativeFrom="column">
                  <wp:posOffset>3609340</wp:posOffset>
                </wp:positionH>
                <wp:positionV relativeFrom="paragraph">
                  <wp:posOffset>40640</wp:posOffset>
                </wp:positionV>
                <wp:extent cx="1517015" cy="375285"/>
                <wp:effectExtent l="0" t="0" r="26035" b="24765"/>
                <wp:wrapNone/>
                <wp:docPr id="63" name="63 Rectángulo redondeado"/>
                <wp:cNvGraphicFramePr/>
                <a:graphic xmlns:a="http://schemas.openxmlformats.org/drawingml/2006/main">
                  <a:graphicData uri="http://schemas.microsoft.com/office/word/2010/wordprocessingShape">
                    <wps:wsp>
                      <wps:cNvSpPr/>
                      <wps:spPr>
                        <a:xfrm>
                          <a:off x="0" y="0"/>
                          <a:ext cx="1517015" cy="375285"/>
                        </a:xfrm>
                        <a:prstGeom prst="roundRect">
                          <a:avLst/>
                        </a:prstGeom>
                      </wps:spPr>
                      <wps:style>
                        <a:lnRef idx="2">
                          <a:schemeClr val="dk1"/>
                        </a:lnRef>
                        <a:fillRef idx="1">
                          <a:schemeClr val="lt1"/>
                        </a:fillRef>
                        <a:effectRef idx="0">
                          <a:schemeClr val="dk1"/>
                        </a:effectRef>
                        <a:fontRef idx="minor">
                          <a:schemeClr val="dk1"/>
                        </a:fontRef>
                      </wps:style>
                      <wps:txbx>
                        <w:txbxContent>
                          <w:p w14:paraId="4487BA60" w14:textId="1AA28610" w:rsidR="00B75658" w:rsidRPr="00712C89" w:rsidRDefault="00B75658" w:rsidP="00712C89">
                            <w:pPr>
                              <w:jc w:val="center"/>
                              <w:rPr>
                                <w:rFonts w:ascii="Times New Roman" w:hAnsi="Times New Roman" w:cs="Times New Roman"/>
                                <w:lang w:val="es-MX"/>
                              </w:rPr>
                            </w:pPr>
                            <w:r w:rsidRPr="00712C89">
                              <w:rPr>
                                <w:rFonts w:ascii="Times New Roman" w:hAnsi="Times New Roman" w:cs="Times New Roman"/>
                                <w:lang w:val="es-MX"/>
                              </w:rPr>
                              <w:t>Toma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63 Rectángulo redondeado" o:spid="_x0000_s1041" style="position:absolute;margin-left:284.2pt;margin-top:3.2pt;width:119.45pt;height:2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7oewIAADEFAAAOAAAAZHJzL2Uyb0RvYy54bWysVF9P2zAQf5+072D5faQpFFjVFFUgpkkI&#10;EDDx7Dp2G83xeWe3Sfdt9ln4Yjs7aUCs2sO0F8eXu9/9/Z1nF21t2Fahr8AWPD8acaashLKyq4J/&#10;e7r+dM6ZD8KWwoBVBd8pzy/mHz/MGjdVY1iDKRUycmL9tHEFX4fgplnm5VrVwh+BU5aUGrAWgURc&#10;ZSWKhrzXJhuPRqdZA1g6BKm8p79XnZLPk3+tlQx3WnsVmCk45RbSielcxjObz8R0hcKtK9mnIf4h&#10;i1pUloIOrq5EEGyD1R+u6koieNDhSEKdgdaVVKkGqiYfvavmcS2cSrVQc7wb2uT/n1t5u71HVpUF&#10;Pz3mzIqaZnR6zB6ocS+/7GpjgKEqwZZKlBC71Tg/JdCju8de8nSNpbca6/ilolibOrwbOqzawCT9&#10;zCf52SifcCZJd3w2GZ9PotPsFe3Qhy8KahYvBUfY2DJmk7ortjc+dPZ7OwLHlLok0i3sjIp5GPug&#10;NJVGYccJnUilLg2yrSA6lN/zPnayjBBdGTOA8kMgE/ag3jbCVCLaABwdAr5GG6xTRLBhANaVBfw7&#10;WHf2+6q7WmPZoV22aY7U3X4wSyh3NFyEjvXeyeuKmnojfLgXSDSnhaDVDXd0aANNwaG/cbYG/Hno&#10;f7Qn9pGWs4bWpuD+x0ag4sx8tcTLz/nJSdyzJJxMzsYk4FvN8q3GbupLoFHk9Eg4ma7RPpj9VSPU&#10;z7ThixiVVMJKil1wGXAvXIZunemNkGqxSGa0W06EG/voZHQeGx358tQ+C3Q9swJx8hb2Kyam77jV&#10;2UakhcUmgK4S8WKru772I6C9TPzt35C4+G/lZPX60s1/AwAA//8DAFBLAwQUAAYACAAAACEAfnZy&#10;1dwAAAAIAQAADwAAAGRycy9kb3ducmV2LnhtbEyPwU7DMBBE70j8g7VI3KhdqEMIcaoCgkNvlEq9&#10;bmOTRMTrKHba8PcsJzitRjOafVOuZ9+LkxtjF8jAcqFAOKqD7agxsP94vclBxIRksQ/kDHy7COvq&#10;8qLEwoYzvbvTLjWCSygWaKBNaSikjHXrPMZFGByx9xlGj4nl2Eg74pnLfS9vlcqkx474Q4uDe25d&#10;/bWbvIFEqB6m7fLtSXdzWOUH/bLZamOur+bNI4jk5vQXhl98RoeKmY5hIhtFb0Bn+YqjBjI+7Ofq&#10;/g7EkbXWIKtS/h9Q/QAAAP//AwBQSwECLQAUAAYACAAAACEAtoM4kv4AAADhAQAAEwAAAAAAAAAA&#10;AAAAAAAAAAAAW0NvbnRlbnRfVHlwZXNdLnhtbFBLAQItABQABgAIAAAAIQA4/SH/1gAAAJQBAAAL&#10;AAAAAAAAAAAAAAAAAC8BAABfcmVscy8ucmVsc1BLAQItABQABgAIAAAAIQBloT7oewIAADEFAAAO&#10;AAAAAAAAAAAAAAAAAC4CAABkcnMvZTJvRG9jLnhtbFBLAQItABQABgAIAAAAIQB+dnLV3AAAAAgB&#10;AAAPAAAAAAAAAAAAAAAAANUEAABkcnMvZG93bnJldi54bWxQSwUGAAAAAAQABADzAAAA3gUAAAAA&#10;" fillcolor="white [3201]" strokecolor="black [3200]" strokeweight="2pt">
                <v:textbox>
                  <w:txbxContent>
                    <w:p w14:paraId="4487BA60" w14:textId="1AA28610" w:rsidR="00B75658" w:rsidRPr="00712C89" w:rsidRDefault="00B75658" w:rsidP="00712C89">
                      <w:pPr>
                        <w:jc w:val="center"/>
                        <w:rPr>
                          <w:rFonts w:ascii="Times New Roman" w:hAnsi="Times New Roman" w:cs="Times New Roman"/>
                          <w:lang w:val="es-MX"/>
                        </w:rPr>
                      </w:pPr>
                      <w:r w:rsidRPr="00712C89">
                        <w:rPr>
                          <w:rFonts w:ascii="Times New Roman" w:hAnsi="Times New Roman" w:cs="Times New Roman"/>
                          <w:lang w:val="es-MX"/>
                        </w:rPr>
                        <w:t>Toma de muestras</w:t>
                      </w:r>
                    </w:p>
                  </w:txbxContent>
                </v:textbox>
              </v:roundrect>
            </w:pict>
          </mc:Fallback>
        </mc:AlternateContent>
      </w:r>
      <w:r>
        <w:rPr>
          <w:rFonts w:ascii="Arial" w:hAnsi="Arial" w:cs="Arial"/>
          <w:b/>
          <w:noProof/>
          <w:lang w:val="es-MX" w:eastAsia="es-MX"/>
        </w:rPr>
        <mc:AlternateContent>
          <mc:Choice Requires="wps">
            <w:drawing>
              <wp:anchor distT="0" distB="0" distL="114300" distR="114300" simplePos="0" relativeHeight="251726848" behindDoc="0" locked="0" layoutInCell="1" allowOverlap="1" wp14:anchorId="66CE3E13" wp14:editId="02AEBDC7">
                <wp:simplePos x="0" y="0"/>
                <wp:positionH relativeFrom="column">
                  <wp:posOffset>3390265</wp:posOffset>
                </wp:positionH>
                <wp:positionV relativeFrom="paragraph">
                  <wp:posOffset>177165</wp:posOffset>
                </wp:positionV>
                <wp:extent cx="172085" cy="77470"/>
                <wp:effectExtent l="0" t="19050" r="37465" b="36830"/>
                <wp:wrapNone/>
                <wp:docPr id="66" name="66 Flecha derecha"/>
                <wp:cNvGraphicFramePr/>
                <a:graphic xmlns:a="http://schemas.openxmlformats.org/drawingml/2006/main">
                  <a:graphicData uri="http://schemas.microsoft.com/office/word/2010/wordprocessingShape">
                    <wps:wsp>
                      <wps:cNvSpPr/>
                      <wps:spPr>
                        <a:xfrm>
                          <a:off x="0" y="0"/>
                          <a:ext cx="172085" cy="7747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6 Flecha derecha" o:spid="_x0000_s1026" type="#_x0000_t13" style="position:absolute;margin-left:266.95pt;margin-top:13.95pt;width:13.55pt;height: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YweQIAADgFAAAOAAAAZHJzL2Uyb0RvYy54bWysVN9P2zAQfp+0/8Hy+0hSlZZVpKgCMU1C&#10;gCgTz8axm2iOzzu7Tbu/fmcnDYyxl2l5cHy+35+/8/nFvjVsp9A3YEtenOScKSuhauym5N8erz+d&#10;ceaDsJUwYFXJD8rzi+XHD+edW6gJ1GAqhYyCWL/oXMnrENwiy7ysVSv8CThlSakBWxFIxE1Woego&#10;emuySZ7Psg6wcghSeU+nV72SL1N8rZUMd1p7FZgpOdUW0oppfY5rtjwXiw0KVzdyKEP8QxWtaCwl&#10;HUNdiSDYFps/QrWNRPCgw4mENgOtG6lSD9RNkb/pZl0Lp1IvBI53I0z+/4WVt7t7ZE1V8tmMMyta&#10;uqPZjF0bJWvB6G7iP6LUOb8g47W7x0HytI0t7zW28U/NsH1C9jAiq/aBSTos5pP87JQzSar5fDpP&#10;wGcvvg59+KKgZXFTcmw2dVghQpdAFbsbHygrORwNSYgV9TWkXTgYFcsw9kFp6oiyTpJ34pK6NMh2&#10;glhQfS/641pUqj86zemLTVKC0TpJKViMqhtjxrhDgMjR3+P2IQbb6KYSBUfH/G8F9Y6jdcoINoyO&#10;bWMB33M2oRgK1739EZgejojMM1QHumOEnvzeyeuGUL4RPtwLJLbTXNAEhztatIGu5DDsOKsBf753&#10;Hu2JhKTlrKPpKbn/sRWoODNfLdHzczGdxnFLwvSUbp8zfK15fq2x2/YS6GoKeiucTNtoH8xxqxHa&#10;Jxr0VcxKKmEl5S65DHgULkM/1fRUSLVaJTMaMSfCjV07GYNHVCN/HvdPAt1AtUAUvYXjpInFG671&#10;ttHTwmobQDeJiC+4DnjTeCbCDE9JnP/XcrJ6efCWvwAAAP//AwBQSwMEFAAGAAgAAAAhAApe+DHe&#10;AAAACQEAAA8AAABkcnMvZG93bnJldi54bWxMj8FOwzAMhu9IvENkJG7M7daNUZpOEwIhMS4bPEDW&#10;mrSicaom3QpPjznBybL86ff3F5vJdepEQ2g9a0hnCSjiytctWw3vb083a1AhGq5N55k0fFGATXl5&#10;UZi89mfe0+kQrZIQDrnR0MTY54ihasiZMPM9sdw+/OBMlHWwWA/mLOGuw3mSrNCZluVDY3p6aKj6&#10;PIxOg91/Pz6vx2rHhPbllbcZosu0vr6atvegIk3xD4ZffVGHUpyOfuQ6qE7DcrG4E1TD/FamAMtV&#10;KuWOGrIkBSwL/N+g/AEAAP//AwBQSwECLQAUAAYACAAAACEAtoM4kv4AAADhAQAAEwAAAAAAAAAA&#10;AAAAAAAAAAAAW0NvbnRlbnRfVHlwZXNdLnhtbFBLAQItABQABgAIAAAAIQA4/SH/1gAAAJQBAAAL&#10;AAAAAAAAAAAAAAAAAC8BAABfcmVscy8ucmVsc1BLAQItABQABgAIAAAAIQC5vFYweQIAADgFAAAO&#10;AAAAAAAAAAAAAAAAAC4CAABkcnMvZTJvRG9jLnhtbFBLAQItABQABgAIAAAAIQAKXvgx3gAAAAkB&#10;AAAPAAAAAAAAAAAAAAAAANMEAABkcnMvZG93bnJldi54bWxQSwUGAAAAAAQABADzAAAA3gUAAAAA&#10;" adj="16738" fillcolor="black [3200]" strokecolor="black [1600]" strokeweight="2pt"/>
            </w:pict>
          </mc:Fallback>
        </mc:AlternateContent>
      </w:r>
      <w:r>
        <w:rPr>
          <w:rFonts w:ascii="Arial" w:hAnsi="Arial" w:cs="Arial"/>
          <w:b/>
          <w:noProof/>
          <w:lang w:val="es-MX" w:eastAsia="es-MX"/>
        </w:rPr>
        <mc:AlternateContent>
          <mc:Choice Requires="wps">
            <w:drawing>
              <wp:anchor distT="0" distB="0" distL="114300" distR="114300" simplePos="0" relativeHeight="251682816" behindDoc="0" locked="0" layoutInCell="1" allowOverlap="1" wp14:anchorId="046EC2F9" wp14:editId="5AE78FE5">
                <wp:simplePos x="0" y="0"/>
                <wp:positionH relativeFrom="column">
                  <wp:posOffset>1564640</wp:posOffset>
                </wp:positionH>
                <wp:positionV relativeFrom="paragraph">
                  <wp:posOffset>38100</wp:posOffset>
                </wp:positionV>
                <wp:extent cx="1790700" cy="412750"/>
                <wp:effectExtent l="0" t="0" r="19050" b="25400"/>
                <wp:wrapNone/>
                <wp:docPr id="38" name="38 Rectángulo redondeado"/>
                <wp:cNvGraphicFramePr/>
                <a:graphic xmlns:a="http://schemas.openxmlformats.org/drawingml/2006/main">
                  <a:graphicData uri="http://schemas.microsoft.com/office/word/2010/wordprocessingShape">
                    <wps:wsp>
                      <wps:cNvSpPr/>
                      <wps:spPr>
                        <a:xfrm>
                          <a:off x="0" y="0"/>
                          <a:ext cx="1790700" cy="412750"/>
                        </a:xfrm>
                        <a:prstGeom prst="roundRect">
                          <a:avLst/>
                        </a:prstGeom>
                      </wps:spPr>
                      <wps:style>
                        <a:lnRef idx="2">
                          <a:schemeClr val="dk1"/>
                        </a:lnRef>
                        <a:fillRef idx="1">
                          <a:schemeClr val="lt1"/>
                        </a:fillRef>
                        <a:effectRef idx="0">
                          <a:schemeClr val="dk1"/>
                        </a:effectRef>
                        <a:fontRef idx="minor">
                          <a:schemeClr val="dk1"/>
                        </a:fontRef>
                      </wps:style>
                      <wps:txbx>
                        <w:txbxContent>
                          <w:p w14:paraId="1BE1885E"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ENVASADO</w:t>
                            </w:r>
                          </w:p>
                          <w:p w14:paraId="0B9A4E6E" w14:textId="2E63CB36" w:rsidR="00B75658" w:rsidRPr="001020CE" w:rsidRDefault="00B75658" w:rsidP="001020CE">
                            <w:pPr>
                              <w:jc w:val="center"/>
                              <w:rPr>
                                <w:rFonts w:ascii="Times New Roman" w:hAnsi="Times New Roman" w:cs="Times New Roman"/>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8 Rectángulo redondeado" o:spid="_x0000_s1042" style="position:absolute;margin-left:123.2pt;margin-top:3pt;width:141pt;height: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1ufAIAADEFAAAOAAAAZHJzL2Uyb0RvYy54bWysVM1OGzEQvlfqO1i+l90NgUDEBkUgqkoI&#10;IqDi7HjtZFXb49pOdtO36bP0xTr2/oAo6qHqxevZmW9+v/HFZasV2QvnazAlLY5ySoThUNVmU9Kv&#10;TzefzijxgZmKKTCipAfh6eXi44eLxs7FBLagKuEIOjF+3tiSbkOw8yzzfCs080dghUGlBKdZQNFt&#10;ssqxBr1rlU3y/DRrwFXWARfe49/rTkkXyb+Ugod7Kb0IRJUUcwvpdOlcxzNbXLD5xjG7rXmfBvuH&#10;LDSrDQYdXV2zwMjO1X+40jV34EGGIw46AylrLlINWE2Rv6nmccusSLVgc7wd2+T/n1t+t185Ulcl&#10;PcZJGaZxRsdn5AEb9+un2ewUECcqMJVgFcRuNdbPEfRoV66XPF5j6a10On6xKNKmDh/GDos2EI4/&#10;i9l5PstxEBx102IyO0kjyF7Q1vnwWYAm8VJSBztTxWxSd9n+1gcMi/aDHQoxpS6JdAsHJWIeyjwI&#10;iaVh2ElCJ1KJK+XIniEdqm9FLAh9JcsIkbVSI6h4D6TCAOptI0wkoo3A/D3gS7TROkUEE0agrg24&#10;v4NlZz9U3dUayw7tuk1zLE6HMa2hOuBwHXSs95bf1NjUW+bDijmkOc4BVzfc4yEVNCWF/kbJFtyP&#10;9/5He2QfailpcG1K6r/vmBOUqC8GeXleTKdxz5IwPZlNUHCvNevXGrPTV4CjKPCRsDxdo31Qw1U6&#10;0M+44csYFVXMcIxdUh7cIFyFbp3xjeBiuUxmuFuWhVvzaHl0Hhsd+fLUPjNne2YF5OQdDCvG5m+4&#10;1dlGpIHlLoCsE/Fiq7u+9iPAvUwc6t+QuPiv5WT18tItfgMAAP//AwBQSwMEFAAGAAgAAAAhALST&#10;5qTbAAAACAEAAA8AAABkcnMvZG93bnJldi54bWxMj0FPhDAUhO8m/ofmmXhzWwggImWzavSwN1cT&#10;r29pBSJ9JbTs4r/3edLjZCYz39Tb1Y3iZOcweNKQbBQIS603A3Ua3t+eb0oQISIZHD1ZDd82wLa5&#10;vKixMv5Mr/Z0iJ3gEgoVauhjnCopQ9tbh2HjJ0vsffrZYWQ5d9LMeOZyN8pUqUI6HIgXepzsY2/b&#10;r8PiNERCdbfsk5eHfFh9Vn7kT7t9rvX11bq7BxHtGv/C8IvP6NAw09EvZIIYNaRZkXFUQ8GX2M/T&#10;kvVRw22iQDa1/H+g+QEAAP//AwBQSwECLQAUAAYACAAAACEAtoM4kv4AAADhAQAAEwAAAAAAAAAA&#10;AAAAAAAAAAAAW0NvbnRlbnRfVHlwZXNdLnhtbFBLAQItABQABgAIAAAAIQA4/SH/1gAAAJQBAAAL&#10;AAAAAAAAAAAAAAAAAC8BAABfcmVscy8ucmVsc1BLAQItABQABgAIAAAAIQALYm1ufAIAADEFAAAO&#10;AAAAAAAAAAAAAAAAAC4CAABkcnMvZTJvRG9jLnhtbFBLAQItABQABgAIAAAAIQC0k+ak2wAAAAgB&#10;AAAPAAAAAAAAAAAAAAAAANYEAABkcnMvZG93bnJldi54bWxQSwUGAAAAAAQABADzAAAA3gUAAAAA&#10;" fillcolor="white [3201]" strokecolor="black [3200]" strokeweight="2pt">
                <v:textbox>
                  <w:txbxContent>
                    <w:p w14:paraId="1BE1885E"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ENVASADO</w:t>
                      </w:r>
                    </w:p>
                    <w:p w14:paraId="0B9A4E6E" w14:textId="2E63CB36" w:rsidR="00B75658" w:rsidRPr="001020CE" w:rsidRDefault="00B75658" w:rsidP="001020CE">
                      <w:pPr>
                        <w:jc w:val="center"/>
                        <w:rPr>
                          <w:rFonts w:ascii="Times New Roman" w:hAnsi="Times New Roman" w:cs="Times New Roman"/>
                          <w:lang w:val="es-MX"/>
                        </w:rPr>
                      </w:pPr>
                    </w:p>
                  </w:txbxContent>
                </v:textbox>
              </v:roundrect>
            </w:pict>
          </mc:Fallback>
        </mc:AlternateContent>
      </w:r>
    </w:p>
    <w:p w14:paraId="3CC3B062" w14:textId="0EA7DBD3" w:rsidR="00B04E7E" w:rsidRDefault="00116330" w:rsidP="0002270E">
      <w:pPr>
        <w:tabs>
          <w:tab w:val="right" w:pos="8838"/>
        </w:tabs>
        <w:spacing w:line="360" w:lineRule="auto"/>
        <w:rPr>
          <w:rFonts w:ascii="Times New Roman" w:hAnsi="Times New Roman" w:cs="Times New Roman"/>
          <w:b/>
        </w:rPr>
      </w:pPr>
      <w:r>
        <w:rPr>
          <w:rFonts w:eastAsiaTheme="minorHAnsi"/>
          <w:b/>
          <w:noProof/>
          <w:lang w:val="es-MX" w:eastAsia="es-MX"/>
        </w:rPr>
        <mc:AlternateContent>
          <mc:Choice Requires="wps">
            <w:drawing>
              <wp:anchor distT="0" distB="0" distL="114300" distR="114300" simplePos="0" relativeHeight="251706368" behindDoc="0" locked="0" layoutInCell="1" allowOverlap="1" wp14:anchorId="126807C9" wp14:editId="58A8D630">
                <wp:simplePos x="0" y="0"/>
                <wp:positionH relativeFrom="column">
                  <wp:posOffset>2401570</wp:posOffset>
                </wp:positionH>
                <wp:positionV relativeFrom="paragraph">
                  <wp:posOffset>186055</wp:posOffset>
                </wp:positionV>
                <wp:extent cx="45085" cy="275590"/>
                <wp:effectExtent l="19050" t="0" r="31115" b="29210"/>
                <wp:wrapNone/>
                <wp:docPr id="51" name="51 Flecha abajo"/>
                <wp:cNvGraphicFramePr/>
                <a:graphic xmlns:a="http://schemas.openxmlformats.org/drawingml/2006/main">
                  <a:graphicData uri="http://schemas.microsoft.com/office/word/2010/wordprocessingShape">
                    <wps:wsp>
                      <wps:cNvSpPr/>
                      <wps:spPr>
                        <a:xfrm>
                          <a:off x="0" y="0"/>
                          <a:ext cx="45085" cy="2755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51 Flecha abajo" o:spid="_x0000_s1026" type="#_x0000_t67" style="position:absolute;margin-left:189.1pt;margin-top:14.65pt;width:3.55pt;height:21.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4vZAIAABIFAAAOAAAAZHJzL2Uyb0RvYy54bWysVN9P2zAQfp+0/8Hy+0hTNQMqUlSBmCYh&#10;QMDEs+vYJJvj885u0+6v39lJ04qhPUx7ce583/3Md7643LaGbRT6BmzJ85MJZ8pKqBr7WvJvzzef&#10;zjjzQdhKGLCq5Dvl+eXi44eLzs3VFGowlUJGQayfd67kdQhunmVe1qoV/gScsmTUgK0IpOJrVqHo&#10;KHprsulk8jnrACuHIJX3dHvdG/kixddayXCvtVeBmZJTbSGdmM5VPLPFhZi/onB1I4cyxD9U0YrG&#10;UtIx1LUIgq2x+SNU20gEDzqcSGgz0LqRKvVA3eSTN9081cKp1AsNx7txTP7/hZV3mwdkTVXyIufM&#10;ipb+UZGzG6NkLZhYie8QZ9Q5Pyfok3vAQfMkxoa3Gtv4pVbYNs11N85VbQOTdDkrJmcFZ5Is09Oi&#10;OE9jzw6+Dn34oqBlUSh5BZ1dIkKXJio2tz5QUsLvcaTEgvoSkhR2RsUqjH1UmtqhpNPknYikrgyy&#10;jSAKVD/y2A7FSsjoohtjRqf8PScT9k4DNrqpRK7RcfKe4yHbiE4ZwYbRsW0s4N+ddY/fd933Gtte&#10;QbWjv4fQ09o7edPQBG+FDw8CicfEeNrNcE+HNtCVHAaJsxrw13v3EU/0IitnHe1Fyf3PtUDFmflq&#10;iXjn+WwWFykps+J0SgoeW1bHFrtur4DmTtyi6pIY8cHsRY3QvtAKL2NWMgkrKXfJZcC9chX6faVH&#10;QKrlMsFoeZwIt/bJyRg8TjWS43n7ItANNApEvzvY75CYvyFSj42eFpbrALpJLDvMdZg3LV4izPBI&#10;xM0+1hPq8JQtfgMAAP//AwBQSwMEFAAGAAgAAAAhAOQfCEbeAAAACQEAAA8AAABkcnMvZG93bnJl&#10;di54bWxMj8FOhDAQhu8mvkMzJt7cYomAyLAxJh408QAaz106C420xba7i29vPbm3mcyXf76/2a5m&#10;ZkfyQTuLcLvJgJEdnNJ2RPh4f76pgIUorZKzs4TwQwG27eVFI2vlTrajYx9HlkJsqCXCFONScx6G&#10;iYwMG7eQTbe980bGtPqRKy9PKdzMXGRZwY3UNn2Y5EJPEw1f/cEg6Ny9Fm8vRaeF/zRh3/Xr96gR&#10;r6/Wxwdgkdb4D8OfflKHNjnt3MGqwGaEvKxEQhHEfQ4sAXl1l4YdQilK4G3Dzxu0vwAAAP//AwBQ&#10;SwECLQAUAAYACAAAACEAtoM4kv4AAADhAQAAEwAAAAAAAAAAAAAAAAAAAAAAW0NvbnRlbnRfVHlw&#10;ZXNdLnhtbFBLAQItABQABgAIAAAAIQA4/SH/1gAAAJQBAAALAAAAAAAAAAAAAAAAAC8BAABfcmVs&#10;cy8ucmVsc1BLAQItABQABgAIAAAAIQCU1i4vZAIAABIFAAAOAAAAAAAAAAAAAAAAAC4CAABkcnMv&#10;ZTJvRG9jLnhtbFBLAQItABQABgAIAAAAIQDkHwhG3gAAAAkBAAAPAAAAAAAAAAAAAAAAAL4EAABk&#10;cnMvZG93bnJldi54bWxQSwUGAAAAAAQABADzAAAAyQUAAAAA&#10;" adj="19833" fillcolor="white [3201]" strokecolor="black [3200]" strokeweight="2pt"/>
            </w:pict>
          </mc:Fallback>
        </mc:AlternateContent>
      </w:r>
    </w:p>
    <w:p w14:paraId="3A527159" w14:textId="29103C62" w:rsidR="00B04E7E" w:rsidRDefault="00116330" w:rsidP="0002270E">
      <w:pPr>
        <w:tabs>
          <w:tab w:val="right" w:pos="8838"/>
        </w:tabs>
        <w:spacing w:line="360" w:lineRule="auto"/>
        <w:rPr>
          <w:rFonts w:ascii="Times New Roman" w:hAnsi="Times New Roman" w:cs="Times New Roman"/>
          <w:b/>
        </w:rPr>
      </w:pPr>
      <w:r>
        <w:rPr>
          <w:rFonts w:ascii="Arial" w:hAnsi="Arial" w:cs="Arial"/>
          <w:b/>
          <w:noProof/>
          <w:lang w:val="es-MX" w:eastAsia="es-MX"/>
        </w:rPr>
        <mc:AlternateContent>
          <mc:Choice Requires="wps">
            <w:drawing>
              <wp:anchor distT="0" distB="0" distL="114300" distR="114300" simplePos="0" relativeHeight="251686912" behindDoc="0" locked="0" layoutInCell="1" allowOverlap="1" wp14:anchorId="29C72B9C" wp14:editId="606E6F6A">
                <wp:simplePos x="0" y="0"/>
                <wp:positionH relativeFrom="column">
                  <wp:posOffset>1562327</wp:posOffset>
                </wp:positionH>
                <wp:positionV relativeFrom="paragraph">
                  <wp:posOffset>235898</wp:posOffset>
                </wp:positionV>
                <wp:extent cx="1790065" cy="395785"/>
                <wp:effectExtent l="0" t="0" r="19685" b="23495"/>
                <wp:wrapNone/>
                <wp:docPr id="41" name="41 Rectángulo redondeado"/>
                <wp:cNvGraphicFramePr/>
                <a:graphic xmlns:a="http://schemas.openxmlformats.org/drawingml/2006/main">
                  <a:graphicData uri="http://schemas.microsoft.com/office/word/2010/wordprocessingShape">
                    <wps:wsp>
                      <wps:cNvSpPr/>
                      <wps:spPr>
                        <a:xfrm>
                          <a:off x="0" y="0"/>
                          <a:ext cx="1790065" cy="395785"/>
                        </a:xfrm>
                        <a:prstGeom prst="roundRect">
                          <a:avLst/>
                        </a:prstGeom>
                      </wps:spPr>
                      <wps:style>
                        <a:lnRef idx="2">
                          <a:schemeClr val="dk1"/>
                        </a:lnRef>
                        <a:fillRef idx="1">
                          <a:schemeClr val="lt1"/>
                        </a:fillRef>
                        <a:effectRef idx="0">
                          <a:schemeClr val="dk1"/>
                        </a:effectRef>
                        <a:fontRef idx="minor">
                          <a:schemeClr val="dk1"/>
                        </a:fontRef>
                      </wps:style>
                      <wps:txbx>
                        <w:txbxContent>
                          <w:p w14:paraId="6739C5BD"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SELLADO</w:t>
                            </w:r>
                          </w:p>
                          <w:p w14:paraId="111D04F0" w14:textId="4E266291" w:rsidR="00B75658" w:rsidRPr="001020CE" w:rsidRDefault="00B75658" w:rsidP="001020CE">
                            <w:pPr>
                              <w:jc w:val="center"/>
                              <w:rPr>
                                <w:rFonts w:ascii="Times New Roman" w:hAnsi="Times New Roman" w:cs="Times New Roman"/>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1 Rectángulo redondeado" o:spid="_x0000_s1043" style="position:absolute;margin-left:123pt;margin-top:18.55pt;width:140.95pt;height:3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EMeQIAADEFAAAOAAAAZHJzL2Uyb0RvYy54bWysVM1OGzEQvlfqO1i+l82mSQMRGxSBqCoh&#10;iICKs+O1k1W9HnfsZJO+TZ+lL9ax9wdEUQ9VL17Pznzz+43PLw61YXuFvgJb8PxkxJmyEsrKbgr+&#10;9fH6wylnPghbCgNWFfyoPL9YvH933ri5GsMWTKmQkRPr540r+DYEN88yL7eqFv4EnLKk1IC1CCTi&#10;JitRNOS9Ntl4NPqUNYClQ5DKe/p71Sr5IvnXWslwp7VXgZmCU24hnZjOdTyzxbmYb1C4bSW7NMQ/&#10;ZFGLylLQwdWVCILtsPrDVV1JBA86nEioM9C6kirVQNXko1fVPGyFU6kWao53Q5v8/3Mrb/crZFVZ&#10;8EnOmRU1zWiSs3tq3K+fdrMzwFCVYEslSojdapyfE+jBrbCTPF1j6QeNdfxSUeyQOnwcOqwOgUn6&#10;mc/OaGhTziTpPp5NZ6fT6DR7Rjv04bOCmsVLwRF2tozZpO6K/Y0PrX1vR+CYUptEuoWjUTEPY++V&#10;ptIo7DihE6nUpUG2F0SH8lvexU6WEaIrYwZQ/hbIhB7U2UaYSkQbgKO3gM/RBusUEWwYgHVlAf8O&#10;1q19X3Vbayw7HNaHNMd81o9pDeWRhovQst47eV1RU2+EDyuBRHNaCFrdcEeHNtAUHLobZ1vAH2/9&#10;j/bEPtJy1tDaFNx/3wlUnJkvlnh5lk8mcc+SMJnOxiTgS836pcbu6kugURD1KLt0jfbB9FeNUD/R&#10;hi9jVFIJKyl2wWXAXrgM7TrTGyHVcpnMaLecCDf2wcnoPDY68uXx8CTQdcwKxMlb6FdMzF9xq7WN&#10;SAvLXQBdJeLFVrd97UZAe5n4270hcfFfysnq+aVb/AYAAP//AwBQSwMEFAAGAAgAAAAhAEnQ+M3e&#10;AAAACQEAAA8AAABkcnMvZG93bnJldi54bWxMj0FPg0AUhO8m/ofNM/FmFxDaQnk0VaOH3qwmXrfs&#10;KxDZt4RdWvz3rid7nMxk5ptyO5tenGl0nWWEeBGBIK6t7rhB+Px4fViDcF6xVr1lQvghB9vq9qZU&#10;hbYXfqfzwTcilLArFELr/VBI6eqWjHILOxAH72RHo3yQYyP1qC6h3PQyiaKlNKrjsNCqgZ5bqr8P&#10;k0HwrKJ82sdvT1k323T9lb3s9hni/d2824DwNPv/MPzhB3SoAtPRTqyd6BGSdBm+eITHVQwiBLJk&#10;lYM4IuR5CrIq5fWD6hcAAP//AwBQSwECLQAUAAYACAAAACEAtoM4kv4AAADhAQAAEwAAAAAAAAAA&#10;AAAAAAAAAAAAW0NvbnRlbnRfVHlwZXNdLnhtbFBLAQItABQABgAIAAAAIQA4/SH/1gAAAJQBAAAL&#10;AAAAAAAAAAAAAAAAAC8BAABfcmVscy8ucmVsc1BLAQItABQABgAIAAAAIQB72cEMeQIAADEFAAAO&#10;AAAAAAAAAAAAAAAAAC4CAABkcnMvZTJvRG9jLnhtbFBLAQItABQABgAIAAAAIQBJ0PjN3gAAAAkB&#10;AAAPAAAAAAAAAAAAAAAAANMEAABkcnMvZG93bnJldi54bWxQSwUGAAAAAAQABADzAAAA3gUAAAAA&#10;" fillcolor="white [3201]" strokecolor="black [3200]" strokeweight="2pt">
                <v:textbox>
                  <w:txbxContent>
                    <w:p w14:paraId="6739C5BD"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SELLADO</w:t>
                      </w:r>
                    </w:p>
                    <w:p w14:paraId="111D04F0" w14:textId="4E266291" w:rsidR="00B75658" w:rsidRPr="001020CE" w:rsidRDefault="00B75658" w:rsidP="001020CE">
                      <w:pPr>
                        <w:jc w:val="center"/>
                        <w:rPr>
                          <w:rFonts w:ascii="Times New Roman" w:hAnsi="Times New Roman" w:cs="Times New Roman"/>
                          <w:lang w:val="es-MX"/>
                        </w:rPr>
                      </w:pPr>
                    </w:p>
                  </w:txbxContent>
                </v:textbox>
              </v:roundrect>
            </w:pict>
          </mc:Fallback>
        </mc:AlternateContent>
      </w:r>
    </w:p>
    <w:p w14:paraId="07D343B2" w14:textId="0CB223B3" w:rsidR="00B04E7E" w:rsidRDefault="00B04E7E" w:rsidP="0002270E">
      <w:pPr>
        <w:tabs>
          <w:tab w:val="right" w:pos="8838"/>
        </w:tabs>
        <w:spacing w:line="360" w:lineRule="auto"/>
        <w:rPr>
          <w:rFonts w:ascii="Times New Roman" w:hAnsi="Times New Roman" w:cs="Times New Roman"/>
          <w:b/>
        </w:rPr>
      </w:pPr>
    </w:p>
    <w:p w14:paraId="4ED8A767" w14:textId="655AF6B6" w:rsidR="00B04E7E" w:rsidRDefault="00116330" w:rsidP="0002270E">
      <w:pPr>
        <w:tabs>
          <w:tab w:val="right" w:pos="8838"/>
        </w:tabs>
        <w:spacing w:line="360" w:lineRule="auto"/>
        <w:rPr>
          <w:rFonts w:ascii="Times New Roman" w:hAnsi="Times New Roman" w:cs="Times New Roman"/>
          <w:b/>
        </w:rPr>
      </w:pPr>
      <w:r>
        <w:rPr>
          <w:rFonts w:eastAsiaTheme="minorHAnsi"/>
          <w:b/>
          <w:noProof/>
          <w:lang w:val="es-MX" w:eastAsia="es-MX"/>
        </w:rPr>
        <mc:AlternateContent>
          <mc:Choice Requires="wps">
            <w:drawing>
              <wp:anchor distT="0" distB="0" distL="114300" distR="114300" simplePos="0" relativeHeight="251708416" behindDoc="0" locked="0" layoutInCell="1" allowOverlap="1" wp14:anchorId="6B5D70B6" wp14:editId="6DB79016">
                <wp:simplePos x="0" y="0"/>
                <wp:positionH relativeFrom="column">
                  <wp:posOffset>2394585</wp:posOffset>
                </wp:positionH>
                <wp:positionV relativeFrom="paragraph">
                  <wp:posOffset>105410</wp:posOffset>
                </wp:positionV>
                <wp:extent cx="45085" cy="207010"/>
                <wp:effectExtent l="19050" t="0" r="31115" b="40640"/>
                <wp:wrapNone/>
                <wp:docPr id="52" name="52 Flecha abajo"/>
                <wp:cNvGraphicFramePr/>
                <a:graphic xmlns:a="http://schemas.openxmlformats.org/drawingml/2006/main">
                  <a:graphicData uri="http://schemas.microsoft.com/office/word/2010/wordprocessingShape">
                    <wps:wsp>
                      <wps:cNvSpPr/>
                      <wps:spPr>
                        <a:xfrm>
                          <a:off x="0" y="0"/>
                          <a:ext cx="45085" cy="2070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2 Flecha abajo" o:spid="_x0000_s1026" type="#_x0000_t67" style="position:absolute;margin-left:188.55pt;margin-top:8.3pt;width:3.55pt;height:16.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yMYgIAABIFAAAOAAAAZHJzL2Uyb0RvYy54bWysVE1v2zAMvQ/YfxB0X+0YydoFdYogRYcB&#10;RVusHXpWZKn2JosapcTJfv0o2XGKLthh2EUmRT5++VGXV7vWsK1C34At+eQs50xZCVVjX0r+7enm&#10;wwVnPghbCQNWlXyvPL9avH932bm5KqAGUylkFMT6eedKXofg5lnmZa1a4c/AKUtGDdiKQCq+ZBWK&#10;jqK3Jivy/GPWAVYOQSrv6fa6N/JFiq+1kuFea68CMyWn2kI6MZ3reGaLSzF/QeHqRg5liH+oohWN&#10;paRjqGsRBNtg80eotpEIHnQ4k9BmoHUjVeqBupnkb7p5rIVTqRcajnfjmPz/Cyvvtg/Imqrks4Iz&#10;K1r6R7OC3Rgla8HEWnyHOKPO+Tm5ProHHDRPYmx4p7GNX2qF7dJc9+Nc1S4wSZfTWX4x40ySpcjP&#10;qc8YMjtiHfrwWUHLolDyCjq7RIQuTVRsb33o/Q9+BI4F9SUkKeyNilUY+1VpaoeSFgmdiKRWBtlW&#10;EAWqH5Mhd/KMEN0YM4Imp0AmHECDb4SpRK4RmJ8CHrON3ikj2DAC28YC/h2se/9D132vse01VHv6&#10;ewg9rb2TNw1N8Fb48CCQeEyMp90M93RoA13JYZA4qwF/nbqP/kQvsnLW0V6U3P/cCFScmS+WiPdp&#10;Mp3GRUrKdHZekIKvLevXFrtpV0Bzn9Ar4GQSo38wB1EjtM+0wsuYlUzCSspdchnwoKxCv6/0CEi1&#10;XCY3Wh4nwq19dDIGj1ON5HjaPQt0A40C0e8ODjsk5m+I1PtGpIXlJoBuEsuOcx3mTYuXyDo8EnGz&#10;X+vJ6/iULX4DAAD//wMAUEsDBBQABgAIAAAAIQAfDlx33wAAAAkBAAAPAAAAZHJzL2Rvd25yZXYu&#10;eG1sTI/BTsMwEETvSPyDtUhcEHWSVmkIcaoIwQF6QC1w38YmjojXke004e8xJziu5mnmbbVbzMDO&#10;yvnekoB0lQBT1FrZUyfg/e3ptgDmA5LEwZIS8K087OrLiwpLaWc6qPMxdCyWkC9RgA5hLDn3rVYG&#10;/cqOimL2aZ3BEE/XcelwjuVm4FmS5NxgT3FB46getGq/jpMRMHVOz4fXjwb3zWO6vwlYPL+gENdX&#10;S3MPLKgl/MHwqx/VoY5OJzuR9GwQsN5u04jGIM+BRWBdbDJgJwGbuwx4XfH/H9Q/AAAA//8DAFBL&#10;AQItABQABgAIAAAAIQC2gziS/gAAAOEBAAATAAAAAAAAAAAAAAAAAAAAAABbQ29udGVudF9UeXBl&#10;c10ueG1sUEsBAi0AFAAGAAgAAAAhADj9If/WAAAAlAEAAAsAAAAAAAAAAAAAAAAALwEAAF9yZWxz&#10;Ly5yZWxzUEsBAi0AFAAGAAgAAAAhAAQy3IxiAgAAEgUAAA4AAAAAAAAAAAAAAAAALgIAAGRycy9l&#10;Mm9Eb2MueG1sUEsBAi0AFAAGAAgAAAAhAB8OXHffAAAACQEAAA8AAAAAAAAAAAAAAAAAvAQAAGRy&#10;cy9kb3ducmV2LnhtbFBLBQYAAAAABAAEAPMAAADIBQAAAAA=&#10;" adj="19248" fillcolor="white [3201]" strokecolor="black [3200]" strokeweight="2pt"/>
            </w:pict>
          </mc:Fallback>
        </mc:AlternateContent>
      </w:r>
    </w:p>
    <w:p w14:paraId="689B0CE8" w14:textId="75D7E21D" w:rsidR="00B04E7E" w:rsidRDefault="00116330" w:rsidP="0002270E">
      <w:pPr>
        <w:tabs>
          <w:tab w:val="right" w:pos="8838"/>
        </w:tabs>
        <w:spacing w:line="360" w:lineRule="auto"/>
        <w:rPr>
          <w:rFonts w:ascii="Times New Roman" w:hAnsi="Times New Roman" w:cs="Times New Roman"/>
          <w:b/>
        </w:rPr>
      </w:pPr>
      <w:r>
        <w:rPr>
          <w:rFonts w:ascii="Arial" w:hAnsi="Arial" w:cs="Arial"/>
          <w:b/>
          <w:noProof/>
          <w:lang w:val="es-MX" w:eastAsia="es-MX"/>
        </w:rPr>
        <mc:AlternateContent>
          <mc:Choice Requires="wps">
            <w:drawing>
              <wp:anchor distT="0" distB="0" distL="114300" distR="114300" simplePos="0" relativeHeight="251684864" behindDoc="0" locked="0" layoutInCell="1" allowOverlap="1" wp14:anchorId="575519F6" wp14:editId="4DFFF69E">
                <wp:simplePos x="0" y="0"/>
                <wp:positionH relativeFrom="column">
                  <wp:posOffset>1562326</wp:posOffset>
                </wp:positionH>
                <wp:positionV relativeFrom="paragraph">
                  <wp:posOffset>54553</wp:posOffset>
                </wp:positionV>
                <wp:extent cx="1775783" cy="423081"/>
                <wp:effectExtent l="0" t="0" r="15240" b="15240"/>
                <wp:wrapNone/>
                <wp:docPr id="39" name="39 Rectángulo redondeado"/>
                <wp:cNvGraphicFramePr/>
                <a:graphic xmlns:a="http://schemas.openxmlformats.org/drawingml/2006/main">
                  <a:graphicData uri="http://schemas.microsoft.com/office/word/2010/wordprocessingShape">
                    <wps:wsp>
                      <wps:cNvSpPr/>
                      <wps:spPr>
                        <a:xfrm>
                          <a:off x="0" y="0"/>
                          <a:ext cx="1775783" cy="423081"/>
                        </a:xfrm>
                        <a:prstGeom prst="roundRect">
                          <a:avLst/>
                        </a:prstGeom>
                      </wps:spPr>
                      <wps:style>
                        <a:lnRef idx="2">
                          <a:schemeClr val="dk1"/>
                        </a:lnRef>
                        <a:fillRef idx="1">
                          <a:schemeClr val="lt1"/>
                        </a:fillRef>
                        <a:effectRef idx="0">
                          <a:schemeClr val="dk1"/>
                        </a:effectRef>
                        <a:fontRef idx="minor">
                          <a:schemeClr val="dk1"/>
                        </a:fontRef>
                      </wps:style>
                      <wps:txbx>
                        <w:txbxContent>
                          <w:p w14:paraId="67CA1221"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EMPACADO</w:t>
                            </w:r>
                          </w:p>
                          <w:p w14:paraId="5503A589" w14:textId="59E07ED3" w:rsidR="00B75658" w:rsidRPr="001020CE" w:rsidRDefault="00B75658" w:rsidP="001020CE">
                            <w:pPr>
                              <w:jc w:val="center"/>
                              <w:rPr>
                                <w:rFonts w:ascii="Times New Roman" w:hAnsi="Times New Roman" w:cs="Times New Roman"/>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9 Rectángulo redondeado" o:spid="_x0000_s1044" style="position:absolute;margin-left:123pt;margin-top:4.3pt;width:139.85pt;height:3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6rewIAADEFAAAOAAAAZHJzL2Uyb0RvYy54bWysVM1u2zAMvg/YOwi6r46TdEmDOkXQosOA&#10;oivaDj0rspQYk0WNUmJnb7Nn2YuNku206Iodhl1k0eTH3486v2hrw/YKfQW24PnJiDNlJZSV3RT8&#10;6+P1hzlnPghbCgNWFfygPL9Yvn933riFGsMWTKmQkRPrF40r+DYEt8gyL7eqFv4EnLKk1IC1CCTi&#10;JitRNOS9Ntl4NPqYNYClQ5DKe/p71Sn5MvnXWsnwRWuvAjMFp9xCOjGd63hmy3Ox2KBw20r2aYh/&#10;yKIWlaWgR1dXIgi2w+oPV3UlETzocCKhzkDrSqpUA1WTj15V87AVTqVaqDneHdvk/59bebu/Q1aV&#10;BZ+ccWZFTTOanLF7atyvn3azM8BQlWBLJUqI3WqcXxDowd1hL3m6xtJbjXX8UlGsTR0+HDus2sAk&#10;/cxns9PZfMKZJN10PBnN8+g0e0Y79OGTgprFS8ERdraM2aTuiv2ND539YEfgmFKXRLqFg1ExD2Pv&#10;labSKOw4oROp1KVBthdEh/LbEDtZRoiujDmC8rdAJgyg3jbCVCLaETh6C/gc7WidIoINR2BdWcC/&#10;g3VnP1Td1RrLDu26TXPM58OY1lAeaLgIHeu9k9cVNfVG+HAnkGhOC0GrG77QoQ00BYf+xtkW8Mdb&#10;/6M9sY+0nDW0NgX333cCFWfmsyVenuXTadyzJExPZ2MS8KVm/VJjd/Ul0ChyeiScTNdoH8xw1Qj1&#10;E234KkYllbCSYhdcBhyEy9CtM70RUq1WyYx2y4lwYx+cjM5joyNfHtsnga5nViBO3sKwYmLxilud&#10;bURaWO0C6CoRL7a662s/AtrLxN/+DYmL/1JOVs8v3fI3AAAA//8DAFBLAwQUAAYACAAAACEAsUt8&#10;Qd0AAAAIAQAADwAAAGRycy9kb3ducmV2LnhtbEyPwU7DMBBE70j8g7VI3KjTqE7TNJuqgODQGwWJ&#10;6zY2SUS8jmKnDX+POdHjaEYzb8rdbHtxNqPvHCMsFwkIw7XTHTcIH+8vDzkIH4g19Y4Nwo/xsKtu&#10;b0oqtLvwmzkfQyNiCfuCENoQhkJKX7fGkl+4wXD0vtxoKUQ5NlKPdInltpdpkmTSUsdxoaXBPLWm&#10;/j5OFiEwJZvpsHx9VN3sVvmnet4fFOL93bzfgghmDv9h+MOP6FBFppObWHvRI6SrLH4JCHkGIvoq&#10;VWsQJ4S1SkFWpbw+UP0CAAD//wMAUEsBAi0AFAAGAAgAAAAhALaDOJL+AAAA4QEAABMAAAAAAAAA&#10;AAAAAAAAAAAAAFtDb250ZW50X1R5cGVzXS54bWxQSwECLQAUAAYACAAAACEAOP0h/9YAAACUAQAA&#10;CwAAAAAAAAAAAAAAAAAvAQAAX3JlbHMvLnJlbHNQSwECLQAUAAYACAAAACEA7cHeq3sCAAAxBQAA&#10;DgAAAAAAAAAAAAAAAAAuAgAAZHJzL2Uyb0RvYy54bWxQSwECLQAUAAYACAAAACEAsUt8Qd0AAAAI&#10;AQAADwAAAAAAAAAAAAAAAADVBAAAZHJzL2Rvd25yZXYueG1sUEsFBgAAAAAEAAQA8wAAAN8FAAAA&#10;AA==&#10;" fillcolor="white [3201]" strokecolor="black [3200]" strokeweight="2pt">
                <v:textbox>
                  <w:txbxContent>
                    <w:p w14:paraId="67CA1221" w14:textId="77777777" w:rsidR="00B75658" w:rsidRPr="001020CE" w:rsidRDefault="00B75658" w:rsidP="00423C45">
                      <w:pPr>
                        <w:jc w:val="center"/>
                        <w:rPr>
                          <w:rFonts w:ascii="Times New Roman" w:hAnsi="Times New Roman" w:cs="Times New Roman"/>
                          <w:lang w:val="es-MX"/>
                        </w:rPr>
                      </w:pPr>
                      <w:r w:rsidRPr="001020CE">
                        <w:rPr>
                          <w:rFonts w:ascii="Times New Roman" w:hAnsi="Times New Roman" w:cs="Times New Roman"/>
                          <w:lang w:val="es-MX"/>
                        </w:rPr>
                        <w:t>EMPACADO</w:t>
                      </w:r>
                    </w:p>
                    <w:p w14:paraId="5503A589" w14:textId="59E07ED3" w:rsidR="00B75658" w:rsidRPr="001020CE" w:rsidRDefault="00B75658" w:rsidP="001020CE">
                      <w:pPr>
                        <w:jc w:val="center"/>
                        <w:rPr>
                          <w:rFonts w:ascii="Times New Roman" w:hAnsi="Times New Roman" w:cs="Times New Roman"/>
                          <w:lang w:val="es-MX"/>
                        </w:rPr>
                      </w:pPr>
                    </w:p>
                  </w:txbxContent>
                </v:textbox>
              </v:roundrect>
            </w:pict>
          </mc:Fallback>
        </mc:AlternateContent>
      </w:r>
    </w:p>
    <w:p w14:paraId="6E342A14" w14:textId="3DB8CE87" w:rsidR="00F74127" w:rsidRDefault="001020CE" w:rsidP="000471CE">
      <w:pPr>
        <w:tabs>
          <w:tab w:val="right" w:pos="8838"/>
        </w:tabs>
        <w:spacing w:line="360" w:lineRule="auto"/>
        <w:rPr>
          <w:rFonts w:ascii="Times New Roman" w:hAnsi="Times New Roman" w:cs="Times New Roman"/>
          <w:b/>
        </w:rPr>
      </w:pPr>
      <w:r>
        <w:rPr>
          <w:rFonts w:ascii="Times New Roman" w:hAnsi="Times New Roman" w:cs="Times New Roman"/>
          <w:b/>
        </w:rPr>
        <w:t xml:space="preserve">           </w:t>
      </w:r>
    </w:p>
    <w:p w14:paraId="62AFB0E2" w14:textId="77777777" w:rsidR="00630A4F" w:rsidRPr="00CA4D7F" w:rsidRDefault="008A6550" w:rsidP="00630A4F">
      <w:pPr>
        <w:tabs>
          <w:tab w:val="right" w:pos="8838"/>
        </w:tabs>
        <w:spacing w:line="360" w:lineRule="auto"/>
        <w:rPr>
          <w:rFonts w:ascii="Times New Roman" w:hAnsi="Times New Roman" w:cs="Times New Roman"/>
          <w:b/>
          <w:sz w:val="20"/>
          <w:szCs w:val="20"/>
        </w:rPr>
      </w:pPr>
      <w:r w:rsidRPr="00CA4D7F">
        <w:rPr>
          <w:rFonts w:ascii="Times New Roman" w:hAnsi="Times New Roman" w:cs="Times New Roman"/>
          <w:b/>
          <w:sz w:val="20"/>
          <w:szCs w:val="20"/>
        </w:rPr>
        <w:t xml:space="preserve">Fuente: </w:t>
      </w:r>
      <w:r w:rsidRPr="00CA4D7F">
        <w:rPr>
          <w:rFonts w:ascii="Times New Roman" w:hAnsi="Times New Roman" w:cs="Times New Roman"/>
          <w:sz w:val="20"/>
          <w:szCs w:val="20"/>
        </w:rPr>
        <w:t>A Ruilova, L Azas 2017</w:t>
      </w:r>
      <w:bookmarkStart w:id="216" w:name="_Toc472577608"/>
    </w:p>
    <w:p w14:paraId="412D1222" w14:textId="0921AB04" w:rsidR="00FA06EA" w:rsidRPr="00630A4F" w:rsidRDefault="00FA06EA" w:rsidP="00630A4F">
      <w:pPr>
        <w:tabs>
          <w:tab w:val="right" w:pos="8838"/>
        </w:tabs>
        <w:spacing w:line="360" w:lineRule="auto"/>
        <w:jc w:val="center"/>
        <w:rPr>
          <w:rFonts w:asciiTheme="minorHAnsi" w:hAnsiTheme="minorHAnsi" w:cstheme="minorHAnsi"/>
          <w:b/>
          <w:sz w:val="28"/>
          <w:szCs w:val="28"/>
        </w:rPr>
      </w:pPr>
      <w:r w:rsidRPr="00630A4F">
        <w:rPr>
          <w:rFonts w:asciiTheme="minorHAnsi" w:hAnsiTheme="minorHAnsi" w:cstheme="minorHAnsi"/>
          <w:b/>
          <w:color w:val="auto"/>
          <w:sz w:val="28"/>
          <w:szCs w:val="28"/>
        </w:rPr>
        <w:lastRenderedPageBreak/>
        <w:t>CAPÍTULO V</w:t>
      </w:r>
      <w:bookmarkEnd w:id="216"/>
    </w:p>
    <w:p w14:paraId="25C3AE7F" w14:textId="3CDA1A4F" w:rsidR="00224DD6" w:rsidRPr="00224DD6" w:rsidRDefault="00A13D39" w:rsidP="00A13D39">
      <w:pPr>
        <w:pStyle w:val="Ttulo1"/>
        <w:numPr>
          <w:ilvl w:val="0"/>
          <w:numId w:val="7"/>
        </w:numPr>
        <w:ind w:left="426" w:hanging="426"/>
        <w:rPr>
          <w:color w:val="auto"/>
          <w:sz w:val="24"/>
          <w:szCs w:val="24"/>
        </w:rPr>
      </w:pPr>
      <w:bookmarkStart w:id="217" w:name="_Toc472577609"/>
      <w:bookmarkStart w:id="218" w:name="_Toc472766288"/>
      <w:bookmarkStart w:id="219" w:name="_Toc473174496"/>
      <w:r w:rsidRPr="00224DD6">
        <w:rPr>
          <w:color w:val="auto"/>
          <w:sz w:val="24"/>
          <w:szCs w:val="24"/>
        </w:rPr>
        <w:t>RESULTADOS Y DISCUSIÓN</w:t>
      </w:r>
      <w:bookmarkEnd w:id="217"/>
      <w:bookmarkEnd w:id="218"/>
      <w:bookmarkEnd w:id="219"/>
    </w:p>
    <w:p w14:paraId="10A29FC1" w14:textId="145691FC" w:rsidR="00736814" w:rsidRDefault="00B16650" w:rsidP="00A13D39">
      <w:pPr>
        <w:pStyle w:val="Ttulo3"/>
        <w:numPr>
          <w:ilvl w:val="1"/>
          <w:numId w:val="7"/>
        </w:numPr>
        <w:ind w:left="426" w:hanging="426"/>
        <w:rPr>
          <w:rFonts w:ascii="Times New Roman" w:hAnsi="Times New Roman" w:cs="Times New Roman"/>
          <w:color w:val="auto"/>
        </w:rPr>
      </w:pPr>
      <w:bookmarkStart w:id="220" w:name="_Toc472577610"/>
      <w:bookmarkStart w:id="221" w:name="_Toc472766289"/>
      <w:bookmarkStart w:id="222" w:name="_Toc473174497"/>
      <w:r w:rsidRPr="00224DD6">
        <w:rPr>
          <w:rFonts w:ascii="Times New Roman" w:hAnsi="Times New Roman" w:cs="Times New Roman"/>
          <w:color w:val="auto"/>
        </w:rPr>
        <w:t>Caracterizac</w:t>
      </w:r>
      <w:r w:rsidR="00036D29" w:rsidRPr="00224DD6">
        <w:rPr>
          <w:rFonts w:ascii="Times New Roman" w:hAnsi="Times New Roman" w:cs="Times New Roman"/>
          <w:color w:val="auto"/>
        </w:rPr>
        <w:t>ión física del Fruto de Mortiño</w:t>
      </w:r>
      <w:bookmarkEnd w:id="220"/>
      <w:bookmarkEnd w:id="221"/>
      <w:bookmarkEnd w:id="222"/>
    </w:p>
    <w:p w14:paraId="325A672F" w14:textId="77777777" w:rsidR="00224DD6" w:rsidRPr="00224DD6" w:rsidRDefault="00224DD6" w:rsidP="00224DD6"/>
    <w:p w14:paraId="0362B11C" w14:textId="0924FD96" w:rsidR="0072645B" w:rsidRPr="00CA4D7F" w:rsidRDefault="002753FC" w:rsidP="00CA4D7F">
      <w:pPr>
        <w:tabs>
          <w:tab w:val="right" w:pos="8838"/>
        </w:tabs>
        <w:spacing w:line="360" w:lineRule="auto"/>
        <w:rPr>
          <w:rFonts w:ascii="Times New Roman" w:hAnsi="Times New Roman" w:cs="Times New Roman"/>
        </w:rPr>
      </w:pPr>
      <w:r>
        <w:rPr>
          <w:rFonts w:ascii="Times New Roman" w:hAnsi="Times New Roman" w:cs="Times New Roman"/>
          <w:b/>
        </w:rPr>
        <w:t xml:space="preserve">Cuadro </w:t>
      </w:r>
      <w:r w:rsidR="003274E7">
        <w:rPr>
          <w:rFonts w:ascii="Times New Roman" w:hAnsi="Times New Roman" w:cs="Times New Roman"/>
          <w:b/>
        </w:rPr>
        <w:t xml:space="preserve">N° </w:t>
      </w:r>
      <w:r w:rsidR="00103F9F">
        <w:rPr>
          <w:rFonts w:ascii="Times New Roman" w:hAnsi="Times New Roman" w:cs="Times New Roman"/>
          <w:b/>
        </w:rPr>
        <w:t>7</w:t>
      </w:r>
      <w:r>
        <w:rPr>
          <w:rFonts w:ascii="Times New Roman" w:hAnsi="Times New Roman" w:cs="Times New Roman"/>
          <w:b/>
        </w:rPr>
        <w:t>.</w:t>
      </w:r>
      <w:r w:rsidR="003274E7" w:rsidRPr="00EC0D57">
        <w:rPr>
          <w:rFonts w:ascii="Times New Roman" w:hAnsi="Times New Roman" w:cs="Times New Roman"/>
          <w:b/>
        </w:rPr>
        <w:t xml:space="preserve"> </w:t>
      </w:r>
      <w:r>
        <w:rPr>
          <w:rFonts w:ascii="Times New Roman" w:hAnsi="Times New Roman" w:cs="Times New Roman"/>
          <w:b/>
        </w:rPr>
        <w:t xml:space="preserve"> </w:t>
      </w:r>
      <w:r w:rsidR="0091383E" w:rsidRPr="00CA4D7F">
        <w:rPr>
          <w:rFonts w:ascii="Times New Roman" w:hAnsi="Times New Roman" w:cs="Times New Roman"/>
          <w:b/>
        </w:rPr>
        <w:t>Caracterización física del Fruto de Mortiño</w:t>
      </w:r>
    </w:p>
    <w:tbl>
      <w:tblPr>
        <w:tblStyle w:val="Sombreadoclaro-nfasis1"/>
        <w:tblW w:w="0" w:type="auto"/>
        <w:tblLook w:val="04A0" w:firstRow="1" w:lastRow="0" w:firstColumn="1" w:lastColumn="0" w:noHBand="0" w:noVBand="1"/>
      </w:tblPr>
      <w:tblGrid>
        <w:gridCol w:w="1702"/>
        <w:gridCol w:w="1294"/>
        <w:gridCol w:w="2037"/>
        <w:gridCol w:w="1084"/>
        <w:gridCol w:w="2037"/>
      </w:tblGrid>
      <w:tr w:rsidR="003145CE" w:rsidRPr="0094671C" w14:paraId="398A8505" w14:textId="77777777" w:rsidTr="00F87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7C0B5D63" w14:textId="77777777" w:rsidR="003145CE" w:rsidRPr="0094671C" w:rsidRDefault="003145CE" w:rsidP="0002270E">
            <w:pPr>
              <w:spacing w:line="360" w:lineRule="auto"/>
              <w:jc w:val="center"/>
              <w:rPr>
                <w:rFonts w:ascii="Times New Roman" w:hAnsi="Times New Roman" w:cs="Times New Roman"/>
              </w:rPr>
            </w:pPr>
            <w:r w:rsidRPr="0094671C">
              <w:rPr>
                <w:rFonts w:ascii="Times New Roman" w:hAnsi="Times New Roman" w:cs="Times New Roman"/>
              </w:rPr>
              <w:t>MORTIÑO</w:t>
            </w:r>
          </w:p>
        </w:tc>
        <w:tc>
          <w:tcPr>
            <w:tcW w:w="3331" w:type="dxa"/>
            <w:gridSpan w:val="2"/>
          </w:tcPr>
          <w:p w14:paraId="5B0A8BD6" w14:textId="77777777" w:rsidR="003145CE" w:rsidRPr="0094671C" w:rsidRDefault="003145CE" w:rsidP="0002270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ESTADO DE MADUREZ</w:t>
            </w:r>
          </w:p>
          <w:p w14:paraId="3EA367BC" w14:textId="77777777" w:rsidR="003145CE" w:rsidRPr="0094671C" w:rsidRDefault="003145CE" w:rsidP="0002270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50% NEGRO - 50% ROSADO</w:t>
            </w:r>
          </w:p>
        </w:tc>
        <w:tc>
          <w:tcPr>
            <w:tcW w:w="3121" w:type="dxa"/>
            <w:gridSpan w:val="2"/>
          </w:tcPr>
          <w:p w14:paraId="1DCF6CB8" w14:textId="77777777" w:rsidR="003145CE" w:rsidRPr="0094671C" w:rsidRDefault="003145CE" w:rsidP="0002270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ESTADO DE MADUREZ                         COLOR NEGRO 100%.</w:t>
            </w:r>
          </w:p>
        </w:tc>
      </w:tr>
      <w:tr w:rsidR="003145CE" w:rsidRPr="0094671C" w14:paraId="2FC167D1" w14:textId="77777777" w:rsidTr="00F872B0">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02" w:type="dxa"/>
          </w:tcPr>
          <w:p w14:paraId="121DD0CF" w14:textId="77777777" w:rsidR="003145CE" w:rsidRPr="0094671C" w:rsidRDefault="003145CE" w:rsidP="0002270E">
            <w:pPr>
              <w:spacing w:line="360" w:lineRule="auto"/>
              <w:jc w:val="center"/>
              <w:rPr>
                <w:rFonts w:ascii="Times New Roman" w:hAnsi="Times New Roman" w:cs="Times New Roman"/>
              </w:rPr>
            </w:pPr>
          </w:p>
        </w:tc>
        <w:tc>
          <w:tcPr>
            <w:tcW w:w="1294" w:type="dxa"/>
          </w:tcPr>
          <w:p w14:paraId="1CE04D53"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4671C">
              <w:rPr>
                <w:rFonts w:ascii="Times New Roman" w:hAnsi="Times New Roman" w:cs="Times New Roman"/>
                <w:b/>
              </w:rPr>
              <w:t>Valor Medio</w:t>
            </w:r>
          </w:p>
        </w:tc>
        <w:tc>
          <w:tcPr>
            <w:tcW w:w="2037" w:type="dxa"/>
          </w:tcPr>
          <w:p w14:paraId="64031E80"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4671C">
              <w:rPr>
                <w:rFonts w:ascii="Times New Roman" w:hAnsi="Times New Roman" w:cs="Times New Roman"/>
                <w:b/>
              </w:rPr>
              <w:t>Desviación Estándar</w:t>
            </w:r>
          </w:p>
        </w:tc>
        <w:tc>
          <w:tcPr>
            <w:tcW w:w="1084" w:type="dxa"/>
          </w:tcPr>
          <w:p w14:paraId="66B5FAED"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4671C">
              <w:rPr>
                <w:rFonts w:ascii="Times New Roman" w:hAnsi="Times New Roman" w:cs="Times New Roman"/>
                <w:b/>
              </w:rPr>
              <w:t>Valor Medio</w:t>
            </w:r>
          </w:p>
        </w:tc>
        <w:tc>
          <w:tcPr>
            <w:tcW w:w="2037" w:type="dxa"/>
          </w:tcPr>
          <w:p w14:paraId="6E683B8C"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4671C">
              <w:rPr>
                <w:rFonts w:ascii="Times New Roman" w:hAnsi="Times New Roman" w:cs="Times New Roman"/>
                <w:b/>
              </w:rPr>
              <w:t>Desviación Estándar</w:t>
            </w:r>
          </w:p>
        </w:tc>
      </w:tr>
      <w:tr w:rsidR="003145CE" w:rsidRPr="0094671C" w14:paraId="322B2228" w14:textId="77777777" w:rsidTr="00F872B0">
        <w:tc>
          <w:tcPr>
            <w:cnfStyle w:val="001000000000" w:firstRow="0" w:lastRow="0" w:firstColumn="1" w:lastColumn="0" w:oddVBand="0" w:evenVBand="0" w:oddHBand="0" w:evenHBand="0" w:firstRowFirstColumn="0" w:firstRowLastColumn="0" w:lastRowFirstColumn="0" w:lastRowLastColumn="0"/>
            <w:tcW w:w="1702" w:type="dxa"/>
          </w:tcPr>
          <w:p w14:paraId="29B87D71" w14:textId="6A475663" w:rsidR="003145CE" w:rsidRPr="0094671C" w:rsidRDefault="00636713" w:rsidP="0002270E">
            <w:pPr>
              <w:spacing w:line="360" w:lineRule="auto"/>
              <w:rPr>
                <w:rFonts w:ascii="Times New Roman" w:hAnsi="Times New Roman" w:cs="Times New Roman"/>
              </w:rPr>
            </w:pPr>
            <w:r>
              <w:rPr>
                <w:rFonts w:ascii="Times New Roman" w:hAnsi="Times New Roman" w:cs="Times New Roman"/>
              </w:rPr>
              <w:t>pH</w:t>
            </w:r>
          </w:p>
        </w:tc>
        <w:tc>
          <w:tcPr>
            <w:tcW w:w="1294" w:type="dxa"/>
          </w:tcPr>
          <w:p w14:paraId="25B11A97"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4,0</w:t>
            </w:r>
          </w:p>
        </w:tc>
        <w:tc>
          <w:tcPr>
            <w:tcW w:w="2037" w:type="dxa"/>
          </w:tcPr>
          <w:p w14:paraId="1655D1B9"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0,04</w:t>
            </w:r>
          </w:p>
        </w:tc>
        <w:tc>
          <w:tcPr>
            <w:tcW w:w="1084" w:type="dxa"/>
          </w:tcPr>
          <w:p w14:paraId="755B68E4"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4,5</w:t>
            </w:r>
          </w:p>
        </w:tc>
        <w:tc>
          <w:tcPr>
            <w:tcW w:w="2037" w:type="dxa"/>
          </w:tcPr>
          <w:p w14:paraId="4ED3E5FE"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0,30</w:t>
            </w:r>
          </w:p>
        </w:tc>
      </w:tr>
      <w:tr w:rsidR="003145CE" w:rsidRPr="0094671C" w14:paraId="7BBFCC98" w14:textId="77777777" w:rsidTr="00F87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BCA2D0D" w14:textId="77777777" w:rsidR="003145CE" w:rsidRPr="0094671C" w:rsidRDefault="003145CE" w:rsidP="0002270E">
            <w:pPr>
              <w:tabs>
                <w:tab w:val="right" w:pos="8838"/>
              </w:tabs>
              <w:spacing w:line="360" w:lineRule="auto"/>
              <w:rPr>
                <w:rFonts w:ascii="Times New Roman" w:hAnsi="Times New Roman" w:cs="Times New Roman"/>
              </w:rPr>
            </w:pPr>
            <w:r w:rsidRPr="0094671C">
              <w:rPr>
                <w:rFonts w:ascii="Times New Roman" w:hAnsi="Times New Roman" w:cs="Times New Roman"/>
              </w:rPr>
              <w:t xml:space="preserve">°Brix (%)  </w:t>
            </w:r>
          </w:p>
        </w:tc>
        <w:tc>
          <w:tcPr>
            <w:tcW w:w="1294" w:type="dxa"/>
          </w:tcPr>
          <w:p w14:paraId="562F215D" w14:textId="59F83452" w:rsidR="003145CE" w:rsidRPr="0094671C" w:rsidRDefault="00297045" w:rsidP="002970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c>
          <w:tcPr>
            <w:tcW w:w="2037" w:type="dxa"/>
          </w:tcPr>
          <w:p w14:paraId="691FDE39"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0,47</w:t>
            </w:r>
          </w:p>
        </w:tc>
        <w:tc>
          <w:tcPr>
            <w:tcW w:w="1084" w:type="dxa"/>
          </w:tcPr>
          <w:p w14:paraId="069D3110" w14:textId="5F865D16" w:rsidR="003145CE" w:rsidRPr="0094671C" w:rsidRDefault="00297045" w:rsidP="002970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2037" w:type="dxa"/>
          </w:tcPr>
          <w:p w14:paraId="576FEC0E"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0,47</w:t>
            </w:r>
          </w:p>
        </w:tc>
      </w:tr>
      <w:tr w:rsidR="003145CE" w:rsidRPr="0094671C" w14:paraId="20E5EA8F" w14:textId="77777777" w:rsidTr="00F872B0">
        <w:tc>
          <w:tcPr>
            <w:cnfStyle w:val="001000000000" w:firstRow="0" w:lastRow="0" w:firstColumn="1" w:lastColumn="0" w:oddVBand="0" w:evenVBand="0" w:oddHBand="0" w:evenHBand="0" w:firstRowFirstColumn="0" w:firstRowLastColumn="0" w:lastRowFirstColumn="0" w:lastRowLastColumn="0"/>
            <w:tcW w:w="1702" w:type="dxa"/>
          </w:tcPr>
          <w:p w14:paraId="0818D88F" w14:textId="77777777" w:rsidR="003145CE" w:rsidRPr="0094671C" w:rsidRDefault="003145CE" w:rsidP="0002270E">
            <w:pPr>
              <w:tabs>
                <w:tab w:val="right" w:pos="8838"/>
              </w:tabs>
              <w:spacing w:line="360" w:lineRule="auto"/>
              <w:rPr>
                <w:rFonts w:ascii="Times New Roman" w:hAnsi="Times New Roman" w:cs="Times New Roman"/>
              </w:rPr>
            </w:pPr>
            <w:r w:rsidRPr="0094671C">
              <w:rPr>
                <w:rFonts w:ascii="Times New Roman" w:hAnsi="Times New Roman" w:cs="Times New Roman"/>
              </w:rPr>
              <w:t xml:space="preserve">Humedad (%) </w:t>
            </w:r>
          </w:p>
        </w:tc>
        <w:tc>
          <w:tcPr>
            <w:tcW w:w="1294" w:type="dxa"/>
          </w:tcPr>
          <w:p w14:paraId="3C38AAA9"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78</w:t>
            </w:r>
          </w:p>
        </w:tc>
        <w:tc>
          <w:tcPr>
            <w:tcW w:w="2037" w:type="dxa"/>
          </w:tcPr>
          <w:p w14:paraId="64F7DE86"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0,94</w:t>
            </w:r>
          </w:p>
        </w:tc>
        <w:tc>
          <w:tcPr>
            <w:tcW w:w="1084" w:type="dxa"/>
          </w:tcPr>
          <w:p w14:paraId="14209F50"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83.35</w:t>
            </w:r>
          </w:p>
        </w:tc>
        <w:tc>
          <w:tcPr>
            <w:tcW w:w="2037" w:type="dxa"/>
          </w:tcPr>
          <w:p w14:paraId="428C715E"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0,88</w:t>
            </w:r>
          </w:p>
        </w:tc>
      </w:tr>
      <w:tr w:rsidR="003145CE" w:rsidRPr="0094671C" w14:paraId="0556A6F6" w14:textId="77777777" w:rsidTr="00F87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F642766" w14:textId="77777777" w:rsidR="003145CE" w:rsidRPr="0094671C" w:rsidRDefault="003145CE" w:rsidP="0002270E">
            <w:pPr>
              <w:tabs>
                <w:tab w:val="right" w:pos="8838"/>
              </w:tabs>
              <w:spacing w:line="360" w:lineRule="auto"/>
              <w:rPr>
                <w:rFonts w:ascii="Times New Roman" w:hAnsi="Times New Roman" w:cs="Times New Roman"/>
              </w:rPr>
            </w:pPr>
            <w:r w:rsidRPr="0094671C">
              <w:rPr>
                <w:rFonts w:ascii="Times New Roman" w:hAnsi="Times New Roman" w:cs="Times New Roman"/>
              </w:rPr>
              <w:t xml:space="preserve">Ceniza (%) </w:t>
            </w:r>
          </w:p>
        </w:tc>
        <w:tc>
          <w:tcPr>
            <w:tcW w:w="1294" w:type="dxa"/>
          </w:tcPr>
          <w:p w14:paraId="3048376B"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0,49</w:t>
            </w:r>
          </w:p>
        </w:tc>
        <w:tc>
          <w:tcPr>
            <w:tcW w:w="2037" w:type="dxa"/>
          </w:tcPr>
          <w:p w14:paraId="5D82C2A9"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0,01</w:t>
            </w:r>
          </w:p>
        </w:tc>
        <w:tc>
          <w:tcPr>
            <w:tcW w:w="1084" w:type="dxa"/>
          </w:tcPr>
          <w:p w14:paraId="7C72AF79"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0,55</w:t>
            </w:r>
          </w:p>
        </w:tc>
        <w:tc>
          <w:tcPr>
            <w:tcW w:w="2037" w:type="dxa"/>
          </w:tcPr>
          <w:p w14:paraId="56C2AC3E" w14:textId="77777777" w:rsidR="003145CE" w:rsidRPr="0094671C" w:rsidRDefault="003145CE"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0,01</w:t>
            </w:r>
          </w:p>
        </w:tc>
      </w:tr>
      <w:tr w:rsidR="003145CE" w:rsidRPr="0094671C" w14:paraId="666B7957" w14:textId="77777777" w:rsidTr="00F872B0">
        <w:trPr>
          <w:trHeight w:val="476"/>
        </w:trPr>
        <w:tc>
          <w:tcPr>
            <w:cnfStyle w:val="001000000000" w:firstRow="0" w:lastRow="0" w:firstColumn="1" w:lastColumn="0" w:oddVBand="0" w:evenVBand="0" w:oddHBand="0" w:evenHBand="0" w:firstRowFirstColumn="0" w:firstRowLastColumn="0" w:lastRowFirstColumn="0" w:lastRowLastColumn="0"/>
            <w:tcW w:w="1702" w:type="dxa"/>
          </w:tcPr>
          <w:p w14:paraId="684FD613" w14:textId="77777777" w:rsidR="003145CE" w:rsidRPr="0094671C" w:rsidRDefault="003145CE" w:rsidP="0002270E">
            <w:pPr>
              <w:tabs>
                <w:tab w:val="right" w:pos="8838"/>
              </w:tabs>
              <w:spacing w:line="360" w:lineRule="auto"/>
              <w:rPr>
                <w:rFonts w:ascii="Times New Roman" w:hAnsi="Times New Roman" w:cs="Times New Roman"/>
              </w:rPr>
            </w:pPr>
            <w:r w:rsidRPr="0094671C">
              <w:rPr>
                <w:rFonts w:ascii="Times New Roman" w:hAnsi="Times New Roman" w:cs="Times New Roman"/>
              </w:rPr>
              <w:t>A</w:t>
            </w:r>
            <w:r w:rsidRPr="0094671C">
              <w:rPr>
                <w:rFonts w:ascii="Times New Roman" w:hAnsi="Times New Roman" w:cs="Times New Roman"/>
                <w:vertAlign w:val="subscript"/>
              </w:rPr>
              <w:t>W</w:t>
            </w:r>
            <w:r w:rsidRPr="0094671C">
              <w:rPr>
                <w:rFonts w:ascii="Times New Roman" w:hAnsi="Times New Roman" w:cs="Times New Roman"/>
              </w:rPr>
              <w:t xml:space="preserve"> </w:t>
            </w:r>
          </w:p>
        </w:tc>
        <w:tc>
          <w:tcPr>
            <w:tcW w:w="1294" w:type="dxa"/>
          </w:tcPr>
          <w:p w14:paraId="59D48545" w14:textId="77777777" w:rsidR="003145CE" w:rsidRPr="0094671C" w:rsidRDefault="003145CE" w:rsidP="0002270E">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0,997</w:t>
            </w:r>
          </w:p>
          <w:p w14:paraId="49099742"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37" w:type="dxa"/>
          </w:tcPr>
          <w:p w14:paraId="0FFCAE19"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0,004</w:t>
            </w:r>
          </w:p>
        </w:tc>
        <w:tc>
          <w:tcPr>
            <w:tcW w:w="1084" w:type="dxa"/>
          </w:tcPr>
          <w:p w14:paraId="6BAFB6DE"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0,999</w:t>
            </w:r>
          </w:p>
        </w:tc>
        <w:tc>
          <w:tcPr>
            <w:tcW w:w="2037" w:type="dxa"/>
          </w:tcPr>
          <w:p w14:paraId="4F074EEB" w14:textId="77777777" w:rsidR="003145CE" w:rsidRPr="0094671C" w:rsidRDefault="003145CE"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671C">
              <w:rPr>
                <w:rFonts w:ascii="Times New Roman" w:hAnsi="Times New Roman" w:cs="Times New Roman"/>
              </w:rPr>
              <w:t>0,000</w:t>
            </w:r>
          </w:p>
        </w:tc>
      </w:tr>
    </w:tbl>
    <w:p w14:paraId="026EA561" w14:textId="77777777" w:rsidR="0063179E" w:rsidRPr="00132F51" w:rsidRDefault="0063179E" w:rsidP="0002270E">
      <w:pPr>
        <w:tabs>
          <w:tab w:val="right" w:pos="8838"/>
        </w:tabs>
        <w:spacing w:line="360" w:lineRule="auto"/>
        <w:jc w:val="both"/>
        <w:rPr>
          <w:rFonts w:ascii="Times New Roman" w:hAnsi="Times New Roman" w:cs="Times New Roman"/>
          <w:sz w:val="20"/>
          <w:szCs w:val="20"/>
        </w:rPr>
      </w:pPr>
      <w:r w:rsidRPr="00132F51">
        <w:rPr>
          <w:rFonts w:ascii="Times New Roman" w:hAnsi="Times New Roman" w:cs="Times New Roman"/>
          <w:sz w:val="20"/>
          <w:szCs w:val="20"/>
        </w:rPr>
        <w:t>Departamento de Investigación Laboratorio de Bromatología-UEB, 2016</w:t>
      </w:r>
    </w:p>
    <w:p w14:paraId="07789E82" w14:textId="77777777" w:rsidR="00335F41" w:rsidRPr="00EC0D57" w:rsidRDefault="00335F41" w:rsidP="0002270E">
      <w:pPr>
        <w:tabs>
          <w:tab w:val="right" w:pos="8838"/>
        </w:tabs>
        <w:spacing w:line="360" w:lineRule="auto"/>
        <w:jc w:val="both"/>
        <w:rPr>
          <w:rFonts w:ascii="Times New Roman" w:hAnsi="Times New Roman" w:cs="Times New Roman"/>
        </w:rPr>
      </w:pPr>
    </w:p>
    <w:p w14:paraId="11B1AB47" w14:textId="4821F3C7" w:rsidR="004C7C27" w:rsidRDefault="0063179E" w:rsidP="00AF711C">
      <w:pPr>
        <w:suppressAutoHyphens w:val="0"/>
        <w:autoSpaceDE w:val="0"/>
        <w:autoSpaceDN w:val="0"/>
        <w:adjustRightInd w:val="0"/>
        <w:spacing w:line="360" w:lineRule="auto"/>
        <w:jc w:val="both"/>
        <w:rPr>
          <w:rFonts w:ascii="Times New Roman" w:eastAsia="SegoeUI" w:hAnsi="Times New Roman" w:cs="Times New Roman"/>
          <w:color w:val="auto"/>
          <w:lang w:val="es-MX"/>
        </w:rPr>
      </w:pPr>
      <w:r w:rsidRPr="008771BB">
        <w:rPr>
          <w:rFonts w:ascii="Times New Roman" w:hAnsi="Times New Roman" w:cs="Times New Roman"/>
        </w:rPr>
        <w:t xml:space="preserve">Los datos </w:t>
      </w:r>
      <w:r w:rsidR="006B2998">
        <w:rPr>
          <w:rFonts w:ascii="Times New Roman" w:hAnsi="Times New Roman" w:cs="Times New Roman"/>
        </w:rPr>
        <w:t>de l</w:t>
      </w:r>
      <w:r w:rsidR="0050424E" w:rsidRPr="008771BB">
        <w:rPr>
          <w:rFonts w:ascii="Times New Roman" w:hAnsi="Times New Roman" w:cs="Times New Roman"/>
        </w:rPr>
        <w:t xml:space="preserve">as propiedades físicas </w:t>
      </w:r>
      <w:r w:rsidR="00942023" w:rsidRPr="008771BB">
        <w:rPr>
          <w:rFonts w:ascii="Times New Roman" w:hAnsi="Times New Roman" w:cs="Times New Roman"/>
        </w:rPr>
        <w:t>del mortiño</w:t>
      </w:r>
      <w:r w:rsidR="006B2998">
        <w:rPr>
          <w:rFonts w:ascii="Times New Roman" w:hAnsi="Times New Roman" w:cs="Times New Roman"/>
        </w:rPr>
        <w:t>,</w:t>
      </w:r>
      <w:r w:rsidR="00942023" w:rsidRPr="008771BB">
        <w:rPr>
          <w:rFonts w:ascii="Times New Roman" w:hAnsi="Times New Roman" w:cs="Times New Roman"/>
        </w:rPr>
        <w:t xml:space="preserve"> </w:t>
      </w:r>
      <w:r w:rsidR="0050424E" w:rsidRPr="008771BB">
        <w:rPr>
          <w:rFonts w:ascii="Times New Roman" w:hAnsi="Times New Roman" w:cs="Times New Roman"/>
        </w:rPr>
        <w:t xml:space="preserve">se detallan </w:t>
      </w:r>
      <w:r w:rsidR="00FE3911" w:rsidRPr="008771BB">
        <w:rPr>
          <w:rFonts w:ascii="Times New Roman" w:hAnsi="Times New Roman" w:cs="Times New Roman"/>
        </w:rPr>
        <w:t>en el cuadro N°</w:t>
      </w:r>
      <w:r w:rsidR="00103F9F">
        <w:rPr>
          <w:rFonts w:ascii="Times New Roman" w:hAnsi="Times New Roman" w:cs="Times New Roman"/>
        </w:rPr>
        <w:t>7</w:t>
      </w:r>
      <w:r w:rsidR="008A6550">
        <w:rPr>
          <w:rFonts w:ascii="Times New Roman" w:hAnsi="Times New Roman" w:cs="Times New Roman"/>
        </w:rPr>
        <w:t>,</w:t>
      </w:r>
      <w:r w:rsidR="00FE3911" w:rsidRPr="008771BB">
        <w:rPr>
          <w:rFonts w:ascii="Times New Roman" w:hAnsi="Times New Roman" w:cs="Times New Roman"/>
        </w:rPr>
        <w:t xml:space="preserve"> co</w:t>
      </w:r>
      <w:r w:rsidR="008A6550">
        <w:rPr>
          <w:rFonts w:ascii="Times New Roman" w:hAnsi="Times New Roman" w:cs="Times New Roman"/>
        </w:rPr>
        <w:t>mo se puede observar</w:t>
      </w:r>
      <w:r w:rsidR="001710CD">
        <w:rPr>
          <w:rFonts w:ascii="Times New Roman" w:hAnsi="Times New Roman" w:cs="Times New Roman"/>
        </w:rPr>
        <w:t xml:space="preserve"> </w:t>
      </w:r>
      <w:r w:rsidR="004A3820" w:rsidRPr="008771BB">
        <w:rPr>
          <w:rFonts w:ascii="Times New Roman" w:hAnsi="Times New Roman" w:cs="Times New Roman"/>
        </w:rPr>
        <w:t>en el estado de madurez de</w:t>
      </w:r>
      <w:r w:rsidR="00882BB8" w:rsidRPr="008771BB">
        <w:rPr>
          <w:rFonts w:ascii="Times New Roman" w:hAnsi="Times New Roman" w:cs="Times New Roman"/>
        </w:rPr>
        <w:t>l</w:t>
      </w:r>
      <w:r w:rsidR="004A3820" w:rsidRPr="008771BB">
        <w:rPr>
          <w:rFonts w:ascii="Times New Roman" w:hAnsi="Times New Roman" w:cs="Times New Roman"/>
        </w:rPr>
        <w:t xml:space="preserve"> mortiño 50% negro</w:t>
      </w:r>
      <w:r w:rsidR="008A6550">
        <w:rPr>
          <w:rFonts w:ascii="Times New Roman" w:hAnsi="Times New Roman" w:cs="Times New Roman"/>
        </w:rPr>
        <w:t xml:space="preserve"> - </w:t>
      </w:r>
      <w:r w:rsidR="004A3820" w:rsidRPr="008771BB">
        <w:rPr>
          <w:rFonts w:ascii="Times New Roman" w:hAnsi="Times New Roman" w:cs="Times New Roman"/>
        </w:rPr>
        <w:t>50% rosado</w:t>
      </w:r>
      <w:r w:rsidR="00C94C88" w:rsidRPr="008771BB">
        <w:rPr>
          <w:rFonts w:ascii="Times New Roman" w:hAnsi="Times New Roman" w:cs="Times New Roman"/>
        </w:rPr>
        <w:t>,</w:t>
      </w:r>
      <w:r w:rsidR="00095C0C">
        <w:rPr>
          <w:rFonts w:ascii="Times New Roman" w:hAnsi="Times New Roman" w:cs="Times New Roman"/>
        </w:rPr>
        <w:t xml:space="preserve"> el pH</w:t>
      </w:r>
      <w:r w:rsidR="004A3820" w:rsidRPr="008771BB">
        <w:rPr>
          <w:rFonts w:ascii="Times New Roman" w:hAnsi="Times New Roman" w:cs="Times New Roman"/>
        </w:rPr>
        <w:t xml:space="preserve"> </w:t>
      </w:r>
      <w:r w:rsidR="00920C7D" w:rsidRPr="008771BB">
        <w:rPr>
          <w:rFonts w:ascii="Times New Roman" w:hAnsi="Times New Roman" w:cs="Times New Roman"/>
        </w:rPr>
        <w:t xml:space="preserve">es ligeramente más </w:t>
      </w:r>
      <w:r w:rsidR="004C7C27">
        <w:rPr>
          <w:rFonts w:ascii="Times New Roman" w:hAnsi="Times New Roman" w:cs="Times New Roman"/>
        </w:rPr>
        <w:t>bajo</w:t>
      </w:r>
      <w:r w:rsidR="008A6550">
        <w:rPr>
          <w:rFonts w:ascii="Times New Roman" w:hAnsi="Times New Roman" w:cs="Times New Roman"/>
        </w:rPr>
        <w:t xml:space="preserve"> en relación al mortiño 100% negro,</w:t>
      </w:r>
      <w:r w:rsidR="008771BB" w:rsidRPr="008771BB">
        <w:rPr>
          <w:rFonts w:ascii="Times New Roman" w:eastAsia="SegoeUI" w:hAnsi="Times New Roman" w:cs="Times New Roman"/>
          <w:color w:val="auto"/>
          <w:lang w:val="es-MX"/>
        </w:rPr>
        <w:t xml:space="preserve"> </w:t>
      </w:r>
      <w:r w:rsidR="00AF711C">
        <w:rPr>
          <w:rFonts w:ascii="Times New Roman" w:eastAsia="SegoeUI" w:hAnsi="Times New Roman" w:cs="Times New Roman"/>
          <w:color w:val="auto"/>
          <w:lang w:val="es-MX"/>
        </w:rPr>
        <w:t xml:space="preserve">debido a la concentración de </w:t>
      </w:r>
      <w:r w:rsidR="00095C0C">
        <w:rPr>
          <w:rFonts w:ascii="Times New Roman" w:eastAsia="SegoeUI" w:hAnsi="Times New Roman" w:cs="Times New Roman"/>
          <w:color w:val="auto"/>
          <w:lang w:val="es-MX"/>
        </w:rPr>
        <w:t>elementos ácidos</w:t>
      </w:r>
      <w:r w:rsidR="00CA10B0">
        <w:rPr>
          <w:rFonts w:ascii="Times New Roman" w:eastAsia="SegoeUI" w:hAnsi="Times New Roman" w:cs="Times New Roman"/>
          <w:color w:val="auto"/>
          <w:lang w:val="es-MX"/>
        </w:rPr>
        <w:t xml:space="preserve"> </w:t>
      </w:r>
      <w:r w:rsidR="00AF711C">
        <w:rPr>
          <w:rFonts w:ascii="Times New Roman" w:eastAsia="SegoeUI" w:hAnsi="Times New Roman" w:cs="Times New Roman"/>
          <w:color w:val="auto"/>
          <w:lang w:val="es-MX"/>
        </w:rPr>
        <w:t>propios del estado de madurez</w:t>
      </w:r>
      <w:r w:rsidR="008A6550">
        <w:rPr>
          <w:rFonts w:ascii="Times New Roman" w:eastAsia="SegoeUI" w:hAnsi="Times New Roman" w:cs="Times New Roman"/>
          <w:color w:val="auto"/>
          <w:lang w:val="es-MX"/>
        </w:rPr>
        <w:t>.</w:t>
      </w:r>
      <w:r w:rsidR="00294E35">
        <w:rPr>
          <w:rFonts w:ascii="Times New Roman" w:eastAsia="SegoeUI" w:hAnsi="Times New Roman" w:cs="Times New Roman"/>
          <w:color w:val="auto"/>
          <w:lang w:val="es-MX"/>
        </w:rPr>
        <w:t xml:space="preserve"> , </w:t>
      </w:r>
      <w:proofErr w:type="spellStart"/>
      <w:r w:rsidR="00294E35" w:rsidRPr="008771BB">
        <w:rPr>
          <w:rFonts w:ascii="Times New Roman" w:eastAsia="SegoeUI" w:hAnsi="Times New Roman" w:cs="Times New Roman"/>
          <w:color w:val="auto"/>
          <w:lang w:val="es-MX"/>
        </w:rPr>
        <w:t>Saftner</w:t>
      </w:r>
      <w:proofErr w:type="spellEnd"/>
      <w:r w:rsidR="00E34C04">
        <w:rPr>
          <w:rFonts w:ascii="Times New Roman" w:eastAsia="SegoeUI" w:hAnsi="Times New Roman" w:cs="Times New Roman"/>
          <w:color w:val="auto"/>
          <w:lang w:val="es-MX"/>
        </w:rPr>
        <w:t>,</w:t>
      </w:r>
      <w:r w:rsidR="00294E35" w:rsidRPr="008771BB">
        <w:rPr>
          <w:rFonts w:ascii="Times New Roman" w:eastAsia="SegoeUI" w:hAnsi="Times New Roman" w:cs="Times New Roman"/>
          <w:color w:val="auto"/>
          <w:lang w:val="es-MX"/>
        </w:rPr>
        <w:t xml:space="preserve"> </w:t>
      </w:r>
      <w:r w:rsidR="00E34C04">
        <w:rPr>
          <w:rFonts w:ascii="Times New Roman" w:eastAsia="SegoeUI" w:hAnsi="Times New Roman" w:cs="Times New Roman"/>
          <w:color w:val="auto"/>
          <w:lang w:val="es-MX"/>
        </w:rPr>
        <w:t xml:space="preserve">R. </w:t>
      </w:r>
      <w:r w:rsidR="00294E35" w:rsidRPr="00770003">
        <w:rPr>
          <w:rFonts w:ascii="Times New Roman" w:eastAsia="SegoeUI" w:hAnsi="Times New Roman" w:cs="Times New Roman"/>
          <w:iCs/>
          <w:color w:val="auto"/>
          <w:lang w:val="es-MX"/>
        </w:rPr>
        <w:t>et al.</w:t>
      </w:r>
      <w:r w:rsidR="00294E35" w:rsidRPr="008771BB">
        <w:rPr>
          <w:rFonts w:ascii="Times New Roman" w:eastAsia="SegoeUI" w:hAnsi="Times New Roman" w:cs="Times New Roman"/>
          <w:i/>
          <w:iCs/>
          <w:color w:val="auto"/>
          <w:lang w:val="es-MX"/>
        </w:rPr>
        <w:t xml:space="preserve"> </w:t>
      </w:r>
      <w:r w:rsidR="00294E35">
        <w:rPr>
          <w:rFonts w:ascii="Times New Roman" w:eastAsia="SegoeUI" w:hAnsi="Times New Roman" w:cs="Times New Roman"/>
          <w:i/>
          <w:iCs/>
          <w:color w:val="auto"/>
          <w:lang w:val="es-MX"/>
        </w:rPr>
        <w:t>(</w:t>
      </w:r>
      <w:r w:rsidR="00294E35" w:rsidRPr="008771BB">
        <w:rPr>
          <w:rFonts w:ascii="Times New Roman" w:eastAsia="SegoeUI" w:hAnsi="Times New Roman" w:cs="Times New Roman"/>
          <w:color w:val="auto"/>
          <w:lang w:val="es-MX"/>
        </w:rPr>
        <w:t>2008), encontraron un pH e</w:t>
      </w:r>
      <w:r w:rsidR="00294E35">
        <w:rPr>
          <w:rFonts w:ascii="Times New Roman" w:eastAsia="SegoeUI" w:hAnsi="Times New Roman" w:cs="Times New Roman"/>
          <w:color w:val="auto"/>
          <w:lang w:val="es-MX"/>
        </w:rPr>
        <w:t>ntre 2,5-3,4, igualmente Pino</w:t>
      </w:r>
      <w:r w:rsidR="00E34C04">
        <w:rPr>
          <w:rFonts w:ascii="Times New Roman" w:eastAsia="SegoeUI" w:hAnsi="Times New Roman" w:cs="Times New Roman"/>
          <w:color w:val="auto"/>
          <w:lang w:val="es-MX"/>
        </w:rPr>
        <w:t>,</w:t>
      </w:r>
      <w:r w:rsidR="00294E35">
        <w:rPr>
          <w:rFonts w:ascii="Times New Roman" w:eastAsia="SegoeUI" w:hAnsi="Times New Roman" w:cs="Times New Roman"/>
          <w:color w:val="auto"/>
          <w:lang w:val="es-MX"/>
        </w:rPr>
        <w:t xml:space="preserve"> </w:t>
      </w:r>
      <w:r w:rsidR="00E34C04">
        <w:rPr>
          <w:rFonts w:ascii="Times New Roman" w:eastAsia="SegoeUI" w:hAnsi="Times New Roman" w:cs="Times New Roman"/>
          <w:color w:val="auto"/>
          <w:lang w:val="es-MX"/>
        </w:rPr>
        <w:t xml:space="preserve">C </w:t>
      </w:r>
      <w:r w:rsidR="00294E35">
        <w:rPr>
          <w:rFonts w:ascii="Times New Roman" w:eastAsia="SegoeUI" w:hAnsi="Times New Roman" w:cs="Times New Roman"/>
          <w:color w:val="auto"/>
          <w:lang w:val="es-MX"/>
        </w:rPr>
        <w:t xml:space="preserve">(2007) </w:t>
      </w:r>
      <w:r w:rsidR="00294E35" w:rsidRPr="008771BB">
        <w:rPr>
          <w:rFonts w:ascii="Times New Roman" w:eastAsia="SegoeUI" w:hAnsi="Times New Roman" w:cs="Times New Roman"/>
          <w:color w:val="auto"/>
          <w:lang w:val="es-MX"/>
        </w:rPr>
        <w:t xml:space="preserve">reportó valores </w:t>
      </w:r>
      <w:r w:rsidR="00D3640C">
        <w:rPr>
          <w:rFonts w:ascii="Times New Roman" w:eastAsia="SegoeUI" w:hAnsi="Times New Roman" w:cs="Times New Roman"/>
          <w:color w:val="auto"/>
          <w:lang w:val="es-MX"/>
        </w:rPr>
        <w:t xml:space="preserve">que oscilaron entre 2,68 y 3,35 para el mortiño </w:t>
      </w:r>
      <w:r w:rsidR="00D3640C">
        <w:rPr>
          <w:rFonts w:ascii="Times New Roman" w:hAnsi="Times New Roman" w:cs="Times New Roman"/>
        </w:rPr>
        <w:t>100% negro,</w:t>
      </w:r>
      <w:r w:rsidR="00D3640C">
        <w:rPr>
          <w:rFonts w:ascii="Times New Roman" w:eastAsia="SegoeUI" w:hAnsi="Times New Roman" w:cs="Times New Roman"/>
          <w:color w:val="auto"/>
          <w:lang w:val="es-MX"/>
        </w:rPr>
        <w:t xml:space="preserve"> </w:t>
      </w:r>
      <w:r w:rsidR="00294E35">
        <w:rPr>
          <w:rFonts w:ascii="Times New Roman" w:eastAsia="SegoeUI" w:hAnsi="Times New Roman" w:cs="Times New Roman"/>
          <w:color w:val="auto"/>
          <w:lang w:val="es-MX"/>
        </w:rPr>
        <w:t xml:space="preserve"> valores más bajos a los encontrados es este trabajo</w:t>
      </w:r>
      <w:r w:rsidR="004C7C27">
        <w:rPr>
          <w:rFonts w:ascii="Times New Roman" w:eastAsia="SegoeUI" w:hAnsi="Times New Roman" w:cs="Times New Roman"/>
          <w:color w:val="auto"/>
          <w:lang w:val="es-MX"/>
        </w:rPr>
        <w:t>.</w:t>
      </w:r>
    </w:p>
    <w:p w14:paraId="2185DF06" w14:textId="77777777" w:rsidR="003B2D78" w:rsidRDefault="003B2D78" w:rsidP="00AF711C">
      <w:pPr>
        <w:suppressAutoHyphens w:val="0"/>
        <w:autoSpaceDE w:val="0"/>
        <w:autoSpaceDN w:val="0"/>
        <w:adjustRightInd w:val="0"/>
        <w:spacing w:line="360" w:lineRule="auto"/>
        <w:jc w:val="both"/>
        <w:rPr>
          <w:rFonts w:ascii="Times New Roman" w:eastAsia="SegoeUI" w:hAnsi="Times New Roman" w:cs="Times New Roman"/>
          <w:color w:val="auto"/>
          <w:lang w:val="es-MX"/>
        </w:rPr>
      </w:pPr>
    </w:p>
    <w:p w14:paraId="32C91E61" w14:textId="6F5835A3" w:rsidR="00A13D39" w:rsidRPr="00385540" w:rsidRDefault="004C7C27" w:rsidP="00AF711C">
      <w:pPr>
        <w:suppressAutoHyphens w:val="0"/>
        <w:autoSpaceDE w:val="0"/>
        <w:autoSpaceDN w:val="0"/>
        <w:adjustRightInd w:val="0"/>
        <w:spacing w:line="360" w:lineRule="auto"/>
        <w:jc w:val="both"/>
        <w:rPr>
          <w:rFonts w:ascii="Times New Roman" w:eastAsia="SegoeUI" w:hAnsi="Times New Roman" w:cs="Times New Roman"/>
          <w:color w:val="auto"/>
          <w:lang w:val="es-MX"/>
        </w:rPr>
      </w:pPr>
      <w:r>
        <w:rPr>
          <w:rFonts w:ascii="Times New Roman" w:eastAsia="SegoeUI" w:hAnsi="Times New Roman" w:cs="Times New Roman"/>
          <w:color w:val="auto"/>
          <w:lang w:val="es-MX"/>
        </w:rPr>
        <w:t>L</w:t>
      </w:r>
      <w:r w:rsidR="00374262">
        <w:rPr>
          <w:rFonts w:ascii="Times New Roman" w:eastAsia="SegoeUI" w:hAnsi="Times New Roman" w:cs="Times New Roman"/>
          <w:color w:val="auto"/>
          <w:lang w:val="es-MX"/>
        </w:rPr>
        <w:t xml:space="preserve">a concentración de </w:t>
      </w:r>
      <w:r w:rsidR="00BF0598">
        <w:rPr>
          <w:rFonts w:ascii="Times New Roman" w:eastAsia="SegoeUI" w:hAnsi="Times New Roman" w:cs="Times New Roman"/>
          <w:color w:val="auto"/>
          <w:lang w:val="es-MX"/>
        </w:rPr>
        <w:t>azúcares solubles (</w:t>
      </w:r>
      <w:r w:rsidR="00B36F3C" w:rsidRPr="00C94C88">
        <w:rPr>
          <w:rFonts w:ascii="Times New Roman" w:hAnsi="Times New Roman" w:cs="Times New Roman"/>
        </w:rPr>
        <w:t>°Brix</w:t>
      </w:r>
      <w:r w:rsidR="00BF0598">
        <w:rPr>
          <w:rFonts w:ascii="Times New Roman" w:hAnsi="Times New Roman" w:cs="Times New Roman"/>
        </w:rPr>
        <w:t>)</w:t>
      </w:r>
      <w:r w:rsidR="00374262">
        <w:rPr>
          <w:rFonts w:ascii="Times New Roman" w:hAnsi="Times New Roman" w:cs="Times New Roman"/>
        </w:rPr>
        <w:t>,</w:t>
      </w:r>
      <w:r w:rsidR="00BF0598">
        <w:rPr>
          <w:rFonts w:ascii="Times New Roman" w:hAnsi="Times New Roman" w:cs="Times New Roman"/>
        </w:rPr>
        <w:t xml:space="preserve"> </w:t>
      </w:r>
      <w:r w:rsidR="00B36F3C">
        <w:rPr>
          <w:rFonts w:ascii="Times New Roman" w:hAnsi="Times New Roman" w:cs="Times New Roman"/>
        </w:rPr>
        <w:t xml:space="preserve"> </w:t>
      </w:r>
      <w:r w:rsidR="00BF0598">
        <w:rPr>
          <w:rFonts w:ascii="Times New Roman" w:hAnsi="Times New Roman" w:cs="Times New Roman"/>
        </w:rPr>
        <w:t>obviamente son más altos en los frutos más maduros</w:t>
      </w:r>
      <w:r w:rsidR="00095C0C">
        <w:rPr>
          <w:rFonts w:ascii="Times New Roman" w:eastAsiaTheme="minorHAnsi" w:hAnsi="Times New Roman" w:cs="Times New Roman"/>
          <w:color w:val="auto"/>
          <w:lang w:val="es-MX"/>
        </w:rPr>
        <w:t>.</w:t>
      </w:r>
      <w:r>
        <w:rPr>
          <w:rFonts w:ascii="Times New Roman" w:eastAsiaTheme="minorHAnsi" w:hAnsi="Times New Roman" w:cs="Times New Roman"/>
          <w:color w:val="auto"/>
          <w:lang w:val="es-MX"/>
        </w:rPr>
        <w:t xml:space="preserve"> </w:t>
      </w:r>
      <w:proofErr w:type="spellStart"/>
      <w:r w:rsidRPr="00250A4A">
        <w:rPr>
          <w:rFonts w:ascii="Times New Roman" w:eastAsia="SegoeUI" w:hAnsi="Times New Roman" w:cs="Times New Roman"/>
          <w:color w:val="auto"/>
          <w:lang w:val="es-MX"/>
        </w:rPr>
        <w:t>Saftner</w:t>
      </w:r>
      <w:proofErr w:type="spellEnd"/>
      <w:r>
        <w:rPr>
          <w:rFonts w:ascii="Times New Roman" w:eastAsia="SegoeUI" w:hAnsi="Times New Roman" w:cs="Times New Roman"/>
          <w:color w:val="auto"/>
          <w:lang w:val="es-MX"/>
        </w:rPr>
        <w:t xml:space="preserve"> R</w:t>
      </w:r>
      <w:r w:rsidRPr="00250A4A">
        <w:rPr>
          <w:rFonts w:ascii="Times New Roman" w:eastAsia="SegoeUI" w:hAnsi="Times New Roman" w:cs="Times New Roman"/>
          <w:color w:val="auto"/>
          <w:lang w:val="es-MX"/>
        </w:rPr>
        <w:t xml:space="preserve"> </w:t>
      </w:r>
      <w:r w:rsidRPr="00770003">
        <w:rPr>
          <w:rFonts w:ascii="Times New Roman" w:eastAsia="SegoeUI" w:hAnsi="Times New Roman" w:cs="Times New Roman"/>
          <w:iCs/>
          <w:color w:val="auto"/>
          <w:lang w:val="es-MX"/>
        </w:rPr>
        <w:t>et al</w:t>
      </w:r>
      <w:r w:rsidRPr="00250A4A">
        <w:rPr>
          <w:rFonts w:ascii="Times New Roman" w:eastAsia="SegoeUI" w:hAnsi="Times New Roman" w:cs="Times New Roman"/>
          <w:i/>
          <w:iCs/>
          <w:color w:val="auto"/>
          <w:lang w:val="es-MX"/>
        </w:rPr>
        <w:t xml:space="preserve">. </w:t>
      </w:r>
      <w:r w:rsidRPr="00250A4A">
        <w:rPr>
          <w:rFonts w:ascii="Times New Roman" w:eastAsia="SegoeUI" w:hAnsi="Times New Roman" w:cs="Times New Roman"/>
          <w:color w:val="auto"/>
          <w:lang w:val="es-MX"/>
        </w:rPr>
        <w:t>(2008), para frutos de 11 variedades de ará</w:t>
      </w:r>
      <w:r>
        <w:rPr>
          <w:rFonts w:ascii="Times New Roman" w:eastAsia="SegoeUI" w:hAnsi="Times New Roman" w:cs="Times New Roman"/>
          <w:color w:val="auto"/>
          <w:lang w:val="es-MX"/>
        </w:rPr>
        <w:t xml:space="preserve">ndanos cultivados encontró un </w:t>
      </w:r>
      <w:r w:rsidRPr="00250A4A">
        <w:rPr>
          <w:rFonts w:ascii="Times New Roman" w:eastAsia="SegoeUI" w:hAnsi="Times New Roman" w:cs="Times New Roman"/>
          <w:color w:val="auto"/>
          <w:lang w:val="es-MX"/>
        </w:rPr>
        <w:t xml:space="preserve">contenido de </w:t>
      </w:r>
      <w:r w:rsidR="00036D29">
        <w:rPr>
          <w:rFonts w:ascii="Times New Roman" w:eastAsia="SegoeUI" w:hAnsi="Times New Roman" w:cs="Times New Roman"/>
          <w:color w:val="auto"/>
          <w:lang w:val="es-MX"/>
        </w:rPr>
        <w:t xml:space="preserve"> solidos solubles totales (</w:t>
      </w:r>
      <w:r>
        <w:rPr>
          <w:rFonts w:ascii="Times New Roman" w:eastAsia="SegoeUI" w:hAnsi="Times New Roman" w:cs="Times New Roman"/>
          <w:color w:val="auto"/>
          <w:lang w:val="es-MX"/>
        </w:rPr>
        <w:t>SST</w:t>
      </w:r>
      <w:r w:rsidR="00036D29">
        <w:rPr>
          <w:rFonts w:ascii="Times New Roman" w:eastAsia="SegoeUI" w:hAnsi="Times New Roman" w:cs="Times New Roman"/>
          <w:color w:val="auto"/>
          <w:lang w:val="es-MX"/>
        </w:rPr>
        <w:t>)</w:t>
      </w:r>
      <w:r>
        <w:rPr>
          <w:rFonts w:ascii="Times New Roman" w:eastAsia="SegoeUI" w:hAnsi="Times New Roman" w:cs="Times New Roman"/>
          <w:color w:val="auto"/>
          <w:lang w:val="es-MX"/>
        </w:rPr>
        <w:t xml:space="preserve"> que </w:t>
      </w:r>
      <w:r w:rsidR="002E0B13">
        <w:rPr>
          <w:rFonts w:ascii="Times New Roman" w:eastAsia="SegoeUI" w:hAnsi="Times New Roman" w:cs="Times New Roman"/>
          <w:color w:val="auto"/>
          <w:lang w:val="es-MX"/>
        </w:rPr>
        <w:t>varió entre 10,6-13,2 °B</w:t>
      </w:r>
      <w:r>
        <w:rPr>
          <w:rFonts w:ascii="Times New Roman" w:eastAsia="SegoeUI" w:hAnsi="Times New Roman" w:cs="Times New Roman"/>
          <w:color w:val="auto"/>
          <w:lang w:val="es-MX"/>
        </w:rPr>
        <w:t>rix</w:t>
      </w:r>
      <w:r w:rsidR="00374262">
        <w:rPr>
          <w:rFonts w:ascii="Times New Roman" w:eastAsia="SegoeUI" w:hAnsi="Times New Roman" w:cs="Times New Roman"/>
          <w:color w:val="auto"/>
          <w:lang w:val="es-MX"/>
        </w:rPr>
        <w:t xml:space="preserve"> y</w:t>
      </w:r>
      <w:r>
        <w:rPr>
          <w:rFonts w:ascii="Times New Roman" w:eastAsia="SegoeUI" w:hAnsi="Times New Roman" w:cs="Times New Roman"/>
          <w:color w:val="auto"/>
          <w:lang w:val="es-MX"/>
        </w:rPr>
        <w:t xml:space="preserve"> menciona como variantes para este resultado al clima.</w:t>
      </w:r>
    </w:p>
    <w:p w14:paraId="4191D2CC" w14:textId="194AA308" w:rsidR="00095C0C" w:rsidRDefault="00803161" w:rsidP="00AF711C">
      <w:pPr>
        <w:suppressAutoHyphens w:val="0"/>
        <w:autoSpaceDE w:val="0"/>
        <w:autoSpaceDN w:val="0"/>
        <w:adjustRightInd w:val="0"/>
        <w:spacing w:line="360" w:lineRule="auto"/>
        <w:jc w:val="both"/>
        <w:rPr>
          <w:rFonts w:ascii="Times New Roman" w:hAnsi="Times New Roman" w:cs="Times New Roman"/>
          <w:lang w:val="es-CR"/>
        </w:rPr>
      </w:pPr>
      <w:r>
        <w:rPr>
          <w:rFonts w:ascii="Times New Roman" w:hAnsi="Times New Roman" w:cs="Times New Roman"/>
        </w:rPr>
        <w:lastRenderedPageBreak/>
        <w:t xml:space="preserve">La humedad es más alta en el mortiño 100 % maduro y por lo tanto la </w:t>
      </w:r>
      <w:proofErr w:type="spellStart"/>
      <w:r>
        <w:rPr>
          <w:rFonts w:ascii="Times New Roman" w:hAnsi="Times New Roman" w:cs="Times New Roman"/>
        </w:rPr>
        <w:t>aw</w:t>
      </w:r>
      <w:proofErr w:type="spellEnd"/>
      <w:r w:rsidR="00802DEE">
        <w:rPr>
          <w:rFonts w:ascii="Times New Roman" w:hAnsi="Times New Roman" w:cs="Times New Roman"/>
        </w:rPr>
        <w:t>. Arias</w:t>
      </w:r>
      <w:r w:rsidR="00E34C04">
        <w:rPr>
          <w:rFonts w:ascii="Times New Roman" w:hAnsi="Times New Roman" w:cs="Times New Roman"/>
        </w:rPr>
        <w:t>,</w:t>
      </w:r>
      <w:r w:rsidR="00126F52">
        <w:rPr>
          <w:rFonts w:ascii="Times New Roman" w:hAnsi="Times New Roman" w:cs="Times New Roman"/>
        </w:rPr>
        <w:t xml:space="preserve"> </w:t>
      </w:r>
      <w:r w:rsidR="00E34C04">
        <w:rPr>
          <w:rFonts w:ascii="Times New Roman" w:hAnsi="Times New Roman" w:cs="Times New Roman"/>
        </w:rPr>
        <w:t>J</w:t>
      </w:r>
      <w:r w:rsidR="00802DEE">
        <w:rPr>
          <w:rFonts w:ascii="Times New Roman" w:hAnsi="Times New Roman" w:cs="Times New Roman"/>
        </w:rPr>
        <w:t xml:space="preserve"> (2013), encontró para el mortiño una humedad de 81 %</w:t>
      </w:r>
      <w:r w:rsidR="00B63FBA">
        <w:rPr>
          <w:rFonts w:ascii="Times New Roman" w:hAnsi="Times New Roman" w:cs="Times New Roman"/>
        </w:rPr>
        <w:t xml:space="preserve"> y para las cenizas un valor de 0,4 g/100 g p</w:t>
      </w:r>
      <w:r w:rsidR="00036D29">
        <w:rPr>
          <w:rFonts w:ascii="Times New Roman" w:hAnsi="Times New Roman" w:cs="Times New Roman"/>
        </w:rPr>
        <w:t xml:space="preserve">eso </w:t>
      </w:r>
      <w:r w:rsidR="00B63FBA">
        <w:rPr>
          <w:rFonts w:ascii="Times New Roman" w:hAnsi="Times New Roman" w:cs="Times New Roman"/>
        </w:rPr>
        <w:t>f</w:t>
      </w:r>
      <w:r w:rsidR="00036D29">
        <w:rPr>
          <w:rFonts w:ascii="Times New Roman" w:hAnsi="Times New Roman" w:cs="Times New Roman"/>
        </w:rPr>
        <w:t>resco</w:t>
      </w:r>
      <w:r w:rsidR="00802DEE">
        <w:rPr>
          <w:rFonts w:ascii="Times New Roman" w:hAnsi="Times New Roman" w:cs="Times New Roman"/>
        </w:rPr>
        <w:t>, valor</w:t>
      </w:r>
      <w:r w:rsidR="00B63FBA">
        <w:rPr>
          <w:rFonts w:ascii="Times New Roman" w:hAnsi="Times New Roman" w:cs="Times New Roman"/>
        </w:rPr>
        <w:t>es</w:t>
      </w:r>
      <w:r w:rsidR="00802DEE">
        <w:rPr>
          <w:rFonts w:ascii="Times New Roman" w:hAnsi="Times New Roman" w:cs="Times New Roman"/>
        </w:rPr>
        <w:t xml:space="preserve"> similar</w:t>
      </w:r>
      <w:r w:rsidR="00B63FBA">
        <w:rPr>
          <w:rFonts w:ascii="Times New Roman" w:hAnsi="Times New Roman" w:cs="Times New Roman"/>
        </w:rPr>
        <w:t>es</w:t>
      </w:r>
      <w:r w:rsidR="00802DEE">
        <w:rPr>
          <w:rFonts w:ascii="Times New Roman" w:hAnsi="Times New Roman" w:cs="Times New Roman"/>
        </w:rPr>
        <w:t xml:space="preserve"> a</w:t>
      </w:r>
      <w:r w:rsidR="00B63FBA">
        <w:rPr>
          <w:rFonts w:ascii="Times New Roman" w:hAnsi="Times New Roman" w:cs="Times New Roman"/>
        </w:rPr>
        <w:t xml:space="preserve"> </w:t>
      </w:r>
      <w:r w:rsidR="00802DEE">
        <w:rPr>
          <w:rFonts w:ascii="Times New Roman" w:hAnsi="Times New Roman" w:cs="Times New Roman"/>
        </w:rPr>
        <w:t>l</w:t>
      </w:r>
      <w:r w:rsidR="00B63FBA">
        <w:rPr>
          <w:rFonts w:ascii="Times New Roman" w:hAnsi="Times New Roman" w:cs="Times New Roman"/>
        </w:rPr>
        <w:t>os</w:t>
      </w:r>
      <w:r w:rsidR="00802DEE">
        <w:rPr>
          <w:rFonts w:ascii="Times New Roman" w:hAnsi="Times New Roman" w:cs="Times New Roman"/>
        </w:rPr>
        <w:t xml:space="preserve"> reportado</w:t>
      </w:r>
      <w:r w:rsidR="00B63FBA">
        <w:rPr>
          <w:rFonts w:ascii="Times New Roman" w:hAnsi="Times New Roman" w:cs="Times New Roman"/>
        </w:rPr>
        <w:t>s</w:t>
      </w:r>
      <w:r w:rsidR="00802DEE">
        <w:rPr>
          <w:rFonts w:ascii="Times New Roman" w:hAnsi="Times New Roman" w:cs="Times New Roman"/>
        </w:rPr>
        <w:t xml:space="preserve"> en esta investigación</w:t>
      </w:r>
      <w:r w:rsidR="00B63FBA">
        <w:rPr>
          <w:rFonts w:ascii="Times New Roman" w:hAnsi="Times New Roman" w:cs="Times New Roman"/>
        </w:rPr>
        <w:t>.</w:t>
      </w:r>
      <w:r w:rsidR="0074571F">
        <w:rPr>
          <w:rFonts w:ascii="Times New Roman" w:hAnsi="Times New Roman" w:cs="Times New Roman"/>
        </w:rPr>
        <w:t xml:space="preserve"> </w:t>
      </w:r>
    </w:p>
    <w:p w14:paraId="1D46E0F7" w14:textId="5EA6C0BD" w:rsidR="00385540" w:rsidRPr="00126F52" w:rsidRDefault="00B73B01" w:rsidP="00385540">
      <w:pPr>
        <w:pStyle w:val="Ttulo2"/>
        <w:numPr>
          <w:ilvl w:val="1"/>
          <w:numId w:val="7"/>
        </w:numPr>
        <w:rPr>
          <w:color w:val="auto"/>
          <w:sz w:val="24"/>
          <w:szCs w:val="24"/>
        </w:rPr>
      </w:pPr>
      <w:bookmarkStart w:id="223" w:name="_Toc472577611"/>
      <w:bookmarkStart w:id="224" w:name="_Toc472766290"/>
      <w:bookmarkStart w:id="225" w:name="_Toc473174498"/>
      <w:r w:rsidRPr="00224DD6">
        <w:rPr>
          <w:color w:val="auto"/>
          <w:sz w:val="24"/>
          <w:szCs w:val="24"/>
        </w:rPr>
        <w:t>Variables</w:t>
      </w:r>
      <w:r w:rsidR="00F872B0">
        <w:rPr>
          <w:color w:val="auto"/>
          <w:sz w:val="24"/>
          <w:szCs w:val="24"/>
        </w:rPr>
        <w:t xml:space="preserve"> de</w:t>
      </w:r>
      <w:r w:rsidRPr="00224DD6">
        <w:rPr>
          <w:color w:val="auto"/>
          <w:sz w:val="24"/>
          <w:szCs w:val="24"/>
        </w:rPr>
        <w:t xml:space="preserve"> respuesta en </w:t>
      </w:r>
      <w:r w:rsidR="00B16650" w:rsidRPr="00224DD6">
        <w:rPr>
          <w:color w:val="auto"/>
          <w:sz w:val="24"/>
          <w:szCs w:val="24"/>
        </w:rPr>
        <w:t xml:space="preserve">el </w:t>
      </w:r>
      <w:r w:rsidR="00374262">
        <w:rPr>
          <w:color w:val="auto"/>
          <w:sz w:val="24"/>
          <w:szCs w:val="24"/>
        </w:rPr>
        <w:t>fruto de mortiño deshidratado</w:t>
      </w:r>
      <w:bookmarkEnd w:id="223"/>
      <w:bookmarkEnd w:id="224"/>
      <w:bookmarkEnd w:id="225"/>
    </w:p>
    <w:p w14:paraId="488F8DD6" w14:textId="20724C7E" w:rsidR="00385540" w:rsidRPr="00126F52" w:rsidRDefault="00385540" w:rsidP="00126F52">
      <w:pPr>
        <w:pStyle w:val="Ttulo1"/>
        <w:numPr>
          <w:ilvl w:val="2"/>
          <w:numId w:val="7"/>
        </w:numPr>
        <w:rPr>
          <w:color w:val="auto"/>
          <w:sz w:val="24"/>
          <w:szCs w:val="24"/>
        </w:rPr>
      </w:pPr>
      <w:bookmarkStart w:id="226" w:name="_Toc473174499"/>
      <w:r w:rsidRPr="00245218">
        <w:rPr>
          <w:color w:val="auto"/>
          <w:sz w:val="24"/>
          <w:szCs w:val="24"/>
        </w:rPr>
        <w:t>Polifenoles</w:t>
      </w:r>
      <w:bookmarkEnd w:id="226"/>
    </w:p>
    <w:p w14:paraId="219E254A" w14:textId="77777777" w:rsidR="00DD3119" w:rsidRDefault="00DD3119" w:rsidP="00DD3119"/>
    <w:p w14:paraId="49928700" w14:textId="49539060" w:rsidR="00020203" w:rsidRPr="00385540" w:rsidRDefault="00DD3119" w:rsidP="00385540">
      <w:pPr>
        <w:spacing w:line="360" w:lineRule="auto"/>
        <w:jc w:val="both"/>
        <w:rPr>
          <w:rFonts w:asciiTheme="minorHAnsi" w:hAnsiTheme="minorHAnsi" w:cstheme="minorHAnsi"/>
        </w:rPr>
      </w:pPr>
      <w:r w:rsidRPr="00DD3119">
        <w:rPr>
          <w:rFonts w:asciiTheme="minorHAnsi" w:hAnsiTheme="minorHAnsi" w:cstheme="minorHAnsi"/>
        </w:rPr>
        <w:t xml:space="preserve">En el gráfico </w:t>
      </w:r>
      <w:r w:rsidR="0047075C">
        <w:rPr>
          <w:rFonts w:asciiTheme="minorHAnsi" w:hAnsiTheme="minorHAnsi" w:cstheme="minorHAnsi"/>
          <w:lang w:val="es-CR"/>
        </w:rPr>
        <w:t>1</w:t>
      </w:r>
      <w:r w:rsidR="001B75C5">
        <w:rPr>
          <w:rFonts w:asciiTheme="minorHAnsi" w:hAnsiTheme="minorHAnsi" w:cstheme="minorHAnsi"/>
          <w:lang w:val="es-CR"/>
        </w:rPr>
        <w:t xml:space="preserve">, </w:t>
      </w:r>
      <w:r w:rsidRPr="00DD3119">
        <w:rPr>
          <w:rFonts w:asciiTheme="minorHAnsi" w:hAnsiTheme="minorHAnsi" w:cstheme="minorHAnsi"/>
          <w:lang w:val="es-CR"/>
        </w:rPr>
        <w:t xml:space="preserve">se reportan los resultados del contenido de polifenoles encontrados en el fruto de mortiño </w:t>
      </w:r>
      <w:r w:rsidR="00191B59">
        <w:rPr>
          <w:rFonts w:asciiTheme="minorHAnsi" w:hAnsiTheme="minorHAnsi" w:cstheme="minorHAnsi"/>
          <w:lang w:val="es-CR"/>
        </w:rPr>
        <w:t>50 %</w:t>
      </w:r>
      <w:r w:rsidR="008A2E79">
        <w:rPr>
          <w:rFonts w:asciiTheme="minorHAnsi" w:hAnsiTheme="minorHAnsi" w:cstheme="minorHAnsi"/>
          <w:lang w:val="es-CR"/>
        </w:rPr>
        <w:t xml:space="preserve"> </w:t>
      </w:r>
      <w:r w:rsidR="008A2E79" w:rsidRPr="008771BB">
        <w:rPr>
          <w:rFonts w:ascii="Times New Roman" w:hAnsi="Times New Roman" w:cs="Times New Roman"/>
        </w:rPr>
        <w:t xml:space="preserve">negro </w:t>
      </w:r>
      <w:r w:rsidR="008A2E79">
        <w:rPr>
          <w:rFonts w:ascii="Times New Roman" w:hAnsi="Times New Roman" w:cs="Times New Roman"/>
        </w:rPr>
        <w:t>-</w:t>
      </w:r>
      <w:r w:rsidR="008A2E79" w:rsidRPr="008771BB">
        <w:rPr>
          <w:rFonts w:ascii="Times New Roman" w:hAnsi="Times New Roman" w:cs="Times New Roman"/>
        </w:rPr>
        <w:t>50% rosado</w:t>
      </w:r>
      <w:r w:rsidR="008A2E79">
        <w:rPr>
          <w:rFonts w:ascii="Times New Roman" w:hAnsi="Times New Roman" w:cs="Times New Roman"/>
        </w:rPr>
        <w:t xml:space="preserve"> y</w:t>
      </w:r>
      <w:r w:rsidR="00191B59">
        <w:rPr>
          <w:rFonts w:asciiTheme="minorHAnsi" w:hAnsiTheme="minorHAnsi" w:cstheme="minorHAnsi"/>
          <w:lang w:val="es-CR"/>
        </w:rPr>
        <w:t xml:space="preserve"> 100 % negro, </w:t>
      </w:r>
      <w:r w:rsidRPr="00DD3119">
        <w:rPr>
          <w:rFonts w:asciiTheme="minorHAnsi" w:hAnsiTheme="minorHAnsi" w:cstheme="minorHAnsi"/>
          <w:lang w:val="es-CR"/>
        </w:rPr>
        <w:t xml:space="preserve">secado por el método convencional </w:t>
      </w:r>
      <w:r w:rsidR="001B75C5">
        <w:rPr>
          <w:rFonts w:asciiTheme="minorHAnsi" w:hAnsiTheme="minorHAnsi" w:cstheme="minorHAnsi"/>
          <w:lang w:val="es-CR"/>
        </w:rPr>
        <w:t xml:space="preserve">(MC) </w:t>
      </w:r>
      <w:r w:rsidRPr="00DD3119">
        <w:rPr>
          <w:rFonts w:asciiTheme="minorHAnsi" w:hAnsiTheme="minorHAnsi" w:cstheme="minorHAnsi"/>
          <w:lang w:val="es-CR"/>
        </w:rPr>
        <w:t xml:space="preserve">y por liofilización </w:t>
      </w:r>
      <w:r w:rsidR="001B75C5">
        <w:rPr>
          <w:rFonts w:asciiTheme="minorHAnsi" w:hAnsiTheme="minorHAnsi" w:cstheme="minorHAnsi"/>
          <w:lang w:val="es-CR"/>
        </w:rPr>
        <w:t>(ML)</w:t>
      </w:r>
      <w:r w:rsidR="00385540">
        <w:rPr>
          <w:rFonts w:asciiTheme="minorHAnsi" w:hAnsiTheme="minorHAnsi" w:cstheme="minorHAnsi"/>
        </w:rPr>
        <w:t xml:space="preserve"> </w:t>
      </w:r>
    </w:p>
    <w:p w14:paraId="5887603E" w14:textId="77777777" w:rsidR="009C5E44" w:rsidRPr="00630A4F" w:rsidRDefault="009C5E44" w:rsidP="009C5E44">
      <w:pPr>
        <w:rPr>
          <w:rFonts w:asciiTheme="majorHAnsi" w:hAnsiTheme="majorHAnsi" w:cstheme="majorHAnsi"/>
          <w:b/>
          <w:color w:val="auto"/>
        </w:rPr>
      </w:pPr>
    </w:p>
    <w:p w14:paraId="15D0C27C" w14:textId="7E540F3B" w:rsidR="00224DD6" w:rsidRDefault="005659A6" w:rsidP="00671323">
      <w:pPr>
        <w:pStyle w:val="NormalWeb"/>
        <w:spacing w:line="360" w:lineRule="auto"/>
        <w:jc w:val="both"/>
      </w:pPr>
      <w:r w:rsidRPr="00630A4F">
        <w:rPr>
          <w:rFonts w:asciiTheme="majorHAnsi" w:hAnsiTheme="majorHAnsi" w:cstheme="majorHAnsi"/>
          <w:noProof/>
        </w:rPr>
        <w:drawing>
          <wp:anchor distT="0" distB="0" distL="114300" distR="114300" simplePos="0" relativeHeight="251728896" behindDoc="0" locked="0" layoutInCell="1" allowOverlap="1" wp14:anchorId="49F1FB04" wp14:editId="1A65F231">
            <wp:simplePos x="0" y="0"/>
            <wp:positionH relativeFrom="column">
              <wp:posOffset>45085</wp:posOffset>
            </wp:positionH>
            <wp:positionV relativeFrom="paragraph">
              <wp:posOffset>154305</wp:posOffset>
            </wp:positionV>
            <wp:extent cx="4779010" cy="3200400"/>
            <wp:effectExtent l="0" t="0" r="21590" b="1905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3F2DEE83" w14:textId="7DD9564D" w:rsidR="00DE012B" w:rsidRDefault="002753FC" w:rsidP="00671323">
      <w:pPr>
        <w:pStyle w:val="NormalWeb"/>
        <w:spacing w:line="360" w:lineRule="auto"/>
        <w:jc w:val="both"/>
      </w:pPr>
      <w:r>
        <w:t>.</w:t>
      </w:r>
    </w:p>
    <w:p w14:paraId="5D20816A" w14:textId="77777777" w:rsidR="00381D1B" w:rsidRDefault="00381D1B" w:rsidP="00671323">
      <w:pPr>
        <w:pStyle w:val="NormalWeb"/>
        <w:spacing w:line="360" w:lineRule="auto"/>
        <w:jc w:val="both"/>
      </w:pPr>
    </w:p>
    <w:p w14:paraId="164010FB" w14:textId="3089C758" w:rsidR="00381D1B" w:rsidRDefault="00381D1B" w:rsidP="00671323">
      <w:pPr>
        <w:pStyle w:val="NormalWeb"/>
        <w:spacing w:line="360" w:lineRule="auto"/>
        <w:jc w:val="both"/>
      </w:pPr>
    </w:p>
    <w:p w14:paraId="32D82096" w14:textId="77777777" w:rsidR="00381D1B" w:rsidRDefault="00381D1B" w:rsidP="00671323">
      <w:pPr>
        <w:pStyle w:val="NormalWeb"/>
        <w:spacing w:line="360" w:lineRule="auto"/>
        <w:jc w:val="both"/>
      </w:pPr>
    </w:p>
    <w:p w14:paraId="2866E533" w14:textId="77777777" w:rsidR="00381D1B" w:rsidRDefault="00381D1B" w:rsidP="00671323">
      <w:pPr>
        <w:pStyle w:val="NormalWeb"/>
        <w:spacing w:line="360" w:lineRule="auto"/>
        <w:jc w:val="both"/>
      </w:pPr>
    </w:p>
    <w:p w14:paraId="5749F8A6" w14:textId="5864AFC9" w:rsidR="00F91CD9" w:rsidRDefault="00F91CD9" w:rsidP="00671323">
      <w:pPr>
        <w:pStyle w:val="NormalWeb"/>
        <w:spacing w:line="360" w:lineRule="auto"/>
        <w:jc w:val="both"/>
      </w:pPr>
    </w:p>
    <w:p w14:paraId="144405D9" w14:textId="70F9E207" w:rsidR="00DC0359" w:rsidRDefault="005659A6" w:rsidP="00832E28">
      <w:pPr>
        <w:pStyle w:val="NormalWeb"/>
        <w:spacing w:line="360" w:lineRule="auto"/>
        <w:jc w:val="both"/>
      </w:pPr>
      <w:r>
        <w:rPr>
          <w:noProof/>
        </w:rPr>
        <mc:AlternateContent>
          <mc:Choice Requires="wps">
            <w:drawing>
              <wp:anchor distT="0" distB="0" distL="114300" distR="114300" simplePos="0" relativeHeight="251729920" behindDoc="0" locked="0" layoutInCell="1" allowOverlap="1" wp14:anchorId="48859FB5" wp14:editId="74091399">
                <wp:simplePos x="0" y="0"/>
                <wp:positionH relativeFrom="column">
                  <wp:posOffset>53353</wp:posOffset>
                </wp:positionH>
                <wp:positionV relativeFrom="paragraph">
                  <wp:posOffset>98966</wp:posOffset>
                </wp:positionV>
                <wp:extent cx="4778375" cy="715645"/>
                <wp:effectExtent l="0" t="0" r="22225" b="27305"/>
                <wp:wrapNone/>
                <wp:docPr id="11" name="11 Cuadro de texto"/>
                <wp:cNvGraphicFramePr/>
                <a:graphic xmlns:a="http://schemas.openxmlformats.org/drawingml/2006/main">
                  <a:graphicData uri="http://schemas.microsoft.com/office/word/2010/wordprocessingShape">
                    <wps:wsp>
                      <wps:cNvSpPr txBox="1"/>
                      <wps:spPr>
                        <a:xfrm>
                          <a:off x="0" y="0"/>
                          <a:ext cx="4778375" cy="715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A15F29" w14:textId="478F16D0" w:rsidR="00B75658" w:rsidRDefault="00B75658" w:rsidP="00DC0359">
                            <w:pPr>
                              <w:jc w:val="both"/>
                              <w:rPr>
                                <w:rFonts w:ascii="Times New Roman" w:hAnsi="Times New Roman" w:cs="Times New Roman"/>
                                <w:lang w:val="es-MX"/>
                              </w:rPr>
                            </w:pPr>
                            <w:r w:rsidRPr="00223AF3">
                              <w:rPr>
                                <w:rFonts w:ascii="Times New Roman" w:hAnsi="Times New Roman" w:cs="Times New Roman"/>
                                <w:b/>
                                <w:lang w:val="es-MX"/>
                              </w:rPr>
                              <w:t xml:space="preserve">MC = </w:t>
                            </w:r>
                            <w:r w:rsidRPr="00223AF3">
                              <w:rPr>
                                <w:rFonts w:ascii="Times New Roman" w:hAnsi="Times New Roman" w:cs="Times New Roman"/>
                                <w:lang w:val="es-MX"/>
                              </w:rPr>
                              <w:t>Método Convencional</w:t>
                            </w:r>
                          </w:p>
                          <w:p w14:paraId="70097EC6" w14:textId="638A0884" w:rsidR="00B75658" w:rsidRDefault="00B75658" w:rsidP="00DC0359">
                            <w:pPr>
                              <w:jc w:val="both"/>
                              <w:rPr>
                                <w:rFonts w:ascii="Times New Roman" w:hAnsi="Times New Roman" w:cs="Times New Roman"/>
                                <w:lang w:val="es-MX"/>
                              </w:rPr>
                            </w:pPr>
                            <w:r w:rsidRPr="00DC0359">
                              <w:rPr>
                                <w:rFonts w:ascii="Times New Roman" w:hAnsi="Times New Roman" w:cs="Times New Roman"/>
                                <w:b/>
                                <w:lang w:val="es-MX"/>
                              </w:rPr>
                              <w:t>ML</w:t>
                            </w:r>
                            <w:r>
                              <w:rPr>
                                <w:rFonts w:ascii="Times New Roman" w:hAnsi="Times New Roman" w:cs="Times New Roman"/>
                                <w:lang w:val="es-MX"/>
                              </w:rPr>
                              <w:t xml:space="preserve"> = Método Liofilización</w:t>
                            </w:r>
                          </w:p>
                          <w:p w14:paraId="3D8F2086" w14:textId="11AC6561" w:rsidR="00B75658" w:rsidRPr="00C4069D" w:rsidRDefault="00B75658" w:rsidP="00DC0359">
                            <w:pPr>
                              <w:jc w:val="both"/>
                              <w:rPr>
                                <w:rFonts w:ascii="Times New Roman" w:hAnsi="Times New Roman" w:cs="Times New Roman"/>
                                <w:lang w:val="es-MX"/>
                              </w:rPr>
                            </w:pPr>
                            <w:proofErr w:type="gramStart"/>
                            <w:r>
                              <w:rPr>
                                <w:rFonts w:ascii="Times New Roman" w:hAnsi="Times New Roman" w:cs="Times New Roman"/>
                                <w:b/>
                                <w:lang w:val="es-MX"/>
                              </w:rPr>
                              <w:t>ms</w:t>
                            </w:r>
                            <w:proofErr w:type="gramEnd"/>
                            <w:r>
                              <w:rPr>
                                <w:rFonts w:ascii="Times New Roman" w:hAnsi="Times New Roman" w:cs="Times New Roman"/>
                                <w:b/>
                                <w:lang w:val="es-MX"/>
                              </w:rPr>
                              <w:t xml:space="preserve"> = </w:t>
                            </w:r>
                            <w:r w:rsidRPr="00C4069D">
                              <w:rPr>
                                <w:rFonts w:ascii="Times New Roman" w:hAnsi="Times New Roman" w:cs="Times New Roman"/>
                                <w:lang w:val="es-MX"/>
                              </w:rPr>
                              <w:t xml:space="preserve">Materia </w:t>
                            </w:r>
                            <w:r>
                              <w:rPr>
                                <w:rFonts w:ascii="Times New Roman" w:hAnsi="Times New Roman" w:cs="Times New Roman"/>
                                <w:lang w:val="es-MX"/>
                              </w:rPr>
                              <w:t>s</w:t>
                            </w:r>
                            <w:r w:rsidRPr="00C4069D">
                              <w:rPr>
                                <w:rFonts w:ascii="Times New Roman" w:hAnsi="Times New Roman" w:cs="Times New Roman"/>
                                <w:lang w:val="es-MX"/>
                              </w:rPr>
                              <w:t>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45" type="#_x0000_t202" style="position:absolute;left:0;text-align:left;margin-left:4.2pt;margin-top:7.8pt;width:376.25pt;height:5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hcnQIAAMMFAAAOAAAAZHJzL2Uyb0RvYy54bWysVN9P2zAQfp+0/8Hy+0gDLYWKFHVFTJMQ&#10;oJWJZ9ex2wjb59luk+6v39lJ2sJ4YdpLcvZ9d7777sfVdaMV2QrnKzAFzU8GlAjDoazMqqA/n26/&#10;XFDiAzMlU2BEQXfC0+vp509XtZ2IU1iDKoUj6MT4SW0Lug7BTrLM87XQzJ+AFQaVEpxmAY9ulZWO&#10;1ehdq+x0MDjPanCldcCF93h70yrpNPmXUvDwIKUXgaiCYmwhfV36LuM3m16xycoxu654Fwb7hyg0&#10;qww+und1wwIjG1f95UpX3IEHGU446AykrLhIOWA2+eBNNos1syLlguR4u6fJ/z+3/H776EhVYu1y&#10;SgzTWKM8J/MNKx2QUpAgmgCRptr6CaIXFvGh+QoNAvt7j5cx+0Y6Hf+YF0E9Er7bk4x+CMfL4Xh8&#10;cTYeUcJRN85H58NRdJMdrK3z4ZsATaJQUIdFTNyy7Z0PLbSHxMc8qKq8rZRKh9g4Yq4c2TIsuQop&#10;RnT+CqUMqQt6fjYaJMevdNH13n6pGH/pwjtCoT9l4nMitVgXVmSoZSJJYadExCjzQ0ikOBHyToyM&#10;c2H2cSZ0REnM6COGHf4Q1UeM2zzQIr0MJuyNdWXAtSy9prZ86amVLR5reJR3FEOzbNreuuw7ZQnl&#10;DhvIQTuJ3vLbCgm/Yz48Moejhz2D6yQ84EcqwCpBJ1GyBvf7vfuIx4lALSU1jnJB/a8Nc4IS9d3g&#10;rFzmw2Gc/XQYjsaneHDHmuWxxmz0HLB1cBwwuiRGfFC9KB3oZ9w6s/gqqpjh+HZBQy/OQ7tgcGtx&#10;MZslEE67ZeHOLCyPriPNsdGemmfmbNfocdTuoR96NnnT7y02WhqYbQLIKg1DJLpltSsAboo0Tt1W&#10;i6vo+JxQh907/QMAAP//AwBQSwMEFAAGAAgAAAAhALCmPAbbAAAACAEAAA8AAABkcnMvZG93bnJl&#10;di54bWxMj8FOwzAQRO9I/IO1SNyoQ4HghjgVoMKlJwri7MaubRGvI9tNw9+znOC4M6PZN+16DgOb&#10;TMo+ooTrRQXMYB+1Ryvh4/3lSgDLRaFWQ0Qj4dtkWHfnZ61qdDzhm5l2xTIqwdwoCa6UseE8984E&#10;lRdxNEjeIaagCp3Jcp3UicrDwJdVVfOgPNIHp0bz7Ez/tTsGCZsnu7K9UMlthPZ+mj8PW/sq5eXF&#10;/PgArJi5/IXhF5/QoSOmfTyizmyQIG4pSPJdDYzs+7paAduTsBQ3wLuW/x/Q/QAAAP//AwBQSwEC&#10;LQAUAAYACAAAACEAtoM4kv4AAADhAQAAEwAAAAAAAAAAAAAAAAAAAAAAW0NvbnRlbnRfVHlwZXNd&#10;LnhtbFBLAQItABQABgAIAAAAIQA4/SH/1gAAAJQBAAALAAAAAAAAAAAAAAAAAC8BAABfcmVscy8u&#10;cmVsc1BLAQItABQABgAIAAAAIQAzDBhcnQIAAMMFAAAOAAAAAAAAAAAAAAAAAC4CAABkcnMvZTJv&#10;RG9jLnhtbFBLAQItABQABgAIAAAAIQCwpjwG2wAAAAgBAAAPAAAAAAAAAAAAAAAAAPcEAABkcnMv&#10;ZG93bnJldi54bWxQSwUGAAAAAAQABADzAAAA/wUAAAAA&#10;" fillcolor="white [3201]" strokeweight=".5pt">
                <v:textbox>
                  <w:txbxContent>
                    <w:p w14:paraId="6AA15F29" w14:textId="478F16D0" w:rsidR="00B75658" w:rsidRDefault="00B75658" w:rsidP="00DC0359">
                      <w:pPr>
                        <w:jc w:val="both"/>
                        <w:rPr>
                          <w:rFonts w:ascii="Times New Roman" w:hAnsi="Times New Roman" w:cs="Times New Roman"/>
                          <w:lang w:val="es-MX"/>
                        </w:rPr>
                      </w:pPr>
                      <w:r w:rsidRPr="00223AF3">
                        <w:rPr>
                          <w:rFonts w:ascii="Times New Roman" w:hAnsi="Times New Roman" w:cs="Times New Roman"/>
                          <w:b/>
                          <w:lang w:val="es-MX"/>
                        </w:rPr>
                        <w:t xml:space="preserve">MC = </w:t>
                      </w:r>
                      <w:r w:rsidRPr="00223AF3">
                        <w:rPr>
                          <w:rFonts w:ascii="Times New Roman" w:hAnsi="Times New Roman" w:cs="Times New Roman"/>
                          <w:lang w:val="es-MX"/>
                        </w:rPr>
                        <w:t>Método Convencional</w:t>
                      </w:r>
                    </w:p>
                    <w:p w14:paraId="70097EC6" w14:textId="638A0884" w:rsidR="00B75658" w:rsidRDefault="00B75658" w:rsidP="00DC0359">
                      <w:pPr>
                        <w:jc w:val="both"/>
                        <w:rPr>
                          <w:rFonts w:ascii="Times New Roman" w:hAnsi="Times New Roman" w:cs="Times New Roman"/>
                          <w:lang w:val="es-MX"/>
                        </w:rPr>
                      </w:pPr>
                      <w:r w:rsidRPr="00DC0359">
                        <w:rPr>
                          <w:rFonts w:ascii="Times New Roman" w:hAnsi="Times New Roman" w:cs="Times New Roman"/>
                          <w:b/>
                          <w:lang w:val="es-MX"/>
                        </w:rPr>
                        <w:t>ML</w:t>
                      </w:r>
                      <w:r>
                        <w:rPr>
                          <w:rFonts w:ascii="Times New Roman" w:hAnsi="Times New Roman" w:cs="Times New Roman"/>
                          <w:lang w:val="es-MX"/>
                        </w:rPr>
                        <w:t xml:space="preserve"> = Método Liofilización</w:t>
                      </w:r>
                    </w:p>
                    <w:p w14:paraId="3D8F2086" w14:textId="11AC6561" w:rsidR="00B75658" w:rsidRPr="00C4069D" w:rsidRDefault="00B75658" w:rsidP="00DC0359">
                      <w:pPr>
                        <w:jc w:val="both"/>
                        <w:rPr>
                          <w:rFonts w:ascii="Times New Roman" w:hAnsi="Times New Roman" w:cs="Times New Roman"/>
                          <w:lang w:val="es-MX"/>
                        </w:rPr>
                      </w:pPr>
                      <w:proofErr w:type="gramStart"/>
                      <w:r>
                        <w:rPr>
                          <w:rFonts w:ascii="Times New Roman" w:hAnsi="Times New Roman" w:cs="Times New Roman"/>
                          <w:b/>
                          <w:lang w:val="es-MX"/>
                        </w:rPr>
                        <w:t>ms</w:t>
                      </w:r>
                      <w:proofErr w:type="gramEnd"/>
                      <w:r>
                        <w:rPr>
                          <w:rFonts w:ascii="Times New Roman" w:hAnsi="Times New Roman" w:cs="Times New Roman"/>
                          <w:b/>
                          <w:lang w:val="es-MX"/>
                        </w:rPr>
                        <w:t xml:space="preserve"> = </w:t>
                      </w:r>
                      <w:r w:rsidRPr="00C4069D">
                        <w:rPr>
                          <w:rFonts w:ascii="Times New Roman" w:hAnsi="Times New Roman" w:cs="Times New Roman"/>
                          <w:lang w:val="es-MX"/>
                        </w:rPr>
                        <w:t xml:space="preserve">Materia </w:t>
                      </w:r>
                      <w:r>
                        <w:rPr>
                          <w:rFonts w:ascii="Times New Roman" w:hAnsi="Times New Roman" w:cs="Times New Roman"/>
                          <w:lang w:val="es-MX"/>
                        </w:rPr>
                        <w:t>s</w:t>
                      </w:r>
                      <w:r w:rsidRPr="00C4069D">
                        <w:rPr>
                          <w:rFonts w:ascii="Times New Roman" w:hAnsi="Times New Roman" w:cs="Times New Roman"/>
                          <w:lang w:val="es-MX"/>
                        </w:rPr>
                        <w:t>eca</w:t>
                      </w:r>
                    </w:p>
                  </w:txbxContent>
                </v:textbox>
              </v:shape>
            </w:pict>
          </mc:Fallback>
        </mc:AlternateContent>
      </w:r>
    </w:p>
    <w:p w14:paraId="3A0EC80B" w14:textId="0B1CF544" w:rsidR="006E3A7D" w:rsidRDefault="006E3A7D" w:rsidP="00832E28">
      <w:pPr>
        <w:suppressAutoHyphens w:val="0"/>
        <w:autoSpaceDE w:val="0"/>
        <w:autoSpaceDN w:val="0"/>
        <w:adjustRightInd w:val="0"/>
        <w:spacing w:line="360" w:lineRule="auto"/>
        <w:jc w:val="both"/>
        <w:rPr>
          <w:rFonts w:ascii="Times New Roman" w:hAnsi="Times New Roman" w:cs="Times New Roman"/>
        </w:rPr>
      </w:pPr>
    </w:p>
    <w:p w14:paraId="7AEA8FD3" w14:textId="1E2EC5E9" w:rsidR="005659A6" w:rsidRDefault="005659A6" w:rsidP="00832E28">
      <w:pPr>
        <w:suppressAutoHyphens w:val="0"/>
        <w:autoSpaceDE w:val="0"/>
        <w:autoSpaceDN w:val="0"/>
        <w:adjustRightInd w:val="0"/>
        <w:spacing w:line="360" w:lineRule="auto"/>
        <w:jc w:val="both"/>
        <w:rPr>
          <w:rFonts w:ascii="Times New Roman" w:hAnsi="Times New Roman" w:cs="Times New Roman"/>
        </w:rPr>
      </w:pPr>
      <w:r>
        <w:rPr>
          <w:noProof/>
          <w:lang w:val="es-MX" w:eastAsia="es-MX"/>
        </w:rPr>
        <mc:AlternateContent>
          <mc:Choice Requires="wps">
            <w:drawing>
              <wp:anchor distT="0" distB="0" distL="114300" distR="114300" simplePos="0" relativeHeight="251737088" behindDoc="0" locked="0" layoutInCell="1" allowOverlap="1" wp14:anchorId="14DAB79E" wp14:editId="036B3F02">
                <wp:simplePos x="0" y="0"/>
                <wp:positionH relativeFrom="column">
                  <wp:posOffset>44450</wp:posOffset>
                </wp:positionH>
                <wp:positionV relativeFrom="paragraph">
                  <wp:posOffset>132080</wp:posOffset>
                </wp:positionV>
                <wp:extent cx="4779010" cy="635"/>
                <wp:effectExtent l="0" t="0" r="2540" b="5715"/>
                <wp:wrapNone/>
                <wp:docPr id="23" name="23 Cuadro de texto"/>
                <wp:cNvGraphicFramePr/>
                <a:graphic xmlns:a="http://schemas.openxmlformats.org/drawingml/2006/main">
                  <a:graphicData uri="http://schemas.microsoft.com/office/word/2010/wordprocessingShape">
                    <wps:wsp>
                      <wps:cNvSpPr txBox="1"/>
                      <wps:spPr>
                        <a:xfrm>
                          <a:off x="0" y="0"/>
                          <a:ext cx="4779010" cy="635"/>
                        </a:xfrm>
                        <a:prstGeom prst="rect">
                          <a:avLst/>
                        </a:prstGeom>
                        <a:solidFill>
                          <a:prstClr val="white"/>
                        </a:solidFill>
                        <a:ln>
                          <a:noFill/>
                        </a:ln>
                        <a:effectLst/>
                      </wps:spPr>
                      <wps:txbx>
                        <w:txbxContent>
                          <w:p w14:paraId="450F5CB4" w14:textId="15DF2A7A" w:rsidR="00B75658" w:rsidRPr="001B759D" w:rsidRDefault="00B75658" w:rsidP="005659A6">
                            <w:pPr>
                              <w:pStyle w:val="Epgrafe"/>
                              <w:rPr>
                                <w:rFonts w:asciiTheme="minorHAnsi" w:eastAsia="Times New Roman" w:hAnsiTheme="minorHAnsi" w:cstheme="minorHAnsi"/>
                                <w:noProof/>
                                <w:color w:val="auto"/>
                                <w:sz w:val="20"/>
                                <w:szCs w:val="20"/>
                              </w:rPr>
                            </w:pPr>
                            <w:bookmarkStart w:id="227" w:name="_Toc472778322"/>
                            <w:r w:rsidRPr="0047075C">
                              <w:rPr>
                                <w:rFonts w:asciiTheme="minorHAnsi" w:hAnsiTheme="minorHAnsi" w:cstheme="minorHAnsi"/>
                                <w:color w:val="auto"/>
                                <w:sz w:val="20"/>
                                <w:szCs w:val="20"/>
                              </w:rPr>
                              <w:t>Gráfico</w:t>
                            </w:r>
                            <w:r>
                              <w:rPr>
                                <w:rFonts w:asciiTheme="minorHAnsi" w:hAnsiTheme="minorHAnsi" w:cstheme="minorHAnsi"/>
                                <w:color w:val="auto"/>
                                <w:sz w:val="20"/>
                                <w:szCs w:val="20"/>
                              </w:rPr>
                              <w:t xml:space="preserve"> </w:t>
                            </w:r>
                            <w:r>
                              <w:rPr>
                                <w:rFonts w:asciiTheme="minorHAnsi" w:hAnsiTheme="minorHAnsi" w:cstheme="minorHAnsi"/>
                                <w:noProof/>
                                <w:color w:val="auto"/>
                                <w:sz w:val="20"/>
                                <w:szCs w:val="20"/>
                              </w:rPr>
                              <w:t>1</w:t>
                            </w:r>
                            <w:r w:rsidRPr="001B759D">
                              <w:rPr>
                                <w:rFonts w:asciiTheme="minorHAnsi" w:hAnsiTheme="minorHAnsi" w:cstheme="minorHAnsi"/>
                                <w:color w:val="auto"/>
                                <w:sz w:val="20"/>
                                <w:szCs w:val="20"/>
                              </w:rPr>
                              <w:t xml:space="preserve">. </w:t>
                            </w:r>
                            <w:r w:rsidRPr="001B759D">
                              <w:rPr>
                                <w:rFonts w:asciiTheme="minorHAnsi" w:hAnsiTheme="minorHAnsi" w:cstheme="minorHAnsi"/>
                                <w:b w:val="0"/>
                                <w:color w:val="auto"/>
                                <w:sz w:val="20"/>
                                <w:szCs w:val="20"/>
                              </w:rPr>
                              <w:t>Evaluación del con tenido de polifenoles</w:t>
                            </w:r>
                            <w:bookmarkEnd w:id="2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23 Cuadro de texto" o:spid="_x0000_s1046" type="#_x0000_t202" style="position:absolute;left:0;text-align:left;margin-left:3.5pt;margin-top:10.4pt;width:376.3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IpOgIAAHwEAAAOAAAAZHJzL2Uyb0RvYy54bWysVE1v2zAMvQ/YfxB0X5yPrd2MOEWWIsOA&#10;oC2QDj0rshwbkESNUmJnv36UHCdbt9Owi0KR1KMf+Zj5XWc0Oyr0DdiCT0ZjzpSVUDZ2X/Bvz+t3&#10;HznzQdhSaLCq4Cfl+d3i7Zt563I1hRp0qZARiPV56wpeh+DyLPOyVkb4EThlKVgBGhHoivusRNES&#10;utHZdDy+yVrA0iFI5T157/sgXyT8qlIyPFaVV4HpgtO3hXRiOnfxzBZzke9RuLqR588Q//AVRjSW&#10;il6g7kUQ7IDNH1CmkQgeqjCSYDKoqkaqxIHYTMav2Gxr4VTiQs3x7tIm//9g5cPxCVlTFnw648wK&#10;QzOaztjqIEoEVioWVBcgtql1PqfsraP80H2GjsY9+D05I/uuQhN/iRejODX8dGky4TBJzve3t5+I&#10;KmeSYjezDxEjuz516MMXBYZFo+BIE0yNFceND33qkBIredBNuW60jpcYWGlkR0HTbusmqDP4b1na&#10;xlwL8VUP2HtUksu5SmTbs4pW6HZd36SkmOjaQXmiTiD0kvJOrhsqvxE+PAkkDRFD2ovwSEeloS04&#10;nC3OasAff/PHfBotRTlrSZMF998PAhVn+quloUcBDwYOxm4w7MGsgIhPaOOcTCY9wKAHs0IwL7Qu&#10;y1iFQsJKqlXwMJir0G8GrZtUy2VKIpk6ETZ262SEHtr83L0IdOchRY08wKBWkb+aVZ+bpuWWh0CN&#10;T4O8dpEEEC8k8SSF8zrGHfr1nrKufxqLnwAAAP//AwBQSwMEFAAGAAgAAAAhAD+I3DDfAAAABwEA&#10;AA8AAABkcnMvZG93bnJldi54bWxMj8FOwzAQRO9I/IO1SFwQdSglbUOcqqrgAJeK0EtvbryNA/E6&#10;ip02/D3bExxnZzXzJl+NrhUn7EPjScHDJAGBVHnTUK1g9/l6vwARoiajW0+o4AcDrIrrq1xnxp/p&#10;A09lrAWHUMi0Ahtjl0kZKotOh4nvkNg7+t7pyLKvpen1mcNdK6dJkkqnG+IGqzvcWKy+y8Ep2M72&#10;W3s3HF/e17PH/m03bNKvulTq9mZcP4OIOMa/Z7jgMzoUzHTwA5kgWgVzXhIVTBMewPb8aZmCOFwO&#10;S5BFLv/zF78AAAD//wMAUEsBAi0AFAAGAAgAAAAhALaDOJL+AAAA4QEAABMAAAAAAAAAAAAAAAAA&#10;AAAAAFtDb250ZW50X1R5cGVzXS54bWxQSwECLQAUAAYACAAAACEAOP0h/9YAAACUAQAACwAAAAAA&#10;AAAAAAAAAAAvAQAAX3JlbHMvLnJlbHNQSwECLQAUAAYACAAAACEA8a6iKToCAAB8BAAADgAAAAAA&#10;AAAAAAAAAAAuAgAAZHJzL2Uyb0RvYy54bWxQSwECLQAUAAYACAAAACEAP4jcMN8AAAAHAQAADwAA&#10;AAAAAAAAAAAAAACUBAAAZHJzL2Rvd25yZXYueG1sUEsFBgAAAAAEAAQA8wAAAKAFAAAAAA==&#10;" stroked="f">
                <v:textbox style="mso-fit-shape-to-text:t" inset="0,0,0,0">
                  <w:txbxContent>
                    <w:p w14:paraId="450F5CB4" w14:textId="15DF2A7A" w:rsidR="00B75658" w:rsidRPr="001B759D" w:rsidRDefault="00B75658" w:rsidP="005659A6">
                      <w:pPr>
                        <w:pStyle w:val="Epgrafe"/>
                        <w:rPr>
                          <w:rFonts w:asciiTheme="minorHAnsi" w:eastAsia="Times New Roman" w:hAnsiTheme="minorHAnsi" w:cstheme="minorHAnsi"/>
                          <w:noProof/>
                          <w:color w:val="auto"/>
                          <w:sz w:val="20"/>
                          <w:szCs w:val="20"/>
                        </w:rPr>
                      </w:pPr>
                      <w:bookmarkStart w:id="230" w:name="_Toc472778322"/>
                      <w:r w:rsidRPr="0047075C">
                        <w:rPr>
                          <w:rFonts w:asciiTheme="minorHAnsi" w:hAnsiTheme="minorHAnsi" w:cstheme="minorHAnsi"/>
                          <w:color w:val="auto"/>
                          <w:sz w:val="20"/>
                          <w:szCs w:val="20"/>
                        </w:rPr>
                        <w:t>Gráfico</w:t>
                      </w:r>
                      <w:r>
                        <w:rPr>
                          <w:rFonts w:asciiTheme="minorHAnsi" w:hAnsiTheme="minorHAnsi" w:cstheme="minorHAnsi"/>
                          <w:color w:val="auto"/>
                          <w:sz w:val="20"/>
                          <w:szCs w:val="20"/>
                        </w:rPr>
                        <w:t xml:space="preserve"> </w:t>
                      </w:r>
                      <w:r>
                        <w:rPr>
                          <w:rFonts w:asciiTheme="minorHAnsi" w:hAnsiTheme="minorHAnsi" w:cstheme="minorHAnsi"/>
                          <w:noProof/>
                          <w:color w:val="auto"/>
                          <w:sz w:val="20"/>
                          <w:szCs w:val="20"/>
                        </w:rPr>
                        <w:t>1</w:t>
                      </w:r>
                      <w:r w:rsidRPr="001B759D">
                        <w:rPr>
                          <w:rFonts w:asciiTheme="minorHAnsi" w:hAnsiTheme="minorHAnsi" w:cstheme="minorHAnsi"/>
                          <w:color w:val="auto"/>
                          <w:sz w:val="20"/>
                          <w:szCs w:val="20"/>
                        </w:rPr>
                        <w:t xml:space="preserve">. </w:t>
                      </w:r>
                      <w:r w:rsidRPr="001B759D">
                        <w:rPr>
                          <w:rFonts w:asciiTheme="minorHAnsi" w:hAnsiTheme="minorHAnsi" w:cstheme="minorHAnsi"/>
                          <w:b w:val="0"/>
                          <w:color w:val="auto"/>
                          <w:sz w:val="20"/>
                          <w:szCs w:val="20"/>
                        </w:rPr>
                        <w:t>Evaluación del con tenido de polifenoles</w:t>
                      </w:r>
                      <w:bookmarkEnd w:id="230"/>
                    </w:p>
                  </w:txbxContent>
                </v:textbox>
              </v:shape>
            </w:pict>
          </mc:Fallback>
        </mc:AlternateContent>
      </w:r>
    </w:p>
    <w:p w14:paraId="76C2A541" w14:textId="77777777" w:rsidR="005659A6" w:rsidRDefault="005659A6" w:rsidP="00832E28">
      <w:pPr>
        <w:suppressAutoHyphens w:val="0"/>
        <w:autoSpaceDE w:val="0"/>
        <w:autoSpaceDN w:val="0"/>
        <w:adjustRightInd w:val="0"/>
        <w:spacing w:line="360" w:lineRule="auto"/>
        <w:jc w:val="both"/>
        <w:rPr>
          <w:rFonts w:ascii="Times New Roman" w:hAnsi="Times New Roman" w:cs="Times New Roman"/>
        </w:rPr>
      </w:pPr>
    </w:p>
    <w:p w14:paraId="23514AD0" w14:textId="327A59CC" w:rsidR="003C3118" w:rsidRDefault="00B73B01" w:rsidP="00832E28">
      <w:pPr>
        <w:suppressAutoHyphens w:val="0"/>
        <w:autoSpaceDE w:val="0"/>
        <w:autoSpaceDN w:val="0"/>
        <w:adjustRightInd w:val="0"/>
        <w:spacing w:line="360" w:lineRule="auto"/>
        <w:jc w:val="both"/>
        <w:rPr>
          <w:rFonts w:ascii="Times New Roman" w:hAnsi="Times New Roman" w:cs="Times New Roman"/>
          <w:color w:val="auto"/>
        </w:rPr>
      </w:pPr>
      <w:r w:rsidRPr="00223AF3">
        <w:rPr>
          <w:rFonts w:ascii="Times New Roman" w:hAnsi="Times New Roman" w:cs="Times New Roman"/>
        </w:rPr>
        <w:t xml:space="preserve">Como puede observarse </w:t>
      </w:r>
      <w:r w:rsidR="00C210F1">
        <w:rPr>
          <w:rFonts w:ascii="Times New Roman" w:hAnsi="Times New Roman" w:cs="Times New Roman"/>
        </w:rPr>
        <w:t>el contenido de p</w:t>
      </w:r>
      <w:r w:rsidR="003C3118" w:rsidRPr="00223AF3">
        <w:rPr>
          <w:rFonts w:ascii="Times New Roman" w:hAnsi="Times New Roman" w:cs="Times New Roman"/>
        </w:rPr>
        <w:t>olifenoles es mayor utilizando el método de secado por liofilización, para los dos estados de madurez, resultado que puede deberse a que con la aplicación de este método no se pierden los componentes bioactivos como los compuestos antioxidantes (</w:t>
      </w:r>
      <w:proofErr w:type="spellStart"/>
      <w:r w:rsidR="003C3118" w:rsidRPr="00223AF3">
        <w:rPr>
          <w:rFonts w:ascii="Times New Roman" w:hAnsi="Times New Roman" w:cs="Times New Roman"/>
        </w:rPr>
        <w:t>Casp</w:t>
      </w:r>
      <w:proofErr w:type="spellEnd"/>
      <w:r w:rsidR="003C3118" w:rsidRPr="00223AF3">
        <w:rPr>
          <w:rFonts w:ascii="Times New Roman" w:hAnsi="Times New Roman" w:cs="Times New Roman"/>
        </w:rPr>
        <w:t xml:space="preserve"> et al., 2003).</w:t>
      </w:r>
      <w:r w:rsidR="003C3118" w:rsidRPr="00832E28">
        <w:rPr>
          <w:rFonts w:ascii="Times New Roman" w:hAnsi="Times New Roman" w:cs="Times New Roman"/>
          <w:color w:val="auto"/>
        </w:rPr>
        <w:t xml:space="preserve"> Según </w:t>
      </w:r>
      <w:r w:rsidR="00C6020B" w:rsidRPr="00832E28">
        <w:rPr>
          <w:rFonts w:ascii="Times New Roman" w:eastAsiaTheme="minorHAnsi" w:hAnsi="Times New Roman" w:cs="Times New Roman"/>
          <w:color w:val="auto"/>
          <w:lang w:val="es-MX"/>
        </w:rPr>
        <w:t>S</w:t>
      </w:r>
      <w:r w:rsidR="00416A2E">
        <w:rPr>
          <w:rFonts w:ascii="Times New Roman" w:eastAsiaTheme="minorHAnsi" w:hAnsi="Times New Roman" w:cs="Times New Roman"/>
          <w:color w:val="auto"/>
          <w:lang w:val="es-MX"/>
        </w:rPr>
        <w:t>ilveira</w:t>
      </w:r>
      <w:r w:rsidR="00891964">
        <w:rPr>
          <w:rFonts w:ascii="Times New Roman" w:eastAsiaTheme="minorHAnsi" w:hAnsi="Times New Roman" w:cs="Times New Roman"/>
          <w:color w:val="auto"/>
          <w:lang w:val="es-MX"/>
        </w:rPr>
        <w:t xml:space="preserve">, </w:t>
      </w:r>
      <w:r w:rsidR="00891964">
        <w:rPr>
          <w:rFonts w:ascii="Times New Roman" w:eastAsiaTheme="minorHAnsi" w:hAnsi="Times New Roman" w:cs="Times New Roman"/>
          <w:color w:val="auto"/>
          <w:lang w:val="es-MX"/>
        </w:rPr>
        <w:lastRenderedPageBreak/>
        <w:t>N.</w:t>
      </w:r>
      <w:r w:rsidR="00416A2E">
        <w:rPr>
          <w:rFonts w:ascii="Times New Roman" w:eastAsiaTheme="minorHAnsi" w:hAnsi="Times New Roman" w:cs="Times New Roman"/>
          <w:color w:val="auto"/>
          <w:lang w:val="es-MX"/>
        </w:rPr>
        <w:t xml:space="preserve"> et al. (2007) encontró</w:t>
      </w:r>
      <w:r w:rsidR="00C6020B" w:rsidRPr="00832E28">
        <w:rPr>
          <w:rFonts w:ascii="Times New Roman" w:eastAsiaTheme="minorHAnsi" w:hAnsi="Times New Roman" w:cs="Times New Roman"/>
          <w:color w:val="auto"/>
          <w:lang w:val="es-MX"/>
        </w:rPr>
        <w:t xml:space="preserve"> una concentración de </w:t>
      </w:r>
      <w:r w:rsidR="00223AF3" w:rsidRPr="00832E28">
        <w:rPr>
          <w:rFonts w:ascii="Times New Roman" w:eastAsiaTheme="minorHAnsi" w:hAnsi="Times New Roman" w:cs="Times New Roman"/>
          <w:color w:val="auto"/>
          <w:lang w:val="es-MX"/>
        </w:rPr>
        <w:t>431,43</w:t>
      </w:r>
      <w:r w:rsidR="00E34C04">
        <w:rPr>
          <w:rFonts w:ascii="Times New Roman" w:eastAsiaTheme="minorHAnsi" w:hAnsi="Times New Roman" w:cs="Times New Roman"/>
          <w:color w:val="auto"/>
          <w:lang w:val="es-MX"/>
        </w:rPr>
        <w:t xml:space="preserve"> </w:t>
      </w:r>
      <w:r w:rsidR="00223AF3" w:rsidRPr="00832E28">
        <w:rPr>
          <w:rFonts w:ascii="Times New Roman" w:eastAsiaTheme="minorHAnsi" w:hAnsi="Times New Roman" w:cs="Times New Roman"/>
          <w:color w:val="auto"/>
          <w:lang w:val="es-MX"/>
        </w:rPr>
        <w:t xml:space="preserve">mg de EAG/100 g </w:t>
      </w:r>
      <w:r w:rsidR="003152AA">
        <w:rPr>
          <w:rFonts w:ascii="Times New Roman" w:eastAsiaTheme="minorHAnsi" w:hAnsi="Times New Roman" w:cs="Times New Roman"/>
          <w:color w:val="auto"/>
          <w:lang w:val="es-MX"/>
        </w:rPr>
        <w:t xml:space="preserve">para </w:t>
      </w:r>
      <w:r w:rsidR="00223AF3" w:rsidRPr="00832E28">
        <w:rPr>
          <w:rFonts w:ascii="Times New Roman" w:eastAsiaTheme="minorHAnsi" w:hAnsi="Times New Roman" w:cs="Times New Roman"/>
          <w:color w:val="auto"/>
          <w:lang w:val="es-MX"/>
        </w:rPr>
        <w:t xml:space="preserve"> polifenol</w:t>
      </w:r>
      <w:r w:rsidR="00C6020B" w:rsidRPr="00832E28">
        <w:rPr>
          <w:rFonts w:ascii="Times New Roman" w:eastAsiaTheme="minorHAnsi" w:hAnsi="Times New Roman" w:cs="Times New Roman"/>
          <w:color w:val="auto"/>
          <w:lang w:val="es-MX"/>
        </w:rPr>
        <w:t xml:space="preserve">. </w:t>
      </w:r>
      <w:r w:rsidR="00832E28" w:rsidRPr="00832E28">
        <w:rPr>
          <w:rFonts w:ascii="Times New Roman" w:eastAsiaTheme="minorHAnsi" w:hAnsi="Times New Roman" w:cs="Times New Roman"/>
          <w:color w:val="auto"/>
          <w:lang w:val="es-MX"/>
        </w:rPr>
        <w:t>Igualmente</w:t>
      </w:r>
      <w:r w:rsidR="00223AF3" w:rsidRPr="00832E28">
        <w:rPr>
          <w:rFonts w:ascii="Times New Roman" w:eastAsiaTheme="minorHAnsi" w:hAnsi="Times New Roman" w:cs="Times New Roman"/>
          <w:color w:val="auto"/>
          <w:lang w:val="es-MX"/>
        </w:rPr>
        <w:t xml:space="preserve"> </w:t>
      </w:r>
      <w:proofErr w:type="spellStart"/>
      <w:r w:rsidR="00C6020B" w:rsidRPr="00832E28">
        <w:rPr>
          <w:rFonts w:ascii="Times New Roman" w:eastAsiaTheme="minorHAnsi" w:hAnsi="Times New Roman" w:cs="Times New Roman"/>
          <w:color w:val="auto"/>
          <w:lang w:val="es-MX"/>
        </w:rPr>
        <w:t>Boar</w:t>
      </w:r>
      <w:r w:rsidR="00E34C04">
        <w:rPr>
          <w:rFonts w:ascii="Times New Roman" w:eastAsiaTheme="minorHAnsi" w:hAnsi="Times New Roman" w:cs="Times New Roman"/>
          <w:color w:val="auto"/>
          <w:lang w:val="es-MX"/>
        </w:rPr>
        <w:t>i</w:t>
      </w:r>
      <w:proofErr w:type="spellEnd"/>
      <w:r w:rsidR="00E34C04">
        <w:rPr>
          <w:rFonts w:ascii="Times New Roman" w:eastAsiaTheme="minorHAnsi" w:hAnsi="Times New Roman" w:cs="Times New Roman"/>
          <w:color w:val="auto"/>
          <w:lang w:val="es-MX"/>
        </w:rPr>
        <w:t>, L.</w:t>
      </w:r>
      <w:r w:rsidR="00223AF3" w:rsidRPr="00832E28">
        <w:rPr>
          <w:rFonts w:ascii="Times New Roman" w:eastAsiaTheme="minorHAnsi" w:hAnsi="Times New Roman" w:cs="Times New Roman"/>
          <w:color w:val="auto"/>
          <w:lang w:val="es-MX"/>
        </w:rPr>
        <w:t xml:space="preserve"> et al. (2008) encontraron </w:t>
      </w:r>
      <w:r w:rsidR="00C6020B" w:rsidRPr="00832E28">
        <w:rPr>
          <w:rFonts w:ascii="Times New Roman" w:eastAsiaTheme="minorHAnsi" w:hAnsi="Times New Roman" w:cs="Times New Roman"/>
          <w:color w:val="auto"/>
          <w:lang w:val="es-MX"/>
        </w:rPr>
        <w:t>valores de</w:t>
      </w:r>
      <w:r w:rsidR="00223AF3" w:rsidRPr="00832E28">
        <w:rPr>
          <w:rFonts w:ascii="Times New Roman" w:eastAsiaTheme="minorHAnsi" w:hAnsi="Times New Roman" w:cs="Times New Roman"/>
          <w:color w:val="auto"/>
          <w:lang w:val="es-MX"/>
        </w:rPr>
        <w:t xml:space="preserve"> polifenoles de 450 </w:t>
      </w:r>
      <w:r w:rsidR="00374262">
        <w:rPr>
          <w:rFonts w:ascii="Times New Roman" w:eastAsiaTheme="minorHAnsi" w:hAnsi="Times New Roman" w:cs="Times New Roman"/>
          <w:color w:val="auto"/>
          <w:lang w:val="es-MX"/>
        </w:rPr>
        <w:t>-</w:t>
      </w:r>
      <w:r w:rsidR="00223AF3" w:rsidRPr="00832E28">
        <w:rPr>
          <w:rFonts w:ascii="Times New Roman" w:eastAsiaTheme="minorHAnsi" w:hAnsi="Times New Roman" w:cs="Times New Roman"/>
          <w:color w:val="auto"/>
          <w:lang w:val="es-MX"/>
        </w:rPr>
        <w:t xml:space="preserve"> 490 mg/100 g</w:t>
      </w:r>
      <w:r w:rsidR="003152AA">
        <w:rPr>
          <w:rFonts w:ascii="Times New Roman" w:eastAsiaTheme="minorHAnsi" w:hAnsi="Times New Roman" w:cs="Times New Roman"/>
          <w:color w:val="auto"/>
          <w:lang w:val="es-MX"/>
        </w:rPr>
        <w:t xml:space="preserve">, </w:t>
      </w:r>
      <w:r w:rsidR="00223AF3" w:rsidRPr="00832E28">
        <w:rPr>
          <w:rFonts w:ascii="Times New Roman" w:hAnsi="Times New Roman" w:cs="Times New Roman"/>
          <w:color w:val="auto"/>
        </w:rPr>
        <w:t xml:space="preserve">estos resultados </w:t>
      </w:r>
      <w:r w:rsidR="003152AA">
        <w:rPr>
          <w:rFonts w:ascii="Times New Roman" w:hAnsi="Times New Roman" w:cs="Times New Roman"/>
          <w:color w:val="auto"/>
        </w:rPr>
        <w:t xml:space="preserve">son diferentes a los encontrados en la presente investigación por cuanto </w:t>
      </w:r>
      <w:r w:rsidR="00223AF3" w:rsidRPr="00832E28">
        <w:rPr>
          <w:rFonts w:ascii="Times New Roman" w:hAnsi="Times New Roman" w:cs="Times New Roman"/>
          <w:color w:val="auto"/>
        </w:rPr>
        <w:t xml:space="preserve">son </w:t>
      </w:r>
      <w:r w:rsidR="003152AA">
        <w:rPr>
          <w:rFonts w:ascii="Times New Roman" w:hAnsi="Times New Roman" w:cs="Times New Roman"/>
          <w:color w:val="auto"/>
        </w:rPr>
        <w:t>expresados en otras unidades</w:t>
      </w:r>
      <w:r w:rsidR="003C3118" w:rsidRPr="00832E28">
        <w:rPr>
          <w:rFonts w:ascii="Times New Roman" w:hAnsi="Times New Roman" w:cs="Times New Roman"/>
          <w:color w:val="auto"/>
        </w:rPr>
        <w:t>.</w:t>
      </w:r>
    </w:p>
    <w:p w14:paraId="20E26184" w14:textId="77777777" w:rsidR="001473D2" w:rsidRPr="00223AF3" w:rsidRDefault="001473D2" w:rsidP="00832E28">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0954DB7A" w14:textId="45351A8C" w:rsidR="0072645B" w:rsidRPr="006379CD" w:rsidRDefault="002753FC" w:rsidP="00F872B0">
      <w:pPr>
        <w:pStyle w:val="Sinespaciado"/>
        <w:spacing w:line="360" w:lineRule="auto"/>
        <w:jc w:val="both"/>
        <w:rPr>
          <w:b/>
        </w:rPr>
      </w:pPr>
      <w:r>
        <w:rPr>
          <w:rFonts w:ascii="Times New Roman" w:hAnsi="Times New Roman" w:cs="Times New Roman"/>
          <w:b/>
          <w:lang w:val="es-MX"/>
        </w:rPr>
        <w:t>Cuadro</w:t>
      </w:r>
      <w:r w:rsidR="00EC0A15">
        <w:rPr>
          <w:rFonts w:ascii="Times New Roman" w:hAnsi="Times New Roman" w:cs="Times New Roman"/>
          <w:b/>
          <w:lang w:val="es-MX"/>
        </w:rPr>
        <w:t xml:space="preserve"> </w:t>
      </w:r>
      <w:r w:rsidR="00CA59A8" w:rsidRPr="00E76051">
        <w:rPr>
          <w:rFonts w:ascii="Times New Roman" w:hAnsi="Times New Roman" w:cs="Times New Roman"/>
          <w:b/>
        </w:rPr>
        <w:t>N°</w:t>
      </w:r>
      <w:r w:rsidR="00103F9F">
        <w:rPr>
          <w:rFonts w:ascii="Times New Roman" w:hAnsi="Times New Roman" w:cs="Times New Roman"/>
          <w:b/>
        </w:rPr>
        <w:t>8</w:t>
      </w:r>
      <w:r w:rsidR="00630A4F">
        <w:rPr>
          <w:rFonts w:ascii="Times New Roman" w:hAnsi="Times New Roman" w:cs="Times New Roman"/>
          <w:b/>
        </w:rPr>
        <w:t xml:space="preserve">. </w:t>
      </w:r>
      <w:r w:rsidR="00F32FD6" w:rsidRPr="006379CD">
        <w:rPr>
          <w:rFonts w:ascii="Times New Roman" w:hAnsi="Times New Roman" w:cs="Times New Roman"/>
          <w:b/>
        </w:rPr>
        <w:t>Análisis de v</w:t>
      </w:r>
      <w:r w:rsidR="00CA59A8" w:rsidRPr="006379CD">
        <w:rPr>
          <w:rFonts w:ascii="Times New Roman" w:hAnsi="Times New Roman" w:cs="Times New Roman"/>
          <w:b/>
        </w:rPr>
        <w:t>arianza (ADEVA) para los resultados experimentales de polifenoles</w:t>
      </w:r>
    </w:p>
    <w:tbl>
      <w:tblPr>
        <w:tblStyle w:val="Sombreadoclaro-nfasis1"/>
        <w:tblW w:w="0" w:type="auto"/>
        <w:tblLook w:val="04A0" w:firstRow="1" w:lastRow="0" w:firstColumn="1" w:lastColumn="0" w:noHBand="0" w:noVBand="1"/>
      </w:tblPr>
      <w:tblGrid>
        <w:gridCol w:w="1603"/>
        <w:gridCol w:w="1289"/>
        <w:gridCol w:w="1423"/>
        <w:gridCol w:w="1349"/>
        <w:gridCol w:w="1310"/>
        <w:gridCol w:w="899"/>
      </w:tblGrid>
      <w:tr w:rsidR="00CA59A8" w14:paraId="35F7AEE4" w14:textId="77777777" w:rsidTr="00F87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hideMark/>
          </w:tcPr>
          <w:p w14:paraId="6B98B569" w14:textId="77777777" w:rsidR="00BA629D" w:rsidRPr="003C5136" w:rsidRDefault="00CA59A8" w:rsidP="0002270E">
            <w:pPr>
              <w:autoSpaceDE w:val="0"/>
              <w:autoSpaceDN w:val="0"/>
              <w:adjustRightInd w:val="0"/>
              <w:spacing w:line="360" w:lineRule="auto"/>
              <w:rPr>
                <w:rFonts w:ascii="Times New Roman" w:hAnsi="Times New Roman" w:cs="Times New Roman"/>
                <w:lang w:val="en-US"/>
              </w:rPr>
            </w:pPr>
            <w:r w:rsidRPr="003C5136">
              <w:rPr>
                <w:rFonts w:ascii="Times New Roman" w:hAnsi="Times New Roman" w:cs="Times New Roman"/>
                <w:bCs w:val="0"/>
                <w:lang w:val="en-US"/>
              </w:rPr>
              <w:t>F.V</w:t>
            </w:r>
          </w:p>
        </w:tc>
        <w:tc>
          <w:tcPr>
            <w:tcW w:w="1289" w:type="dxa"/>
            <w:hideMark/>
          </w:tcPr>
          <w:p w14:paraId="5C7462D2" w14:textId="77777777" w:rsidR="00BA629D" w:rsidRPr="003C5136" w:rsidRDefault="00CA59A8"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3C5136">
              <w:rPr>
                <w:rFonts w:ascii="Times New Roman" w:hAnsi="Times New Roman" w:cs="Times New Roman"/>
                <w:bCs w:val="0"/>
                <w:lang w:val="en-US"/>
              </w:rPr>
              <w:t>G.L</w:t>
            </w:r>
          </w:p>
        </w:tc>
        <w:tc>
          <w:tcPr>
            <w:tcW w:w="1423" w:type="dxa"/>
            <w:hideMark/>
          </w:tcPr>
          <w:p w14:paraId="77FFFEDB" w14:textId="77777777" w:rsidR="00BA629D" w:rsidRPr="003C5136" w:rsidRDefault="00CA59A8"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3C5136">
              <w:rPr>
                <w:rFonts w:ascii="Times New Roman" w:hAnsi="Times New Roman" w:cs="Times New Roman"/>
                <w:bCs w:val="0"/>
                <w:lang w:val="en-US"/>
              </w:rPr>
              <w:t>S.C</w:t>
            </w:r>
          </w:p>
        </w:tc>
        <w:tc>
          <w:tcPr>
            <w:tcW w:w="1349" w:type="dxa"/>
            <w:hideMark/>
          </w:tcPr>
          <w:p w14:paraId="32E11F54" w14:textId="77777777" w:rsidR="00BA629D" w:rsidRPr="003C5136" w:rsidRDefault="00CA59A8"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C5136">
              <w:rPr>
                <w:rFonts w:ascii="Times New Roman" w:hAnsi="Times New Roman" w:cs="Times New Roman"/>
                <w:bCs w:val="0"/>
                <w:lang w:val="es-MX"/>
              </w:rPr>
              <w:t>C.M</w:t>
            </w:r>
            <w:r w:rsidR="00BA629D" w:rsidRPr="003C5136">
              <w:rPr>
                <w:rFonts w:ascii="Times New Roman" w:hAnsi="Times New Roman" w:cs="Times New Roman"/>
                <w:bCs w:val="0"/>
                <w:lang w:val="es-MX"/>
              </w:rPr>
              <w:t xml:space="preserve">       </w:t>
            </w:r>
          </w:p>
        </w:tc>
        <w:tc>
          <w:tcPr>
            <w:tcW w:w="1310" w:type="dxa"/>
            <w:hideMark/>
          </w:tcPr>
          <w:p w14:paraId="017BB874" w14:textId="77777777" w:rsidR="00BA629D" w:rsidRPr="003C5136" w:rsidRDefault="00BA629D"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C5136">
              <w:rPr>
                <w:rFonts w:ascii="Times New Roman" w:hAnsi="Times New Roman" w:cs="Times New Roman"/>
                <w:bCs w:val="0"/>
                <w:lang w:val="es-MX"/>
              </w:rPr>
              <w:t>F</w:t>
            </w:r>
          </w:p>
        </w:tc>
        <w:tc>
          <w:tcPr>
            <w:tcW w:w="899" w:type="dxa"/>
            <w:hideMark/>
          </w:tcPr>
          <w:p w14:paraId="025FF2F1" w14:textId="77777777" w:rsidR="00BA629D" w:rsidRPr="003C5136" w:rsidRDefault="00BA629D"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3C5136">
              <w:rPr>
                <w:rFonts w:ascii="Times New Roman" w:hAnsi="Times New Roman" w:cs="Times New Roman"/>
                <w:bCs w:val="0"/>
                <w:lang w:val="es-MX"/>
              </w:rPr>
              <w:t>P</w:t>
            </w:r>
          </w:p>
        </w:tc>
      </w:tr>
      <w:tr w:rsidR="00CA59A8" w14:paraId="516C107C" w14:textId="77777777" w:rsidTr="00F872B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603" w:type="dxa"/>
            <w:hideMark/>
          </w:tcPr>
          <w:p w14:paraId="79FD2DA9" w14:textId="77777777" w:rsidR="00BA629D" w:rsidRPr="00CA59A8" w:rsidRDefault="00CA59A8" w:rsidP="0002270E">
            <w:pPr>
              <w:autoSpaceDE w:val="0"/>
              <w:autoSpaceDN w:val="0"/>
              <w:adjustRightInd w:val="0"/>
              <w:spacing w:line="360" w:lineRule="auto"/>
              <w:rPr>
                <w:rFonts w:ascii="Times New Roman" w:hAnsi="Times New Roman" w:cs="Times New Roman"/>
                <w:lang w:val="es-MX"/>
              </w:rPr>
            </w:pPr>
            <w:r>
              <w:rPr>
                <w:rFonts w:ascii="Times New Roman" w:hAnsi="Times New Roman" w:cs="Times New Roman"/>
              </w:rPr>
              <w:t>T</w:t>
            </w:r>
            <w:r w:rsidR="00BA629D" w:rsidRPr="00CA59A8">
              <w:rPr>
                <w:rFonts w:ascii="Times New Roman" w:hAnsi="Times New Roman" w:cs="Times New Roman"/>
              </w:rPr>
              <w:t>ratamien</w:t>
            </w:r>
            <w:r>
              <w:rPr>
                <w:rFonts w:ascii="Times New Roman" w:hAnsi="Times New Roman" w:cs="Times New Roman"/>
              </w:rPr>
              <w:t>tos</w:t>
            </w:r>
          </w:p>
        </w:tc>
        <w:tc>
          <w:tcPr>
            <w:tcW w:w="1289" w:type="dxa"/>
            <w:hideMark/>
          </w:tcPr>
          <w:p w14:paraId="00CDB345" w14:textId="77777777" w:rsidR="00BA629D" w:rsidRPr="00CA59A8" w:rsidRDefault="00BA629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CA59A8">
              <w:rPr>
                <w:rFonts w:ascii="Times New Roman" w:hAnsi="Times New Roman" w:cs="Times New Roman"/>
              </w:rPr>
              <w:t>3</w:t>
            </w:r>
          </w:p>
        </w:tc>
        <w:tc>
          <w:tcPr>
            <w:tcW w:w="1423" w:type="dxa"/>
            <w:hideMark/>
          </w:tcPr>
          <w:p w14:paraId="6E630FBE" w14:textId="77777777" w:rsidR="00BA629D" w:rsidRPr="00CA59A8" w:rsidRDefault="00BA629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CA59A8">
              <w:rPr>
                <w:rFonts w:ascii="Times New Roman" w:hAnsi="Times New Roman" w:cs="Times New Roman"/>
              </w:rPr>
              <w:t xml:space="preserve">1.345E+07   </w:t>
            </w:r>
          </w:p>
        </w:tc>
        <w:tc>
          <w:tcPr>
            <w:tcW w:w="1349" w:type="dxa"/>
            <w:hideMark/>
          </w:tcPr>
          <w:p w14:paraId="695FD645" w14:textId="77777777" w:rsidR="00BA629D" w:rsidRPr="00CA59A8" w:rsidRDefault="00BA629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CA59A8">
              <w:rPr>
                <w:rFonts w:ascii="Times New Roman" w:hAnsi="Times New Roman" w:cs="Times New Roman"/>
              </w:rPr>
              <w:t>4484623</w:t>
            </w:r>
          </w:p>
        </w:tc>
        <w:tc>
          <w:tcPr>
            <w:tcW w:w="1310" w:type="dxa"/>
            <w:hideMark/>
          </w:tcPr>
          <w:p w14:paraId="1CAC102D" w14:textId="29B37B46" w:rsidR="00BA629D" w:rsidRPr="00CA59A8" w:rsidRDefault="00BA629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CA59A8">
              <w:rPr>
                <w:rFonts w:ascii="Times New Roman" w:hAnsi="Times New Roman" w:cs="Times New Roman"/>
              </w:rPr>
              <w:t>132303</w:t>
            </w:r>
            <w:r w:rsidR="00D3640C">
              <w:rPr>
                <w:rFonts w:ascii="Times New Roman" w:hAnsi="Times New Roman" w:cs="Times New Roman"/>
              </w:rPr>
              <w:t>**</w:t>
            </w:r>
          </w:p>
        </w:tc>
        <w:tc>
          <w:tcPr>
            <w:tcW w:w="899" w:type="dxa"/>
            <w:hideMark/>
          </w:tcPr>
          <w:p w14:paraId="0FF55289" w14:textId="0B7545DD" w:rsidR="00BA629D" w:rsidRPr="00CA59A8" w:rsidRDefault="00326D4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Pr>
                <w:rFonts w:ascii="Times New Roman" w:hAnsi="Times New Roman" w:cs="Times New Roman"/>
              </w:rPr>
              <w:t>0.0001</w:t>
            </w:r>
          </w:p>
        </w:tc>
      </w:tr>
      <w:tr w:rsidR="00CA59A8" w14:paraId="0F1A5F0B" w14:textId="77777777" w:rsidTr="00F872B0">
        <w:tc>
          <w:tcPr>
            <w:cnfStyle w:val="001000000000" w:firstRow="0" w:lastRow="0" w:firstColumn="1" w:lastColumn="0" w:oddVBand="0" w:evenVBand="0" w:oddHBand="0" w:evenHBand="0" w:firstRowFirstColumn="0" w:firstRowLastColumn="0" w:lastRowFirstColumn="0" w:lastRowLastColumn="0"/>
            <w:tcW w:w="1603" w:type="dxa"/>
            <w:hideMark/>
          </w:tcPr>
          <w:p w14:paraId="39C14029" w14:textId="77777777" w:rsidR="00BA629D" w:rsidRPr="00CA59A8" w:rsidRDefault="00BA629D" w:rsidP="0002270E">
            <w:pPr>
              <w:autoSpaceDE w:val="0"/>
              <w:autoSpaceDN w:val="0"/>
              <w:adjustRightInd w:val="0"/>
              <w:spacing w:line="360" w:lineRule="auto"/>
              <w:rPr>
                <w:rFonts w:ascii="Times New Roman" w:hAnsi="Times New Roman" w:cs="Times New Roman"/>
                <w:lang w:val="es-MX"/>
              </w:rPr>
            </w:pPr>
            <w:r w:rsidRPr="00CA59A8">
              <w:rPr>
                <w:rFonts w:ascii="Times New Roman" w:hAnsi="Times New Roman" w:cs="Times New Roman"/>
              </w:rPr>
              <w:t>Error</w:t>
            </w:r>
          </w:p>
        </w:tc>
        <w:tc>
          <w:tcPr>
            <w:tcW w:w="1289" w:type="dxa"/>
            <w:hideMark/>
          </w:tcPr>
          <w:p w14:paraId="45C739F0"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CA59A8">
              <w:rPr>
                <w:rFonts w:ascii="Times New Roman" w:hAnsi="Times New Roman" w:cs="Times New Roman"/>
              </w:rPr>
              <w:t>8</w:t>
            </w:r>
          </w:p>
        </w:tc>
        <w:tc>
          <w:tcPr>
            <w:tcW w:w="1423" w:type="dxa"/>
            <w:hideMark/>
          </w:tcPr>
          <w:p w14:paraId="07068C40"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CA59A8">
              <w:rPr>
                <w:rFonts w:ascii="Times New Roman" w:hAnsi="Times New Roman" w:cs="Times New Roman"/>
              </w:rPr>
              <w:t xml:space="preserve">271.173        </w:t>
            </w:r>
          </w:p>
        </w:tc>
        <w:tc>
          <w:tcPr>
            <w:tcW w:w="1349" w:type="dxa"/>
            <w:hideMark/>
          </w:tcPr>
          <w:p w14:paraId="213F217C"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CA59A8">
              <w:rPr>
                <w:rFonts w:ascii="Times New Roman" w:hAnsi="Times New Roman" w:cs="Times New Roman"/>
              </w:rPr>
              <w:t>34</w:t>
            </w:r>
          </w:p>
        </w:tc>
        <w:tc>
          <w:tcPr>
            <w:tcW w:w="1310" w:type="dxa"/>
          </w:tcPr>
          <w:p w14:paraId="0DF4484C"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899" w:type="dxa"/>
          </w:tcPr>
          <w:p w14:paraId="6F865290"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r w:rsidR="00CA59A8" w14:paraId="18601342" w14:textId="77777777" w:rsidTr="00F87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hideMark/>
          </w:tcPr>
          <w:p w14:paraId="01BCDEE0" w14:textId="77777777" w:rsidR="00BA629D" w:rsidRPr="00CA59A8" w:rsidRDefault="00BA629D" w:rsidP="0002270E">
            <w:pPr>
              <w:autoSpaceDE w:val="0"/>
              <w:autoSpaceDN w:val="0"/>
              <w:adjustRightInd w:val="0"/>
              <w:spacing w:line="360" w:lineRule="auto"/>
              <w:rPr>
                <w:rFonts w:ascii="Times New Roman" w:hAnsi="Times New Roman" w:cs="Times New Roman"/>
                <w:lang w:val="es-MX"/>
              </w:rPr>
            </w:pPr>
            <w:r w:rsidRPr="00CA59A8">
              <w:rPr>
                <w:rFonts w:ascii="Times New Roman" w:hAnsi="Times New Roman" w:cs="Times New Roman"/>
              </w:rPr>
              <w:t>Total</w:t>
            </w:r>
          </w:p>
        </w:tc>
        <w:tc>
          <w:tcPr>
            <w:tcW w:w="1289" w:type="dxa"/>
            <w:hideMark/>
          </w:tcPr>
          <w:p w14:paraId="45BEDB7E" w14:textId="77777777" w:rsidR="00BA629D" w:rsidRPr="00CA59A8" w:rsidRDefault="00BA629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CA59A8">
              <w:rPr>
                <w:rFonts w:ascii="Times New Roman" w:hAnsi="Times New Roman" w:cs="Times New Roman"/>
              </w:rPr>
              <w:t>11</w:t>
            </w:r>
          </w:p>
        </w:tc>
        <w:tc>
          <w:tcPr>
            <w:tcW w:w="1423" w:type="dxa"/>
            <w:hideMark/>
          </w:tcPr>
          <w:p w14:paraId="45F73962" w14:textId="77777777" w:rsidR="00BA629D" w:rsidRPr="00CA59A8" w:rsidRDefault="00BA629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r w:rsidRPr="00CA59A8">
              <w:rPr>
                <w:rFonts w:ascii="Times New Roman" w:hAnsi="Times New Roman" w:cs="Times New Roman"/>
              </w:rPr>
              <w:t>1.345E+07</w:t>
            </w:r>
          </w:p>
        </w:tc>
        <w:tc>
          <w:tcPr>
            <w:tcW w:w="1349" w:type="dxa"/>
          </w:tcPr>
          <w:p w14:paraId="38612F75" w14:textId="77777777" w:rsidR="00BA629D" w:rsidRPr="00CA59A8" w:rsidRDefault="00BA629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p>
        </w:tc>
        <w:tc>
          <w:tcPr>
            <w:tcW w:w="1310" w:type="dxa"/>
          </w:tcPr>
          <w:p w14:paraId="03666098" w14:textId="77777777" w:rsidR="00BA629D" w:rsidRPr="00CA59A8" w:rsidRDefault="00BA629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p>
        </w:tc>
        <w:tc>
          <w:tcPr>
            <w:tcW w:w="899" w:type="dxa"/>
          </w:tcPr>
          <w:p w14:paraId="09944678" w14:textId="77777777" w:rsidR="00BA629D" w:rsidRPr="00CA59A8" w:rsidRDefault="00BA629D"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p>
        </w:tc>
      </w:tr>
      <w:tr w:rsidR="00CA59A8" w14:paraId="54978C67" w14:textId="77777777" w:rsidTr="00F872B0">
        <w:tc>
          <w:tcPr>
            <w:cnfStyle w:val="001000000000" w:firstRow="0" w:lastRow="0" w:firstColumn="1" w:lastColumn="0" w:oddVBand="0" w:evenVBand="0" w:oddHBand="0" w:evenHBand="0" w:firstRowFirstColumn="0" w:firstRowLastColumn="0" w:lastRowFirstColumn="0" w:lastRowLastColumn="0"/>
            <w:tcW w:w="1603" w:type="dxa"/>
            <w:hideMark/>
          </w:tcPr>
          <w:p w14:paraId="2CBCA53B" w14:textId="547B28BF" w:rsidR="00BA629D" w:rsidRPr="00CA59A8" w:rsidRDefault="00BA629D" w:rsidP="0002270E">
            <w:pPr>
              <w:autoSpaceDE w:val="0"/>
              <w:autoSpaceDN w:val="0"/>
              <w:adjustRightInd w:val="0"/>
              <w:spacing w:line="360" w:lineRule="auto"/>
              <w:rPr>
                <w:rFonts w:ascii="Times New Roman" w:hAnsi="Times New Roman" w:cs="Times New Roman"/>
                <w:lang w:val="en-US"/>
              </w:rPr>
            </w:pPr>
            <w:r w:rsidRPr="00CA59A8">
              <w:rPr>
                <w:rFonts w:ascii="Times New Roman" w:hAnsi="Times New Roman" w:cs="Times New Roman"/>
                <w:lang w:val="en-US"/>
              </w:rPr>
              <w:t>CV</w:t>
            </w:r>
            <w:r w:rsidR="00D3640C">
              <w:rPr>
                <w:rFonts w:ascii="Times New Roman" w:hAnsi="Times New Roman" w:cs="Times New Roman"/>
                <w:lang w:val="en-US"/>
              </w:rPr>
              <w:t xml:space="preserve"> %</w:t>
            </w:r>
          </w:p>
        </w:tc>
        <w:tc>
          <w:tcPr>
            <w:tcW w:w="1289" w:type="dxa"/>
            <w:hideMark/>
          </w:tcPr>
          <w:p w14:paraId="5C1B942F"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A59A8">
              <w:rPr>
                <w:rFonts w:ascii="Times New Roman" w:hAnsi="Times New Roman" w:cs="Times New Roman"/>
                <w:lang w:val="en-US"/>
              </w:rPr>
              <w:t>0.16</w:t>
            </w:r>
          </w:p>
        </w:tc>
        <w:tc>
          <w:tcPr>
            <w:tcW w:w="1423" w:type="dxa"/>
          </w:tcPr>
          <w:p w14:paraId="2910C16B"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349" w:type="dxa"/>
          </w:tcPr>
          <w:p w14:paraId="02D8E065"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310" w:type="dxa"/>
          </w:tcPr>
          <w:p w14:paraId="552530D9"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899" w:type="dxa"/>
          </w:tcPr>
          <w:p w14:paraId="0ECFCA7B" w14:textId="77777777" w:rsidR="00BA629D" w:rsidRPr="00CA59A8" w:rsidRDefault="00BA629D"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bl>
    <w:p w14:paraId="54F21C57" w14:textId="50B1043D" w:rsidR="006809C3" w:rsidRPr="00F87B57" w:rsidRDefault="00FF691E" w:rsidP="0002270E">
      <w:pPr>
        <w:pStyle w:val="Sinespaciado"/>
        <w:spacing w:line="360" w:lineRule="auto"/>
        <w:jc w:val="both"/>
        <w:rPr>
          <w:rFonts w:ascii="Times New Roman" w:hAnsi="Times New Roman" w:cs="Times New Roman"/>
          <w:sz w:val="20"/>
          <w:szCs w:val="20"/>
          <w:lang w:val="es-CR"/>
        </w:rPr>
      </w:pPr>
      <w:r>
        <w:rPr>
          <w:rFonts w:ascii="Times New Roman" w:hAnsi="Times New Roman" w:cs="Times New Roman"/>
          <w:b/>
          <w:sz w:val="20"/>
          <w:szCs w:val="20"/>
          <w:lang w:val="pt-BR"/>
        </w:rPr>
        <w:t xml:space="preserve">     </w:t>
      </w:r>
      <w:r w:rsidR="006809C3" w:rsidRPr="00F87B57">
        <w:rPr>
          <w:rFonts w:ascii="Times New Roman" w:hAnsi="Times New Roman" w:cs="Times New Roman"/>
          <w:b/>
          <w:sz w:val="20"/>
          <w:szCs w:val="20"/>
          <w:lang w:val="es-CR"/>
        </w:rPr>
        <w:t>Fuente:</w:t>
      </w:r>
      <w:r w:rsidR="006809C3" w:rsidRPr="00F87B57">
        <w:rPr>
          <w:rFonts w:ascii="Times New Roman" w:hAnsi="Times New Roman" w:cs="Times New Roman"/>
          <w:sz w:val="20"/>
          <w:szCs w:val="20"/>
          <w:lang w:val="es-CR"/>
        </w:rPr>
        <w:t xml:space="preserve"> </w:t>
      </w:r>
      <w:r w:rsidR="00020203" w:rsidRPr="00F87B57">
        <w:rPr>
          <w:rFonts w:ascii="Times New Roman" w:hAnsi="Times New Roman" w:cs="Times New Roman"/>
          <w:sz w:val="20"/>
          <w:szCs w:val="20"/>
          <w:lang w:val="es-CR"/>
        </w:rPr>
        <w:t xml:space="preserve">A Ruilova, </w:t>
      </w:r>
      <w:r w:rsidR="00B45801">
        <w:rPr>
          <w:rFonts w:ascii="Times New Roman" w:hAnsi="Times New Roman" w:cs="Times New Roman"/>
          <w:sz w:val="20"/>
          <w:szCs w:val="20"/>
          <w:lang w:val="es-CR"/>
        </w:rPr>
        <w:t>L Azas 2017</w:t>
      </w:r>
    </w:p>
    <w:p w14:paraId="5B5B7333" w14:textId="0950C92D" w:rsidR="00851F2B" w:rsidRPr="00245218" w:rsidRDefault="00851F2B" w:rsidP="0002270E">
      <w:pPr>
        <w:pStyle w:val="Sinespaciado"/>
        <w:spacing w:line="360" w:lineRule="auto"/>
        <w:jc w:val="both"/>
        <w:rPr>
          <w:rFonts w:ascii="Times New Roman" w:hAnsi="Times New Roman" w:cs="Times New Roman"/>
          <w:lang w:val="es-CR"/>
        </w:rPr>
      </w:pPr>
      <w:r w:rsidRPr="00245218">
        <w:rPr>
          <w:rFonts w:ascii="Times New Roman" w:hAnsi="Times New Roman" w:cs="Times New Roman"/>
          <w:lang w:val="es-CR"/>
        </w:rPr>
        <w:t>**=Diferencia altamente significativa</w:t>
      </w:r>
    </w:p>
    <w:p w14:paraId="5E5F4E6E" w14:textId="3FC6EEF9" w:rsidR="00851F2B" w:rsidRPr="00245218" w:rsidRDefault="00851F2B" w:rsidP="0002270E">
      <w:pPr>
        <w:pStyle w:val="Sinespaciado"/>
        <w:spacing w:line="360" w:lineRule="auto"/>
        <w:jc w:val="both"/>
        <w:rPr>
          <w:rFonts w:ascii="Times New Roman" w:hAnsi="Times New Roman" w:cs="Times New Roman"/>
          <w:lang w:val="es-CR"/>
        </w:rPr>
      </w:pPr>
      <w:r w:rsidRPr="00245218">
        <w:rPr>
          <w:rFonts w:ascii="Times New Roman" w:hAnsi="Times New Roman" w:cs="Times New Roman"/>
          <w:lang w:val="es-CR"/>
        </w:rPr>
        <w:t xml:space="preserve">*=Diferencia significativa </w:t>
      </w:r>
    </w:p>
    <w:p w14:paraId="7B427672" w14:textId="6EBCB493" w:rsidR="00851F2B" w:rsidRPr="00245218" w:rsidRDefault="00851F2B" w:rsidP="0002270E">
      <w:pPr>
        <w:pStyle w:val="Sinespaciado"/>
        <w:spacing w:line="360" w:lineRule="auto"/>
        <w:jc w:val="both"/>
        <w:rPr>
          <w:rFonts w:ascii="Times New Roman" w:hAnsi="Times New Roman" w:cs="Times New Roman"/>
          <w:lang w:val="es-CR"/>
        </w:rPr>
      </w:pPr>
      <w:r w:rsidRPr="00245218">
        <w:rPr>
          <w:rFonts w:ascii="Times New Roman" w:hAnsi="Times New Roman" w:cs="Times New Roman"/>
          <w:lang w:val="es-CR"/>
        </w:rPr>
        <w:t>NS=Diferencia no significativa</w:t>
      </w:r>
    </w:p>
    <w:p w14:paraId="2DD022FE" w14:textId="77EC1E59" w:rsidR="00385540" w:rsidRDefault="0012755D" w:rsidP="0002270E">
      <w:pPr>
        <w:pStyle w:val="NormalWeb"/>
        <w:spacing w:line="360" w:lineRule="auto"/>
        <w:jc w:val="both"/>
      </w:pPr>
      <w:r>
        <w:rPr>
          <w:lang w:val="es-CR"/>
        </w:rPr>
        <w:t xml:space="preserve">En el cuadro </w:t>
      </w:r>
      <w:r w:rsidR="00103F9F" w:rsidRPr="00103F9F">
        <w:rPr>
          <w:lang w:val="es-CR"/>
        </w:rPr>
        <w:t>N°</w:t>
      </w:r>
      <w:r w:rsidR="00103F9F">
        <w:rPr>
          <w:lang w:val="es-CR"/>
        </w:rPr>
        <w:t>8</w:t>
      </w:r>
      <w:r>
        <w:rPr>
          <w:lang w:val="es-CR"/>
        </w:rPr>
        <w:t xml:space="preserve"> </w:t>
      </w:r>
      <w:r w:rsidR="006963C6">
        <w:rPr>
          <w:lang w:val="es-CR"/>
        </w:rPr>
        <w:t xml:space="preserve">se muestra el análisis de varianza para los polifenoles en el mortiño </w:t>
      </w:r>
      <w:r w:rsidR="0070756D">
        <w:rPr>
          <w:lang w:val="es-CR"/>
        </w:rPr>
        <w:t xml:space="preserve">deshidratado </w:t>
      </w:r>
      <w:r w:rsidR="00013E5F" w:rsidRPr="00F272E0">
        <w:t xml:space="preserve">por </w:t>
      </w:r>
      <w:r w:rsidR="0070756D" w:rsidRPr="00F272E0">
        <w:t>liofilización</w:t>
      </w:r>
      <w:r w:rsidR="0070756D">
        <w:t xml:space="preserve"> y secado convencional</w:t>
      </w:r>
      <w:r w:rsidR="00D3640C">
        <w:t>,</w:t>
      </w:r>
      <w:r w:rsidR="0070756D">
        <w:t xml:space="preserve"> </w:t>
      </w:r>
      <w:r w:rsidR="00D3640C">
        <w:t>c</w:t>
      </w:r>
      <w:r>
        <w:t>omo</w:t>
      </w:r>
      <w:r w:rsidR="00E04095">
        <w:t xml:space="preserve"> se observa </w:t>
      </w:r>
      <w:r w:rsidR="00832E28">
        <w:t xml:space="preserve">existe una </w:t>
      </w:r>
      <w:r>
        <w:t>diferencia</w:t>
      </w:r>
      <w:r w:rsidR="00AF49F5">
        <w:t xml:space="preserve"> altamente significativa </w:t>
      </w:r>
      <w:r>
        <w:t>(p</w:t>
      </w:r>
      <w:r>
        <w:rPr>
          <w:sz w:val="22"/>
        </w:rPr>
        <w:t>&gt;0,05</w:t>
      </w:r>
      <w:r>
        <w:t>)</w:t>
      </w:r>
      <w:r w:rsidR="00DD332B">
        <w:t xml:space="preserve"> </w:t>
      </w:r>
      <w:r w:rsidR="009C468F">
        <w:t xml:space="preserve">en el </w:t>
      </w:r>
      <w:r w:rsidR="00DD332B">
        <w:t>contenido</w:t>
      </w:r>
      <w:r w:rsidR="006D3498">
        <w:t xml:space="preserve"> de polifenoles esta diferencia se puede justificar </w:t>
      </w:r>
      <w:r w:rsidR="00D3640C">
        <w:t>porque</w:t>
      </w:r>
      <w:r w:rsidR="006D3498">
        <w:t xml:space="preserve"> estas propiedades antioxidantes  </w:t>
      </w:r>
      <w:r w:rsidR="00D3640C">
        <w:t>son sensib</w:t>
      </w:r>
      <w:r w:rsidR="006D3498">
        <w:t>les a la temperatura y el calor por lo que su conc</w:t>
      </w:r>
      <w:r w:rsidR="00A10D69">
        <w:t xml:space="preserve">entración  tiende a disminuir, </w:t>
      </w:r>
      <w:r w:rsidR="006D3498">
        <w:t xml:space="preserve">por lo tanto el método de liofilización resulta factible en la retención de estas propiedades. </w:t>
      </w:r>
    </w:p>
    <w:p w14:paraId="24DB34FB" w14:textId="77777777" w:rsidR="00385540" w:rsidRDefault="00385540" w:rsidP="0002270E">
      <w:pPr>
        <w:pStyle w:val="NormalWeb"/>
        <w:spacing w:line="360" w:lineRule="auto"/>
        <w:jc w:val="both"/>
      </w:pPr>
    </w:p>
    <w:p w14:paraId="0659E2BC" w14:textId="77777777" w:rsidR="00385540" w:rsidRDefault="00385540" w:rsidP="0002270E">
      <w:pPr>
        <w:pStyle w:val="NormalWeb"/>
        <w:spacing w:line="360" w:lineRule="auto"/>
        <w:jc w:val="both"/>
      </w:pPr>
    </w:p>
    <w:p w14:paraId="1052DCB0" w14:textId="77777777" w:rsidR="002E0B13" w:rsidRDefault="002E0B13" w:rsidP="0002270E">
      <w:pPr>
        <w:pStyle w:val="NormalWeb"/>
        <w:spacing w:line="360" w:lineRule="auto"/>
        <w:jc w:val="both"/>
      </w:pPr>
    </w:p>
    <w:p w14:paraId="3322CA1A" w14:textId="77777777" w:rsidR="00A554A3" w:rsidRDefault="00A554A3" w:rsidP="0002270E">
      <w:pPr>
        <w:pStyle w:val="NormalWeb"/>
        <w:spacing w:line="360" w:lineRule="auto"/>
        <w:jc w:val="both"/>
      </w:pPr>
    </w:p>
    <w:p w14:paraId="42A6A9EB" w14:textId="6A3BCD68" w:rsidR="0072645B" w:rsidRDefault="00DB0673" w:rsidP="002E0B13">
      <w:pPr>
        <w:pStyle w:val="NormalWeb"/>
        <w:spacing w:line="360" w:lineRule="auto"/>
        <w:jc w:val="both"/>
      </w:pPr>
      <w:r>
        <w:rPr>
          <w:b/>
        </w:rPr>
        <w:lastRenderedPageBreak/>
        <w:t>Cuadro</w:t>
      </w:r>
      <w:r>
        <w:rPr>
          <w:b/>
          <w:lang w:val="es-CR"/>
        </w:rPr>
        <w:t xml:space="preserve"> </w:t>
      </w:r>
      <w:r w:rsidR="00103F9F">
        <w:rPr>
          <w:b/>
          <w:lang w:val="es-CR"/>
        </w:rPr>
        <w:t>N°9</w:t>
      </w:r>
      <w:r w:rsidR="00CB1C3B">
        <w:rPr>
          <w:b/>
          <w:lang w:val="es-CR"/>
        </w:rPr>
        <w:t xml:space="preserve">. </w:t>
      </w:r>
      <w:r w:rsidR="0033560B" w:rsidRPr="006379CD">
        <w:rPr>
          <w:b/>
        </w:rPr>
        <w:t>Comparación</w:t>
      </w:r>
      <w:r w:rsidR="0033560B" w:rsidRPr="006379CD">
        <w:rPr>
          <w:b/>
          <w:lang w:val="es-CR"/>
        </w:rPr>
        <w:t xml:space="preserve"> </w:t>
      </w:r>
      <w:r w:rsidR="0033560B" w:rsidRPr="006379CD">
        <w:rPr>
          <w:b/>
        </w:rPr>
        <w:t>según</w:t>
      </w:r>
      <w:r w:rsidR="0033560B" w:rsidRPr="006379CD">
        <w:rPr>
          <w:b/>
          <w:lang w:val="es-CR"/>
        </w:rPr>
        <w:t xml:space="preserve"> </w:t>
      </w:r>
      <w:r w:rsidR="00CB101D" w:rsidRPr="006379CD">
        <w:rPr>
          <w:b/>
          <w:lang w:val="es-CR"/>
        </w:rPr>
        <w:t>Tukey</w:t>
      </w:r>
      <w:r w:rsidR="0033560B" w:rsidRPr="006379CD">
        <w:rPr>
          <w:b/>
          <w:lang w:val="es-CR"/>
        </w:rPr>
        <w:t xml:space="preserve"> al 5% de </w:t>
      </w:r>
      <w:r w:rsidR="0033560B" w:rsidRPr="006379CD">
        <w:rPr>
          <w:b/>
        </w:rPr>
        <w:t>las</w:t>
      </w:r>
      <w:r w:rsidR="0033560B" w:rsidRPr="006379CD">
        <w:rPr>
          <w:b/>
          <w:lang w:val="es-CR"/>
        </w:rPr>
        <w:t xml:space="preserve"> medias d</w:t>
      </w:r>
      <w:r w:rsidR="00A7003C" w:rsidRPr="006379CD">
        <w:rPr>
          <w:b/>
          <w:lang w:val="es-CR"/>
        </w:rPr>
        <w:t>e</w:t>
      </w:r>
      <w:r w:rsidR="0033560B" w:rsidRPr="006379CD">
        <w:rPr>
          <w:b/>
          <w:lang w:val="es-CR"/>
        </w:rPr>
        <w:t xml:space="preserve"> los </w:t>
      </w:r>
      <w:r w:rsidR="00E633DA" w:rsidRPr="006379CD">
        <w:rPr>
          <w:b/>
          <w:lang w:val="es-CR"/>
        </w:rPr>
        <w:t>tratamientos</w:t>
      </w:r>
      <w:r w:rsidR="0033560B" w:rsidRPr="006379CD">
        <w:rPr>
          <w:b/>
          <w:lang w:val="es-CR"/>
        </w:rPr>
        <w:t xml:space="preserve"> de </w:t>
      </w:r>
      <w:r w:rsidR="00A7003C" w:rsidRPr="006379CD">
        <w:rPr>
          <w:b/>
        </w:rPr>
        <w:t>la</w:t>
      </w:r>
      <w:r w:rsidR="00A7003C" w:rsidRPr="006379CD">
        <w:rPr>
          <w:b/>
          <w:lang w:val="es-CR"/>
        </w:rPr>
        <w:t xml:space="preserve"> </w:t>
      </w:r>
      <w:r w:rsidR="00A7003C" w:rsidRPr="006379CD">
        <w:rPr>
          <w:b/>
        </w:rPr>
        <w:t xml:space="preserve">variable </w:t>
      </w:r>
      <w:r w:rsidR="00A10D69" w:rsidRPr="006379CD">
        <w:rPr>
          <w:b/>
        </w:rPr>
        <w:t>p</w:t>
      </w:r>
      <w:r w:rsidR="0033560B" w:rsidRPr="006379CD">
        <w:rPr>
          <w:b/>
        </w:rPr>
        <w:t>olifenoles</w:t>
      </w:r>
    </w:p>
    <w:tbl>
      <w:tblPr>
        <w:tblStyle w:val="Sombreadoclaro-nfasis1"/>
        <w:tblW w:w="0" w:type="auto"/>
        <w:jc w:val="center"/>
        <w:tblLook w:val="04A0" w:firstRow="1" w:lastRow="0" w:firstColumn="1" w:lastColumn="0" w:noHBand="0" w:noVBand="1"/>
      </w:tblPr>
      <w:tblGrid>
        <w:gridCol w:w="1746"/>
        <w:gridCol w:w="1842"/>
        <w:gridCol w:w="1843"/>
      </w:tblGrid>
      <w:tr w:rsidR="0033560B" w:rsidRPr="007A4CCB" w14:paraId="0FEA4312" w14:textId="77777777" w:rsidTr="00A554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6" w:type="dxa"/>
            <w:hideMark/>
          </w:tcPr>
          <w:p w14:paraId="5A0337F8" w14:textId="77777777" w:rsidR="0033560B" w:rsidRPr="00335020" w:rsidRDefault="00437936" w:rsidP="0002270E">
            <w:pPr>
              <w:spacing w:line="360" w:lineRule="auto"/>
              <w:rPr>
                <w:rFonts w:ascii="Times New Roman" w:hAnsi="Times New Roman" w:cs="Times New Roman"/>
                <w:bCs w:val="0"/>
                <w:lang w:val="en-US"/>
              </w:rPr>
            </w:pPr>
            <w:r w:rsidRPr="00335020">
              <w:rPr>
                <w:rFonts w:ascii="Times New Roman" w:hAnsi="Times New Roman" w:cs="Times New Roman"/>
                <w:bCs w:val="0"/>
              </w:rPr>
              <w:t>Tratamientos</w:t>
            </w:r>
            <w:r w:rsidRPr="00335020">
              <w:rPr>
                <w:rFonts w:ascii="Times New Roman" w:hAnsi="Times New Roman" w:cs="Times New Roman"/>
                <w:bCs w:val="0"/>
                <w:lang w:val="en-US"/>
              </w:rPr>
              <w:t xml:space="preserve">     </w:t>
            </w:r>
          </w:p>
        </w:tc>
        <w:tc>
          <w:tcPr>
            <w:tcW w:w="1842" w:type="dxa"/>
            <w:hideMark/>
          </w:tcPr>
          <w:p w14:paraId="48871111" w14:textId="77777777" w:rsidR="0033560B" w:rsidRPr="002E0B13" w:rsidRDefault="00437936" w:rsidP="0002270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2E0B13">
              <w:rPr>
                <w:rFonts w:ascii="Times New Roman" w:hAnsi="Times New Roman" w:cs="Times New Roman"/>
                <w:bCs w:val="0"/>
                <w:lang w:val="en-US"/>
              </w:rPr>
              <w:t xml:space="preserve">   Medias </w:t>
            </w:r>
          </w:p>
        </w:tc>
        <w:tc>
          <w:tcPr>
            <w:tcW w:w="1843" w:type="dxa"/>
            <w:hideMark/>
          </w:tcPr>
          <w:p w14:paraId="00A68934" w14:textId="77777777" w:rsidR="0033560B" w:rsidRPr="002E0B13" w:rsidRDefault="00437936" w:rsidP="0002270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2E0B13">
              <w:rPr>
                <w:rFonts w:ascii="Times New Roman" w:hAnsi="Times New Roman" w:cs="Times New Roman"/>
                <w:bCs w:val="0"/>
              </w:rPr>
              <w:t>Rango</w:t>
            </w:r>
          </w:p>
        </w:tc>
      </w:tr>
      <w:tr w:rsidR="0033560B" w:rsidRPr="007A4CCB" w14:paraId="4F25412E" w14:textId="77777777" w:rsidTr="00A55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6" w:type="dxa"/>
            <w:hideMark/>
          </w:tcPr>
          <w:p w14:paraId="291BBF57" w14:textId="77777777" w:rsidR="0033560B" w:rsidRPr="007A4CCB" w:rsidRDefault="0033560B" w:rsidP="0002270E">
            <w:pPr>
              <w:spacing w:line="360" w:lineRule="auto"/>
              <w:rPr>
                <w:rFonts w:ascii="Times New Roman" w:hAnsi="Times New Roman" w:cs="Times New Roman"/>
                <w:lang w:val="es-ES"/>
              </w:rPr>
            </w:pPr>
            <w:r w:rsidRPr="007A4CCB">
              <w:rPr>
                <w:rFonts w:ascii="Times New Roman" w:hAnsi="Times New Roman" w:cs="Times New Roman"/>
                <w:lang w:val="en-US"/>
              </w:rPr>
              <w:t xml:space="preserve">4  </w:t>
            </w:r>
          </w:p>
        </w:tc>
        <w:tc>
          <w:tcPr>
            <w:tcW w:w="1842" w:type="dxa"/>
            <w:hideMark/>
          </w:tcPr>
          <w:p w14:paraId="28883B9E" w14:textId="77777777" w:rsidR="0033560B" w:rsidRPr="007A4CCB" w:rsidRDefault="0033560B" w:rsidP="0002270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7A4CCB">
              <w:rPr>
                <w:rFonts w:ascii="Times New Roman" w:hAnsi="Times New Roman" w:cs="Times New Roman"/>
                <w:lang w:val="en-US"/>
              </w:rPr>
              <w:t xml:space="preserve">4733.5  </w:t>
            </w:r>
          </w:p>
        </w:tc>
        <w:tc>
          <w:tcPr>
            <w:tcW w:w="1843" w:type="dxa"/>
            <w:hideMark/>
          </w:tcPr>
          <w:p w14:paraId="0D63F7C7" w14:textId="563A046A" w:rsidR="0033560B" w:rsidRPr="007A4CCB" w:rsidRDefault="00AF486C" w:rsidP="0002270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7A4CCB">
              <w:rPr>
                <w:rFonts w:ascii="Times New Roman" w:hAnsi="Times New Roman" w:cs="Times New Roman"/>
                <w:lang w:val="en-US"/>
              </w:rPr>
              <w:t>a</w:t>
            </w:r>
          </w:p>
        </w:tc>
      </w:tr>
      <w:tr w:rsidR="0033560B" w:rsidRPr="007A4CCB" w14:paraId="1B3EDE1E" w14:textId="77777777" w:rsidTr="00A554A3">
        <w:trPr>
          <w:jc w:val="center"/>
        </w:trPr>
        <w:tc>
          <w:tcPr>
            <w:cnfStyle w:val="001000000000" w:firstRow="0" w:lastRow="0" w:firstColumn="1" w:lastColumn="0" w:oddVBand="0" w:evenVBand="0" w:oddHBand="0" w:evenHBand="0" w:firstRowFirstColumn="0" w:firstRowLastColumn="0" w:lastRowFirstColumn="0" w:lastRowLastColumn="0"/>
            <w:tcW w:w="1746" w:type="dxa"/>
            <w:hideMark/>
          </w:tcPr>
          <w:p w14:paraId="63426686" w14:textId="77777777" w:rsidR="0033560B" w:rsidRPr="007A4CCB" w:rsidRDefault="0033560B" w:rsidP="0002270E">
            <w:pPr>
              <w:spacing w:line="360" w:lineRule="auto"/>
              <w:rPr>
                <w:rFonts w:ascii="Times New Roman" w:hAnsi="Times New Roman" w:cs="Times New Roman"/>
                <w:lang w:val="es-ES"/>
              </w:rPr>
            </w:pPr>
            <w:r w:rsidRPr="007A4CCB">
              <w:rPr>
                <w:rFonts w:ascii="Times New Roman" w:hAnsi="Times New Roman" w:cs="Times New Roman"/>
                <w:lang w:val="en-US"/>
              </w:rPr>
              <w:t xml:space="preserve">2  </w:t>
            </w:r>
          </w:p>
        </w:tc>
        <w:tc>
          <w:tcPr>
            <w:tcW w:w="1842" w:type="dxa"/>
            <w:hideMark/>
          </w:tcPr>
          <w:p w14:paraId="05641EEA" w14:textId="77777777" w:rsidR="0033560B" w:rsidRPr="007A4CCB" w:rsidRDefault="0033560B" w:rsidP="0002270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7A4CCB">
              <w:rPr>
                <w:rFonts w:ascii="Times New Roman" w:hAnsi="Times New Roman" w:cs="Times New Roman"/>
                <w:lang w:val="en-US"/>
              </w:rPr>
              <w:t xml:space="preserve">4709.3   </w:t>
            </w:r>
          </w:p>
        </w:tc>
        <w:tc>
          <w:tcPr>
            <w:tcW w:w="1843" w:type="dxa"/>
            <w:hideMark/>
          </w:tcPr>
          <w:p w14:paraId="6D02B0A0" w14:textId="585EE418" w:rsidR="0033560B" w:rsidRPr="007A4CCB" w:rsidRDefault="00AF486C" w:rsidP="0002270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n-US"/>
              </w:rPr>
              <w:t xml:space="preserve">    </w:t>
            </w:r>
            <w:r w:rsidRPr="007A4CCB">
              <w:rPr>
                <w:rFonts w:ascii="Times New Roman" w:hAnsi="Times New Roman" w:cs="Times New Roman"/>
                <w:lang w:val="en-US"/>
              </w:rPr>
              <w:t>b</w:t>
            </w:r>
          </w:p>
        </w:tc>
      </w:tr>
      <w:tr w:rsidR="0033560B" w:rsidRPr="007A4CCB" w14:paraId="4B104834" w14:textId="77777777" w:rsidTr="00A55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6" w:type="dxa"/>
            <w:hideMark/>
          </w:tcPr>
          <w:p w14:paraId="55DBDF44" w14:textId="77777777" w:rsidR="0033560B" w:rsidRPr="007A4CCB" w:rsidRDefault="0033560B" w:rsidP="0002270E">
            <w:pPr>
              <w:spacing w:line="360" w:lineRule="auto"/>
              <w:rPr>
                <w:rFonts w:ascii="Times New Roman" w:hAnsi="Times New Roman" w:cs="Times New Roman"/>
                <w:lang w:val="es-ES"/>
              </w:rPr>
            </w:pPr>
            <w:r w:rsidRPr="007A4CCB">
              <w:rPr>
                <w:rFonts w:ascii="Times New Roman" w:hAnsi="Times New Roman" w:cs="Times New Roman"/>
                <w:lang w:val="en-US"/>
              </w:rPr>
              <w:t xml:space="preserve">3  </w:t>
            </w:r>
          </w:p>
        </w:tc>
        <w:tc>
          <w:tcPr>
            <w:tcW w:w="1842" w:type="dxa"/>
            <w:hideMark/>
          </w:tcPr>
          <w:p w14:paraId="6F1120A5" w14:textId="77777777" w:rsidR="0033560B" w:rsidRPr="007A4CCB" w:rsidRDefault="0033560B" w:rsidP="0002270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7A4CCB">
              <w:rPr>
                <w:rFonts w:ascii="Times New Roman" w:hAnsi="Times New Roman" w:cs="Times New Roman"/>
                <w:lang w:val="en-US"/>
              </w:rPr>
              <w:t xml:space="preserve">2726.5    </w:t>
            </w:r>
          </w:p>
        </w:tc>
        <w:tc>
          <w:tcPr>
            <w:tcW w:w="1843" w:type="dxa"/>
            <w:hideMark/>
          </w:tcPr>
          <w:p w14:paraId="7F1E5E30" w14:textId="2D527A39" w:rsidR="0033560B" w:rsidRPr="007A4CCB" w:rsidRDefault="00AF486C" w:rsidP="0002270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n-US"/>
              </w:rPr>
              <w:t xml:space="preserve">       </w:t>
            </w:r>
            <w:r w:rsidRPr="007A4CCB">
              <w:rPr>
                <w:rFonts w:ascii="Times New Roman" w:hAnsi="Times New Roman" w:cs="Times New Roman"/>
                <w:lang w:val="en-US"/>
              </w:rPr>
              <w:t>c</w:t>
            </w:r>
          </w:p>
        </w:tc>
      </w:tr>
      <w:tr w:rsidR="0033560B" w:rsidRPr="007A4CCB" w14:paraId="504DD9C7" w14:textId="77777777" w:rsidTr="00A554A3">
        <w:trPr>
          <w:jc w:val="center"/>
        </w:trPr>
        <w:tc>
          <w:tcPr>
            <w:cnfStyle w:val="001000000000" w:firstRow="0" w:lastRow="0" w:firstColumn="1" w:lastColumn="0" w:oddVBand="0" w:evenVBand="0" w:oddHBand="0" w:evenHBand="0" w:firstRowFirstColumn="0" w:firstRowLastColumn="0" w:lastRowFirstColumn="0" w:lastRowLastColumn="0"/>
            <w:tcW w:w="1746" w:type="dxa"/>
            <w:hideMark/>
          </w:tcPr>
          <w:p w14:paraId="4AAEDAF7" w14:textId="77777777" w:rsidR="0033560B" w:rsidRPr="007A4CCB" w:rsidRDefault="0033560B" w:rsidP="0002270E">
            <w:pPr>
              <w:spacing w:line="360" w:lineRule="auto"/>
              <w:rPr>
                <w:rFonts w:ascii="Times New Roman" w:hAnsi="Times New Roman" w:cs="Times New Roman"/>
                <w:lang w:val="es-ES"/>
              </w:rPr>
            </w:pPr>
            <w:r w:rsidRPr="007A4CCB">
              <w:rPr>
                <w:rFonts w:ascii="Times New Roman" w:hAnsi="Times New Roman" w:cs="Times New Roman"/>
                <w:lang w:val="en-US"/>
              </w:rPr>
              <w:t xml:space="preserve">1  </w:t>
            </w:r>
          </w:p>
        </w:tc>
        <w:tc>
          <w:tcPr>
            <w:tcW w:w="1842" w:type="dxa"/>
            <w:hideMark/>
          </w:tcPr>
          <w:p w14:paraId="31131B09" w14:textId="77777777" w:rsidR="0033560B" w:rsidRPr="007A4CCB" w:rsidRDefault="0033560B" w:rsidP="0002270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7A4CCB">
              <w:rPr>
                <w:rFonts w:ascii="Times New Roman" w:hAnsi="Times New Roman" w:cs="Times New Roman"/>
                <w:lang w:val="en-US"/>
              </w:rPr>
              <w:t xml:space="preserve">2493.8     </w:t>
            </w:r>
          </w:p>
        </w:tc>
        <w:tc>
          <w:tcPr>
            <w:tcW w:w="1843" w:type="dxa"/>
            <w:hideMark/>
          </w:tcPr>
          <w:p w14:paraId="4500F1ED" w14:textId="72DA5557" w:rsidR="0033560B" w:rsidRPr="007A4CCB" w:rsidRDefault="00AF486C" w:rsidP="0002270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n-US"/>
              </w:rPr>
              <w:t xml:space="preserve">          </w:t>
            </w:r>
            <w:r w:rsidRPr="007A4CCB">
              <w:rPr>
                <w:rFonts w:ascii="Times New Roman" w:hAnsi="Times New Roman" w:cs="Times New Roman"/>
                <w:lang w:val="en-US"/>
              </w:rPr>
              <w:t>d</w:t>
            </w:r>
          </w:p>
        </w:tc>
      </w:tr>
    </w:tbl>
    <w:p w14:paraId="03134452" w14:textId="2216BFB5" w:rsidR="00385540" w:rsidRDefault="00052C6F" w:rsidP="00385540">
      <w:pPr>
        <w:pStyle w:val="Sinespaciado"/>
        <w:spacing w:line="360" w:lineRule="auto"/>
        <w:jc w:val="both"/>
        <w:rPr>
          <w:rFonts w:ascii="Times New Roman" w:hAnsi="Times New Roman" w:cs="Times New Roman"/>
          <w:sz w:val="20"/>
          <w:szCs w:val="20"/>
          <w:lang w:val="pt-BR"/>
        </w:rPr>
      </w:pPr>
      <w:r>
        <w:rPr>
          <w:b/>
        </w:rPr>
        <w:t xml:space="preserve">                       </w:t>
      </w:r>
      <w:r w:rsidR="00FC1E1F">
        <w:rPr>
          <w:b/>
        </w:rPr>
        <w:t xml:space="preserve"> </w:t>
      </w:r>
      <w:r w:rsidRPr="00132F51">
        <w:rPr>
          <w:rFonts w:ascii="Times New Roman" w:hAnsi="Times New Roman" w:cs="Times New Roman"/>
          <w:b/>
          <w:sz w:val="20"/>
          <w:szCs w:val="20"/>
          <w:lang w:val="pt-BR"/>
        </w:rPr>
        <w:t>Fuente:</w:t>
      </w:r>
      <w:r w:rsidR="00010F27">
        <w:rPr>
          <w:rFonts w:ascii="Times New Roman" w:hAnsi="Times New Roman" w:cs="Times New Roman"/>
          <w:sz w:val="20"/>
          <w:szCs w:val="20"/>
          <w:lang w:val="pt-BR"/>
        </w:rPr>
        <w:t xml:space="preserve"> A Ruilova,</w:t>
      </w:r>
      <w:proofErr w:type="gramStart"/>
      <w:r w:rsidR="00010F27">
        <w:rPr>
          <w:rFonts w:ascii="Times New Roman" w:hAnsi="Times New Roman" w:cs="Times New Roman"/>
          <w:sz w:val="20"/>
          <w:szCs w:val="20"/>
          <w:lang w:val="pt-BR"/>
        </w:rPr>
        <w:t xml:space="preserve">  </w:t>
      </w:r>
      <w:proofErr w:type="gramEnd"/>
      <w:r w:rsidR="008E005F">
        <w:rPr>
          <w:rFonts w:ascii="Times New Roman" w:hAnsi="Times New Roman" w:cs="Times New Roman"/>
          <w:sz w:val="20"/>
          <w:szCs w:val="20"/>
          <w:lang w:val="pt-BR"/>
        </w:rPr>
        <w:t>L Azas 2017</w:t>
      </w:r>
    </w:p>
    <w:p w14:paraId="0A2F76CF" w14:textId="77777777" w:rsidR="00385540" w:rsidRDefault="00385540" w:rsidP="00385540">
      <w:pPr>
        <w:pStyle w:val="Sinespaciado"/>
        <w:spacing w:line="360" w:lineRule="auto"/>
        <w:jc w:val="both"/>
        <w:rPr>
          <w:rFonts w:ascii="Times New Roman" w:hAnsi="Times New Roman" w:cs="Times New Roman"/>
          <w:sz w:val="20"/>
          <w:szCs w:val="20"/>
          <w:lang w:val="pt-BR"/>
        </w:rPr>
      </w:pPr>
    </w:p>
    <w:p w14:paraId="0BBFD0C1" w14:textId="4EC02060" w:rsidR="00385540" w:rsidRDefault="00C75C4B" w:rsidP="00385540">
      <w:pPr>
        <w:pStyle w:val="Sinespaciado"/>
        <w:spacing w:line="360" w:lineRule="auto"/>
        <w:jc w:val="both"/>
        <w:rPr>
          <w:rFonts w:ascii="Times New Roman" w:hAnsi="Times New Roman" w:cs="Times New Roman"/>
        </w:rPr>
      </w:pPr>
      <w:r>
        <w:rPr>
          <w:rFonts w:ascii="Times New Roman" w:hAnsi="Times New Roman" w:cs="Times New Roman"/>
        </w:rPr>
        <w:t>Los resultados promedios de los tratamientos en la variable polifenol</w:t>
      </w:r>
      <w:r w:rsidR="00B80B85">
        <w:rPr>
          <w:rFonts w:ascii="Times New Roman" w:hAnsi="Times New Roman" w:cs="Times New Roman"/>
        </w:rPr>
        <w:t xml:space="preserve">es </w:t>
      </w:r>
      <w:r>
        <w:rPr>
          <w:rFonts w:ascii="Times New Roman" w:hAnsi="Times New Roman" w:cs="Times New Roman"/>
        </w:rPr>
        <w:t>e</w:t>
      </w:r>
      <w:r w:rsidR="00EC0A15">
        <w:rPr>
          <w:rFonts w:ascii="Times New Roman" w:hAnsi="Times New Roman" w:cs="Times New Roman"/>
        </w:rPr>
        <w:t>stán indicados</w:t>
      </w:r>
      <w:r w:rsidR="008A1E0B">
        <w:rPr>
          <w:rFonts w:ascii="Times New Roman" w:hAnsi="Times New Roman" w:cs="Times New Roman"/>
        </w:rPr>
        <w:t xml:space="preserve"> en</w:t>
      </w:r>
      <w:r w:rsidR="00DB0673">
        <w:rPr>
          <w:rFonts w:ascii="Times New Roman" w:hAnsi="Times New Roman" w:cs="Times New Roman"/>
        </w:rPr>
        <w:t xml:space="preserve"> el cuadro</w:t>
      </w:r>
      <w:r w:rsidR="00103F9F">
        <w:rPr>
          <w:rFonts w:ascii="Times New Roman" w:hAnsi="Times New Roman" w:cs="Times New Roman"/>
        </w:rPr>
        <w:t xml:space="preserve"> N°9</w:t>
      </w:r>
      <w:r w:rsidR="00045F30">
        <w:rPr>
          <w:rFonts w:ascii="Times New Roman" w:hAnsi="Times New Roman" w:cs="Times New Roman"/>
        </w:rPr>
        <w:t>,</w:t>
      </w:r>
      <w:r w:rsidR="000D3235">
        <w:rPr>
          <w:rFonts w:ascii="Times New Roman" w:hAnsi="Times New Roman" w:cs="Times New Roman"/>
        </w:rPr>
        <w:t xml:space="preserve"> donde</w:t>
      </w:r>
      <w:r>
        <w:rPr>
          <w:rFonts w:ascii="Times New Roman" w:hAnsi="Times New Roman" w:cs="Times New Roman"/>
        </w:rPr>
        <w:t xml:space="preserve"> se observa en cuanto a la comparación de las medias</w:t>
      </w:r>
      <w:r w:rsidR="00CB101D">
        <w:rPr>
          <w:rFonts w:ascii="Times New Roman" w:hAnsi="Times New Roman" w:cs="Times New Roman"/>
        </w:rPr>
        <w:t xml:space="preserve"> </w:t>
      </w:r>
      <w:r w:rsidR="00276F8C">
        <w:rPr>
          <w:rFonts w:ascii="Times New Roman" w:hAnsi="Times New Roman" w:cs="Times New Roman"/>
        </w:rPr>
        <w:t xml:space="preserve">de los tratamientos </w:t>
      </w:r>
      <w:r w:rsidR="00CB101D">
        <w:rPr>
          <w:rFonts w:ascii="Times New Roman" w:hAnsi="Times New Roman" w:cs="Times New Roman"/>
        </w:rPr>
        <w:t>según tu</w:t>
      </w:r>
      <w:r w:rsidR="0093139C">
        <w:rPr>
          <w:rFonts w:ascii="Times New Roman" w:hAnsi="Times New Roman" w:cs="Times New Roman"/>
        </w:rPr>
        <w:t>key a</w:t>
      </w:r>
      <w:r w:rsidR="000D3235">
        <w:rPr>
          <w:rFonts w:ascii="Times New Roman" w:hAnsi="Times New Roman" w:cs="Times New Roman"/>
        </w:rPr>
        <w:t>l 5%</w:t>
      </w:r>
      <w:r w:rsidR="00276F8C">
        <w:rPr>
          <w:rFonts w:ascii="Times New Roman" w:hAnsi="Times New Roman" w:cs="Times New Roman"/>
        </w:rPr>
        <w:t xml:space="preserve">, </w:t>
      </w:r>
      <w:r>
        <w:rPr>
          <w:rFonts w:ascii="Times New Roman" w:hAnsi="Times New Roman" w:cs="Times New Roman"/>
        </w:rPr>
        <w:t xml:space="preserve"> </w:t>
      </w:r>
      <w:r w:rsidR="00276F8C">
        <w:rPr>
          <w:rFonts w:ascii="Times New Roman" w:hAnsi="Times New Roman" w:cs="Times New Roman"/>
        </w:rPr>
        <w:t xml:space="preserve">que se forman cuatro grupos con </w:t>
      </w:r>
      <w:r w:rsidR="00C238A3">
        <w:rPr>
          <w:rFonts w:ascii="Times New Roman" w:hAnsi="Times New Roman" w:cs="Times New Roman"/>
        </w:rPr>
        <w:t xml:space="preserve"> diferencia</w:t>
      </w:r>
      <w:r w:rsidR="00AF49F5">
        <w:rPr>
          <w:rFonts w:ascii="Times New Roman" w:hAnsi="Times New Roman" w:cs="Times New Roman"/>
        </w:rPr>
        <w:t xml:space="preserve"> altamente </w:t>
      </w:r>
      <w:r w:rsidR="00C238A3">
        <w:rPr>
          <w:rFonts w:ascii="Times New Roman" w:hAnsi="Times New Roman" w:cs="Times New Roman"/>
        </w:rPr>
        <w:t>significativa</w:t>
      </w:r>
      <w:r w:rsidR="00276F8C">
        <w:rPr>
          <w:rFonts w:ascii="Times New Roman" w:hAnsi="Times New Roman" w:cs="Times New Roman"/>
        </w:rPr>
        <w:t>. La</w:t>
      </w:r>
      <w:r w:rsidR="002D6EA5">
        <w:rPr>
          <w:rFonts w:ascii="Times New Roman" w:hAnsi="Times New Roman" w:cs="Times New Roman"/>
        </w:rPr>
        <w:t xml:space="preserve"> media general </w:t>
      </w:r>
      <w:r>
        <w:rPr>
          <w:rFonts w:ascii="Times New Roman" w:hAnsi="Times New Roman" w:cs="Times New Roman"/>
        </w:rPr>
        <w:t xml:space="preserve">más </w:t>
      </w:r>
      <w:r w:rsidR="006674D3">
        <w:rPr>
          <w:rFonts w:ascii="Times New Roman" w:hAnsi="Times New Roman" w:cs="Times New Roman"/>
        </w:rPr>
        <w:t>alta</w:t>
      </w:r>
      <w:r>
        <w:rPr>
          <w:rFonts w:ascii="Times New Roman" w:hAnsi="Times New Roman" w:cs="Times New Roman"/>
        </w:rPr>
        <w:t xml:space="preserve"> </w:t>
      </w:r>
      <w:r w:rsidR="002D6EA5">
        <w:rPr>
          <w:rFonts w:ascii="Times New Roman" w:hAnsi="Times New Roman" w:cs="Times New Roman"/>
        </w:rPr>
        <w:t>correspond</w:t>
      </w:r>
      <w:r w:rsidR="00276F8C">
        <w:rPr>
          <w:rFonts w:ascii="Times New Roman" w:hAnsi="Times New Roman" w:cs="Times New Roman"/>
        </w:rPr>
        <w:t>e</w:t>
      </w:r>
      <w:r w:rsidR="002D6EA5">
        <w:rPr>
          <w:rFonts w:ascii="Times New Roman" w:hAnsi="Times New Roman" w:cs="Times New Roman"/>
        </w:rPr>
        <w:t xml:space="preserve"> al tratamiento </w:t>
      </w:r>
      <w:r>
        <w:rPr>
          <w:rFonts w:ascii="Times New Roman" w:hAnsi="Times New Roman" w:cs="Times New Roman"/>
        </w:rPr>
        <w:t xml:space="preserve">T4 </w:t>
      </w:r>
      <w:r w:rsidR="002D6EA5">
        <w:rPr>
          <w:rFonts w:ascii="Times New Roman" w:hAnsi="Times New Roman" w:cs="Times New Roman"/>
        </w:rPr>
        <w:t>(</w:t>
      </w:r>
      <w:r>
        <w:rPr>
          <w:rFonts w:ascii="Times New Roman" w:eastAsia="Times New Roman" w:hAnsi="Times New Roman" w:cs="Times New Roman"/>
          <w:lang w:eastAsia="es-EC"/>
        </w:rPr>
        <w:t>4733.5</w:t>
      </w:r>
      <w:r w:rsidR="003C7F88">
        <w:rPr>
          <w:rFonts w:ascii="Times New Roman" w:eastAsia="Times New Roman" w:hAnsi="Times New Roman" w:cs="Times New Roman"/>
          <w:lang w:eastAsia="es-EC"/>
        </w:rPr>
        <w:t xml:space="preserve"> </w:t>
      </w:r>
      <w:r w:rsidR="000D3235">
        <w:rPr>
          <w:rFonts w:ascii="Times New Roman" w:eastAsia="Times New Roman" w:hAnsi="Times New Roman" w:cs="Times New Roman"/>
          <w:lang w:eastAsia="es-EC"/>
        </w:rPr>
        <w:t>mg</w:t>
      </w:r>
      <w:r w:rsidR="001F1949">
        <w:rPr>
          <w:rFonts w:ascii="Times New Roman" w:eastAsia="Times New Roman" w:hAnsi="Times New Roman" w:cs="Times New Roman"/>
          <w:lang w:eastAsia="es-EC"/>
        </w:rPr>
        <w:t>.</w:t>
      </w:r>
      <w:r w:rsidR="00E34C04">
        <w:rPr>
          <w:rFonts w:ascii="Times New Roman" w:eastAsia="Times New Roman" w:hAnsi="Times New Roman" w:cs="Times New Roman"/>
          <w:lang w:eastAsia="es-EC"/>
        </w:rPr>
        <w:t xml:space="preserve"> </w:t>
      </w:r>
      <w:r w:rsidR="001F1949">
        <w:rPr>
          <w:rFonts w:ascii="Times New Roman" w:eastAsia="Times New Roman" w:hAnsi="Times New Roman" w:cs="Times New Roman"/>
          <w:lang w:eastAsia="es-EC"/>
        </w:rPr>
        <w:t>ácido gálico/100</w:t>
      </w:r>
      <w:r w:rsidR="000B135E">
        <w:rPr>
          <w:rFonts w:ascii="Times New Roman" w:eastAsia="Times New Roman" w:hAnsi="Times New Roman" w:cs="Times New Roman"/>
          <w:lang w:eastAsia="es-EC"/>
        </w:rPr>
        <w:t xml:space="preserve"> </w:t>
      </w:r>
      <w:r w:rsidR="001F1949">
        <w:rPr>
          <w:rFonts w:ascii="Times New Roman" w:eastAsia="Times New Roman" w:hAnsi="Times New Roman" w:cs="Times New Roman"/>
          <w:lang w:eastAsia="es-EC"/>
        </w:rPr>
        <w:t>g</w:t>
      </w:r>
      <w:r w:rsidR="00103F9F">
        <w:rPr>
          <w:rFonts w:ascii="Times New Roman" w:eastAsia="Times New Roman" w:hAnsi="Times New Roman" w:cs="Times New Roman"/>
          <w:lang w:eastAsia="es-EC"/>
        </w:rPr>
        <w:t xml:space="preserve"> ms</w:t>
      </w:r>
      <w:r w:rsidR="002D6EA5">
        <w:rPr>
          <w:rFonts w:ascii="Times New Roman" w:eastAsia="Times New Roman" w:hAnsi="Times New Roman" w:cs="Times New Roman"/>
          <w:lang w:eastAsia="es-EC"/>
        </w:rPr>
        <w:t>)</w:t>
      </w:r>
      <w:r w:rsidR="00276F8C">
        <w:rPr>
          <w:rFonts w:ascii="Times New Roman" w:hAnsi="Times New Roman" w:cs="Times New Roman"/>
        </w:rPr>
        <w:t>, l</w:t>
      </w:r>
      <w:r w:rsidR="00422D52">
        <w:rPr>
          <w:rFonts w:ascii="Times New Roman" w:hAnsi="Times New Roman" w:cs="Times New Roman"/>
        </w:rPr>
        <w:t xml:space="preserve">o que demuestra que </w:t>
      </w:r>
      <w:r w:rsidR="0050752B">
        <w:rPr>
          <w:rFonts w:ascii="Times New Roman" w:hAnsi="Times New Roman" w:cs="Times New Roman"/>
        </w:rPr>
        <w:t xml:space="preserve">en </w:t>
      </w:r>
      <w:r w:rsidR="00500278">
        <w:rPr>
          <w:rFonts w:ascii="Times New Roman" w:hAnsi="Times New Roman" w:cs="Times New Roman"/>
        </w:rPr>
        <w:t xml:space="preserve">el fruto </w:t>
      </w:r>
      <w:r w:rsidR="00276F8C">
        <w:rPr>
          <w:rFonts w:ascii="Times New Roman" w:hAnsi="Times New Roman" w:cs="Times New Roman"/>
        </w:rPr>
        <w:t xml:space="preserve">100 % negro </w:t>
      </w:r>
      <w:r w:rsidR="002D6EA5">
        <w:rPr>
          <w:rFonts w:ascii="Times New Roman" w:hAnsi="Times New Roman" w:cs="Times New Roman"/>
        </w:rPr>
        <w:t>se encuentra mayor cantidad de compuestos polifenólicos</w:t>
      </w:r>
      <w:r w:rsidR="00385540">
        <w:rPr>
          <w:rFonts w:ascii="Times New Roman" w:hAnsi="Times New Roman" w:cs="Times New Roman"/>
        </w:rPr>
        <w:t>.</w:t>
      </w:r>
    </w:p>
    <w:p w14:paraId="1FE008BD" w14:textId="58B837C1" w:rsidR="00C210F1" w:rsidRDefault="00385540" w:rsidP="00385540">
      <w:pPr>
        <w:pStyle w:val="Sinespaciado"/>
        <w:spacing w:line="360" w:lineRule="auto"/>
        <w:jc w:val="both"/>
        <w:rPr>
          <w:rFonts w:ascii="Times New Roman" w:hAnsi="Times New Roman" w:cs="Times New Roman"/>
        </w:rPr>
      </w:pPr>
      <w:r>
        <w:rPr>
          <w:rFonts w:ascii="Times New Roman" w:hAnsi="Times New Roman" w:cs="Times New Roman"/>
        </w:rPr>
        <w:t xml:space="preserve"> </w:t>
      </w:r>
    </w:p>
    <w:p w14:paraId="43311ED9" w14:textId="77777777" w:rsidR="00385540" w:rsidRDefault="00385540" w:rsidP="00385540">
      <w:pPr>
        <w:pStyle w:val="Sinespaciado"/>
        <w:spacing w:line="360" w:lineRule="auto"/>
        <w:jc w:val="both"/>
        <w:rPr>
          <w:rFonts w:ascii="Times New Roman" w:hAnsi="Times New Roman" w:cs="Times New Roman"/>
        </w:rPr>
      </w:pPr>
    </w:p>
    <w:p w14:paraId="4E7950BC" w14:textId="77777777" w:rsidR="00385540" w:rsidRDefault="00385540" w:rsidP="00385540">
      <w:pPr>
        <w:pStyle w:val="Sinespaciado"/>
        <w:spacing w:line="360" w:lineRule="auto"/>
        <w:jc w:val="both"/>
        <w:rPr>
          <w:rFonts w:ascii="Times New Roman" w:hAnsi="Times New Roman" w:cs="Times New Roman"/>
        </w:rPr>
      </w:pPr>
    </w:p>
    <w:p w14:paraId="1F1B1756" w14:textId="77777777" w:rsidR="00385540" w:rsidRDefault="00385540" w:rsidP="00385540">
      <w:pPr>
        <w:pStyle w:val="Sinespaciado"/>
        <w:spacing w:line="360" w:lineRule="auto"/>
        <w:jc w:val="both"/>
        <w:rPr>
          <w:rFonts w:ascii="Times New Roman" w:hAnsi="Times New Roman" w:cs="Times New Roman"/>
        </w:rPr>
      </w:pPr>
    </w:p>
    <w:p w14:paraId="6D5B0C51" w14:textId="77777777" w:rsidR="00385540" w:rsidRDefault="00385540" w:rsidP="00385540">
      <w:pPr>
        <w:pStyle w:val="Sinespaciado"/>
        <w:spacing w:line="360" w:lineRule="auto"/>
        <w:jc w:val="both"/>
        <w:rPr>
          <w:rFonts w:ascii="Times New Roman" w:hAnsi="Times New Roman" w:cs="Times New Roman"/>
        </w:rPr>
      </w:pPr>
    </w:p>
    <w:p w14:paraId="58F4639B" w14:textId="77777777" w:rsidR="00385540" w:rsidRDefault="00385540" w:rsidP="00385540">
      <w:pPr>
        <w:pStyle w:val="Sinespaciado"/>
        <w:spacing w:line="360" w:lineRule="auto"/>
        <w:jc w:val="both"/>
        <w:rPr>
          <w:rFonts w:ascii="Times New Roman" w:hAnsi="Times New Roman" w:cs="Times New Roman"/>
        </w:rPr>
      </w:pPr>
    </w:p>
    <w:p w14:paraId="329E059B" w14:textId="77777777" w:rsidR="00385540" w:rsidRDefault="00385540" w:rsidP="00385540">
      <w:pPr>
        <w:pStyle w:val="Sinespaciado"/>
        <w:spacing w:line="360" w:lineRule="auto"/>
        <w:jc w:val="both"/>
        <w:rPr>
          <w:rFonts w:ascii="Times New Roman" w:hAnsi="Times New Roman" w:cs="Times New Roman"/>
        </w:rPr>
      </w:pPr>
    </w:p>
    <w:p w14:paraId="7349CC0B" w14:textId="77777777" w:rsidR="00385540" w:rsidRDefault="00385540" w:rsidP="00385540">
      <w:pPr>
        <w:pStyle w:val="Sinespaciado"/>
        <w:spacing w:line="360" w:lineRule="auto"/>
        <w:jc w:val="both"/>
        <w:rPr>
          <w:rFonts w:ascii="Times New Roman" w:hAnsi="Times New Roman" w:cs="Times New Roman"/>
        </w:rPr>
      </w:pPr>
    </w:p>
    <w:p w14:paraId="7125BFCC" w14:textId="77777777" w:rsidR="00385540" w:rsidRDefault="00385540" w:rsidP="00385540">
      <w:pPr>
        <w:pStyle w:val="Sinespaciado"/>
        <w:spacing w:line="360" w:lineRule="auto"/>
        <w:jc w:val="both"/>
        <w:rPr>
          <w:rFonts w:ascii="Times New Roman" w:hAnsi="Times New Roman" w:cs="Times New Roman"/>
        </w:rPr>
      </w:pPr>
    </w:p>
    <w:p w14:paraId="503BF469" w14:textId="77777777" w:rsidR="00385540" w:rsidRDefault="00385540" w:rsidP="00385540">
      <w:pPr>
        <w:pStyle w:val="Sinespaciado"/>
        <w:spacing w:line="360" w:lineRule="auto"/>
        <w:jc w:val="both"/>
        <w:rPr>
          <w:rFonts w:ascii="Times New Roman" w:hAnsi="Times New Roman" w:cs="Times New Roman"/>
        </w:rPr>
      </w:pPr>
    </w:p>
    <w:p w14:paraId="271C515D" w14:textId="77777777" w:rsidR="00385540" w:rsidRDefault="00385540" w:rsidP="00385540">
      <w:pPr>
        <w:pStyle w:val="Sinespaciado"/>
        <w:spacing w:line="360" w:lineRule="auto"/>
        <w:jc w:val="both"/>
        <w:rPr>
          <w:rFonts w:ascii="Times New Roman" w:hAnsi="Times New Roman" w:cs="Times New Roman"/>
        </w:rPr>
      </w:pPr>
    </w:p>
    <w:p w14:paraId="046A21DF" w14:textId="77777777" w:rsidR="00385540" w:rsidRDefault="00385540" w:rsidP="00385540">
      <w:pPr>
        <w:pStyle w:val="Sinespaciado"/>
        <w:spacing w:line="360" w:lineRule="auto"/>
        <w:jc w:val="both"/>
        <w:rPr>
          <w:rFonts w:ascii="Times New Roman" w:hAnsi="Times New Roman" w:cs="Times New Roman"/>
        </w:rPr>
      </w:pPr>
    </w:p>
    <w:p w14:paraId="76A22D9E" w14:textId="77777777" w:rsidR="00385540" w:rsidRDefault="00385540" w:rsidP="00385540">
      <w:pPr>
        <w:pStyle w:val="Sinespaciado"/>
        <w:spacing w:line="360" w:lineRule="auto"/>
        <w:jc w:val="both"/>
        <w:rPr>
          <w:rFonts w:ascii="Times New Roman" w:hAnsi="Times New Roman" w:cs="Times New Roman"/>
        </w:rPr>
      </w:pPr>
    </w:p>
    <w:p w14:paraId="46BCFCC9" w14:textId="77777777" w:rsidR="00385540" w:rsidRDefault="00385540" w:rsidP="00385540">
      <w:pPr>
        <w:pStyle w:val="Sinespaciado"/>
        <w:spacing w:line="360" w:lineRule="auto"/>
        <w:jc w:val="both"/>
        <w:rPr>
          <w:rFonts w:ascii="Times New Roman" w:hAnsi="Times New Roman" w:cs="Times New Roman"/>
        </w:rPr>
      </w:pPr>
    </w:p>
    <w:p w14:paraId="6EFC3E1C" w14:textId="77777777" w:rsidR="00385540" w:rsidRDefault="00385540" w:rsidP="00385540">
      <w:pPr>
        <w:pStyle w:val="Sinespaciado"/>
        <w:spacing w:line="360" w:lineRule="auto"/>
        <w:jc w:val="both"/>
        <w:rPr>
          <w:b/>
        </w:rPr>
      </w:pPr>
    </w:p>
    <w:p w14:paraId="24C10232" w14:textId="77777777" w:rsidR="00770003" w:rsidRPr="00385540" w:rsidRDefault="00770003" w:rsidP="00385540">
      <w:pPr>
        <w:pStyle w:val="Sinespaciado"/>
        <w:spacing w:line="360" w:lineRule="auto"/>
        <w:jc w:val="both"/>
        <w:rPr>
          <w:b/>
        </w:rPr>
      </w:pPr>
    </w:p>
    <w:p w14:paraId="5D585BC3" w14:textId="1A0AFA0A" w:rsidR="005A55E5" w:rsidRDefault="00DB0B3E" w:rsidP="001814CB">
      <w:pPr>
        <w:pStyle w:val="Ttulo3"/>
        <w:numPr>
          <w:ilvl w:val="2"/>
          <w:numId w:val="7"/>
        </w:numPr>
        <w:rPr>
          <w:color w:val="auto"/>
          <w:lang w:val="es-CR"/>
        </w:rPr>
      </w:pPr>
      <w:bookmarkStart w:id="228" w:name="_Toc472577613"/>
      <w:bookmarkStart w:id="229" w:name="_Toc472766292"/>
      <w:bookmarkStart w:id="230" w:name="_Toc473174500"/>
      <w:r w:rsidRPr="00224DD6">
        <w:rPr>
          <w:color w:val="auto"/>
          <w:lang w:val="es-CR"/>
        </w:rPr>
        <w:lastRenderedPageBreak/>
        <w:t>Antocianinas</w:t>
      </w:r>
      <w:bookmarkEnd w:id="228"/>
      <w:bookmarkEnd w:id="229"/>
      <w:bookmarkEnd w:id="230"/>
    </w:p>
    <w:p w14:paraId="59ED9D7E" w14:textId="77777777" w:rsidR="00385540" w:rsidRPr="00385540" w:rsidRDefault="00385540" w:rsidP="00385540">
      <w:pPr>
        <w:rPr>
          <w:lang w:val="es-CR"/>
        </w:rPr>
      </w:pPr>
    </w:p>
    <w:p w14:paraId="7337BE57" w14:textId="5DBC2198" w:rsidR="00FC1E1F" w:rsidRPr="00385540" w:rsidRDefault="00191B59" w:rsidP="00385540">
      <w:pPr>
        <w:spacing w:line="360" w:lineRule="auto"/>
        <w:jc w:val="both"/>
        <w:rPr>
          <w:rFonts w:asciiTheme="minorHAnsi" w:hAnsiTheme="minorHAnsi" w:cstheme="minorHAnsi"/>
        </w:rPr>
      </w:pPr>
      <w:r w:rsidRPr="00191B59">
        <w:rPr>
          <w:rFonts w:asciiTheme="minorHAnsi" w:hAnsiTheme="minorHAnsi" w:cstheme="minorHAnsi"/>
        </w:rPr>
        <w:t xml:space="preserve">En el gráfico </w:t>
      </w:r>
      <w:r w:rsidR="00E22085">
        <w:rPr>
          <w:rFonts w:asciiTheme="minorHAnsi" w:hAnsiTheme="minorHAnsi" w:cstheme="minorHAnsi"/>
          <w:lang w:val="es-CR"/>
        </w:rPr>
        <w:t>2</w:t>
      </w:r>
      <w:r w:rsidRPr="00191B59">
        <w:rPr>
          <w:rFonts w:asciiTheme="minorHAnsi" w:hAnsiTheme="minorHAnsi" w:cstheme="minorHAnsi"/>
          <w:lang w:val="es-CR"/>
        </w:rPr>
        <w:t xml:space="preserve">, se reportan los resultados del contenido de polifenoles encontrados en el fruto de mortiño </w:t>
      </w:r>
      <w:r w:rsidR="008A2E79" w:rsidRPr="008771BB">
        <w:rPr>
          <w:rFonts w:ascii="Times New Roman" w:hAnsi="Times New Roman" w:cs="Times New Roman"/>
        </w:rPr>
        <w:t xml:space="preserve">50% negro </w:t>
      </w:r>
      <w:r w:rsidR="008A2E79">
        <w:rPr>
          <w:rFonts w:ascii="Times New Roman" w:hAnsi="Times New Roman" w:cs="Times New Roman"/>
        </w:rPr>
        <w:t>-</w:t>
      </w:r>
      <w:r w:rsidR="008A2E79" w:rsidRPr="008771BB">
        <w:rPr>
          <w:rFonts w:ascii="Times New Roman" w:hAnsi="Times New Roman" w:cs="Times New Roman"/>
        </w:rPr>
        <w:t>50% rosado</w:t>
      </w:r>
      <w:r w:rsidR="008A2E79" w:rsidRPr="00191B59">
        <w:rPr>
          <w:rFonts w:asciiTheme="minorHAnsi" w:hAnsiTheme="minorHAnsi" w:cstheme="minorHAnsi"/>
          <w:lang w:val="es-CR"/>
        </w:rPr>
        <w:t xml:space="preserve"> </w:t>
      </w:r>
      <w:r w:rsidRPr="00191B59">
        <w:rPr>
          <w:rFonts w:asciiTheme="minorHAnsi" w:hAnsiTheme="minorHAnsi" w:cstheme="minorHAnsi"/>
          <w:lang w:val="es-CR"/>
        </w:rPr>
        <w:t>y 100 % negro, secado por el método convencional (MC) y por liofilización (ML)</w:t>
      </w:r>
      <w:r w:rsidR="00385540">
        <w:rPr>
          <w:rFonts w:asciiTheme="minorHAnsi" w:hAnsiTheme="minorHAnsi" w:cstheme="minorHAnsi"/>
          <w:lang w:val="es-CR"/>
        </w:rPr>
        <w:t>.</w:t>
      </w:r>
      <w:r w:rsidRPr="00191B59">
        <w:rPr>
          <w:rFonts w:asciiTheme="minorHAnsi" w:hAnsiTheme="minorHAnsi" w:cstheme="minorHAnsi"/>
        </w:rPr>
        <w:t xml:space="preserve"> </w:t>
      </w:r>
    </w:p>
    <w:p w14:paraId="6AC72827" w14:textId="77777777" w:rsidR="006379CD" w:rsidRDefault="00191571" w:rsidP="006379CD">
      <w:pPr>
        <w:pStyle w:val="NormalWeb"/>
        <w:keepNext/>
        <w:spacing w:line="360" w:lineRule="auto"/>
        <w:rPr>
          <w:rFonts w:asciiTheme="minorHAnsi" w:hAnsiTheme="minorHAnsi" w:cstheme="minorHAnsi"/>
          <w:sz w:val="20"/>
          <w:szCs w:val="20"/>
        </w:rPr>
      </w:pPr>
      <w:r>
        <w:rPr>
          <w:noProof/>
        </w:rPr>
        <mc:AlternateContent>
          <mc:Choice Requires="wps">
            <w:drawing>
              <wp:anchor distT="0" distB="0" distL="114300" distR="114300" simplePos="0" relativeHeight="251730944" behindDoc="0" locked="0" layoutInCell="1" allowOverlap="1" wp14:anchorId="56E286DD" wp14:editId="7116FBD5">
                <wp:simplePos x="0" y="0"/>
                <wp:positionH relativeFrom="column">
                  <wp:posOffset>-3650</wp:posOffset>
                </wp:positionH>
                <wp:positionV relativeFrom="paragraph">
                  <wp:posOffset>3113375</wp:posOffset>
                </wp:positionV>
                <wp:extent cx="4921858" cy="612475"/>
                <wp:effectExtent l="0" t="0" r="12700" b="16510"/>
                <wp:wrapNone/>
                <wp:docPr id="13" name="13 Cuadro de texto"/>
                <wp:cNvGraphicFramePr/>
                <a:graphic xmlns:a="http://schemas.openxmlformats.org/drawingml/2006/main">
                  <a:graphicData uri="http://schemas.microsoft.com/office/word/2010/wordprocessingShape">
                    <wps:wsp>
                      <wps:cNvSpPr txBox="1"/>
                      <wps:spPr>
                        <a:xfrm>
                          <a:off x="0" y="0"/>
                          <a:ext cx="4921858" cy="61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E4A4C" w14:textId="77777777" w:rsidR="00B75658" w:rsidRDefault="00B75658" w:rsidP="00191571">
                            <w:pPr>
                              <w:jc w:val="both"/>
                              <w:rPr>
                                <w:rFonts w:ascii="Times New Roman" w:hAnsi="Times New Roman" w:cs="Times New Roman"/>
                                <w:lang w:val="es-MX"/>
                              </w:rPr>
                            </w:pPr>
                            <w:r w:rsidRPr="00DC0359">
                              <w:rPr>
                                <w:rFonts w:ascii="Times New Roman" w:hAnsi="Times New Roman" w:cs="Times New Roman"/>
                                <w:b/>
                                <w:lang w:val="es-MX"/>
                              </w:rPr>
                              <w:t>MC</w:t>
                            </w:r>
                            <w:r>
                              <w:rPr>
                                <w:rFonts w:ascii="Times New Roman" w:hAnsi="Times New Roman" w:cs="Times New Roman"/>
                                <w:b/>
                                <w:lang w:val="es-MX"/>
                              </w:rPr>
                              <w:t xml:space="preserve"> </w:t>
                            </w:r>
                            <w:r w:rsidRPr="00DC0359">
                              <w:rPr>
                                <w:rFonts w:ascii="Times New Roman" w:hAnsi="Times New Roman" w:cs="Times New Roman"/>
                                <w:b/>
                                <w:lang w:val="es-MX"/>
                              </w:rPr>
                              <w:t>=</w:t>
                            </w:r>
                            <w:r>
                              <w:rPr>
                                <w:rFonts w:ascii="Times New Roman" w:hAnsi="Times New Roman" w:cs="Times New Roman"/>
                                <w:b/>
                                <w:lang w:val="es-MX"/>
                              </w:rPr>
                              <w:t xml:space="preserve"> </w:t>
                            </w:r>
                            <w:r w:rsidRPr="00DC0359">
                              <w:rPr>
                                <w:rFonts w:ascii="Times New Roman" w:hAnsi="Times New Roman" w:cs="Times New Roman"/>
                                <w:lang w:val="es-MX"/>
                              </w:rPr>
                              <w:t>Método Convencional</w:t>
                            </w:r>
                          </w:p>
                          <w:p w14:paraId="6084EE5E" w14:textId="77777777" w:rsidR="00B75658" w:rsidRDefault="00B75658" w:rsidP="00191571">
                            <w:pPr>
                              <w:jc w:val="both"/>
                              <w:rPr>
                                <w:rFonts w:ascii="Times New Roman" w:hAnsi="Times New Roman" w:cs="Times New Roman"/>
                                <w:lang w:val="es-MX"/>
                              </w:rPr>
                            </w:pPr>
                            <w:r w:rsidRPr="00DC0359">
                              <w:rPr>
                                <w:rFonts w:ascii="Times New Roman" w:hAnsi="Times New Roman" w:cs="Times New Roman"/>
                                <w:b/>
                                <w:lang w:val="es-MX"/>
                              </w:rPr>
                              <w:t>ML</w:t>
                            </w:r>
                            <w:r>
                              <w:rPr>
                                <w:rFonts w:ascii="Times New Roman" w:hAnsi="Times New Roman" w:cs="Times New Roman"/>
                                <w:lang w:val="es-MX"/>
                              </w:rPr>
                              <w:t xml:space="preserve"> = Método Liofilización</w:t>
                            </w:r>
                          </w:p>
                          <w:p w14:paraId="738A240E" w14:textId="18E07C09" w:rsidR="00B75658" w:rsidRPr="00191571" w:rsidRDefault="00B75658" w:rsidP="00191571">
                            <w:pPr>
                              <w:jc w:val="both"/>
                              <w:rPr>
                                <w:rFonts w:ascii="Times New Roman" w:hAnsi="Times New Roman" w:cs="Times New Roman"/>
                                <w:lang w:val="es-MX"/>
                              </w:rPr>
                            </w:pPr>
                            <w:r>
                              <w:rPr>
                                <w:rFonts w:ascii="Times New Roman" w:hAnsi="Times New Roman" w:cs="Times New Roman"/>
                                <w:b/>
                                <w:lang w:val="es-MX"/>
                              </w:rPr>
                              <w:t xml:space="preserve">MS = </w:t>
                            </w:r>
                            <w:r>
                              <w:rPr>
                                <w:rFonts w:ascii="Times New Roman" w:hAnsi="Times New Roman" w:cs="Times New Roman"/>
                                <w:lang w:val="es-MX"/>
                              </w:rPr>
                              <w:t>Materia Seca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47" type="#_x0000_t202" style="position:absolute;margin-left:-.3pt;margin-top:245.15pt;width:387.55pt;height:4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amnAIAAMMFAAAOAAAAZHJzL2Uyb0RvYy54bWysVMlu2zAQvRfoPxC8N7K8ZDEiB66DFAWC&#10;JKhT5ExTpC2E5LAkbcn9+g4pWXHSXFL0IpGcN9ub5fKq0YrshPMVmILmJwNKhOFQVmZd0J+PN1/O&#10;KfGBmZIpMKKge+Hp1ezzp8vaTsUQNqBK4QgaMX5a24JuQrDTLPN8IzTzJ2CFQaEEp1nAq1tnpWM1&#10;WtcqGw4Gp1kNrrQOuPAeX69bIZ0l+1IKHu6l9CIQVVCMLaSvS99V/GazSzZdO2Y3Fe/CYP8QhWaV&#10;Qae9qWsWGNm66i9TuuIOPMhwwkFnIGXFRcoBs8kHb7JZbpgVKRckx9ueJv//zPK73YMjVYm1G1Fi&#10;mMYa5SOy2LLSASkFCaIJEGmqrZ8iemkRH5qv0CDw8O7xMWbfSKfjH/MiKEfC9z3JaIdwfBxfDPPz&#10;CbYFR9lpPhyfTaKZ7EXbOh++CdAkHgrqsIiJW7a79aGFHiDRmQdVlTeVUukSG0cslCM7hiVXIcWI&#10;xl+hlCE1Oh9NBsnwK1k03euvFOPPXXhHKLSnTHQnUot1YUWGWibSKeyViBhlfgiJFCdC3omRcS5M&#10;H2dCR5TEjD6i2OFfovqIcpsHaiTPYEKvrCsDrmXpNbXl84Fa2eKxhkd5x2NoVk3qrWHfKSso99hA&#10;DtpJ9JbfVEj4LfPhgTkcPewZXCfhHj9SAVYJuhMlG3C/33uPeJwIlFJS4ygX1P/aMicoUd8NzspF&#10;Ph7H2U+X8eRsiBd3LFkdS8xWLwBbJ8fFZXk6RnxQh6N0oJ9w68yjVxQxw9F3QcPhuAjtgsGtxcV8&#10;nkA47ZaFW7O0PJqONMdGe2yemLNdo8dRu4PD0LPpm35vsVHTwHwbQFZpGCLRLatdAXBTpHHqtlpc&#10;Rcf3hHrZvbM/AAAA//8DAFBLAwQUAAYACAAAACEALUCQW90AAAAJAQAADwAAAGRycy9kb3ducmV2&#10;LnhtbEyPMU/DMBSEdyT+g/WQ2FoHaFM3jVMBKixMFNT5NXZti/g5it00/HvMBOPpTnff1dvJd2zU&#10;Q3SBJNzNC2Ca2qAcGQmfHy8zASwmJIVdIC3hW0fYNtdXNVYqXOhdj/tkWC6hWKEEm1JfcR5bqz3G&#10;eeg1Ze8UBo8py8FwNeAll/uO3xdFyT06ygsWe/1sdfu1P3sJuyezNq3Awe6Ecm6cDqc38yrl7c30&#10;uAGW9JT+wvCLn9GhyUzHcCYVWSdhVuaghMW6eACW/dVqsQR2lLAUpQDe1Pz/g+YHAAD//wMAUEsB&#10;Ai0AFAAGAAgAAAAhALaDOJL+AAAA4QEAABMAAAAAAAAAAAAAAAAAAAAAAFtDb250ZW50X1R5cGVz&#10;XS54bWxQSwECLQAUAAYACAAAACEAOP0h/9YAAACUAQAACwAAAAAAAAAAAAAAAAAvAQAAX3JlbHMv&#10;LnJlbHNQSwECLQAUAAYACAAAACEAgo92ppwCAADDBQAADgAAAAAAAAAAAAAAAAAuAgAAZHJzL2Uy&#10;b0RvYy54bWxQSwECLQAUAAYACAAAACEALUCQW90AAAAJAQAADwAAAAAAAAAAAAAAAAD2BAAAZHJz&#10;L2Rvd25yZXYueG1sUEsFBgAAAAAEAAQA8wAAAAAGAAAAAA==&#10;" fillcolor="white [3201]" strokeweight=".5pt">
                <v:textbox>
                  <w:txbxContent>
                    <w:p w14:paraId="124E4A4C" w14:textId="77777777" w:rsidR="00B75658" w:rsidRDefault="00B75658" w:rsidP="00191571">
                      <w:pPr>
                        <w:jc w:val="both"/>
                        <w:rPr>
                          <w:rFonts w:ascii="Times New Roman" w:hAnsi="Times New Roman" w:cs="Times New Roman"/>
                          <w:lang w:val="es-MX"/>
                        </w:rPr>
                      </w:pPr>
                      <w:r w:rsidRPr="00DC0359">
                        <w:rPr>
                          <w:rFonts w:ascii="Times New Roman" w:hAnsi="Times New Roman" w:cs="Times New Roman"/>
                          <w:b/>
                          <w:lang w:val="es-MX"/>
                        </w:rPr>
                        <w:t>MC</w:t>
                      </w:r>
                      <w:r>
                        <w:rPr>
                          <w:rFonts w:ascii="Times New Roman" w:hAnsi="Times New Roman" w:cs="Times New Roman"/>
                          <w:b/>
                          <w:lang w:val="es-MX"/>
                        </w:rPr>
                        <w:t xml:space="preserve"> </w:t>
                      </w:r>
                      <w:r w:rsidRPr="00DC0359">
                        <w:rPr>
                          <w:rFonts w:ascii="Times New Roman" w:hAnsi="Times New Roman" w:cs="Times New Roman"/>
                          <w:b/>
                          <w:lang w:val="es-MX"/>
                        </w:rPr>
                        <w:t>=</w:t>
                      </w:r>
                      <w:r>
                        <w:rPr>
                          <w:rFonts w:ascii="Times New Roman" w:hAnsi="Times New Roman" w:cs="Times New Roman"/>
                          <w:b/>
                          <w:lang w:val="es-MX"/>
                        </w:rPr>
                        <w:t xml:space="preserve"> </w:t>
                      </w:r>
                      <w:r w:rsidRPr="00DC0359">
                        <w:rPr>
                          <w:rFonts w:ascii="Times New Roman" w:hAnsi="Times New Roman" w:cs="Times New Roman"/>
                          <w:lang w:val="es-MX"/>
                        </w:rPr>
                        <w:t>Método Convencional</w:t>
                      </w:r>
                    </w:p>
                    <w:p w14:paraId="6084EE5E" w14:textId="77777777" w:rsidR="00B75658" w:rsidRDefault="00B75658" w:rsidP="00191571">
                      <w:pPr>
                        <w:jc w:val="both"/>
                        <w:rPr>
                          <w:rFonts w:ascii="Times New Roman" w:hAnsi="Times New Roman" w:cs="Times New Roman"/>
                          <w:lang w:val="es-MX"/>
                        </w:rPr>
                      </w:pPr>
                      <w:r w:rsidRPr="00DC0359">
                        <w:rPr>
                          <w:rFonts w:ascii="Times New Roman" w:hAnsi="Times New Roman" w:cs="Times New Roman"/>
                          <w:b/>
                          <w:lang w:val="es-MX"/>
                        </w:rPr>
                        <w:t>ML</w:t>
                      </w:r>
                      <w:r>
                        <w:rPr>
                          <w:rFonts w:ascii="Times New Roman" w:hAnsi="Times New Roman" w:cs="Times New Roman"/>
                          <w:lang w:val="es-MX"/>
                        </w:rPr>
                        <w:t xml:space="preserve"> = Método Liofilización</w:t>
                      </w:r>
                    </w:p>
                    <w:p w14:paraId="738A240E" w14:textId="18E07C09" w:rsidR="00B75658" w:rsidRPr="00191571" w:rsidRDefault="00B75658" w:rsidP="00191571">
                      <w:pPr>
                        <w:jc w:val="both"/>
                        <w:rPr>
                          <w:rFonts w:ascii="Times New Roman" w:hAnsi="Times New Roman" w:cs="Times New Roman"/>
                          <w:lang w:val="es-MX"/>
                        </w:rPr>
                      </w:pPr>
                      <w:r>
                        <w:rPr>
                          <w:rFonts w:ascii="Times New Roman" w:hAnsi="Times New Roman" w:cs="Times New Roman"/>
                          <w:b/>
                          <w:lang w:val="es-MX"/>
                        </w:rPr>
                        <w:t xml:space="preserve">MS = </w:t>
                      </w:r>
                      <w:r>
                        <w:rPr>
                          <w:rFonts w:ascii="Times New Roman" w:hAnsi="Times New Roman" w:cs="Times New Roman"/>
                          <w:lang w:val="es-MX"/>
                        </w:rPr>
                        <w:t>Materia Seca</w:t>
                      </w:r>
                    </w:p>
                  </w:txbxContent>
                </v:textbox>
              </v:shape>
            </w:pict>
          </mc:Fallback>
        </mc:AlternateContent>
      </w:r>
      <w:r>
        <w:rPr>
          <w:noProof/>
        </w:rPr>
        <w:drawing>
          <wp:inline distT="0" distB="0" distL="0" distR="0" wp14:anchorId="728666DD" wp14:editId="7316A3FF">
            <wp:extent cx="4917057" cy="2941608"/>
            <wp:effectExtent l="0" t="0" r="17145" b="1143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231" w:name="_Toc472778323"/>
    </w:p>
    <w:p w14:paraId="1352AD56" w14:textId="77777777" w:rsidR="006379CD" w:rsidRDefault="006379CD" w:rsidP="006379CD">
      <w:pPr>
        <w:pStyle w:val="NormalWeb"/>
        <w:keepNext/>
        <w:spacing w:line="360" w:lineRule="auto"/>
        <w:rPr>
          <w:rFonts w:asciiTheme="minorHAnsi" w:hAnsiTheme="minorHAnsi" w:cstheme="minorHAnsi"/>
          <w:sz w:val="20"/>
          <w:szCs w:val="20"/>
        </w:rPr>
      </w:pPr>
    </w:p>
    <w:p w14:paraId="78E704CE" w14:textId="755C45FE" w:rsidR="002E767A" w:rsidRPr="006379CD" w:rsidRDefault="006379CD" w:rsidP="006379CD">
      <w:pPr>
        <w:pStyle w:val="NormalWeb"/>
        <w:keepNext/>
        <w:spacing w:line="360" w:lineRule="auto"/>
      </w:pPr>
      <w:r w:rsidRPr="006379CD">
        <w:rPr>
          <w:rFonts w:asciiTheme="minorHAnsi" w:hAnsiTheme="minorHAnsi" w:cstheme="minorHAnsi"/>
          <w:b/>
          <w:sz w:val="20"/>
          <w:szCs w:val="20"/>
        </w:rPr>
        <w:t>Gráfico 2</w:t>
      </w:r>
      <w:r w:rsidR="00385540" w:rsidRPr="00B56EC2">
        <w:rPr>
          <w:rFonts w:asciiTheme="minorHAnsi" w:hAnsiTheme="minorHAnsi" w:cstheme="minorHAnsi"/>
          <w:sz w:val="20"/>
          <w:szCs w:val="20"/>
        </w:rPr>
        <w:t>. Evaluación del contenido de antocianinas</w:t>
      </w:r>
      <w:bookmarkEnd w:id="231"/>
    </w:p>
    <w:p w14:paraId="4596EB64" w14:textId="13CE3FCD" w:rsidR="00335020" w:rsidRDefault="008A6013" w:rsidP="003A5186">
      <w:pPr>
        <w:pStyle w:val="NormalWeb"/>
        <w:spacing w:line="360" w:lineRule="auto"/>
        <w:jc w:val="both"/>
      </w:pPr>
      <w:r w:rsidRPr="00223AF3">
        <w:t xml:space="preserve">Como puede observarse </w:t>
      </w:r>
      <w:r>
        <w:t>el contenido de Antocianinas</w:t>
      </w:r>
      <w:r w:rsidRPr="00223AF3">
        <w:t xml:space="preserve"> es mayor utilizando el método de secado por liofilización para los dos estados de madurez, resultado que puede deberse a que con la aplicación de este método no se pierden los componentes  antioxidantes (</w:t>
      </w:r>
      <w:proofErr w:type="spellStart"/>
      <w:r w:rsidRPr="00223AF3">
        <w:t>Casp</w:t>
      </w:r>
      <w:proofErr w:type="spellEnd"/>
      <w:r w:rsidRPr="00223AF3">
        <w:t xml:space="preserve"> et al., 2003).</w:t>
      </w:r>
      <w:r w:rsidRPr="008A6013">
        <w:rPr>
          <w:lang w:val="es-CR"/>
        </w:rPr>
        <w:t xml:space="preserve"> </w:t>
      </w:r>
      <w:proofErr w:type="spellStart"/>
      <w:r w:rsidR="00416A2E" w:rsidRPr="00335020">
        <w:rPr>
          <w:rFonts w:eastAsiaTheme="minorHAnsi"/>
        </w:rPr>
        <w:t>Kuskoski</w:t>
      </w:r>
      <w:proofErr w:type="spellEnd"/>
      <w:r w:rsidR="0018250B" w:rsidRPr="00335020">
        <w:rPr>
          <w:rFonts w:eastAsiaTheme="minorHAnsi"/>
        </w:rPr>
        <w:t xml:space="preserve"> </w:t>
      </w:r>
      <w:r w:rsidR="00416A2E" w:rsidRPr="00335020">
        <w:rPr>
          <w:rFonts w:eastAsiaTheme="minorHAnsi"/>
        </w:rPr>
        <w:t>et al. (2006)</w:t>
      </w:r>
      <w:r w:rsidR="0050752B">
        <w:rPr>
          <w:rFonts w:eastAsiaTheme="minorHAnsi"/>
        </w:rPr>
        <w:t xml:space="preserve">, </w:t>
      </w:r>
      <w:r w:rsidR="00416A2E" w:rsidRPr="00335020">
        <w:t xml:space="preserve"> </w:t>
      </w:r>
      <w:r w:rsidR="00A72145" w:rsidRPr="00335020">
        <w:rPr>
          <w:rFonts w:eastAsiaTheme="minorHAnsi"/>
        </w:rPr>
        <w:t>encontr</w:t>
      </w:r>
      <w:r w:rsidR="007556E2" w:rsidRPr="00335020">
        <w:rPr>
          <w:rFonts w:eastAsiaTheme="minorHAnsi"/>
        </w:rPr>
        <w:t xml:space="preserve">ó un valor de 61,67 mg/100 g de </w:t>
      </w:r>
      <w:r w:rsidR="0018250B" w:rsidRPr="00335020">
        <w:rPr>
          <w:rFonts w:eastAsiaTheme="minorHAnsi"/>
        </w:rPr>
        <w:t>antocianinas</w:t>
      </w:r>
      <w:r w:rsidR="00332AA5" w:rsidRPr="00335020">
        <w:rPr>
          <w:rFonts w:eastAsiaTheme="minorHAnsi"/>
        </w:rPr>
        <w:t xml:space="preserve"> en m</w:t>
      </w:r>
      <w:r w:rsidR="0038625C" w:rsidRPr="00335020">
        <w:rPr>
          <w:rFonts w:eastAsiaTheme="minorHAnsi"/>
        </w:rPr>
        <w:t>ortiño fresco</w:t>
      </w:r>
      <w:r w:rsidR="00332AA5" w:rsidRPr="00335020">
        <w:rPr>
          <w:rFonts w:eastAsiaTheme="minorHAnsi"/>
        </w:rPr>
        <w:t xml:space="preserve"> y </w:t>
      </w:r>
      <w:proofErr w:type="spellStart"/>
      <w:r w:rsidR="00BE492B" w:rsidRPr="00335020">
        <w:t>Ilkay</w:t>
      </w:r>
      <w:proofErr w:type="spellEnd"/>
      <w:r w:rsidR="00BE492B" w:rsidRPr="00335020">
        <w:t xml:space="preserve"> K et al</w:t>
      </w:r>
      <w:proofErr w:type="gramStart"/>
      <w:r w:rsidR="00BE492B" w:rsidRPr="00335020">
        <w:t>.(</w:t>
      </w:r>
      <w:proofErr w:type="gramEnd"/>
      <w:r w:rsidR="00BE492B" w:rsidRPr="00335020">
        <w:t>2009)</w:t>
      </w:r>
      <w:r w:rsidR="0050752B">
        <w:t xml:space="preserve"> de</w:t>
      </w:r>
      <w:r w:rsidR="00332AA5" w:rsidRPr="00335020">
        <w:t xml:space="preserve"> </w:t>
      </w:r>
      <w:r w:rsidR="00BE492B" w:rsidRPr="00335020">
        <w:t>36</w:t>
      </w:r>
      <w:r w:rsidR="00593F63" w:rsidRPr="00335020">
        <w:t>,</w:t>
      </w:r>
      <w:r w:rsidR="00E43EB1" w:rsidRPr="00335020">
        <w:t>2</w:t>
      </w:r>
      <w:r w:rsidR="00BE492B" w:rsidRPr="00335020">
        <w:t>1</w:t>
      </w:r>
      <w:r w:rsidR="00E34C04" w:rsidRPr="00335020">
        <w:t xml:space="preserve"> </w:t>
      </w:r>
      <w:r w:rsidR="00593F63" w:rsidRPr="00335020">
        <w:t>mg/100</w:t>
      </w:r>
      <w:r w:rsidR="00332AA5" w:rsidRPr="00335020">
        <w:t xml:space="preserve"> </w:t>
      </w:r>
      <w:r w:rsidR="00593F63" w:rsidRPr="00335020">
        <w:t>g</w:t>
      </w:r>
      <w:r w:rsidR="00DC2FF8" w:rsidRPr="00335020">
        <w:t xml:space="preserve"> cianidina-3-glucosido</w:t>
      </w:r>
      <w:r w:rsidR="00332AA5" w:rsidRPr="00335020">
        <w:t>. En los dos casos los valores son diferentes</w:t>
      </w:r>
      <w:r w:rsidR="008A2E79">
        <w:t xml:space="preserve"> </w:t>
      </w:r>
      <w:r w:rsidR="002C699B">
        <w:t xml:space="preserve">por cuanto </w:t>
      </w:r>
      <w:r w:rsidR="00332AA5" w:rsidRPr="00335020">
        <w:t xml:space="preserve">las unidades </w:t>
      </w:r>
      <w:r w:rsidR="008A2E79">
        <w:t xml:space="preserve">utilizadas para </w:t>
      </w:r>
      <w:r w:rsidR="002C699B">
        <w:t>expresar</w:t>
      </w:r>
      <w:r w:rsidR="008A2E79">
        <w:t xml:space="preserve"> </w:t>
      </w:r>
      <w:r w:rsidR="00332AA5" w:rsidRPr="00335020">
        <w:t>l</w:t>
      </w:r>
      <w:r w:rsidR="0038625C" w:rsidRPr="00335020">
        <w:t>o</w:t>
      </w:r>
      <w:r w:rsidR="00332AA5" w:rsidRPr="00335020">
        <w:t xml:space="preserve">s resultados </w:t>
      </w:r>
      <w:r w:rsidR="002C699B">
        <w:t xml:space="preserve">no son las mismas </w:t>
      </w:r>
      <w:r w:rsidR="00332AA5" w:rsidRPr="00335020">
        <w:t xml:space="preserve">y </w:t>
      </w:r>
      <w:r w:rsidR="00DD3119">
        <w:t xml:space="preserve">posiblemente </w:t>
      </w:r>
      <w:r w:rsidR="008A2E79">
        <w:t>al</w:t>
      </w:r>
      <w:r w:rsidR="00DD3119">
        <w:t xml:space="preserve"> </w:t>
      </w:r>
      <w:r w:rsidR="00332AA5" w:rsidRPr="00335020">
        <w:t>método utilizado</w:t>
      </w:r>
      <w:r w:rsidR="00335020">
        <w:t>.</w:t>
      </w:r>
    </w:p>
    <w:p w14:paraId="15619E10" w14:textId="77777777" w:rsidR="00E22085" w:rsidRDefault="00E22085" w:rsidP="003A5186">
      <w:pPr>
        <w:pStyle w:val="NormalWeb"/>
        <w:spacing w:line="360" w:lineRule="auto"/>
        <w:jc w:val="both"/>
      </w:pPr>
    </w:p>
    <w:p w14:paraId="42C123EA" w14:textId="77777777" w:rsidR="00A10D69" w:rsidRDefault="00A10D69" w:rsidP="003A5186">
      <w:pPr>
        <w:pStyle w:val="NormalWeb"/>
        <w:spacing w:line="360" w:lineRule="auto"/>
        <w:jc w:val="both"/>
        <w:rPr>
          <w:b/>
          <w:lang w:val="es-EC"/>
        </w:rPr>
      </w:pPr>
    </w:p>
    <w:p w14:paraId="76175016" w14:textId="32270363" w:rsidR="0072645B" w:rsidRPr="006379CD" w:rsidRDefault="00DB0673" w:rsidP="00A554A3">
      <w:pPr>
        <w:pStyle w:val="NormalWeb"/>
        <w:spacing w:line="360" w:lineRule="auto"/>
        <w:jc w:val="both"/>
        <w:rPr>
          <w:b/>
        </w:rPr>
      </w:pPr>
      <w:r w:rsidRPr="006379CD">
        <w:rPr>
          <w:b/>
          <w:lang w:val="es-EC"/>
        </w:rPr>
        <w:lastRenderedPageBreak/>
        <w:t>Cuadro</w:t>
      </w:r>
      <w:r w:rsidR="004A16D1" w:rsidRPr="006379CD">
        <w:rPr>
          <w:b/>
          <w:lang w:val="es-EC"/>
        </w:rPr>
        <w:t xml:space="preserve"> N°</w:t>
      </w:r>
      <w:r w:rsidR="00A10D69" w:rsidRPr="006379CD">
        <w:rPr>
          <w:b/>
          <w:lang w:val="es-EC"/>
        </w:rPr>
        <w:t>10</w:t>
      </w:r>
      <w:r w:rsidR="004A16D1" w:rsidRPr="006379CD">
        <w:rPr>
          <w:b/>
          <w:lang w:val="es-EC"/>
        </w:rPr>
        <w:t xml:space="preserve">: </w:t>
      </w:r>
      <w:r w:rsidR="00F32FD6" w:rsidRPr="006379CD">
        <w:rPr>
          <w:b/>
          <w:lang w:val="es-EC"/>
        </w:rPr>
        <w:t>Análisis de v</w:t>
      </w:r>
      <w:r w:rsidR="004A16D1" w:rsidRPr="006379CD">
        <w:rPr>
          <w:b/>
          <w:lang w:val="es-EC"/>
        </w:rPr>
        <w:t>arianza (ADEVA) para los resultad</w:t>
      </w:r>
      <w:r w:rsidR="00335020" w:rsidRPr="006379CD">
        <w:rPr>
          <w:b/>
          <w:lang w:val="es-EC"/>
        </w:rPr>
        <w:t xml:space="preserve">os experimentales </w:t>
      </w:r>
      <w:r w:rsidR="00F32FD6" w:rsidRPr="006379CD">
        <w:rPr>
          <w:b/>
          <w:lang w:val="es-EC"/>
        </w:rPr>
        <w:t>de a</w:t>
      </w:r>
      <w:r w:rsidR="003A7006" w:rsidRPr="006379CD">
        <w:rPr>
          <w:b/>
          <w:lang w:val="es-EC"/>
        </w:rPr>
        <w:t>ntocianinas</w:t>
      </w:r>
    </w:p>
    <w:tbl>
      <w:tblPr>
        <w:tblStyle w:val="Sombreadoclaro"/>
        <w:tblW w:w="0" w:type="auto"/>
        <w:tblLook w:val="04A0" w:firstRow="1" w:lastRow="0" w:firstColumn="1" w:lastColumn="0" w:noHBand="0" w:noVBand="1"/>
      </w:tblPr>
      <w:tblGrid>
        <w:gridCol w:w="1603"/>
        <w:gridCol w:w="1320"/>
        <w:gridCol w:w="1354"/>
        <w:gridCol w:w="1354"/>
        <w:gridCol w:w="1321"/>
        <w:gridCol w:w="1072"/>
      </w:tblGrid>
      <w:tr w:rsidR="003A7006" w:rsidRPr="004A16D1" w14:paraId="43B5701C" w14:textId="77777777" w:rsidTr="0072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78F214CE" w14:textId="77777777" w:rsidR="003A7006" w:rsidRPr="009B48FF" w:rsidRDefault="003A7006" w:rsidP="0002270E">
            <w:pPr>
              <w:autoSpaceDE w:val="0"/>
              <w:autoSpaceDN w:val="0"/>
              <w:adjustRightInd w:val="0"/>
              <w:spacing w:line="360" w:lineRule="auto"/>
              <w:rPr>
                <w:rFonts w:ascii="Times New Roman" w:hAnsi="Times New Roman" w:cs="Times New Roman"/>
                <w:lang w:val="es-MX"/>
              </w:rPr>
            </w:pPr>
            <w:r w:rsidRPr="009B48FF">
              <w:rPr>
                <w:rFonts w:ascii="Times New Roman" w:hAnsi="Times New Roman" w:cs="Times New Roman"/>
                <w:bCs w:val="0"/>
                <w:lang w:val="es-MX"/>
              </w:rPr>
              <w:t>F.V</w:t>
            </w:r>
          </w:p>
        </w:tc>
        <w:tc>
          <w:tcPr>
            <w:tcW w:w="1320" w:type="dxa"/>
          </w:tcPr>
          <w:p w14:paraId="7A152D3A" w14:textId="77777777" w:rsidR="003A7006" w:rsidRPr="009B48FF" w:rsidRDefault="003A7006"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9B48FF">
              <w:rPr>
                <w:rFonts w:ascii="Times New Roman" w:hAnsi="Times New Roman" w:cs="Times New Roman"/>
                <w:bCs w:val="0"/>
                <w:lang w:val="es-MX"/>
              </w:rPr>
              <w:t>G.L</w:t>
            </w:r>
          </w:p>
        </w:tc>
        <w:tc>
          <w:tcPr>
            <w:tcW w:w="1354" w:type="dxa"/>
          </w:tcPr>
          <w:p w14:paraId="1974F6CB" w14:textId="77777777" w:rsidR="003A7006" w:rsidRPr="009B48FF" w:rsidRDefault="003A7006"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9B48FF">
              <w:rPr>
                <w:rFonts w:ascii="Times New Roman" w:hAnsi="Times New Roman" w:cs="Times New Roman"/>
                <w:bCs w:val="0"/>
                <w:lang w:val="es-MX"/>
              </w:rPr>
              <w:t>S.C</w:t>
            </w:r>
          </w:p>
        </w:tc>
        <w:tc>
          <w:tcPr>
            <w:tcW w:w="1354" w:type="dxa"/>
          </w:tcPr>
          <w:p w14:paraId="372C92CD" w14:textId="77777777" w:rsidR="003A7006" w:rsidRPr="009B48FF" w:rsidRDefault="003A7006"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9B48FF">
              <w:rPr>
                <w:rFonts w:ascii="Times New Roman" w:hAnsi="Times New Roman" w:cs="Times New Roman"/>
                <w:bCs w:val="0"/>
                <w:lang w:val="es-MX"/>
              </w:rPr>
              <w:t xml:space="preserve">C.M       </w:t>
            </w:r>
          </w:p>
        </w:tc>
        <w:tc>
          <w:tcPr>
            <w:tcW w:w="1321" w:type="dxa"/>
          </w:tcPr>
          <w:p w14:paraId="4408A022" w14:textId="77777777" w:rsidR="003A7006" w:rsidRPr="009B48FF" w:rsidRDefault="003A7006"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9B48FF">
              <w:rPr>
                <w:rFonts w:ascii="Times New Roman" w:hAnsi="Times New Roman" w:cs="Times New Roman"/>
                <w:bCs w:val="0"/>
                <w:lang w:val="es-MX"/>
              </w:rPr>
              <w:t>F</w:t>
            </w:r>
          </w:p>
        </w:tc>
        <w:tc>
          <w:tcPr>
            <w:tcW w:w="1072" w:type="dxa"/>
          </w:tcPr>
          <w:p w14:paraId="19F41424" w14:textId="77777777" w:rsidR="003A7006" w:rsidRPr="009B48FF" w:rsidRDefault="003A7006" w:rsidP="0002270E">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9B48FF">
              <w:rPr>
                <w:rFonts w:ascii="Times New Roman" w:hAnsi="Times New Roman" w:cs="Times New Roman"/>
                <w:bCs w:val="0"/>
                <w:lang w:val="es-MX"/>
              </w:rPr>
              <w:t>P</w:t>
            </w:r>
          </w:p>
        </w:tc>
      </w:tr>
      <w:tr w:rsidR="003A7006" w:rsidRPr="004A16D1" w14:paraId="6B5BE3FC" w14:textId="77777777" w:rsidTr="00726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29AC381" w14:textId="77777777" w:rsidR="003A7006" w:rsidRPr="00CA59A8" w:rsidRDefault="003A7006" w:rsidP="0002270E">
            <w:pPr>
              <w:autoSpaceDE w:val="0"/>
              <w:autoSpaceDN w:val="0"/>
              <w:adjustRightInd w:val="0"/>
              <w:spacing w:line="360" w:lineRule="auto"/>
              <w:rPr>
                <w:rFonts w:ascii="Times New Roman" w:hAnsi="Times New Roman" w:cs="Times New Roman"/>
                <w:lang w:val="es-MX"/>
              </w:rPr>
            </w:pPr>
            <w:r>
              <w:rPr>
                <w:rFonts w:ascii="Times New Roman" w:hAnsi="Times New Roman" w:cs="Times New Roman"/>
              </w:rPr>
              <w:t>T</w:t>
            </w:r>
            <w:r w:rsidRPr="00CA59A8">
              <w:rPr>
                <w:rFonts w:ascii="Times New Roman" w:hAnsi="Times New Roman" w:cs="Times New Roman"/>
              </w:rPr>
              <w:t>ratamien</w:t>
            </w:r>
            <w:r>
              <w:rPr>
                <w:rFonts w:ascii="Times New Roman" w:hAnsi="Times New Roman" w:cs="Times New Roman"/>
              </w:rPr>
              <w:t>tos</w:t>
            </w:r>
          </w:p>
        </w:tc>
        <w:tc>
          <w:tcPr>
            <w:tcW w:w="1320" w:type="dxa"/>
            <w:hideMark/>
          </w:tcPr>
          <w:p w14:paraId="264B03D5" w14:textId="2C8E196E" w:rsidR="003A7006" w:rsidRPr="004A16D1" w:rsidRDefault="003A7006" w:rsidP="00637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3</w:t>
            </w:r>
          </w:p>
        </w:tc>
        <w:tc>
          <w:tcPr>
            <w:tcW w:w="1354" w:type="dxa"/>
            <w:hideMark/>
          </w:tcPr>
          <w:p w14:paraId="26DEBF4C" w14:textId="77777777" w:rsidR="003A7006" w:rsidRPr="004A16D1" w:rsidRDefault="003A7006" w:rsidP="0002270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 xml:space="preserve">86294.1   </w:t>
            </w:r>
          </w:p>
        </w:tc>
        <w:tc>
          <w:tcPr>
            <w:tcW w:w="1354" w:type="dxa"/>
            <w:hideMark/>
          </w:tcPr>
          <w:p w14:paraId="4A5D93EF" w14:textId="77777777" w:rsidR="003A7006" w:rsidRPr="004A16D1" w:rsidRDefault="003A7006" w:rsidP="0002270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 xml:space="preserve">28764.7  </w:t>
            </w:r>
          </w:p>
        </w:tc>
        <w:tc>
          <w:tcPr>
            <w:tcW w:w="1321" w:type="dxa"/>
            <w:hideMark/>
          </w:tcPr>
          <w:p w14:paraId="0301230D" w14:textId="4AE84C84" w:rsidR="003A7006" w:rsidRPr="004A16D1" w:rsidRDefault="003A7006" w:rsidP="0002270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825.79</w:t>
            </w:r>
            <w:r w:rsidR="001B02B2">
              <w:rPr>
                <w:rFonts w:ascii="Times New Roman" w:hAnsi="Times New Roman" w:cs="Times New Roman"/>
              </w:rPr>
              <w:t>**</w:t>
            </w:r>
            <w:r w:rsidRPr="004A16D1">
              <w:rPr>
                <w:rFonts w:ascii="Times New Roman" w:hAnsi="Times New Roman" w:cs="Times New Roman"/>
              </w:rPr>
              <w:t xml:space="preserve">    </w:t>
            </w:r>
          </w:p>
        </w:tc>
        <w:tc>
          <w:tcPr>
            <w:tcW w:w="1072" w:type="dxa"/>
            <w:hideMark/>
          </w:tcPr>
          <w:p w14:paraId="5DAA5A6D" w14:textId="74A5D39D" w:rsidR="003A7006" w:rsidRPr="004A16D1" w:rsidRDefault="00326D4D" w:rsidP="0002270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Pr>
                <w:rFonts w:ascii="Times New Roman" w:hAnsi="Times New Roman" w:cs="Times New Roman"/>
              </w:rPr>
              <w:t>0.0001</w:t>
            </w:r>
          </w:p>
        </w:tc>
      </w:tr>
      <w:tr w:rsidR="003A7006" w:rsidRPr="004A16D1" w14:paraId="43D9E1E3" w14:textId="77777777" w:rsidTr="0072645B">
        <w:tc>
          <w:tcPr>
            <w:cnfStyle w:val="001000000000" w:firstRow="0" w:lastRow="0" w:firstColumn="1" w:lastColumn="0" w:oddVBand="0" w:evenVBand="0" w:oddHBand="0" w:evenHBand="0" w:firstRowFirstColumn="0" w:firstRowLastColumn="0" w:lastRowFirstColumn="0" w:lastRowLastColumn="0"/>
            <w:tcW w:w="1603" w:type="dxa"/>
          </w:tcPr>
          <w:p w14:paraId="3F4629F7" w14:textId="77777777" w:rsidR="003A7006" w:rsidRPr="00CA59A8" w:rsidRDefault="003A7006" w:rsidP="0002270E">
            <w:pPr>
              <w:autoSpaceDE w:val="0"/>
              <w:autoSpaceDN w:val="0"/>
              <w:adjustRightInd w:val="0"/>
              <w:spacing w:line="360" w:lineRule="auto"/>
              <w:rPr>
                <w:rFonts w:ascii="Times New Roman" w:hAnsi="Times New Roman" w:cs="Times New Roman"/>
                <w:lang w:val="es-MX"/>
              </w:rPr>
            </w:pPr>
            <w:r w:rsidRPr="00CA59A8">
              <w:rPr>
                <w:rFonts w:ascii="Times New Roman" w:hAnsi="Times New Roman" w:cs="Times New Roman"/>
              </w:rPr>
              <w:t>Error</w:t>
            </w:r>
          </w:p>
        </w:tc>
        <w:tc>
          <w:tcPr>
            <w:tcW w:w="1320" w:type="dxa"/>
            <w:hideMark/>
          </w:tcPr>
          <w:p w14:paraId="01C4C678" w14:textId="575BCFF7" w:rsidR="003A7006" w:rsidRPr="004A16D1" w:rsidRDefault="003A7006" w:rsidP="00637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8</w:t>
            </w:r>
          </w:p>
        </w:tc>
        <w:tc>
          <w:tcPr>
            <w:tcW w:w="1354" w:type="dxa"/>
            <w:hideMark/>
          </w:tcPr>
          <w:p w14:paraId="74FEA5FC" w14:textId="77777777" w:rsidR="003A7006" w:rsidRPr="004A16D1" w:rsidRDefault="003A7006" w:rsidP="0002270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 xml:space="preserve">278.7      </w:t>
            </w:r>
          </w:p>
        </w:tc>
        <w:tc>
          <w:tcPr>
            <w:tcW w:w="1354" w:type="dxa"/>
            <w:hideMark/>
          </w:tcPr>
          <w:p w14:paraId="68329DD2" w14:textId="77777777" w:rsidR="003A7006" w:rsidRPr="004A16D1" w:rsidRDefault="003A7006" w:rsidP="0002270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34.8</w:t>
            </w:r>
          </w:p>
        </w:tc>
        <w:tc>
          <w:tcPr>
            <w:tcW w:w="1321" w:type="dxa"/>
          </w:tcPr>
          <w:p w14:paraId="78DD79FF" w14:textId="77777777" w:rsidR="003A7006" w:rsidRPr="004A16D1" w:rsidRDefault="003A7006"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072" w:type="dxa"/>
          </w:tcPr>
          <w:p w14:paraId="639E1D60" w14:textId="77777777" w:rsidR="003A7006" w:rsidRPr="004A16D1" w:rsidRDefault="003A7006"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3A7006" w:rsidRPr="004A16D1" w14:paraId="0856D982" w14:textId="77777777" w:rsidTr="00726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18BB9E87" w14:textId="77777777" w:rsidR="003A7006" w:rsidRPr="00CA59A8" w:rsidRDefault="003A7006" w:rsidP="0002270E">
            <w:pPr>
              <w:autoSpaceDE w:val="0"/>
              <w:autoSpaceDN w:val="0"/>
              <w:adjustRightInd w:val="0"/>
              <w:spacing w:line="360" w:lineRule="auto"/>
              <w:rPr>
                <w:rFonts w:ascii="Times New Roman" w:hAnsi="Times New Roman" w:cs="Times New Roman"/>
                <w:lang w:val="es-MX"/>
              </w:rPr>
            </w:pPr>
            <w:r w:rsidRPr="00CA59A8">
              <w:rPr>
                <w:rFonts w:ascii="Times New Roman" w:hAnsi="Times New Roman" w:cs="Times New Roman"/>
              </w:rPr>
              <w:t>Total</w:t>
            </w:r>
          </w:p>
        </w:tc>
        <w:tc>
          <w:tcPr>
            <w:tcW w:w="1320" w:type="dxa"/>
            <w:hideMark/>
          </w:tcPr>
          <w:p w14:paraId="70BD6B72" w14:textId="373DB170" w:rsidR="003A7006" w:rsidRPr="004A16D1" w:rsidRDefault="003A7006" w:rsidP="00637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11</w:t>
            </w:r>
          </w:p>
        </w:tc>
        <w:tc>
          <w:tcPr>
            <w:tcW w:w="1354" w:type="dxa"/>
            <w:hideMark/>
          </w:tcPr>
          <w:p w14:paraId="2DCFDC6A" w14:textId="77777777" w:rsidR="003A7006" w:rsidRPr="004A16D1" w:rsidRDefault="003A7006" w:rsidP="0002270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86572.8</w:t>
            </w:r>
          </w:p>
        </w:tc>
        <w:tc>
          <w:tcPr>
            <w:tcW w:w="1354" w:type="dxa"/>
          </w:tcPr>
          <w:p w14:paraId="1A47ACD8" w14:textId="77777777" w:rsidR="003A7006" w:rsidRPr="004A16D1" w:rsidRDefault="003A7006"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321" w:type="dxa"/>
          </w:tcPr>
          <w:p w14:paraId="4ABEA83E" w14:textId="77777777" w:rsidR="003A7006" w:rsidRPr="004A16D1" w:rsidRDefault="003A7006"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072" w:type="dxa"/>
          </w:tcPr>
          <w:p w14:paraId="0F494132" w14:textId="77777777" w:rsidR="003A7006" w:rsidRPr="004A16D1" w:rsidRDefault="003A7006" w:rsidP="0002270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r w:rsidR="003A7006" w:rsidRPr="004A16D1" w14:paraId="241CF436" w14:textId="77777777" w:rsidTr="0072645B">
        <w:tc>
          <w:tcPr>
            <w:cnfStyle w:val="001000000000" w:firstRow="0" w:lastRow="0" w:firstColumn="1" w:lastColumn="0" w:oddVBand="0" w:evenVBand="0" w:oddHBand="0" w:evenHBand="0" w:firstRowFirstColumn="0" w:firstRowLastColumn="0" w:lastRowFirstColumn="0" w:lastRowLastColumn="0"/>
            <w:tcW w:w="1603" w:type="dxa"/>
          </w:tcPr>
          <w:p w14:paraId="6AA501FD" w14:textId="3C4B093D" w:rsidR="003A7006" w:rsidRPr="00CA59A8" w:rsidRDefault="003A7006" w:rsidP="00D3640C">
            <w:pPr>
              <w:autoSpaceDE w:val="0"/>
              <w:autoSpaceDN w:val="0"/>
              <w:adjustRightInd w:val="0"/>
              <w:spacing w:line="360" w:lineRule="auto"/>
              <w:rPr>
                <w:rFonts w:ascii="Times New Roman" w:hAnsi="Times New Roman" w:cs="Times New Roman"/>
                <w:lang w:val="en-US"/>
              </w:rPr>
            </w:pPr>
            <w:r w:rsidRPr="00CA59A8">
              <w:rPr>
                <w:rFonts w:ascii="Times New Roman" w:hAnsi="Times New Roman" w:cs="Times New Roman"/>
                <w:lang w:val="en-US"/>
              </w:rPr>
              <w:t>CV</w:t>
            </w:r>
            <w:r w:rsidR="00D3640C">
              <w:rPr>
                <w:rFonts w:ascii="Times New Roman" w:hAnsi="Times New Roman" w:cs="Times New Roman"/>
                <w:lang w:val="en-US"/>
              </w:rPr>
              <w:t xml:space="preserve"> %</w:t>
            </w:r>
          </w:p>
        </w:tc>
        <w:tc>
          <w:tcPr>
            <w:tcW w:w="1320" w:type="dxa"/>
            <w:hideMark/>
          </w:tcPr>
          <w:p w14:paraId="574A3F9E" w14:textId="77777777" w:rsidR="003A7006" w:rsidRPr="004A16D1" w:rsidRDefault="003A7006" w:rsidP="00637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4A16D1">
              <w:rPr>
                <w:rFonts w:ascii="Times New Roman" w:hAnsi="Times New Roman" w:cs="Times New Roman"/>
              </w:rPr>
              <w:t>0.91</w:t>
            </w:r>
          </w:p>
        </w:tc>
        <w:tc>
          <w:tcPr>
            <w:tcW w:w="1354" w:type="dxa"/>
          </w:tcPr>
          <w:p w14:paraId="56778223" w14:textId="77777777" w:rsidR="003A7006" w:rsidRPr="004A16D1" w:rsidRDefault="003A7006"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354" w:type="dxa"/>
          </w:tcPr>
          <w:p w14:paraId="41C86E94" w14:textId="77777777" w:rsidR="003A7006" w:rsidRPr="004A16D1" w:rsidRDefault="003A7006"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321" w:type="dxa"/>
          </w:tcPr>
          <w:p w14:paraId="4146F2E4" w14:textId="77777777" w:rsidR="003A7006" w:rsidRPr="004A16D1" w:rsidRDefault="003A7006"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072" w:type="dxa"/>
          </w:tcPr>
          <w:p w14:paraId="59E0E779" w14:textId="77777777" w:rsidR="003A7006" w:rsidRPr="004A16D1" w:rsidRDefault="003A7006" w:rsidP="0002270E">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bl>
    <w:p w14:paraId="05D17AA3" w14:textId="30E5BA6D" w:rsidR="004A16D1" w:rsidRPr="00126F52" w:rsidRDefault="00FC1E1F" w:rsidP="0002270E">
      <w:pPr>
        <w:pStyle w:val="Sinespaciado"/>
        <w:spacing w:line="360" w:lineRule="auto"/>
        <w:jc w:val="both"/>
        <w:rPr>
          <w:rFonts w:ascii="Times New Roman" w:hAnsi="Times New Roman" w:cs="Times New Roman"/>
          <w:sz w:val="20"/>
          <w:szCs w:val="20"/>
          <w:lang w:val="es-CR"/>
        </w:rPr>
      </w:pPr>
      <w:r>
        <w:rPr>
          <w:rFonts w:ascii="Times New Roman" w:hAnsi="Times New Roman" w:cs="Times New Roman"/>
          <w:b/>
          <w:sz w:val="20"/>
          <w:szCs w:val="20"/>
          <w:lang w:val="pt-BR"/>
        </w:rPr>
        <w:t xml:space="preserve">      </w:t>
      </w:r>
      <w:r w:rsidR="004A16D1" w:rsidRPr="00126F52">
        <w:rPr>
          <w:rFonts w:ascii="Times New Roman" w:hAnsi="Times New Roman" w:cs="Times New Roman"/>
          <w:b/>
          <w:sz w:val="20"/>
          <w:szCs w:val="20"/>
          <w:lang w:val="es-CR"/>
        </w:rPr>
        <w:t>Fuente:</w:t>
      </w:r>
      <w:r w:rsidR="008E005F">
        <w:rPr>
          <w:rFonts w:ascii="Times New Roman" w:hAnsi="Times New Roman" w:cs="Times New Roman"/>
          <w:sz w:val="20"/>
          <w:szCs w:val="20"/>
          <w:lang w:val="es-CR"/>
        </w:rPr>
        <w:t xml:space="preserve"> A Ruilova, L Azas 2017</w:t>
      </w:r>
    </w:p>
    <w:p w14:paraId="13B765E1" w14:textId="77777777" w:rsidR="00767BCE" w:rsidRPr="00126F52" w:rsidRDefault="00767BCE" w:rsidP="0002270E">
      <w:pPr>
        <w:pStyle w:val="Sinespaciado"/>
        <w:spacing w:line="360" w:lineRule="auto"/>
        <w:jc w:val="both"/>
        <w:rPr>
          <w:rFonts w:ascii="Times New Roman" w:hAnsi="Times New Roman" w:cs="Times New Roman"/>
          <w:lang w:val="es-CR"/>
        </w:rPr>
      </w:pPr>
      <w:r w:rsidRPr="00126F52">
        <w:rPr>
          <w:rFonts w:ascii="Times New Roman" w:hAnsi="Times New Roman" w:cs="Times New Roman"/>
          <w:lang w:val="es-CR"/>
        </w:rPr>
        <w:t>**=Diferencia altamente significativa</w:t>
      </w:r>
    </w:p>
    <w:p w14:paraId="7DCC2128" w14:textId="77777777" w:rsidR="00767BCE" w:rsidRPr="00126F52" w:rsidRDefault="00767BCE" w:rsidP="0002270E">
      <w:pPr>
        <w:pStyle w:val="Sinespaciado"/>
        <w:spacing w:line="360" w:lineRule="auto"/>
        <w:jc w:val="both"/>
        <w:rPr>
          <w:rFonts w:ascii="Times New Roman" w:hAnsi="Times New Roman" w:cs="Times New Roman"/>
          <w:lang w:val="es-CR"/>
        </w:rPr>
      </w:pPr>
      <w:r w:rsidRPr="00126F52">
        <w:rPr>
          <w:rFonts w:ascii="Times New Roman" w:hAnsi="Times New Roman" w:cs="Times New Roman"/>
          <w:lang w:val="es-CR"/>
        </w:rPr>
        <w:t xml:space="preserve">*=Diferencia significativa </w:t>
      </w:r>
    </w:p>
    <w:p w14:paraId="1B20F31F" w14:textId="77777777" w:rsidR="00767BCE" w:rsidRPr="00126F52" w:rsidRDefault="00767BCE" w:rsidP="0002270E">
      <w:pPr>
        <w:pStyle w:val="Sinespaciado"/>
        <w:spacing w:line="360" w:lineRule="auto"/>
        <w:jc w:val="both"/>
        <w:rPr>
          <w:rFonts w:ascii="Times New Roman" w:hAnsi="Times New Roman" w:cs="Times New Roman"/>
          <w:lang w:val="es-CR"/>
        </w:rPr>
      </w:pPr>
      <w:r w:rsidRPr="00126F52">
        <w:rPr>
          <w:rFonts w:ascii="Times New Roman" w:hAnsi="Times New Roman" w:cs="Times New Roman"/>
          <w:lang w:val="es-CR"/>
        </w:rPr>
        <w:t>NS=Diferencia no significativa</w:t>
      </w:r>
    </w:p>
    <w:p w14:paraId="5A1B9BD7" w14:textId="77777777" w:rsidR="00767BCE" w:rsidRPr="00126F52" w:rsidRDefault="00767BCE" w:rsidP="0002270E">
      <w:pPr>
        <w:pStyle w:val="Sinespaciado"/>
        <w:spacing w:line="360" w:lineRule="auto"/>
        <w:jc w:val="both"/>
        <w:rPr>
          <w:rFonts w:ascii="Times New Roman" w:hAnsi="Times New Roman" w:cs="Times New Roman"/>
          <w:lang w:val="es-CR"/>
        </w:rPr>
      </w:pPr>
    </w:p>
    <w:p w14:paraId="3E04656E" w14:textId="3705C405" w:rsidR="001473D2" w:rsidRDefault="00506E6D" w:rsidP="0002270E">
      <w:pPr>
        <w:pStyle w:val="Sinespaciado"/>
        <w:spacing w:line="360" w:lineRule="auto"/>
        <w:jc w:val="both"/>
        <w:rPr>
          <w:rFonts w:ascii="Times New Roman" w:hAnsi="Times New Roman" w:cs="Times New Roman"/>
          <w:lang w:val="es-CR"/>
        </w:rPr>
      </w:pPr>
      <w:r>
        <w:rPr>
          <w:rFonts w:ascii="Times New Roman" w:hAnsi="Times New Roman" w:cs="Times New Roman"/>
          <w:lang w:val="es-CR"/>
        </w:rPr>
        <w:t xml:space="preserve"> E</w:t>
      </w:r>
      <w:r w:rsidR="00635046">
        <w:rPr>
          <w:rFonts w:ascii="Times New Roman" w:hAnsi="Times New Roman" w:cs="Times New Roman"/>
          <w:lang w:val="es-CR"/>
        </w:rPr>
        <w:t xml:space="preserve">l </w:t>
      </w:r>
      <w:r w:rsidR="00635046" w:rsidRPr="0072645B">
        <w:rPr>
          <w:rFonts w:ascii="Times New Roman" w:hAnsi="Times New Roman" w:cs="Times New Roman"/>
          <w:lang w:val="es-CR"/>
        </w:rPr>
        <w:t xml:space="preserve">cuadro </w:t>
      </w:r>
      <w:r w:rsidR="0072645B" w:rsidRPr="0072645B">
        <w:rPr>
          <w:rFonts w:ascii="Times New Roman" w:hAnsi="Times New Roman" w:cs="Times New Roman"/>
          <w:lang w:val="es-CR"/>
        </w:rPr>
        <w:t>N°</w:t>
      </w:r>
      <w:r w:rsidR="00103F9F">
        <w:rPr>
          <w:rFonts w:ascii="Times New Roman" w:hAnsi="Times New Roman" w:cs="Times New Roman"/>
          <w:lang w:val="es-CR"/>
        </w:rPr>
        <w:t xml:space="preserve"> 1</w:t>
      </w:r>
      <w:r w:rsidR="00A10D69">
        <w:rPr>
          <w:rFonts w:ascii="Times New Roman" w:hAnsi="Times New Roman" w:cs="Times New Roman"/>
          <w:lang w:val="es-CR"/>
        </w:rPr>
        <w:t>0</w:t>
      </w:r>
      <w:r w:rsidR="0006022B" w:rsidRPr="00927840">
        <w:rPr>
          <w:rFonts w:ascii="Times New Roman" w:hAnsi="Times New Roman" w:cs="Times New Roman"/>
          <w:lang w:val="es-CR"/>
        </w:rPr>
        <w:t xml:space="preserve"> </w:t>
      </w:r>
      <w:r w:rsidR="0070756D">
        <w:rPr>
          <w:rFonts w:ascii="Times New Roman" w:hAnsi="Times New Roman" w:cs="Times New Roman"/>
          <w:lang w:val="es-CR"/>
        </w:rPr>
        <w:t>se muestra</w:t>
      </w:r>
      <w:r w:rsidR="00767BCE" w:rsidRPr="00927840">
        <w:rPr>
          <w:rFonts w:ascii="Times New Roman" w:hAnsi="Times New Roman" w:cs="Times New Roman"/>
          <w:lang w:val="es-CR"/>
        </w:rPr>
        <w:t xml:space="preserve"> el </w:t>
      </w:r>
      <w:r w:rsidR="0006022B">
        <w:rPr>
          <w:rFonts w:ascii="Times New Roman" w:hAnsi="Times New Roman" w:cs="Times New Roman"/>
        </w:rPr>
        <w:t>a</w:t>
      </w:r>
      <w:r w:rsidR="00767BCE" w:rsidRPr="00767BCE">
        <w:rPr>
          <w:rFonts w:ascii="Times New Roman" w:hAnsi="Times New Roman" w:cs="Times New Roman"/>
        </w:rPr>
        <w:t>nálisis</w:t>
      </w:r>
      <w:r w:rsidR="00767BCE" w:rsidRPr="00927840">
        <w:rPr>
          <w:rFonts w:ascii="Times New Roman" w:hAnsi="Times New Roman" w:cs="Times New Roman"/>
          <w:lang w:val="es-CR"/>
        </w:rPr>
        <w:t xml:space="preserve"> de </w:t>
      </w:r>
      <w:r w:rsidR="0006022B">
        <w:rPr>
          <w:rFonts w:ascii="Times New Roman" w:hAnsi="Times New Roman" w:cs="Times New Roman"/>
        </w:rPr>
        <w:t>v</w:t>
      </w:r>
      <w:r w:rsidR="00767BCE" w:rsidRPr="00767BCE">
        <w:rPr>
          <w:rFonts w:ascii="Times New Roman" w:hAnsi="Times New Roman" w:cs="Times New Roman"/>
        </w:rPr>
        <w:t>arianza</w:t>
      </w:r>
      <w:r w:rsidR="00635046">
        <w:rPr>
          <w:rFonts w:ascii="Times New Roman" w:hAnsi="Times New Roman" w:cs="Times New Roman"/>
          <w:lang w:val="es-CR"/>
        </w:rPr>
        <w:t xml:space="preserve"> de antocia</w:t>
      </w:r>
      <w:r w:rsidR="00E34C04">
        <w:rPr>
          <w:rFonts w:ascii="Times New Roman" w:hAnsi="Times New Roman" w:cs="Times New Roman"/>
          <w:lang w:val="es-CR"/>
        </w:rPr>
        <w:t>ninas en el mortiño deshidratado</w:t>
      </w:r>
      <w:r w:rsidR="00635046">
        <w:rPr>
          <w:rFonts w:ascii="Times New Roman" w:hAnsi="Times New Roman" w:cs="Times New Roman"/>
          <w:lang w:val="es-CR"/>
        </w:rPr>
        <w:t xml:space="preserve"> por liofilización</w:t>
      </w:r>
      <w:r w:rsidR="006674D3">
        <w:rPr>
          <w:rFonts w:ascii="Times New Roman" w:hAnsi="Times New Roman" w:cs="Times New Roman"/>
          <w:lang w:val="es-CR"/>
        </w:rPr>
        <w:t xml:space="preserve"> y</w:t>
      </w:r>
      <w:r w:rsidR="00635046">
        <w:rPr>
          <w:rFonts w:ascii="Times New Roman" w:hAnsi="Times New Roman" w:cs="Times New Roman"/>
          <w:lang w:val="es-CR"/>
        </w:rPr>
        <w:t xml:space="preserve"> secado convencional. Se observa que hay diferencia</w:t>
      </w:r>
      <w:r w:rsidR="006674D3">
        <w:rPr>
          <w:rFonts w:ascii="Times New Roman" w:hAnsi="Times New Roman" w:cs="Times New Roman"/>
          <w:lang w:val="es-CR"/>
        </w:rPr>
        <w:t>s</w:t>
      </w:r>
      <w:r w:rsidR="00635046">
        <w:rPr>
          <w:rFonts w:ascii="Times New Roman" w:hAnsi="Times New Roman" w:cs="Times New Roman"/>
          <w:lang w:val="es-CR"/>
        </w:rPr>
        <w:t xml:space="preserve"> estadísticamente significativa</w:t>
      </w:r>
      <w:r w:rsidR="006674D3">
        <w:rPr>
          <w:rFonts w:ascii="Times New Roman" w:hAnsi="Times New Roman" w:cs="Times New Roman"/>
          <w:lang w:val="es-CR"/>
        </w:rPr>
        <w:t>s</w:t>
      </w:r>
      <w:r w:rsidR="00635046">
        <w:rPr>
          <w:rFonts w:ascii="Times New Roman" w:hAnsi="Times New Roman" w:cs="Times New Roman"/>
          <w:lang w:val="es-CR"/>
        </w:rPr>
        <w:t xml:space="preserve"> (p&lt;0,05)</w:t>
      </w:r>
      <w:r w:rsidR="00767BCE" w:rsidRPr="00927840">
        <w:rPr>
          <w:rFonts w:ascii="Times New Roman" w:hAnsi="Times New Roman" w:cs="Times New Roman"/>
          <w:b/>
          <w:lang w:val="es-CR"/>
        </w:rPr>
        <w:t xml:space="preserve"> </w:t>
      </w:r>
      <w:r w:rsidR="0070756D">
        <w:rPr>
          <w:rFonts w:ascii="Times New Roman" w:hAnsi="Times New Roman" w:cs="Times New Roman"/>
          <w:lang w:val="es-CR"/>
        </w:rPr>
        <w:t>en el</w:t>
      </w:r>
      <w:r w:rsidR="00635046" w:rsidRPr="00635046">
        <w:rPr>
          <w:rFonts w:ascii="Times New Roman" w:hAnsi="Times New Roman" w:cs="Times New Roman"/>
          <w:lang w:val="es-CR"/>
        </w:rPr>
        <w:t xml:space="preserve"> </w:t>
      </w:r>
      <w:r w:rsidR="0070756D">
        <w:rPr>
          <w:rFonts w:ascii="Times New Roman" w:hAnsi="Times New Roman" w:cs="Times New Roman"/>
          <w:lang w:val="es-CR"/>
        </w:rPr>
        <w:t>contenido</w:t>
      </w:r>
      <w:r w:rsidR="00635046">
        <w:rPr>
          <w:rFonts w:ascii="Times New Roman" w:hAnsi="Times New Roman" w:cs="Times New Roman"/>
          <w:lang w:val="es-CR"/>
        </w:rPr>
        <w:t xml:space="preserve"> de antocianinas </w:t>
      </w:r>
      <w:r w:rsidR="00A3721E">
        <w:rPr>
          <w:rFonts w:ascii="Times New Roman" w:hAnsi="Times New Roman" w:cs="Times New Roman"/>
          <w:lang w:val="es-CR"/>
        </w:rPr>
        <w:t>utilizando los dos métodos de secado, diferencia</w:t>
      </w:r>
      <w:r w:rsidR="00491F78">
        <w:rPr>
          <w:rFonts w:ascii="Times New Roman" w:hAnsi="Times New Roman" w:cs="Times New Roman"/>
          <w:lang w:val="es-CR"/>
        </w:rPr>
        <w:t xml:space="preserve"> </w:t>
      </w:r>
      <w:r w:rsidR="00A3721E">
        <w:rPr>
          <w:rFonts w:ascii="Times New Roman" w:hAnsi="Times New Roman" w:cs="Times New Roman"/>
          <w:lang w:val="es-CR"/>
        </w:rPr>
        <w:t xml:space="preserve">que </w:t>
      </w:r>
      <w:r w:rsidR="00491F78">
        <w:rPr>
          <w:rFonts w:ascii="Times New Roman" w:hAnsi="Times New Roman" w:cs="Times New Roman"/>
          <w:lang w:val="es-CR"/>
        </w:rPr>
        <w:t>p</w:t>
      </w:r>
      <w:r w:rsidR="00867177">
        <w:rPr>
          <w:rFonts w:ascii="Times New Roman" w:hAnsi="Times New Roman" w:cs="Times New Roman"/>
          <w:lang w:val="es-CR"/>
        </w:rPr>
        <w:t>uede justif</w:t>
      </w:r>
      <w:r w:rsidR="00C34606">
        <w:rPr>
          <w:rFonts w:ascii="Times New Roman" w:hAnsi="Times New Roman" w:cs="Times New Roman"/>
          <w:lang w:val="es-CR"/>
        </w:rPr>
        <w:t xml:space="preserve">icarse </w:t>
      </w:r>
      <w:r w:rsidR="00A3721E">
        <w:rPr>
          <w:rFonts w:ascii="Times New Roman" w:hAnsi="Times New Roman" w:cs="Times New Roman"/>
          <w:lang w:val="es-CR"/>
        </w:rPr>
        <w:t xml:space="preserve">debido a que </w:t>
      </w:r>
      <w:r w:rsidR="00867177">
        <w:rPr>
          <w:rFonts w:ascii="Times New Roman" w:hAnsi="Times New Roman" w:cs="Times New Roman"/>
          <w:lang w:val="es-CR"/>
        </w:rPr>
        <w:t xml:space="preserve">la liofilización </w:t>
      </w:r>
      <w:r w:rsidR="00A3721E">
        <w:rPr>
          <w:rFonts w:ascii="Times New Roman" w:hAnsi="Times New Roman" w:cs="Times New Roman"/>
          <w:lang w:val="es-CR"/>
        </w:rPr>
        <w:t xml:space="preserve">utilizada para desecar productos cuando se requiere analizar componentes altamente sensibles a la temperatura y a la luz, </w:t>
      </w:r>
      <w:r w:rsidR="00867177">
        <w:rPr>
          <w:rFonts w:ascii="Times New Roman" w:hAnsi="Times New Roman" w:cs="Times New Roman"/>
          <w:lang w:val="es-CR"/>
        </w:rPr>
        <w:t>permite obtener un producto con características nutricionales iguales al original</w:t>
      </w:r>
      <w:r w:rsidR="00A3721E">
        <w:rPr>
          <w:rFonts w:ascii="Times New Roman" w:hAnsi="Times New Roman" w:cs="Times New Roman"/>
          <w:lang w:val="es-CR"/>
        </w:rPr>
        <w:t>,</w:t>
      </w:r>
      <w:r w:rsidR="00867177">
        <w:rPr>
          <w:rFonts w:ascii="Times New Roman" w:hAnsi="Times New Roman" w:cs="Times New Roman"/>
          <w:lang w:val="es-CR"/>
        </w:rPr>
        <w:t xml:space="preserve"> mientras que</w:t>
      </w:r>
      <w:r w:rsidR="00A3721E">
        <w:rPr>
          <w:rFonts w:ascii="Times New Roman" w:hAnsi="Times New Roman" w:cs="Times New Roman"/>
          <w:lang w:val="es-CR"/>
        </w:rPr>
        <w:t xml:space="preserve"> en </w:t>
      </w:r>
      <w:r w:rsidR="00867177">
        <w:rPr>
          <w:rFonts w:ascii="Times New Roman" w:hAnsi="Times New Roman" w:cs="Times New Roman"/>
          <w:lang w:val="es-CR"/>
        </w:rPr>
        <w:t>el secado convencional se pierden considerablemente l</w:t>
      </w:r>
      <w:r w:rsidR="0085578C">
        <w:rPr>
          <w:rFonts w:ascii="Times New Roman" w:hAnsi="Times New Roman" w:cs="Times New Roman"/>
          <w:lang w:val="es-CR"/>
        </w:rPr>
        <w:t xml:space="preserve">os componentes bioactivos como </w:t>
      </w:r>
      <w:r w:rsidR="00767BCE" w:rsidRPr="00767BCE">
        <w:rPr>
          <w:rFonts w:ascii="Times New Roman" w:hAnsi="Times New Roman" w:cs="Times New Roman"/>
        </w:rPr>
        <w:t>los</w:t>
      </w:r>
      <w:r w:rsidR="0085578C">
        <w:rPr>
          <w:rFonts w:ascii="Times New Roman" w:hAnsi="Times New Roman" w:cs="Times New Roman"/>
          <w:lang w:val="es-CR"/>
        </w:rPr>
        <w:t xml:space="preserve"> compuestos </w:t>
      </w:r>
      <w:r w:rsidR="00593F63">
        <w:rPr>
          <w:rFonts w:ascii="Times New Roman" w:hAnsi="Times New Roman" w:cs="Times New Roman"/>
          <w:lang w:val="es-CR"/>
        </w:rPr>
        <w:t xml:space="preserve">antioxidantes </w:t>
      </w:r>
      <w:r w:rsidR="00C13F5D">
        <w:rPr>
          <w:rFonts w:ascii="Times New Roman" w:hAnsi="Times New Roman" w:cs="Times New Roman"/>
          <w:lang w:val="es-CR"/>
        </w:rPr>
        <w:t>de frutas y vegetales</w:t>
      </w:r>
      <w:r w:rsidR="009B0785">
        <w:rPr>
          <w:rFonts w:ascii="Times New Roman" w:hAnsi="Times New Roman" w:cs="Times New Roman"/>
          <w:lang w:val="es-CR"/>
        </w:rPr>
        <w:t>.</w:t>
      </w:r>
      <w:r w:rsidR="00A3721E">
        <w:rPr>
          <w:rFonts w:ascii="Times New Roman" w:hAnsi="Times New Roman" w:cs="Times New Roman"/>
          <w:lang w:val="es-CR"/>
        </w:rPr>
        <w:t xml:space="preserve"> (</w:t>
      </w:r>
      <w:proofErr w:type="spellStart"/>
      <w:r w:rsidR="00A3721E">
        <w:rPr>
          <w:rFonts w:ascii="Times New Roman" w:hAnsi="Times New Roman" w:cs="Times New Roman"/>
          <w:lang w:val="es-CR"/>
        </w:rPr>
        <w:t>Casp</w:t>
      </w:r>
      <w:proofErr w:type="spellEnd"/>
      <w:r w:rsidR="00A3721E">
        <w:rPr>
          <w:rFonts w:ascii="Times New Roman" w:hAnsi="Times New Roman" w:cs="Times New Roman"/>
          <w:lang w:val="es-CR"/>
        </w:rPr>
        <w:t>, A. et al 2003)</w:t>
      </w:r>
    </w:p>
    <w:p w14:paraId="5E369D83" w14:textId="77777777" w:rsidR="00C210F1" w:rsidRPr="00C210F1" w:rsidRDefault="00C210F1" w:rsidP="0002270E">
      <w:pPr>
        <w:pStyle w:val="Sinespaciado"/>
        <w:spacing w:line="360" w:lineRule="auto"/>
        <w:jc w:val="both"/>
        <w:rPr>
          <w:rFonts w:ascii="Times New Roman" w:hAnsi="Times New Roman" w:cs="Times New Roman"/>
          <w:lang w:val="es-CR"/>
        </w:rPr>
      </w:pPr>
    </w:p>
    <w:p w14:paraId="0B5DBBAA" w14:textId="78CDB85F" w:rsidR="00856D01" w:rsidRPr="006379CD" w:rsidRDefault="00DB0673" w:rsidP="00A554A3">
      <w:pPr>
        <w:pStyle w:val="Sinespaciado"/>
        <w:spacing w:line="360" w:lineRule="auto"/>
        <w:jc w:val="both"/>
        <w:rPr>
          <w:rFonts w:ascii="Times New Roman" w:hAnsi="Times New Roman" w:cs="Times New Roman"/>
          <w:b/>
        </w:rPr>
      </w:pPr>
      <w:r w:rsidRPr="006379CD">
        <w:rPr>
          <w:rFonts w:ascii="Times New Roman" w:hAnsi="Times New Roman" w:cs="Times New Roman"/>
          <w:b/>
          <w:lang w:val="es-CR"/>
        </w:rPr>
        <w:t>Cuadro</w:t>
      </w:r>
      <w:r w:rsidR="00A554A3" w:rsidRPr="006379CD">
        <w:rPr>
          <w:rFonts w:ascii="Times New Roman" w:hAnsi="Times New Roman" w:cs="Times New Roman"/>
          <w:b/>
          <w:lang w:val="es-CR"/>
        </w:rPr>
        <w:t xml:space="preserve"> N°11</w:t>
      </w:r>
      <w:r w:rsidR="001473D2" w:rsidRPr="006379CD">
        <w:rPr>
          <w:rFonts w:ascii="Times New Roman" w:hAnsi="Times New Roman" w:cs="Times New Roman"/>
          <w:b/>
          <w:lang w:val="es-CR"/>
        </w:rPr>
        <w:t xml:space="preserve">. </w:t>
      </w:r>
      <w:r w:rsidR="00732CFB" w:rsidRPr="006379CD">
        <w:rPr>
          <w:rFonts w:ascii="Times New Roman" w:hAnsi="Times New Roman" w:cs="Times New Roman"/>
          <w:b/>
        </w:rPr>
        <w:t>Comparación</w:t>
      </w:r>
      <w:r w:rsidR="00732CFB" w:rsidRPr="006379CD">
        <w:rPr>
          <w:rFonts w:ascii="Times New Roman" w:hAnsi="Times New Roman" w:cs="Times New Roman"/>
          <w:b/>
          <w:lang w:val="es-CR"/>
        </w:rPr>
        <w:t xml:space="preserve"> </w:t>
      </w:r>
      <w:r w:rsidR="00732CFB" w:rsidRPr="006379CD">
        <w:rPr>
          <w:rFonts w:ascii="Times New Roman" w:hAnsi="Times New Roman" w:cs="Times New Roman"/>
          <w:b/>
        </w:rPr>
        <w:t>según</w:t>
      </w:r>
      <w:r w:rsidR="00732CFB" w:rsidRPr="006379CD">
        <w:rPr>
          <w:rFonts w:ascii="Times New Roman" w:hAnsi="Times New Roman" w:cs="Times New Roman"/>
          <w:b/>
          <w:lang w:val="es-CR"/>
        </w:rPr>
        <w:t xml:space="preserve"> </w:t>
      </w:r>
      <w:r w:rsidR="00A554A3" w:rsidRPr="006379CD">
        <w:rPr>
          <w:rFonts w:ascii="Times New Roman" w:hAnsi="Times New Roman" w:cs="Times New Roman"/>
          <w:b/>
          <w:lang w:val="es-CR"/>
        </w:rPr>
        <w:t>Tukey</w:t>
      </w:r>
      <w:r w:rsidR="00732CFB" w:rsidRPr="006379CD">
        <w:rPr>
          <w:rFonts w:ascii="Times New Roman" w:hAnsi="Times New Roman" w:cs="Times New Roman"/>
          <w:b/>
          <w:lang w:val="es-CR"/>
        </w:rPr>
        <w:t xml:space="preserve"> al 5% de </w:t>
      </w:r>
      <w:r w:rsidR="00732CFB" w:rsidRPr="006379CD">
        <w:rPr>
          <w:rFonts w:ascii="Times New Roman" w:hAnsi="Times New Roman" w:cs="Times New Roman"/>
          <w:b/>
        </w:rPr>
        <w:t>las</w:t>
      </w:r>
      <w:r w:rsidR="00732CFB" w:rsidRPr="006379CD">
        <w:rPr>
          <w:rFonts w:ascii="Times New Roman" w:hAnsi="Times New Roman" w:cs="Times New Roman"/>
          <w:b/>
          <w:lang w:val="es-CR"/>
        </w:rPr>
        <w:t xml:space="preserve"> medias de los tratam</w:t>
      </w:r>
      <w:r w:rsidR="008179CB" w:rsidRPr="006379CD">
        <w:rPr>
          <w:rFonts w:ascii="Times New Roman" w:hAnsi="Times New Roman" w:cs="Times New Roman"/>
          <w:b/>
          <w:lang w:val="es-CR"/>
        </w:rPr>
        <w:t>i</w:t>
      </w:r>
      <w:r w:rsidR="0085578C" w:rsidRPr="006379CD">
        <w:rPr>
          <w:rFonts w:ascii="Times New Roman" w:hAnsi="Times New Roman" w:cs="Times New Roman"/>
          <w:b/>
          <w:lang w:val="es-CR"/>
        </w:rPr>
        <w:t>entos de</w:t>
      </w:r>
      <w:r w:rsidR="00732CFB" w:rsidRPr="006379CD">
        <w:rPr>
          <w:rFonts w:ascii="Times New Roman" w:hAnsi="Times New Roman" w:cs="Times New Roman"/>
          <w:b/>
          <w:lang w:val="es-CR"/>
        </w:rPr>
        <w:t xml:space="preserve"> </w:t>
      </w:r>
      <w:r w:rsidR="00732CFB" w:rsidRPr="006379CD">
        <w:rPr>
          <w:rFonts w:ascii="Times New Roman" w:hAnsi="Times New Roman" w:cs="Times New Roman"/>
          <w:b/>
        </w:rPr>
        <w:t>la</w:t>
      </w:r>
      <w:r w:rsidR="00732CFB" w:rsidRPr="006379CD">
        <w:rPr>
          <w:rFonts w:ascii="Times New Roman" w:hAnsi="Times New Roman" w:cs="Times New Roman"/>
          <w:b/>
          <w:lang w:val="es-CR"/>
        </w:rPr>
        <w:t xml:space="preserve"> </w:t>
      </w:r>
      <w:r w:rsidR="00AF486C">
        <w:rPr>
          <w:rFonts w:ascii="Times New Roman" w:hAnsi="Times New Roman" w:cs="Times New Roman"/>
          <w:b/>
        </w:rPr>
        <w:t>variable antocianinas</w:t>
      </w:r>
    </w:p>
    <w:tbl>
      <w:tblPr>
        <w:tblStyle w:val="Sombreadoclaro"/>
        <w:tblW w:w="0" w:type="auto"/>
        <w:shd w:val="clear" w:color="auto" w:fill="FFFFFF" w:themeFill="background1"/>
        <w:tblLook w:val="04A0" w:firstRow="1" w:lastRow="0" w:firstColumn="1" w:lastColumn="0" w:noHBand="0" w:noVBand="1"/>
      </w:tblPr>
      <w:tblGrid>
        <w:gridCol w:w="2244"/>
        <w:gridCol w:w="2244"/>
        <w:gridCol w:w="2245"/>
      </w:tblGrid>
      <w:tr w:rsidR="00BC7C46" w:rsidRPr="00CB101D" w14:paraId="35A9ADD1" w14:textId="77777777" w:rsidTr="003C5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3" w:type="dxa"/>
            <w:gridSpan w:val="3"/>
            <w:shd w:val="clear" w:color="auto" w:fill="FFFFFF" w:themeFill="background1"/>
          </w:tcPr>
          <w:p w14:paraId="4FC4381E" w14:textId="1C2A7A44" w:rsidR="00FB21EF" w:rsidRPr="006969D2" w:rsidRDefault="00FB21EF" w:rsidP="00FB21EF">
            <w:pPr>
              <w:tabs>
                <w:tab w:val="center" w:pos="3258"/>
              </w:tabs>
              <w:spacing w:line="276" w:lineRule="auto"/>
              <w:rPr>
                <w:rFonts w:ascii="Times New Roman" w:hAnsi="Times New Roman" w:cs="Times New Roman"/>
                <w:lang w:val="pt-BR"/>
              </w:rPr>
            </w:pPr>
            <w:r w:rsidRPr="00D37B98">
              <w:rPr>
                <w:rFonts w:ascii="Times New Roman" w:hAnsi="Times New Roman" w:cs="Times New Roman"/>
                <w:lang w:val="es-CR"/>
              </w:rPr>
              <w:t xml:space="preserve">     </w:t>
            </w:r>
            <w:r w:rsidRPr="008E005F">
              <w:rPr>
                <w:rFonts w:ascii="Times New Roman" w:hAnsi="Times New Roman" w:cs="Times New Roman"/>
              </w:rPr>
              <w:t>Tratamientos</w:t>
            </w:r>
            <w:r>
              <w:rPr>
                <w:rFonts w:ascii="Times New Roman" w:hAnsi="Times New Roman" w:cs="Times New Roman"/>
                <w:lang w:val="pt-BR"/>
              </w:rPr>
              <w:tab/>
              <w:t xml:space="preserve">                    Medias                         Rangos  </w:t>
            </w:r>
          </w:p>
        </w:tc>
      </w:tr>
      <w:tr w:rsidR="003A7006" w14:paraId="7558A078" w14:textId="77777777" w:rsidTr="003C5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FFFFFF" w:themeFill="background1"/>
            <w:hideMark/>
          </w:tcPr>
          <w:p w14:paraId="3F213A2A" w14:textId="77777777" w:rsidR="003A7006" w:rsidRPr="00BC7C46" w:rsidRDefault="003A7006" w:rsidP="0002270E">
            <w:pPr>
              <w:spacing w:line="360" w:lineRule="auto"/>
              <w:jc w:val="center"/>
              <w:rPr>
                <w:rFonts w:ascii="Times New Roman" w:hAnsi="Times New Roman" w:cs="Times New Roman"/>
                <w:lang w:val="es-ES"/>
              </w:rPr>
            </w:pPr>
            <w:r w:rsidRPr="00BC7C46">
              <w:rPr>
                <w:rFonts w:ascii="Times New Roman" w:hAnsi="Times New Roman" w:cs="Times New Roman"/>
                <w:lang w:val="en-US"/>
              </w:rPr>
              <w:t>4</w:t>
            </w:r>
          </w:p>
        </w:tc>
        <w:tc>
          <w:tcPr>
            <w:tcW w:w="2244" w:type="dxa"/>
            <w:shd w:val="clear" w:color="auto" w:fill="FFFFFF" w:themeFill="background1"/>
            <w:hideMark/>
          </w:tcPr>
          <w:p w14:paraId="78C140C2" w14:textId="79D2D334" w:rsidR="003A7006" w:rsidRPr="00BC7C46" w:rsidRDefault="00657EC6"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n-US"/>
              </w:rPr>
              <w:t>778.7</w:t>
            </w:r>
          </w:p>
        </w:tc>
        <w:tc>
          <w:tcPr>
            <w:tcW w:w="2245" w:type="dxa"/>
            <w:shd w:val="clear" w:color="auto" w:fill="FFFFFF" w:themeFill="background1"/>
            <w:hideMark/>
          </w:tcPr>
          <w:p w14:paraId="28DE5B13" w14:textId="318286A0" w:rsidR="003A7006" w:rsidRPr="00BC7C46" w:rsidRDefault="00500278"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BC7C46">
              <w:rPr>
                <w:rFonts w:ascii="Times New Roman" w:hAnsi="Times New Roman" w:cs="Times New Roman"/>
                <w:lang w:val="en-US"/>
              </w:rPr>
              <w:t>a</w:t>
            </w:r>
          </w:p>
        </w:tc>
      </w:tr>
      <w:tr w:rsidR="003A7006" w14:paraId="681538C3" w14:textId="77777777" w:rsidTr="003C5136">
        <w:tc>
          <w:tcPr>
            <w:cnfStyle w:val="001000000000" w:firstRow="0" w:lastRow="0" w:firstColumn="1" w:lastColumn="0" w:oddVBand="0" w:evenVBand="0" w:oddHBand="0" w:evenHBand="0" w:firstRowFirstColumn="0" w:firstRowLastColumn="0" w:lastRowFirstColumn="0" w:lastRowLastColumn="0"/>
            <w:tcW w:w="2244" w:type="dxa"/>
            <w:shd w:val="clear" w:color="auto" w:fill="FFFFFF" w:themeFill="background1"/>
            <w:hideMark/>
          </w:tcPr>
          <w:p w14:paraId="6411211D" w14:textId="77777777" w:rsidR="003A7006" w:rsidRPr="00BC7C46" w:rsidRDefault="003A7006" w:rsidP="0002270E">
            <w:pPr>
              <w:spacing w:line="360" w:lineRule="auto"/>
              <w:jc w:val="center"/>
              <w:rPr>
                <w:rFonts w:ascii="Times New Roman" w:hAnsi="Times New Roman" w:cs="Times New Roman"/>
                <w:lang w:val="es-ES"/>
              </w:rPr>
            </w:pPr>
            <w:r w:rsidRPr="00BC7C46">
              <w:rPr>
                <w:rFonts w:ascii="Times New Roman" w:hAnsi="Times New Roman" w:cs="Times New Roman"/>
                <w:lang w:val="en-US"/>
              </w:rPr>
              <w:t>2</w:t>
            </w:r>
          </w:p>
        </w:tc>
        <w:tc>
          <w:tcPr>
            <w:tcW w:w="2244" w:type="dxa"/>
            <w:shd w:val="clear" w:color="auto" w:fill="FFFFFF" w:themeFill="background1"/>
            <w:hideMark/>
          </w:tcPr>
          <w:p w14:paraId="003049C1" w14:textId="77777777" w:rsidR="003A7006" w:rsidRPr="00BC7C46" w:rsidRDefault="003A7006"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C7C46">
              <w:rPr>
                <w:rFonts w:ascii="Times New Roman" w:hAnsi="Times New Roman" w:cs="Times New Roman"/>
                <w:lang w:val="en-US"/>
              </w:rPr>
              <w:t>669.54</w:t>
            </w:r>
          </w:p>
        </w:tc>
        <w:tc>
          <w:tcPr>
            <w:tcW w:w="2245" w:type="dxa"/>
            <w:shd w:val="clear" w:color="auto" w:fill="FFFFFF" w:themeFill="background1"/>
            <w:hideMark/>
          </w:tcPr>
          <w:p w14:paraId="578A1A06" w14:textId="01FEB39B" w:rsidR="003A7006" w:rsidRPr="00BC7C46" w:rsidRDefault="00500278"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n-US"/>
              </w:rPr>
              <w:t xml:space="preserve">  </w:t>
            </w:r>
            <w:r w:rsidR="00CB101D">
              <w:rPr>
                <w:rFonts w:ascii="Times New Roman" w:hAnsi="Times New Roman" w:cs="Times New Roman"/>
                <w:lang w:val="en-US"/>
              </w:rPr>
              <w:t xml:space="preserve"> </w:t>
            </w:r>
            <w:r>
              <w:rPr>
                <w:rFonts w:ascii="Times New Roman" w:hAnsi="Times New Roman" w:cs="Times New Roman"/>
                <w:lang w:val="en-US"/>
              </w:rPr>
              <w:t xml:space="preserve">  </w:t>
            </w:r>
            <w:r w:rsidR="00CB101D">
              <w:rPr>
                <w:rFonts w:ascii="Times New Roman" w:hAnsi="Times New Roman" w:cs="Times New Roman"/>
                <w:lang w:val="en-US"/>
              </w:rPr>
              <w:t xml:space="preserve"> </w:t>
            </w:r>
            <w:r w:rsidRPr="00BC7C46">
              <w:rPr>
                <w:rFonts w:ascii="Times New Roman" w:hAnsi="Times New Roman" w:cs="Times New Roman"/>
                <w:lang w:val="en-US"/>
              </w:rPr>
              <w:t>b</w:t>
            </w:r>
          </w:p>
        </w:tc>
      </w:tr>
      <w:tr w:rsidR="003A7006" w14:paraId="29AA05EC" w14:textId="77777777" w:rsidTr="003C5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FFFFFF" w:themeFill="background1"/>
            <w:hideMark/>
          </w:tcPr>
          <w:p w14:paraId="112F7E3D" w14:textId="77777777" w:rsidR="003A7006" w:rsidRPr="00BC7C46" w:rsidRDefault="003A7006" w:rsidP="0002270E">
            <w:pPr>
              <w:spacing w:line="360" w:lineRule="auto"/>
              <w:jc w:val="center"/>
              <w:rPr>
                <w:rFonts w:ascii="Times New Roman" w:hAnsi="Times New Roman" w:cs="Times New Roman"/>
                <w:lang w:val="es-ES"/>
              </w:rPr>
            </w:pPr>
            <w:r w:rsidRPr="00BC7C46">
              <w:rPr>
                <w:rFonts w:ascii="Times New Roman" w:hAnsi="Times New Roman" w:cs="Times New Roman"/>
                <w:lang w:val="en-US"/>
              </w:rPr>
              <w:t>1</w:t>
            </w:r>
          </w:p>
        </w:tc>
        <w:tc>
          <w:tcPr>
            <w:tcW w:w="2244" w:type="dxa"/>
            <w:shd w:val="clear" w:color="auto" w:fill="FFFFFF" w:themeFill="background1"/>
            <w:hideMark/>
          </w:tcPr>
          <w:p w14:paraId="660AA520" w14:textId="77777777" w:rsidR="003A7006" w:rsidRPr="00BC7C46" w:rsidRDefault="003A7006"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BC7C46">
              <w:rPr>
                <w:rFonts w:ascii="Times New Roman" w:hAnsi="Times New Roman" w:cs="Times New Roman"/>
                <w:lang w:val="en-US"/>
              </w:rPr>
              <w:t>573.40</w:t>
            </w:r>
          </w:p>
        </w:tc>
        <w:tc>
          <w:tcPr>
            <w:tcW w:w="2245" w:type="dxa"/>
            <w:shd w:val="clear" w:color="auto" w:fill="FFFFFF" w:themeFill="background1"/>
            <w:hideMark/>
          </w:tcPr>
          <w:p w14:paraId="416DBAF4" w14:textId="5CF9771F" w:rsidR="003A7006" w:rsidRPr="00BC7C46" w:rsidRDefault="00500278"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n-US"/>
              </w:rPr>
              <w:t xml:space="preserve">       </w:t>
            </w:r>
            <w:r w:rsidR="00CB101D">
              <w:rPr>
                <w:rFonts w:ascii="Times New Roman" w:hAnsi="Times New Roman" w:cs="Times New Roman"/>
                <w:lang w:val="en-US"/>
              </w:rPr>
              <w:t xml:space="preserve">   </w:t>
            </w:r>
            <w:r w:rsidR="00E22085">
              <w:rPr>
                <w:rFonts w:ascii="Times New Roman" w:hAnsi="Times New Roman" w:cs="Times New Roman"/>
                <w:lang w:val="en-US"/>
              </w:rPr>
              <w:t xml:space="preserve">   </w:t>
            </w:r>
            <w:r w:rsidRPr="00BC7C46">
              <w:rPr>
                <w:rFonts w:ascii="Times New Roman" w:hAnsi="Times New Roman" w:cs="Times New Roman"/>
                <w:lang w:val="en-US"/>
              </w:rPr>
              <w:t>c</w:t>
            </w:r>
          </w:p>
        </w:tc>
      </w:tr>
      <w:tr w:rsidR="003A7006" w14:paraId="20BDCC7B" w14:textId="77777777" w:rsidTr="003C5136">
        <w:tc>
          <w:tcPr>
            <w:cnfStyle w:val="001000000000" w:firstRow="0" w:lastRow="0" w:firstColumn="1" w:lastColumn="0" w:oddVBand="0" w:evenVBand="0" w:oddHBand="0" w:evenHBand="0" w:firstRowFirstColumn="0" w:firstRowLastColumn="0" w:lastRowFirstColumn="0" w:lastRowLastColumn="0"/>
            <w:tcW w:w="2244" w:type="dxa"/>
            <w:shd w:val="clear" w:color="auto" w:fill="FFFFFF" w:themeFill="background1"/>
            <w:hideMark/>
          </w:tcPr>
          <w:p w14:paraId="7AB1FC0F" w14:textId="77777777" w:rsidR="003A7006" w:rsidRPr="00BC7C46" w:rsidRDefault="003A7006" w:rsidP="0002270E">
            <w:pPr>
              <w:spacing w:line="360" w:lineRule="auto"/>
              <w:jc w:val="center"/>
              <w:rPr>
                <w:rFonts w:ascii="Times New Roman" w:hAnsi="Times New Roman" w:cs="Times New Roman"/>
                <w:lang w:val="es-ES"/>
              </w:rPr>
            </w:pPr>
            <w:r w:rsidRPr="00BC7C46">
              <w:rPr>
                <w:rFonts w:ascii="Times New Roman" w:hAnsi="Times New Roman" w:cs="Times New Roman"/>
                <w:lang w:val="en-US"/>
              </w:rPr>
              <w:t>3</w:t>
            </w:r>
          </w:p>
        </w:tc>
        <w:tc>
          <w:tcPr>
            <w:tcW w:w="2244" w:type="dxa"/>
            <w:shd w:val="clear" w:color="auto" w:fill="FFFFFF" w:themeFill="background1"/>
            <w:hideMark/>
          </w:tcPr>
          <w:p w14:paraId="191FB6AD" w14:textId="77777777" w:rsidR="003A7006" w:rsidRPr="00BC7C46" w:rsidRDefault="003A7006"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BC7C46">
              <w:rPr>
                <w:rFonts w:ascii="Times New Roman" w:hAnsi="Times New Roman" w:cs="Times New Roman"/>
                <w:lang w:val="en-US"/>
              </w:rPr>
              <w:t xml:space="preserve"> 572.92</w:t>
            </w:r>
          </w:p>
        </w:tc>
        <w:tc>
          <w:tcPr>
            <w:tcW w:w="2245" w:type="dxa"/>
            <w:shd w:val="clear" w:color="auto" w:fill="FFFFFF" w:themeFill="background1"/>
            <w:hideMark/>
          </w:tcPr>
          <w:p w14:paraId="70AFBBA0" w14:textId="04210C26" w:rsidR="003A7006" w:rsidRPr="00BC7C46" w:rsidRDefault="00500278" w:rsidP="00FB21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n-US"/>
              </w:rPr>
              <w:t xml:space="preserve">       </w:t>
            </w:r>
            <w:r w:rsidR="00CB101D">
              <w:rPr>
                <w:rFonts w:ascii="Times New Roman" w:hAnsi="Times New Roman" w:cs="Times New Roman"/>
                <w:lang w:val="en-US"/>
              </w:rPr>
              <w:t xml:space="preserve">  </w:t>
            </w:r>
            <w:r w:rsidR="00FB21EF">
              <w:rPr>
                <w:rFonts w:ascii="Times New Roman" w:hAnsi="Times New Roman" w:cs="Times New Roman"/>
                <w:lang w:val="en-US"/>
              </w:rPr>
              <w:t xml:space="preserve"> </w:t>
            </w:r>
            <w:r w:rsidR="00AF486C">
              <w:rPr>
                <w:rFonts w:ascii="Times New Roman" w:hAnsi="Times New Roman" w:cs="Times New Roman"/>
                <w:lang w:val="en-US"/>
              </w:rPr>
              <w:t xml:space="preserve">   </w:t>
            </w:r>
            <w:r w:rsidRPr="00BC7C46">
              <w:rPr>
                <w:rFonts w:ascii="Times New Roman" w:hAnsi="Times New Roman" w:cs="Times New Roman"/>
                <w:lang w:val="en-US"/>
              </w:rPr>
              <w:t>c</w:t>
            </w:r>
          </w:p>
        </w:tc>
      </w:tr>
    </w:tbl>
    <w:p w14:paraId="16EC40E3" w14:textId="0727007D" w:rsidR="001473D2" w:rsidRDefault="00FF691E" w:rsidP="00822554">
      <w:pPr>
        <w:pStyle w:val="Sinespaciado"/>
        <w:spacing w:line="360" w:lineRule="auto"/>
        <w:jc w:val="both"/>
        <w:rPr>
          <w:rFonts w:ascii="Times New Roman" w:hAnsi="Times New Roman" w:cs="Times New Roman"/>
          <w:sz w:val="20"/>
          <w:szCs w:val="20"/>
          <w:lang w:val="pt-BR"/>
        </w:rPr>
      </w:pPr>
      <w:r>
        <w:rPr>
          <w:rFonts w:ascii="Times New Roman" w:hAnsi="Times New Roman" w:cs="Times New Roman"/>
          <w:b/>
          <w:sz w:val="20"/>
          <w:szCs w:val="20"/>
          <w:lang w:val="pt-BR"/>
        </w:rPr>
        <w:t xml:space="preserve">        </w:t>
      </w:r>
      <w:r w:rsidR="00326D4D">
        <w:rPr>
          <w:rFonts w:ascii="Times New Roman" w:hAnsi="Times New Roman" w:cs="Times New Roman"/>
          <w:b/>
          <w:sz w:val="20"/>
          <w:szCs w:val="20"/>
          <w:lang w:val="pt-BR"/>
        </w:rPr>
        <w:t xml:space="preserve">       </w:t>
      </w:r>
      <w:r>
        <w:rPr>
          <w:rFonts w:ascii="Times New Roman" w:hAnsi="Times New Roman" w:cs="Times New Roman"/>
          <w:b/>
          <w:sz w:val="20"/>
          <w:szCs w:val="20"/>
          <w:lang w:val="pt-BR"/>
        </w:rPr>
        <w:t xml:space="preserve">   </w:t>
      </w:r>
      <w:r w:rsidR="00732CFB" w:rsidRPr="00132F51">
        <w:rPr>
          <w:rFonts w:ascii="Times New Roman" w:hAnsi="Times New Roman" w:cs="Times New Roman"/>
          <w:b/>
          <w:sz w:val="20"/>
          <w:szCs w:val="20"/>
          <w:lang w:val="pt-BR"/>
        </w:rPr>
        <w:t>Fuente:</w:t>
      </w:r>
      <w:r w:rsidR="00335020">
        <w:rPr>
          <w:rFonts w:ascii="Times New Roman" w:hAnsi="Times New Roman" w:cs="Times New Roman"/>
          <w:sz w:val="20"/>
          <w:szCs w:val="20"/>
          <w:lang w:val="pt-BR"/>
        </w:rPr>
        <w:t xml:space="preserve"> A Ruilova,</w:t>
      </w:r>
      <w:proofErr w:type="gramStart"/>
      <w:r w:rsidR="00335020">
        <w:rPr>
          <w:rFonts w:ascii="Times New Roman" w:hAnsi="Times New Roman" w:cs="Times New Roman"/>
          <w:sz w:val="20"/>
          <w:szCs w:val="20"/>
          <w:lang w:val="pt-BR"/>
        </w:rPr>
        <w:t xml:space="preserve">  </w:t>
      </w:r>
      <w:proofErr w:type="gramEnd"/>
      <w:r w:rsidR="008E005F">
        <w:rPr>
          <w:rFonts w:ascii="Times New Roman" w:hAnsi="Times New Roman" w:cs="Times New Roman"/>
          <w:sz w:val="20"/>
          <w:szCs w:val="20"/>
          <w:lang w:val="pt-BR"/>
        </w:rPr>
        <w:t>L Azas 2017</w:t>
      </w:r>
    </w:p>
    <w:p w14:paraId="5141BCF8" w14:textId="77777777" w:rsidR="007D2377" w:rsidRPr="00822554" w:rsidRDefault="007D2377" w:rsidP="00822554">
      <w:pPr>
        <w:pStyle w:val="Sinespaciado"/>
        <w:spacing w:line="360" w:lineRule="auto"/>
        <w:jc w:val="both"/>
        <w:rPr>
          <w:rFonts w:ascii="Times New Roman" w:hAnsi="Times New Roman" w:cs="Times New Roman"/>
          <w:sz w:val="20"/>
          <w:szCs w:val="20"/>
          <w:lang w:val="pt-BR"/>
        </w:rPr>
      </w:pPr>
    </w:p>
    <w:p w14:paraId="5150A5AA" w14:textId="63A306EC" w:rsidR="001473D2" w:rsidRPr="006E3A7D" w:rsidRDefault="003A5186" w:rsidP="006E3A7D">
      <w:pPr>
        <w:shd w:val="clear" w:color="auto" w:fill="FFFFFF" w:themeFill="background1"/>
        <w:spacing w:line="360" w:lineRule="auto"/>
        <w:jc w:val="both"/>
        <w:rPr>
          <w:rFonts w:ascii="Times New Roman" w:hAnsi="Times New Roman" w:cs="Times New Roman"/>
        </w:rPr>
      </w:pPr>
      <w:r>
        <w:rPr>
          <w:rFonts w:ascii="Times New Roman" w:hAnsi="Times New Roman" w:cs="Times New Roman"/>
        </w:rPr>
        <w:lastRenderedPageBreak/>
        <w:t xml:space="preserve">Los resultados promedios de los tratamientos en la variable niveles de </w:t>
      </w:r>
      <w:r w:rsidR="00296E0F">
        <w:rPr>
          <w:rFonts w:ascii="Times New Roman" w:hAnsi="Times New Roman" w:cs="Times New Roman"/>
        </w:rPr>
        <w:t xml:space="preserve">antocianinas </w:t>
      </w:r>
      <w:r>
        <w:rPr>
          <w:rFonts w:ascii="Times New Roman" w:hAnsi="Times New Roman" w:cs="Times New Roman"/>
        </w:rPr>
        <w:t xml:space="preserve">están indicados en </w:t>
      </w:r>
      <w:r w:rsidRPr="00ED77D5">
        <w:rPr>
          <w:rFonts w:ascii="Times New Roman" w:hAnsi="Times New Roman" w:cs="Times New Roman"/>
          <w:color w:val="auto"/>
        </w:rPr>
        <w:t xml:space="preserve">el </w:t>
      </w:r>
      <w:r w:rsidR="00FD1265">
        <w:rPr>
          <w:rFonts w:ascii="Times New Roman" w:hAnsi="Times New Roman" w:cs="Times New Roman"/>
          <w:color w:val="auto"/>
        </w:rPr>
        <w:t>cuadro N°11</w:t>
      </w:r>
      <w:r w:rsidR="00A53F2E">
        <w:rPr>
          <w:rFonts w:ascii="Times New Roman" w:hAnsi="Times New Roman" w:cs="Times New Roman"/>
        </w:rPr>
        <w:t xml:space="preserve">, </w:t>
      </w:r>
      <w:r>
        <w:rPr>
          <w:rFonts w:ascii="Times New Roman" w:hAnsi="Times New Roman" w:cs="Times New Roman"/>
        </w:rPr>
        <w:t xml:space="preserve"> donde se observa en cuanto a la comparación de las medias </w:t>
      </w:r>
      <w:r w:rsidR="0050752B">
        <w:rPr>
          <w:rFonts w:ascii="Times New Roman" w:hAnsi="Times New Roman" w:cs="Times New Roman"/>
        </w:rPr>
        <w:t xml:space="preserve">de los tratamientos </w:t>
      </w:r>
      <w:r>
        <w:rPr>
          <w:rFonts w:ascii="Times New Roman" w:hAnsi="Times New Roman" w:cs="Times New Roman"/>
        </w:rPr>
        <w:t xml:space="preserve">según </w:t>
      </w:r>
      <w:r w:rsidR="005659A6">
        <w:rPr>
          <w:rFonts w:ascii="Times New Roman" w:hAnsi="Times New Roman" w:cs="Times New Roman"/>
        </w:rPr>
        <w:t>tukey</w:t>
      </w:r>
      <w:r>
        <w:rPr>
          <w:rFonts w:ascii="Times New Roman" w:hAnsi="Times New Roman" w:cs="Times New Roman"/>
        </w:rPr>
        <w:t xml:space="preserve"> al 5%</w:t>
      </w:r>
      <w:r w:rsidR="0050752B">
        <w:rPr>
          <w:rFonts w:ascii="Times New Roman" w:hAnsi="Times New Roman" w:cs="Times New Roman"/>
        </w:rPr>
        <w:t xml:space="preserve">, que se forman </w:t>
      </w:r>
      <w:r w:rsidR="00A53F2E">
        <w:rPr>
          <w:rFonts w:ascii="Times New Roman" w:hAnsi="Times New Roman" w:cs="Times New Roman"/>
        </w:rPr>
        <w:t>tres grupos estadísticamente diferentes</w:t>
      </w:r>
      <w:r>
        <w:rPr>
          <w:rFonts w:ascii="Times New Roman" w:hAnsi="Times New Roman" w:cs="Times New Roman"/>
        </w:rPr>
        <w:t xml:space="preserve">, con la media general  más </w:t>
      </w:r>
      <w:r w:rsidR="00A53F2E">
        <w:rPr>
          <w:rFonts w:ascii="Times New Roman" w:hAnsi="Times New Roman" w:cs="Times New Roman"/>
        </w:rPr>
        <w:t>alta</w:t>
      </w:r>
      <w:r>
        <w:rPr>
          <w:rFonts w:ascii="Times New Roman" w:hAnsi="Times New Roman" w:cs="Times New Roman"/>
        </w:rPr>
        <w:t xml:space="preserve"> </w:t>
      </w:r>
      <w:r w:rsidR="00A53F2E">
        <w:rPr>
          <w:rFonts w:ascii="Times New Roman" w:hAnsi="Times New Roman" w:cs="Times New Roman"/>
        </w:rPr>
        <w:t xml:space="preserve">correspondiente al tratamiento </w:t>
      </w:r>
      <w:r>
        <w:rPr>
          <w:rFonts w:ascii="Times New Roman" w:hAnsi="Times New Roman" w:cs="Times New Roman"/>
        </w:rPr>
        <w:t xml:space="preserve">T4 </w:t>
      </w:r>
      <w:r w:rsidR="00A53F2E">
        <w:rPr>
          <w:rFonts w:ascii="Times New Roman" w:hAnsi="Times New Roman" w:cs="Times New Roman"/>
        </w:rPr>
        <w:t>(</w:t>
      </w:r>
      <w:r w:rsidR="00657EC6">
        <w:rPr>
          <w:rFonts w:ascii="Times New Roman" w:hAnsi="Times New Roman" w:cs="Times New Roman"/>
          <w:lang w:val="es-MX"/>
        </w:rPr>
        <w:t>778.7</w:t>
      </w:r>
      <w:r>
        <w:rPr>
          <w:rFonts w:ascii="Times New Roman" w:hAnsi="Times New Roman" w:cs="Times New Roman"/>
        </w:rPr>
        <w:t xml:space="preserve"> mg/100</w:t>
      </w:r>
      <w:r w:rsidR="00E34C04">
        <w:rPr>
          <w:rFonts w:ascii="Times New Roman" w:hAnsi="Times New Roman" w:cs="Times New Roman"/>
        </w:rPr>
        <w:t xml:space="preserve"> </w:t>
      </w:r>
      <w:r>
        <w:rPr>
          <w:rFonts w:ascii="Times New Roman" w:hAnsi="Times New Roman" w:cs="Times New Roman"/>
        </w:rPr>
        <w:t>gr cianidina-3-glucosido</w:t>
      </w:r>
      <w:r w:rsidR="00A53F2E">
        <w:rPr>
          <w:rFonts w:ascii="Times New Roman" w:hAnsi="Times New Roman" w:cs="Times New Roman"/>
        </w:rPr>
        <w:t>)</w:t>
      </w:r>
      <w:r w:rsidR="006379CD">
        <w:rPr>
          <w:rFonts w:ascii="Times New Roman" w:hAnsi="Times New Roman" w:cs="Times New Roman"/>
        </w:rPr>
        <w:t>, además se confirma que</w:t>
      </w:r>
      <w:r w:rsidR="007E2832">
        <w:rPr>
          <w:rFonts w:ascii="Times New Roman" w:hAnsi="Times New Roman" w:cs="Times New Roman"/>
        </w:rPr>
        <w:t xml:space="preserve"> el</w:t>
      </w:r>
      <w:r w:rsidR="006379CD">
        <w:rPr>
          <w:rFonts w:ascii="Times New Roman" w:hAnsi="Times New Roman" w:cs="Times New Roman"/>
        </w:rPr>
        <w:t xml:space="preserve"> método de liofilización </w:t>
      </w:r>
      <w:r w:rsidR="007E2832">
        <w:rPr>
          <w:rFonts w:ascii="Times New Roman" w:hAnsi="Times New Roman" w:cs="Times New Roman"/>
        </w:rPr>
        <w:t>es el más confiable.</w:t>
      </w:r>
    </w:p>
    <w:p w14:paraId="4D898BD2" w14:textId="0DB22BB5" w:rsidR="0006022B" w:rsidRDefault="001275AE" w:rsidP="001814CB">
      <w:pPr>
        <w:pStyle w:val="Ttulo3"/>
        <w:numPr>
          <w:ilvl w:val="2"/>
          <w:numId w:val="7"/>
        </w:numPr>
        <w:rPr>
          <w:color w:val="auto"/>
        </w:rPr>
      </w:pPr>
      <w:bookmarkStart w:id="232" w:name="_Toc472577614"/>
      <w:bookmarkStart w:id="233" w:name="_Toc472766293"/>
      <w:bookmarkStart w:id="234" w:name="_Toc473174501"/>
      <w:r w:rsidRPr="00224DD6">
        <w:rPr>
          <w:color w:val="auto"/>
        </w:rPr>
        <w:t>Vitamina C</w:t>
      </w:r>
      <w:bookmarkEnd w:id="232"/>
      <w:bookmarkEnd w:id="233"/>
      <w:bookmarkEnd w:id="234"/>
    </w:p>
    <w:p w14:paraId="531E5939" w14:textId="77777777" w:rsidR="008A2E79" w:rsidRDefault="008A2E79" w:rsidP="008A2E79"/>
    <w:p w14:paraId="4E51BB0B" w14:textId="4D7CABFE" w:rsidR="008A2E79" w:rsidRPr="008A2E79" w:rsidRDefault="008A2E79" w:rsidP="008A2E79">
      <w:pPr>
        <w:spacing w:line="360" w:lineRule="auto"/>
        <w:jc w:val="both"/>
      </w:pPr>
      <w:r>
        <w:rPr>
          <w:rFonts w:ascii="Times New Roman" w:hAnsi="Times New Roman" w:cs="Times New Roman"/>
        </w:rPr>
        <w:t xml:space="preserve">Los resultados promedios de los tratamientos en la variable vitamina C están indicados en el </w:t>
      </w:r>
      <w:r w:rsidR="00CD460C" w:rsidRPr="00CD460C">
        <w:rPr>
          <w:rFonts w:asciiTheme="minorHAnsi" w:hAnsiTheme="minorHAnsi" w:cstheme="minorHAnsi"/>
          <w:color w:val="auto"/>
        </w:rPr>
        <w:t xml:space="preserve">gráfico </w:t>
      </w:r>
      <w:r>
        <w:rPr>
          <w:rFonts w:ascii="Times New Roman" w:hAnsi="Times New Roman" w:cs="Times New Roman"/>
        </w:rPr>
        <w:t>3</w:t>
      </w:r>
    </w:p>
    <w:p w14:paraId="5E9E60F8" w14:textId="77777777" w:rsidR="001473D2" w:rsidRPr="001473D2" w:rsidRDefault="001473D2" w:rsidP="001473D2"/>
    <w:p w14:paraId="63595DF8" w14:textId="77777777" w:rsidR="00ED0CFE" w:rsidRDefault="00ED0CFE" w:rsidP="00ED0CFE">
      <w:pPr>
        <w:pStyle w:val="Default"/>
        <w:keepNext/>
        <w:spacing w:line="360" w:lineRule="auto"/>
        <w:jc w:val="center"/>
      </w:pPr>
      <w:r>
        <w:rPr>
          <w:noProof/>
          <w:lang w:eastAsia="es-MX"/>
        </w:rPr>
        <mc:AlternateContent>
          <mc:Choice Requires="wps">
            <w:drawing>
              <wp:anchor distT="0" distB="0" distL="114300" distR="114300" simplePos="0" relativeHeight="251732992" behindDoc="0" locked="0" layoutInCell="1" allowOverlap="1" wp14:anchorId="0EAA42B3" wp14:editId="254968F3">
                <wp:simplePos x="0" y="0"/>
                <wp:positionH relativeFrom="column">
                  <wp:posOffset>53975</wp:posOffset>
                </wp:positionH>
                <wp:positionV relativeFrom="paragraph">
                  <wp:posOffset>3026410</wp:posOffset>
                </wp:positionV>
                <wp:extent cx="4913630" cy="612140"/>
                <wp:effectExtent l="0" t="0" r="20320" b="16510"/>
                <wp:wrapNone/>
                <wp:docPr id="5" name="5 Cuadro de texto"/>
                <wp:cNvGraphicFramePr/>
                <a:graphic xmlns:a="http://schemas.openxmlformats.org/drawingml/2006/main">
                  <a:graphicData uri="http://schemas.microsoft.com/office/word/2010/wordprocessingShape">
                    <wps:wsp>
                      <wps:cNvSpPr txBox="1"/>
                      <wps:spPr>
                        <a:xfrm>
                          <a:off x="0" y="0"/>
                          <a:ext cx="4913630" cy="6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516D91" w14:textId="77777777" w:rsidR="00B75658" w:rsidRDefault="00B75658" w:rsidP="00FD07F6">
                            <w:pPr>
                              <w:jc w:val="both"/>
                              <w:rPr>
                                <w:rFonts w:ascii="Times New Roman" w:hAnsi="Times New Roman" w:cs="Times New Roman"/>
                                <w:lang w:val="es-MX"/>
                              </w:rPr>
                            </w:pPr>
                            <w:r w:rsidRPr="00DC0359">
                              <w:rPr>
                                <w:rFonts w:ascii="Times New Roman" w:hAnsi="Times New Roman" w:cs="Times New Roman"/>
                                <w:b/>
                                <w:lang w:val="es-MX"/>
                              </w:rPr>
                              <w:t>MC</w:t>
                            </w:r>
                            <w:r>
                              <w:rPr>
                                <w:rFonts w:ascii="Times New Roman" w:hAnsi="Times New Roman" w:cs="Times New Roman"/>
                                <w:b/>
                                <w:lang w:val="es-MX"/>
                              </w:rPr>
                              <w:t xml:space="preserve"> </w:t>
                            </w:r>
                            <w:r w:rsidRPr="00DC0359">
                              <w:rPr>
                                <w:rFonts w:ascii="Times New Roman" w:hAnsi="Times New Roman" w:cs="Times New Roman"/>
                                <w:b/>
                                <w:lang w:val="es-MX"/>
                              </w:rPr>
                              <w:t>=</w:t>
                            </w:r>
                            <w:r>
                              <w:rPr>
                                <w:rFonts w:ascii="Times New Roman" w:hAnsi="Times New Roman" w:cs="Times New Roman"/>
                                <w:b/>
                                <w:lang w:val="es-MX"/>
                              </w:rPr>
                              <w:t xml:space="preserve"> </w:t>
                            </w:r>
                            <w:r w:rsidRPr="00DC0359">
                              <w:rPr>
                                <w:rFonts w:ascii="Times New Roman" w:hAnsi="Times New Roman" w:cs="Times New Roman"/>
                                <w:lang w:val="es-MX"/>
                              </w:rPr>
                              <w:t>Método Convencional</w:t>
                            </w:r>
                          </w:p>
                          <w:p w14:paraId="6BE5371A" w14:textId="77777777" w:rsidR="00B75658" w:rsidRDefault="00B75658" w:rsidP="00FD07F6">
                            <w:pPr>
                              <w:jc w:val="both"/>
                              <w:rPr>
                                <w:rFonts w:ascii="Times New Roman" w:hAnsi="Times New Roman" w:cs="Times New Roman"/>
                                <w:lang w:val="es-MX"/>
                              </w:rPr>
                            </w:pPr>
                            <w:r w:rsidRPr="00DC0359">
                              <w:rPr>
                                <w:rFonts w:ascii="Times New Roman" w:hAnsi="Times New Roman" w:cs="Times New Roman"/>
                                <w:b/>
                                <w:lang w:val="es-MX"/>
                              </w:rPr>
                              <w:t>ML</w:t>
                            </w:r>
                            <w:r>
                              <w:rPr>
                                <w:rFonts w:ascii="Times New Roman" w:hAnsi="Times New Roman" w:cs="Times New Roman"/>
                                <w:lang w:val="es-MX"/>
                              </w:rPr>
                              <w:t xml:space="preserve"> = Método Liofilización</w:t>
                            </w:r>
                          </w:p>
                          <w:p w14:paraId="537FE212" w14:textId="77777777" w:rsidR="00B75658" w:rsidRPr="00191571" w:rsidRDefault="00B75658" w:rsidP="00FD07F6">
                            <w:pPr>
                              <w:jc w:val="both"/>
                              <w:rPr>
                                <w:rFonts w:ascii="Times New Roman" w:hAnsi="Times New Roman" w:cs="Times New Roman"/>
                                <w:lang w:val="es-MX"/>
                              </w:rPr>
                            </w:pPr>
                            <w:r>
                              <w:rPr>
                                <w:rFonts w:ascii="Times New Roman" w:hAnsi="Times New Roman" w:cs="Times New Roman"/>
                                <w:b/>
                                <w:lang w:val="es-MX"/>
                              </w:rPr>
                              <w:t xml:space="preserve">MS = </w:t>
                            </w:r>
                            <w:r>
                              <w:rPr>
                                <w:rFonts w:ascii="Times New Roman" w:hAnsi="Times New Roman" w:cs="Times New Roman"/>
                                <w:lang w:val="es-MX"/>
                              </w:rPr>
                              <w:t>Materia Seca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48" type="#_x0000_t202" style="position:absolute;left:0;text-align:left;margin-left:4.25pt;margin-top:238.3pt;width:386.9pt;height:4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8anAIAAMEFAAAOAAAAZHJzL2Uyb0RvYy54bWysVMlu2zAQvRfoPxC8N7K8pI0ROXAdpCgQ&#10;JEGdImeaImMiFIclaUvu13dISV7SXFL0IpGcN9ub5fKqqTTZCucVmILmZwNKhOFQKvNc0J+PN5++&#10;UOIDMyXTYERBd8LTq9nHD5e1nYohrEGXwhE0Yvy0tgVdh2CnWeb5WlTMn4EVBoUSXMUCXt1zVjpW&#10;o/VKZ8PB4DyrwZXWARfe4+t1K6SzZF9KwcO9lF4EoguKsYX0dem7it9sdsmmz47ZteJdGOwfoqiY&#10;Muh0b+qaBUY2Tv1lqlLcgQcZzjhUGUipuEg5YDb54FU2yzWzIuWC5Hi7p8n/P7P8bvvgiCoLOqHE&#10;sApLNCGLDSsdkFKQIJoAkaTa+ililxbRofkKDRa7f/f4GHNvpKviH7MiKEe6d3uK0Q7h+Di+yEfn&#10;IxRxlJ3nw3ycapAdtK3z4ZuAisRDQR2WMDHLtrc+YCQI7SHRmQetyhuldbrEthEL7ciWYcF1SDGi&#10;xglKG1Kj89FkkAyfyKLpvf5KM/4Sszy1gDdtojuRGqwLKzLUMpFOYadFxGjzQ0gkOBHyRoyMc2H2&#10;cSZ0REnM6D2KHf4Q1XuU2zxQI3kGE/bKlTLgWpZOqS1fempli0eSjvKOx9CsmtRZw2HfKSsod9hA&#10;Dto59JbfKCT8lvnwwBwOHjYGLpNwjx+pAasE3YmSNbjfb71HPM4DSimpcZAL6n9tmBOU6O8GJ+Ui&#10;H2OPkZAu48nnIV7csWR1LDGbagHYOjmuLcvTMeKD7o/SQfWEO2cevaKIGY6+Cxr64yK06wV3Fhfz&#10;eQLhrFsWbs3S8mg60hwb7bF5Ys52jR5H7Q76kWfTV/3eYqOmgfkmgFRpGCLRLatdAXBPpH7tdlpc&#10;RMf3hDps3tkfAAAA//8DAFBLAwQUAAYACAAAACEANWdbit0AAAAJAQAADwAAAGRycy9kb3ducmV2&#10;LnhtbEyPMU/DMBSEdyT+g/WQ2KhDSxMT4lSACksnCmJ+jV9ti9iOYjcN/x4zwXi60913zWZ2PZto&#10;jDZ4CbeLAhj5LijrtYSP95cbASwm9Ar74EnCN0XYtJcXDdYqnP0bTfukWS7xsUYJJqWh5jx2hhzG&#10;RRjIZ+8YRocpy1FzNeI5l7ueL4ui5A6tzwsGB3o21H3tT07C9knf607gaLZCWTvNn8edfpXy+mp+&#10;fACWaE5/YfjFz+jQZqZDOHkVWS9BrHNQwl1VlsCyX4nlCthBwrpaFcDbhv9/0P4AAAD//wMAUEsB&#10;Ai0AFAAGAAgAAAAhALaDOJL+AAAA4QEAABMAAAAAAAAAAAAAAAAAAAAAAFtDb250ZW50X1R5cGVz&#10;XS54bWxQSwECLQAUAAYACAAAACEAOP0h/9YAAACUAQAACwAAAAAAAAAAAAAAAAAvAQAAX3JlbHMv&#10;LnJlbHNQSwECLQAUAAYACAAAACEAs2kvGpwCAADBBQAADgAAAAAAAAAAAAAAAAAuAgAAZHJzL2Uy&#10;b0RvYy54bWxQSwECLQAUAAYACAAAACEANWdbit0AAAAJAQAADwAAAAAAAAAAAAAAAAD2BAAAZHJz&#10;L2Rvd25yZXYueG1sUEsFBgAAAAAEAAQA8wAAAAAGAAAAAA==&#10;" fillcolor="white [3201]" strokeweight=".5pt">
                <v:textbox>
                  <w:txbxContent>
                    <w:p w14:paraId="41516D91" w14:textId="77777777" w:rsidR="00B75658" w:rsidRDefault="00B75658" w:rsidP="00FD07F6">
                      <w:pPr>
                        <w:jc w:val="both"/>
                        <w:rPr>
                          <w:rFonts w:ascii="Times New Roman" w:hAnsi="Times New Roman" w:cs="Times New Roman"/>
                          <w:lang w:val="es-MX"/>
                        </w:rPr>
                      </w:pPr>
                      <w:r w:rsidRPr="00DC0359">
                        <w:rPr>
                          <w:rFonts w:ascii="Times New Roman" w:hAnsi="Times New Roman" w:cs="Times New Roman"/>
                          <w:b/>
                          <w:lang w:val="es-MX"/>
                        </w:rPr>
                        <w:t>MC</w:t>
                      </w:r>
                      <w:r>
                        <w:rPr>
                          <w:rFonts w:ascii="Times New Roman" w:hAnsi="Times New Roman" w:cs="Times New Roman"/>
                          <w:b/>
                          <w:lang w:val="es-MX"/>
                        </w:rPr>
                        <w:t xml:space="preserve"> </w:t>
                      </w:r>
                      <w:r w:rsidRPr="00DC0359">
                        <w:rPr>
                          <w:rFonts w:ascii="Times New Roman" w:hAnsi="Times New Roman" w:cs="Times New Roman"/>
                          <w:b/>
                          <w:lang w:val="es-MX"/>
                        </w:rPr>
                        <w:t>=</w:t>
                      </w:r>
                      <w:r>
                        <w:rPr>
                          <w:rFonts w:ascii="Times New Roman" w:hAnsi="Times New Roman" w:cs="Times New Roman"/>
                          <w:b/>
                          <w:lang w:val="es-MX"/>
                        </w:rPr>
                        <w:t xml:space="preserve"> </w:t>
                      </w:r>
                      <w:r w:rsidRPr="00DC0359">
                        <w:rPr>
                          <w:rFonts w:ascii="Times New Roman" w:hAnsi="Times New Roman" w:cs="Times New Roman"/>
                          <w:lang w:val="es-MX"/>
                        </w:rPr>
                        <w:t>Método Convencional</w:t>
                      </w:r>
                    </w:p>
                    <w:p w14:paraId="6BE5371A" w14:textId="77777777" w:rsidR="00B75658" w:rsidRDefault="00B75658" w:rsidP="00FD07F6">
                      <w:pPr>
                        <w:jc w:val="both"/>
                        <w:rPr>
                          <w:rFonts w:ascii="Times New Roman" w:hAnsi="Times New Roman" w:cs="Times New Roman"/>
                          <w:lang w:val="es-MX"/>
                        </w:rPr>
                      </w:pPr>
                      <w:r w:rsidRPr="00DC0359">
                        <w:rPr>
                          <w:rFonts w:ascii="Times New Roman" w:hAnsi="Times New Roman" w:cs="Times New Roman"/>
                          <w:b/>
                          <w:lang w:val="es-MX"/>
                        </w:rPr>
                        <w:t>ML</w:t>
                      </w:r>
                      <w:r>
                        <w:rPr>
                          <w:rFonts w:ascii="Times New Roman" w:hAnsi="Times New Roman" w:cs="Times New Roman"/>
                          <w:lang w:val="es-MX"/>
                        </w:rPr>
                        <w:t xml:space="preserve"> = Método Liofilización</w:t>
                      </w:r>
                    </w:p>
                    <w:p w14:paraId="537FE212" w14:textId="77777777" w:rsidR="00B75658" w:rsidRPr="00191571" w:rsidRDefault="00B75658" w:rsidP="00FD07F6">
                      <w:pPr>
                        <w:jc w:val="both"/>
                        <w:rPr>
                          <w:rFonts w:ascii="Times New Roman" w:hAnsi="Times New Roman" w:cs="Times New Roman"/>
                          <w:lang w:val="es-MX"/>
                        </w:rPr>
                      </w:pPr>
                      <w:r>
                        <w:rPr>
                          <w:rFonts w:ascii="Times New Roman" w:hAnsi="Times New Roman" w:cs="Times New Roman"/>
                          <w:b/>
                          <w:lang w:val="es-MX"/>
                        </w:rPr>
                        <w:t xml:space="preserve">MS = </w:t>
                      </w:r>
                      <w:r>
                        <w:rPr>
                          <w:rFonts w:ascii="Times New Roman" w:hAnsi="Times New Roman" w:cs="Times New Roman"/>
                          <w:lang w:val="es-MX"/>
                        </w:rPr>
                        <w:t>Materia Seca</w:t>
                      </w:r>
                    </w:p>
                  </w:txbxContent>
                </v:textbox>
              </v:shape>
            </w:pict>
          </mc:Fallback>
        </mc:AlternateContent>
      </w:r>
      <w:r w:rsidR="00AC788A">
        <w:rPr>
          <w:noProof/>
          <w:lang w:eastAsia="es-MX"/>
        </w:rPr>
        <w:drawing>
          <wp:inline distT="0" distB="0" distL="0" distR="0" wp14:anchorId="4C248B03" wp14:editId="74E8C405">
            <wp:extent cx="4908431" cy="3027872"/>
            <wp:effectExtent l="0" t="0" r="26035" b="2032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4F2411" w14:textId="437CDA06" w:rsidR="00ED0CFE" w:rsidRDefault="00ED0CFE" w:rsidP="00ED0CFE">
      <w:pPr>
        <w:pStyle w:val="Epgrafe"/>
        <w:jc w:val="center"/>
      </w:pPr>
      <w:r>
        <w:fldChar w:fldCharType="begin"/>
      </w:r>
      <w:r>
        <w:instrText xml:space="preserve"> SEQ Ilustración \* ARABIC </w:instrText>
      </w:r>
      <w:r>
        <w:fldChar w:fldCharType="separate"/>
      </w:r>
      <w:bookmarkStart w:id="235" w:name="_Toc472778324"/>
      <w:r w:rsidR="006D19B4">
        <w:rPr>
          <w:noProof/>
        </w:rPr>
        <w:t>4</w:t>
      </w:r>
      <w:r>
        <w:fldChar w:fldCharType="end"/>
      </w:r>
      <w:r>
        <w:t xml:space="preserve">. </w:t>
      </w:r>
      <w:proofErr w:type="spellStart"/>
      <w:r>
        <w:t>Evaluacion</w:t>
      </w:r>
      <w:proofErr w:type="spellEnd"/>
      <w:r>
        <w:t xml:space="preserve"> del contenido de vitamina C</w:t>
      </w:r>
      <w:bookmarkEnd w:id="235"/>
    </w:p>
    <w:p w14:paraId="05770041" w14:textId="4D570B49" w:rsidR="00FD07F6" w:rsidRDefault="00FD07F6" w:rsidP="000B00EB">
      <w:pPr>
        <w:shd w:val="clear" w:color="auto" w:fill="FFFFFF" w:themeFill="background1"/>
        <w:spacing w:line="360" w:lineRule="auto"/>
        <w:jc w:val="both"/>
        <w:rPr>
          <w:rFonts w:ascii="Times New Roman" w:hAnsi="Times New Roman" w:cs="Times New Roman"/>
        </w:rPr>
      </w:pPr>
    </w:p>
    <w:p w14:paraId="2307EB39" w14:textId="2F4C6374" w:rsidR="008479CE" w:rsidRPr="007E2832" w:rsidRDefault="007E2832" w:rsidP="000B00EB">
      <w:pPr>
        <w:shd w:val="clear" w:color="auto" w:fill="FFFFFF" w:themeFill="background1"/>
        <w:spacing w:line="360" w:lineRule="auto"/>
        <w:jc w:val="both"/>
        <w:rPr>
          <w:rFonts w:asciiTheme="minorHAnsi" w:hAnsiTheme="minorHAnsi" w:cstheme="minorHAnsi"/>
          <w:sz w:val="20"/>
          <w:szCs w:val="20"/>
        </w:rPr>
      </w:pPr>
      <w:bookmarkStart w:id="236" w:name="_Toc472778325"/>
      <w:r w:rsidRPr="007E2832">
        <w:rPr>
          <w:rFonts w:asciiTheme="minorHAnsi" w:hAnsiTheme="minorHAnsi" w:cstheme="minorHAnsi"/>
          <w:b/>
          <w:color w:val="auto"/>
          <w:sz w:val="20"/>
          <w:szCs w:val="20"/>
        </w:rPr>
        <w:t xml:space="preserve">Gráfico </w:t>
      </w:r>
      <w:r w:rsidR="00ED0CFE" w:rsidRPr="007E2832">
        <w:rPr>
          <w:rFonts w:asciiTheme="minorHAnsi" w:hAnsiTheme="minorHAnsi" w:cstheme="minorHAnsi"/>
          <w:b/>
          <w:sz w:val="20"/>
          <w:szCs w:val="20"/>
        </w:rPr>
        <w:t>N°</w:t>
      </w:r>
      <w:r w:rsidRPr="007E2832">
        <w:rPr>
          <w:rFonts w:asciiTheme="minorHAnsi" w:hAnsiTheme="minorHAnsi" w:cstheme="minorHAnsi"/>
          <w:b/>
          <w:sz w:val="20"/>
          <w:szCs w:val="20"/>
        </w:rPr>
        <w:t>3</w:t>
      </w:r>
      <w:r w:rsidR="00ED0CFE" w:rsidRPr="007E2832">
        <w:rPr>
          <w:rFonts w:asciiTheme="minorHAnsi" w:hAnsiTheme="minorHAnsi" w:cstheme="minorHAnsi"/>
          <w:sz w:val="20"/>
          <w:szCs w:val="20"/>
        </w:rPr>
        <w:t>. Evaluación del contenido de vitamina C</w:t>
      </w:r>
      <w:bookmarkEnd w:id="236"/>
    </w:p>
    <w:p w14:paraId="4AB28358" w14:textId="77777777" w:rsidR="008479CE" w:rsidRPr="007E2832" w:rsidRDefault="008479CE" w:rsidP="000B00EB">
      <w:pPr>
        <w:shd w:val="clear" w:color="auto" w:fill="FFFFFF" w:themeFill="background1"/>
        <w:spacing w:line="360" w:lineRule="auto"/>
        <w:jc w:val="both"/>
        <w:rPr>
          <w:rFonts w:ascii="Times New Roman" w:hAnsi="Times New Roman" w:cs="Times New Roman"/>
          <w:sz w:val="20"/>
          <w:szCs w:val="20"/>
        </w:rPr>
      </w:pPr>
    </w:p>
    <w:p w14:paraId="11994D2C" w14:textId="43059B98" w:rsidR="003A5186" w:rsidRDefault="008A2E79" w:rsidP="000B00EB">
      <w:pPr>
        <w:shd w:val="clear" w:color="auto" w:fill="FFFFFF" w:themeFill="background1"/>
        <w:spacing w:line="360" w:lineRule="auto"/>
        <w:jc w:val="both"/>
        <w:rPr>
          <w:rFonts w:ascii="Times New Roman" w:hAnsi="Times New Roman" w:cs="Times New Roman"/>
        </w:rPr>
      </w:pPr>
      <w:r>
        <w:rPr>
          <w:rFonts w:ascii="Times New Roman" w:hAnsi="Times New Roman" w:cs="Times New Roman"/>
        </w:rPr>
        <w:t xml:space="preserve">Como puede observarse </w:t>
      </w:r>
      <w:r w:rsidR="00DD3778">
        <w:rPr>
          <w:rFonts w:ascii="Times New Roman" w:hAnsi="Times New Roman" w:cs="Times New Roman"/>
        </w:rPr>
        <w:t xml:space="preserve">el valor más alto corresponde al </w:t>
      </w:r>
      <w:r w:rsidR="000B00EB">
        <w:rPr>
          <w:rFonts w:ascii="Times New Roman" w:hAnsi="Times New Roman" w:cs="Times New Roman"/>
        </w:rPr>
        <w:t>tratamiento</w:t>
      </w:r>
      <w:r w:rsidR="00DD3778">
        <w:rPr>
          <w:rFonts w:ascii="Times New Roman" w:hAnsi="Times New Roman" w:cs="Times New Roman"/>
        </w:rPr>
        <w:t xml:space="preserve"> </w:t>
      </w:r>
      <w:r w:rsidR="000B00EB">
        <w:rPr>
          <w:rFonts w:ascii="Times New Roman" w:hAnsi="Times New Roman" w:cs="Times New Roman"/>
        </w:rPr>
        <w:t xml:space="preserve">T2 con una media de </w:t>
      </w:r>
      <w:r w:rsidR="000B00EB">
        <w:rPr>
          <w:rFonts w:ascii="Times New Roman" w:eastAsia="Times New Roman" w:hAnsi="Times New Roman" w:cs="Times New Roman"/>
          <w:lang w:eastAsia="es-EC"/>
        </w:rPr>
        <w:t xml:space="preserve">69.503 </w:t>
      </w:r>
      <w:r w:rsidR="008833B9" w:rsidRPr="006D6ADB">
        <w:rPr>
          <w:rFonts w:ascii="Times New Roman" w:hAnsi="Times New Roman" w:cs="Times New Roman"/>
        </w:rPr>
        <w:t xml:space="preserve">mg </w:t>
      </w:r>
      <w:r w:rsidR="008833B9">
        <w:rPr>
          <w:rFonts w:ascii="Times New Roman" w:hAnsi="Times New Roman" w:cs="Times New Roman"/>
        </w:rPr>
        <w:t>vitamina C</w:t>
      </w:r>
      <w:r w:rsidR="008833B9" w:rsidRPr="006D6ADB">
        <w:rPr>
          <w:rFonts w:ascii="Times New Roman" w:hAnsi="Times New Roman" w:cs="Times New Roman"/>
        </w:rPr>
        <w:t>/100</w:t>
      </w:r>
      <w:r w:rsidR="00036D29">
        <w:rPr>
          <w:rFonts w:ascii="Times New Roman" w:hAnsi="Times New Roman" w:cs="Times New Roman"/>
        </w:rPr>
        <w:t xml:space="preserve"> </w:t>
      </w:r>
      <w:r w:rsidR="008833B9" w:rsidRPr="006D6ADB">
        <w:rPr>
          <w:rFonts w:ascii="Times New Roman" w:hAnsi="Times New Roman" w:cs="Times New Roman"/>
        </w:rPr>
        <w:t>g en base seca</w:t>
      </w:r>
      <w:r w:rsidR="002C699B">
        <w:rPr>
          <w:rFonts w:ascii="Times New Roman" w:hAnsi="Times New Roman" w:cs="Times New Roman"/>
        </w:rPr>
        <w:t>,</w:t>
      </w:r>
      <w:r w:rsidR="008833B9">
        <w:rPr>
          <w:rFonts w:ascii="Times New Roman" w:hAnsi="Times New Roman" w:cs="Times New Roman"/>
        </w:rPr>
        <w:t xml:space="preserve"> cuyo </w:t>
      </w:r>
      <w:r w:rsidR="00DD3778">
        <w:rPr>
          <w:rFonts w:ascii="Times New Roman" w:hAnsi="Times New Roman" w:cs="Times New Roman"/>
        </w:rPr>
        <w:t>resultado</w:t>
      </w:r>
      <w:r w:rsidR="008833B9">
        <w:rPr>
          <w:rFonts w:ascii="Times New Roman" w:hAnsi="Times New Roman" w:cs="Times New Roman"/>
        </w:rPr>
        <w:t xml:space="preserve"> corresponde al estado de madurez </w:t>
      </w:r>
      <w:r w:rsidR="008833B9" w:rsidRPr="008771BB">
        <w:rPr>
          <w:rFonts w:ascii="Times New Roman" w:hAnsi="Times New Roman" w:cs="Times New Roman"/>
        </w:rPr>
        <w:t>50% negro</w:t>
      </w:r>
      <w:r w:rsidR="00DD3778">
        <w:rPr>
          <w:rFonts w:ascii="Times New Roman" w:hAnsi="Times New Roman" w:cs="Times New Roman"/>
        </w:rPr>
        <w:t xml:space="preserve"> - </w:t>
      </w:r>
      <w:r w:rsidR="008833B9" w:rsidRPr="008771BB">
        <w:rPr>
          <w:rFonts w:ascii="Times New Roman" w:hAnsi="Times New Roman" w:cs="Times New Roman"/>
        </w:rPr>
        <w:t>50% rosado</w:t>
      </w:r>
      <w:r w:rsidR="002C699B">
        <w:rPr>
          <w:rFonts w:ascii="Times New Roman" w:hAnsi="Times New Roman" w:cs="Times New Roman"/>
        </w:rPr>
        <w:t xml:space="preserve"> por el</w:t>
      </w:r>
      <w:r w:rsidR="008833B9">
        <w:rPr>
          <w:rFonts w:ascii="Times New Roman" w:hAnsi="Times New Roman" w:cs="Times New Roman"/>
        </w:rPr>
        <w:t xml:space="preserve"> método </w:t>
      </w:r>
      <w:r w:rsidR="002C699B">
        <w:rPr>
          <w:rFonts w:ascii="Times New Roman" w:hAnsi="Times New Roman" w:cs="Times New Roman"/>
        </w:rPr>
        <w:t xml:space="preserve">de </w:t>
      </w:r>
      <w:r w:rsidR="008833B9">
        <w:rPr>
          <w:rFonts w:ascii="Times New Roman" w:hAnsi="Times New Roman" w:cs="Times New Roman"/>
        </w:rPr>
        <w:t>liofilización</w:t>
      </w:r>
      <w:r w:rsidR="00DD3778">
        <w:rPr>
          <w:rFonts w:ascii="Times New Roman" w:hAnsi="Times New Roman" w:cs="Times New Roman"/>
        </w:rPr>
        <w:t>, en este caso la mayor concentración de vitamina C se encuentra en el fruto que no ha alcanzado el 100 % de madurez por la mayor concentración de ácidos orgánicos presentes.</w:t>
      </w:r>
    </w:p>
    <w:p w14:paraId="2675E864" w14:textId="19E4D894" w:rsidR="001473D2" w:rsidRPr="00C210F1" w:rsidRDefault="006D17DD" w:rsidP="00C210F1">
      <w:pPr>
        <w:shd w:val="clear" w:color="auto" w:fill="FFFFFF" w:themeFill="background1"/>
        <w:spacing w:line="360" w:lineRule="auto"/>
        <w:jc w:val="both"/>
        <w:rPr>
          <w:rFonts w:ascii="Times New Roman" w:hAnsi="Times New Roman" w:cs="Times New Roman"/>
        </w:rPr>
      </w:pPr>
      <w:r w:rsidRPr="006D6ADB">
        <w:rPr>
          <w:rFonts w:ascii="Times New Roman" w:hAnsi="Times New Roman" w:cs="Times New Roman"/>
        </w:rPr>
        <w:lastRenderedPageBreak/>
        <w:t>Vasco</w:t>
      </w:r>
      <w:r>
        <w:rPr>
          <w:rFonts w:ascii="Times New Roman" w:hAnsi="Times New Roman" w:cs="Times New Roman"/>
        </w:rPr>
        <w:t>, C.</w:t>
      </w:r>
      <w:r w:rsidRPr="006D6ADB">
        <w:rPr>
          <w:rFonts w:ascii="Times New Roman" w:hAnsi="Times New Roman" w:cs="Times New Roman"/>
        </w:rPr>
        <w:t xml:space="preserve"> </w:t>
      </w:r>
      <w:r w:rsidRPr="007E2832">
        <w:rPr>
          <w:rFonts w:ascii="Times New Roman" w:hAnsi="Times New Roman" w:cs="Times New Roman"/>
          <w:iCs/>
        </w:rPr>
        <w:t>et al</w:t>
      </w:r>
      <w:r w:rsidRPr="007E2832">
        <w:rPr>
          <w:rFonts w:ascii="Times New Roman" w:hAnsi="Times New Roman" w:cs="Times New Roman"/>
        </w:rPr>
        <w:t xml:space="preserve">., </w:t>
      </w:r>
      <w:r w:rsidR="002C699B" w:rsidRPr="007E2832">
        <w:rPr>
          <w:rFonts w:ascii="Times New Roman" w:hAnsi="Times New Roman" w:cs="Times New Roman"/>
        </w:rPr>
        <w:t>(</w:t>
      </w:r>
      <w:r w:rsidRPr="007E2832">
        <w:rPr>
          <w:rFonts w:ascii="Times New Roman" w:hAnsi="Times New Roman" w:cs="Times New Roman"/>
        </w:rPr>
        <w:t>2009</w:t>
      </w:r>
      <w:r w:rsidR="002C699B">
        <w:rPr>
          <w:rFonts w:ascii="Times New Roman" w:hAnsi="Times New Roman" w:cs="Times New Roman"/>
        </w:rPr>
        <w:t>)</w:t>
      </w:r>
      <w:r w:rsidRPr="006D6ADB">
        <w:rPr>
          <w:rFonts w:ascii="Times New Roman" w:hAnsi="Times New Roman" w:cs="Times New Roman"/>
        </w:rPr>
        <w:t xml:space="preserve">, </w:t>
      </w:r>
      <w:r>
        <w:rPr>
          <w:rFonts w:ascii="Times New Roman" w:hAnsi="Times New Roman" w:cs="Times New Roman"/>
        </w:rPr>
        <w:t xml:space="preserve">reportó </w:t>
      </w:r>
      <w:r w:rsidR="003A5186">
        <w:rPr>
          <w:rFonts w:ascii="Times New Roman" w:hAnsi="Times New Roman" w:cs="Times New Roman"/>
        </w:rPr>
        <w:t>e</w:t>
      </w:r>
      <w:r w:rsidR="006D6ADB" w:rsidRPr="006D6ADB">
        <w:rPr>
          <w:rFonts w:ascii="Times New Roman" w:hAnsi="Times New Roman" w:cs="Times New Roman"/>
        </w:rPr>
        <w:t xml:space="preserve">l contenido promedio </w:t>
      </w:r>
      <w:r w:rsidR="002C699B">
        <w:rPr>
          <w:rFonts w:ascii="Times New Roman" w:hAnsi="Times New Roman" w:cs="Times New Roman"/>
        </w:rPr>
        <w:t xml:space="preserve">para </w:t>
      </w:r>
      <w:r w:rsidR="006D6ADB" w:rsidRPr="006D6ADB">
        <w:rPr>
          <w:rFonts w:ascii="Times New Roman" w:hAnsi="Times New Roman" w:cs="Times New Roman"/>
        </w:rPr>
        <w:t>vitamina C</w:t>
      </w:r>
      <w:r w:rsidR="002C699B">
        <w:rPr>
          <w:rFonts w:ascii="Times New Roman" w:hAnsi="Times New Roman" w:cs="Times New Roman"/>
        </w:rPr>
        <w:t xml:space="preserve"> de</w:t>
      </w:r>
      <w:r w:rsidR="008505C0">
        <w:rPr>
          <w:rFonts w:ascii="Times New Roman" w:hAnsi="Times New Roman" w:cs="Times New Roman"/>
        </w:rPr>
        <w:t xml:space="preserve"> 75,10</w:t>
      </w:r>
      <w:r w:rsidR="006D6ADB" w:rsidRPr="006D6ADB">
        <w:rPr>
          <w:rFonts w:ascii="Times New Roman" w:hAnsi="Times New Roman" w:cs="Times New Roman"/>
        </w:rPr>
        <w:t xml:space="preserve"> mg de </w:t>
      </w:r>
      <w:r w:rsidR="00296E0F">
        <w:rPr>
          <w:rFonts w:ascii="Times New Roman" w:hAnsi="Times New Roman" w:cs="Times New Roman"/>
        </w:rPr>
        <w:t>vitamina C</w:t>
      </w:r>
      <w:r w:rsidR="008505C0">
        <w:rPr>
          <w:rFonts w:ascii="Times New Roman" w:hAnsi="Times New Roman" w:cs="Times New Roman"/>
        </w:rPr>
        <w:t>/100</w:t>
      </w:r>
      <w:r w:rsidR="00036D29">
        <w:rPr>
          <w:rFonts w:ascii="Times New Roman" w:hAnsi="Times New Roman" w:cs="Times New Roman"/>
        </w:rPr>
        <w:t xml:space="preserve"> </w:t>
      </w:r>
      <w:r w:rsidR="008505C0">
        <w:rPr>
          <w:rFonts w:ascii="Times New Roman" w:hAnsi="Times New Roman" w:cs="Times New Roman"/>
        </w:rPr>
        <w:t xml:space="preserve">g en base seca </w:t>
      </w:r>
      <w:r>
        <w:rPr>
          <w:rFonts w:ascii="Times New Roman" w:hAnsi="Times New Roman" w:cs="Times New Roman"/>
        </w:rPr>
        <w:t xml:space="preserve">para </w:t>
      </w:r>
      <w:r w:rsidR="002C699B">
        <w:rPr>
          <w:rFonts w:ascii="Times New Roman" w:hAnsi="Times New Roman" w:cs="Times New Roman"/>
        </w:rPr>
        <w:t xml:space="preserve">muestras de </w:t>
      </w:r>
      <w:r>
        <w:rPr>
          <w:rFonts w:ascii="Times New Roman" w:hAnsi="Times New Roman" w:cs="Times New Roman"/>
        </w:rPr>
        <w:t xml:space="preserve">mortiño nativo de Ecuador, </w:t>
      </w:r>
      <w:r w:rsidR="006D6ADB" w:rsidRPr="006D6ADB">
        <w:rPr>
          <w:rFonts w:ascii="Times New Roman" w:hAnsi="Times New Roman" w:cs="Times New Roman"/>
        </w:rPr>
        <w:t xml:space="preserve">estos resultados son similares a los valores </w:t>
      </w:r>
      <w:r w:rsidR="002C699B">
        <w:rPr>
          <w:rFonts w:ascii="Times New Roman" w:hAnsi="Times New Roman" w:cs="Times New Roman"/>
        </w:rPr>
        <w:t xml:space="preserve">encontrados </w:t>
      </w:r>
      <w:r w:rsidR="005142AC">
        <w:rPr>
          <w:rFonts w:ascii="Times New Roman" w:hAnsi="Times New Roman" w:cs="Times New Roman"/>
        </w:rPr>
        <w:t>en la presente investigación</w:t>
      </w:r>
      <w:r>
        <w:rPr>
          <w:rFonts w:ascii="Times New Roman" w:hAnsi="Times New Roman" w:cs="Times New Roman"/>
        </w:rPr>
        <w:t>.</w:t>
      </w:r>
    </w:p>
    <w:p w14:paraId="3E5EA4D4" w14:textId="5F68024B" w:rsidR="00856D01" w:rsidRPr="008E005F" w:rsidRDefault="00DB0673" w:rsidP="008E005F">
      <w:pPr>
        <w:pStyle w:val="NormalWeb"/>
        <w:spacing w:line="360" w:lineRule="auto"/>
        <w:jc w:val="both"/>
        <w:rPr>
          <w:b/>
        </w:rPr>
      </w:pPr>
      <w:r w:rsidRPr="008E005F">
        <w:rPr>
          <w:b/>
          <w:lang w:val="es-EC"/>
        </w:rPr>
        <w:t>Cuadro</w:t>
      </w:r>
      <w:r w:rsidR="001275AE" w:rsidRPr="008E005F">
        <w:rPr>
          <w:b/>
          <w:lang w:val="es-EC"/>
        </w:rPr>
        <w:t xml:space="preserve"> N°</w:t>
      </w:r>
      <w:r w:rsidR="008E005F">
        <w:rPr>
          <w:b/>
          <w:lang w:val="es-EC"/>
        </w:rPr>
        <w:t>12</w:t>
      </w:r>
      <w:r w:rsidR="001473D2" w:rsidRPr="008E005F">
        <w:rPr>
          <w:b/>
          <w:lang w:val="es-EC"/>
        </w:rPr>
        <w:t xml:space="preserve">. </w:t>
      </w:r>
      <w:r w:rsidR="00F32FD6" w:rsidRPr="008E005F">
        <w:rPr>
          <w:b/>
          <w:lang w:val="es-EC"/>
        </w:rPr>
        <w:t>Análisis de v</w:t>
      </w:r>
      <w:r w:rsidR="001275AE" w:rsidRPr="008E005F">
        <w:rPr>
          <w:b/>
          <w:lang w:val="es-EC"/>
        </w:rPr>
        <w:t>arianza (ADEVA) para los resultados experimentales de</w:t>
      </w:r>
      <w:r w:rsidR="00E5740E" w:rsidRPr="008E005F">
        <w:rPr>
          <w:b/>
          <w:lang w:val="es-EC"/>
        </w:rPr>
        <w:t xml:space="preserve"> </w:t>
      </w:r>
      <w:r w:rsidR="00F32FD6" w:rsidRPr="008E005F">
        <w:rPr>
          <w:b/>
          <w:lang w:val="es-EC"/>
        </w:rPr>
        <w:t>v</w:t>
      </w:r>
      <w:r w:rsidR="00E5740E" w:rsidRPr="008E005F">
        <w:rPr>
          <w:b/>
          <w:lang w:val="es-EC"/>
        </w:rPr>
        <w:t>itamina C</w:t>
      </w:r>
    </w:p>
    <w:tbl>
      <w:tblPr>
        <w:tblStyle w:val="Sombreadoclaro"/>
        <w:tblW w:w="0" w:type="auto"/>
        <w:shd w:val="clear" w:color="auto" w:fill="FFFFFF" w:themeFill="background1"/>
        <w:tblLook w:val="04A0" w:firstRow="1" w:lastRow="0" w:firstColumn="1" w:lastColumn="0" w:noHBand="0" w:noVBand="1"/>
      </w:tblPr>
      <w:tblGrid>
        <w:gridCol w:w="2113"/>
        <w:gridCol w:w="858"/>
        <w:gridCol w:w="1476"/>
        <w:gridCol w:w="1356"/>
        <w:gridCol w:w="1356"/>
        <w:gridCol w:w="995"/>
      </w:tblGrid>
      <w:tr w:rsidR="00335F41" w14:paraId="78792C20" w14:textId="77777777" w:rsidTr="00856D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shd w:val="clear" w:color="auto" w:fill="FFFFFF" w:themeFill="background1"/>
          </w:tcPr>
          <w:p w14:paraId="239083EE" w14:textId="3CB277BA" w:rsidR="00E5740E" w:rsidRPr="00335020" w:rsidRDefault="00E5740E" w:rsidP="0002270E">
            <w:pPr>
              <w:pStyle w:val="Default"/>
              <w:spacing w:line="360" w:lineRule="auto"/>
              <w:jc w:val="both"/>
              <w:rPr>
                <w:lang w:val="es-EC"/>
              </w:rPr>
            </w:pPr>
            <w:r w:rsidRPr="00335020">
              <w:rPr>
                <w:lang w:val="es-EC"/>
              </w:rPr>
              <w:t>FV</w:t>
            </w:r>
          </w:p>
        </w:tc>
        <w:tc>
          <w:tcPr>
            <w:tcW w:w="858" w:type="dxa"/>
            <w:shd w:val="clear" w:color="auto" w:fill="FFFFFF" w:themeFill="background1"/>
          </w:tcPr>
          <w:p w14:paraId="7A221394" w14:textId="25A7E1C1" w:rsidR="00E5740E" w:rsidRPr="00335020" w:rsidRDefault="00E5740E" w:rsidP="0002270E">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lang w:val="es-EC"/>
              </w:rPr>
            </w:pPr>
            <w:r w:rsidRPr="00335020">
              <w:rPr>
                <w:lang w:val="es-EC"/>
              </w:rPr>
              <w:t>GL</w:t>
            </w:r>
          </w:p>
        </w:tc>
        <w:tc>
          <w:tcPr>
            <w:tcW w:w="1476" w:type="dxa"/>
            <w:shd w:val="clear" w:color="auto" w:fill="FFFFFF" w:themeFill="background1"/>
          </w:tcPr>
          <w:p w14:paraId="085617F8" w14:textId="348C7205" w:rsidR="00E5740E" w:rsidRPr="00335020" w:rsidRDefault="00E5740E" w:rsidP="0002270E">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lang w:val="es-EC"/>
              </w:rPr>
            </w:pPr>
            <w:r w:rsidRPr="00335020">
              <w:rPr>
                <w:lang w:val="es-EC"/>
              </w:rPr>
              <w:t>SC</w:t>
            </w:r>
          </w:p>
        </w:tc>
        <w:tc>
          <w:tcPr>
            <w:tcW w:w="1356" w:type="dxa"/>
            <w:shd w:val="clear" w:color="auto" w:fill="FFFFFF" w:themeFill="background1"/>
          </w:tcPr>
          <w:p w14:paraId="69E23AAA" w14:textId="0AFEF98B" w:rsidR="00E5740E" w:rsidRPr="00335020" w:rsidRDefault="00E5740E" w:rsidP="0002270E">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lang w:val="es-EC"/>
              </w:rPr>
            </w:pPr>
            <w:r w:rsidRPr="00335020">
              <w:rPr>
                <w:lang w:val="es-EC"/>
              </w:rPr>
              <w:t>CM</w:t>
            </w:r>
          </w:p>
        </w:tc>
        <w:tc>
          <w:tcPr>
            <w:tcW w:w="1356" w:type="dxa"/>
            <w:shd w:val="clear" w:color="auto" w:fill="FFFFFF" w:themeFill="background1"/>
          </w:tcPr>
          <w:p w14:paraId="26F18717" w14:textId="72B80729" w:rsidR="00E5740E" w:rsidRPr="00335020" w:rsidRDefault="00E5740E" w:rsidP="0002270E">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lang w:val="es-EC"/>
              </w:rPr>
            </w:pPr>
            <w:r w:rsidRPr="00335020">
              <w:rPr>
                <w:lang w:val="es-EC"/>
              </w:rPr>
              <w:t>F</w:t>
            </w:r>
          </w:p>
        </w:tc>
        <w:tc>
          <w:tcPr>
            <w:tcW w:w="995" w:type="dxa"/>
            <w:shd w:val="clear" w:color="auto" w:fill="FFFFFF" w:themeFill="background1"/>
          </w:tcPr>
          <w:p w14:paraId="1AD85673" w14:textId="6E3D4281" w:rsidR="00E5740E" w:rsidRPr="00335020" w:rsidRDefault="00E5740E" w:rsidP="0002270E">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lang w:val="es-EC"/>
              </w:rPr>
            </w:pPr>
            <w:r w:rsidRPr="00335020">
              <w:rPr>
                <w:lang w:val="es-EC"/>
              </w:rPr>
              <w:t>P&gt;F</w:t>
            </w:r>
          </w:p>
        </w:tc>
      </w:tr>
      <w:tr w:rsidR="00335F41" w14:paraId="10458C19" w14:textId="77777777" w:rsidTr="0085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shd w:val="clear" w:color="auto" w:fill="FFFFFF" w:themeFill="background1"/>
          </w:tcPr>
          <w:p w14:paraId="5B9ECA39" w14:textId="5570B90D" w:rsidR="00E5740E" w:rsidRPr="00335020" w:rsidRDefault="00335020" w:rsidP="0002270E">
            <w:pPr>
              <w:pStyle w:val="Default"/>
              <w:spacing w:line="360" w:lineRule="auto"/>
              <w:jc w:val="both"/>
              <w:rPr>
                <w:lang w:val="es-EC"/>
              </w:rPr>
            </w:pPr>
            <w:r>
              <w:rPr>
                <w:lang w:val="es-EC"/>
              </w:rPr>
              <w:t>T</w:t>
            </w:r>
            <w:r w:rsidRPr="00335020">
              <w:rPr>
                <w:lang w:val="es-EC"/>
              </w:rPr>
              <w:t xml:space="preserve">ratamientos </w:t>
            </w:r>
          </w:p>
        </w:tc>
        <w:tc>
          <w:tcPr>
            <w:tcW w:w="858" w:type="dxa"/>
            <w:shd w:val="clear" w:color="auto" w:fill="FFFFFF" w:themeFill="background1"/>
          </w:tcPr>
          <w:p w14:paraId="75C0DD9F" w14:textId="2CE0817D" w:rsidR="00E5740E" w:rsidRP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lang w:val="es-EC"/>
              </w:rPr>
            </w:pPr>
            <w:r w:rsidRPr="00E5740E">
              <w:rPr>
                <w:lang w:val="es-EC"/>
              </w:rPr>
              <w:t>3</w:t>
            </w:r>
          </w:p>
        </w:tc>
        <w:tc>
          <w:tcPr>
            <w:tcW w:w="1476" w:type="dxa"/>
            <w:shd w:val="clear" w:color="auto" w:fill="FFFFFF" w:themeFill="background1"/>
          </w:tcPr>
          <w:p w14:paraId="030312B4" w14:textId="5C1E0986" w:rsidR="00E5740E" w:rsidRP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lang w:val="es-EC"/>
              </w:rPr>
            </w:pPr>
            <w:r w:rsidRPr="00E5740E">
              <w:rPr>
                <w:lang w:val="es-EC"/>
              </w:rPr>
              <w:t>2364.253906</w:t>
            </w:r>
          </w:p>
        </w:tc>
        <w:tc>
          <w:tcPr>
            <w:tcW w:w="1356" w:type="dxa"/>
            <w:shd w:val="clear" w:color="auto" w:fill="FFFFFF" w:themeFill="background1"/>
          </w:tcPr>
          <w:p w14:paraId="27F1331F" w14:textId="19B82192" w:rsidR="00E5740E" w:rsidRP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lang w:val="es-EC"/>
              </w:rPr>
            </w:pPr>
            <w:r w:rsidRPr="00E5740E">
              <w:rPr>
                <w:lang w:val="es-EC"/>
              </w:rPr>
              <w:t>788.084656</w:t>
            </w:r>
          </w:p>
        </w:tc>
        <w:tc>
          <w:tcPr>
            <w:tcW w:w="1356" w:type="dxa"/>
            <w:shd w:val="clear" w:color="auto" w:fill="FFFFFF" w:themeFill="background1"/>
          </w:tcPr>
          <w:p w14:paraId="6B42FAC9" w14:textId="7090AF96" w:rsidR="00E5740E" w:rsidRP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lang w:val="es-EC"/>
              </w:rPr>
            </w:pPr>
            <w:r w:rsidRPr="00E5740E">
              <w:rPr>
                <w:lang w:val="es-EC"/>
              </w:rPr>
              <w:t>135.1078</w:t>
            </w:r>
            <w:r w:rsidR="00113F05">
              <w:rPr>
                <w:lang w:val="es-EC"/>
              </w:rPr>
              <w:t>**</w:t>
            </w:r>
          </w:p>
        </w:tc>
        <w:tc>
          <w:tcPr>
            <w:tcW w:w="995" w:type="dxa"/>
            <w:shd w:val="clear" w:color="auto" w:fill="FFFFFF" w:themeFill="background1"/>
          </w:tcPr>
          <w:p w14:paraId="039BEFA7" w14:textId="00FA7750" w:rsidR="00E5740E" w:rsidRP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lang w:val="es-EC"/>
              </w:rPr>
            </w:pPr>
            <w:r w:rsidRPr="00E5740E">
              <w:rPr>
                <w:lang w:val="es-EC"/>
              </w:rPr>
              <w:t>0.000</w:t>
            </w:r>
            <w:r w:rsidR="00326D4D">
              <w:rPr>
                <w:lang w:val="es-EC"/>
              </w:rPr>
              <w:t>1</w:t>
            </w:r>
          </w:p>
        </w:tc>
      </w:tr>
      <w:tr w:rsidR="00335F41" w14:paraId="0AD7B785" w14:textId="77777777" w:rsidTr="00856D01">
        <w:tc>
          <w:tcPr>
            <w:cnfStyle w:val="001000000000" w:firstRow="0" w:lastRow="0" w:firstColumn="1" w:lastColumn="0" w:oddVBand="0" w:evenVBand="0" w:oddHBand="0" w:evenHBand="0" w:firstRowFirstColumn="0" w:firstRowLastColumn="0" w:lastRowFirstColumn="0" w:lastRowLastColumn="0"/>
            <w:tcW w:w="2113" w:type="dxa"/>
            <w:shd w:val="clear" w:color="auto" w:fill="FFFFFF" w:themeFill="background1"/>
          </w:tcPr>
          <w:p w14:paraId="571C57EC" w14:textId="76E3A2DA" w:rsidR="00E5740E" w:rsidRPr="00335020" w:rsidRDefault="00335020" w:rsidP="0002270E">
            <w:pPr>
              <w:pStyle w:val="Default"/>
              <w:spacing w:line="360" w:lineRule="auto"/>
              <w:jc w:val="both"/>
              <w:rPr>
                <w:lang w:val="es-EC"/>
              </w:rPr>
            </w:pPr>
            <w:r>
              <w:rPr>
                <w:lang w:val="es-EC"/>
              </w:rPr>
              <w:t>E</w:t>
            </w:r>
            <w:r w:rsidRPr="00335020">
              <w:rPr>
                <w:lang w:val="es-EC"/>
              </w:rPr>
              <w:t>rror</w:t>
            </w:r>
          </w:p>
        </w:tc>
        <w:tc>
          <w:tcPr>
            <w:tcW w:w="858" w:type="dxa"/>
            <w:shd w:val="clear" w:color="auto" w:fill="FFFFFF" w:themeFill="background1"/>
          </w:tcPr>
          <w:p w14:paraId="7565E574" w14:textId="3BD46A28" w:rsidR="00E5740E" w:rsidRPr="00E5740E" w:rsidRDefault="00E5740E" w:rsidP="0002270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lang w:val="es-EC"/>
              </w:rPr>
            </w:pPr>
            <w:r w:rsidRPr="00E5740E">
              <w:rPr>
                <w:lang w:val="es-EC"/>
              </w:rPr>
              <w:t>8</w:t>
            </w:r>
          </w:p>
        </w:tc>
        <w:tc>
          <w:tcPr>
            <w:tcW w:w="1476" w:type="dxa"/>
            <w:shd w:val="clear" w:color="auto" w:fill="FFFFFF" w:themeFill="background1"/>
          </w:tcPr>
          <w:p w14:paraId="6120827B" w14:textId="076052EB" w:rsidR="00E5740E" w:rsidRPr="00E5740E" w:rsidRDefault="00E5740E" w:rsidP="0002270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lang w:val="es-EC"/>
              </w:rPr>
            </w:pPr>
            <w:r w:rsidRPr="00E5740E">
              <w:rPr>
                <w:lang w:val="es-EC"/>
              </w:rPr>
              <w:t>46.664063</w:t>
            </w:r>
          </w:p>
        </w:tc>
        <w:tc>
          <w:tcPr>
            <w:tcW w:w="1356" w:type="dxa"/>
            <w:shd w:val="clear" w:color="auto" w:fill="FFFFFF" w:themeFill="background1"/>
          </w:tcPr>
          <w:p w14:paraId="373AA5BD" w14:textId="47ECA260" w:rsidR="00E5740E" w:rsidRPr="00E5740E" w:rsidRDefault="00E5740E" w:rsidP="0002270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lang w:val="es-EC"/>
              </w:rPr>
            </w:pPr>
            <w:r w:rsidRPr="00E5740E">
              <w:rPr>
                <w:lang w:val="es-EC"/>
              </w:rPr>
              <w:t>5.833008</w:t>
            </w:r>
          </w:p>
        </w:tc>
        <w:tc>
          <w:tcPr>
            <w:tcW w:w="1356" w:type="dxa"/>
            <w:shd w:val="clear" w:color="auto" w:fill="FFFFFF" w:themeFill="background1"/>
          </w:tcPr>
          <w:p w14:paraId="5FF52391" w14:textId="77777777" w:rsidR="00E5740E" w:rsidRPr="00E5740E" w:rsidRDefault="00E5740E" w:rsidP="0002270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lang w:val="es-EC"/>
              </w:rPr>
            </w:pPr>
          </w:p>
        </w:tc>
        <w:tc>
          <w:tcPr>
            <w:tcW w:w="995" w:type="dxa"/>
            <w:shd w:val="clear" w:color="auto" w:fill="FFFFFF" w:themeFill="background1"/>
          </w:tcPr>
          <w:p w14:paraId="5A625EB2" w14:textId="77777777" w:rsidR="00E5740E" w:rsidRPr="00E5740E" w:rsidRDefault="00E5740E" w:rsidP="0002270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lang w:val="es-EC"/>
              </w:rPr>
            </w:pPr>
          </w:p>
        </w:tc>
      </w:tr>
      <w:tr w:rsidR="00335F41" w14:paraId="4F604E8E" w14:textId="77777777" w:rsidTr="0085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shd w:val="clear" w:color="auto" w:fill="FFFFFF" w:themeFill="background1"/>
          </w:tcPr>
          <w:p w14:paraId="10A82F87" w14:textId="06BA139F" w:rsidR="00E5740E" w:rsidRPr="00335020" w:rsidRDefault="00335020" w:rsidP="0002270E">
            <w:pPr>
              <w:pStyle w:val="Default"/>
              <w:spacing w:line="360" w:lineRule="auto"/>
              <w:jc w:val="both"/>
              <w:rPr>
                <w:lang w:val="es-EC"/>
              </w:rPr>
            </w:pPr>
            <w:r>
              <w:rPr>
                <w:lang w:val="es-EC"/>
              </w:rPr>
              <w:t>T</w:t>
            </w:r>
            <w:r w:rsidRPr="00335020">
              <w:rPr>
                <w:lang w:val="es-EC"/>
              </w:rPr>
              <w:t>otal</w:t>
            </w:r>
          </w:p>
        </w:tc>
        <w:tc>
          <w:tcPr>
            <w:tcW w:w="858" w:type="dxa"/>
            <w:shd w:val="clear" w:color="auto" w:fill="FFFFFF" w:themeFill="background1"/>
          </w:tcPr>
          <w:p w14:paraId="1F340917" w14:textId="5EF960E3" w:rsidR="00E5740E" w:rsidRP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lang w:val="es-EC"/>
              </w:rPr>
            </w:pPr>
            <w:r w:rsidRPr="00E5740E">
              <w:rPr>
                <w:lang w:val="es-EC"/>
              </w:rPr>
              <w:t>11</w:t>
            </w:r>
          </w:p>
        </w:tc>
        <w:tc>
          <w:tcPr>
            <w:tcW w:w="1476" w:type="dxa"/>
            <w:shd w:val="clear" w:color="auto" w:fill="FFFFFF" w:themeFill="background1"/>
          </w:tcPr>
          <w:p w14:paraId="2A4D6FEE" w14:textId="1559B0CE" w:rsidR="00E5740E" w:rsidRP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lang w:val="es-EC"/>
              </w:rPr>
            </w:pPr>
            <w:r w:rsidRPr="00E5740E">
              <w:rPr>
                <w:lang w:val="es-EC"/>
              </w:rPr>
              <w:t>2410.917969</w:t>
            </w:r>
          </w:p>
        </w:tc>
        <w:tc>
          <w:tcPr>
            <w:tcW w:w="1356" w:type="dxa"/>
            <w:shd w:val="clear" w:color="auto" w:fill="FFFFFF" w:themeFill="background1"/>
          </w:tcPr>
          <w:p w14:paraId="77CBB641" w14:textId="77777777" w:rsid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b/>
                <w:lang w:val="es-EC"/>
              </w:rPr>
            </w:pPr>
          </w:p>
        </w:tc>
        <w:tc>
          <w:tcPr>
            <w:tcW w:w="1356" w:type="dxa"/>
            <w:shd w:val="clear" w:color="auto" w:fill="FFFFFF" w:themeFill="background1"/>
          </w:tcPr>
          <w:p w14:paraId="5D1BCFAD" w14:textId="77777777" w:rsid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b/>
                <w:lang w:val="es-EC"/>
              </w:rPr>
            </w:pPr>
          </w:p>
        </w:tc>
        <w:tc>
          <w:tcPr>
            <w:tcW w:w="995" w:type="dxa"/>
            <w:shd w:val="clear" w:color="auto" w:fill="FFFFFF" w:themeFill="background1"/>
          </w:tcPr>
          <w:p w14:paraId="0EFB07A0" w14:textId="77777777" w:rsidR="00E5740E" w:rsidRDefault="00E5740E" w:rsidP="0002270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b/>
                <w:lang w:val="es-EC"/>
              </w:rPr>
            </w:pPr>
          </w:p>
        </w:tc>
      </w:tr>
    </w:tbl>
    <w:p w14:paraId="0EB276E8" w14:textId="4B6A7D24" w:rsidR="005B37A0" w:rsidRPr="00132F51" w:rsidRDefault="00326D4D" w:rsidP="0002270E">
      <w:pPr>
        <w:pStyle w:val="Sinespaciado"/>
        <w:spacing w:line="360" w:lineRule="auto"/>
        <w:jc w:val="both"/>
        <w:rPr>
          <w:rFonts w:ascii="Times New Roman" w:hAnsi="Times New Roman" w:cs="Times New Roman"/>
          <w:sz w:val="20"/>
          <w:szCs w:val="20"/>
          <w:lang w:val="pt-BR"/>
        </w:rPr>
      </w:pPr>
      <w:r>
        <w:rPr>
          <w:rFonts w:ascii="Times New Roman" w:hAnsi="Times New Roman" w:cs="Times New Roman"/>
          <w:b/>
          <w:sz w:val="20"/>
          <w:szCs w:val="20"/>
          <w:lang w:val="pt-BR"/>
        </w:rPr>
        <w:t xml:space="preserve">   </w:t>
      </w:r>
      <w:r w:rsidR="005B37A0" w:rsidRPr="00132F51">
        <w:rPr>
          <w:rFonts w:ascii="Times New Roman" w:hAnsi="Times New Roman" w:cs="Times New Roman"/>
          <w:b/>
          <w:sz w:val="20"/>
          <w:szCs w:val="20"/>
          <w:lang w:val="pt-BR"/>
        </w:rPr>
        <w:t>Fuente:</w:t>
      </w:r>
      <w:r w:rsidR="005B37A0" w:rsidRPr="00132F51">
        <w:rPr>
          <w:rFonts w:ascii="Times New Roman" w:hAnsi="Times New Roman" w:cs="Times New Roman"/>
          <w:sz w:val="20"/>
          <w:szCs w:val="20"/>
          <w:lang w:val="pt-BR"/>
        </w:rPr>
        <w:t xml:space="preserve"> </w:t>
      </w:r>
      <w:r w:rsidR="00132F51">
        <w:rPr>
          <w:rFonts w:ascii="Times New Roman" w:hAnsi="Times New Roman" w:cs="Times New Roman"/>
          <w:sz w:val="20"/>
          <w:szCs w:val="20"/>
          <w:lang w:val="pt-BR"/>
        </w:rPr>
        <w:t>A Ruilova</w:t>
      </w:r>
      <w:proofErr w:type="gramStart"/>
      <w:r w:rsidR="00132F51">
        <w:rPr>
          <w:rFonts w:ascii="Times New Roman" w:hAnsi="Times New Roman" w:cs="Times New Roman"/>
          <w:sz w:val="20"/>
          <w:szCs w:val="20"/>
          <w:lang w:val="pt-BR"/>
        </w:rPr>
        <w:t xml:space="preserve">, </w:t>
      </w:r>
      <w:r w:rsidR="008E005F">
        <w:rPr>
          <w:rFonts w:ascii="Times New Roman" w:hAnsi="Times New Roman" w:cs="Times New Roman"/>
          <w:sz w:val="20"/>
          <w:szCs w:val="20"/>
          <w:lang w:val="pt-BR"/>
        </w:rPr>
        <w:t>L Azas</w:t>
      </w:r>
      <w:proofErr w:type="gramEnd"/>
      <w:r w:rsidR="008E005F">
        <w:rPr>
          <w:rFonts w:ascii="Times New Roman" w:hAnsi="Times New Roman" w:cs="Times New Roman"/>
          <w:sz w:val="20"/>
          <w:szCs w:val="20"/>
          <w:lang w:val="pt-BR"/>
        </w:rPr>
        <w:t xml:space="preserve"> 2017</w:t>
      </w:r>
    </w:p>
    <w:p w14:paraId="4DCE01FD" w14:textId="77777777" w:rsidR="00ED69E9" w:rsidRPr="00851F2B" w:rsidRDefault="00ED69E9" w:rsidP="0002270E">
      <w:pPr>
        <w:pStyle w:val="Sinespaciado"/>
        <w:spacing w:line="360" w:lineRule="auto"/>
        <w:jc w:val="both"/>
        <w:rPr>
          <w:rFonts w:ascii="Times New Roman" w:hAnsi="Times New Roman" w:cs="Times New Roman"/>
          <w:lang w:val="pt-BR"/>
        </w:rPr>
      </w:pPr>
      <w:r>
        <w:rPr>
          <w:rFonts w:ascii="Times New Roman" w:hAnsi="Times New Roman" w:cs="Times New Roman"/>
          <w:lang w:val="pt-BR"/>
        </w:rPr>
        <w:t>**=</w:t>
      </w:r>
      <w:r w:rsidRPr="00851F2B">
        <w:rPr>
          <w:rFonts w:ascii="Times New Roman" w:hAnsi="Times New Roman" w:cs="Times New Roman"/>
          <w:lang w:val="pt-BR"/>
        </w:rPr>
        <w:t>Diferencia altamente significativa</w:t>
      </w:r>
    </w:p>
    <w:p w14:paraId="732F2744" w14:textId="77777777" w:rsidR="00ED69E9" w:rsidRPr="00851F2B" w:rsidRDefault="00ED69E9" w:rsidP="0002270E">
      <w:pPr>
        <w:pStyle w:val="Sinespaciado"/>
        <w:spacing w:line="360" w:lineRule="auto"/>
        <w:jc w:val="both"/>
        <w:rPr>
          <w:rFonts w:ascii="Times New Roman" w:hAnsi="Times New Roman" w:cs="Times New Roman"/>
          <w:lang w:val="pt-BR"/>
        </w:rPr>
      </w:pPr>
      <w:r w:rsidRPr="00851F2B">
        <w:rPr>
          <w:rFonts w:ascii="Times New Roman" w:hAnsi="Times New Roman" w:cs="Times New Roman"/>
          <w:lang w:val="pt-BR"/>
        </w:rPr>
        <w:t xml:space="preserve">*=Diferencia significativa </w:t>
      </w:r>
    </w:p>
    <w:p w14:paraId="14FD2C0B" w14:textId="59AC4796" w:rsidR="001275AE" w:rsidRDefault="00ED69E9" w:rsidP="00D97218">
      <w:pPr>
        <w:pStyle w:val="Sinespaciado"/>
        <w:spacing w:line="360" w:lineRule="auto"/>
        <w:jc w:val="both"/>
        <w:rPr>
          <w:rFonts w:ascii="Times New Roman" w:hAnsi="Times New Roman" w:cs="Times New Roman"/>
          <w:lang w:val="pt-BR"/>
        </w:rPr>
      </w:pPr>
      <w:r w:rsidRPr="00851F2B">
        <w:rPr>
          <w:rFonts w:ascii="Times New Roman" w:hAnsi="Times New Roman" w:cs="Times New Roman"/>
          <w:lang w:val="pt-BR"/>
        </w:rPr>
        <w:t xml:space="preserve">NS=Diferencia </w:t>
      </w:r>
      <w:proofErr w:type="gramStart"/>
      <w:r w:rsidR="00E7007E">
        <w:rPr>
          <w:rFonts w:ascii="Times New Roman" w:hAnsi="Times New Roman" w:cs="Times New Roman"/>
          <w:lang w:val="pt-BR"/>
        </w:rPr>
        <w:t>no significativa</w:t>
      </w:r>
      <w:proofErr w:type="gramEnd"/>
    </w:p>
    <w:p w14:paraId="0C61042F" w14:textId="77777777" w:rsidR="003A5186" w:rsidRPr="00D97218" w:rsidRDefault="003A5186" w:rsidP="00D97218">
      <w:pPr>
        <w:pStyle w:val="Sinespaciado"/>
        <w:spacing w:line="360" w:lineRule="auto"/>
        <w:jc w:val="both"/>
        <w:rPr>
          <w:rFonts w:ascii="Times New Roman" w:hAnsi="Times New Roman" w:cs="Times New Roman"/>
          <w:lang w:val="pt-BR"/>
        </w:rPr>
      </w:pPr>
    </w:p>
    <w:p w14:paraId="5DA5FB60" w14:textId="7A23FB12" w:rsidR="00ED77D5" w:rsidRPr="002B3054" w:rsidRDefault="00506E6D" w:rsidP="00ED77D5">
      <w:pPr>
        <w:suppressAutoHyphens w:val="0"/>
        <w:spacing w:line="360" w:lineRule="auto"/>
        <w:jc w:val="both"/>
        <w:rPr>
          <w:rFonts w:asciiTheme="minorHAnsi" w:eastAsia="Times New Roman" w:hAnsiTheme="minorHAnsi" w:cstheme="minorHAnsi"/>
          <w:color w:val="auto"/>
          <w:lang w:val="es-CR" w:eastAsia="es-CR"/>
        </w:rPr>
      </w:pPr>
      <w:r w:rsidRPr="00ED77D5">
        <w:rPr>
          <w:rFonts w:asciiTheme="minorHAnsi" w:hAnsiTheme="minorHAnsi" w:cstheme="minorHAnsi"/>
        </w:rPr>
        <w:t>El cuadro</w:t>
      </w:r>
      <w:r w:rsidR="00F531A9" w:rsidRPr="00ED77D5">
        <w:rPr>
          <w:rFonts w:asciiTheme="minorHAnsi" w:hAnsiTheme="minorHAnsi" w:cstheme="minorHAnsi"/>
        </w:rPr>
        <w:t xml:space="preserve"> </w:t>
      </w:r>
      <w:r w:rsidRPr="00ED77D5">
        <w:rPr>
          <w:rFonts w:asciiTheme="minorHAnsi" w:hAnsiTheme="minorHAnsi" w:cstheme="minorHAnsi"/>
        </w:rPr>
        <w:t>N°</w:t>
      </w:r>
      <w:r w:rsidR="008E005F">
        <w:rPr>
          <w:rFonts w:asciiTheme="minorHAnsi" w:hAnsiTheme="minorHAnsi" w:cstheme="minorHAnsi"/>
        </w:rPr>
        <w:t>12</w:t>
      </w:r>
      <w:r w:rsidR="00F531A9" w:rsidRPr="00ED77D5">
        <w:rPr>
          <w:rFonts w:asciiTheme="minorHAnsi" w:hAnsiTheme="minorHAnsi" w:cstheme="minorHAnsi"/>
        </w:rPr>
        <w:t xml:space="preserve"> </w:t>
      </w:r>
      <w:r w:rsidRPr="00ED77D5">
        <w:rPr>
          <w:rFonts w:asciiTheme="minorHAnsi" w:hAnsiTheme="minorHAnsi" w:cstheme="minorHAnsi"/>
        </w:rPr>
        <w:t xml:space="preserve">se muestra el análisis de varianza de vitamina C en el mortiño deshidratado por </w:t>
      </w:r>
      <w:r w:rsidR="00A4626F" w:rsidRPr="00ED77D5">
        <w:rPr>
          <w:rFonts w:asciiTheme="minorHAnsi" w:hAnsiTheme="minorHAnsi" w:cstheme="minorHAnsi"/>
        </w:rPr>
        <w:t>los dos métodos</w:t>
      </w:r>
      <w:r w:rsidRPr="00ED77D5">
        <w:rPr>
          <w:rFonts w:asciiTheme="minorHAnsi" w:hAnsiTheme="minorHAnsi" w:cstheme="minorHAnsi"/>
        </w:rPr>
        <w:t>.</w:t>
      </w:r>
      <w:r w:rsidR="00A4626F" w:rsidRPr="00ED77D5">
        <w:rPr>
          <w:rFonts w:asciiTheme="minorHAnsi" w:hAnsiTheme="minorHAnsi" w:cstheme="minorHAnsi"/>
        </w:rPr>
        <w:t xml:space="preserve"> </w:t>
      </w:r>
      <w:r w:rsidRPr="00ED77D5">
        <w:rPr>
          <w:rFonts w:asciiTheme="minorHAnsi" w:hAnsiTheme="minorHAnsi" w:cstheme="minorHAnsi"/>
        </w:rPr>
        <w:t xml:space="preserve">Se evidencia que </w:t>
      </w:r>
      <w:r w:rsidR="00E65EB6" w:rsidRPr="00ED77D5">
        <w:rPr>
          <w:rFonts w:asciiTheme="minorHAnsi" w:hAnsiTheme="minorHAnsi" w:cstheme="minorHAnsi"/>
        </w:rPr>
        <w:t xml:space="preserve">en </w:t>
      </w:r>
      <w:r w:rsidRPr="00ED77D5">
        <w:rPr>
          <w:rFonts w:asciiTheme="minorHAnsi" w:hAnsiTheme="minorHAnsi" w:cstheme="minorHAnsi"/>
        </w:rPr>
        <w:t xml:space="preserve">el contenido de vitamina </w:t>
      </w:r>
      <w:r w:rsidR="00D104B8" w:rsidRPr="00ED77D5">
        <w:rPr>
          <w:rFonts w:asciiTheme="minorHAnsi" w:hAnsiTheme="minorHAnsi" w:cstheme="minorHAnsi"/>
        </w:rPr>
        <w:t xml:space="preserve">C </w:t>
      </w:r>
      <w:r w:rsidR="00E65EB6" w:rsidRPr="00ED77D5">
        <w:rPr>
          <w:rFonts w:asciiTheme="minorHAnsi" w:hAnsiTheme="minorHAnsi" w:cstheme="minorHAnsi"/>
        </w:rPr>
        <w:t xml:space="preserve">del </w:t>
      </w:r>
      <w:r w:rsidR="00D104B8" w:rsidRPr="00ED77D5">
        <w:rPr>
          <w:rFonts w:asciiTheme="minorHAnsi" w:hAnsiTheme="minorHAnsi" w:cstheme="minorHAnsi"/>
        </w:rPr>
        <w:t>mortiño deshidratado</w:t>
      </w:r>
      <w:r w:rsidR="00E65EB6" w:rsidRPr="00ED77D5">
        <w:rPr>
          <w:rFonts w:asciiTheme="minorHAnsi" w:hAnsiTheme="minorHAnsi" w:cstheme="minorHAnsi"/>
        </w:rPr>
        <w:t xml:space="preserve">, existe </w:t>
      </w:r>
      <w:r w:rsidR="00D104B8" w:rsidRPr="00ED77D5">
        <w:rPr>
          <w:rFonts w:asciiTheme="minorHAnsi" w:hAnsiTheme="minorHAnsi" w:cstheme="minorHAnsi"/>
        </w:rPr>
        <w:t xml:space="preserve">diferencia </w:t>
      </w:r>
      <w:r w:rsidR="00E65EB6" w:rsidRPr="00ED77D5">
        <w:rPr>
          <w:rFonts w:asciiTheme="minorHAnsi" w:hAnsiTheme="minorHAnsi" w:cstheme="minorHAnsi"/>
        </w:rPr>
        <w:t xml:space="preserve">altamente </w:t>
      </w:r>
      <w:r w:rsidR="00D104B8" w:rsidRPr="00ED77D5">
        <w:rPr>
          <w:rFonts w:asciiTheme="minorHAnsi" w:hAnsiTheme="minorHAnsi" w:cstheme="minorHAnsi"/>
        </w:rPr>
        <w:t>significativa</w:t>
      </w:r>
      <w:r w:rsidRPr="00ED77D5">
        <w:rPr>
          <w:rFonts w:asciiTheme="minorHAnsi" w:hAnsiTheme="minorHAnsi" w:cstheme="minorHAnsi"/>
        </w:rPr>
        <w:t xml:space="preserve"> </w:t>
      </w:r>
      <w:r w:rsidR="00F531A9" w:rsidRPr="00ED77D5">
        <w:rPr>
          <w:rFonts w:asciiTheme="minorHAnsi" w:hAnsiTheme="minorHAnsi" w:cstheme="minorHAnsi"/>
        </w:rPr>
        <w:t>(p&lt;0</w:t>
      </w:r>
      <w:r w:rsidR="006D3498" w:rsidRPr="00ED77D5">
        <w:rPr>
          <w:rFonts w:asciiTheme="minorHAnsi" w:hAnsiTheme="minorHAnsi" w:cstheme="minorHAnsi"/>
        </w:rPr>
        <w:t>,05)</w:t>
      </w:r>
      <w:r w:rsidR="00A4626F" w:rsidRPr="00ED77D5">
        <w:rPr>
          <w:rFonts w:asciiTheme="minorHAnsi" w:hAnsiTheme="minorHAnsi" w:cstheme="minorHAnsi"/>
        </w:rPr>
        <w:t xml:space="preserve"> </w:t>
      </w:r>
      <w:r w:rsidR="006D3498" w:rsidRPr="00ED77D5">
        <w:rPr>
          <w:rFonts w:asciiTheme="minorHAnsi" w:hAnsiTheme="minorHAnsi" w:cstheme="minorHAnsi"/>
        </w:rPr>
        <w:t xml:space="preserve">para los métodos </w:t>
      </w:r>
      <w:r w:rsidR="00DD3778" w:rsidRPr="00ED77D5">
        <w:rPr>
          <w:rFonts w:asciiTheme="minorHAnsi" w:hAnsiTheme="minorHAnsi" w:cstheme="minorHAnsi"/>
        </w:rPr>
        <w:t>de secado aplicados</w:t>
      </w:r>
      <w:r w:rsidR="00004B5A" w:rsidRPr="00ED77D5">
        <w:rPr>
          <w:rFonts w:asciiTheme="minorHAnsi" w:hAnsiTheme="minorHAnsi" w:cstheme="minorHAnsi"/>
        </w:rPr>
        <w:t xml:space="preserve"> y estado de madurez</w:t>
      </w:r>
      <w:r w:rsidR="006D3498" w:rsidRPr="00ED77D5">
        <w:rPr>
          <w:rFonts w:asciiTheme="minorHAnsi" w:hAnsiTheme="minorHAnsi" w:cstheme="minorHAnsi"/>
        </w:rPr>
        <w:t>, al igual que los polifenoles</w:t>
      </w:r>
      <w:r w:rsidR="00A4626F" w:rsidRPr="00ED77D5">
        <w:rPr>
          <w:rFonts w:asciiTheme="minorHAnsi" w:hAnsiTheme="minorHAnsi" w:cstheme="minorHAnsi"/>
        </w:rPr>
        <w:t xml:space="preserve"> y</w:t>
      </w:r>
      <w:r w:rsidR="006D3498" w:rsidRPr="00ED77D5">
        <w:rPr>
          <w:rFonts w:asciiTheme="minorHAnsi" w:hAnsiTheme="minorHAnsi" w:cstheme="minorHAnsi"/>
        </w:rPr>
        <w:t xml:space="preserve"> antocianinas, la vitamina </w:t>
      </w:r>
      <w:r w:rsidR="00A4626F" w:rsidRPr="00ED77D5">
        <w:rPr>
          <w:rFonts w:asciiTheme="minorHAnsi" w:hAnsiTheme="minorHAnsi" w:cstheme="minorHAnsi"/>
        </w:rPr>
        <w:t>C,</w:t>
      </w:r>
      <w:r w:rsidR="006D3498" w:rsidRPr="00ED77D5">
        <w:rPr>
          <w:rFonts w:asciiTheme="minorHAnsi" w:hAnsiTheme="minorHAnsi" w:cstheme="minorHAnsi"/>
        </w:rPr>
        <w:t xml:space="preserve"> es un metabolito sensible</w:t>
      </w:r>
      <w:r w:rsidR="00ED77D5" w:rsidRPr="00ED77D5">
        <w:rPr>
          <w:rFonts w:asciiTheme="minorHAnsi" w:hAnsiTheme="minorHAnsi" w:cstheme="minorHAnsi"/>
        </w:rPr>
        <w:t>,</w:t>
      </w:r>
      <w:r w:rsidR="006D3498" w:rsidRPr="00ED77D5">
        <w:rPr>
          <w:rFonts w:asciiTheme="minorHAnsi" w:hAnsiTheme="minorHAnsi" w:cstheme="minorHAnsi"/>
        </w:rPr>
        <w:t xml:space="preserve"> </w:t>
      </w:r>
      <w:r w:rsidR="00ED77D5" w:rsidRPr="002B3054">
        <w:rPr>
          <w:rFonts w:asciiTheme="minorHAnsi" w:eastAsia="Times New Roman" w:hAnsiTheme="minorHAnsi" w:cstheme="minorHAnsi"/>
          <w:color w:val="auto"/>
          <w:lang w:val="es-CR" w:eastAsia="es-CR"/>
        </w:rPr>
        <w:t xml:space="preserve">es poco estable, por eso su contenido en alimentos disminuye </w:t>
      </w:r>
      <w:r w:rsidR="00ED77D5" w:rsidRPr="00ED77D5">
        <w:rPr>
          <w:rFonts w:asciiTheme="minorHAnsi" w:eastAsia="Times New Roman" w:hAnsiTheme="minorHAnsi" w:cstheme="minorHAnsi"/>
          <w:color w:val="auto"/>
          <w:lang w:val="es-CR" w:eastAsia="es-CR"/>
        </w:rPr>
        <w:t xml:space="preserve">inclusive </w:t>
      </w:r>
      <w:r w:rsidR="00ED77D5" w:rsidRPr="002B3054">
        <w:rPr>
          <w:rFonts w:asciiTheme="minorHAnsi" w:eastAsia="Times New Roman" w:hAnsiTheme="minorHAnsi" w:cstheme="minorHAnsi"/>
          <w:color w:val="auto"/>
          <w:lang w:val="es-CR" w:eastAsia="es-CR"/>
        </w:rPr>
        <w:t>con el alm</w:t>
      </w:r>
      <w:r w:rsidR="007D2377">
        <w:rPr>
          <w:rFonts w:asciiTheme="minorHAnsi" w:eastAsia="Times New Roman" w:hAnsiTheme="minorHAnsi" w:cstheme="minorHAnsi"/>
          <w:color w:val="auto"/>
          <w:lang w:val="es-CR" w:eastAsia="es-CR"/>
        </w:rPr>
        <w:t>acenamiento de larga duración, r</w:t>
      </w:r>
      <w:r w:rsidR="00ED77D5" w:rsidRPr="002B3054">
        <w:rPr>
          <w:rFonts w:asciiTheme="minorHAnsi" w:eastAsia="Times New Roman" w:hAnsiTheme="minorHAnsi" w:cstheme="minorHAnsi"/>
          <w:color w:val="auto"/>
          <w:lang w:val="es-CR" w:eastAsia="es-CR"/>
        </w:rPr>
        <w:t xml:space="preserve">esulta inestable cuando se expone al aire, la luz y el calor. </w:t>
      </w:r>
    </w:p>
    <w:p w14:paraId="4EC10E93" w14:textId="5124DAD2" w:rsidR="00F92B49" w:rsidRPr="00ED77D5" w:rsidRDefault="00F92B49" w:rsidP="000E7155">
      <w:pPr>
        <w:pStyle w:val="Default"/>
        <w:spacing w:line="360" w:lineRule="auto"/>
        <w:jc w:val="both"/>
        <w:rPr>
          <w:rFonts w:asciiTheme="minorHAnsi" w:hAnsiTheme="minorHAnsi" w:cstheme="minorHAnsi"/>
          <w:lang w:val="es-CR"/>
        </w:rPr>
      </w:pPr>
    </w:p>
    <w:p w14:paraId="51122D95" w14:textId="77777777" w:rsidR="000E7155" w:rsidRDefault="000E7155" w:rsidP="0002270E">
      <w:pPr>
        <w:pStyle w:val="Sinespaciado"/>
        <w:spacing w:line="360" w:lineRule="auto"/>
        <w:jc w:val="both"/>
        <w:rPr>
          <w:rFonts w:ascii="Times New Roman" w:hAnsi="Times New Roman" w:cs="Times New Roman"/>
          <w:b/>
          <w:lang w:val="es-CR"/>
        </w:rPr>
      </w:pPr>
    </w:p>
    <w:p w14:paraId="5163DF6B" w14:textId="77777777" w:rsidR="008E005F" w:rsidRDefault="008E005F" w:rsidP="0002270E">
      <w:pPr>
        <w:pStyle w:val="Sinespaciado"/>
        <w:spacing w:line="360" w:lineRule="auto"/>
        <w:jc w:val="both"/>
        <w:rPr>
          <w:rFonts w:ascii="Times New Roman" w:hAnsi="Times New Roman" w:cs="Times New Roman"/>
          <w:b/>
          <w:lang w:val="es-CR"/>
        </w:rPr>
      </w:pPr>
    </w:p>
    <w:p w14:paraId="7F7EEBB3" w14:textId="77777777" w:rsidR="008E005F" w:rsidRDefault="008E005F" w:rsidP="0002270E">
      <w:pPr>
        <w:pStyle w:val="Sinespaciado"/>
        <w:spacing w:line="360" w:lineRule="auto"/>
        <w:jc w:val="both"/>
        <w:rPr>
          <w:rFonts w:ascii="Times New Roman" w:hAnsi="Times New Roman" w:cs="Times New Roman"/>
          <w:b/>
          <w:lang w:val="es-CR"/>
        </w:rPr>
      </w:pPr>
    </w:p>
    <w:p w14:paraId="43253E71" w14:textId="77777777" w:rsidR="008E005F" w:rsidRDefault="008E005F" w:rsidP="0002270E">
      <w:pPr>
        <w:pStyle w:val="Sinespaciado"/>
        <w:spacing w:line="360" w:lineRule="auto"/>
        <w:jc w:val="both"/>
        <w:rPr>
          <w:rFonts w:ascii="Times New Roman" w:hAnsi="Times New Roman" w:cs="Times New Roman"/>
          <w:b/>
          <w:lang w:val="es-CR"/>
        </w:rPr>
      </w:pPr>
    </w:p>
    <w:p w14:paraId="06D95E07" w14:textId="77777777" w:rsidR="008E005F" w:rsidRDefault="008E005F" w:rsidP="0002270E">
      <w:pPr>
        <w:pStyle w:val="Sinespaciado"/>
        <w:spacing w:line="360" w:lineRule="auto"/>
        <w:jc w:val="both"/>
        <w:rPr>
          <w:rFonts w:ascii="Times New Roman" w:hAnsi="Times New Roman" w:cs="Times New Roman"/>
          <w:b/>
          <w:lang w:val="es-CR"/>
        </w:rPr>
      </w:pPr>
    </w:p>
    <w:p w14:paraId="6C56AC33" w14:textId="77777777" w:rsidR="00CD2552" w:rsidRDefault="00CD2552" w:rsidP="0002270E">
      <w:pPr>
        <w:pStyle w:val="Sinespaciado"/>
        <w:spacing w:line="360" w:lineRule="auto"/>
        <w:jc w:val="both"/>
        <w:rPr>
          <w:rFonts w:ascii="Times New Roman" w:hAnsi="Times New Roman" w:cs="Times New Roman"/>
          <w:b/>
          <w:lang w:val="es-CR"/>
        </w:rPr>
      </w:pPr>
    </w:p>
    <w:p w14:paraId="5BF8F860" w14:textId="77777777" w:rsidR="008E005F" w:rsidRPr="007D2377" w:rsidRDefault="008E005F" w:rsidP="0002270E">
      <w:pPr>
        <w:pStyle w:val="Sinespaciado"/>
        <w:spacing w:line="360" w:lineRule="auto"/>
        <w:jc w:val="both"/>
        <w:rPr>
          <w:rFonts w:ascii="Times New Roman" w:hAnsi="Times New Roman" w:cs="Times New Roman"/>
          <w:b/>
          <w:lang w:val="es-CR"/>
        </w:rPr>
      </w:pPr>
    </w:p>
    <w:p w14:paraId="56D187E6" w14:textId="342CD894" w:rsidR="00856D01" w:rsidRPr="008E005F" w:rsidRDefault="00DB0673" w:rsidP="008E005F">
      <w:pPr>
        <w:pStyle w:val="Sinespaciado"/>
        <w:spacing w:line="360" w:lineRule="auto"/>
        <w:jc w:val="both"/>
        <w:rPr>
          <w:rFonts w:ascii="Times New Roman" w:hAnsi="Times New Roman" w:cs="Times New Roman"/>
          <w:b/>
        </w:rPr>
      </w:pPr>
      <w:r w:rsidRPr="008E005F">
        <w:rPr>
          <w:rFonts w:ascii="Times New Roman" w:hAnsi="Times New Roman" w:cs="Times New Roman"/>
          <w:b/>
        </w:rPr>
        <w:lastRenderedPageBreak/>
        <w:t>Cuadro</w:t>
      </w:r>
      <w:r w:rsidR="008E005F">
        <w:rPr>
          <w:rFonts w:ascii="Times New Roman" w:hAnsi="Times New Roman" w:cs="Times New Roman"/>
          <w:b/>
          <w:lang w:val="es-CR"/>
        </w:rPr>
        <w:t xml:space="preserve"> N°13</w:t>
      </w:r>
      <w:r w:rsidR="001473D2" w:rsidRPr="008E005F">
        <w:rPr>
          <w:b/>
        </w:rPr>
        <w:t xml:space="preserve">. </w:t>
      </w:r>
      <w:r w:rsidR="00E57CC2" w:rsidRPr="008E005F">
        <w:rPr>
          <w:rFonts w:ascii="Times New Roman" w:hAnsi="Times New Roman" w:cs="Times New Roman"/>
          <w:b/>
        </w:rPr>
        <w:t>Comparación</w:t>
      </w:r>
      <w:r w:rsidR="00E57CC2" w:rsidRPr="008E005F">
        <w:rPr>
          <w:rFonts w:ascii="Times New Roman" w:hAnsi="Times New Roman" w:cs="Times New Roman"/>
          <w:b/>
          <w:lang w:val="es-CR"/>
        </w:rPr>
        <w:t xml:space="preserve"> </w:t>
      </w:r>
      <w:r w:rsidR="00E57CC2" w:rsidRPr="008E005F">
        <w:rPr>
          <w:rFonts w:ascii="Times New Roman" w:hAnsi="Times New Roman" w:cs="Times New Roman"/>
          <w:b/>
        </w:rPr>
        <w:t>según</w:t>
      </w:r>
      <w:r w:rsidR="00E57CC2" w:rsidRPr="008E005F">
        <w:rPr>
          <w:rFonts w:ascii="Times New Roman" w:hAnsi="Times New Roman" w:cs="Times New Roman"/>
          <w:b/>
          <w:lang w:val="es-CR"/>
        </w:rPr>
        <w:t xml:space="preserve"> </w:t>
      </w:r>
      <w:r w:rsidR="00F533F6" w:rsidRPr="008E005F">
        <w:rPr>
          <w:rFonts w:ascii="Times New Roman" w:hAnsi="Times New Roman" w:cs="Times New Roman"/>
          <w:b/>
          <w:lang w:val="es-CR"/>
        </w:rPr>
        <w:t>Tukey</w:t>
      </w:r>
      <w:r w:rsidR="00E57CC2" w:rsidRPr="008E005F">
        <w:rPr>
          <w:rFonts w:ascii="Times New Roman" w:hAnsi="Times New Roman" w:cs="Times New Roman"/>
          <w:b/>
          <w:lang w:val="es-CR"/>
        </w:rPr>
        <w:t xml:space="preserve"> al 5% de </w:t>
      </w:r>
      <w:r w:rsidR="00E57CC2" w:rsidRPr="008E005F">
        <w:rPr>
          <w:rFonts w:ascii="Times New Roman" w:hAnsi="Times New Roman" w:cs="Times New Roman"/>
          <w:b/>
        </w:rPr>
        <w:t>las</w:t>
      </w:r>
      <w:r w:rsidR="00E57CC2" w:rsidRPr="008E005F">
        <w:rPr>
          <w:rFonts w:ascii="Times New Roman" w:hAnsi="Times New Roman" w:cs="Times New Roman"/>
          <w:b/>
          <w:lang w:val="es-CR"/>
        </w:rPr>
        <w:t xml:space="preserve"> medias de los tratami</w:t>
      </w:r>
      <w:r w:rsidR="0085578C" w:rsidRPr="008E005F">
        <w:rPr>
          <w:rFonts w:ascii="Times New Roman" w:hAnsi="Times New Roman" w:cs="Times New Roman"/>
          <w:b/>
          <w:lang w:val="es-CR"/>
        </w:rPr>
        <w:t>entos de</w:t>
      </w:r>
      <w:r w:rsidR="00E57CC2" w:rsidRPr="008E005F">
        <w:rPr>
          <w:rFonts w:ascii="Times New Roman" w:hAnsi="Times New Roman" w:cs="Times New Roman"/>
          <w:b/>
          <w:lang w:val="es-CR"/>
        </w:rPr>
        <w:t xml:space="preserve"> </w:t>
      </w:r>
      <w:r w:rsidR="00E57CC2" w:rsidRPr="008E005F">
        <w:rPr>
          <w:rFonts w:ascii="Times New Roman" w:hAnsi="Times New Roman" w:cs="Times New Roman"/>
          <w:b/>
        </w:rPr>
        <w:t>la</w:t>
      </w:r>
      <w:r w:rsidR="00E57CC2" w:rsidRPr="008E005F">
        <w:rPr>
          <w:rFonts w:ascii="Times New Roman" w:hAnsi="Times New Roman" w:cs="Times New Roman"/>
          <w:b/>
          <w:lang w:val="es-CR"/>
        </w:rPr>
        <w:t xml:space="preserve"> </w:t>
      </w:r>
      <w:r w:rsidR="00E57CC2" w:rsidRPr="008E005F">
        <w:rPr>
          <w:rFonts w:ascii="Times New Roman" w:hAnsi="Times New Roman" w:cs="Times New Roman"/>
          <w:b/>
        </w:rPr>
        <w:t xml:space="preserve">variable </w:t>
      </w:r>
      <w:r w:rsidR="00F32FD6" w:rsidRPr="008E005F">
        <w:rPr>
          <w:rFonts w:ascii="Times New Roman" w:hAnsi="Times New Roman" w:cs="Times New Roman"/>
          <w:b/>
        </w:rPr>
        <w:t>vitamina C</w:t>
      </w:r>
    </w:p>
    <w:tbl>
      <w:tblPr>
        <w:tblStyle w:val="Sombreadoclaro"/>
        <w:tblW w:w="0" w:type="auto"/>
        <w:shd w:val="clear" w:color="auto" w:fill="FFFFFF" w:themeFill="background1"/>
        <w:tblLook w:val="04A0" w:firstRow="1" w:lastRow="0" w:firstColumn="1" w:lastColumn="0" w:noHBand="0" w:noVBand="1"/>
      </w:tblPr>
      <w:tblGrid>
        <w:gridCol w:w="2244"/>
        <w:gridCol w:w="2244"/>
        <w:gridCol w:w="2245"/>
      </w:tblGrid>
      <w:tr w:rsidR="00E57CC2" w:rsidRPr="003A7006" w14:paraId="5065214F" w14:textId="77777777" w:rsidTr="00335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3" w:type="dxa"/>
            <w:gridSpan w:val="3"/>
            <w:shd w:val="clear" w:color="auto" w:fill="FFFFFF" w:themeFill="background1"/>
          </w:tcPr>
          <w:p w14:paraId="14F68551" w14:textId="2B67BBC6" w:rsidR="00335020" w:rsidRPr="00335020" w:rsidRDefault="00A4626F" w:rsidP="00A4626F">
            <w:pPr>
              <w:tabs>
                <w:tab w:val="left" w:pos="300"/>
              </w:tabs>
              <w:spacing w:line="276" w:lineRule="auto"/>
              <w:rPr>
                <w:rFonts w:ascii="Times New Roman" w:hAnsi="Times New Roman" w:cs="Times New Roman"/>
                <w:bCs w:val="0"/>
                <w:lang w:val="es-MX"/>
              </w:rPr>
            </w:pPr>
            <w:r>
              <w:rPr>
                <w:rFonts w:ascii="Times New Roman" w:hAnsi="Times New Roman" w:cs="Times New Roman"/>
                <w:bCs w:val="0"/>
                <w:lang w:val="es-MX"/>
              </w:rPr>
              <w:tab/>
              <w:t xml:space="preserve">Tratamientos                    Medias                         Rangos               </w:t>
            </w:r>
          </w:p>
        </w:tc>
      </w:tr>
      <w:tr w:rsidR="00872141" w14:paraId="4FB6A65D" w14:textId="77777777" w:rsidTr="0033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FFFFFF" w:themeFill="background1"/>
            <w:hideMark/>
          </w:tcPr>
          <w:p w14:paraId="772A8A17" w14:textId="49C46CEE" w:rsidR="00872141" w:rsidRPr="00BC7C46" w:rsidRDefault="00872141" w:rsidP="0002270E">
            <w:pPr>
              <w:spacing w:line="360" w:lineRule="auto"/>
              <w:jc w:val="center"/>
              <w:rPr>
                <w:rFonts w:ascii="Times New Roman" w:hAnsi="Times New Roman" w:cs="Times New Roman"/>
                <w:lang w:val="es-ES"/>
              </w:rPr>
            </w:pPr>
            <w:r>
              <w:rPr>
                <w:rFonts w:ascii="Times New Roman" w:hAnsi="Times New Roman" w:cs="Times New Roman"/>
                <w:lang w:val="en-US"/>
              </w:rPr>
              <w:t>2</w:t>
            </w:r>
          </w:p>
        </w:tc>
        <w:tc>
          <w:tcPr>
            <w:tcW w:w="2244" w:type="dxa"/>
            <w:shd w:val="clear" w:color="auto" w:fill="FFFFFF" w:themeFill="background1"/>
          </w:tcPr>
          <w:p w14:paraId="36009036" w14:textId="59A75CF6" w:rsidR="00872141" w:rsidRPr="00872141" w:rsidRDefault="00872141"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872141">
              <w:rPr>
                <w:rFonts w:ascii="Times New Roman" w:hAnsi="Times New Roman" w:cs="Times New Roman"/>
                <w:lang w:val="en-US"/>
              </w:rPr>
              <w:t xml:space="preserve">69.503 </w:t>
            </w:r>
          </w:p>
        </w:tc>
        <w:tc>
          <w:tcPr>
            <w:tcW w:w="2245" w:type="dxa"/>
            <w:shd w:val="clear" w:color="auto" w:fill="FFFFFF" w:themeFill="background1"/>
            <w:hideMark/>
          </w:tcPr>
          <w:p w14:paraId="4EA94B32" w14:textId="1396809D" w:rsidR="00872141" w:rsidRPr="00BC7C46" w:rsidRDefault="00500278"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BC7C46">
              <w:rPr>
                <w:rFonts w:ascii="Times New Roman" w:hAnsi="Times New Roman" w:cs="Times New Roman"/>
                <w:lang w:val="en-US"/>
              </w:rPr>
              <w:t>a</w:t>
            </w:r>
          </w:p>
        </w:tc>
      </w:tr>
      <w:tr w:rsidR="00866EA7" w14:paraId="72937428" w14:textId="77777777" w:rsidTr="00335020">
        <w:tc>
          <w:tcPr>
            <w:cnfStyle w:val="001000000000" w:firstRow="0" w:lastRow="0" w:firstColumn="1" w:lastColumn="0" w:oddVBand="0" w:evenVBand="0" w:oddHBand="0" w:evenHBand="0" w:firstRowFirstColumn="0" w:firstRowLastColumn="0" w:lastRowFirstColumn="0" w:lastRowLastColumn="0"/>
            <w:tcW w:w="2244" w:type="dxa"/>
            <w:shd w:val="clear" w:color="auto" w:fill="FFFFFF" w:themeFill="background1"/>
            <w:hideMark/>
          </w:tcPr>
          <w:p w14:paraId="2D191886" w14:textId="03E00F28" w:rsidR="00866EA7" w:rsidRPr="00BC7C46" w:rsidRDefault="00402C2D" w:rsidP="0002270E">
            <w:pPr>
              <w:spacing w:line="360" w:lineRule="auto"/>
              <w:jc w:val="center"/>
              <w:rPr>
                <w:rFonts w:ascii="Times New Roman" w:hAnsi="Times New Roman" w:cs="Times New Roman"/>
                <w:lang w:val="es-ES"/>
              </w:rPr>
            </w:pPr>
            <w:r>
              <w:rPr>
                <w:rFonts w:ascii="Times New Roman" w:hAnsi="Times New Roman" w:cs="Times New Roman"/>
                <w:lang w:val="en-US"/>
              </w:rPr>
              <w:t>4</w:t>
            </w:r>
          </w:p>
        </w:tc>
        <w:tc>
          <w:tcPr>
            <w:tcW w:w="2244" w:type="dxa"/>
            <w:shd w:val="clear" w:color="auto" w:fill="FFFFFF" w:themeFill="background1"/>
          </w:tcPr>
          <w:p w14:paraId="36CEA53F" w14:textId="1B6DFFBF" w:rsidR="00866EA7" w:rsidRPr="00872141" w:rsidRDefault="00402C2D"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MX"/>
              </w:rPr>
              <w:t>64 .470</w:t>
            </w:r>
            <w:r w:rsidR="00866EA7" w:rsidRPr="00402C2D">
              <w:rPr>
                <w:rFonts w:ascii="Times New Roman" w:hAnsi="Times New Roman" w:cs="Times New Roman"/>
                <w:lang w:val="es-MX"/>
              </w:rPr>
              <w:t xml:space="preserve">  </w:t>
            </w:r>
          </w:p>
        </w:tc>
        <w:tc>
          <w:tcPr>
            <w:tcW w:w="2245" w:type="dxa"/>
            <w:shd w:val="clear" w:color="auto" w:fill="FFFFFF" w:themeFill="background1"/>
            <w:hideMark/>
          </w:tcPr>
          <w:p w14:paraId="30A63030" w14:textId="55AD9064" w:rsidR="00866EA7" w:rsidRPr="00BC7C46" w:rsidRDefault="00500278" w:rsidP="00514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402C2D">
              <w:rPr>
                <w:rFonts w:ascii="Times New Roman" w:hAnsi="Times New Roman" w:cs="Times New Roman"/>
                <w:lang w:val="es-MX"/>
              </w:rPr>
              <w:t>a</w:t>
            </w:r>
          </w:p>
        </w:tc>
      </w:tr>
      <w:tr w:rsidR="00872141" w14:paraId="2E4C0280" w14:textId="77777777" w:rsidTr="0033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FFFFFF" w:themeFill="background1"/>
            <w:hideMark/>
          </w:tcPr>
          <w:p w14:paraId="1DDC10C1" w14:textId="77777777" w:rsidR="00872141" w:rsidRPr="00BC7C46" w:rsidRDefault="00872141" w:rsidP="0002270E">
            <w:pPr>
              <w:spacing w:line="360" w:lineRule="auto"/>
              <w:jc w:val="center"/>
              <w:rPr>
                <w:rFonts w:ascii="Times New Roman" w:hAnsi="Times New Roman" w:cs="Times New Roman"/>
                <w:lang w:val="es-ES"/>
              </w:rPr>
            </w:pPr>
            <w:r w:rsidRPr="00402C2D">
              <w:rPr>
                <w:rFonts w:ascii="Times New Roman" w:hAnsi="Times New Roman" w:cs="Times New Roman"/>
                <w:lang w:val="es-MX"/>
              </w:rPr>
              <w:t>1</w:t>
            </w:r>
          </w:p>
        </w:tc>
        <w:tc>
          <w:tcPr>
            <w:tcW w:w="2244" w:type="dxa"/>
            <w:shd w:val="clear" w:color="auto" w:fill="FFFFFF" w:themeFill="background1"/>
          </w:tcPr>
          <w:p w14:paraId="1E7B7716" w14:textId="78EE6864" w:rsidR="00872141" w:rsidRPr="00872141" w:rsidRDefault="00872141"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402C2D">
              <w:rPr>
                <w:rFonts w:ascii="Times New Roman" w:hAnsi="Times New Roman" w:cs="Times New Roman"/>
                <w:lang w:val="es-MX"/>
              </w:rPr>
              <w:t xml:space="preserve">39.693   </w:t>
            </w:r>
          </w:p>
        </w:tc>
        <w:tc>
          <w:tcPr>
            <w:tcW w:w="2245" w:type="dxa"/>
            <w:shd w:val="clear" w:color="auto" w:fill="FFFFFF" w:themeFill="background1"/>
            <w:hideMark/>
          </w:tcPr>
          <w:p w14:paraId="01943899" w14:textId="4E58BE43" w:rsidR="00872141" w:rsidRPr="00BC7C46" w:rsidRDefault="00500278" w:rsidP="0002270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MX"/>
              </w:rPr>
              <w:t xml:space="preserve">        </w:t>
            </w:r>
            <w:r w:rsidR="00CB101D">
              <w:rPr>
                <w:rFonts w:ascii="Times New Roman" w:hAnsi="Times New Roman" w:cs="Times New Roman"/>
                <w:lang w:val="es-MX"/>
              </w:rPr>
              <w:t xml:space="preserve"> </w:t>
            </w:r>
            <w:r w:rsidR="00ED0CFE">
              <w:rPr>
                <w:rFonts w:ascii="Times New Roman" w:hAnsi="Times New Roman" w:cs="Times New Roman"/>
                <w:lang w:val="es-MX"/>
              </w:rPr>
              <w:t xml:space="preserve">   </w:t>
            </w:r>
            <w:r w:rsidRPr="00402C2D">
              <w:rPr>
                <w:rFonts w:ascii="Times New Roman" w:hAnsi="Times New Roman" w:cs="Times New Roman"/>
                <w:lang w:val="es-MX"/>
              </w:rPr>
              <w:t>b</w:t>
            </w:r>
          </w:p>
        </w:tc>
      </w:tr>
      <w:tr w:rsidR="00872141" w14:paraId="71522BA7" w14:textId="77777777" w:rsidTr="00335020">
        <w:tc>
          <w:tcPr>
            <w:cnfStyle w:val="001000000000" w:firstRow="0" w:lastRow="0" w:firstColumn="1" w:lastColumn="0" w:oddVBand="0" w:evenVBand="0" w:oddHBand="0" w:evenHBand="0" w:firstRowFirstColumn="0" w:firstRowLastColumn="0" w:lastRowFirstColumn="0" w:lastRowLastColumn="0"/>
            <w:tcW w:w="2244" w:type="dxa"/>
            <w:shd w:val="clear" w:color="auto" w:fill="FFFFFF" w:themeFill="background1"/>
            <w:hideMark/>
          </w:tcPr>
          <w:p w14:paraId="3508B5D4" w14:textId="77777777" w:rsidR="00872141" w:rsidRPr="00BC7C46" w:rsidRDefault="00872141" w:rsidP="0002270E">
            <w:pPr>
              <w:spacing w:line="360" w:lineRule="auto"/>
              <w:jc w:val="center"/>
              <w:rPr>
                <w:rFonts w:ascii="Times New Roman" w:hAnsi="Times New Roman" w:cs="Times New Roman"/>
                <w:lang w:val="es-ES"/>
              </w:rPr>
            </w:pPr>
            <w:r w:rsidRPr="00402C2D">
              <w:rPr>
                <w:rFonts w:ascii="Times New Roman" w:hAnsi="Times New Roman" w:cs="Times New Roman"/>
                <w:lang w:val="es-MX"/>
              </w:rPr>
              <w:t>3</w:t>
            </w:r>
          </w:p>
        </w:tc>
        <w:tc>
          <w:tcPr>
            <w:tcW w:w="2244" w:type="dxa"/>
            <w:shd w:val="clear" w:color="auto" w:fill="FFFFFF" w:themeFill="background1"/>
          </w:tcPr>
          <w:p w14:paraId="2A345661" w14:textId="6D27BE9C" w:rsidR="00872141" w:rsidRPr="00872141" w:rsidRDefault="00872141" w:rsidP="0002270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402C2D">
              <w:rPr>
                <w:rFonts w:ascii="Times New Roman" w:hAnsi="Times New Roman" w:cs="Times New Roman"/>
                <w:lang w:val="es-MX"/>
              </w:rPr>
              <w:t xml:space="preserve">38.673   </w:t>
            </w:r>
          </w:p>
        </w:tc>
        <w:tc>
          <w:tcPr>
            <w:tcW w:w="2245" w:type="dxa"/>
            <w:shd w:val="clear" w:color="auto" w:fill="FFFFFF" w:themeFill="background1"/>
            <w:hideMark/>
          </w:tcPr>
          <w:p w14:paraId="34E28697" w14:textId="078379C9" w:rsidR="00872141" w:rsidRPr="00BC7C46" w:rsidRDefault="00500278" w:rsidP="005142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Pr>
                <w:rFonts w:ascii="Times New Roman" w:hAnsi="Times New Roman" w:cs="Times New Roman"/>
                <w:lang w:val="es-MX"/>
              </w:rPr>
              <w:t xml:space="preserve">         </w:t>
            </w:r>
            <w:r w:rsidR="00F87C5A">
              <w:rPr>
                <w:rFonts w:ascii="Times New Roman" w:hAnsi="Times New Roman" w:cs="Times New Roman"/>
                <w:lang w:val="es-MX"/>
              </w:rPr>
              <w:t xml:space="preserve">   </w:t>
            </w:r>
            <w:r w:rsidR="00CB101D">
              <w:rPr>
                <w:rFonts w:ascii="Times New Roman" w:hAnsi="Times New Roman" w:cs="Times New Roman"/>
                <w:lang w:val="es-MX"/>
              </w:rPr>
              <w:t>b</w:t>
            </w:r>
          </w:p>
        </w:tc>
      </w:tr>
    </w:tbl>
    <w:p w14:paraId="23C2B0F7" w14:textId="4B1276B6" w:rsidR="006C2D8C" w:rsidRDefault="002D29D3" w:rsidP="0002270E">
      <w:pPr>
        <w:pStyle w:val="Sinespaciado"/>
        <w:spacing w:line="360" w:lineRule="auto"/>
        <w:jc w:val="both"/>
        <w:rPr>
          <w:rFonts w:ascii="Times New Roman" w:hAnsi="Times New Roman" w:cs="Times New Roman"/>
          <w:sz w:val="20"/>
          <w:szCs w:val="20"/>
          <w:lang w:val="pt-BR"/>
        </w:rPr>
      </w:pPr>
      <w:r>
        <w:rPr>
          <w:rFonts w:ascii="Times New Roman" w:hAnsi="Times New Roman" w:cs="Times New Roman"/>
          <w:b/>
          <w:sz w:val="20"/>
          <w:szCs w:val="20"/>
          <w:lang w:val="pt-BR"/>
        </w:rPr>
        <w:t xml:space="preserve">           </w:t>
      </w:r>
      <w:r w:rsidR="00E57CC2" w:rsidRPr="00132F51">
        <w:rPr>
          <w:rFonts w:ascii="Times New Roman" w:hAnsi="Times New Roman" w:cs="Times New Roman"/>
          <w:b/>
          <w:sz w:val="20"/>
          <w:szCs w:val="20"/>
          <w:lang w:val="pt-BR"/>
        </w:rPr>
        <w:t>Fuente:</w:t>
      </w:r>
      <w:r w:rsidR="008E005F">
        <w:rPr>
          <w:rFonts w:ascii="Times New Roman" w:hAnsi="Times New Roman" w:cs="Times New Roman"/>
          <w:sz w:val="20"/>
          <w:szCs w:val="20"/>
          <w:lang w:val="pt-BR"/>
        </w:rPr>
        <w:t xml:space="preserve"> A Ruilova,</w:t>
      </w:r>
      <w:proofErr w:type="gramStart"/>
      <w:r w:rsidR="008E005F">
        <w:rPr>
          <w:rFonts w:ascii="Times New Roman" w:hAnsi="Times New Roman" w:cs="Times New Roman"/>
          <w:sz w:val="20"/>
          <w:szCs w:val="20"/>
          <w:lang w:val="pt-BR"/>
        </w:rPr>
        <w:t xml:space="preserve">  </w:t>
      </w:r>
      <w:proofErr w:type="gramEnd"/>
      <w:r w:rsidR="008E005F">
        <w:rPr>
          <w:rFonts w:ascii="Times New Roman" w:hAnsi="Times New Roman" w:cs="Times New Roman"/>
          <w:sz w:val="20"/>
          <w:szCs w:val="20"/>
          <w:lang w:val="pt-BR"/>
        </w:rPr>
        <w:t>L Azas 2017</w:t>
      </w:r>
    </w:p>
    <w:p w14:paraId="027AB184" w14:textId="77777777" w:rsidR="002D29D3" w:rsidRDefault="002D29D3" w:rsidP="0002270E">
      <w:pPr>
        <w:pStyle w:val="Sinespaciado"/>
        <w:spacing w:line="360" w:lineRule="auto"/>
        <w:jc w:val="both"/>
        <w:rPr>
          <w:rFonts w:ascii="Times New Roman" w:hAnsi="Times New Roman" w:cs="Times New Roman"/>
          <w:sz w:val="20"/>
          <w:szCs w:val="20"/>
          <w:lang w:val="pt-BR"/>
        </w:rPr>
      </w:pPr>
    </w:p>
    <w:p w14:paraId="344FEAD2" w14:textId="1992FBEE" w:rsidR="002E767A" w:rsidRDefault="002D29D3" w:rsidP="00432633">
      <w:pPr>
        <w:shd w:val="clear" w:color="auto" w:fill="FFFFFF" w:themeFill="background1"/>
        <w:spacing w:line="360" w:lineRule="auto"/>
        <w:jc w:val="both"/>
        <w:rPr>
          <w:rFonts w:ascii="Times New Roman" w:hAnsi="Times New Roman" w:cs="Times New Roman"/>
        </w:rPr>
      </w:pPr>
      <w:r>
        <w:rPr>
          <w:rFonts w:ascii="Times New Roman" w:hAnsi="Times New Roman" w:cs="Times New Roman"/>
        </w:rPr>
        <w:t xml:space="preserve">Los resultados promedios de los tratamientos en la variable niveles de </w:t>
      </w:r>
      <w:r w:rsidR="00296E0F">
        <w:rPr>
          <w:rFonts w:ascii="Times New Roman" w:hAnsi="Times New Roman" w:cs="Times New Roman"/>
        </w:rPr>
        <w:t>vitamina C</w:t>
      </w:r>
      <w:r>
        <w:rPr>
          <w:rFonts w:ascii="Times New Roman" w:hAnsi="Times New Roman" w:cs="Times New Roman"/>
        </w:rPr>
        <w:t xml:space="preserve"> e</w:t>
      </w:r>
      <w:r w:rsidR="008E005F">
        <w:rPr>
          <w:rFonts w:ascii="Times New Roman" w:hAnsi="Times New Roman" w:cs="Times New Roman"/>
        </w:rPr>
        <w:t>stán indicados en el cuadro N°13</w:t>
      </w:r>
      <w:r w:rsidR="00004B5A">
        <w:rPr>
          <w:rFonts w:ascii="Times New Roman" w:hAnsi="Times New Roman" w:cs="Times New Roman"/>
        </w:rPr>
        <w:t xml:space="preserve">, </w:t>
      </w:r>
      <w:r>
        <w:rPr>
          <w:rFonts w:ascii="Times New Roman" w:hAnsi="Times New Roman" w:cs="Times New Roman"/>
        </w:rPr>
        <w:t xml:space="preserve"> donde se observa en cuanto a la comparación d</w:t>
      </w:r>
      <w:r w:rsidR="00E633CE">
        <w:rPr>
          <w:rFonts w:ascii="Times New Roman" w:hAnsi="Times New Roman" w:cs="Times New Roman"/>
        </w:rPr>
        <w:t xml:space="preserve">e  medias según </w:t>
      </w:r>
      <w:r w:rsidR="003C76C0">
        <w:rPr>
          <w:rFonts w:ascii="Times New Roman" w:hAnsi="Times New Roman" w:cs="Times New Roman"/>
        </w:rPr>
        <w:t>tukey</w:t>
      </w:r>
      <w:r w:rsidR="00E633CE">
        <w:rPr>
          <w:rFonts w:ascii="Times New Roman" w:hAnsi="Times New Roman" w:cs="Times New Roman"/>
        </w:rPr>
        <w:t xml:space="preserve"> al 5%, que </w:t>
      </w:r>
      <w:r>
        <w:rPr>
          <w:rFonts w:ascii="Times New Roman" w:hAnsi="Times New Roman" w:cs="Times New Roman"/>
        </w:rPr>
        <w:t xml:space="preserve">existe </w:t>
      </w:r>
      <w:r w:rsidR="00296E0F">
        <w:rPr>
          <w:rFonts w:ascii="Times New Roman" w:hAnsi="Times New Roman" w:cs="Times New Roman"/>
        </w:rPr>
        <w:t>dif</w:t>
      </w:r>
      <w:r w:rsidR="00D104B8">
        <w:rPr>
          <w:rFonts w:ascii="Times New Roman" w:hAnsi="Times New Roman" w:cs="Times New Roman"/>
        </w:rPr>
        <w:t>erencia significativa</w:t>
      </w:r>
      <w:r w:rsidR="00E633CE">
        <w:rPr>
          <w:rFonts w:ascii="Times New Roman" w:hAnsi="Times New Roman" w:cs="Times New Roman"/>
        </w:rPr>
        <w:t xml:space="preserve">, agrupándose los resultados en dos grupos, la media más alta correspondió al tratamiento </w:t>
      </w:r>
      <w:r w:rsidR="00296E0F">
        <w:rPr>
          <w:rFonts w:ascii="Times New Roman" w:hAnsi="Times New Roman" w:cs="Times New Roman"/>
        </w:rPr>
        <w:t>T2</w:t>
      </w:r>
      <w:r>
        <w:rPr>
          <w:rFonts w:ascii="Times New Roman" w:hAnsi="Times New Roman" w:cs="Times New Roman"/>
        </w:rPr>
        <w:t xml:space="preserve"> </w:t>
      </w:r>
      <w:r w:rsidR="00206C49">
        <w:rPr>
          <w:rFonts w:ascii="Times New Roman" w:hAnsi="Times New Roman" w:cs="Times New Roman"/>
        </w:rPr>
        <w:t>esto debido a que en este estado de madurez existe mayor concentración de ácidos orgánicos incrementa</w:t>
      </w:r>
      <w:r w:rsidR="007D2377">
        <w:rPr>
          <w:rFonts w:ascii="Times New Roman" w:hAnsi="Times New Roman" w:cs="Times New Roman"/>
        </w:rPr>
        <w:t xml:space="preserve">ndo el valor de la vitamina C. </w:t>
      </w:r>
    </w:p>
    <w:p w14:paraId="59320539" w14:textId="531C4D6B" w:rsidR="00453C91" w:rsidRPr="00CD2552" w:rsidRDefault="006E3A7D" w:rsidP="00224DD6">
      <w:pPr>
        <w:pStyle w:val="Ttulo2"/>
        <w:numPr>
          <w:ilvl w:val="1"/>
          <w:numId w:val="7"/>
        </w:numPr>
        <w:spacing w:line="360" w:lineRule="auto"/>
        <w:jc w:val="both"/>
        <w:rPr>
          <w:color w:val="auto"/>
          <w:sz w:val="24"/>
          <w:szCs w:val="24"/>
          <w:lang w:val="es-CO"/>
        </w:rPr>
      </w:pPr>
      <w:r>
        <w:rPr>
          <w:color w:val="auto"/>
          <w:sz w:val="24"/>
          <w:szCs w:val="24"/>
          <w:lang w:val="es-CO"/>
        </w:rPr>
        <w:t xml:space="preserve"> </w:t>
      </w:r>
      <w:bookmarkStart w:id="237" w:name="_Toc472577615"/>
      <w:bookmarkStart w:id="238" w:name="_Toc472766294"/>
      <w:bookmarkStart w:id="239" w:name="_Toc473174502"/>
      <w:r w:rsidR="00FA1407" w:rsidRPr="00224DD6">
        <w:rPr>
          <w:color w:val="auto"/>
          <w:sz w:val="24"/>
          <w:szCs w:val="24"/>
          <w:lang w:val="es-CO"/>
        </w:rPr>
        <w:t>D</w:t>
      </w:r>
      <w:r w:rsidR="002E767A" w:rsidRPr="00224DD6">
        <w:rPr>
          <w:color w:val="auto"/>
          <w:sz w:val="24"/>
          <w:szCs w:val="24"/>
          <w:lang w:val="es-CO"/>
        </w:rPr>
        <w:t>eterminación de la biodisponibilidad de los Antioxidantes (Polifenoles, Antocianinas, Vitamina C)</w:t>
      </w:r>
      <w:r w:rsidR="00FA1407" w:rsidRPr="00224DD6">
        <w:rPr>
          <w:color w:val="auto"/>
          <w:sz w:val="24"/>
          <w:szCs w:val="24"/>
          <w:lang w:val="es-CO"/>
        </w:rPr>
        <w:t xml:space="preserve"> al ser sometidos </w:t>
      </w:r>
      <w:r w:rsidR="0071027B">
        <w:rPr>
          <w:color w:val="auto"/>
          <w:sz w:val="24"/>
          <w:szCs w:val="24"/>
          <w:lang w:val="es-CO"/>
        </w:rPr>
        <w:t>a</w:t>
      </w:r>
      <w:r w:rsidR="002E767A" w:rsidRPr="00224DD6">
        <w:rPr>
          <w:color w:val="auto"/>
          <w:sz w:val="24"/>
          <w:szCs w:val="24"/>
          <w:lang w:val="es-CO"/>
        </w:rPr>
        <w:t xml:space="preserve"> disolución </w:t>
      </w:r>
      <w:r w:rsidR="00FA1407" w:rsidRPr="00224DD6">
        <w:rPr>
          <w:color w:val="auto"/>
          <w:sz w:val="24"/>
          <w:szCs w:val="24"/>
          <w:lang w:val="es-CO"/>
        </w:rPr>
        <w:t xml:space="preserve">en </w:t>
      </w:r>
      <w:r w:rsidR="0071027B">
        <w:rPr>
          <w:color w:val="auto"/>
          <w:sz w:val="24"/>
          <w:szCs w:val="24"/>
          <w:lang w:val="es-CO"/>
        </w:rPr>
        <w:t>la preparación de</w:t>
      </w:r>
      <w:r w:rsidR="00FA1407" w:rsidRPr="00224DD6">
        <w:rPr>
          <w:color w:val="auto"/>
          <w:sz w:val="24"/>
          <w:szCs w:val="24"/>
          <w:lang w:val="es-CO"/>
        </w:rPr>
        <w:t>l té</w:t>
      </w:r>
      <w:bookmarkEnd w:id="237"/>
      <w:bookmarkEnd w:id="238"/>
      <w:bookmarkEnd w:id="239"/>
    </w:p>
    <w:p w14:paraId="793B2516" w14:textId="77777777" w:rsidR="00F533F6" w:rsidRDefault="00453C91" w:rsidP="00F533F6">
      <w:pPr>
        <w:keepNext/>
        <w:spacing w:line="360" w:lineRule="auto"/>
        <w:jc w:val="center"/>
      </w:pPr>
      <w:r>
        <w:rPr>
          <w:b/>
          <w:noProof/>
          <w:lang w:val="es-MX" w:eastAsia="es-MX"/>
        </w:rPr>
        <mc:AlternateContent>
          <mc:Choice Requires="wps">
            <w:drawing>
              <wp:anchor distT="0" distB="0" distL="114300" distR="114300" simplePos="0" relativeHeight="251734016" behindDoc="0" locked="0" layoutInCell="1" allowOverlap="1" wp14:anchorId="55CBAB1F" wp14:editId="3C513D29">
                <wp:simplePos x="0" y="0"/>
                <wp:positionH relativeFrom="column">
                  <wp:posOffset>123960</wp:posOffset>
                </wp:positionH>
                <wp:positionV relativeFrom="paragraph">
                  <wp:posOffset>2172970</wp:posOffset>
                </wp:positionV>
                <wp:extent cx="4754880" cy="604299"/>
                <wp:effectExtent l="0" t="0" r="26670" b="24765"/>
                <wp:wrapNone/>
                <wp:docPr id="9" name="9 Cuadro de texto"/>
                <wp:cNvGraphicFramePr/>
                <a:graphic xmlns:a="http://schemas.openxmlformats.org/drawingml/2006/main">
                  <a:graphicData uri="http://schemas.microsoft.com/office/word/2010/wordprocessingShape">
                    <wps:wsp>
                      <wps:cNvSpPr txBox="1"/>
                      <wps:spPr>
                        <a:xfrm>
                          <a:off x="0" y="0"/>
                          <a:ext cx="4754880" cy="6042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752A8F" w14:textId="0F0925C2" w:rsidR="00B75658" w:rsidRPr="00A651F1" w:rsidRDefault="00B75658">
                            <w:pPr>
                              <w:rPr>
                                <w:rFonts w:ascii="Times New Roman" w:hAnsi="Times New Roman" w:cs="Times New Roman"/>
                                <w:lang w:val="pt-BR"/>
                              </w:rPr>
                            </w:pPr>
                            <w:r w:rsidRPr="00A651F1">
                              <w:rPr>
                                <w:rFonts w:ascii="Times New Roman" w:hAnsi="Times New Roman" w:cs="Times New Roman"/>
                                <w:b/>
                                <w:lang w:val="pt-BR"/>
                              </w:rPr>
                              <w:t>Polifenoles =</w:t>
                            </w:r>
                            <w:r w:rsidRPr="00A651F1">
                              <w:rPr>
                                <w:rFonts w:ascii="Times New Roman" w:hAnsi="Times New Roman" w:cs="Times New Roman"/>
                                <w:lang w:val="pt-BR"/>
                              </w:rPr>
                              <w:t xml:space="preserve"> mg de Ácido Gálico/100g de matéria seca</w:t>
                            </w:r>
                          </w:p>
                          <w:p w14:paraId="370F5EA6" w14:textId="582EC863" w:rsidR="00B75658" w:rsidRPr="00A651F1" w:rsidRDefault="00B75658">
                            <w:pPr>
                              <w:rPr>
                                <w:rFonts w:ascii="Times New Roman" w:hAnsi="Times New Roman" w:cs="Times New Roman"/>
                                <w:lang w:val="pt-BR"/>
                              </w:rPr>
                            </w:pPr>
                            <w:r w:rsidRPr="00A651F1">
                              <w:rPr>
                                <w:rFonts w:ascii="Times New Roman" w:hAnsi="Times New Roman" w:cs="Times New Roman"/>
                                <w:b/>
                                <w:lang w:val="pt-BR"/>
                              </w:rPr>
                              <w:t>Antocianinas =</w:t>
                            </w:r>
                            <w:r w:rsidRPr="00A651F1">
                              <w:rPr>
                                <w:rFonts w:ascii="Times New Roman" w:hAnsi="Times New Roman" w:cs="Times New Roman"/>
                                <w:lang w:val="pt-BR"/>
                              </w:rPr>
                              <w:t xml:space="preserve"> mg cianidina -3glucosido cloruro/100 g de matéria seca.</w:t>
                            </w:r>
                          </w:p>
                          <w:p w14:paraId="4865CCD4" w14:textId="3B28EDE8" w:rsidR="00B75658" w:rsidRPr="006728CB" w:rsidRDefault="00B75658">
                            <w:pPr>
                              <w:rPr>
                                <w:rFonts w:ascii="Times New Roman" w:hAnsi="Times New Roman" w:cs="Times New Roman"/>
                                <w:b/>
                                <w:lang w:val="es-MX"/>
                              </w:rPr>
                            </w:pPr>
                            <w:r w:rsidRPr="006728CB">
                              <w:rPr>
                                <w:rFonts w:ascii="Times New Roman" w:hAnsi="Times New Roman" w:cs="Times New Roman"/>
                                <w:b/>
                                <w:lang w:val="es-MX"/>
                              </w:rPr>
                              <w:t>Vitamina C=</w:t>
                            </w:r>
                            <w:r>
                              <w:rPr>
                                <w:rFonts w:ascii="Times New Roman" w:hAnsi="Times New Roman" w:cs="Times New Roman"/>
                                <w:b/>
                                <w:lang w:val="es-MX"/>
                              </w:rPr>
                              <w:t xml:space="preserve"> </w:t>
                            </w:r>
                            <w:r w:rsidRPr="006728CB">
                              <w:rPr>
                                <w:rFonts w:ascii="Times New Roman" w:hAnsi="Times New Roman" w:cs="Times New Roman"/>
                                <w:lang w:val="es-MX"/>
                              </w:rPr>
                              <w:t>mg/100g</w:t>
                            </w:r>
                            <w:r>
                              <w:rPr>
                                <w:rFonts w:ascii="Times New Roman" w:hAnsi="Times New Roman" w:cs="Times New Roman"/>
                                <w:lang w:val="es-MX"/>
                              </w:rPr>
                              <w:t xml:space="preserve"> materia seca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49" type="#_x0000_t202" style="position:absolute;left:0;text-align:left;margin-left:9.75pt;margin-top:171.1pt;width:374.4pt;height:4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b2mwIAAMEFAAAOAAAAZHJzL2Uyb0RvYy54bWysVEtPGzEQvlfqf7B8L5uEAEnEBqVBVJUQ&#10;oELF2fHaxML2uLaT3fTXd+zdDYFyoepl1/Z88/rmcX7RGE22wgcFtqTDowElwnKolH0q6c+Hqy8T&#10;SkJktmIarCjpTgR6Mf/86bx2MzGCNehKeIJGbJjVrqTrGN2sKAJfC8PCEThhUSjBGxbx6p+KyrMa&#10;rRtdjAaD06IGXzkPXISAr5etkM6zfSkFj7dSBhGJLinGFvPX5+8qfYv5OZs9eebWindhsH+IwjBl&#10;0ene1CWLjGy8+suUUdxDABmPOJgCpFRc5Bwwm+HgTTb3a+ZEzgXJCW5PU/h/ZvnN9s4TVZV0Soll&#10;Bks0JcsNqzyQSpAomgiJpNqFGWLvHaJj8xUaLHb/HvAx5d5Ib9IfsyIoR7p3e4rRDuH4OD47GU8m&#10;KOIoOx2MR9NpMlO8aDsf4jcBhqRDST2WMDPLttchttAekpwF0Kq6UlrnS2obsdSebBkWXMccIxp/&#10;hdKW1Oj8+GSQDb+SJdN7/ZVm/LkL7wCF9rRN7kRusC6sxFDLRD7FnRYJo+0PIZHgTMg7MTLOhd3H&#10;mdEJJTGjjyh2+JeoPqLc5oEa2TPYuFc2yoJvWXpNbfXcUytbPNbwIO90jM2qyZ01Ou47ZQXVDhvI&#10;QzuHwfErhYRfsxDvmMfBw8bAZRJv8SM1YJWgO1GyBv/7vfeEx3lAKSU1DnJJw68N84IS/d3ipEyH&#10;43Ga/HwZn5yN8OIPJatDid2YJWDrDHFtOZ6PCR91f5QezCPunEXyiiJmOfouaeyPy9iuF9xZXCwW&#10;GYSz7li8tveOJ9OJ5tRoD80j865r9DRqN9CPPJu96fcWmzQtLDYRpMrDkIhuWe0KgHsij1O309Ii&#10;Orxn1Mvmnf8BAAD//wMAUEsDBBQABgAIAAAAIQD9wsHl3gAAAAoBAAAPAAAAZHJzL2Rvd25yZXYu&#10;eG1sTI/BTsMwEETvSPyDtUjcqEMS2jSNUwEqXDhRUM9u7NoW8TqK3TT8PcsJjqN9mnnbbGffs0mP&#10;0QUUcL/IgGnsgnJoBHx+vNxVwGKSqGQfUAv41hG27fVVI2sVLviup30yjEow1lKATWmoOY+d1V7G&#10;RRg00u0URi8TxdFwNcoLlfue51m25F46pAUrB/1sdfe1P3sBuyezNl0lR7urlHPTfDi9mVchbm/m&#10;xw2wpOf0B8OvPqlDS07HcEYVWU95/UCkgKLMc2AErJZVAewooCxWJfC24f9faH8AAAD//wMAUEsB&#10;Ai0AFAAGAAgAAAAhALaDOJL+AAAA4QEAABMAAAAAAAAAAAAAAAAAAAAAAFtDb250ZW50X1R5cGVz&#10;XS54bWxQSwECLQAUAAYACAAAACEAOP0h/9YAAACUAQAACwAAAAAAAAAAAAAAAAAvAQAAX3JlbHMv&#10;LnJlbHNQSwECLQAUAAYACAAAACEASiCm9psCAADBBQAADgAAAAAAAAAAAAAAAAAuAgAAZHJzL2Uy&#10;b0RvYy54bWxQSwECLQAUAAYACAAAACEA/cLB5d4AAAAKAQAADwAAAAAAAAAAAAAAAAD1BAAAZHJz&#10;L2Rvd25yZXYueG1sUEsFBgAAAAAEAAQA8wAAAAAGAAAAAA==&#10;" fillcolor="white [3201]" strokeweight=".5pt">
                <v:textbox>
                  <w:txbxContent>
                    <w:p w14:paraId="7B752A8F" w14:textId="0F0925C2" w:rsidR="00B75658" w:rsidRPr="00A651F1" w:rsidRDefault="00B75658">
                      <w:pPr>
                        <w:rPr>
                          <w:rFonts w:ascii="Times New Roman" w:hAnsi="Times New Roman" w:cs="Times New Roman"/>
                          <w:lang w:val="pt-BR"/>
                        </w:rPr>
                      </w:pPr>
                      <w:r w:rsidRPr="00A651F1">
                        <w:rPr>
                          <w:rFonts w:ascii="Times New Roman" w:hAnsi="Times New Roman" w:cs="Times New Roman"/>
                          <w:b/>
                          <w:lang w:val="pt-BR"/>
                        </w:rPr>
                        <w:t>Polifenoles =</w:t>
                      </w:r>
                      <w:r w:rsidRPr="00A651F1">
                        <w:rPr>
                          <w:rFonts w:ascii="Times New Roman" w:hAnsi="Times New Roman" w:cs="Times New Roman"/>
                          <w:lang w:val="pt-BR"/>
                        </w:rPr>
                        <w:t xml:space="preserve"> mg de Ácido Gálico/100g de matéria seca</w:t>
                      </w:r>
                    </w:p>
                    <w:p w14:paraId="370F5EA6" w14:textId="582EC863" w:rsidR="00B75658" w:rsidRPr="00A651F1" w:rsidRDefault="00B75658">
                      <w:pPr>
                        <w:rPr>
                          <w:rFonts w:ascii="Times New Roman" w:hAnsi="Times New Roman" w:cs="Times New Roman"/>
                          <w:lang w:val="pt-BR"/>
                        </w:rPr>
                      </w:pPr>
                      <w:r w:rsidRPr="00A651F1">
                        <w:rPr>
                          <w:rFonts w:ascii="Times New Roman" w:hAnsi="Times New Roman" w:cs="Times New Roman"/>
                          <w:b/>
                          <w:lang w:val="pt-BR"/>
                        </w:rPr>
                        <w:t>Antocianinas =</w:t>
                      </w:r>
                      <w:r w:rsidRPr="00A651F1">
                        <w:rPr>
                          <w:rFonts w:ascii="Times New Roman" w:hAnsi="Times New Roman" w:cs="Times New Roman"/>
                          <w:lang w:val="pt-BR"/>
                        </w:rPr>
                        <w:t xml:space="preserve"> mg cianidina -3glucosido cloruro/100 g de matéria seca.</w:t>
                      </w:r>
                    </w:p>
                    <w:p w14:paraId="4865CCD4" w14:textId="3B28EDE8" w:rsidR="00B75658" w:rsidRPr="006728CB" w:rsidRDefault="00B75658">
                      <w:pPr>
                        <w:rPr>
                          <w:rFonts w:ascii="Times New Roman" w:hAnsi="Times New Roman" w:cs="Times New Roman"/>
                          <w:b/>
                          <w:lang w:val="es-MX"/>
                        </w:rPr>
                      </w:pPr>
                      <w:r w:rsidRPr="006728CB">
                        <w:rPr>
                          <w:rFonts w:ascii="Times New Roman" w:hAnsi="Times New Roman" w:cs="Times New Roman"/>
                          <w:b/>
                          <w:lang w:val="es-MX"/>
                        </w:rPr>
                        <w:t>Vitamina C=</w:t>
                      </w:r>
                      <w:r>
                        <w:rPr>
                          <w:rFonts w:ascii="Times New Roman" w:hAnsi="Times New Roman" w:cs="Times New Roman"/>
                          <w:b/>
                          <w:lang w:val="es-MX"/>
                        </w:rPr>
                        <w:t xml:space="preserve"> </w:t>
                      </w:r>
                      <w:r w:rsidRPr="006728CB">
                        <w:rPr>
                          <w:rFonts w:ascii="Times New Roman" w:hAnsi="Times New Roman" w:cs="Times New Roman"/>
                          <w:lang w:val="es-MX"/>
                        </w:rPr>
                        <w:t>mg/100g</w:t>
                      </w:r>
                      <w:r>
                        <w:rPr>
                          <w:rFonts w:ascii="Times New Roman" w:hAnsi="Times New Roman" w:cs="Times New Roman"/>
                          <w:lang w:val="es-MX"/>
                        </w:rPr>
                        <w:t xml:space="preserve"> materia seca</w:t>
                      </w:r>
                    </w:p>
                  </w:txbxContent>
                </v:textbox>
              </v:shape>
            </w:pict>
          </mc:Fallback>
        </mc:AlternateContent>
      </w:r>
      <w:r>
        <w:rPr>
          <w:noProof/>
          <w:lang w:val="es-MX" w:eastAsia="es-MX"/>
        </w:rPr>
        <w:drawing>
          <wp:inline distT="0" distB="0" distL="0" distR="0" wp14:anchorId="0749EE98" wp14:editId="6169C53E">
            <wp:extent cx="4754880" cy="2170706"/>
            <wp:effectExtent l="0" t="0" r="26670" b="203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E3037F" w14:textId="70E9A187" w:rsidR="00DE5C60" w:rsidRPr="00453C91" w:rsidRDefault="00F533F6" w:rsidP="00F533F6">
      <w:pPr>
        <w:pStyle w:val="Epgrafe"/>
        <w:jc w:val="center"/>
        <w:rPr>
          <w:rFonts w:ascii="Times New Roman" w:hAnsi="Times New Roman" w:cs="Times New Roman"/>
          <w:b w:val="0"/>
          <w:color w:val="auto"/>
          <w:lang w:val="es-CO"/>
        </w:rPr>
      </w:pPr>
      <w:r>
        <w:rPr>
          <w:rFonts w:ascii="Times New Roman" w:hAnsi="Times New Roman" w:cs="Times New Roman"/>
          <w:b w:val="0"/>
          <w:color w:val="auto"/>
          <w:lang w:val="es-CO"/>
        </w:rPr>
        <w:fldChar w:fldCharType="begin"/>
      </w:r>
      <w:r>
        <w:rPr>
          <w:rFonts w:ascii="Times New Roman" w:hAnsi="Times New Roman" w:cs="Times New Roman"/>
          <w:b w:val="0"/>
          <w:color w:val="auto"/>
          <w:lang w:val="es-CO"/>
        </w:rPr>
        <w:instrText xml:space="preserve"> SEQ Ilustración \* ARABIC </w:instrText>
      </w:r>
      <w:r>
        <w:rPr>
          <w:rFonts w:ascii="Times New Roman" w:hAnsi="Times New Roman" w:cs="Times New Roman"/>
          <w:b w:val="0"/>
          <w:color w:val="auto"/>
          <w:lang w:val="es-CO"/>
        </w:rPr>
        <w:fldChar w:fldCharType="separate"/>
      </w:r>
      <w:bookmarkStart w:id="240" w:name="_Toc472778326"/>
      <w:r w:rsidR="006D19B4">
        <w:rPr>
          <w:rFonts w:ascii="Times New Roman" w:hAnsi="Times New Roman" w:cs="Times New Roman"/>
          <w:b w:val="0"/>
          <w:noProof/>
          <w:color w:val="auto"/>
          <w:lang w:val="es-CO"/>
        </w:rPr>
        <w:t>5</w:t>
      </w:r>
      <w:r>
        <w:rPr>
          <w:rFonts w:ascii="Times New Roman" w:hAnsi="Times New Roman" w:cs="Times New Roman"/>
          <w:b w:val="0"/>
          <w:color w:val="auto"/>
          <w:lang w:val="es-CO"/>
        </w:rPr>
        <w:fldChar w:fldCharType="end"/>
      </w:r>
      <w:r>
        <w:t xml:space="preserve">. Cantidad de componentes antioxidantes en la </w:t>
      </w:r>
      <w:proofErr w:type="spellStart"/>
      <w:r>
        <w:t>infusion</w:t>
      </w:r>
      <w:proofErr w:type="spellEnd"/>
      <w:r>
        <w:t xml:space="preserve"> de te</w:t>
      </w:r>
      <w:bookmarkEnd w:id="240"/>
    </w:p>
    <w:p w14:paraId="126ACE64" w14:textId="73A62D11" w:rsidR="00453C91" w:rsidRDefault="00453C91" w:rsidP="00F533F6">
      <w:pPr>
        <w:pStyle w:val="Default"/>
        <w:spacing w:line="360" w:lineRule="auto"/>
        <w:rPr>
          <w:b/>
          <w:lang w:val="es-EC"/>
        </w:rPr>
      </w:pPr>
    </w:p>
    <w:p w14:paraId="1F16E543" w14:textId="1124831A" w:rsidR="00000294" w:rsidRDefault="00F533F6" w:rsidP="003C76C0">
      <w:pPr>
        <w:pStyle w:val="Epgrafe"/>
        <w:rPr>
          <w:rFonts w:ascii="Times New Roman" w:hAnsi="Times New Roman" w:cs="Times New Roman"/>
          <w:b w:val="0"/>
          <w:color w:val="auto"/>
          <w:sz w:val="20"/>
          <w:szCs w:val="20"/>
          <w:lang w:val="es-CO"/>
        </w:rPr>
      </w:pPr>
      <w:r w:rsidRPr="00CD460C">
        <w:rPr>
          <w:rFonts w:ascii="Times New Roman" w:hAnsi="Times New Roman" w:cs="Times New Roman"/>
          <w:color w:val="auto"/>
          <w:sz w:val="20"/>
          <w:szCs w:val="20"/>
          <w:lang w:val="es-CO"/>
        </w:rPr>
        <w:t xml:space="preserve">Gráfico N°4. </w:t>
      </w:r>
      <w:r w:rsidRPr="00CD460C">
        <w:rPr>
          <w:rFonts w:ascii="Times New Roman" w:hAnsi="Times New Roman" w:cs="Times New Roman"/>
          <w:b w:val="0"/>
          <w:color w:val="auto"/>
          <w:sz w:val="20"/>
          <w:szCs w:val="20"/>
          <w:lang w:val="es-CO"/>
        </w:rPr>
        <w:t>Cantidad de componentes antioxidantes en la infusión de té</w:t>
      </w:r>
    </w:p>
    <w:p w14:paraId="4F2E8457" w14:textId="77777777" w:rsidR="00CD2552" w:rsidRPr="00CD2552" w:rsidRDefault="00CD2552" w:rsidP="00CD2552">
      <w:pPr>
        <w:rPr>
          <w:lang w:val="es-CO"/>
        </w:rPr>
      </w:pPr>
    </w:p>
    <w:p w14:paraId="21799699" w14:textId="681AD234" w:rsidR="007651F2" w:rsidRDefault="007651F2" w:rsidP="003B6D45">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r w:rsidRPr="003B6D45">
        <w:rPr>
          <w:rFonts w:ascii="Times New Roman" w:hAnsi="Times New Roman" w:cs="Times New Roman"/>
          <w:color w:val="auto"/>
        </w:rPr>
        <w:t xml:space="preserve">En el gráfico 4 se evidencia la cantidad de </w:t>
      </w:r>
      <w:r w:rsidR="00FD4222">
        <w:rPr>
          <w:rFonts w:ascii="Times New Roman" w:hAnsi="Times New Roman" w:cs="Times New Roman"/>
          <w:color w:val="auto"/>
        </w:rPr>
        <w:t xml:space="preserve">los componentes </w:t>
      </w:r>
      <w:r w:rsidRPr="003B6D45">
        <w:rPr>
          <w:rFonts w:ascii="Times New Roman" w:hAnsi="Times New Roman" w:cs="Times New Roman"/>
          <w:color w:val="auto"/>
        </w:rPr>
        <w:t xml:space="preserve">antioxidantes </w:t>
      </w:r>
      <w:r w:rsidR="00FD4222">
        <w:rPr>
          <w:rFonts w:ascii="Times New Roman" w:hAnsi="Times New Roman" w:cs="Times New Roman"/>
          <w:color w:val="auto"/>
        </w:rPr>
        <w:t>(polif</w:t>
      </w:r>
      <w:r w:rsidR="003C76C0">
        <w:rPr>
          <w:rFonts w:ascii="Times New Roman" w:hAnsi="Times New Roman" w:cs="Times New Roman"/>
          <w:color w:val="auto"/>
        </w:rPr>
        <w:t>enoles, antocianinas y vitamina C</w:t>
      </w:r>
      <w:r w:rsidR="00FD4222">
        <w:rPr>
          <w:rFonts w:ascii="Times New Roman" w:hAnsi="Times New Roman" w:cs="Times New Roman"/>
          <w:color w:val="auto"/>
        </w:rPr>
        <w:t>)</w:t>
      </w:r>
      <w:r w:rsidR="003C76C0">
        <w:rPr>
          <w:rFonts w:ascii="Times New Roman" w:hAnsi="Times New Roman" w:cs="Times New Roman"/>
          <w:color w:val="auto"/>
        </w:rPr>
        <w:t xml:space="preserve"> </w:t>
      </w:r>
      <w:r w:rsidRPr="003B6D45">
        <w:rPr>
          <w:rFonts w:ascii="Times New Roman" w:hAnsi="Times New Roman" w:cs="Times New Roman"/>
          <w:color w:val="auto"/>
        </w:rPr>
        <w:t xml:space="preserve">en </w:t>
      </w:r>
      <w:r w:rsidR="0007754A">
        <w:rPr>
          <w:rFonts w:ascii="Times New Roman" w:hAnsi="Times New Roman" w:cs="Times New Roman"/>
          <w:color w:val="auto"/>
        </w:rPr>
        <w:t>el té preparado (</w:t>
      </w:r>
      <w:r w:rsidRPr="003B6D45">
        <w:rPr>
          <w:rFonts w:ascii="Times New Roman" w:hAnsi="Times New Roman" w:cs="Times New Roman"/>
          <w:color w:val="auto"/>
        </w:rPr>
        <w:t>infusión de 125 ml</w:t>
      </w:r>
      <w:r w:rsidR="0007754A">
        <w:rPr>
          <w:rFonts w:ascii="Times New Roman" w:hAnsi="Times New Roman" w:cs="Times New Roman"/>
          <w:color w:val="auto"/>
        </w:rPr>
        <w:t xml:space="preserve">, </w:t>
      </w:r>
      <w:r w:rsidR="00FD4222">
        <w:rPr>
          <w:rFonts w:ascii="Times New Roman" w:hAnsi="Times New Roman" w:cs="Times New Roman"/>
          <w:color w:val="auto"/>
        </w:rPr>
        <w:lastRenderedPageBreak/>
        <w:t>cantidad de una taza)</w:t>
      </w:r>
      <w:r w:rsidRPr="003B6D45">
        <w:rPr>
          <w:rFonts w:ascii="Times New Roman" w:hAnsi="Times New Roman" w:cs="Times New Roman"/>
          <w:color w:val="auto"/>
        </w:rPr>
        <w:t xml:space="preserve">, el método </w:t>
      </w:r>
      <w:r w:rsidR="00FD4222">
        <w:rPr>
          <w:rFonts w:ascii="Times New Roman" w:hAnsi="Times New Roman" w:cs="Times New Roman"/>
          <w:color w:val="auto"/>
        </w:rPr>
        <w:t>por</w:t>
      </w:r>
      <w:r w:rsidRPr="003B6D45">
        <w:rPr>
          <w:rFonts w:ascii="Times New Roman" w:hAnsi="Times New Roman" w:cs="Times New Roman"/>
          <w:color w:val="auto"/>
        </w:rPr>
        <w:t xml:space="preserve"> liofilización result</w:t>
      </w:r>
      <w:r w:rsidR="00FD4222">
        <w:rPr>
          <w:rFonts w:ascii="Times New Roman" w:hAnsi="Times New Roman" w:cs="Times New Roman"/>
          <w:color w:val="auto"/>
        </w:rPr>
        <w:t>ó</w:t>
      </w:r>
      <w:r w:rsidRPr="003B6D45">
        <w:rPr>
          <w:rFonts w:ascii="Times New Roman" w:hAnsi="Times New Roman" w:cs="Times New Roman"/>
          <w:color w:val="auto"/>
        </w:rPr>
        <w:t xml:space="preserve"> el más indicado </w:t>
      </w:r>
      <w:r w:rsidR="00FD4222">
        <w:rPr>
          <w:rFonts w:ascii="Times New Roman" w:hAnsi="Times New Roman" w:cs="Times New Roman"/>
          <w:color w:val="auto"/>
        </w:rPr>
        <w:t>para la obtención de mejores resultados.</w:t>
      </w:r>
      <w:r w:rsidR="003B6D45" w:rsidRPr="003B6D45">
        <w:rPr>
          <w:rFonts w:ascii="Times New Roman" w:hAnsi="Times New Roman" w:cs="Times New Roman"/>
          <w:color w:val="auto"/>
        </w:rPr>
        <w:t xml:space="preserve"> V</w:t>
      </w:r>
      <w:r w:rsidR="00563136">
        <w:rPr>
          <w:rFonts w:ascii="Times New Roman" w:hAnsi="Times New Roman" w:cs="Times New Roman"/>
          <w:color w:val="auto"/>
        </w:rPr>
        <w:t xml:space="preserve">alenzuela,  A. </w:t>
      </w:r>
      <w:r w:rsidR="00FD4222">
        <w:rPr>
          <w:rFonts w:ascii="Times New Roman" w:hAnsi="Times New Roman" w:cs="Times New Roman"/>
          <w:color w:val="auto"/>
        </w:rPr>
        <w:t>(</w:t>
      </w:r>
      <w:r w:rsidR="00563136">
        <w:rPr>
          <w:rFonts w:ascii="Times New Roman" w:hAnsi="Times New Roman" w:cs="Times New Roman"/>
          <w:color w:val="auto"/>
        </w:rPr>
        <w:t>2014)</w:t>
      </w:r>
      <w:r w:rsidR="00FD4222">
        <w:rPr>
          <w:rFonts w:ascii="Times New Roman" w:hAnsi="Times New Roman" w:cs="Times New Roman"/>
          <w:color w:val="auto"/>
        </w:rPr>
        <w:t>,</w:t>
      </w:r>
      <w:r w:rsidR="00563136">
        <w:rPr>
          <w:rFonts w:ascii="Times New Roman" w:hAnsi="Times New Roman" w:cs="Times New Roman"/>
          <w:color w:val="auto"/>
        </w:rPr>
        <w:t xml:space="preserve"> menciona</w:t>
      </w:r>
      <w:r w:rsidR="00FD4222">
        <w:rPr>
          <w:rFonts w:ascii="Times New Roman" w:hAnsi="Times New Roman" w:cs="Times New Roman"/>
          <w:color w:val="auto"/>
        </w:rPr>
        <w:t xml:space="preserve"> que</w:t>
      </w:r>
      <w:r w:rsidR="00563136">
        <w:rPr>
          <w:rFonts w:ascii="Times New Roman" w:hAnsi="Times New Roman" w:cs="Times New Roman"/>
          <w:color w:val="auto"/>
        </w:rPr>
        <w:t xml:space="preserve"> </w:t>
      </w:r>
      <w:r w:rsidR="003B6D45" w:rsidRPr="003B6D45">
        <w:rPr>
          <w:rFonts w:ascii="Times New Roman" w:eastAsiaTheme="minorHAnsi" w:hAnsi="Times New Roman" w:cs="Times New Roman"/>
          <w:color w:val="auto"/>
          <w:lang w:val="es-MX"/>
        </w:rPr>
        <w:t>el consumo constante de sustancias antioxidantes se ha asociado a la prevención de la oxidación de los radicales libres producidos en la mayor parte de las células corporales como subproducto del metabolismo, evitando daño y destrucción celular.</w:t>
      </w:r>
    </w:p>
    <w:p w14:paraId="7453DDAC" w14:textId="77777777" w:rsidR="003B6D45" w:rsidRDefault="003B6D45" w:rsidP="003B6D45">
      <w:pPr>
        <w:suppressAutoHyphens w:val="0"/>
        <w:autoSpaceDE w:val="0"/>
        <w:autoSpaceDN w:val="0"/>
        <w:adjustRightInd w:val="0"/>
        <w:spacing w:line="240" w:lineRule="auto"/>
        <w:rPr>
          <w:rFonts w:ascii="Times New Roman" w:eastAsiaTheme="minorHAnsi" w:hAnsi="Times New Roman" w:cs="Times New Roman"/>
          <w:color w:val="auto"/>
          <w:lang w:val="es-MX"/>
        </w:rPr>
      </w:pPr>
    </w:p>
    <w:p w14:paraId="79171409" w14:textId="0568A6EB" w:rsidR="00CD2552" w:rsidRPr="00C210F1" w:rsidRDefault="007651F2" w:rsidP="00C210F1">
      <w:pPr>
        <w:suppressAutoHyphens w:val="0"/>
        <w:autoSpaceDE w:val="0"/>
        <w:autoSpaceDN w:val="0"/>
        <w:adjustRightInd w:val="0"/>
        <w:spacing w:line="360" w:lineRule="auto"/>
        <w:jc w:val="both"/>
        <w:rPr>
          <w:rFonts w:asciiTheme="minorHAnsi" w:eastAsiaTheme="minorHAnsi" w:hAnsiTheme="minorHAnsi" w:cstheme="minorHAnsi"/>
          <w:color w:val="auto"/>
          <w:lang w:val="es-MX"/>
        </w:rPr>
      </w:pPr>
      <w:r w:rsidRPr="003B6D45">
        <w:rPr>
          <w:rFonts w:asciiTheme="minorHAnsi" w:hAnsiTheme="minorHAnsi" w:cstheme="minorHAnsi"/>
          <w:color w:val="auto"/>
        </w:rPr>
        <w:t>Nubia</w:t>
      </w:r>
      <w:r w:rsidR="003B6D45" w:rsidRPr="003B6D45">
        <w:rPr>
          <w:rFonts w:asciiTheme="minorHAnsi" w:hAnsiTheme="minorHAnsi" w:cstheme="minorHAnsi"/>
          <w:color w:val="auto"/>
        </w:rPr>
        <w:t>,</w:t>
      </w:r>
      <w:r w:rsidRPr="003B6D45">
        <w:rPr>
          <w:rFonts w:asciiTheme="minorHAnsi" w:hAnsiTheme="minorHAnsi" w:cstheme="minorHAnsi"/>
          <w:color w:val="auto"/>
        </w:rPr>
        <w:t xml:space="preserve"> </w:t>
      </w:r>
      <w:r w:rsidR="003B6D45" w:rsidRPr="003B6D45">
        <w:rPr>
          <w:rFonts w:asciiTheme="minorHAnsi" w:hAnsiTheme="minorHAnsi" w:cstheme="minorHAnsi"/>
          <w:color w:val="auto"/>
        </w:rPr>
        <w:t xml:space="preserve">C. </w:t>
      </w:r>
      <w:r w:rsidR="0007754A">
        <w:rPr>
          <w:rFonts w:asciiTheme="minorHAnsi" w:hAnsiTheme="minorHAnsi" w:cstheme="minorHAnsi"/>
          <w:color w:val="auto"/>
        </w:rPr>
        <w:t>(</w:t>
      </w:r>
      <w:r w:rsidR="003B6D45" w:rsidRPr="003B6D45">
        <w:rPr>
          <w:rFonts w:asciiTheme="minorHAnsi" w:hAnsiTheme="minorHAnsi" w:cstheme="minorHAnsi"/>
          <w:color w:val="auto"/>
        </w:rPr>
        <w:t xml:space="preserve">2016) en un estudio realizado sobre </w:t>
      </w:r>
      <w:r w:rsidR="00464BEE">
        <w:rPr>
          <w:rFonts w:asciiTheme="minorHAnsi" w:hAnsiTheme="minorHAnsi" w:cstheme="minorHAnsi"/>
          <w:color w:val="auto"/>
        </w:rPr>
        <w:t xml:space="preserve">una </w:t>
      </w:r>
      <w:r w:rsidR="003B6D45" w:rsidRPr="003B6D45">
        <w:rPr>
          <w:rFonts w:asciiTheme="minorHAnsi" w:hAnsiTheme="minorHAnsi" w:cstheme="minorHAnsi"/>
          <w:color w:val="auto"/>
        </w:rPr>
        <w:t>bebidas funcional</w:t>
      </w:r>
      <w:r w:rsidR="00464BEE">
        <w:rPr>
          <w:rFonts w:asciiTheme="minorHAnsi" w:hAnsiTheme="minorHAnsi" w:cstheme="minorHAnsi"/>
          <w:color w:val="auto"/>
        </w:rPr>
        <w:t xml:space="preserve"> </w:t>
      </w:r>
      <w:r w:rsidR="00464BEE" w:rsidRPr="003B6D45">
        <w:rPr>
          <w:rFonts w:asciiTheme="minorHAnsi" w:eastAsiaTheme="minorHAnsi" w:hAnsiTheme="minorHAnsi" w:cstheme="minorHAnsi"/>
          <w:color w:val="auto"/>
          <w:lang w:val="es-MX"/>
        </w:rPr>
        <w:t>a base de tomate y cúrcuma</w:t>
      </w:r>
      <w:r w:rsidR="00464BEE">
        <w:rPr>
          <w:rFonts w:asciiTheme="minorHAnsi" w:eastAsiaTheme="minorHAnsi" w:hAnsiTheme="minorHAnsi" w:cstheme="minorHAnsi"/>
          <w:color w:val="auto"/>
          <w:lang w:val="es-MX"/>
        </w:rPr>
        <w:t>, reporta para el</w:t>
      </w:r>
      <w:r w:rsidR="003B6D45" w:rsidRPr="003B6D45">
        <w:rPr>
          <w:rFonts w:asciiTheme="minorHAnsi" w:eastAsiaTheme="minorHAnsi" w:hAnsiTheme="minorHAnsi" w:cstheme="minorHAnsi"/>
          <w:color w:val="auto"/>
          <w:lang w:val="es-MX"/>
        </w:rPr>
        <w:t xml:space="preserve"> </w:t>
      </w:r>
      <w:r w:rsidR="003B6D45">
        <w:rPr>
          <w:rFonts w:asciiTheme="minorHAnsi" w:eastAsiaTheme="minorHAnsi" w:hAnsiTheme="minorHAnsi" w:cstheme="minorHAnsi"/>
          <w:color w:val="auto"/>
          <w:lang w:val="es-MX"/>
        </w:rPr>
        <w:t>poli</w:t>
      </w:r>
      <w:r w:rsidR="003B6D45" w:rsidRPr="003B6D45">
        <w:rPr>
          <w:rFonts w:asciiTheme="minorHAnsi" w:eastAsiaTheme="minorHAnsi" w:hAnsiTheme="minorHAnsi" w:cstheme="minorHAnsi"/>
          <w:color w:val="auto"/>
          <w:lang w:val="es-MX"/>
        </w:rPr>
        <w:t xml:space="preserve">fenol </w:t>
      </w:r>
      <w:r w:rsidR="00464BEE">
        <w:rPr>
          <w:rFonts w:asciiTheme="minorHAnsi" w:eastAsiaTheme="minorHAnsi" w:hAnsiTheme="minorHAnsi" w:cstheme="minorHAnsi"/>
          <w:color w:val="auto"/>
          <w:lang w:val="es-MX"/>
        </w:rPr>
        <w:t xml:space="preserve">un valor de </w:t>
      </w:r>
      <w:r w:rsidR="003B6D45" w:rsidRPr="003B6D45">
        <w:rPr>
          <w:rFonts w:asciiTheme="minorHAnsi" w:eastAsiaTheme="minorHAnsi" w:hAnsiTheme="minorHAnsi" w:cstheme="minorHAnsi"/>
          <w:color w:val="auto"/>
          <w:lang w:val="es-MX"/>
        </w:rPr>
        <w:t>171,4 mg de ácido gálico/L</w:t>
      </w:r>
      <w:r w:rsidR="00326E90">
        <w:rPr>
          <w:rFonts w:asciiTheme="minorHAnsi" w:eastAsiaTheme="minorHAnsi" w:hAnsiTheme="minorHAnsi" w:cstheme="minorHAnsi"/>
          <w:color w:val="auto"/>
          <w:lang w:val="es-MX"/>
        </w:rPr>
        <w:t>,</w:t>
      </w:r>
      <w:r w:rsidR="003B6D45" w:rsidRPr="003B6D45">
        <w:rPr>
          <w:rFonts w:asciiTheme="minorHAnsi" w:eastAsiaTheme="minorHAnsi" w:hAnsiTheme="minorHAnsi" w:cstheme="minorHAnsi"/>
          <w:color w:val="auto"/>
          <w:lang w:val="es-MX"/>
        </w:rPr>
        <w:t xml:space="preserve"> valor menor a</w:t>
      </w:r>
      <w:r w:rsidR="00326E90">
        <w:rPr>
          <w:rFonts w:asciiTheme="minorHAnsi" w:eastAsiaTheme="minorHAnsi" w:hAnsiTheme="minorHAnsi" w:cstheme="minorHAnsi"/>
          <w:color w:val="auto"/>
          <w:lang w:val="es-MX"/>
        </w:rPr>
        <w:t xml:space="preserve"> los obtenidos en la presente investigación.</w:t>
      </w:r>
    </w:p>
    <w:p w14:paraId="38645774" w14:textId="56EA208D" w:rsidR="006C2D8C" w:rsidRPr="00224DD6" w:rsidRDefault="006E3A7D" w:rsidP="001814CB">
      <w:pPr>
        <w:pStyle w:val="Ttulo2"/>
        <w:numPr>
          <w:ilvl w:val="1"/>
          <w:numId w:val="7"/>
        </w:numPr>
        <w:rPr>
          <w:color w:val="auto"/>
          <w:sz w:val="24"/>
          <w:szCs w:val="24"/>
        </w:rPr>
      </w:pPr>
      <w:r>
        <w:rPr>
          <w:color w:val="auto"/>
          <w:sz w:val="24"/>
          <w:szCs w:val="24"/>
        </w:rPr>
        <w:t xml:space="preserve"> </w:t>
      </w:r>
      <w:bookmarkStart w:id="241" w:name="_Toc472577616"/>
      <w:bookmarkStart w:id="242" w:name="_Toc472766295"/>
      <w:bookmarkStart w:id="243" w:name="_Toc473174503"/>
      <w:r w:rsidR="005B37A0" w:rsidRPr="00224DD6">
        <w:rPr>
          <w:color w:val="auto"/>
          <w:sz w:val="24"/>
          <w:szCs w:val="24"/>
        </w:rPr>
        <w:t>Aceptabilidad</w:t>
      </w:r>
      <w:r w:rsidR="004E5212">
        <w:rPr>
          <w:color w:val="auto"/>
          <w:sz w:val="24"/>
          <w:szCs w:val="24"/>
        </w:rPr>
        <w:t xml:space="preserve"> del té de mortiño</w:t>
      </w:r>
      <w:bookmarkEnd w:id="241"/>
      <w:bookmarkEnd w:id="242"/>
      <w:bookmarkEnd w:id="243"/>
    </w:p>
    <w:p w14:paraId="6283BF05" w14:textId="77777777" w:rsidR="00D54F66" w:rsidRPr="007651F2" w:rsidRDefault="00D54F66" w:rsidP="00656828">
      <w:pPr>
        <w:pStyle w:val="Default"/>
        <w:spacing w:line="360" w:lineRule="auto"/>
        <w:jc w:val="both"/>
        <w:rPr>
          <w:rFonts w:asciiTheme="minorHAnsi" w:hAnsiTheme="minorHAnsi" w:cstheme="minorHAnsi"/>
          <w:b/>
          <w:color w:val="auto"/>
          <w:lang w:val="es-EC"/>
        </w:rPr>
      </w:pPr>
    </w:p>
    <w:p w14:paraId="2CE5F84C" w14:textId="77777777" w:rsidR="00CD460C" w:rsidRDefault="00B74DAB" w:rsidP="00CD460C">
      <w:pPr>
        <w:pStyle w:val="Default"/>
        <w:keepNext/>
        <w:spacing w:line="360" w:lineRule="auto"/>
        <w:jc w:val="center"/>
        <w:rPr>
          <w:rFonts w:asciiTheme="minorHAnsi" w:hAnsiTheme="minorHAnsi" w:cstheme="minorHAnsi"/>
          <w:color w:val="auto"/>
        </w:rPr>
      </w:pPr>
      <w:r>
        <w:rPr>
          <w:noProof/>
          <w:lang w:eastAsia="es-MX"/>
        </w:rPr>
        <w:drawing>
          <wp:inline distT="0" distB="0" distL="0" distR="0" wp14:anchorId="786E170D" wp14:editId="4B5CABF4">
            <wp:extent cx="4418319" cy="2612571"/>
            <wp:effectExtent l="0" t="0" r="20955" b="1651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244" w:name="_Toc472778327"/>
    </w:p>
    <w:p w14:paraId="4EBFC0C8" w14:textId="7BBBB762" w:rsidR="00FC5FC5" w:rsidRPr="00CD460C" w:rsidRDefault="00CD460C" w:rsidP="00CD460C">
      <w:pPr>
        <w:pStyle w:val="Default"/>
        <w:keepNext/>
        <w:spacing w:line="360" w:lineRule="auto"/>
        <w:rPr>
          <w:sz w:val="20"/>
          <w:szCs w:val="20"/>
        </w:rPr>
      </w:pPr>
      <w:r>
        <w:rPr>
          <w:rFonts w:asciiTheme="minorHAnsi" w:hAnsiTheme="minorHAnsi" w:cstheme="minorHAnsi"/>
          <w:b/>
          <w:color w:val="auto"/>
          <w:sz w:val="20"/>
          <w:szCs w:val="20"/>
        </w:rPr>
        <w:t xml:space="preserve">          </w:t>
      </w:r>
      <w:r w:rsidRPr="00CD460C">
        <w:rPr>
          <w:rFonts w:asciiTheme="minorHAnsi" w:hAnsiTheme="minorHAnsi" w:cstheme="minorHAnsi"/>
          <w:b/>
          <w:color w:val="auto"/>
          <w:sz w:val="20"/>
          <w:szCs w:val="20"/>
        </w:rPr>
        <w:t xml:space="preserve">Gráfico </w:t>
      </w:r>
      <w:r w:rsidR="00F533F6" w:rsidRPr="00CD460C">
        <w:rPr>
          <w:rFonts w:asciiTheme="minorHAnsi" w:hAnsiTheme="minorHAnsi" w:cstheme="minorHAnsi"/>
          <w:b/>
          <w:color w:val="auto"/>
          <w:sz w:val="20"/>
          <w:szCs w:val="20"/>
        </w:rPr>
        <w:fldChar w:fldCharType="begin"/>
      </w:r>
      <w:r w:rsidR="00F533F6" w:rsidRPr="00CD460C">
        <w:rPr>
          <w:rFonts w:asciiTheme="minorHAnsi" w:hAnsiTheme="minorHAnsi" w:cstheme="minorHAnsi"/>
          <w:b/>
          <w:color w:val="auto"/>
          <w:sz w:val="20"/>
          <w:szCs w:val="20"/>
        </w:rPr>
        <w:instrText xml:space="preserve"> SEQ Ilustración \* ARABIC </w:instrText>
      </w:r>
      <w:r w:rsidR="00F533F6" w:rsidRPr="00CD460C">
        <w:rPr>
          <w:rFonts w:asciiTheme="minorHAnsi" w:hAnsiTheme="minorHAnsi" w:cstheme="minorHAnsi"/>
          <w:b/>
          <w:color w:val="auto"/>
          <w:sz w:val="20"/>
          <w:szCs w:val="20"/>
        </w:rPr>
        <w:fldChar w:fldCharType="separate"/>
      </w:r>
      <w:r w:rsidR="006D19B4">
        <w:rPr>
          <w:rFonts w:asciiTheme="minorHAnsi" w:hAnsiTheme="minorHAnsi" w:cstheme="minorHAnsi"/>
          <w:b/>
          <w:noProof/>
          <w:color w:val="auto"/>
          <w:sz w:val="20"/>
          <w:szCs w:val="20"/>
        </w:rPr>
        <w:t>6</w:t>
      </w:r>
      <w:r w:rsidR="00F533F6" w:rsidRPr="00CD460C">
        <w:rPr>
          <w:rFonts w:asciiTheme="minorHAnsi" w:hAnsiTheme="minorHAnsi" w:cstheme="minorHAnsi"/>
          <w:b/>
          <w:color w:val="auto"/>
          <w:sz w:val="20"/>
          <w:szCs w:val="20"/>
        </w:rPr>
        <w:fldChar w:fldCharType="end"/>
      </w:r>
      <w:r w:rsidR="00F533F6" w:rsidRPr="00CD460C">
        <w:rPr>
          <w:rFonts w:asciiTheme="minorHAnsi" w:hAnsiTheme="minorHAnsi" w:cstheme="minorHAnsi"/>
          <w:color w:val="auto"/>
          <w:sz w:val="20"/>
          <w:szCs w:val="20"/>
        </w:rPr>
        <w:t xml:space="preserve">. </w:t>
      </w:r>
      <w:r w:rsidR="001A342D" w:rsidRPr="00CD460C">
        <w:rPr>
          <w:rFonts w:asciiTheme="minorHAnsi" w:hAnsiTheme="minorHAnsi" w:cstheme="minorHAnsi"/>
          <w:color w:val="auto"/>
          <w:sz w:val="20"/>
          <w:szCs w:val="20"/>
        </w:rPr>
        <w:t>Evaluación</w:t>
      </w:r>
      <w:r w:rsidR="00F533F6" w:rsidRPr="00CD460C">
        <w:rPr>
          <w:rFonts w:asciiTheme="minorHAnsi" w:hAnsiTheme="minorHAnsi" w:cstheme="minorHAnsi"/>
          <w:color w:val="auto"/>
          <w:sz w:val="20"/>
          <w:szCs w:val="20"/>
        </w:rPr>
        <w:t xml:space="preserve"> de aceptabilidad</w:t>
      </w:r>
      <w:bookmarkEnd w:id="244"/>
    </w:p>
    <w:p w14:paraId="52EE82B7" w14:textId="77777777" w:rsidR="00DE5C60" w:rsidRPr="00DE5C60" w:rsidRDefault="00DE5C60" w:rsidP="00DE5C60">
      <w:pPr>
        <w:pStyle w:val="Default"/>
        <w:spacing w:line="360" w:lineRule="auto"/>
        <w:jc w:val="both"/>
      </w:pPr>
    </w:p>
    <w:p w14:paraId="69EC87F4" w14:textId="69E193E1" w:rsidR="009A5E66" w:rsidRPr="007F23A3" w:rsidRDefault="00296E0F" w:rsidP="005371BA">
      <w:pPr>
        <w:tabs>
          <w:tab w:val="right" w:pos="8838"/>
        </w:tabs>
        <w:spacing w:line="360" w:lineRule="auto"/>
        <w:jc w:val="both"/>
        <w:rPr>
          <w:rFonts w:ascii="Times New Roman" w:hAnsi="Times New Roman" w:cs="Times New Roman"/>
        </w:rPr>
      </w:pPr>
      <w:r w:rsidRPr="00296E0F">
        <w:rPr>
          <w:rFonts w:ascii="Times New Roman" w:hAnsi="Times New Roman" w:cs="Times New Roman"/>
        </w:rPr>
        <w:t xml:space="preserve">Los resultados de la evaluación de </w:t>
      </w:r>
      <w:r w:rsidR="00F81611">
        <w:rPr>
          <w:rFonts w:ascii="Times New Roman" w:hAnsi="Times New Roman" w:cs="Times New Roman"/>
        </w:rPr>
        <w:t>la prueba de a</w:t>
      </w:r>
      <w:r w:rsidRPr="00296E0F">
        <w:rPr>
          <w:rFonts w:ascii="Times New Roman" w:hAnsi="Times New Roman" w:cs="Times New Roman"/>
        </w:rPr>
        <w:t xml:space="preserve">ceptabilidad </w:t>
      </w:r>
      <w:r w:rsidR="004064C4">
        <w:rPr>
          <w:rFonts w:ascii="Times New Roman" w:hAnsi="Times New Roman" w:cs="Times New Roman"/>
        </w:rPr>
        <w:t>realizada por</w:t>
      </w:r>
      <w:r w:rsidRPr="00296E0F">
        <w:rPr>
          <w:rFonts w:ascii="Times New Roman" w:hAnsi="Times New Roman" w:cs="Times New Roman"/>
        </w:rPr>
        <w:t xml:space="preserve"> 10 catadores no entrenados</w:t>
      </w:r>
      <w:r w:rsidR="00F81611">
        <w:rPr>
          <w:rFonts w:ascii="Times New Roman" w:hAnsi="Times New Roman" w:cs="Times New Roman"/>
        </w:rPr>
        <w:t xml:space="preserve"> </w:t>
      </w:r>
      <w:r w:rsidR="00036D29">
        <w:rPr>
          <w:rFonts w:ascii="Times New Roman" w:hAnsi="Times New Roman" w:cs="Times New Roman"/>
        </w:rPr>
        <w:t>dieron</w:t>
      </w:r>
      <w:r w:rsidR="00F81611">
        <w:rPr>
          <w:rFonts w:ascii="Times New Roman" w:hAnsi="Times New Roman" w:cs="Times New Roman"/>
        </w:rPr>
        <w:t xml:space="preserve"> como resultado una valoración </w:t>
      </w:r>
      <w:r w:rsidR="00BE20F1">
        <w:rPr>
          <w:rFonts w:ascii="Times New Roman" w:hAnsi="Times New Roman" w:cs="Times New Roman"/>
        </w:rPr>
        <w:t>de “</w:t>
      </w:r>
      <w:r w:rsidR="00F81611">
        <w:rPr>
          <w:rFonts w:ascii="Times New Roman" w:hAnsi="Times New Roman" w:cs="Times New Roman"/>
        </w:rPr>
        <w:t>agradable</w:t>
      </w:r>
      <w:r w:rsidR="00BE20F1">
        <w:rPr>
          <w:rFonts w:ascii="Times New Roman" w:hAnsi="Times New Roman" w:cs="Times New Roman"/>
        </w:rPr>
        <w:t>”</w:t>
      </w:r>
      <w:r w:rsidR="00F81611">
        <w:rPr>
          <w:rFonts w:ascii="Times New Roman" w:hAnsi="Times New Roman" w:cs="Times New Roman"/>
        </w:rPr>
        <w:t xml:space="preserve"> para los tres tratamientos</w:t>
      </w:r>
      <w:r w:rsidR="00B74DAB">
        <w:rPr>
          <w:rFonts w:ascii="Times New Roman" w:hAnsi="Times New Roman" w:cs="Times New Roman"/>
        </w:rPr>
        <w:t xml:space="preserve"> </w:t>
      </w:r>
      <w:r w:rsidR="00F81611">
        <w:rPr>
          <w:rFonts w:ascii="Times New Roman" w:hAnsi="Times New Roman" w:cs="Times New Roman"/>
        </w:rPr>
        <w:t xml:space="preserve">y de </w:t>
      </w:r>
      <w:r w:rsidR="00BE20F1">
        <w:rPr>
          <w:rFonts w:ascii="Times New Roman" w:hAnsi="Times New Roman" w:cs="Times New Roman"/>
        </w:rPr>
        <w:t>“</w:t>
      </w:r>
      <w:r w:rsidR="006234DC">
        <w:rPr>
          <w:rFonts w:ascii="Times New Roman" w:hAnsi="Times New Roman" w:cs="Times New Roman"/>
        </w:rPr>
        <w:t>muy agradable</w:t>
      </w:r>
      <w:r w:rsidR="00BE20F1">
        <w:rPr>
          <w:rFonts w:ascii="Times New Roman" w:hAnsi="Times New Roman" w:cs="Times New Roman"/>
        </w:rPr>
        <w:t>”</w:t>
      </w:r>
      <w:r w:rsidR="006234DC">
        <w:rPr>
          <w:rFonts w:ascii="Times New Roman" w:hAnsi="Times New Roman" w:cs="Times New Roman"/>
        </w:rPr>
        <w:t xml:space="preserve"> </w:t>
      </w:r>
      <w:r w:rsidR="00F81611">
        <w:rPr>
          <w:rFonts w:ascii="Times New Roman" w:hAnsi="Times New Roman" w:cs="Times New Roman"/>
        </w:rPr>
        <w:t xml:space="preserve">para el tratamiento T4, correspondiente al </w:t>
      </w:r>
      <w:r w:rsidR="006234DC">
        <w:rPr>
          <w:rFonts w:ascii="Times New Roman" w:hAnsi="Times New Roman" w:cs="Times New Roman"/>
        </w:rPr>
        <w:t xml:space="preserve"> método </w:t>
      </w:r>
      <w:r w:rsidR="00F81611">
        <w:rPr>
          <w:rFonts w:ascii="Times New Roman" w:hAnsi="Times New Roman" w:cs="Times New Roman"/>
        </w:rPr>
        <w:t>por</w:t>
      </w:r>
      <w:r w:rsidR="006234DC">
        <w:rPr>
          <w:rFonts w:ascii="Times New Roman" w:hAnsi="Times New Roman" w:cs="Times New Roman"/>
        </w:rPr>
        <w:t xml:space="preserve"> liofil</w:t>
      </w:r>
      <w:r w:rsidR="00B74DAB">
        <w:rPr>
          <w:rFonts w:ascii="Times New Roman" w:hAnsi="Times New Roman" w:cs="Times New Roman"/>
        </w:rPr>
        <w:t>ización</w:t>
      </w:r>
      <w:r w:rsidR="007F23A3">
        <w:rPr>
          <w:rFonts w:ascii="Times New Roman" w:hAnsi="Times New Roman" w:cs="Times New Roman"/>
        </w:rPr>
        <w:t>,</w:t>
      </w:r>
      <w:r w:rsidR="00B74DAB">
        <w:rPr>
          <w:rFonts w:ascii="Times New Roman" w:hAnsi="Times New Roman" w:cs="Times New Roman"/>
        </w:rPr>
        <w:t xml:space="preserve"> estado de madurez</w:t>
      </w:r>
      <w:r w:rsidR="006234DC">
        <w:rPr>
          <w:rFonts w:ascii="Times New Roman" w:hAnsi="Times New Roman" w:cs="Times New Roman"/>
        </w:rPr>
        <w:t xml:space="preserve"> </w:t>
      </w:r>
      <w:r w:rsidR="00B74DAB">
        <w:rPr>
          <w:rFonts w:ascii="Times New Roman" w:hAnsi="Times New Roman" w:cs="Times New Roman"/>
        </w:rPr>
        <w:t>10</w:t>
      </w:r>
      <w:r w:rsidR="006234DC">
        <w:rPr>
          <w:rFonts w:ascii="Times New Roman" w:hAnsi="Times New Roman" w:cs="Times New Roman"/>
        </w:rPr>
        <w:t>0% negro.</w:t>
      </w:r>
      <w:r w:rsidR="007F23A3">
        <w:rPr>
          <w:rFonts w:ascii="Times New Roman" w:hAnsi="Times New Roman" w:cs="Times New Roman"/>
        </w:rPr>
        <w:t xml:space="preserve"> </w:t>
      </w:r>
      <w:r w:rsidR="007F23A3" w:rsidRPr="007F23A3">
        <w:rPr>
          <w:rFonts w:ascii="Times New Roman" w:hAnsi="Times New Roman" w:cs="Times New Roman"/>
        </w:rPr>
        <w:t xml:space="preserve">Dichos resultados pueden deberse a </w:t>
      </w:r>
      <w:r w:rsidR="007F23A3">
        <w:rPr>
          <w:rFonts w:ascii="Times New Roman" w:hAnsi="Times New Roman" w:cs="Times New Roman"/>
        </w:rPr>
        <w:t xml:space="preserve">que los </w:t>
      </w:r>
      <w:r w:rsidR="00BE20F1">
        <w:rPr>
          <w:rFonts w:ascii="Times New Roman" w:hAnsi="Times New Roman" w:cs="Times New Roman"/>
        </w:rPr>
        <w:t>panelistas</w:t>
      </w:r>
      <w:r w:rsidR="007F23A3">
        <w:rPr>
          <w:rFonts w:ascii="Times New Roman" w:hAnsi="Times New Roman" w:cs="Times New Roman"/>
        </w:rPr>
        <w:t xml:space="preserve"> no encontraron </w:t>
      </w:r>
      <w:r w:rsidR="00BE20F1">
        <w:rPr>
          <w:rFonts w:ascii="Times New Roman" w:hAnsi="Times New Roman" w:cs="Times New Roman"/>
        </w:rPr>
        <w:t xml:space="preserve">mayor diferencia en la degustación de la bebida que la calificaron con muy buena aceptación, por los atributos del mortiño en cuanto al color, sabor y aroma. </w:t>
      </w:r>
    </w:p>
    <w:p w14:paraId="34A6C83B" w14:textId="77777777" w:rsidR="005371BA" w:rsidRDefault="005371BA" w:rsidP="005371BA">
      <w:pPr>
        <w:tabs>
          <w:tab w:val="right" w:pos="8838"/>
        </w:tabs>
        <w:spacing w:line="360" w:lineRule="auto"/>
        <w:jc w:val="both"/>
        <w:rPr>
          <w:rFonts w:ascii="Times New Roman" w:hAnsi="Times New Roman" w:cs="Times New Roman"/>
        </w:rPr>
      </w:pPr>
    </w:p>
    <w:p w14:paraId="51E86929" w14:textId="77777777" w:rsidR="007337E2" w:rsidRPr="00224DD6" w:rsidRDefault="007337E2" w:rsidP="00CD460C">
      <w:pPr>
        <w:pStyle w:val="Ttulo1"/>
        <w:jc w:val="center"/>
        <w:rPr>
          <w:color w:val="auto"/>
          <w:sz w:val="24"/>
          <w:szCs w:val="24"/>
        </w:rPr>
      </w:pPr>
      <w:bookmarkStart w:id="245" w:name="_Toc472577617"/>
      <w:bookmarkStart w:id="246" w:name="_Toc472766296"/>
      <w:bookmarkStart w:id="247" w:name="_Toc473174504"/>
      <w:r w:rsidRPr="00224DD6">
        <w:rPr>
          <w:color w:val="auto"/>
          <w:sz w:val="24"/>
          <w:szCs w:val="24"/>
        </w:rPr>
        <w:lastRenderedPageBreak/>
        <w:t>CAPÍTULO VI</w:t>
      </w:r>
      <w:bookmarkEnd w:id="245"/>
      <w:bookmarkEnd w:id="246"/>
      <w:bookmarkEnd w:id="247"/>
    </w:p>
    <w:p w14:paraId="4025EE81" w14:textId="77777777" w:rsidR="005371BA" w:rsidRPr="00F549FC" w:rsidRDefault="005371BA" w:rsidP="005371BA">
      <w:pPr>
        <w:tabs>
          <w:tab w:val="right" w:pos="8838"/>
        </w:tabs>
        <w:spacing w:line="360" w:lineRule="auto"/>
        <w:jc w:val="center"/>
        <w:rPr>
          <w:rFonts w:ascii="Times New Roman" w:hAnsi="Times New Roman" w:cs="Times New Roman"/>
          <w:b/>
        </w:rPr>
      </w:pPr>
    </w:p>
    <w:p w14:paraId="5C172502" w14:textId="102D5784" w:rsidR="007337E2" w:rsidRPr="00224DD6" w:rsidRDefault="007337E2" w:rsidP="001814CB">
      <w:pPr>
        <w:pStyle w:val="Ttulo2"/>
        <w:numPr>
          <w:ilvl w:val="0"/>
          <w:numId w:val="7"/>
        </w:numPr>
        <w:rPr>
          <w:color w:val="auto"/>
          <w:sz w:val="24"/>
          <w:szCs w:val="24"/>
        </w:rPr>
      </w:pPr>
      <w:bookmarkStart w:id="248" w:name="_Toc472577618"/>
      <w:bookmarkStart w:id="249" w:name="_Toc472766297"/>
      <w:bookmarkStart w:id="250" w:name="_Toc473174505"/>
      <w:r w:rsidRPr="00224DD6">
        <w:rPr>
          <w:color w:val="auto"/>
          <w:sz w:val="24"/>
          <w:szCs w:val="24"/>
        </w:rPr>
        <w:t>C</w:t>
      </w:r>
      <w:r w:rsidR="00245218" w:rsidRPr="00224DD6">
        <w:rPr>
          <w:color w:val="auto"/>
          <w:sz w:val="24"/>
          <w:szCs w:val="24"/>
        </w:rPr>
        <w:t xml:space="preserve">omprobación de la </w:t>
      </w:r>
      <w:r w:rsidRPr="00224DD6">
        <w:rPr>
          <w:color w:val="auto"/>
          <w:sz w:val="24"/>
          <w:szCs w:val="24"/>
        </w:rPr>
        <w:t>H</w:t>
      </w:r>
      <w:r w:rsidR="00245218" w:rsidRPr="00224DD6">
        <w:rPr>
          <w:color w:val="auto"/>
          <w:sz w:val="24"/>
          <w:szCs w:val="24"/>
        </w:rPr>
        <w:t>ipótesis</w:t>
      </w:r>
      <w:bookmarkEnd w:id="248"/>
      <w:bookmarkEnd w:id="249"/>
      <w:bookmarkEnd w:id="250"/>
    </w:p>
    <w:p w14:paraId="5FE9EDAE" w14:textId="77777777" w:rsidR="0010107A" w:rsidRDefault="0010107A" w:rsidP="0002270E">
      <w:pPr>
        <w:tabs>
          <w:tab w:val="right" w:pos="8838"/>
        </w:tabs>
        <w:spacing w:line="360" w:lineRule="auto"/>
        <w:jc w:val="center"/>
        <w:rPr>
          <w:rFonts w:ascii="Times New Roman" w:hAnsi="Times New Roman" w:cs="Times New Roman"/>
          <w:b/>
        </w:rPr>
      </w:pPr>
    </w:p>
    <w:p w14:paraId="68C455F4" w14:textId="43E625D1" w:rsidR="0010107A" w:rsidRPr="00224DD6" w:rsidRDefault="006E3A7D" w:rsidP="001814CB">
      <w:pPr>
        <w:pStyle w:val="Ttulo3"/>
        <w:numPr>
          <w:ilvl w:val="1"/>
          <w:numId w:val="7"/>
        </w:numPr>
        <w:rPr>
          <w:lang w:val="es-CO"/>
        </w:rPr>
      </w:pPr>
      <w:bookmarkStart w:id="251" w:name="_Toc472577619"/>
      <w:bookmarkStart w:id="252" w:name="_Toc472766298"/>
      <w:bookmarkStart w:id="253" w:name="_Toc473174506"/>
      <w:r w:rsidRPr="00224DD6">
        <w:rPr>
          <w:color w:val="auto"/>
          <w:lang w:val="es-CO"/>
        </w:rPr>
        <w:t>H</w:t>
      </w:r>
      <w:r w:rsidR="00245218" w:rsidRPr="00224DD6">
        <w:rPr>
          <w:color w:val="auto"/>
          <w:lang w:val="es-CO"/>
        </w:rPr>
        <w:t>ipótesis</w:t>
      </w:r>
      <w:bookmarkEnd w:id="251"/>
      <w:bookmarkEnd w:id="252"/>
      <w:bookmarkEnd w:id="253"/>
    </w:p>
    <w:p w14:paraId="4F225C7D" w14:textId="77777777" w:rsidR="0010107A" w:rsidRDefault="0010107A" w:rsidP="0010107A">
      <w:pPr>
        <w:spacing w:line="360" w:lineRule="auto"/>
        <w:jc w:val="both"/>
        <w:rPr>
          <w:rFonts w:ascii="Times New Roman" w:hAnsi="Times New Roman" w:cs="Times New Roman"/>
          <w:b/>
          <w:color w:val="auto"/>
          <w:lang w:val="es-CO"/>
        </w:rPr>
      </w:pPr>
    </w:p>
    <w:p w14:paraId="744301FF" w14:textId="2F88BEC7" w:rsidR="0010107A" w:rsidRDefault="0010107A" w:rsidP="0010107A">
      <w:pPr>
        <w:suppressAutoHyphens w:val="0"/>
        <w:autoSpaceDE w:val="0"/>
        <w:autoSpaceDN w:val="0"/>
        <w:adjustRightInd w:val="0"/>
        <w:spacing w:line="360" w:lineRule="auto"/>
        <w:jc w:val="both"/>
        <w:rPr>
          <w:rFonts w:ascii="Times New Roman" w:hAnsi="Times New Roman" w:cs="Times New Roman"/>
          <w:bCs/>
          <w:color w:val="auto"/>
          <w:lang w:val="es-MX"/>
        </w:rPr>
      </w:pPr>
      <w:r>
        <w:rPr>
          <w:rFonts w:ascii="Times New Roman" w:hAnsi="Times New Roman" w:cs="Times New Roman"/>
          <w:b/>
          <w:color w:val="auto"/>
          <w:lang w:val="es-CO"/>
        </w:rPr>
        <w:t>H1 =</w:t>
      </w:r>
      <w:r>
        <w:rPr>
          <w:rFonts w:ascii="Times New Roman" w:hAnsi="Times New Roman" w:cs="Times New Roman"/>
          <w:bCs/>
          <w:color w:val="auto"/>
          <w:lang w:val="es-MX"/>
        </w:rPr>
        <w:t xml:space="preserve"> ¿Se podrá elaborar un té con propiedades funcionales a partir del mortiño del páramo andino</w:t>
      </w:r>
      <w:r w:rsidR="000A5D77">
        <w:rPr>
          <w:rFonts w:ascii="Times New Roman" w:hAnsi="Times New Roman" w:cs="Times New Roman"/>
          <w:bCs/>
          <w:color w:val="auto"/>
          <w:lang w:val="es-MX"/>
        </w:rPr>
        <w:t xml:space="preserve"> analizando sus propiedades antioxidantes</w:t>
      </w:r>
      <w:r>
        <w:rPr>
          <w:rFonts w:ascii="Times New Roman" w:hAnsi="Times New Roman" w:cs="Times New Roman"/>
          <w:bCs/>
          <w:color w:val="auto"/>
          <w:lang w:val="es-MX"/>
        </w:rPr>
        <w:t>?</w:t>
      </w:r>
    </w:p>
    <w:p w14:paraId="13DCEB09" w14:textId="77777777" w:rsidR="0010107A" w:rsidRDefault="0010107A" w:rsidP="0010107A">
      <w:pPr>
        <w:suppressAutoHyphens w:val="0"/>
        <w:autoSpaceDE w:val="0"/>
        <w:autoSpaceDN w:val="0"/>
        <w:adjustRightInd w:val="0"/>
        <w:spacing w:line="360" w:lineRule="auto"/>
        <w:jc w:val="both"/>
        <w:rPr>
          <w:rFonts w:ascii="Times New Roman" w:hAnsi="Times New Roman" w:cs="Times New Roman"/>
          <w:b/>
          <w:color w:val="auto"/>
          <w:lang w:val="es-CO"/>
        </w:rPr>
      </w:pPr>
    </w:p>
    <w:p w14:paraId="4D3A236A" w14:textId="07F7334A" w:rsidR="0010107A" w:rsidRDefault="0010107A" w:rsidP="006E3A7D">
      <w:pPr>
        <w:suppressAutoHyphens w:val="0"/>
        <w:autoSpaceDE w:val="0"/>
        <w:autoSpaceDN w:val="0"/>
        <w:adjustRightInd w:val="0"/>
        <w:spacing w:line="360" w:lineRule="auto"/>
        <w:jc w:val="both"/>
        <w:rPr>
          <w:rFonts w:ascii="Times New Roman" w:hAnsi="Times New Roman" w:cs="Times New Roman"/>
          <w:bCs/>
          <w:color w:val="auto"/>
          <w:lang w:val="es-MX"/>
        </w:rPr>
      </w:pPr>
      <w:r>
        <w:rPr>
          <w:rFonts w:ascii="Times New Roman" w:hAnsi="Times New Roman" w:cs="Times New Roman"/>
          <w:b/>
          <w:color w:val="auto"/>
          <w:lang w:val="es-CO"/>
        </w:rPr>
        <w:t>H0 =</w:t>
      </w:r>
      <w:r>
        <w:rPr>
          <w:rFonts w:ascii="Times New Roman" w:hAnsi="Times New Roman" w:cs="Times New Roman"/>
          <w:bCs/>
          <w:color w:val="auto"/>
          <w:lang w:val="es-MX"/>
        </w:rPr>
        <w:t xml:space="preserve"> ¿A partir del mortiño del páramo andino no se podrá obtener un  té con propiedades funcionales</w:t>
      </w:r>
      <w:r w:rsidR="000A5D77">
        <w:rPr>
          <w:rFonts w:ascii="Times New Roman" w:hAnsi="Times New Roman" w:cs="Times New Roman"/>
          <w:bCs/>
          <w:color w:val="auto"/>
          <w:lang w:val="es-MX"/>
        </w:rPr>
        <w:t xml:space="preserve"> analizando sus propiedades antioxidantes</w:t>
      </w:r>
      <w:r w:rsidR="006E3A7D">
        <w:rPr>
          <w:rFonts w:ascii="Times New Roman" w:hAnsi="Times New Roman" w:cs="Times New Roman"/>
          <w:bCs/>
          <w:color w:val="auto"/>
          <w:lang w:val="es-MX"/>
        </w:rPr>
        <w:t>?</w:t>
      </w:r>
    </w:p>
    <w:p w14:paraId="31774CCA" w14:textId="77777777" w:rsidR="006E3A7D" w:rsidRPr="006E3A7D" w:rsidRDefault="006E3A7D" w:rsidP="006E3A7D">
      <w:pPr>
        <w:suppressAutoHyphens w:val="0"/>
        <w:autoSpaceDE w:val="0"/>
        <w:autoSpaceDN w:val="0"/>
        <w:adjustRightInd w:val="0"/>
        <w:spacing w:line="360" w:lineRule="auto"/>
        <w:jc w:val="both"/>
        <w:rPr>
          <w:rFonts w:ascii="Times New Roman" w:hAnsi="Times New Roman" w:cs="Times New Roman"/>
          <w:bCs/>
          <w:color w:val="auto"/>
          <w:lang w:val="es-MX"/>
        </w:rPr>
      </w:pPr>
    </w:p>
    <w:p w14:paraId="329121B8" w14:textId="2BE1C76F" w:rsidR="007337E2" w:rsidRDefault="00245218" w:rsidP="001814CB">
      <w:pPr>
        <w:pStyle w:val="Ttulo3"/>
        <w:numPr>
          <w:ilvl w:val="1"/>
          <w:numId w:val="7"/>
        </w:numPr>
        <w:rPr>
          <w:color w:val="auto"/>
        </w:rPr>
      </w:pPr>
      <w:bookmarkStart w:id="254" w:name="_Toc472577620"/>
      <w:bookmarkStart w:id="255" w:name="_Toc472766299"/>
      <w:bookmarkStart w:id="256" w:name="_Toc473174507"/>
      <w:r w:rsidRPr="00224DD6">
        <w:rPr>
          <w:color w:val="auto"/>
        </w:rPr>
        <w:t xml:space="preserve">Análisis de comprobación de la </w:t>
      </w:r>
      <w:bookmarkEnd w:id="254"/>
      <w:bookmarkEnd w:id="255"/>
      <w:r w:rsidRPr="00224DD6">
        <w:rPr>
          <w:color w:val="auto"/>
        </w:rPr>
        <w:t>hipótesis</w:t>
      </w:r>
      <w:bookmarkEnd w:id="256"/>
    </w:p>
    <w:p w14:paraId="48C9AFFB" w14:textId="77777777" w:rsidR="006E3A7D" w:rsidRPr="006E3A7D" w:rsidRDefault="006E3A7D" w:rsidP="006E3A7D"/>
    <w:p w14:paraId="272B49DB" w14:textId="77777777" w:rsidR="00224DD6" w:rsidRPr="00224DD6" w:rsidRDefault="00224DD6" w:rsidP="00224DD6"/>
    <w:p w14:paraId="542E5308" w14:textId="268E752A" w:rsidR="005371BA" w:rsidRPr="00671323" w:rsidRDefault="0085578C" w:rsidP="00BF25A2">
      <w:pPr>
        <w:spacing w:line="360" w:lineRule="auto"/>
        <w:jc w:val="both"/>
        <w:rPr>
          <w:rFonts w:ascii="Times New Roman" w:hAnsi="Times New Roman" w:cs="Times New Roman"/>
        </w:rPr>
      </w:pPr>
      <w:r>
        <w:rPr>
          <w:rFonts w:ascii="Times New Roman" w:hAnsi="Times New Roman" w:cs="Times New Roman"/>
        </w:rPr>
        <w:t>De acuerdo al análisis y discusión</w:t>
      </w:r>
      <w:r w:rsidR="007337E2" w:rsidRPr="00D6025C">
        <w:rPr>
          <w:rFonts w:ascii="Times New Roman" w:hAnsi="Times New Roman" w:cs="Times New Roman"/>
        </w:rPr>
        <w:t xml:space="preserve"> de cada una de las variables en</w:t>
      </w:r>
      <w:r>
        <w:rPr>
          <w:rFonts w:ascii="Times New Roman" w:hAnsi="Times New Roman" w:cs="Times New Roman"/>
        </w:rPr>
        <w:t xml:space="preserve"> estudio, se establece</w:t>
      </w:r>
      <w:r w:rsidR="00195144">
        <w:rPr>
          <w:rFonts w:ascii="Times New Roman" w:hAnsi="Times New Roman" w:cs="Times New Roman"/>
        </w:rPr>
        <w:t xml:space="preserve"> </w:t>
      </w:r>
      <w:r w:rsidR="00D104B8">
        <w:rPr>
          <w:rFonts w:ascii="Times New Roman" w:hAnsi="Times New Roman" w:cs="Times New Roman"/>
        </w:rPr>
        <w:t>que los estados de madurez</w:t>
      </w:r>
      <w:r w:rsidR="00195144">
        <w:rPr>
          <w:rFonts w:ascii="Times New Roman" w:hAnsi="Times New Roman" w:cs="Times New Roman"/>
        </w:rPr>
        <w:t xml:space="preserve"> del mortiño y los métodos </w:t>
      </w:r>
      <w:r w:rsidR="00671323">
        <w:rPr>
          <w:rFonts w:ascii="Times New Roman" w:hAnsi="Times New Roman" w:cs="Times New Roman"/>
        </w:rPr>
        <w:t xml:space="preserve">convección y </w:t>
      </w:r>
      <w:r w:rsidR="00195144">
        <w:rPr>
          <w:rFonts w:ascii="Times New Roman" w:hAnsi="Times New Roman" w:cs="Times New Roman"/>
        </w:rPr>
        <w:t>liofilización</w:t>
      </w:r>
      <w:r>
        <w:rPr>
          <w:rFonts w:ascii="Times New Roman" w:hAnsi="Times New Roman" w:cs="Times New Roman"/>
        </w:rPr>
        <w:t>,</w:t>
      </w:r>
      <w:r w:rsidR="00671323">
        <w:rPr>
          <w:rFonts w:ascii="Times New Roman" w:hAnsi="Times New Roman" w:cs="Times New Roman"/>
        </w:rPr>
        <w:t xml:space="preserve"> si influyen directamente en </w:t>
      </w:r>
      <w:r w:rsidR="007337E2" w:rsidRPr="00D6025C">
        <w:rPr>
          <w:rFonts w:ascii="Times New Roman" w:hAnsi="Times New Roman" w:cs="Times New Roman"/>
        </w:rPr>
        <w:t>l</w:t>
      </w:r>
      <w:r w:rsidR="00671323">
        <w:rPr>
          <w:rFonts w:ascii="Times New Roman" w:hAnsi="Times New Roman" w:cs="Times New Roman"/>
        </w:rPr>
        <w:t>a</w:t>
      </w:r>
      <w:r w:rsidR="007337E2" w:rsidRPr="00D6025C">
        <w:rPr>
          <w:rFonts w:ascii="Times New Roman" w:hAnsi="Times New Roman" w:cs="Times New Roman"/>
        </w:rPr>
        <w:t xml:space="preserve"> </w:t>
      </w:r>
      <w:r w:rsidR="00671323">
        <w:rPr>
          <w:rFonts w:ascii="Times New Roman" w:hAnsi="Times New Roman" w:cs="Times New Roman"/>
        </w:rPr>
        <w:t xml:space="preserve">retención del </w:t>
      </w:r>
      <w:r w:rsidR="00195144">
        <w:rPr>
          <w:rFonts w:ascii="Times New Roman" w:hAnsi="Times New Roman" w:cs="Times New Roman"/>
        </w:rPr>
        <w:t>contenido</w:t>
      </w:r>
      <w:r w:rsidR="00671323">
        <w:rPr>
          <w:rFonts w:ascii="Times New Roman" w:hAnsi="Times New Roman" w:cs="Times New Roman"/>
        </w:rPr>
        <w:t xml:space="preserve"> de</w:t>
      </w:r>
      <w:r w:rsidR="00671323" w:rsidRPr="00671323">
        <w:rPr>
          <w:rFonts w:ascii="Times New Roman" w:hAnsi="Times New Roman" w:cs="Times New Roman"/>
        </w:rPr>
        <w:t xml:space="preserve"> </w:t>
      </w:r>
      <w:r w:rsidR="00671323">
        <w:rPr>
          <w:rFonts w:ascii="Times New Roman" w:hAnsi="Times New Roman" w:cs="Times New Roman"/>
        </w:rPr>
        <w:t>polifenoles antocianinas</w:t>
      </w:r>
      <w:r w:rsidR="000A5D77">
        <w:rPr>
          <w:rFonts w:ascii="Times New Roman" w:hAnsi="Times New Roman" w:cs="Times New Roman"/>
        </w:rPr>
        <w:t xml:space="preserve"> y</w:t>
      </w:r>
      <w:r w:rsidR="00195144">
        <w:rPr>
          <w:rFonts w:ascii="Times New Roman" w:hAnsi="Times New Roman" w:cs="Times New Roman"/>
        </w:rPr>
        <w:t xml:space="preserve"> vitamina C del mortiño</w:t>
      </w:r>
      <w:r w:rsidR="005371BA">
        <w:rPr>
          <w:rFonts w:ascii="Times New Roman" w:hAnsi="Times New Roman" w:cs="Times New Roman"/>
          <w:iCs/>
        </w:rPr>
        <w:t>.</w:t>
      </w:r>
    </w:p>
    <w:p w14:paraId="028B197B" w14:textId="77777777" w:rsidR="005371BA" w:rsidRPr="005371BA" w:rsidRDefault="005371BA" w:rsidP="00BF25A2">
      <w:pPr>
        <w:spacing w:line="360" w:lineRule="auto"/>
        <w:jc w:val="both"/>
        <w:rPr>
          <w:rFonts w:ascii="Times New Roman" w:hAnsi="Times New Roman" w:cs="Times New Roman"/>
          <w:iCs/>
        </w:rPr>
      </w:pPr>
    </w:p>
    <w:p w14:paraId="32289361" w14:textId="3CFCEA49" w:rsidR="009A5E66" w:rsidRDefault="005371BA" w:rsidP="00BF25A2">
      <w:pPr>
        <w:shd w:val="clear" w:color="auto" w:fill="FFFFFF" w:themeFill="background1"/>
        <w:spacing w:line="360" w:lineRule="auto"/>
        <w:jc w:val="both"/>
        <w:rPr>
          <w:rFonts w:ascii="Times New Roman" w:hAnsi="Times New Roman" w:cs="Times New Roman"/>
        </w:rPr>
      </w:pPr>
      <w:r>
        <w:rPr>
          <w:rFonts w:ascii="Times New Roman" w:hAnsi="Times New Roman" w:cs="Times New Roman"/>
        </w:rPr>
        <w:t xml:space="preserve">El resumen de los </w:t>
      </w:r>
      <w:r w:rsidR="00FC5FC5">
        <w:rPr>
          <w:rFonts w:ascii="Times New Roman" w:hAnsi="Times New Roman" w:cs="Times New Roman"/>
        </w:rPr>
        <w:t>análisis de varianza (ADEVA) donde se o</w:t>
      </w:r>
      <w:r>
        <w:rPr>
          <w:rFonts w:ascii="Times New Roman" w:hAnsi="Times New Roman" w:cs="Times New Roman"/>
        </w:rPr>
        <w:t xml:space="preserve">bserva según las estadísticas se acepta la Hipótesis alterna y </w:t>
      </w:r>
      <w:r w:rsidR="00FC5FC5">
        <w:rPr>
          <w:rFonts w:ascii="Times New Roman" w:hAnsi="Times New Roman" w:cs="Times New Roman"/>
        </w:rPr>
        <w:t xml:space="preserve">se rechaza la Hipótesis </w:t>
      </w:r>
      <w:r>
        <w:rPr>
          <w:rFonts w:ascii="Times New Roman" w:hAnsi="Times New Roman" w:cs="Times New Roman"/>
        </w:rPr>
        <w:t xml:space="preserve">nula </w:t>
      </w:r>
      <w:r w:rsidR="00FC5FC5">
        <w:rPr>
          <w:rFonts w:ascii="Times New Roman" w:hAnsi="Times New Roman" w:cs="Times New Roman"/>
        </w:rPr>
        <w:t>hasta con un nivel de significancia del 1%, complementariamente P-</w:t>
      </w:r>
      <w:proofErr w:type="spellStart"/>
      <w:r w:rsidR="00FC5FC5">
        <w:rPr>
          <w:rFonts w:ascii="Times New Roman" w:hAnsi="Times New Roman" w:cs="Times New Roman"/>
        </w:rPr>
        <w:t>value</w:t>
      </w:r>
      <w:proofErr w:type="spellEnd"/>
      <w:r w:rsidR="00FC5FC5">
        <w:rPr>
          <w:rFonts w:ascii="Times New Roman" w:hAnsi="Times New Roman" w:cs="Times New Roman"/>
        </w:rPr>
        <w:t xml:space="preserve"> es mayor a 0,001, es decir que hay una fuerte evidencia de </w:t>
      </w:r>
      <w:r w:rsidR="00BF25A2">
        <w:rPr>
          <w:rFonts w:ascii="Times New Roman" w:hAnsi="Times New Roman" w:cs="Times New Roman"/>
        </w:rPr>
        <w:t>que es altamente significativa.</w:t>
      </w:r>
    </w:p>
    <w:p w14:paraId="06E973C1" w14:textId="5575CB9C" w:rsidR="00BF25A2" w:rsidRDefault="00BF25A2" w:rsidP="00BF25A2">
      <w:pPr>
        <w:pStyle w:val="NormalWeb"/>
        <w:spacing w:line="360" w:lineRule="auto"/>
        <w:jc w:val="both"/>
      </w:pPr>
      <w:r>
        <w:t>Se demuestra por lo tanto, que los métodos de deshidratación de mortiño, si tuvieron efecto sob</w:t>
      </w:r>
      <w:r w:rsidR="004E5212">
        <w:t>re el contenido de las propiedades antioxidantes</w:t>
      </w:r>
      <w:r w:rsidR="003B6D45">
        <w:t>.</w:t>
      </w:r>
    </w:p>
    <w:p w14:paraId="59AAADC1" w14:textId="77777777" w:rsidR="009A5E66" w:rsidRPr="00BF25A2" w:rsidRDefault="009A5E66" w:rsidP="00FC5FC5">
      <w:pPr>
        <w:shd w:val="clear" w:color="auto" w:fill="FFFFFF" w:themeFill="background1"/>
        <w:spacing w:line="360" w:lineRule="auto"/>
        <w:jc w:val="both"/>
        <w:rPr>
          <w:rFonts w:ascii="Times New Roman" w:hAnsi="Times New Roman" w:cs="Times New Roman"/>
          <w:lang w:val="es-MX"/>
        </w:rPr>
      </w:pPr>
    </w:p>
    <w:p w14:paraId="03D8A3D4" w14:textId="77777777" w:rsidR="009A5E66" w:rsidRDefault="009A5E66" w:rsidP="00FC5FC5">
      <w:pPr>
        <w:shd w:val="clear" w:color="auto" w:fill="FFFFFF" w:themeFill="background1"/>
        <w:spacing w:line="360" w:lineRule="auto"/>
        <w:jc w:val="both"/>
        <w:rPr>
          <w:rFonts w:ascii="Times New Roman" w:hAnsi="Times New Roman" w:cs="Times New Roman"/>
        </w:rPr>
      </w:pPr>
    </w:p>
    <w:p w14:paraId="106A2DD9" w14:textId="77777777" w:rsidR="0043400C" w:rsidRDefault="0043400C" w:rsidP="0043400C">
      <w:pPr>
        <w:rPr>
          <w:rFonts w:ascii="Times New Roman" w:hAnsi="Times New Roman" w:cs="Times New Roman"/>
        </w:rPr>
      </w:pPr>
      <w:bookmarkStart w:id="257" w:name="_Toc472577621"/>
    </w:p>
    <w:p w14:paraId="546D8DDC" w14:textId="77777777" w:rsidR="0043400C" w:rsidRDefault="0043400C" w:rsidP="0043400C"/>
    <w:p w14:paraId="2DB9654D" w14:textId="77777777" w:rsidR="00CB101D" w:rsidRPr="0043400C" w:rsidRDefault="00CB101D" w:rsidP="0043400C"/>
    <w:p w14:paraId="63724F2A" w14:textId="4F70E321" w:rsidR="005371BA" w:rsidRDefault="005371BA" w:rsidP="00224DD6">
      <w:pPr>
        <w:pStyle w:val="Ttulo1"/>
        <w:jc w:val="center"/>
        <w:rPr>
          <w:color w:val="auto"/>
          <w:sz w:val="24"/>
          <w:szCs w:val="24"/>
        </w:rPr>
      </w:pPr>
      <w:bookmarkStart w:id="258" w:name="_Toc472766300"/>
      <w:bookmarkStart w:id="259" w:name="_Toc473174508"/>
      <w:r w:rsidRPr="00224DD6">
        <w:rPr>
          <w:color w:val="auto"/>
          <w:sz w:val="24"/>
          <w:szCs w:val="24"/>
        </w:rPr>
        <w:lastRenderedPageBreak/>
        <w:t>CAPÍTULO VI</w:t>
      </w:r>
      <w:r w:rsidR="00736814" w:rsidRPr="00224DD6">
        <w:rPr>
          <w:color w:val="auto"/>
          <w:sz w:val="24"/>
          <w:szCs w:val="24"/>
        </w:rPr>
        <w:t>I</w:t>
      </w:r>
      <w:bookmarkEnd w:id="257"/>
      <w:bookmarkEnd w:id="258"/>
      <w:bookmarkEnd w:id="259"/>
    </w:p>
    <w:p w14:paraId="38C64DB1" w14:textId="77777777" w:rsidR="00224DD6" w:rsidRPr="00224DD6" w:rsidRDefault="00224DD6" w:rsidP="00224DD6"/>
    <w:p w14:paraId="6965DD65" w14:textId="68F0B782" w:rsidR="004B0D05" w:rsidRPr="00224DD6" w:rsidRDefault="00AC71AE" w:rsidP="001814CB">
      <w:pPr>
        <w:pStyle w:val="Ttulo2"/>
        <w:numPr>
          <w:ilvl w:val="0"/>
          <w:numId w:val="7"/>
        </w:numPr>
        <w:rPr>
          <w:color w:val="auto"/>
          <w:sz w:val="24"/>
          <w:szCs w:val="24"/>
        </w:rPr>
      </w:pPr>
      <w:bookmarkStart w:id="260" w:name="_Toc472577622"/>
      <w:bookmarkStart w:id="261" w:name="_Toc472766301"/>
      <w:bookmarkStart w:id="262" w:name="_Toc473174509"/>
      <w:r>
        <w:rPr>
          <w:color w:val="auto"/>
          <w:sz w:val="24"/>
          <w:szCs w:val="24"/>
        </w:rPr>
        <w:t>C</w:t>
      </w:r>
      <w:r w:rsidRPr="00224DD6">
        <w:rPr>
          <w:color w:val="auto"/>
          <w:sz w:val="24"/>
          <w:szCs w:val="24"/>
        </w:rPr>
        <w:t>onclusiones</w:t>
      </w:r>
      <w:bookmarkEnd w:id="260"/>
      <w:bookmarkEnd w:id="261"/>
      <w:bookmarkEnd w:id="262"/>
    </w:p>
    <w:p w14:paraId="286CEFEF" w14:textId="6C6675B8" w:rsidR="0043400C" w:rsidRPr="00891E1F" w:rsidRDefault="0043400C" w:rsidP="0043400C">
      <w:pPr>
        <w:suppressAutoHyphens w:val="0"/>
        <w:autoSpaceDE w:val="0"/>
        <w:autoSpaceDN w:val="0"/>
        <w:adjustRightInd w:val="0"/>
        <w:spacing w:line="360" w:lineRule="auto"/>
        <w:jc w:val="both"/>
        <w:rPr>
          <w:rFonts w:ascii="Times New Roman" w:eastAsiaTheme="minorHAnsi" w:hAnsi="Times New Roman" w:cs="Times New Roman"/>
          <w:bCs/>
          <w:color w:val="auto"/>
          <w:lang w:val="es-MX"/>
        </w:rPr>
      </w:pPr>
      <w:bookmarkStart w:id="263" w:name="_Toc472577623"/>
    </w:p>
    <w:p w14:paraId="763D60D0" w14:textId="7E2F04F0" w:rsidR="0043400C" w:rsidRPr="00F272E0" w:rsidRDefault="0007754A" w:rsidP="0043400C">
      <w:pPr>
        <w:tabs>
          <w:tab w:val="right" w:pos="8838"/>
        </w:tabs>
        <w:spacing w:line="360" w:lineRule="auto"/>
        <w:jc w:val="both"/>
        <w:rPr>
          <w:rFonts w:ascii="Times New Roman" w:hAnsi="Times New Roman" w:cs="Times New Roman"/>
          <w:shd w:val="clear" w:color="auto" w:fill="FFFFFF" w:themeFill="background1"/>
        </w:rPr>
      </w:pPr>
      <w:r>
        <w:rPr>
          <w:rFonts w:ascii="Times New Roman" w:hAnsi="Times New Roman" w:cs="Times New Roman"/>
          <w:color w:val="auto"/>
          <w:lang w:val="es-MX"/>
        </w:rPr>
        <w:t xml:space="preserve">Los frutos de mortiño </w:t>
      </w:r>
      <w:r w:rsidR="008419C8">
        <w:rPr>
          <w:rFonts w:ascii="Times New Roman" w:hAnsi="Times New Roman" w:cs="Times New Roman"/>
        </w:rPr>
        <w:t xml:space="preserve">50% negro - 50% rosado, </w:t>
      </w:r>
      <w:r w:rsidR="008419C8">
        <w:rPr>
          <w:rFonts w:ascii="Times New Roman" w:hAnsi="Times New Roman" w:cs="Times New Roman"/>
          <w:color w:val="auto"/>
          <w:lang w:val="es-MX"/>
        </w:rPr>
        <w:t xml:space="preserve"> </w:t>
      </w:r>
      <w:r>
        <w:rPr>
          <w:rFonts w:ascii="Times New Roman" w:hAnsi="Times New Roman" w:cs="Times New Roman"/>
          <w:color w:val="auto"/>
          <w:lang w:val="es-MX"/>
        </w:rPr>
        <w:t xml:space="preserve">en cuanto a sus </w:t>
      </w:r>
      <w:r w:rsidR="008419C8">
        <w:rPr>
          <w:rFonts w:ascii="Times New Roman" w:hAnsi="Times New Roman" w:cs="Times New Roman"/>
          <w:color w:val="auto"/>
          <w:lang w:val="es-CO"/>
        </w:rPr>
        <w:t>propiedades</w:t>
      </w:r>
      <w:r w:rsidR="0043400C">
        <w:rPr>
          <w:rFonts w:ascii="Times New Roman" w:hAnsi="Times New Roman" w:cs="Times New Roman"/>
          <w:color w:val="auto"/>
          <w:lang w:val="es-CO"/>
        </w:rPr>
        <w:t xml:space="preserve"> físicas </w:t>
      </w:r>
      <w:r>
        <w:rPr>
          <w:rFonts w:ascii="Times New Roman" w:hAnsi="Times New Roman" w:cs="Times New Roman"/>
          <w:color w:val="auto"/>
          <w:lang w:val="es-CO"/>
        </w:rPr>
        <w:t>presentaron un</w:t>
      </w:r>
      <w:r w:rsidR="008419C8">
        <w:rPr>
          <w:rFonts w:ascii="Times New Roman" w:hAnsi="Times New Roman" w:cs="Times New Roman"/>
          <w:color w:val="auto"/>
          <w:lang w:val="es-CO"/>
        </w:rPr>
        <w:t xml:space="preserve"> </w:t>
      </w:r>
      <w:r w:rsidR="0043400C">
        <w:rPr>
          <w:rFonts w:ascii="Times New Roman" w:hAnsi="Times New Roman" w:cs="Times New Roman"/>
        </w:rPr>
        <w:t xml:space="preserve">pH </w:t>
      </w:r>
      <w:r w:rsidR="008419C8">
        <w:rPr>
          <w:rFonts w:ascii="Times New Roman" w:hAnsi="Times New Roman" w:cs="Times New Roman"/>
        </w:rPr>
        <w:t xml:space="preserve">de </w:t>
      </w:r>
      <w:r w:rsidR="0043400C">
        <w:rPr>
          <w:rFonts w:ascii="Times New Roman" w:hAnsi="Times New Roman" w:cs="Times New Roman"/>
        </w:rPr>
        <w:t>4,0</w:t>
      </w:r>
      <w:r w:rsidR="008419C8">
        <w:rPr>
          <w:rFonts w:ascii="Times New Roman" w:hAnsi="Times New Roman" w:cs="Times New Roman"/>
        </w:rPr>
        <w:t>,</w:t>
      </w:r>
      <w:r w:rsidR="0043400C">
        <w:rPr>
          <w:rFonts w:ascii="Times New Roman" w:hAnsi="Times New Roman" w:cs="Times New Roman"/>
        </w:rPr>
        <w:t xml:space="preserve"> </w:t>
      </w:r>
      <w:r w:rsidR="0043400C" w:rsidRPr="00C94C88">
        <w:rPr>
          <w:rFonts w:ascii="Times New Roman" w:hAnsi="Times New Roman" w:cs="Times New Roman"/>
        </w:rPr>
        <w:t>°Brix</w:t>
      </w:r>
      <w:r w:rsidR="0043400C">
        <w:rPr>
          <w:rFonts w:ascii="Times New Roman" w:hAnsi="Times New Roman" w:cs="Times New Roman"/>
        </w:rPr>
        <w:t xml:space="preserve"> </w:t>
      </w:r>
      <w:r w:rsidR="008419C8">
        <w:rPr>
          <w:rFonts w:ascii="Times New Roman" w:hAnsi="Times New Roman" w:cs="Times New Roman"/>
        </w:rPr>
        <w:t xml:space="preserve">de </w:t>
      </w:r>
      <w:r w:rsidR="0043400C">
        <w:rPr>
          <w:rFonts w:ascii="Times New Roman" w:hAnsi="Times New Roman" w:cs="Times New Roman"/>
        </w:rPr>
        <w:t>7</w:t>
      </w:r>
      <w:r w:rsidR="008419C8">
        <w:rPr>
          <w:rFonts w:ascii="Times New Roman" w:hAnsi="Times New Roman" w:cs="Times New Roman"/>
        </w:rPr>
        <w:t xml:space="preserve"> %, </w:t>
      </w:r>
      <w:r w:rsidR="0043400C" w:rsidRPr="0074571F">
        <w:rPr>
          <w:rFonts w:ascii="Times New Roman" w:hAnsi="Times New Roman" w:cs="Times New Roman"/>
        </w:rPr>
        <w:t xml:space="preserve"> </w:t>
      </w:r>
      <w:r w:rsidR="008419C8">
        <w:rPr>
          <w:rFonts w:ascii="Times New Roman" w:hAnsi="Times New Roman" w:cs="Times New Roman"/>
        </w:rPr>
        <w:t xml:space="preserve">con una </w:t>
      </w:r>
      <w:r w:rsidR="0043400C">
        <w:rPr>
          <w:rFonts w:ascii="Times New Roman" w:hAnsi="Times New Roman" w:cs="Times New Roman"/>
        </w:rPr>
        <w:t>la humedad</w:t>
      </w:r>
      <w:r w:rsidR="008419C8">
        <w:rPr>
          <w:rFonts w:ascii="Times New Roman" w:hAnsi="Times New Roman" w:cs="Times New Roman"/>
        </w:rPr>
        <w:t xml:space="preserve"> de </w:t>
      </w:r>
      <w:r w:rsidR="0043400C">
        <w:rPr>
          <w:rFonts w:ascii="Times New Roman" w:hAnsi="Times New Roman" w:cs="Times New Roman"/>
        </w:rPr>
        <w:t>78</w:t>
      </w:r>
      <w:r w:rsidR="008419C8">
        <w:rPr>
          <w:rFonts w:ascii="Times New Roman" w:hAnsi="Times New Roman" w:cs="Times New Roman"/>
        </w:rPr>
        <w:t xml:space="preserve"> </w:t>
      </w:r>
      <w:r w:rsidR="0043400C">
        <w:rPr>
          <w:rFonts w:ascii="Times New Roman" w:hAnsi="Times New Roman" w:cs="Times New Roman"/>
        </w:rPr>
        <w:t xml:space="preserve">%, cenizas </w:t>
      </w:r>
      <w:r w:rsidR="008419C8">
        <w:rPr>
          <w:rFonts w:ascii="Times New Roman" w:hAnsi="Times New Roman" w:cs="Times New Roman"/>
        </w:rPr>
        <w:t xml:space="preserve">de </w:t>
      </w:r>
      <w:r w:rsidR="0043400C">
        <w:rPr>
          <w:rFonts w:ascii="Times New Roman" w:hAnsi="Times New Roman" w:cs="Times New Roman"/>
        </w:rPr>
        <w:t xml:space="preserve"> 0,49</w:t>
      </w:r>
      <w:r w:rsidR="008419C8">
        <w:rPr>
          <w:rFonts w:ascii="Times New Roman" w:hAnsi="Times New Roman" w:cs="Times New Roman"/>
        </w:rPr>
        <w:t xml:space="preserve"> </w:t>
      </w:r>
      <w:r w:rsidR="0043400C" w:rsidRPr="00EC0D57">
        <w:rPr>
          <w:rFonts w:ascii="Times New Roman" w:hAnsi="Times New Roman" w:cs="Times New Roman"/>
        </w:rPr>
        <w:t>%</w:t>
      </w:r>
      <w:r w:rsidR="008419C8">
        <w:rPr>
          <w:rFonts w:ascii="Times New Roman" w:hAnsi="Times New Roman" w:cs="Times New Roman"/>
        </w:rPr>
        <w:t xml:space="preserve"> y</w:t>
      </w:r>
      <w:r w:rsidR="0043400C">
        <w:rPr>
          <w:rFonts w:ascii="Times New Roman" w:hAnsi="Times New Roman" w:cs="Times New Roman"/>
        </w:rPr>
        <w:t xml:space="preserve"> Aw con 0,997</w:t>
      </w:r>
      <w:r w:rsidR="008419C8">
        <w:rPr>
          <w:rFonts w:ascii="Times New Roman" w:hAnsi="Times New Roman" w:cs="Times New Roman"/>
        </w:rPr>
        <w:t xml:space="preserve"> </w:t>
      </w:r>
      <w:r w:rsidR="0043400C" w:rsidRPr="00EC0D57">
        <w:rPr>
          <w:rFonts w:ascii="Times New Roman" w:hAnsi="Times New Roman" w:cs="Times New Roman"/>
        </w:rPr>
        <w:t>%</w:t>
      </w:r>
      <w:r w:rsidR="008419C8">
        <w:rPr>
          <w:rFonts w:ascii="Times New Roman" w:hAnsi="Times New Roman" w:cs="Times New Roman"/>
        </w:rPr>
        <w:t>. E</w:t>
      </w:r>
      <w:r w:rsidR="0043400C">
        <w:rPr>
          <w:rFonts w:ascii="Times New Roman" w:hAnsi="Times New Roman" w:cs="Times New Roman"/>
        </w:rPr>
        <w:t xml:space="preserve">l estado de madurez </w:t>
      </w:r>
      <w:r w:rsidR="0043400C" w:rsidRPr="00D104B8">
        <w:rPr>
          <w:rFonts w:ascii="Times New Roman" w:hAnsi="Times New Roman" w:cs="Times New Roman"/>
        </w:rPr>
        <w:t>negro</w:t>
      </w:r>
      <w:r w:rsidR="0043400C">
        <w:rPr>
          <w:sz w:val="22"/>
          <w:szCs w:val="22"/>
        </w:rPr>
        <w:t xml:space="preserve"> 100</w:t>
      </w:r>
      <w:r w:rsidR="008419C8">
        <w:rPr>
          <w:sz w:val="22"/>
          <w:szCs w:val="22"/>
        </w:rPr>
        <w:t xml:space="preserve"> </w:t>
      </w:r>
      <w:r w:rsidR="0043400C">
        <w:rPr>
          <w:sz w:val="22"/>
          <w:szCs w:val="22"/>
        </w:rPr>
        <w:t>%</w:t>
      </w:r>
      <w:r w:rsidR="008419C8">
        <w:rPr>
          <w:sz w:val="22"/>
          <w:szCs w:val="22"/>
        </w:rPr>
        <w:t xml:space="preserve">, </w:t>
      </w:r>
      <w:r w:rsidR="0043400C">
        <w:t xml:space="preserve"> </w:t>
      </w:r>
      <w:r w:rsidR="0043400C" w:rsidRPr="00A02C31">
        <w:rPr>
          <w:rFonts w:ascii="Times New Roman" w:hAnsi="Times New Roman" w:cs="Times New Roman"/>
        </w:rPr>
        <w:t>present</w:t>
      </w:r>
      <w:r w:rsidR="008419C8">
        <w:rPr>
          <w:rFonts w:ascii="Times New Roman" w:hAnsi="Times New Roman" w:cs="Times New Roman"/>
        </w:rPr>
        <w:t>ó un</w:t>
      </w:r>
      <w:r w:rsidR="0043400C" w:rsidRPr="00A02C31">
        <w:rPr>
          <w:rFonts w:ascii="Times New Roman" w:hAnsi="Times New Roman" w:cs="Times New Roman"/>
        </w:rPr>
        <w:t xml:space="preserve"> incremento proporcional en las características físicas</w:t>
      </w:r>
      <w:r w:rsidR="0043400C">
        <w:rPr>
          <w:rFonts w:ascii="Times New Roman" w:hAnsi="Times New Roman" w:cs="Times New Roman"/>
        </w:rPr>
        <w:t xml:space="preserve"> </w:t>
      </w:r>
      <w:r w:rsidR="008419C8">
        <w:rPr>
          <w:rFonts w:ascii="Times New Roman" w:hAnsi="Times New Roman" w:cs="Times New Roman"/>
        </w:rPr>
        <w:t xml:space="preserve">con un </w:t>
      </w:r>
      <w:r w:rsidR="0043400C" w:rsidRPr="003F4EF4">
        <w:rPr>
          <w:rFonts w:ascii="Times New Roman" w:hAnsi="Times New Roman" w:cs="Times New Roman"/>
        </w:rPr>
        <w:t xml:space="preserve"> </w:t>
      </w:r>
      <w:r w:rsidR="0043400C">
        <w:rPr>
          <w:rFonts w:ascii="Times New Roman" w:hAnsi="Times New Roman" w:cs="Times New Roman"/>
        </w:rPr>
        <w:t xml:space="preserve">pH </w:t>
      </w:r>
      <w:r w:rsidR="008419C8">
        <w:rPr>
          <w:rFonts w:ascii="Times New Roman" w:hAnsi="Times New Roman" w:cs="Times New Roman"/>
        </w:rPr>
        <w:t>de</w:t>
      </w:r>
      <w:r w:rsidR="0043400C">
        <w:rPr>
          <w:rFonts w:ascii="Times New Roman" w:hAnsi="Times New Roman" w:cs="Times New Roman"/>
        </w:rPr>
        <w:t xml:space="preserve"> 4,5,</w:t>
      </w:r>
      <w:r w:rsidR="0043400C" w:rsidRPr="003F4EF4">
        <w:rPr>
          <w:rFonts w:ascii="Times New Roman" w:hAnsi="Times New Roman" w:cs="Times New Roman"/>
        </w:rPr>
        <w:t xml:space="preserve"> </w:t>
      </w:r>
      <w:r w:rsidR="0043400C">
        <w:rPr>
          <w:rFonts w:ascii="Times New Roman" w:hAnsi="Times New Roman" w:cs="Times New Roman"/>
        </w:rPr>
        <w:t xml:space="preserve">°Brix </w:t>
      </w:r>
      <w:r w:rsidR="008419C8">
        <w:rPr>
          <w:rFonts w:ascii="Times New Roman" w:hAnsi="Times New Roman" w:cs="Times New Roman"/>
        </w:rPr>
        <w:t>de</w:t>
      </w:r>
      <w:r w:rsidR="0043400C">
        <w:rPr>
          <w:rFonts w:ascii="Times New Roman" w:hAnsi="Times New Roman" w:cs="Times New Roman"/>
        </w:rPr>
        <w:t xml:space="preserve"> 10</w:t>
      </w:r>
      <w:r w:rsidR="008419C8">
        <w:rPr>
          <w:rFonts w:ascii="Times New Roman" w:hAnsi="Times New Roman" w:cs="Times New Roman"/>
        </w:rPr>
        <w:t xml:space="preserve"> %</w:t>
      </w:r>
      <w:r w:rsidR="0043400C">
        <w:rPr>
          <w:rFonts w:ascii="Times New Roman" w:hAnsi="Times New Roman" w:cs="Times New Roman"/>
        </w:rPr>
        <w:t xml:space="preserve">, </w:t>
      </w:r>
      <w:r w:rsidR="008419C8">
        <w:rPr>
          <w:rFonts w:ascii="Times New Roman" w:hAnsi="Times New Roman" w:cs="Times New Roman"/>
        </w:rPr>
        <w:t xml:space="preserve">una </w:t>
      </w:r>
      <w:r w:rsidR="0043400C">
        <w:rPr>
          <w:rFonts w:ascii="Times New Roman" w:hAnsi="Times New Roman" w:cs="Times New Roman"/>
        </w:rPr>
        <w:t xml:space="preserve">la humedad </w:t>
      </w:r>
      <w:r w:rsidR="008419C8">
        <w:rPr>
          <w:rFonts w:ascii="Times New Roman" w:hAnsi="Times New Roman" w:cs="Times New Roman"/>
        </w:rPr>
        <w:t xml:space="preserve">de </w:t>
      </w:r>
      <w:r w:rsidR="0043400C">
        <w:rPr>
          <w:rFonts w:ascii="Times New Roman" w:hAnsi="Times New Roman" w:cs="Times New Roman"/>
        </w:rPr>
        <w:t>83,35</w:t>
      </w:r>
      <w:r w:rsidR="008419C8">
        <w:rPr>
          <w:rFonts w:ascii="Times New Roman" w:hAnsi="Times New Roman" w:cs="Times New Roman"/>
        </w:rPr>
        <w:t xml:space="preserve"> </w:t>
      </w:r>
      <w:r w:rsidR="0043400C">
        <w:rPr>
          <w:rFonts w:ascii="Times New Roman" w:hAnsi="Times New Roman" w:cs="Times New Roman"/>
        </w:rPr>
        <w:t>%, cenizas con 0,55</w:t>
      </w:r>
      <w:r w:rsidR="008419C8">
        <w:rPr>
          <w:rFonts w:ascii="Times New Roman" w:hAnsi="Times New Roman" w:cs="Times New Roman"/>
        </w:rPr>
        <w:t xml:space="preserve"> </w:t>
      </w:r>
      <w:r w:rsidR="0043400C" w:rsidRPr="00EC0D57">
        <w:rPr>
          <w:rFonts w:ascii="Times New Roman" w:hAnsi="Times New Roman" w:cs="Times New Roman"/>
        </w:rPr>
        <w:t>%</w:t>
      </w:r>
      <w:r w:rsidR="008419C8">
        <w:rPr>
          <w:rFonts w:ascii="Times New Roman" w:hAnsi="Times New Roman" w:cs="Times New Roman"/>
        </w:rPr>
        <w:t xml:space="preserve"> y </w:t>
      </w:r>
      <w:r w:rsidR="0043400C">
        <w:rPr>
          <w:rFonts w:ascii="Times New Roman" w:hAnsi="Times New Roman" w:cs="Times New Roman"/>
        </w:rPr>
        <w:t xml:space="preserve"> Aw con 0,999</w:t>
      </w:r>
      <w:r w:rsidR="008419C8">
        <w:rPr>
          <w:rFonts w:ascii="Times New Roman" w:hAnsi="Times New Roman" w:cs="Times New Roman"/>
        </w:rPr>
        <w:t xml:space="preserve"> </w:t>
      </w:r>
      <w:r w:rsidR="0043400C">
        <w:rPr>
          <w:rFonts w:ascii="Times New Roman" w:hAnsi="Times New Roman" w:cs="Times New Roman"/>
        </w:rPr>
        <w:t>%.</w:t>
      </w:r>
      <w:r w:rsidR="008419C8">
        <w:rPr>
          <w:rFonts w:ascii="Times New Roman" w:hAnsi="Times New Roman" w:cs="Times New Roman"/>
        </w:rPr>
        <w:t xml:space="preserve"> Estos valores </w:t>
      </w:r>
      <w:r w:rsidR="0028767C">
        <w:rPr>
          <w:rFonts w:ascii="Times New Roman" w:hAnsi="Times New Roman" w:cs="Times New Roman"/>
        </w:rPr>
        <w:t>se encuentran en el rango de los valores encontrados en la literatura y dependen de la variedad utilizada, estado de madurez y condiciones climáticas.</w:t>
      </w:r>
    </w:p>
    <w:p w14:paraId="2BB80639" w14:textId="77777777" w:rsidR="0043400C" w:rsidRPr="00C34542" w:rsidRDefault="0043400C" w:rsidP="0043400C">
      <w:pPr>
        <w:spacing w:line="360" w:lineRule="auto"/>
        <w:jc w:val="both"/>
        <w:rPr>
          <w:rFonts w:ascii="Times New Roman" w:hAnsi="Times New Roman" w:cs="Times New Roman"/>
          <w:color w:val="auto"/>
        </w:rPr>
      </w:pPr>
    </w:p>
    <w:p w14:paraId="75D6E23A" w14:textId="451D31C3" w:rsidR="00196D66" w:rsidRPr="003D28E0" w:rsidRDefault="0043400C" w:rsidP="0043400C">
      <w:pPr>
        <w:pStyle w:val="Sinespaciado"/>
        <w:spacing w:line="360" w:lineRule="auto"/>
        <w:jc w:val="both"/>
        <w:rPr>
          <w:rFonts w:ascii="Times New Roman" w:hAnsi="Times New Roman" w:cs="Times New Roman"/>
          <w:color w:val="auto"/>
        </w:rPr>
      </w:pPr>
      <w:r w:rsidRPr="000E1A9B">
        <w:rPr>
          <w:rFonts w:ascii="Times New Roman" w:hAnsi="Times New Roman" w:cs="Times New Roman"/>
          <w:color w:val="auto"/>
          <w:lang w:val="es-CO"/>
        </w:rPr>
        <w:t xml:space="preserve">Las propiedades antioxidantes </w:t>
      </w:r>
      <w:r w:rsidR="00AC20C6">
        <w:rPr>
          <w:rFonts w:ascii="Times New Roman" w:hAnsi="Times New Roman" w:cs="Times New Roman"/>
          <w:color w:val="auto"/>
          <w:lang w:val="es-CO"/>
        </w:rPr>
        <w:t>(polifenoles,</w:t>
      </w:r>
      <w:r w:rsidR="003C76C0">
        <w:rPr>
          <w:rFonts w:ascii="Times New Roman" w:hAnsi="Times New Roman" w:cs="Times New Roman"/>
          <w:color w:val="auto"/>
          <w:lang w:val="es-CO"/>
        </w:rPr>
        <w:t xml:space="preserve"> antocianinas y vitamina C</w:t>
      </w:r>
      <w:r w:rsidR="00AC20C6">
        <w:rPr>
          <w:rFonts w:ascii="Times New Roman" w:hAnsi="Times New Roman" w:cs="Times New Roman"/>
          <w:color w:val="auto"/>
          <w:lang w:val="es-CO"/>
        </w:rPr>
        <w:t>)</w:t>
      </w:r>
      <w:r w:rsidR="0028767C">
        <w:rPr>
          <w:rFonts w:ascii="Times New Roman" w:hAnsi="Times New Roman" w:cs="Times New Roman"/>
          <w:color w:val="auto"/>
          <w:lang w:val="es-CO"/>
        </w:rPr>
        <w:t xml:space="preserve"> </w:t>
      </w:r>
      <w:r w:rsidRPr="000E1A9B">
        <w:rPr>
          <w:rFonts w:ascii="Times New Roman" w:hAnsi="Times New Roman" w:cs="Times New Roman"/>
          <w:color w:val="auto"/>
          <w:lang w:val="es-CO"/>
        </w:rPr>
        <w:t>del mortiño</w:t>
      </w:r>
      <w:r w:rsidR="0028767C">
        <w:rPr>
          <w:rFonts w:ascii="Times New Roman" w:hAnsi="Times New Roman" w:cs="Times New Roman"/>
          <w:color w:val="auto"/>
          <w:lang w:val="es-CO"/>
        </w:rPr>
        <w:t>,</w:t>
      </w:r>
      <w:r>
        <w:rPr>
          <w:rFonts w:ascii="Times New Roman" w:hAnsi="Times New Roman" w:cs="Times New Roman"/>
          <w:color w:val="auto"/>
          <w:lang w:val="es-CO"/>
        </w:rPr>
        <w:t xml:space="preserve"> </w:t>
      </w:r>
      <w:r w:rsidR="0028767C">
        <w:rPr>
          <w:rFonts w:ascii="Times New Roman" w:hAnsi="Times New Roman" w:cs="Times New Roman"/>
          <w:color w:val="auto"/>
          <w:lang w:val="es-CO"/>
        </w:rPr>
        <w:t>evaluadas utilizando dos</w:t>
      </w:r>
      <w:r w:rsidRPr="000E1A9B">
        <w:rPr>
          <w:rFonts w:ascii="Times New Roman" w:hAnsi="Times New Roman" w:cs="Times New Roman"/>
          <w:color w:val="auto"/>
          <w:lang w:val="es-CO"/>
        </w:rPr>
        <w:t xml:space="preserve"> método</w:t>
      </w:r>
      <w:r w:rsidR="0028767C">
        <w:rPr>
          <w:rFonts w:ascii="Times New Roman" w:hAnsi="Times New Roman" w:cs="Times New Roman"/>
          <w:color w:val="auto"/>
          <w:lang w:val="es-CO"/>
        </w:rPr>
        <w:t>s</w:t>
      </w:r>
      <w:r w:rsidRPr="000E1A9B">
        <w:rPr>
          <w:rFonts w:ascii="Times New Roman" w:hAnsi="Times New Roman" w:cs="Times New Roman"/>
          <w:color w:val="auto"/>
          <w:lang w:val="es-CO"/>
        </w:rPr>
        <w:t xml:space="preserve"> </w:t>
      </w:r>
      <w:r w:rsidR="0028767C">
        <w:rPr>
          <w:rFonts w:ascii="Times New Roman" w:hAnsi="Times New Roman" w:cs="Times New Roman"/>
          <w:color w:val="auto"/>
          <w:lang w:val="es-CO"/>
        </w:rPr>
        <w:t xml:space="preserve">de secado del fruto y </w:t>
      </w:r>
      <w:r w:rsidR="0028767C">
        <w:rPr>
          <w:rFonts w:ascii="Times New Roman" w:hAnsi="Times New Roman" w:cs="Times New Roman"/>
          <w:iCs/>
        </w:rPr>
        <w:t>dos estados de madurez, arrojaron mejores resultados por el método por liofilización y 100 % maduro</w:t>
      </w:r>
      <w:r w:rsidR="00AC20C6">
        <w:rPr>
          <w:rFonts w:ascii="Times New Roman" w:hAnsi="Times New Roman" w:cs="Times New Roman"/>
          <w:iCs/>
        </w:rPr>
        <w:t>,</w:t>
      </w:r>
      <w:r w:rsidR="0028767C">
        <w:rPr>
          <w:rFonts w:ascii="Times New Roman" w:hAnsi="Times New Roman" w:cs="Times New Roman"/>
          <w:iCs/>
        </w:rPr>
        <w:t xml:space="preserve"> para el caso de los polifenole</w:t>
      </w:r>
      <w:r w:rsidR="00E73A6A">
        <w:rPr>
          <w:rFonts w:ascii="Times New Roman" w:hAnsi="Times New Roman" w:cs="Times New Roman"/>
          <w:iCs/>
        </w:rPr>
        <w:t xml:space="preserve">s se encontró un valor medio de 4733,5 mg. de ácido gálico/100 g de ms, </w:t>
      </w:r>
      <w:r w:rsidR="00AC20C6">
        <w:rPr>
          <w:rFonts w:ascii="Times New Roman" w:hAnsi="Times New Roman" w:cs="Times New Roman"/>
          <w:iCs/>
        </w:rPr>
        <w:t>para las an</w:t>
      </w:r>
      <w:r w:rsidR="00E73A6A">
        <w:rPr>
          <w:rFonts w:ascii="Times New Roman" w:hAnsi="Times New Roman" w:cs="Times New Roman"/>
          <w:iCs/>
        </w:rPr>
        <w:t>tocianinas de 778,7</w:t>
      </w:r>
      <w:r w:rsidR="00E73A6A" w:rsidRPr="00E73A6A">
        <w:rPr>
          <w:lang w:val="es-MX"/>
        </w:rPr>
        <w:t xml:space="preserve"> </w:t>
      </w:r>
      <w:r w:rsidR="00E73A6A" w:rsidRPr="00E73A6A">
        <w:rPr>
          <w:rFonts w:ascii="Times New Roman" w:hAnsi="Times New Roman" w:cs="Times New Roman"/>
          <w:iCs/>
          <w:lang w:val="es-MX"/>
        </w:rPr>
        <w:t>mg.</w:t>
      </w:r>
      <w:r w:rsidR="00E73A6A" w:rsidRPr="00E73A6A">
        <w:rPr>
          <w:rFonts w:ascii="Times New Roman" w:hAnsi="Times New Roman" w:cs="Times New Roman"/>
          <w:b/>
          <w:bCs/>
          <w:iCs/>
        </w:rPr>
        <w:t xml:space="preserve"> </w:t>
      </w:r>
      <w:r w:rsidR="00E73A6A" w:rsidRPr="00E73A6A">
        <w:rPr>
          <w:rFonts w:ascii="Times New Roman" w:hAnsi="Times New Roman" w:cs="Times New Roman"/>
          <w:bCs/>
          <w:iCs/>
        </w:rPr>
        <w:t>cianidina 3-glucosido cloruro/100</w:t>
      </w:r>
      <w:r w:rsidR="00E73A6A">
        <w:rPr>
          <w:rFonts w:ascii="Times New Roman" w:hAnsi="Times New Roman" w:cs="Times New Roman"/>
          <w:bCs/>
          <w:iCs/>
        </w:rPr>
        <w:t xml:space="preserve"> </w:t>
      </w:r>
      <w:r w:rsidR="00E73A6A" w:rsidRPr="00E73A6A">
        <w:rPr>
          <w:rFonts w:ascii="Times New Roman" w:hAnsi="Times New Roman" w:cs="Times New Roman"/>
          <w:bCs/>
          <w:iCs/>
        </w:rPr>
        <w:t>g</w:t>
      </w:r>
      <w:r w:rsidR="00E73A6A">
        <w:rPr>
          <w:rFonts w:ascii="Times New Roman" w:hAnsi="Times New Roman" w:cs="Times New Roman"/>
          <w:bCs/>
          <w:iCs/>
        </w:rPr>
        <w:t xml:space="preserve"> ms</w:t>
      </w:r>
      <w:r w:rsidR="00E73A6A" w:rsidRPr="00E73A6A">
        <w:rPr>
          <w:rFonts w:ascii="Times New Roman" w:hAnsi="Times New Roman" w:cs="Times New Roman"/>
          <w:b/>
          <w:bCs/>
          <w:iCs/>
        </w:rPr>
        <w:t xml:space="preserve"> </w:t>
      </w:r>
      <w:r w:rsidR="00AC20C6">
        <w:rPr>
          <w:rFonts w:ascii="Times New Roman" w:hAnsi="Times New Roman" w:cs="Times New Roman"/>
          <w:iCs/>
        </w:rPr>
        <w:t>y para el contenido de vitamina C el valor más alto correspondió al método por  liofilización y estado de madurez 50 %</w:t>
      </w:r>
      <w:r w:rsidR="00E73A6A">
        <w:rPr>
          <w:rFonts w:ascii="Times New Roman" w:hAnsi="Times New Roman" w:cs="Times New Roman"/>
          <w:iCs/>
        </w:rPr>
        <w:t xml:space="preserve"> rosado 50% negro que fue de  69,5 mg/ 100 g ms, l</w:t>
      </w:r>
      <w:r w:rsidR="00E73A6A">
        <w:rPr>
          <w:rFonts w:ascii="Times New Roman" w:hAnsi="Times New Roman" w:cs="Times New Roman"/>
          <w:color w:val="auto"/>
        </w:rPr>
        <w:t xml:space="preserve">os resultados </w:t>
      </w:r>
      <w:r w:rsidR="00AC20C6">
        <w:rPr>
          <w:rFonts w:ascii="Times New Roman" w:hAnsi="Times New Roman" w:cs="Times New Roman"/>
          <w:color w:val="auto"/>
        </w:rPr>
        <w:t>obtenidos confirma</w:t>
      </w:r>
      <w:r w:rsidR="002566E5">
        <w:rPr>
          <w:rFonts w:ascii="Times New Roman" w:hAnsi="Times New Roman" w:cs="Times New Roman"/>
          <w:color w:val="auto"/>
        </w:rPr>
        <w:t>ron</w:t>
      </w:r>
      <w:r w:rsidR="00AC20C6">
        <w:rPr>
          <w:rFonts w:ascii="Times New Roman" w:hAnsi="Times New Roman" w:cs="Times New Roman"/>
          <w:color w:val="auto"/>
        </w:rPr>
        <w:t xml:space="preserve"> el gran potencial en propiedades antioxidantes del fruto de mortiño </w:t>
      </w:r>
      <w:r w:rsidR="002566E5">
        <w:rPr>
          <w:rFonts w:ascii="Times New Roman" w:hAnsi="Times New Roman" w:cs="Times New Roman"/>
          <w:color w:val="auto"/>
        </w:rPr>
        <w:t xml:space="preserve">como un alimento funcional </w:t>
      </w:r>
      <w:r w:rsidR="00ED77D5">
        <w:rPr>
          <w:rFonts w:ascii="Times New Roman" w:hAnsi="Times New Roman" w:cs="Times New Roman"/>
          <w:color w:val="auto"/>
        </w:rPr>
        <w:t>y por lo tanto la</w:t>
      </w:r>
      <w:r w:rsidR="00AC20C6">
        <w:rPr>
          <w:rFonts w:ascii="Times New Roman" w:hAnsi="Times New Roman" w:cs="Times New Roman"/>
          <w:color w:val="auto"/>
        </w:rPr>
        <w:t xml:space="preserve"> importancia de su utilización en estado fresco </w:t>
      </w:r>
      <w:r w:rsidR="00AC20C6" w:rsidRPr="003D28E0">
        <w:rPr>
          <w:rFonts w:ascii="Times New Roman" w:hAnsi="Times New Roman" w:cs="Times New Roman"/>
          <w:color w:val="auto"/>
        </w:rPr>
        <w:t>o procesado</w:t>
      </w:r>
      <w:r w:rsidR="002566E5" w:rsidRPr="003D28E0">
        <w:rPr>
          <w:rFonts w:ascii="Times New Roman" w:hAnsi="Times New Roman" w:cs="Times New Roman"/>
          <w:color w:val="auto"/>
        </w:rPr>
        <w:t xml:space="preserve"> en la dieta de las personas</w:t>
      </w:r>
      <w:r w:rsidR="00196D66" w:rsidRPr="003D28E0">
        <w:rPr>
          <w:rFonts w:ascii="Times New Roman" w:hAnsi="Times New Roman" w:cs="Times New Roman"/>
          <w:color w:val="auto"/>
        </w:rPr>
        <w:t xml:space="preserve"> por </w:t>
      </w:r>
      <w:r w:rsidR="002566E5" w:rsidRPr="003D28E0">
        <w:rPr>
          <w:rFonts w:ascii="Times New Roman" w:hAnsi="Times New Roman" w:cs="Times New Roman"/>
          <w:color w:val="auto"/>
        </w:rPr>
        <w:t xml:space="preserve">su papel </w:t>
      </w:r>
      <w:r w:rsidR="00196D66" w:rsidRPr="003D28E0">
        <w:rPr>
          <w:rFonts w:ascii="Times New Roman" w:hAnsi="Times New Roman" w:cs="Times New Roman"/>
          <w:color w:val="auto"/>
        </w:rPr>
        <w:t xml:space="preserve">preponderante </w:t>
      </w:r>
      <w:r w:rsidR="002566E5" w:rsidRPr="003D28E0">
        <w:rPr>
          <w:rFonts w:ascii="Times New Roman" w:hAnsi="Times New Roman" w:cs="Times New Roman"/>
          <w:color w:val="auto"/>
        </w:rPr>
        <w:t>en la salud</w:t>
      </w:r>
      <w:r w:rsidR="00196D66" w:rsidRPr="003D28E0">
        <w:rPr>
          <w:rFonts w:ascii="Times New Roman" w:hAnsi="Times New Roman" w:cs="Times New Roman"/>
        </w:rPr>
        <w:t>. En la actualidad este tipo de productos con propiedades antioxidantes considerados alimentos funcionales, son de alto impacto en el mundo y alta demanda en el denominado "mercado de la salud"</w:t>
      </w:r>
      <w:r w:rsidR="003D28E0" w:rsidRPr="003D28E0">
        <w:rPr>
          <w:rFonts w:ascii="Times New Roman" w:hAnsi="Times New Roman" w:cs="Times New Roman"/>
        </w:rPr>
        <w:t>, por su valiosa contribución en mejorar la calidad de vida</w:t>
      </w:r>
      <w:r w:rsidR="00196D66" w:rsidRPr="003D28E0">
        <w:rPr>
          <w:rFonts w:ascii="Times New Roman" w:hAnsi="Times New Roman" w:cs="Times New Roman"/>
        </w:rPr>
        <w:t>.</w:t>
      </w:r>
    </w:p>
    <w:p w14:paraId="73DB6212" w14:textId="77777777" w:rsidR="00196D66" w:rsidRDefault="00196D66" w:rsidP="0043400C">
      <w:pPr>
        <w:pStyle w:val="Sinespaciado"/>
        <w:spacing w:line="360" w:lineRule="auto"/>
        <w:jc w:val="both"/>
        <w:rPr>
          <w:rFonts w:ascii="Times New Roman" w:hAnsi="Times New Roman" w:cs="Times New Roman"/>
          <w:color w:val="auto"/>
        </w:rPr>
      </w:pPr>
    </w:p>
    <w:p w14:paraId="47BEA894" w14:textId="4D86DA02" w:rsidR="00662B3B" w:rsidRDefault="00155EAE" w:rsidP="003D28E0">
      <w:pPr>
        <w:spacing w:line="360" w:lineRule="auto"/>
        <w:jc w:val="both"/>
        <w:rPr>
          <w:rFonts w:ascii="Times New Roman" w:hAnsi="Times New Roman" w:cs="Times New Roman"/>
          <w:color w:val="auto"/>
          <w:lang w:val="es-CO"/>
        </w:rPr>
      </w:pPr>
      <w:r>
        <w:rPr>
          <w:rFonts w:ascii="Times New Roman" w:hAnsi="Times New Roman" w:cs="Times New Roman"/>
          <w:color w:val="auto"/>
          <w:lang w:val="es-CO"/>
        </w:rPr>
        <w:t>La</w:t>
      </w:r>
      <w:r w:rsidR="0043400C" w:rsidRPr="00594AA5">
        <w:rPr>
          <w:rFonts w:ascii="Times New Roman" w:hAnsi="Times New Roman" w:cs="Times New Roman"/>
          <w:color w:val="auto"/>
          <w:lang w:val="es-CO"/>
        </w:rPr>
        <w:t xml:space="preserve"> biodisponibilidad de los </w:t>
      </w:r>
      <w:r>
        <w:rPr>
          <w:rFonts w:ascii="Times New Roman" w:hAnsi="Times New Roman" w:cs="Times New Roman"/>
          <w:color w:val="auto"/>
          <w:lang w:val="es-CO"/>
        </w:rPr>
        <w:t>a</w:t>
      </w:r>
      <w:r w:rsidR="0043400C" w:rsidRPr="00594AA5">
        <w:rPr>
          <w:rFonts w:ascii="Times New Roman" w:hAnsi="Times New Roman" w:cs="Times New Roman"/>
          <w:color w:val="auto"/>
          <w:lang w:val="es-CO"/>
        </w:rPr>
        <w:t>ntioxidantes (</w:t>
      </w:r>
      <w:r>
        <w:rPr>
          <w:rFonts w:ascii="Times New Roman" w:hAnsi="Times New Roman" w:cs="Times New Roman"/>
          <w:color w:val="auto"/>
          <w:lang w:val="es-CO"/>
        </w:rPr>
        <w:t>p</w:t>
      </w:r>
      <w:r w:rsidR="0043400C" w:rsidRPr="00594AA5">
        <w:rPr>
          <w:rFonts w:ascii="Times New Roman" w:hAnsi="Times New Roman" w:cs="Times New Roman"/>
          <w:color w:val="auto"/>
          <w:lang w:val="es-CO"/>
        </w:rPr>
        <w:t>olifeno</w:t>
      </w:r>
      <w:r w:rsidR="0043400C">
        <w:rPr>
          <w:rFonts w:ascii="Times New Roman" w:hAnsi="Times New Roman" w:cs="Times New Roman"/>
          <w:color w:val="auto"/>
          <w:lang w:val="es-CO"/>
        </w:rPr>
        <w:t xml:space="preserve">les, </w:t>
      </w:r>
      <w:r>
        <w:rPr>
          <w:rFonts w:ascii="Times New Roman" w:hAnsi="Times New Roman" w:cs="Times New Roman"/>
          <w:color w:val="auto"/>
          <w:lang w:val="es-CO"/>
        </w:rPr>
        <w:t>a</w:t>
      </w:r>
      <w:r w:rsidR="0043400C">
        <w:rPr>
          <w:rFonts w:ascii="Times New Roman" w:hAnsi="Times New Roman" w:cs="Times New Roman"/>
          <w:color w:val="auto"/>
          <w:lang w:val="es-CO"/>
        </w:rPr>
        <w:t>ntocianinas</w:t>
      </w:r>
      <w:r>
        <w:rPr>
          <w:rFonts w:ascii="Times New Roman" w:hAnsi="Times New Roman" w:cs="Times New Roman"/>
          <w:color w:val="auto"/>
          <w:lang w:val="es-CO"/>
        </w:rPr>
        <w:t xml:space="preserve"> y</w:t>
      </w:r>
      <w:r w:rsidR="0043400C">
        <w:rPr>
          <w:rFonts w:ascii="Times New Roman" w:hAnsi="Times New Roman" w:cs="Times New Roman"/>
          <w:color w:val="auto"/>
          <w:lang w:val="es-CO"/>
        </w:rPr>
        <w:t xml:space="preserve"> </w:t>
      </w:r>
      <w:r>
        <w:rPr>
          <w:rFonts w:ascii="Times New Roman" w:hAnsi="Times New Roman" w:cs="Times New Roman"/>
          <w:color w:val="auto"/>
          <w:lang w:val="es-CO"/>
        </w:rPr>
        <w:t>v</w:t>
      </w:r>
      <w:r w:rsidR="0043400C">
        <w:rPr>
          <w:rFonts w:ascii="Times New Roman" w:hAnsi="Times New Roman" w:cs="Times New Roman"/>
          <w:color w:val="auto"/>
          <w:lang w:val="es-CO"/>
        </w:rPr>
        <w:t xml:space="preserve">itamina C) </w:t>
      </w:r>
      <w:r w:rsidR="00E66B8F">
        <w:rPr>
          <w:rFonts w:ascii="Times New Roman" w:hAnsi="Times New Roman" w:cs="Times New Roman"/>
          <w:color w:val="auto"/>
          <w:lang w:val="es-CO"/>
        </w:rPr>
        <w:t xml:space="preserve"> </w:t>
      </w:r>
      <w:r>
        <w:rPr>
          <w:rFonts w:ascii="Times New Roman" w:hAnsi="Times New Roman" w:cs="Times New Roman"/>
          <w:color w:val="auto"/>
          <w:lang w:val="es-CO"/>
        </w:rPr>
        <w:t xml:space="preserve">en la infusión preparada (té) está en dependencia de la cantidad del </w:t>
      </w:r>
      <w:r w:rsidR="00E66B8F">
        <w:rPr>
          <w:rFonts w:ascii="Times New Roman" w:hAnsi="Times New Roman" w:cs="Times New Roman"/>
          <w:color w:val="auto"/>
          <w:lang w:val="es-CO"/>
        </w:rPr>
        <w:t xml:space="preserve"> producto  </w:t>
      </w:r>
      <w:r>
        <w:rPr>
          <w:rFonts w:ascii="Times New Roman" w:hAnsi="Times New Roman" w:cs="Times New Roman"/>
          <w:color w:val="auto"/>
          <w:lang w:val="es-CO"/>
        </w:rPr>
        <w:t>utilizado</w:t>
      </w:r>
      <w:r w:rsidR="001B5965">
        <w:rPr>
          <w:rFonts w:ascii="Times New Roman" w:hAnsi="Times New Roman" w:cs="Times New Roman"/>
          <w:color w:val="auto"/>
          <w:lang w:val="es-CO"/>
        </w:rPr>
        <w:t>,</w:t>
      </w:r>
      <w:r>
        <w:rPr>
          <w:rFonts w:ascii="Times New Roman" w:hAnsi="Times New Roman" w:cs="Times New Roman"/>
          <w:color w:val="auto"/>
          <w:lang w:val="es-CO"/>
        </w:rPr>
        <w:t xml:space="preserve"> el contenido de componentes </w:t>
      </w:r>
      <w:r w:rsidR="001B5965">
        <w:rPr>
          <w:rFonts w:ascii="Times New Roman" w:hAnsi="Times New Roman" w:cs="Times New Roman"/>
          <w:color w:val="auto"/>
          <w:lang w:val="es-CO"/>
        </w:rPr>
        <w:t>antioxidantes presentes en la muestra y</w:t>
      </w:r>
      <w:r w:rsidR="00E66B8F">
        <w:rPr>
          <w:rFonts w:asciiTheme="minorHAnsi" w:hAnsiTheme="minorHAnsi" w:cstheme="minorHAnsi"/>
          <w:color w:val="auto"/>
          <w:lang w:val="es-CO"/>
        </w:rPr>
        <w:t xml:space="preserve"> la cantidad de té</w:t>
      </w:r>
      <w:r w:rsidR="00E36D99">
        <w:rPr>
          <w:rFonts w:asciiTheme="minorHAnsi" w:hAnsiTheme="minorHAnsi" w:cstheme="minorHAnsi"/>
          <w:color w:val="auto"/>
          <w:lang w:val="es-CO"/>
        </w:rPr>
        <w:t xml:space="preserve"> ingerido</w:t>
      </w:r>
      <w:r w:rsidR="001B5965">
        <w:rPr>
          <w:rFonts w:asciiTheme="minorHAnsi" w:hAnsiTheme="minorHAnsi" w:cstheme="minorHAnsi"/>
          <w:color w:val="auto"/>
          <w:lang w:val="es-CO"/>
        </w:rPr>
        <w:t>. En la preparación de una taza de t</w:t>
      </w:r>
      <w:r w:rsidR="00ED77D5">
        <w:rPr>
          <w:rFonts w:asciiTheme="minorHAnsi" w:hAnsiTheme="minorHAnsi" w:cstheme="minorHAnsi"/>
          <w:color w:val="auto"/>
          <w:lang w:val="es-CO"/>
        </w:rPr>
        <w:t xml:space="preserve">é con el mejor </w:t>
      </w:r>
      <w:r w:rsidR="00ED77D5">
        <w:rPr>
          <w:rFonts w:asciiTheme="minorHAnsi" w:hAnsiTheme="minorHAnsi" w:cstheme="minorHAnsi"/>
          <w:color w:val="auto"/>
          <w:lang w:val="es-CO"/>
        </w:rPr>
        <w:lastRenderedPageBreak/>
        <w:t>tratamiento (T4</w:t>
      </w:r>
      <w:r w:rsidR="001B5965">
        <w:rPr>
          <w:rFonts w:asciiTheme="minorHAnsi" w:hAnsiTheme="minorHAnsi" w:cstheme="minorHAnsi"/>
          <w:color w:val="auto"/>
          <w:lang w:val="es-CO"/>
        </w:rPr>
        <w:t>), se obtuvo para los polifenoles</w:t>
      </w:r>
      <w:r w:rsidR="0043400C">
        <w:rPr>
          <w:rFonts w:ascii="Times New Roman" w:hAnsi="Times New Roman" w:cs="Times New Roman"/>
          <w:color w:val="auto"/>
          <w:lang w:val="es-CO"/>
        </w:rPr>
        <w:t xml:space="preserve"> </w:t>
      </w:r>
      <w:r w:rsidR="00ED77D5">
        <w:rPr>
          <w:rFonts w:ascii="Times New Roman" w:hAnsi="Times New Roman" w:cs="Times New Roman"/>
          <w:color w:val="auto"/>
          <w:lang w:val="es-CO"/>
        </w:rPr>
        <w:t xml:space="preserve"> 236,67</w:t>
      </w:r>
      <w:r w:rsidR="00ED77D5" w:rsidRPr="00ED77D5">
        <w:rPr>
          <w:rFonts w:ascii="Times New Roman" w:hAnsi="Times New Roman" w:cs="Times New Roman"/>
          <w:iCs/>
        </w:rPr>
        <w:t xml:space="preserve"> </w:t>
      </w:r>
      <w:r w:rsidR="00ED77D5">
        <w:rPr>
          <w:rFonts w:ascii="Times New Roman" w:hAnsi="Times New Roman" w:cs="Times New Roman"/>
          <w:iCs/>
        </w:rPr>
        <w:t>mg. de ácido gálico/100 g de ms, antocianinas  38,93</w:t>
      </w:r>
      <w:r w:rsidR="00ED77D5" w:rsidRPr="00ED77D5">
        <w:rPr>
          <w:rFonts w:ascii="Times New Roman" w:hAnsi="Times New Roman" w:cs="Times New Roman"/>
          <w:iCs/>
          <w:lang w:val="es-MX"/>
        </w:rPr>
        <w:t xml:space="preserve"> </w:t>
      </w:r>
      <w:r w:rsidR="00ED77D5" w:rsidRPr="00E73A6A">
        <w:rPr>
          <w:rFonts w:ascii="Times New Roman" w:hAnsi="Times New Roman" w:cs="Times New Roman"/>
          <w:iCs/>
          <w:lang w:val="es-MX"/>
        </w:rPr>
        <w:t>mg.</w:t>
      </w:r>
      <w:r w:rsidR="00ED77D5" w:rsidRPr="00E73A6A">
        <w:rPr>
          <w:rFonts w:ascii="Times New Roman" w:hAnsi="Times New Roman" w:cs="Times New Roman"/>
          <w:b/>
          <w:bCs/>
          <w:iCs/>
        </w:rPr>
        <w:t xml:space="preserve"> </w:t>
      </w:r>
      <w:r w:rsidR="00ED77D5" w:rsidRPr="00E73A6A">
        <w:rPr>
          <w:rFonts w:ascii="Times New Roman" w:hAnsi="Times New Roman" w:cs="Times New Roman"/>
          <w:bCs/>
          <w:iCs/>
        </w:rPr>
        <w:t>cianidina 3-glucosido cloruro/100</w:t>
      </w:r>
      <w:r w:rsidR="00ED77D5">
        <w:rPr>
          <w:rFonts w:ascii="Times New Roman" w:hAnsi="Times New Roman" w:cs="Times New Roman"/>
          <w:bCs/>
          <w:iCs/>
        </w:rPr>
        <w:t xml:space="preserve"> </w:t>
      </w:r>
      <w:r w:rsidR="00ED77D5" w:rsidRPr="00E73A6A">
        <w:rPr>
          <w:rFonts w:ascii="Times New Roman" w:hAnsi="Times New Roman" w:cs="Times New Roman"/>
          <w:bCs/>
          <w:iCs/>
        </w:rPr>
        <w:t>g</w:t>
      </w:r>
      <w:r w:rsidR="00ED77D5">
        <w:rPr>
          <w:rFonts w:ascii="Times New Roman" w:hAnsi="Times New Roman" w:cs="Times New Roman"/>
          <w:bCs/>
          <w:iCs/>
        </w:rPr>
        <w:t xml:space="preserve"> ms, vitamina C el mejor tratamiento fue (T2)  con un valor de 3,47 mg/100 g ms</w:t>
      </w:r>
      <w:r w:rsidR="00CC0862">
        <w:rPr>
          <w:rFonts w:ascii="Times New Roman" w:hAnsi="Times New Roman" w:cs="Times New Roman"/>
          <w:bCs/>
          <w:iCs/>
        </w:rPr>
        <w:t>.</w:t>
      </w:r>
    </w:p>
    <w:p w14:paraId="45686236" w14:textId="77777777" w:rsidR="002B3054" w:rsidRDefault="002B3054" w:rsidP="003D28E0">
      <w:pPr>
        <w:spacing w:line="360" w:lineRule="auto"/>
        <w:jc w:val="both"/>
        <w:rPr>
          <w:rFonts w:ascii="Times New Roman" w:hAnsi="Times New Roman" w:cs="Times New Roman"/>
          <w:color w:val="auto"/>
          <w:lang w:val="es-CO"/>
        </w:rPr>
      </w:pPr>
    </w:p>
    <w:p w14:paraId="402F245A" w14:textId="71185521" w:rsidR="00662B3B" w:rsidRDefault="00662B3B" w:rsidP="00046838">
      <w:pPr>
        <w:suppressAutoHyphens w:val="0"/>
        <w:spacing w:line="360" w:lineRule="auto"/>
        <w:jc w:val="both"/>
        <w:rPr>
          <w:rFonts w:asciiTheme="minorHAnsi" w:eastAsia="Times New Roman" w:hAnsiTheme="minorHAnsi" w:cstheme="minorHAnsi"/>
          <w:color w:val="auto"/>
          <w:lang w:val="es-CR" w:eastAsia="es-CR"/>
        </w:rPr>
      </w:pPr>
      <w:r w:rsidRPr="002B3054">
        <w:rPr>
          <w:rFonts w:ascii="Times New Roman" w:eastAsia="Times New Roman" w:hAnsi="Times New Roman" w:cs="Times New Roman"/>
          <w:color w:val="auto"/>
          <w:lang w:val="es-CR" w:eastAsia="es-CR"/>
        </w:rPr>
        <w:t>La biod</w:t>
      </w:r>
      <w:r w:rsidR="002B3054" w:rsidRPr="002B3054">
        <w:rPr>
          <w:rFonts w:ascii="Times New Roman" w:eastAsia="Times New Roman" w:hAnsi="Times New Roman" w:cs="Times New Roman"/>
          <w:color w:val="auto"/>
          <w:lang w:val="es-CR" w:eastAsia="es-CR"/>
        </w:rPr>
        <w:t>isponibilidad de las propiedades antioxidantes</w:t>
      </w:r>
      <w:r w:rsidR="00ED77D5">
        <w:rPr>
          <w:rFonts w:ascii="Times New Roman" w:eastAsia="Times New Roman" w:hAnsi="Times New Roman" w:cs="Times New Roman"/>
          <w:color w:val="auto"/>
          <w:lang w:val="es-CR" w:eastAsia="es-CR"/>
        </w:rPr>
        <w:t>,</w:t>
      </w:r>
      <w:r w:rsidR="00CC0862">
        <w:rPr>
          <w:rFonts w:ascii="Times New Roman" w:eastAsia="Times New Roman" w:hAnsi="Times New Roman" w:cs="Times New Roman"/>
          <w:color w:val="auto"/>
          <w:lang w:val="es-CR" w:eastAsia="es-CR"/>
        </w:rPr>
        <w:t xml:space="preserve"> los polifenoles</w:t>
      </w:r>
      <w:r w:rsidR="002B3054" w:rsidRPr="002B3054">
        <w:rPr>
          <w:rFonts w:ascii="Times New Roman" w:eastAsia="Times New Roman" w:hAnsi="Times New Roman" w:cs="Times New Roman"/>
          <w:color w:val="auto"/>
          <w:lang w:val="es-CR" w:eastAsia="es-CR"/>
        </w:rPr>
        <w:t xml:space="preserve"> </w:t>
      </w:r>
      <w:r w:rsidRPr="002B3054">
        <w:rPr>
          <w:rFonts w:ascii="Times New Roman" w:eastAsia="Times New Roman" w:hAnsi="Times New Roman" w:cs="Times New Roman"/>
          <w:color w:val="auto"/>
          <w:lang w:val="es-CR" w:eastAsia="es-CR"/>
        </w:rPr>
        <w:t xml:space="preserve">la mayoría de ellos </w:t>
      </w:r>
      <w:r w:rsidR="00ED77D5" w:rsidRPr="002B3054">
        <w:rPr>
          <w:rFonts w:ascii="Times New Roman" w:eastAsia="Times New Roman" w:hAnsi="Times New Roman" w:cs="Times New Roman"/>
          <w:color w:val="auto"/>
          <w:lang w:val="es-CR" w:eastAsia="es-CR"/>
        </w:rPr>
        <w:t>s</w:t>
      </w:r>
      <w:r w:rsidR="00046838">
        <w:rPr>
          <w:rFonts w:ascii="Times New Roman" w:eastAsia="Times New Roman" w:hAnsi="Times New Roman" w:cs="Times New Roman"/>
          <w:color w:val="auto"/>
          <w:lang w:val="es-CR" w:eastAsia="es-CR"/>
        </w:rPr>
        <w:t>on</w:t>
      </w:r>
      <w:r w:rsidRPr="002B3054">
        <w:rPr>
          <w:rFonts w:ascii="Times New Roman" w:eastAsia="Times New Roman" w:hAnsi="Times New Roman" w:cs="Times New Roman"/>
          <w:color w:val="auto"/>
          <w:lang w:val="es-CR" w:eastAsia="es-CR"/>
        </w:rPr>
        <w:t xml:space="preserve"> </w:t>
      </w:r>
      <w:r w:rsidR="00ED77D5">
        <w:rPr>
          <w:rFonts w:ascii="Times New Roman" w:eastAsia="Times New Roman" w:hAnsi="Times New Roman" w:cs="Times New Roman"/>
          <w:color w:val="auto"/>
          <w:lang w:val="es-CR" w:eastAsia="es-CR"/>
        </w:rPr>
        <w:t>metabolizado</w:t>
      </w:r>
      <w:r w:rsidR="00046838">
        <w:rPr>
          <w:rFonts w:ascii="Times New Roman" w:eastAsia="Times New Roman" w:hAnsi="Times New Roman" w:cs="Times New Roman"/>
          <w:color w:val="auto"/>
          <w:lang w:val="es-CR" w:eastAsia="es-CR"/>
        </w:rPr>
        <w:t>s</w:t>
      </w:r>
      <w:r w:rsidRPr="002B3054">
        <w:rPr>
          <w:rFonts w:ascii="Times New Roman" w:eastAsia="Times New Roman" w:hAnsi="Times New Roman" w:cs="Times New Roman"/>
          <w:color w:val="auto"/>
          <w:lang w:val="es-CR" w:eastAsia="es-CR"/>
        </w:rPr>
        <w:t xml:space="preserve"> por los microorganismos de</w:t>
      </w:r>
      <w:r w:rsidR="002B3054" w:rsidRPr="002B3054">
        <w:rPr>
          <w:rFonts w:ascii="Times New Roman" w:eastAsia="Times New Roman" w:hAnsi="Times New Roman" w:cs="Times New Roman"/>
          <w:color w:val="auto"/>
          <w:lang w:val="es-CR" w:eastAsia="es-CR"/>
        </w:rPr>
        <w:t>l colon antes de ser absorbidos y asociados a la protección celular</w:t>
      </w:r>
      <w:r w:rsidR="002B3054">
        <w:rPr>
          <w:rFonts w:ascii="Times New Roman" w:eastAsia="Times New Roman" w:hAnsi="Times New Roman" w:cs="Times New Roman"/>
          <w:color w:val="auto"/>
          <w:lang w:val="es-CR" w:eastAsia="es-CR"/>
        </w:rPr>
        <w:t xml:space="preserve">, </w:t>
      </w:r>
      <w:r w:rsidR="00046838">
        <w:rPr>
          <w:rFonts w:asciiTheme="minorHAnsi" w:eastAsia="Times New Roman" w:hAnsiTheme="minorHAnsi" w:cstheme="minorHAnsi"/>
          <w:color w:val="auto"/>
          <w:lang w:val="es-CR" w:eastAsia="es-CR"/>
        </w:rPr>
        <w:t xml:space="preserve">las antocianinas son absorbidas por el torrente sanguíneo y de esta forma se le asocian muchos efectos </w:t>
      </w:r>
      <w:proofErr w:type="spellStart"/>
      <w:r w:rsidR="00046838">
        <w:rPr>
          <w:rFonts w:asciiTheme="minorHAnsi" w:eastAsia="Times New Roman" w:hAnsiTheme="minorHAnsi" w:cstheme="minorHAnsi"/>
          <w:color w:val="auto"/>
          <w:lang w:val="es-CR" w:eastAsia="es-CR"/>
        </w:rPr>
        <w:t>hepato</w:t>
      </w:r>
      <w:proofErr w:type="spellEnd"/>
      <w:r w:rsidR="00046838">
        <w:rPr>
          <w:rFonts w:asciiTheme="minorHAnsi" w:eastAsia="Times New Roman" w:hAnsiTheme="minorHAnsi" w:cstheme="minorHAnsi"/>
          <w:color w:val="auto"/>
          <w:lang w:val="es-CR" w:eastAsia="es-CR"/>
        </w:rPr>
        <w:t xml:space="preserve"> protectores como la purificación de la sangre y </w:t>
      </w:r>
      <w:r w:rsidR="002B3054" w:rsidRPr="002B3054">
        <w:rPr>
          <w:rFonts w:asciiTheme="minorHAnsi" w:eastAsia="Times New Roman" w:hAnsiTheme="minorHAnsi" w:cstheme="minorHAnsi"/>
          <w:color w:val="auto"/>
          <w:lang w:val="es-CR" w:eastAsia="es-CR"/>
        </w:rPr>
        <w:t>la vitamina C participa en la absorción del hierro, esta puede formar quelatos de bajo peso molecu</w:t>
      </w:r>
      <w:r w:rsidR="00CC0862">
        <w:rPr>
          <w:rFonts w:asciiTheme="minorHAnsi" w:eastAsia="Times New Roman" w:hAnsiTheme="minorHAnsi" w:cstheme="minorHAnsi"/>
          <w:color w:val="auto"/>
          <w:lang w:val="es-CR" w:eastAsia="es-CR"/>
        </w:rPr>
        <w:t>lar que facilitan la absorción a</w:t>
      </w:r>
      <w:r w:rsidR="002B3054" w:rsidRPr="002B3054">
        <w:rPr>
          <w:rFonts w:asciiTheme="minorHAnsi" w:eastAsia="Times New Roman" w:hAnsiTheme="minorHAnsi" w:cstheme="minorHAnsi"/>
          <w:color w:val="auto"/>
          <w:lang w:val="es-CR" w:eastAsia="es-CR"/>
        </w:rPr>
        <w:t xml:space="preserve"> nivel gastrointestinal y</w:t>
      </w:r>
      <w:r w:rsidR="00CC0862">
        <w:rPr>
          <w:rFonts w:asciiTheme="minorHAnsi" w:eastAsia="Times New Roman" w:hAnsiTheme="minorHAnsi" w:cstheme="minorHAnsi"/>
          <w:color w:val="auto"/>
          <w:lang w:val="es-CR" w:eastAsia="es-CR"/>
        </w:rPr>
        <w:t xml:space="preserve"> ayuda a proteger </w:t>
      </w:r>
      <w:r w:rsidR="002B3054" w:rsidRPr="002B3054">
        <w:rPr>
          <w:rFonts w:asciiTheme="minorHAnsi" w:eastAsia="Times New Roman" w:hAnsiTheme="minorHAnsi" w:cstheme="minorHAnsi"/>
          <w:color w:val="auto"/>
          <w:lang w:val="es-CR" w:eastAsia="es-CR"/>
        </w:rPr>
        <w:t>los glóbulos rojos del daño oxidativo</w:t>
      </w:r>
      <w:r w:rsidR="00046838">
        <w:rPr>
          <w:rFonts w:asciiTheme="minorHAnsi" w:eastAsia="Times New Roman" w:hAnsiTheme="minorHAnsi" w:cstheme="minorHAnsi"/>
          <w:color w:val="auto"/>
          <w:lang w:val="es-CR" w:eastAsia="es-CR"/>
        </w:rPr>
        <w:t>.</w:t>
      </w:r>
    </w:p>
    <w:p w14:paraId="2F3D1B16" w14:textId="77777777" w:rsidR="00A02CC9" w:rsidRDefault="00A02CC9" w:rsidP="00046838">
      <w:pPr>
        <w:suppressAutoHyphens w:val="0"/>
        <w:spacing w:line="360" w:lineRule="auto"/>
        <w:jc w:val="both"/>
        <w:rPr>
          <w:rFonts w:asciiTheme="minorHAnsi" w:eastAsia="Times New Roman" w:hAnsiTheme="minorHAnsi" w:cstheme="minorHAnsi"/>
          <w:color w:val="auto"/>
          <w:lang w:val="es-CR" w:eastAsia="es-CR"/>
        </w:rPr>
      </w:pPr>
    </w:p>
    <w:p w14:paraId="64C33109" w14:textId="77777777" w:rsidR="00A02CC9" w:rsidRDefault="00A02CC9" w:rsidP="00A02CC9">
      <w:pPr>
        <w:spacing w:line="360" w:lineRule="auto"/>
        <w:jc w:val="both"/>
        <w:rPr>
          <w:rFonts w:asciiTheme="minorHAnsi" w:hAnsiTheme="minorHAnsi" w:cstheme="minorHAnsi"/>
          <w:color w:val="auto"/>
          <w:lang w:val="es-CO"/>
        </w:rPr>
      </w:pPr>
      <w:r>
        <w:rPr>
          <w:rFonts w:asciiTheme="minorHAnsi" w:hAnsiTheme="minorHAnsi" w:cstheme="minorHAnsi"/>
          <w:color w:val="auto"/>
        </w:rPr>
        <w:t xml:space="preserve">Con el mejor tratamiento se elaboró las bolsas de té (5 gramos) y se preparó </w:t>
      </w:r>
      <w:r>
        <w:rPr>
          <w:rFonts w:asciiTheme="minorHAnsi" w:hAnsiTheme="minorHAnsi" w:cstheme="minorHAnsi"/>
          <w:color w:val="auto"/>
          <w:lang w:val="es-CO"/>
        </w:rPr>
        <w:t xml:space="preserve">la infusión (taza de 125 ml) que fue evaluada mediante una prueba de aceptabilidad por un panel de catadores no entrenados que la calificaron como muy aceptable (4). </w:t>
      </w:r>
    </w:p>
    <w:p w14:paraId="298AB6A1" w14:textId="77777777" w:rsidR="00062C42" w:rsidRPr="00A02CC9" w:rsidRDefault="00062C42" w:rsidP="00046838">
      <w:pPr>
        <w:suppressAutoHyphens w:val="0"/>
        <w:spacing w:line="360" w:lineRule="auto"/>
        <w:jc w:val="both"/>
        <w:rPr>
          <w:rFonts w:asciiTheme="minorHAnsi" w:eastAsia="Times New Roman" w:hAnsiTheme="minorHAnsi" w:cstheme="minorHAnsi"/>
          <w:color w:val="auto"/>
          <w:lang w:val="es-CO" w:eastAsia="es-CR"/>
        </w:rPr>
      </w:pPr>
    </w:p>
    <w:p w14:paraId="5944AB1A"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3A64E6D4"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4BF824E9"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09ACECF1"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4A0A9B6A"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13F8FE63"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5243DD60"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10909BAC"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16B0C943"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1725D686"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21A39B96"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1C949938" w14:textId="77777777" w:rsidR="00062C42"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0BC6B703" w14:textId="77777777" w:rsidR="00062C42" w:rsidRPr="00046838" w:rsidRDefault="00062C42" w:rsidP="00046838">
      <w:pPr>
        <w:suppressAutoHyphens w:val="0"/>
        <w:spacing w:line="360" w:lineRule="auto"/>
        <w:jc w:val="both"/>
        <w:rPr>
          <w:rFonts w:asciiTheme="minorHAnsi" w:eastAsia="Times New Roman" w:hAnsiTheme="minorHAnsi" w:cstheme="minorHAnsi"/>
          <w:color w:val="auto"/>
          <w:lang w:val="es-CR" w:eastAsia="es-CR"/>
        </w:rPr>
      </w:pPr>
    </w:p>
    <w:p w14:paraId="769A53C7" w14:textId="2311141D" w:rsidR="0015391C" w:rsidRPr="00046838" w:rsidRDefault="00AC71AE" w:rsidP="00046838">
      <w:pPr>
        <w:pStyle w:val="Ttulo1"/>
        <w:numPr>
          <w:ilvl w:val="1"/>
          <w:numId w:val="7"/>
        </w:numPr>
        <w:rPr>
          <w:color w:val="auto"/>
          <w:sz w:val="24"/>
          <w:szCs w:val="24"/>
        </w:rPr>
      </w:pPr>
      <w:bookmarkStart w:id="264" w:name="_Toc473174510"/>
      <w:r w:rsidRPr="00046838">
        <w:rPr>
          <w:color w:val="auto"/>
          <w:sz w:val="24"/>
          <w:szCs w:val="24"/>
        </w:rPr>
        <w:lastRenderedPageBreak/>
        <w:t>Recomendaciones</w:t>
      </w:r>
      <w:bookmarkEnd w:id="263"/>
      <w:bookmarkEnd w:id="264"/>
    </w:p>
    <w:p w14:paraId="0B78268A" w14:textId="77777777" w:rsidR="00671323" w:rsidRDefault="00671323" w:rsidP="00671323">
      <w:pPr>
        <w:spacing w:line="360" w:lineRule="auto"/>
        <w:jc w:val="both"/>
        <w:rPr>
          <w:rFonts w:ascii="Times New Roman" w:hAnsi="Times New Roman" w:cs="Times New Roman"/>
          <w:b/>
          <w:iCs/>
        </w:rPr>
      </w:pPr>
    </w:p>
    <w:p w14:paraId="3C77C950" w14:textId="1D151864" w:rsidR="00671323" w:rsidRPr="00671323" w:rsidRDefault="0075790C" w:rsidP="00671323">
      <w:pPr>
        <w:spacing w:line="360" w:lineRule="auto"/>
        <w:jc w:val="both"/>
        <w:rPr>
          <w:rFonts w:ascii="Times New Roman" w:hAnsi="Times New Roman" w:cs="Times New Roman"/>
          <w:iCs/>
        </w:rPr>
      </w:pPr>
      <w:r>
        <w:rPr>
          <w:rFonts w:ascii="Times New Roman" w:hAnsi="Times New Roman" w:cs="Times New Roman"/>
          <w:iCs/>
        </w:rPr>
        <w:t>En el método de secado convencional se recomienda m</w:t>
      </w:r>
      <w:r w:rsidR="00671323" w:rsidRPr="00671323">
        <w:rPr>
          <w:rFonts w:ascii="Times New Roman" w:hAnsi="Times New Roman" w:cs="Times New Roman"/>
          <w:iCs/>
        </w:rPr>
        <w:t>antener estable la temperatura para evitar fluctuaciones</w:t>
      </w:r>
      <w:r w:rsidR="00671323">
        <w:rPr>
          <w:rFonts w:ascii="Times New Roman" w:hAnsi="Times New Roman" w:cs="Times New Roman"/>
          <w:iCs/>
        </w:rPr>
        <w:t>, e incrementos de los errores experiment</w:t>
      </w:r>
      <w:r w:rsidR="00325590">
        <w:rPr>
          <w:rFonts w:ascii="Times New Roman" w:hAnsi="Times New Roman" w:cs="Times New Roman"/>
          <w:iCs/>
        </w:rPr>
        <w:t>ales en la obtención de los valores de las propiedades antioxidantes</w:t>
      </w:r>
      <w:r>
        <w:rPr>
          <w:rFonts w:ascii="Times New Roman" w:hAnsi="Times New Roman" w:cs="Times New Roman"/>
          <w:iCs/>
        </w:rPr>
        <w:t>.</w:t>
      </w:r>
      <w:r w:rsidR="00671323" w:rsidRPr="00671323">
        <w:rPr>
          <w:rFonts w:ascii="Times New Roman" w:hAnsi="Times New Roman" w:cs="Times New Roman"/>
          <w:iCs/>
        </w:rPr>
        <w:t xml:space="preserve"> </w:t>
      </w:r>
    </w:p>
    <w:p w14:paraId="4C740EA0" w14:textId="77777777" w:rsidR="0015391C" w:rsidRPr="0015391C" w:rsidRDefault="0015391C" w:rsidP="00967A2C">
      <w:pPr>
        <w:spacing w:line="360" w:lineRule="auto"/>
        <w:jc w:val="both"/>
        <w:rPr>
          <w:rFonts w:ascii="Times New Roman" w:hAnsi="Times New Roman" w:cs="Times New Roman"/>
          <w:iCs/>
          <w:lang w:val="es-MX"/>
        </w:rPr>
      </w:pPr>
    </w:p>
    <w:p w14:paraId="4D557CEF" w14:textId="63A6B709" w:rsidR="0075790C" w:rsidRDefault="0015391C" w:rsidP="00224DD6">
      <w:pPr>
        <w:suppressAutoHyphens w:val="0"/>
        <w:autoSpaceDE w:val="0"/>
        <w:autoSpaceDN w:val="0"/>
        <w:adjustRightInd w:val="0"/>
        <w:spacing w:line="360" w:lineRule="auto"/>
        <w:jc w:val="both"/>
        <w:rPr>
          <w:rFonts w:ascii="Times New Roman" w:eastAsiaTheme="minorHAnsi" w:hAnsi="Times New Roman" w:cs="Times New Roman"/>
          <w:lang w:val="es-MX"/>
        </w:rPr>
      </w:pPr>
      <w:r w:rsidRPr="0015391C">
        <w:rPr>
          <w:rFonts w:ascii="Symbol" w:eastAsiaTheme="minorHAnsi" w:hAnsi="Symbol" w:cs="Symbol"/>
          <w:sz w:val="23"/>
          <w:szCs w:val="23"/>
          <w:lang w:val="es-MX"/>
        </w:rPr>
        <w:t></w:t>
      </w:r>
      <w:r w:rsidRPr="0015391C">
        <w:rPr>
          <w:rFonts w:ascii="Times New Roman" w:eastAsiaTheme="minorHAnsi" w:hAnsi="Times New Roman" w:cs="Times New Roman"/>
          <w:lang w:val="es-MX"/>
        </w:rPr>
        <w:t xml:space="preserve">La liofilización de las muestras de interés debe realizarse en ausencia de luz y controlando posibles cambios de presión que produzcan problemas de oscurecimiento enzimático, </w:t>
      </w:r>
      <w:r w:rsidR="0089313E" w:rsidRPr="0015391C">
        <w:rPr>
          <w:rFonts w:ascii="Times New Roman" w:eastAsiaTheme="minorHAnsi" w:hAnsi="Times New Roman" w:cs="Times New Roman"/>
          <w:lang w:val="es-MX"/>
        </w:rPr>
        <w:t>caramelizarían</w:t>
      </w:r>
      <w:r w:rsidRPr="0015391C">
        <w:rPr>
          <w:rFonts w:ascii="Times New Roman" w:eastAsiaTheme="minorHAnsi" w:hAnsi="Times New Roman" w:cs="Times New Roman"/>
          <w:lang w:val="es-MX"/>
        </w:rPr>
        <w:t xml:space="preserve"> de azúcares y cambios de estado de la muestra (sólido a </w:t>
      </w:r>
      <w:r w:rsidR="00AC71AE" w:rsidRPr="0015391C">
        <w:rPr>
          <w:rFonts w:ascii="Times New Roman" w:eastAsiaTheme="minorHAnsi" w:hAnsi="Times New Roman" w:cs="Times New Roman"/>
          <w:lang w:val="es-MX"/>
        </w:rPr>
        <w:t>líquido</w:t>
      </w:r>
      <w:r w:rsidRPr="0015391C">
        <w:rPr>
          <w:rFonts w:ascii="Times New Roman" w:eastAsiaTheme="minorHAnsi" w:hAnsi="Times New Roman" w:cs="Times New Roman"/>
          <w:lang w:val="es-MX"/>
        </w:rPr>
        <w:t>).</w:t>
      </w:r>
    </w:p>
    <w:p w14:paraId="151E9B2C" w14:textId="77777777" w:rsidR="0075790C" w:rsidRDefault="0075790C" w:rsidP="00224DD6">
      <w:pPr>
        <w:suppressAutoHyphens w:val="0"/>
        <w:autoSpaceDE w:val="0"/>
        <w:autoSpaceDN w:val="0"/>
        <w:adjustRightInd w:val="0"/>
        <w:spacing w:line="360" w:lineRule="auto"/>
        <w:jc w:val="both"/>
        <w:rPr>
          <w:rFonts w:ascii="Times New Roman" w:eastAsiaTheme="minorHAnsi" w:hAnsi="Times New Roman" w:cs="Times New Roman"/>
          <w:lang w:val="es-MX"/>
        </w:rPr>
      </w:pPr>
    </w:p>
    <w:p w14:paraId="0DC8C8C9" w14:textId="44AF504B" w:rsidR="0075790C" w:rsidRDefault="0075790C" w:rsidP="00224DD6">
      <w:pPr>
        <w:suppressAutoHyphens w:val="0"/>
        <w:autoSpaceDE w:val="0"/>
        <w:autoSpaceDN w:val="0"/>
        <w:adjustRightInd w:val="0"/>
        <w:spacing w:line="360" w:lineRule="auto"/>
        <w:jc w:val="both"/>
        <w:rPr>
          <w:rFonts w:ascii="Times New Roman" w:eastAsiaTheme="minorHAnsi" w:hAnsi="Times New Roman" w:cs="Times New Roman"/>
          <w:lang w:val="es-MX"/>
        </w:rPr>
      </w:pPr>
      <w:r>
        <w:rPr>
          <w:rFonts w:ascii="Times New Roman" w:eastAsiaTheme="minorHAnsi" w:hAnsi="Times New Roman" w:cs="Times New Roman"/>
          <w:lang w:val="es-MX"/>
        </w:rPr>
        <w:t>En los estados de madurez se recomienda realizar la clasificación ordenada  de la coloración de los frutos de mortiño para evitar los posibles cambios en los valores de las propiedades antioxidantes.</w:t>
      </w:r>
    </w:p>
    <w:p w14:paraId="5DE17C3D" w14:textId="77777777" w:rsidR="00AC71AE" w:rsidRDefault="00AC71AE" w:rsidP="00224DD6">
      <w:pPr>
        <w:suppressAutoHyphens w:val="0"/>
        <w:autoSpaceDE w:val="0"/>
        <w:autoSpaceDN w:val="0"/>
        <w:adjustRightInd w:val="0"/>
        <w:spacing w:line="360" w:lineRule="auto"/>
        <w:jc w:val="both"/>
        <w:rPr>
          <w:rFonts w:asciiTheme="majorHAnsi" w:hAnsiTheme="majorHAnsi" w:cstheme="majorHAnsi"/>
          <w:b/>
          <w:color w:val="auto"/>
        </w:rPr>
      </w:pPr>
    </w:p>
    <w:p w14:paraId="638318F1"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3760B0F7"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1371BE4A"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0D9DC619"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78C55CCF"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46866616"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2D07419F"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0A6D2C42"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19479BFF"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6B384C11"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69CB1E7C"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305D740F"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0C3A2457"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2D90DC9F"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296C9063" w14:textId="77777777" w:rsidR="00A02CC9" w:rsidRDefault="00A02CC9" w:rsidP="00224DD6">
      <w:pPr>
        <w:suppressAutoHyphens w:val="0"/>
        <w:autoSpaceDE w:val="0"/>
        <w:autoSpaceDN w:val="0"/>
        <w:adjustRightInd w:val="0"/>
        <w:spacing w:line="360" w:lineRule="auto"/>
        <w:jc w:val="both"/>
        <w:rPr>
          <w:rFonts w:asciiTheme="majorHAnsi" w:hAnsiTheme="majorHAnsi" w:cstheme="majorHAnsi"/>
          <w:b/>
          <w:color w:val="auto"/>
        </w:rPr>
      </w:pPr>
    </w:p>
    <w:p w14:paraId="57E2CB5A" w14:textId="613D5A59" w:rsidR="00F54BFA" w:rsidRPr="00062C42" w:rsidRDefault="00AF517C" w:rsidP="00A9765B">
      <w:pPr>
        <w:pStyle w:val="Ttulo1"/>
        <w:rPr>
          <w:color w:val="auto"/>
        </w:rPr>
      </w:pPr>
      <w:bookmarkStart w:id="265" w:name="_Toc473174511"/>
      <w:r w:rsidRPr="00062C42">
        <w:rPr>
          <w:color w:val="auto"/>
        </w:rPr>
        <w:lastRenderedPageBreak/>
        <w:t>Bibliografía</w:t>
      </w:r>
      <w:bookmarkEnd w:id="265"/>
    </w:p>
    <w:p w14:paraId="73884EDD" w14:textId="2E144048" w:rsidR="00224DD6" w:rsidRPr="000A00AC" w:rsidRDefault="000A00AC" w:rsidP="000A00AC">
      <w:pPr>
        <w:pStyle w:val="NormalWeb"/>
        <w:spacing w:line="360" w:lineRule="auto"/>
        <w:ind w:left="993" w:hanging="993"/>
        <w:jc w:val="both"/>
        <w:rPr>
          <w:lang w:val="es-EC"/>
        </w:rPr>
      </w:pPr>
      <w:r w:rsidRPr="000A00AC">
        <w:rPr>
          <w:b/>
          <w:lang w:val="es-EC"/>
        </w:rPr>
        <w:t>1</w:t>
      </w:r>
      <w:r>
        <w:rPr>
          <w:lang w:val="es-EC"/>
        </w:rPr>
        <w:t xml:space="preserve">. </w:t>
      </w:r>
      <w:r w:rsidR="00D869B6">
        <w:rPr>
          <w:lang w:val="es-EC"/>
        </w:rPr>
        <w:t>Aguilera, M et</w:t>
      </w:r>
      <w:r w:rsidR="00832D26" w:rsidRPr="000A00AC">
        <w:rPr>
          <w:lang w:val="es-EC"/>
        </w:rPr>
        <w:t xml:space="preserve"> al</w:t>
      </w:r>
      <w:r w:rsidR="00D869B6">
        <w:rPr>
          <w:lang w:val="es-EC"/>
        </w:rPr>
        <w:t>.,</w:t>
      </w:r>
      <w:r w:rsidR="00832D26" w:rsidRPr="000A00AC">
        <w:rPr>
          <w:lang w:val="es-EC"/>
        </w:rPr>
        <w:t xml:space="preserve"> 2011.Propiedades </w:t>
      </w:r>
      <w:r w:rsidR="00832D26" w:rsidRPr="000A00AC">
        <w:t xml:space="preserve">funcionales de las antocianinas, en: </w:t>
      </w:r>
      <w:r w:rsidRPr="000A00AC">
        <w:rPr>
          <w:rStyle w:val="nfasis"/>
          <w:i w:val="0"/>
        </w:rPr>
        <w:t>re</w:t>
      </w:r>
      <w:r w:rsidR="00832D26" w:rsidRPr="000A00AC">
        <w:rPr>
          <w:rStyle w:val="nfasis"/>
          <w:i w:val="0"/>
        </w:rPr>
        <w:t xml:space="preserve">vista de </w:t>
      </w:r>
      <w:r w:rsidR="00832D26" w:rsidRPr="000A00AC">
        <w:rPr>
          <w:rStyle w:val="nfasis"/>
          <w:rFonts w:eastAsia="Calibri"/>
          <w:i w:val="0"/>
        </w:rPr>
        <w:t>ciencias</w:t>
      </w:r>
      <w:r w:rsidR="00832D26" w:rsidRPr="000A00AC">
        <w:rPr>
          <w:rStyle w:val="nfasis"/>
          <w:i w:val="0"/>
        </w:rPr>
        <w:t xml:space="preserve"> biológicas y de la salud</w:t>
      </w:r>
      <w:r w:rsidR="00832D26" w:rsidRPr="000A00AC">
        <w:rPr>
          <w:i/>
        </w:rPr>
        <w:t xml:space="preserve">, </w:t>
      </w:r>
      <w:r w:rsidR="00832D26" w:rsidRPr="000A00AC">
        <w:t>xiii</w:t>
      </w:r>
      <w:r w:rsidRPr="000A00AC">
        <w:t xml:space="preserve"> tomo </w:t>
      </w:r>
      <w:r w:rsidR="00832D26" w:rsidRPr="000A00AC">
        <w:t xml:space="preserve">(2): </w:t>
      </w:r>
      <w:r w:rsidRPr="000A00AC">
        <w:t xml:space="preserve">pág. </w:t>
      </w:r>
      <w:r w:rsidR="00832D26" w:rsidRPr="000A00AC">
        <w:t>16-22.</w:t>
      </w:r>
    </w:p>
    <w:p w14:paraId="365A982C" w14:textId="740592AB" w:rsidR="00D869B6" w:rsidRPr="00A1415D" w:rsidRDefault="00D869B6"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r w:rsidRPr="00D869B6">
        <w:rPr>
          <w:rFonts w:ascii="Times New Roman" w:eastAsiaTheme="minorHAnsi" w:hAnsi="Times New Roman" w:cs="Times New Roman"/>
          <w:b/>
          <w:color w:val="auto"/>
          <w:lang w:val="es-MX"/>
        </w:rPr>
        <w:t>2.</w:t>
      </w:r>
      <w:r>
        <w:rPr>
          <w:rFonts w:ascii="Times New Roman" w:eastAsiaTheme="minorHAnsi" w:hAnsi="Times New Roman" w:cs="Times New Roman"/>
          <w:color w:val="auto"/>
          <w:lang w:val="es-MX"/>
        </w:rPr>
        <w:t xml:space="preserve"> </w:t>
      </w:r>
      <w:proofErr w:type="spellStart"/>
      <w:r w:rsidRPr="00A1415D">
        <w:rPr>
          <w:rFonts w:ascii="Times New Roman" w:eastAsiaTheme="minorHAnsi" w:hAnsi="Times New Roman" w:cs="Times New Roman"/>
          <w:color w:val="auto"/>
          <w:lang w:val="es-MX"/>
        </w:rPr>
        <w:t>Alanis</w:t>
      </w:r>
      <w:proofErr w:type="spellEnd"/>
      <w:r>
        <w:rPr>
          <w:rFonts w:ascii="Times New Roman" w:eastAsiaTheme="minorHAnsi" w:hAnsi="Times New Roman" w:cs="Times New Roman"/>
          <w:color w:val="auto"/>
          <w:lang w:val="es-MX"/>
        </w:rPr>
        <w:t>, M.</w:t>
      </w:r>
      <w:r w:rsidRPr="00A1415D">
        <w:rPr>
          <w:rFonts w:ascii="Times New Roman" w:eastAsiaTheme="minorHAnsi" w:hAnsi="Times New Roman" w:cs="Times New Roman"/>
          <w:color w:val="auto"/>
          <w:lang w:val="es-MX"/>
        </w:rPr>
        <w:t xml:space="preserve"> 2003. Alimentos Funcionales. De Ciencia de Alimentos. Facultad de Ciencias Biológicas UANL. RESPYN (Revist</w:t>
      </w:r>
      <w:r>
        <w:rPr>
          <w:rFonts w:ascii="Times New Roman" w:eastAsiaTheme="minorHAnsi" w:hAnsi="Times New Roman" w:cs="Times New Roman"/>
          <w:color w:val="auto"/>
          <w:lang w:val="es-MX"/>
        </w:rPr>
        <w:t>a de Salud Pública y Nutrición) pág. 4-5.</w:t>
      </w:r>
    </w:p>
    <w:p w14:paraId="4C8C8FE6" w14:textId="77777777" w:rsidR="00D869B6" w:rsidRPr="00A1415D" w:rsidRDefault="00D869B6" w:rsidP="00D869B6">
      <w:pPr>
        <w:suppressAutoHyphens w:val="0"/>
        <w:autoSpaceDE w:val="0"/>
        <w:autoSpaceDN w:val="0"/>
        <w:adjustRightInd w:val="0"/>
        <w:spacing w:line="360" w:lineRule="auto"/>
        <w:jc w:val="both"/>
        <w:rPr>
          <w:rFonts w:ascii="Times New Roman" w:eastAsiaTheme="minorHAnsi" w:hAnsi="Times New Roman" w:cs="Times New Roman"/>
          <w:color w:val="auto"/>
          <w:lang w:val="es-MX"/>
        </w:rPr>
      </w:pPr>
    </w:p>
    <w:p w14:paraId="47794212" w14:textId="7093D848" w:rsidR="00D869B6" w:rsidRDefault="00F250C2" w:rsidP="00D869B6">
      <w:pPr>
        <w:suppressAutoHyphens w:val="0"/>
        <w:autoSpaceDE w:val="0"/>
        <w:autoSpaceDN w:val="0"/>
        <w:adjustRightInd w:val="0"/>
        <w:spacing w:line="360" w:lineRule="auto"/>
        <w:ind w:left="993" w:hanging="993"/>
        <w:jc w:val="both"/>
        <w:rPr>
          <w:rFonts w:ascii="Times New Roman" w:hAnsi="Times New Roman" w:cs="Times New Roman"/>
          <w:lang w:val="es-MX"/>
        </w:rPr>
      </w:pPr>
      <w:r>
        <w:rPr>
          <w:b/>
          <w:lang w:val="es-MX"/>
        </w:rPr>
        <w:t>3</w:t>
      </w:r>
      <w:r w:rsidR="00D869B6" w:rsidRPr="0056501A">
        <w:rPr>
          <w:b/>
          <w:lang w:val="es-MX"/>
        </w:rPr>
        <w:t>.</w:t>
      </w:r>
      <w:r w:rsidR="00D869B6">
        <w:rPr>
          <w:b/>
          <w:lang w:val="es-MX"/>
        </w:rPr>
        <w:t xml:space="preserve"> </w:t>
      </w:r>
      <w:r w:rsidR="00D869B6" w:rsidRPr="00974C4A">
        <w:rPr>
          <w:rFonts w:ascii="Times New Roman" w:eastAsiaTheme="minorHAnsi" w:hAnsi="Times New Roman" w:cs="Times New Roman"/>
          <w:color w:val="auto"/>
          <w:lang w:val="es-MX"/>
        </w:rPr>
        <w:t>Aranceta</w:t>
      </w:r>
      <w:r w:rsidR="00D869B6">
        <w:rPr>
          <w:rFonts w:ascii="Times New Roman" w:eastAsiaTheme="minorHAnsi" w:hAnsi="Times New Roman" w:cs="Times New Roman"/>
          <w:color w:val="auto"/>
          <w:lang w:val="es-MX"/>
        </w:rPr>
        <w:t>,</w:t>
      </w:r>
      <w:r w:rsidR="00D869B6" w:rsidRPr="00974C4A">
        <w:rPr>
          <w:rFonts w:ascii="Times New Roman" w:eastAsiaTheme="minorHAnsi" w:hAnsi="Times New Roman" w:cs="Times New Roman"/>
          <w:color w:val="auto"/>
          <w:lang w:val="es-MX"/>
        </w:rPr>
        <w:t xml:space="preserve"> J</w:t>
      </w:r>
      <w:r w:rsidR="00D869B6">
        <w:rPr>
          <w:rFonts w:ascii="Times New Roman" w:eastAsiaTheme="minorHAnsi" w:hAnsi="Times New Roman" w:cs="Times New Roman"/>
          <w:color w:val="auto"/>
          <w:lang w:val="es-MX"/>
        </w:rPr>
        <w:t xml:space="preserve">. </w:t>
      </w:r>
      <w:r w:rsidR="00D869B6" w:rsidRPr="00974C4A">
        <w:rPr>
          <w:rFonts w:ascii="Times New Roman" w:eastAsiaTheme="minorHAnsi" w:hAnsi="Times New Roman" w:cs="Times New Roman"/>
          <w:color w:val="auto"/>
          <w:lang w:val="es-MX"/>
        </w:rPr>
        <w:t>et</w:t>
      </w:r>
      <w:r w:rsidR="00D869B6">
        <w:rPr>
          <w:rFonts w:ascii="Times New Roman" w:eastAsiaTheme="minorHAnsi" w:hAnsi="Times New Roman" w:cs="Times New Roman"/>
          <w:color w:val="auto"/>
          <w:lang w:val="es-MX"/>
        </w:rPr>
        <w:t xml:space="preserve"> </w:t>
      </w:r>
      <w:r w:rsidR="00D869B6" w:rsidRPr="00974C4A">
        <w:rPr>
          <w:rFonts w:ascii="Times New Roman" w:eastAsiaTheme="minorHAnsi" w:hAnsi="Times New Roman" w:cs="Times New Roman"/>
          <w:color w:val="auto"/>
          <w:lang w:val="es-MX"/>
        </w:rPr>
        <w:t>al</w:t>
      </w:r>
      <w:r w:rsidR="00D869B6">
        <w:rPr>
          <w:rFonts w:ascii="Times New Roman" w:eastAsiaTheme="minorHAnsi" w:hAnsi="Times New Roman" w:cs="Times New Roman"/>
          <w:color w:val="auto"/>
          <w:lang w:val="es-MX"/>
        </w:rPr>
        <w:t>., 2011</w:t>
      </w:r>
      <w:r w:rsidR="00D869B6" w:rsidRPr="00974C4A">
        <w:rPr>
          <w:rFonts w:ascii="Times New Roman" w:eastAsiaTheme="minorHAnsi" w:hAnsi="Times New Roman" w:cs="Times New Roman"/>
          <w:color w:val="auto"/>
          <w:lang w:val="es-MX"/>
        </w:rPr>
        <w:t xml:space="preserve"> </w:t>
      </w:r>
      <w:r w:rsidR="00D869B6">
        <w:rPr>
          <w:rFonts w:ascii="Times New Roman" w:eastAsiaTheme="minorHAnsi" w:hAnsi="Times New Roman" w:cs="Times New Roman"/>
          <w:color w:val="auto"/>
          <w:lang w:val="es-MX"/>
        </w:rPr>
        <w:t>.</w:t>
      </w:r>
      <w:r w:rsidR="00D869B6" w:rsidRPr="00974C4A">
        <w:rPr>
          <w:rFonts w:ascii="Times New Roman" w:eastAsiaTheme="minorHAnsi" w:hAnsi="Times New Roman" w:cs="Times New Roman"/>
          <w:color w:val="auto"/>
          <w:lang w:val="es-MX"/>
        </w:rPr>
        <w:t xml:space="preserve">Guía de buena práctica clínica en alimentos funcionales </w:t>
      </w:r>
      <w:r w:rsidR="00D869B6" w:rsidRPr="00974C4A">
        <w:rPr>
          <w:rFonts w:ascii="Times New Roman" w:hAnsi="Times New Roman" w:cs="Times New Roman"/>
          <w:lang w:val="es-MX"/>
        </w:rPr>
        <w:t xml:space="preserve"> </w:t>
      </w:r>
      <w:r w:rsidR="00D869B6">
        <w:rPr>
          <w:rFonts w:ascii="Times New Roman" w:hAnsi="Times New Roman" w:cs="Times New Roman"/>
          <w:lang w:val="es-MX"/>
        </w:rPr>
        <w:t xml:space="preserve"> </w:t>
      </w:r>
      <w:r w:rsidR="00D869B6" w:rsidRPr="00974C4A">
        <w:rPr>
          <w:rFonts w:ascii="Times New Roman" w:hAnsi="Times New Roman" w:cs="Times New Roman"/>
          <w:lang w:val="es-MX"/>
        </w:rPr>
        <w:t>Ministerio de sanidad política social e igualdad Gobierno de España</w:t>
      </w:r>
      <w:r w:rsidR="00D869B6">
        <w:rPr>
          <w:rFonts w:ascii="Times New Roman" w:hAnsi="Times New Roman" w:cs="Times New Roman"/>
          <w:lang w:val="es-MX"/>
        </w:rPr>
        <w:t>, pág. 6-8.</w:t>
      </w:r>
    </w:p>
    <w:p w14:paraId="11E88C60" w14:textId="77777777" w:rsidR="00D869B6" w:rsidRPr="00974C4A" w:rsidRDefault="00D869B6" w:rsidP="00D869B6">
      <w:pPr>
        <w:suppressAutoHyphens w:val="0"/>
        <w:autoSpaceDE w:val="0"/>
        <w:autoSpaceDN w:val="0"/>
        <w:adjustRightInd w:val="0"/>
        <w:spacing w:line="360" w:lineRule="auto"/>
        <w:ind w:left="993" w:hanging="993"/>
        <w:jc w:val="both"/>
        <w:rPr>
          <w:rFonts w:ascii="Times New Roman" w:hAnsi="Times New Roman" w:cs="Times New Roman"/>
          <w:lang w:val="es-MX"/>
        </w:rPr>
      </w:pPr>
    </w:p>
    <w:p w14:paraId="215DFE91" w14:textId="2E082C6E" w:rsidR="00D869B6" w:rsidRPr="00F76397" w:rsidRDefault="00F250C2" w:rsidP="00D869B6">
      <w:pPr>
        <w:suppressAutoHyphens w:val="0"/>
        <w:autoSpaceDE w:val="0"/>
        <w:autoSpaceDN w:val="0"/>
        <w:adjustRightInd w:val="0"/>
        <w:spacing w:line="360" w:lineRule="auto"/>
        <w:ind w:left="993" w:hanging="993"/>
        <w:jc w:val="both"/>
        <w:rPr>
          <w:rFonts w:ascii="Times New Roman" w:hAnsi="Times New Roman" w:cs="Times New Roman"/>
        </w:rPr>
      </w:pPr>
      <w:r>
        <w:rPr>
          <w:rFonts w:ascii="Times New Roman" w:hAnsi="Times New Roman" w:cs="Times New Roman"/>
          <w:b/>
        </w:rPr>
        <w:t>4</w:t>
      </w:r>
      <w:r w:rsidR="00D869B6" w:rsidRPr="007B0879">
        <w:rPr>
          <w:rFonts w:ascii="Times New Roman" w:hAnsi="Times New Roman" w:cs="Times New Roman"/>
          <w:b/>
        </w:rPr>
        <w:t>.</w:t>
      </w:r>
      <w:r w:rsidR="00D869B6">
        <w:rPr>
          <w:rFonts w:ascii="Times New Roman" w:hAnsi="Times New Roman" w:cs="Times New Roman"/>
        </w:rPr>
        <w:t xml:space="preserve"> </w:t>
      </w:r>
      <w:r w:rsidR="00D869B6" w:rsidRPr="0056501A">
        <w:rPr>
          <w:rFonts w:ascii="Times New Roman" w:hAnsi="Times New Roman" w:cs="Times New Roman"/>
        </w:rPr>
        <w:t>Abreu, O</w:t>
      </w:r>
      <w:r w:rsidR="00D869B6">
        <w:rPr>
          <w:rFonts w:ascii="Times New Roman" w:hAnsi="Times New Roman" w:cs="Times New Roman"/>
        </w:rPr>
        <w:t xml:space="preserve">. </w:t>
      </w:r>
      <w:r w:rsidR="00D869B6" w:rsidRPr="0056501A">
        <w:rPr>
          <w:rFonts w:ascii="Times New Roman" w:hAnsi="Times New Roman" w:cs="Times New Roman"/>
        </w:rPr>
        <w:t>et</w:t>
      </w:r>
      <w:r w:rsidR="00D869B6">
        <w:rPr>
          <w:rFonts w:ascii="Times New Roman" w:hAnsi="Times New Roman" w:cs="Times New Roman"/>
        </w:rPr>
        <w:t xml:space="preserve">., </w:t>
      </w:r>
      <w:proofErr w:type="spellStart"/>
      <w:r w:rsidR="00D869B6">
        <w:rPr>
          <w:rFonts w:ascii="Times New Roman" w:hAnsi="Times New Roman" w:cs="Times New Roman"/>
        </w:rPr>
        <w:t>al</w:t>
      </w:r>
      <w:proofErr w:type="spellEnd"/>
      <w:r w:rsidR="00D869B6">
        <w:rPr>
          <w:rFonts w:ascii="Times New Roman" w:hAnsi="Times New Roman" w:cs="Times New Roman"/>
        </w:rPr>
        <w:t>.,</w:t>
      </w:r>
      <w:r w:rsidR="00D869B6" w:rsidRPr="0056501A">
        <w:rPr>
          <w:rFonts w:ascii="Times New Roman" w:hAnsi="Times New Roman" w:cs="Times New Roman"/>
        </w:rPr>
        <w:t xml:space="preserve"> 2015</w:t>
      </w:r>
      <w:r w:rsidR="00D869B6">
        <w:rPr>
          <w:rFonts w:ascii="Times New Roman" w:hAnsi="Times New Roman" w:cs="Times New Roman"/>
        </w:rPr>
        <w:t xml:space="preserve">. </w:t>
      </w:r>
      <w:r w:rsidR="00D869B6" w:rsidRPr="0056501A">
        <w:rPr>
          <w:rFonts w:ascii="Times New Roman" w:eastAsiaTheme="minorHAnsi" w:hAnsi="Times New Roman" w:cs="Times New Roman"/>
          <w:bCs/>
        </w:rPr>
        <w:t xml:space="preserve">Fitoquímica del género </w:t>
      </w:r>
      <w:r w:rsidR="00D869B6" w:rsidRPr="0056501A">
        <w:rPr>
          <w:rFonts w:ascii="Times New Roman" w:eastAsiaTheme="minorHAnsi" w:hAnsi="Times New Roman" w:cs="Times New Roman"/>
          <w:bCs/>
          <w:i/>
          <w:iCs/>
        </w:rPr>
        <w:t xml:space="preserve">Vaccinium </w:t>
      </w:r>
      <w:r w:rsidR="00D869B6" w:rsidRPr="0056501A">
        <w:rPr>
          <w:rFonts w:ascii="Times New Roman" w:eastAsiaTheme="minorHAnsi" w:hAnsi="Times New Roman" w:cs="Times New Roman"/>
          <w:bCs/>
        </w:rPr>
        <w:t>(Ericaceae)</w:t>
      </w:r>
      <w:r w:rsidR="00D869B6" w:rsidRPr="0056501A">
        <w:rPr>
          <w:rFonts w:ascii="Times New Roman" w:eastAsiaTheme="minorHAnsi" w:hAnsi="Times New Roman" w:cs="Times New Roman"/>
        </w:rPr>
        <w:t xml:space="preserve"> Universidad de Camagüey, Cuba.</w:t>
      </w:r>
      <w:r w:rsidR="00D869B6" w:rsidRPr="0056501A">
        <w:rPr>
          <w:rFonts w:ascii="Times New Roman" w:eastAsiaTheme="minorHAnsi" w:hAnsi="Times New Roman" w:cs="Times New Roman"/>
          <w:sz w:val="40"/>
          <w:szCs w:val="40"/>
          <w:lang w:val="es-MX"/>
        </w:rPr>
        <w:t xml:space="preserve"> </w:t>
      </w:r>
      <w:r w:rsidR="00D869B6" w:rsidRPr="0056501A">
        <w:rPr>
          <w:rFonts w:ascii="Times New Roman" w:eastAsiaTheme="minorHAnsi" w:hAnsi="Times New Roman" w:cs="Times New Roman"/>
          <w:lang w:val="es-MX"/>
        </w:rPr>
        <w:t>Fitoquímica d</w:t>
      </w:r>
      <w:r w:rsidR="00D869B6">
        <w:rPr>
          <w:rFonts w:ascii="Times New Roman" w:eastAsiaTheme="minorHAnsi" w:hAnsi="Times New Roman" w:cs="Times New Roman"/>
          <w:lang w:val="es-MX"/>
        </w:rPr>
        <w:t xml:space="preserve">el género Vaccinium (Ericaceae) </w:t>
      </w:r>
      <w:proofErr w:type="spellStart"/>
      <w:r w:rsidR="00D869B6" w:rsidRPr="0047791A">
        <w:rPr>
          <w:rFonts w:ascii="Times New Roman" w:eastAsiaTheme="minorHAnsi" w:hAnsi="Times New Roman" w:cs="Times New Roman"/>
          <w:color w:val="auto"/>
          <w:lang w:val="es-MX"/>
        </w:rPr>
        <w:t>Article</w:t>
      </w:r>
      <w:proofErr w:type="spellEnd"/>
      <w:r w:rsidR="00D869B6" w:rsidRPr="0047791A">
        <w:rPr>
          <w:rFonts w:ascii="Times New Roman" w:eastAsiaTheme="minorHAnsi" w:hAnsi="Times New Roman" w:cs="Times New Roman"/>
          <w:color w:val="auto"/>
          <w:lang w:val="es-MX"/>
        </w:rPr>
        <w:t xml:space="preserve"> in Revista Cubana de Plantas Medicinales.</w:t>
      </w:r>
    </w:p>
    <w:p w14:paraId="2DFBC34A" w14:textId="77777777" w:rsidR="00D869B6" w:rsidRDefault="00D869B6"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333333"/>
          <w:lang w:val="es-MX"/>
        </w:rPr>
      </w:pPr>
    </w:p>
    <w:p w14:paraId="2E7FB3B8" w14:textId="4F2744DA" w:rsidR="00D869B6" w:rsidRPr="007F0181" w:rsidRDefault="00F250C2"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lang w:val="es-MX"/>
        </w:rPr>
      </w:pPr>
      <w:r>
        <w:rPr>
          <w:rFonts w:ascii="Times New Roman" w:hAnsi="Times New Roman" w:cs="Times New Roman"/>
          <w:b/>
        </w:rPr>
        <w:t>5</w:t>
      </w:r>
      <w:r w:rsidR="00D869B6" w:rsidRPr="007B0879">
        <w:rPr>
          <w:rFonts w:ascii="Times New Roman" w:hAnsi="Times New Roman" w:cs="Times New Roman"/>
          <w:b/>
        </w:rPr>
        <w:t>.</w:t>
      </w:r>
      <w:r w:rsidR="00D869B6">
        <w:rPr>
          <w:rFonts w:ascii="Times New Roman" w:hAnsi="Times New Roman" w:cs="Times New Roman"/>
        </w:rPr>
        <w:t xml:space="preserve"> Arjona, B. </w:t>
      </w:r>
      <w:r w:rsidR="00D869B6" w:rsidRPr="007F0181">
        <w:rPr>
          <w:rFonts w:ascii="Times New Roman" w:hAnsi="Times New Roman" w:cs="Times New Roman"/>
        </w:rPr>
        <w:t>2001. El mortiño o agraz (</w:t>
      </w:r>
      <w:r w:rsidR="00D869B6" w:rsidRPr="007F0181">
        <w:rPr>
          <w:rFonts w:ascii="Times New Roman" w:hAnsi="Times New Roman" w:cs="Times New Roman"/>
          <w:i/>
          <w:iCs/>
        </w:rPr>
        <w:t>Vaccinium meridionale</w:t>
      </w:r>
      <w:r w:rsidR="00D869B6" w:rsidRPr="007F0181">
        <w:rPr>
          <w:rFonts w:ascii="Times New Roman" w:hAnsi="Times New Roman" w:cs="Times New Roman"/>
        </w:rPr>
        <w:t xml:space="preserve">, </w:t>
      </w:r>
      <w:proofErr w:type="spellStart"/>
      <w:r w:rsidR="00D869B6" w:rsidRPr="007F0181">
        <w:rPr>
          <w:rFonts w:ascii="Times New Roman" w:hAnsi="Times New Roman" w:cs="Times New Roman"/>
        </w:rPr>
        <w:t>Ericacea</w:t>
      </w:r>
      <w:proofErr w:type="spellEnd"/>
      <w:r w:rsidR="00D869B6" w:rsidRPr="007F0181">
        <w:rPr>
          <w:rFonts w:ascii="Times New Roman" w:hAnsi="Times New Roman" w:cs="Times New Roman"/>
        </w:rPr>
        <w:t xml:space="preserve">) como planta promisoria en la región del parque </w:t>
      </w:r>
      <w:proofErr w:type="spellStart"/>
      <w:r w:rsidR="00D869B6" w:rsidRPr="007F0181">
        <w:rPr>
          <w:rFonts w:ascii="Times New Roman" w:hAnsi="Times New Roman" w:cs="Times New Roman"/>
        </w:rPr>
        <w:t>Arvi</w:t>
      </w:r>
      <w:proofErr w:type="spellEnd"/>
      <w:r w:rsidR="00D869B6" w:rsidRPr="007F0181">
        <w:rPr>
          <w:rFonts w:ascii="Times New Roman" w:hAnsi="Times New Roman" w:cs="Times New Roman"/>
        </w:rPr>
        <w:t xml:space="preserve"> (Antioquia, Colombia). Seminario de Plantas Promisorias. Facultad de Ciencias Agropecuarias, Universidad Nacional de Colombia, Medellín</w:t>
      </w:r>
      <w:r w:rsidR="00D869B6">
        <w:rPr>
          <w:rFonts w:ascii="Times New Roman" w:hAnsi="Times New Roman" w:cs="Times New Roman"/>
        </w:rPr>
        <w:t>.</w:t>
      </w:r>
    </w:p>
    <w:p w14:paraId="741E5868" w14:textId="1D85C71D" w:rsidR="00D869B6" w:rsidRPr="00295810" w:rsidRDefault="00F250C2" w:rsidP="00D869B6">
      <w:pPr>
        <w:pStyle w:val="NormalWeb"/>
        <w:spacing w:line="360" w:lineRule="auto"/>
        <w:ind w:left="993" w:hanging="993"/>
        <w:jc w:val="both"/>
        <w:rPr>
          <w:color w:val="000000"/>
          <w:lang w:val="en-US"/>
        </w:rPr>
      </w:pPr>
      <w:r>
        <w:rPr>
          <w:b/>
          <w:color w:val="000000"/>
          <w:lang w:val="en-US"/>
        </w:rPr>
        <w:t>6</w:t>
      </w:r>
      <w:r w:rsidR="00D869B6" w:rsidRPr="0047791A">
        <w:rPr>
          <w:b/>
          <w:color w:val="000000"/>
          <w:lang w:val="en-US"/>
        </w:rPr>
        <w:t>.</w:t>
      </w:r>
      <w:r w:rsidR="00D869B6" w:rsidRPr="0047791A">
        <w:rPr>
          <w:color w:val="000000"/>
          <w:lang w:val="en-US"/>
        </w:rPr>
        <w:t xml:space="preserve"> Álvarez, C. y otros cinco autores 1995; </w:t>
      </w:r>
      <w:r w:rsidR="00D869B6" w:rsidRPr="00295810">
        <w:rPr>
          <w:iCs/>
          <w:color w:val="000000"/>
          <w:lang w:val="en-US"/>
        </w:rPr>
        <w:t>Air dehydration of strawberries-effects of blanching and osmotic pretreatments on the kinetics of moisture transport</w:t>
      </w:r>
      <w:r w:rsidR="00D869B6" w:rsidRPr="00295810">
        <w:rPr>
          <w:color w:val="000000"/>
          <w:lang w:val="en-US"/>
        </w:rPr>
        <w:t xml:space="preserve">, J. </w:t>
      </w:r>
      <w:r w:rsidR="00D869B6">
        <w:rPr>
          <w:color w:val="000000"/>
          <w:lang w:val="en-US"/>
        </w:rPr>
        <w:t>Food Eng., 25(2), pág. 167 - 178</w:t>
      </w:r>
      <w:r w:rsidR="00D869B6" w:rsidRPr="00295810">
        <w:rPr>
          <w:color w:val="000000"/>
          <w:lang w:val="en-US"/>
        </w:rPr>
        <w:t>.</w:t>
      </w:r>
    </w:p>
    <w:p w14:paraId="4B328152" w14:textId="54799328" w:rsidR="00D869B6" w:rsidRPr="005A4AE1" w:rsidRDefault="00F250C2" w:rsidP="00D869B6">
      <w:pPr>
        <w:spacing w:line="360" w:lineRule="auto"/>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n-US" w:eastAsia="es-MX"/>
        </w:rPr>
        <w:t>7</w:t>
      </w:r>
      <w:r w:rsidR="00D869B6" w:rsidRPr="005A4AE1">
        <w:rPr>
          <w:rFonts w:ascii="Times New Roman" w:eastAsia="Times New Roman" w:hAnsi="Times New Roman" w:cs="Times New Roman"/>
          <w:color w:val="auto"/>
          <w:lang w:val="en-US" w:eastAsia="es-MX"/>
        </w:rPr>
        <w:t>. AOAC 923.03</w:t>
      </w:r>
      <w:r>
        <w:rPr>
          <w:rFonts w:ascii="Times New Roman" w:eastAsia="Times New Roman" w:hAnsi="Times New Roman" w:cs="Times New Roman"/>
          <w:color w:val="auto"/>
          <w:lang w:val="en-US" w:eastAsia="es-MX"/>
        </w:rPr>
        <w:t>.2005</w:t>
      </w:r>
      <w:r w:rsidRPr="005A4AE1">
        <w:rPr>
          <w:rFonts w:ascii="Times New Roman" w:eastAsia="Times New Roman" w:hAnsi="Times New Roman" w:cs="Times New Roman"/>
          <w:color w:val="auto"/>
          <w:lang w:val="en-US" w:eastAsia="es-MX"/>
        </w:rPr>
        <w:t>.</w:t>
      </w:r>
      <w:r w:rsidR="00D869B6" w:rsidRPr="005A4AE1">
        <w:rPr>
          <w:rFonts w:ascii="Times New Roman" w:eastAsia="Times New Roman" w:hAnsi="Times New Roman" w:cs="Times New Roman"/>
          <w:color w:val="auto"/>
          <w:lang w:val="en-US" w:eastAsia="es-MX"/>
        </w:rPr>
        <w:t xml:space="preserve"> </w:t>
      </w:r>
      <w:proofErr w:type="gramStart"/>
      <w:r w:rsidR="00D869B6" w:rsidRPr="005A4AE1">
        <w:rPr>
          <w:rFonts w:ascii="Times New Roman" w:eastAsia="Times New Roman" w:hAnsi="Times New Roman" w:cs="Times New Roman"/>
          <w:color w:val="auto"/>
          <w:lang w:val="en-US" w:eastAsia="es-MX"/>
        </w:rPr>
        <w:t>Cap.32, pág2.</w:t>
      </w:r>
      <w:proofErr w:type="gramEnd"/>
      <w:r w:rsidR="00D869B6" w:rsidRPr="005A4AE1">
        <w:rPr>
          <w:rFonts w:ascii="Times New Roman" w:eastAsia="Times New Roman" w:hAnsi="Times New Roman" w:cs="Times New Roman"/>
          <w:color w:val="auto"/>
          <w:lang w:val="en-US" w:eastAsia="es-MX"/>
        </w:rPr>
        <w:t xml:space="preserve"> Official Methods of Analysis 18</w:t>
      </w:r>
      <w:r w:rsidR="00D869B6" w:rsidRPr="005A4AE1">
        <w:rPr>
          <w:rFonts w:ascii="Times New Roman" w:eastAsia="Times New Roman" w:hAnsi="Times New Roman" w:cs="Times New Roman"/>
          <w:color w:val="auto"/>
          <w:vertAlign w:val="superscript"/>
          <w:lang w:val="en-US" w:eastAsia="es-MX"/>
        </w:rPr>
        <w:t>th</w:t>
      </w:r>
      <w:r w:rsidR="00D869B6" w:rsidRPr="005A4AE1">
        <w:rPr>
          <w:rFonts w:ascii="Times New Roman" w:eastAsia="Times New Roman" w:hAnsi="Times New Roman" w:cs="Times New Roman"/>
          <w:color w:val="auto"/>
          <w:lang w:val="en-US" w:eastAsia="es-MX"/>
        </w:rPr>
        <w:t xml:space="preserve"> Edition, </w:t>
      </w:r>
    </w:p>
    <w:p w14:paraId="6B980413" w14:textId="70E6B978" w:rsidR="00D869B6" w:rsidRPr="008E6D7C" w:rsidRDefault="00F250C2" w:rsidP="00D869B6">
      <w:pPr>
        <w:pStyle w:val="NormalWeb"/>
        <w:spacing w:line="360" w:lineRule="auto"/>
        <w:ind w:left="993" w:hanging="993"/>
        <w:jc w:val="both"/>
      </w:pPr>
      <w:r>
        <w:rPr>
          <w:b/>
          <w:lang w:val="en-US"/>
        </w:rPr>
        <w:t>8</w:t>
      </w:r>
      <w:r>
        <w:rPr>
          <w:lang w:val="en-US"/>
        </w:rPr>
        <w:t xml:space="preserve">. Apak, R. et </w:t>
      </w:r>
      <w:r w:rsidR="00D869B6" w:rsidRPr="00D869B6">
        <w:rPr>
          <w:lang w:val="en-US"/>
        </w:rPr>
        <w:t>al</w:t>
      </w:r>
      <w:r>
        <w:rPr>
          <w:lang w:val="en-US"/>
        </w:rPr>
        <w:t>.,</w:t>
      </w:r>
      <w:r w:rsidR="00D869B6" w:rsidRPr="00D869B6">
        <w:rPr>
          <w:lang w:val="en-US"/>
        </w:rPr>
        <w:t xml:space="preserve"> 2004. </w:t>
      </w:r>
      <w:r w:rsidR="00D869B6">
        <w:rPr>
          <w:lang w:val="en-US"/>
        </w:rPr>
        <w:t xml:space="preserve">Novel Total Antioxidant </w:t>
      </w:r>
      <w:r w:rsidR="00D869B6" w:rsidRPr="00D4275A">
        <w:rPr>
          <w:lang w:val="en-US"/>
        </w:rPr>
        <w:t xml:space="preserve">Capacity Index for Dietary Polyphenols and Vitamins C and E, Using Their Cupric Ion Reducing Capability in the Presence of </w:t>
      </w:r>
      <w:proofErr w:type="spellStart"/>
      <w:r w:rsidR="00D869B6" w:rsidRPr="00D4275A">
        <w:rPr>
          <w:lang w:val="en-US"/>
        </w:rPr>
        <w:t>Neocuproine</w:t>
      </w:r>
      <w:proofErr w:type="spellEnd"/>
      <w:r w:rsidR="00D869B6" w:rsidRPr="00D4275A">
        <w:rPr>
          <w:lang w:val="en-US"/>
        </w:rPr>
        <w:t xml:space="preserve">: CUPRAC Method. </w:t>
      </w:r>
      <w:r w:rsidR="00D869B6" w:rsidRPr="00BC219B">
        <w:t xml:space="preserve">J. </w:t>
      </w:r>
      <w:proofErr w:type="spellStart"/>
      <w:r w:rsidR="00D869B6" w:rsidRPr="00BC219B">
        <w:t>Agric</w:t>
      </w:r>
      <w:proofErr w:type="spellEnd"/>
      <w:r w:rsidR="00D869B6" w:rsidRPr="00BC219B">
        <w:t xml:space="preserve">.   </w:t>
      </w:r>
      <w:proofErr w:type="spellStart"/>
      <w:r w:rsidR="00D869B6" w:rsidRPr="00BC219B">
        <w:t>Food</w:t>
      </w:r>
      <w:proofErr w:type="spellEnd"/>
      <w:r w:rsidR="00D869B6" w:rsidRPr="00BC219B">
        <w:t xml:space="preserve"> </w:t>
      </w:r>
      <w:proofErr w:type="spellStart"/>
      <w:r w:rsidR="00D869B6" w:rsidRPr="00BC219B">
        <w:t>Chem</w:t>
      </w:r>
      <w:proofErr w:type="spellEnd"/>
      <w:r w:rsidR="00D869B6" w:rsidRPr="00BC219B">
        <w:t xml:space="preserve">. 52: 7970-7981.            </w:t>
      </w:r>
    </w:p>
    <w:p w14:paraId="41E12C36" w14:textId="10E3B9DD" w:rsidR="00D869B6" w:rsidRPr="00AB4299" w:rsidRDefault="00F250C2" w:rsidP="00D869B6">
      <w:pPr>
        <w:spacing w:line="360" w:lineRule="auto"/>
        <w:ind w:left="993" w:hanging="993"/>
        <w:jc w:val="both"/>
        <w:rPr>
          <w:rFonts w:ascii="Times New Roman" w:hAnsi="Times New Roman" w:cs="Times New Roman"/>
          <w:lang w:val="es-CR"/>
        </w:rPr>
      </w:pPr>
      <w:r>
        <w:rPr>
          <w:rFonts w:ascii="Times New Roman" w:hAnsi="Times New Roman" w:cs="Times New Roman"/>
          <w:b/>
          <w:lang w:val="es-CR"/>
        </w:rPr>
        <w:lastRenderedPageBreak/>
        <w:t>9</w:t>
      </w:r>
      <w:r w:rsidR="00D869B6" w:rsidRPr="00AB4299">
        <w:rPr>
          <w:rFonts w:ascii="Times New Roman" w:hAnsi="Times New Roman" w:cs="Times New Roman"/>
          <w:b/>
          <w:lang w:val="es-CR"/>
        </w:rPr>
        <w:t>.</w:t>
      </w:r>
      <w:r w:rsidR="00D869B6" w:rsidRPr="00AB4299">
        <w:rPr>
          <w:rFonts w:ascii="Times New Roman" w:hAnsi="Times New Roman" w:cs="Times New Roman"/>
          <w:lang w:val="es-CR"/>
        </w:rPr>
        <w:t xml:space="preserve"> Arias, J. 2013. </w:t>
      </w:r>
      <w:r w:rsidR="00D869B6" w:rsidRPr="00AB4299">
        <w:rPr>
          <w:rFonts w:ascii="Times New Roman" w:hAnsi="Times New Roman" w:cs="Times New Roman"/>
        </w:rPr>
        <w:t>Tesis</w:t>
      </w:r>
      <w:r w:rsidR="00D869B6" w:rsidRPr="00AB4299">
        <w:rPr>
          <w:rFonts w:ascii="Times New Roman" w:hAnsi="Times New Roman" w:cs="Times New Roman"/>
          <w:lang w:val="es-CR"/>
        </w:rPr>
        <w:t xml:space="preserve"> de Grado. </w:t>
      </w:r>
      <w:r w:rsidR="00D869B6" w:rsidRPr="00AB4299">
        <w:rPr>
          <w:rFonts w:ascii="Times New Roman" w:hAnsi="Times New Roman" w:cs="Times New Roman"/>
        </w:rPr>
        <w:t>Escuela</w:t>
      </w:r>
      <w:r w:rsidR="00D869B6" w:rsidRPr="00AB4299">
        <w:rPr>
          <w:rFonts w:ascii="Times New Roman" w:hAnsi="Times New Roman" w:cs="Times New Roman"/>
          <w:lang w:val="es-CR"/>
        </w:rPr>
        <w:t xml:space="preserve"> Politécnica Nacional” </w:t>
      </w:r>
      <w:r w:rsidR="00D869B6" w:rsidRPr="00AB4299">
        <w:rPr>
          <w:rFonts w:ascii="Times New Roman" w:hAnsi="Times New Roman" w:cs="Times New Roman"/>
        </w:rPr>
        <w:t>Estudio</w:t>
      </w:r>
      <w:r w:rsidR="00D869B6" w:rsidRPr="00AB4299">
        <w:rPr>
          <w:rFonts w:ascii="Times New Roman" w:hAnsi="Times New Roman" w:cs="Times New Roman"/>
          <w:lang w:val="es-CR"/>
        </w:rPr>
        <w:t xml:space="preserve"> de </w:t>
      </w:r>
      <w:r w:rsidR="00D869B6" w:rsidRPr="00AB4299">
        <w:rPr>
          <w:rFonts w:ascii="Times New Roman" w:hAnsi="Times New Roman" w:cs="Times New Roman"/>
        </w:rPr>
        <w:t>pre</w:t>
      </w:r>
      <w:r w:rsidR="00D869B6" w:rsidRPr="00AB4299">
        <w:rPr>
          <w:rFonts w:ascii="Times New Roman" w:hAnsi="Times New Roman" w:cs="Times New Roman"/>
          <w:lang w:val="es-CR"/>
        </w:rPr>
        <w:t xml:space="preserve"> </w:t>
      </w:r>
      <w:r w:rsidR="00D869B6" w:rsidRPr="00AB4299">
        <w:rPr>
          <w:rFonts w:ascii="Times New Roman" w:hAnsi="Times New Roman" w:cs="Times New Roman"/>
        </w:rPr>
        <w:t>Tratamientos</w:t>
      </w:r>
      <w:r w:rsidR="00D869B6" w:rsidRPr="00AB4299">
        <w:rPr>
          <w:rFonts w:ascii="Times New Roman" w:hAnsi="Times New Roman" w:cs="Times New Roman"/>
          <w:lang w:val="es-CR"/>
        </w:rPr>
        <w:t xml:space="preserve">   </w:t>
      </w:r>
      <w:r w:rsidR="00D869B6" w:rsidRPr="00AB4299">
        <w:rPr>
          <w:rFonts w:ascii="Times New Roman" w:hAnsi="Times New Roman" w:cs="Times New Roman"/>
        </w:rPr>
        <w:t>en</w:t>
      </w:r>
      <w:r w:rsidR="00D869B6" w:rsidRPr="00AB4299">
        <w:rPr>
          <w:rFonts w:ascii="Times New Roman" w:hAnsi="Times New Roman" w:cs="Times New Roman"/>
          <w:lang w:val="es-CR"/>
        </w:rPr>
        <w:t xml:space="preserve"> </w:t>
      </w:r>
      <w:r w:rsidR="00D869B6" w:rsidRPr="00AB4299">
        <w:rPr>
          <w:rFonts w:ascii="Times New Roman" w:hAnsi="Times New Roman" w:cs="Times New Roman"/>
        </w:rPr>
        <w:t>la</w:t>
      </w:r>
      <w:r w:rsidR="00D869B6" w:rsidRPr="00AB4299">
        <w:rPr>
          <w:rFonts w:ascii="Times New Roman" w:hAnsi="Times New Roman" w:cs="Times New Roman"/>
          <w:lang w:val="es-CR"/>
        </w:rPr>
        <w:t xml:space="preserve"> </w:t>
      </w:r>
      <w:r w:rsidR="00D869B6" w:rsidRPr="00AB4299">
        <w:rPr>
          <w:rFonts w:ascii="Times New Roman" w:hAnsi="Times New Roman" w:cs="Times New Roman"/>
        </w:rPr>
        <w:t>deshidratación</w:t>
      </w:r>
      <w:r w:rsidR="00D869B6" w:rsidRPr="00AB4299">
        <w:rPr>
          <w:rFonts w:ascii="Times New Roman" w:hAnsi="Times New Roman" w:cs="Times New Roman"/>
          <w:lang w:val="es-CR"/>
        </w:rPr>
        <w:t xml:space="preserve"> de </w:t>
      </w:r>
      <w:r w:rsidR="00D869B6" w:rsidRPr="00AB4299">
        <w:rPr>
          <w:rFonts w:ascii="Times New Roman" w:hAnsi="Times New Roman" w:cs="Times New Roman"/>
        </w:rPr>
        <w:t>Mortiño</w:t>
      </w:r>
      <w:r w:rsidR="00D869B6" w:rsidRPr="00AB4299">
        <w:rPr>
          <w:rFonts w:ascii="Times New Roman" w:hAnsi="Times New Roman" w:cs="Times New Roman"/>
          <w:lang w:val="es-CR"/>
        </w:rPr>
        <w:t xml:space="preserve"> sobre </w:t>
      </w:r>
      <w:r w:rsidR="00D869B6" w:rsidRPr="00AB4299">
        <w:rPr>
          <w:rFonts w:ascii="Times New Roman" w:hAnsi="Times New Roman" w:cs="Times New Roman"/>
        </w:rPr>
        <w:t>la</w:t>
      </w:r>
      <w:r w:rsidR="00D869B6" w:rsidRPr="00AB4299">
        <w:rPr>
          <w:rFonts w:ascii="Times New Roman" w:hAnsi="Times New Roman" w:cs="Times New Roman"/>
          <w:lang w:val="es-CR"/>
        </w:rPr>
        <w:t xml:space="preserve"> velocidad de secado y </w:t>
      </w:r>
      <w:r w:rsidR="00D869B6" w:rsidRPr="00AB4299">
        <w:rPr>
          <w:rFonts w:ascii="Times New Roman" w:hAnsi="Times New Roman" w:cs="Times New Roman"/>
        </w:rPr>
        <w:t>contenido</w:t>
      </w:r>
      <w:r w:rsidR="00D869B6" w:rsidRPr="00AB4299">
        <w:rPr>
          <w:rFonts w:ascii="Times New Roman" w:hAnsi="Times New Roman" w:cs="Times New Roman"/>
          <w:lang w:val="es-CR"/>
        </w:rPr>
        <w:t xml:space="preserve"> de polifenoles solubles y antocianinas, pag. 2 – 4.</w:t>
      </w:r>
    </w:p>
    <w:p w14:paraId="7669EF40" w14:textId="77777777" w:rsidR="00D869B6" w:rsidRDefault="00D869B6" w:rsidP="00D869B6">
      <w:pPr>
        <w:spacing w:line="360" w:lineRule="auto"/>
        <w:ind w:left="993" w:hanging="993"/>
        <w:jc w:val="both"/>
        <w:rPr>
          <w:lang w:val="es-CR"/>
        </w:rPr>
      </w:pPr>
    </w:p>
    <w:p w14:paraId="590C7012" w14:textId="316CD60E" w:rsidR="00D869B6" w:rsidRDefault="00F250C2"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r>
        <w:rPr>
          <w:rFonts w:ascii="Times New Roman" w:eastAsiaTheme="minorHAnsi" w:hAnsi="Times New Roman" w:cs="Times New Roman"/>
          <w:b/>
          <w:color w:val="auto"/>
          <w:lang w:val="es-MX"/>
        </w:rPr>
        <w:t>10</w:t>
      </w:r>
      <w:r w:rsidR="00D869B6" w:rsidRPr="00F16F7B">
        <w:rPr>
          <w:rFonts w:ascii="Times New Roman" w:eastAsiaTheme="minorHAnsi" w:hAnsi="Times New Roman" w:cs="Times New Roman"/>
          <w:b/>
          <w:color w:val="auto"/>
          <w:lang w:val="es-MX"/>
        </w:rPr>
        <w:t>.</w:t>
      </w:r>
      <w:r w:rsidR="00D869B6">
        <w:rPr>
          <w:rFonts w:ascii="Times New Roman" w:eastAsiaTheme="minorHAnsi" w:hAnsi="Times New Roman" w:cs="Times New Roman"/>
          <w:color w:val="auto"/>
          <w:lang w:val="es-MX"/>
        </w:rPr>
        <w:t xml:space="preserve"> Ávila, H. et al., 2007. </w:t>
      </w:r>
      <w:r w:rsidR="00D869B6" w:rsidRPr="00F16F7B">
        <w:rPr>
          <w:rFonts w:ascii="Times New Roman" w:eastAsiaTheme="minorHAnsi" w:hAnsi="Times New Roman" w:cs="Times New Roman"/>
          <w:color w:val="auto"/>
          <w:lang w:val="es-MX"/>
        </w:rPr>
        <w:t>Caracterización fisicoquímica y organoléptica del fruto de agraz (</w:t>
      </w:r>
      <w:proofErr w:type="spellStart"/>
      <w:r w:rsidR="00D869B6" w:rsidRPr="00F16F7B">
        <w:rPr>
          <w:rFonts w:ascii="Times New Roman" w:eastAsiaTheme="minorHAnsi" w:hAnsi="Times New Roman" w:cs="Times New Roman"/>
          <w:color w:val="auto"/>
          <w:lang w:val="es-MX"/>
        </w:rPr>
        <w:t>vaccinium</w:t>
      </w:r>
      <w:proofErr w:type="spellEnd"/>
      <w:r w:rsidR="00D869B6" w:rsidRPr="00F16F7B">
        <w:rPr>
          <w:rFonts w:ascii="Times New Roman" w:eastAsiaTheme="minorHAnsi" w:hAnsi="Times New Roman" w:cs="Times New Roman"/>
          <w:color w:val="auto"/>
          <w:lang w:val="es-MX"/>
        </w:rPr>
        <w:t xml:space="preserve"> merid</w:t>
      </w:r>
      <w:r w:rsidR="00D869B6">
        <w:rPr>
          <w:rFonts w:ascii="Times New Roman" w:eastAsiaTheme="minorHAnsi" w:hAnsi="Times New Roman" w:cs="Times New Roman"/>
          <w:color w:val="auto"/>
          <w:lang w:val="es-MX"/>
        </w:rPr>
        <w:t xml:space="preserve">ionale </w:t>
      </w:r>
      <w:proofErr w:type="spellStart"/>
      <w:r w:rsidR="00D869B6">
        <w:rPr>
          <w:rFonts w:ascii="Times New Roman" w:eastAsiaTheme="minorHAnsi" w:hAnsi="Times New Roman" w:cs="Times New Roman"/>
          <w:color w:val="auto"/>
          <w:lang w:val="es-MX"/>
        </w:rPr>
        <w:t>swartz</w:t>
      </w:r>
      <w:proofErr w:type="spellEnd"/>
      <w:r w:rsidR="00D869B6">
        <w:rPr>
          <w:rFonts w:ascii="Times New Roman" w:eastAsiaTheme="minorHAnsi" w:hAnsi="Times New Roman" w:cs="Times New Roman"/>
          <w:color w:val="auto"/>
          <w:lang w:val="es-MX"/>
        </w:rPr>
        <w:t>) almacenado1 a 2ºC.</w:t>
      </w:r>
    </w:p>
    <w:p w14:paraId="4D344C1D" w14:textId="77777777" w:rsidR="00D869B6" w:rsidRDefault="00D869B6"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p>
    <w:p w14:paraId="6A58CBC0" w14:textId="3CA044E9" w:rsidR="00D869B6" w:rsidRPr="00E4073C" w:rsidRDefault="00F250C2" w:rsidP="00D869B6">
      <w:pPr>
        <w:suppressAutoHyphens w:val="0"/>
        <w:autoSpaceDE w:val="0"/>
        <w:autoSpaceDN w:val="0"/>
        <w:adjustRightInd w:val="0"/>
        <w:spacing w:line="360" w:lineRule="auto"/>
        <w:ind w:left="993" w:hanging="993"/>
        <w:jc w:val="both"/>
        <w:rPr>
          <w:rFonts w:ascii="Times New Roman" w:hAnsi="Times New Roman" w:cs="Times New Roman"/>
        </w:rPr>
      </w:pPr>
      <w:r>
        <w:rPr>
          <w:rFonts w:ascii="Times New Roman" w:eastAsiaTheme="minorHAnsi" w:hAnsi="Times New Roman" w:cs="Times New Roman"/>
          <w:b/>
          <w:color w:val="auto"/>
          <w:lang w:val="es-MX"/>
        </w:rPr>
        <w:t>11</w:t>
      </w:r>
      <w:r w:rsidR="00D869B6" w:rsidRPr="00E4073C">
        <w:rPr>
          <w:rFonts w:ascii="Times New Roman" w:eastAsiaTheme="minorHAnsi" w:hAnsi="Times New Roman" w:cs="Times New Roman"/>
          <w:b/>
          <w:color w:val="auto"/>
          <w:lang w:val="es-MX"/>
        </w:rPr>
        <w:t>.</w:t>
      </w:r>
      <w:r w:rsidR="00D869B6">
        <w:rPr>
          <w:rFonts w:ascii="Times New Roman" w:eastAsiaTheme="minorHAnsi" w:hAnsi="Times New Roman" w:cs="Times New Roman"/>
          <w:color w:val="auto"/>
          <w:lang w:val="es-MX"/>
        </w:rPr>
        <w:t xml:space="preserve"> </w:t>
      </w:r>
      <w:r w:rsidR="00D869B6" w:rsidRPr="00E4073C">
        <w:rPr>
          <w:rFonts w:ascii="Times New Roman" w:eastAsiaTheme="minorHAnsi" w:hAnsi="Times New Roman" w:cs="Times New Roman"/>
          <w:color w:val="auto"/>
          <w:lang w:val="es-MX"/>
        </w:rPr>
        <w:t>Ba</w:t>
      </w:r>
      <w:r w:rsidR="00D869B6">
        <w:rPr>
          <w:rFonts w:ascii="Times New Roman" w:eastAsiaTheme="minorHAnsi" w:hAnsi="Times New Roman" w:cs="Times New Roman"/>
          <w:color w:val="auto"/>
          <w:lang w:val="es-MX"/>
        </w:rPr>
        <w:t xml:space="preserve">rberán, T. 2003. </w:t>
      </w:r>
      <w:r w:rsidR="00D869B6" w:rsidRPr="00E4073C">
        <w:rPr>
          <w:rFonts w:ascii="Times New Roman" w:hAnsi="Times New Roman" w:cs="Times New Roman"/>
        </w:rPr>
        <w:t>Los polifeno</w:t>
      </w:r>
      <w:r w:rsidR="00D869B6">
        <w:rPr>
          <w:rFonts w:ascii="Times New Roman" w:hAnsi="Times New Roman" w:cs="Times New Roman"/>
        </w:rPr>
        <w:t xml:space="preserve">les de los alimentos y la salud, </w:t>
      </w:r>
      <w:r w:rsidR="00D869B6" w:rsidRPr="00E4073C">
        <w:rPr>
          <w:rFonts w:ascii="Times New Roman" w:hAnsi="Times New Roman" w:cs="Times New Roman"/>
        </w:rPr>
        <w:t>Rev. Alimentación Nutrición y Salud pag.41</w:t>
      </w:r>
    </w:p>
    <w:p w14:paraId="6B8D6F12" w14:textId="77777777" w:rsidR="00D869B6" w:rsidRDefault="00D869B6"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p>
    <w:p w14:paraId="2BEAFC14" w14:textId="7B66BDF0" w:rsidR="00D869B6" w:rsidRDefault="00F250C2"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r>
        <w:rPr>
          <w:rFonts w:ascii="Times New Roman" w:eastAsiaTheme="minorHAnsi" w:hAnsi="Times New Roman" w:cs="Times New Roman"/>
          <w:b/>
          <w:color w:val="auto"/>
          <w:lang w:val="es-MX"/>
        </w:rPr>
        <w:t>12</w:t>
      </w:r>
      <w:r w:rsidR="00D869B6" w:rsidRPr="009223A9">
        <w:rPr>
          <w:rFonts w:ascii="Times New Roman" w:eastAsiaTheme="minorHAnsi" w:hAnsi="Times New Roman" w:cs="Times New Roman"/>
          <w:b/>
          <w:color w:val="auto"/>
          <w:lang w:val="es-MX"/>
        </w:rPr>
        <w:t xml:space="preserve">. </w:t>
      </w:r>
      <w:proofErr w:type="spellStart"/>
      <w:r w:rsidR="00D869B6" w:rsidRPr="009223A9">
        <w:rPr>
          <w:rFonts w:ascii="Times New Roman" w:eastAsiaTheme="minorHAnsi" w:hAnsi="Times New Roman" w:cs="Times New Roman"/>
          <w:color w:val="auto"/>
          <w:lang w:val="es-MX"/>
        </w:rPr>
        <w:t>Biruete</w:t>
      </w:r>
      <w:proofErr w:type="spellEnd"/>
      <w:r w:rsidR="00D869B6" w:rsidRPr="009223A9">
        <w:rPr>
          <w:rFonts w:ascii="Times New Roman" w:eastAsiaTheme="minorHAnsi" w:hAnsi="Times New Roman" w:cs="Times New Roman"/>
          <w:color w:val="auto"/>
          <w:lang w:val="es-MX"/>
        </w:rPr>
        <w:t>, A. et al</w:t>
      </w:r>
      <w:r w:rsidR="00D869B6">
        <w:rPr>
          <w:rFonts w:ascii="Times New Roman" w:eastAsiaTheme="minorHAnsi" w:hAnsi="Times New Roman" w:cs="Times New Roman"/>
          <w:color w:val="auto"/>
          <w:lang w:val="es-MX"/>
        </w:rPr>
        <w:t xml:space="preserve">., 2009. Los nutraceuticos, lo que es conveniente saber, </w:t>
      </w:r>
      <w:r w:rsidR="00D869B6" w:rsidRPr="009223A9">
        <w:rPr>
          <w:rFonts w:ascii="Times New Roman" w:eastAsiaTheme="minorHAnsi" w:hAnsi="Times New Roman" w:cs="Times New Roman"/>
          <w:color w:val="auto"/>
          <w:lang w:val="es-MX"/>
        </w:rPr>
        <w:t xml:space="preserve"> Revista Mexicana de pediatría </w:t>
      </w:r>
      <w:proofErr w:type="spellStart"/>
      <w:r w:rsidR="00D869B6" w:rsidRPr="009223A9">
        <w:rPr>
          <w:rFonts w:ascii="Times New Roman" w:eastAsiaTheme="minorHAnsi" w:hAnsi="Times New Roman" w:cs="Times New Roman"/>
          <w:color w:val="auto"/>
          <w:lang w:val="es-MX"/>
        </w:rPr>
        <w:t>Vol</w:t>
      </w:r>
      <w:proofErr w:type="spellEnd"/>
      <w:r w:rsidR="00D869B6" w:rsidRPr="009223A9">
        <w:rPr>
          <w:rFonts w:ascii="Times New Roman" w:eastAsiaTheme="minorHAnsi" w:hAnsi="Times New Roman" w:cs="Times New Roman"/>
          <w:color w:val="auto"/>
          <w:lang w:val="es-MX"/>
        </w:rPr>
        <w:t xml:space="preserve"> 76 pag. 2-4</w:t>
      </w:r>
      <w:r w:rsidR="00D869B6">
        <w:rPr>
          <w:rFonts w:ascii="Times New Roman" w:eastAsiaTheme="minorHAnsi" w:hAnsi="Times New Roman" w:cs="Times New Roman"/>
          <w:color w:val="auto"/>
          <w:lang w:val="es-MX"/>
        </w:rPr>
        <w:t>.</w:t>
      </w:r>
    </w:p>
    <w:p w14:paraId="70D54C60" w14:textId="77777777" w:rsidR="00D869B6" w:rsidRPr="009223A9" w:rsidRDefault="00D869B6"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p>
    <w:p w14:paraId="41DFF928" w14:textId="7AB9275A" w:rsidR="00D869B6" w:rsidRDefault="00F250C2"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r>
        <w:rPr>
          <w:rFonts w:ascii="Times New Roman" w:eastAsiaTheme="minorHAnsi" w:hAnsi="Times New Roman" w:cs="Times New Roman"/>
          <w:b/>
          <w:color w:val="auto"/>
          <w:lang w:val="pt-BR"/>
        </w:rPr>
        <w:t>13</w:t>
      </w:r>
      <w:r w:rsidR="00D869B6">
        <w:rPr>
          <w:rFonts w:ascii="Times New Roman" w:eastAsiaTheme="minorHAnsi" w:hAnsi="Times New Roman" w:cs="Times New Roman"/>
          <w:color w:val="auto"/>
          <w:lang w:val="pt-BR"/>
        </w:rPr>
        <w:t xml:space="preserve">. </w:t>
      </w:r>
      <w:proofErr w:type="spellStart"/>
      <w:r w:rsidR="00D869B6">
        <w:rPr>
          <w:rFonts w:ascii="Times New Roman" w:eastAsiaTheme="minorHAnsi" w:hAnsi="Times New Roman" w:cs="Times New Roman"/>
          <w:color w:val="auto"/>
          <w:lang w:val="pt-BR"/>
        </w:rPr>
        <w:t>Boari</w:t>
      </w:r>
      <w:proofErr w:type="spellEnd"/>
      <w:r w:rsidR="00D869B6">
        <w:rPr>
          <w:rFonts w:ascii="Times New Roman" w:eastAsiaTheme="minorHAnsi" w:hAnsi="Times New Roman" w:cs="Times New Roman"/>
          <w:color w:val="auto"/>
          <w:lang w:val="pt-BR"/>
        </w:rPr>
        <w:t>, L</w:t>
      </w:r>
      <w:r w:rsidR="00D869B6" w:rsidRPr="007F0181">
        <w:rPr>
          <w:rFonts w:ascii="Times New Roman" w:eastAsiaTheme="minorHAnsi" w:hAnsi="Times New Roman" w:cs="Times New Roman"/>
          <w:color w:val="auto"/>
          <w:lang w:val="pt-BR"/>
        </w:rPr>
        <w:t xml:space="preserve">. </w:t>
      </w:r>
      <w:proofErr w:type="gramStart"/>
      <w:r w:rsidR="00D869B6" w:rsidRPr="007F0181">
        <w:rPr>
          <w:rFonts w:ascii="Times New Roman" w:eastAsiaTheme="minorHAnsi" w:hAnsi="Times New Roman" w:cs="Times New Roman"/>
          <w:color w:val="auto"/>
          <w:lang w:val="pt-BR"/>
        </w:rPr>
        <w:t>et</w:t>
      </w:r>
      <w:proofErr w:type="gramEnd"/>
      <w:r w:rsidR="00D869B6" w:rsidRPr="007F0181">
        <w:rPr>
          <w:rFonts w:ascii="Times New Roman" w:eastAsiaTheme="minorHAnsi" w:hAnsi="Times New Roman" w:cs="Times New Roman"/>
          <w:color w:val="auto"/>
          <w:lang w:val="pt-BR"/>
        </w:rPr>
        <w:t xml:space="preserve"> al</w:t>
      </w:r>
      <w:r>
        <w:rPr>
          <w:rFonts w:ascii="Times New Roman" w:eastAsiaTheme="minorHAnsi" w:hAnsi="Times New Roman" w:cs="Times New Roman"/>
          <w:color w:val="auto"/>
          <w:lang w:val="pt-BR"/>
        </w:rPr>
        <w:t>.,</w:t>
      </w:r>
      <w:r w:rsidR="00D869B6" w:rsidRPr="007F0181">
        <w:rPr>
          <w:rFonts w:ascii="Times New Roman" w:eastAsiaTheme="minorHAnsi" w:hAnsi="Times New Roman" w:cs="Times New Roman"/>
          <w:color w:val="auto"/>
          <w:lang w:val="pt-BR"/>
        </w:rPr>
        <w:t xml:space="preserve"> 2008. Caracterização</w:t>
      </w:r>
      <w:r w:rsidR="00D869B6">
        <w:rPr>
          <w:rFonts w:ascii="Times New Roman" w:eastAsiaTheme="minorHAnsi" w:hAnsi="Times New Roman" w:cs="Times New Roman"/>
          <w:color w:val="auto"/>
          <w:lang w:val="pt-BR"/>
        </w:rPr>
        <w:t xml:space="preserve"> química do fruto de jabuticaba </w:t>
      </w:r>
      <w:r w:rsidR="00D869B6" w:rsidRPr="007F0181">
        <w:rPr>
          <w:rFonts w:ascii="Times New Roman" w:eastAsiaTheme="minorHAnsi" w:hAnsi="Times New Roman" w:cs="Times New Roman"/>
          <w:color w:val="auto"/>
          <w:lang w:val="pt-BR"/>
        </w:rPr>
        <w:t>(</w:t>
      </w:r>
      <w:proofErr w:type="spellStart"/>
      <w:r w:rsidR="00D869B6" w:rsidRPr="007F0181">
        <w:rPr>
          <w:rFonts w:ascii="Times New Roman" w:eastAsia="TimesNewRomanPS-ItalicMT" w:hAnsi="Times New Roman" w:cs="Times New Roman"/>
          <w:i/>
          <w:iCs/>
          <w:color w:val="auto"/>
          <w:lang w:val="pt-BR"/>
        </w:rPr>
        <w:t>Myrciaria</w:t>
      </w:r>
      <w:proofErr w:type="spellEnd"/>
      <w:r w:rsidR="00D869B6" w:rsidRPr="007F0181">
        <w:rPr>
          <w:rFonts w:ascii="Times New Roman" w:eastAsia="TimesNewRomanPS-ItalicMT" w:hAnsi="Times New Roman" w:cs="Times New Roman"/>
          <w:i/>
          <w:iCs/>
          <w:color w:val="auto"/>
          <w:lang w:val="pt-BR"/>
        </w:rPr>
        <w:t xml:space="preserve"> cauliflora </w:t>
      </w:r>
      <w:r w:rsidR="00D869B6" w:rsidRPr="007F0181">
        <w:rPr>
          <w:rFonts w:ascii="Times New Roman" w:eastAsiaTheme="minorHAnsi" w:hAnsi="Times New Roman" w:cs="Times New Roman"/>
          <w:color w:val="auto"/>
          <w:lang w:val="pt-BR"/>
        </w:rPr>
        <w:t>Berg</w:t>
      </w:r>
      <w:proofErr w:type="gramStart"/>
      <w:r w:rsidR="00D869B6" w:rsidRPr="007F0181">
        <w:rPr>
          <w:rFonts w:ascii="Times New Roman" w:eastAsiaTheme="minorHAnsi" w:hAnsi="Times New Roman" w:cs="Times New Roman"/>
          <w:color w:val="auto"/>
          <w:lang w:val="pt-BR"/>
        </w:rPr>
        <w:t>)e</w:t>
      </w:r>
      <w:proofErr w:type="gramEnd"/>
      <w:r w:rsidR="00D869B6" w:rsidRPr="007F0181">
        <w:rPr>
          <w:rFonts w:ascii="Times New Roman" w:eastAsiaTheme="minorHAnsi" w:hAnsi="Times New Roman" w:cs="Times New Roman"/>
          <w:color w:val="auto"/>
          <w:lang w:val="pt-BR"/>
        </w:rPr>
        <w:t xml:space="preserve"> de suas frações. </w:t>
      </w:r>
      <w:r w:rsidR="00D869B6" w:rsidRPr="007F0181">
        <w:rPr>
          <w:rFonts w:ascii="Times New Roman" w:eastAsiaTheme="minorHAnsi" w:hAnsi="Times New Roman" w:cs="Times New Roman"/>
          <w:bCs/>
          <w:color w:val="auto"/>
          <w:lang w:val="es-MX"/>
        </w:rPr>
        <w:t>Archivos Latino Americanos</w:t>
      </w:r>
      <w:r w:rsidR="00D869B6" w:rsidRPr="007F0181">
        <w:rPr>
          <w:rFonts w:ascii="Times New Roman" w:eastAsiaTheme="minorHAnsi" w:hAnsi="Times New Roman" w:cs="Times New Roman"/>
          <w:color w:val="auto"/>
          <w:lang w:val="es-MX"/>
        </w:rPr>
        <w:t xml:space="preserve"> </w:t>
      </w:r>
      <w:r w:rsidR="00D869B6" w:rsidRPr="007F0181">
        <w:rPr>
          <w:rFonts w:ascii="Times New Roman" w:eastAsiaTheme="minorHAnsi" w:hAnsi="Times New Roman" w:cs="Times New Roman"/>
          <w:bCs/>
          <w:color w:val="auto"/>
          <w:lang w:val="es-MX"/>
        </w:rPr>
        <w:t xml:space="preserve">de </w:t>
      </w:r>
      <w:proofErr w:type="spellStart"/>
      <w:r w:rsidR="00D869B6" w:rsidRPr="007F0181">
        <w:rPr>
          <w:rFonts w:ascii="Times New Roman" w:eastAsiaTheme="minorHAnsi" w:hAnsi="Times New Roman" w:cs="Times New Roman"/>
          <w:bCs/>
          <w:color w:val="auto"/>
          <w:lang w:val="es-MX"/>
        </w:rPr>
        <w:t>Nutricion</w:t>
      </w:r>
      <w:proofErr w:type="spellEnd"/>
      <w:r w:rsidR="00D869B6" w:rsidRPr="007F0181">
        <w:rPr>
          <w:rFonts w:ascii="Times New Roman" w:eastAsiaTheme="minorHAnsi" w:hAnsi="Times New Roman" w:cs="Times New Roman"/>
          <w:color w:val="auto"/>
          <w:lang w:val="es-MX"/>
        </w:rPr>
        <w:t>, Caracas,</w:t>
      </w:r>
      <w:r w:rsidR="00D869B6">
        <w:rPr>
          <w:rFonts w:ascii="TimesNewRomanPSMT" w:eastAsiaTheme="minorHAnsi" w:hAnsi="TimesNewRomanPSMT" w:cs="TimesNewRomanPSMT"/>
          <w:color w:val="auto"/>
          <w:sz w:val="20"/>
          <w:szCs w:val="20"/>
          <w:lang w:val="es-MX"/>
        </w:rPr>
        <w:t xml:space="preserve"> </w:t>
      </w:r>
    </w:p>
    <w:p w14:paraId="48665E27" w14:textId="2885C893" w:rsidR="00D869B6" w:rsidRPr="008F6545" w:rsidRDefault="00F250C2" w:rsidP="00D869B6">
      <w:pPr>
        <w:pStyle w:val="Ttulo2"/>
        <w:spacing w:line="360" w:lineRule="auto"/>
        <w:ind w:left="993" w:hanging="993"/>
        <w:jc w:val="both"/>
        <w:rPr>
          <w:rFonts w:ascii="Times New Roman" w:hAnsi="Times New Roman" w:cs="Times New Roman"/>
          <w:b w:val="0"/>
          <w:color w:val="auto"/>
          <w:sz w:val="24"/>
          <w:szCs w:val="24"/>
          <w:lang w:val="en-US"/>
        </w:rPr>
      </w:pPr>
      <w:bookmarkStart w:id="266" w:name="_Toc472577624"/>
      <w:bookmarkStart w:id="267" w:name="_Toc473174096"/>
      <w:bookmarkStart w:id="268" w:name="_Toc473174512"/>
      <w:r>
        <w:rPr>
          <w:rFonts w:ascii="Times New Roman" w:hAnsi="Times New Roman" w:cs="Times New Roman"/>
          <w:color w:val="auto"/>
          <w:sz w:val="24"/>
          <w:szCs w:val="24"/>
        </w:rPr>
        <w:t>14</w:t>
      </w:r>
      <w:r w:rsidR="00D869B6" w:rsidRPr="00AF3FD9">
        <w:rPr>
          <w:rFonts w:ascii="Times New Roman" w:hAnsi="Times New Roman" w:cs="Times New Roman"/>
          <w:color w:val="auto"/>
          <w:sz w:val="24"/>
          <w:szCs w:val="24"/>
        </w:rPr>
        <w:t>.</w:t>
      </w:r>
      <w:r w:rsidR="00D869B6">
        <w:rPr>
          <w:rFonts w:ascii="Times New Roman" w:hAnsi="Times New Roman" w:cs="Times New Roman"/>
          <w:b w:val="0"/>
          <w:color w:val="auto"/>
          <w:sz w:val="24"/>
          <w:szCs w:val="24"/>
        </w:rPr>
        <w:t xml:space="preserve"> Barona, J. 2012. </w:t>
      </w:r>
      <w:r w:rsidR="00D869B6" w:rsidRPr="00AF3FD9">
        <w:rPr>
          <w:rFonts w:ascii="Times New Roman" w:hAnsi="Times New Roman" w:cs="Times New Roman"/>
          <w:b w:val="0"/>
          <w:color w:val="auto"/>
          <w:sz w:val="24"/>
          <w:szCs w:val="24"/>
        </w:rPr>
        <w:t>Proyecto para evaluar los efect</w:t>
      </w:r>
      <w:r w:rsidR="00D869B6">
        <w:rPr>
          <w:rFonts w:ascii="Times New Roman" w:hAnsi="Times New Roman" w:cs="Times New Roman"/>
          <w:b w:val="0"/>
          <w:color w:val="auto"/>
          <w:sz w:val="24"/>
          <w:szCs w:val="24"/>
        </w:rPr>
        <w:t>os del jugo de agraz en humanos</w:t>
      </w:r>
      <w:r w:rsidR="00D869B6" w:rsidRPr="00AF3FD9">
        <w:rPr>
          <w:rFonts w:ascii="Times New Roman" w:hAnsi="Times New Roman" w:cs="Times New Roman"/>
          <w:b w:val="0"/>
          <w:color w:val="auto"/>
          <w:sz w:val="24"/>
          <w:szCs w:val="24"/>
        </w:rPr>
        <w:t xml:space="preserve">. </w:t>
      </w:r>
      <w:r w:rsidR="00D869B6" w:rsidRPr="008F6545">
        <w:rPr>
          <w:rFonts w:ascii="Times New Roman" w:hAnsi="Times New Roman" w:cs="Times New Roman"/>
          <w:b w:val="0"/>
          <w:color w:val="auto"/>
          <w:sz w:val="24"/>
          <w:szCs w:val="24"/>
          <w:lang w:val="en-US"/>
        </w:rPr>
        <w:t>Universidad de Antioquia</w:t>
      </w:r>
      <w:bookmarkEnd w:id="266"/>
      <w:bookmarkEnd w:id="267"/>
      <w:bookmarkEnd w:id="268"/>
    </w:p>
    <w:p w14:paraId="1A36EA38" w14:textId="77777777" w:rsidR="00D869B6" w:rsidRPr="008F6545" w:rsidRDefault="00D869B6" w:rsidP="00D869B6">
      <w:pPr>
        <w:spacing w:line="360" w:lineRule="auto"/>
        <w:ind w:left="993" w:hanging="993"/>
        <w:rPr>
          <w:rFonts w:ascii="Times New Roman" w:eastAsia="Times New Roman" w:hAnsi="Times New Roman" w:cs="Times New Roman"/>
          <w:color w:val="auto"/>
          <w:lang w:val="en-US" w:eastAsia="es-MX"/>
        </w:rPr>
      </w:pPr>
    </w:p>
    <w:p w14:paraId="47C416F9" w14:textId="08756AC3" w:rsidR="00D869B6" w:rsidRPr="00DD5413" w:rsidRDefault="00F250C2" w:rsidP="00D869B6">
      <w:pPr>
        <w:spacing w:line="360" w:lineRule="auto"/>
        <w:ind w:left="993" w:hanging="993"/>
        <w:jc w:val="both"/>
        <w:rPr>
          <w:rFonts w:ascii="Times New Roman" w:hAnsi="Times New Roman" w:cs="Times New Roman"/>
          <w:lang w:val="en-US"/>
        </w:rPr>
      </w:pPr>
      <w:r w:rsidRPr="002A04EF">
        <w:rPr>
          <w:rStyle w:val="maintitle"/>
          <w:rFonts w:ascii="Times New Roman" w:hAnsi="Times New Roman" w:cs="Times New Roman"/>
          <w:b/>
          <w:color w:val="auto"/>
          <w:lang w:val="en-US"/>
        </w:rPr>
        <w:t>15</w:t>
      </w:r>
      <w:r w:rsidR="00D869B6" w:rsidRPr="002A04EF">
        <w:rPr>
          <w:rStyle w:val="maintitle"/>
          <w:rFonts w:ascii="Times New Roman" w:hAnsi="Times New Roman" w:cs="Times New Roman"/>
          <w:b/>
          <w:color w:val="auto"/>
          <w:lang w:val="en-US"/>
        </w:rPr>
        <w:t xml:space="preserve">. </w:t>
      </w:r>
      <w:proofErr w:type="spellStart"/>
      <w:r w:rsidR="00D869B6" w:rsidRPr="002A04EF">
        <w:rPr>
          <w:rFonts w:ascii="Times New Roman" w:hAnsi="Times New Roman" w:cs="Times New Roman"/>
          <w:lang w:val="en-US"/>
        </w:rPr>
        <w:t>Cacace</w:t>
      </w:r>
      <w:proofErr w:type="spellEnd"/>
      <w:r w:rsidR="00D869B6" w:rsidRPr="002A04EF">
        <w:rPr>
          <w:rFonts w:ascii="Times New Roman" w:hAnsi="Times New Roman" w:cs="Times New Roman"/>
          <w:lang w:val="en-US"/>
        </w:rPr>
        <w:t xml:space="preserve">, J y </w:t>
      </w:r>
      <w:proofErr w:type="spellStart"/>
      <w:r w:rsidR="00D869B6" w:rsidRPr="002A04EF">
        <w:rPr>
          <w:rFonts w:ascii="Times New Roman" w:hAnsi="Times New Roman" w:cs="Times New Roman"/>
          <w:lang w:val="en-US"/>
        </w:rPr>
        <w:t>Mazza</w:t>
      </w:r>
      <w:proofErr w:type="spellEnd"/>
      <w:r w:rsidR="00D869B6" w:rsidRPr="002A04EF">
        <w:rPr>
          <w:rFonts w:ascii="Times New Roman" w:hAnsi="Times New Roman" w:cs="Times New Roman"/>
          <w:lang w:val="en-US"/>
        </w:rPr>
        <w:t xml:space="preserve">, G. 2003. </w:t>
      </w:r>
      <w:r w:rsidR="00D869B6" w:rsidRPr="00DD5413">
        <w:rPr>
          <w:rStyle w:val="maintitle"/>
          <w:rFonts w:ascii="Times New Roman" w:hAnsi="Times New Roman" w:cs="Times New Roman"/>
          <w:color w:val="auto"/>
          <w:lang w:val="en-US"/>
        </w:rPr>
        <w:t>Optimization of Extraction of Anthocyanin’s from Black Currants with Aqueo</w:t>
      </w:r>
      <w:r w:rsidR="00D869B6" w:rsidRPr="00357746">
        <w:rPr>
          <w:rStyle w:val="maintitle"/>
          <w:rFonts w:ascii="Times New Roman" w:hAnsi="Times New Roman" w:cs="Times New Roman"/>
          <w:color w:val="auto"/>
          <w:lang w:val="en-US"/>
        </w:rPr>
        <w:t>us Ethanol</w:t>
      </w:r>
    </w:p>
    <w:p w14:paraId="48B223E0" w14:textId="77777777" w:rsidR="00D869B6" w:rsidRPr="00A452BE" w:rsidRDefault="00D869B6" w:rsidP="00D869B6">
      <w:pPr>
        <w:suppressAutoHyphens w:val="0"/>
        <w:autoSpaceDE w:val="0"/>
        <w:autoSpaceDN w:val="0"/>
        <w:adjustRightInd w:val="0"/>
        <w:spacing w:line="360" w:lineRule="auto"/>
        <w:jc w:val="both"/>
        <w:rPr>
          <w:rFonts w:ascii="Times New Roman" w:eastAsiaTheme="minorHAnsi" w:hAnsi="Times New Roman" w:cs="Times New Roman"/>
          <w:color w:val="auto"/>
          <w:lang w:val="en-US"/>
        </w:rPr>
      </w:pPr>
    </w:p>
    <w:p w14:paraId="751724E9" w14:textId="43DA1368" w:rsidR="00D869B6" w:rsidRDefault="00F250C2"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r>
        <w:rPr>
          <w:rFonts w:ascii="Times New Roman" w:eastAsiaTheme="minorHAnsi" w:hAnsi="Times New Roman" w:cs="Times New Roman"/>
          <w:b/>
          <w:color w:val="auto"/>
          <w:lang w:val="es-MX"/>
        </w:rPr>
        <w:t>16</w:t>
      </w:r>
      <w:r w:rsidR="00D869B6" w:rsidRPr="008B199F">
        <w:rPr>
          <w:rFonts w:ascii="Times New Roman" w:eastAsiaTheme="minorHAnsi" w:hAnsi="Times New Roman" w:cs="Times New Roman"/>
          <w:b/>
          <w:color w:val="auto"/>
          <w:lang w:val="es-MX"/>
        </w:rPr>
        <w:t>.</w:t>
      </w:r>
      <w:r w:rsidR="00D869B6">
        <w:rPr>
          <w:rFonts w:ascii="Times New Roman" w:eastAsiaTheme="minorHAnsi" w:hAnsi="Times New Roman" w:cs="Times New Roman"/>
          <w:color w:val="auto"/>
          <w:lang w:val="es-MX"/>
        </w:rPr>
        <w:t xml:space="preserve"> </w:t>
      </w:r>
      <w:proofErr w:type="spellStart"/>
      <w:r w:rsidR="00D869B6">
        <w:rPr>
          <w:rFonts w:ascii="Times New Roman" w:eastAsiaTheme="minorHAnsi" w:hAnsi="Times New Roman" w:cs="Times New Roman"/>
          <w:color w:val="auto"/>
          <w:lang w:val="es-MX"/>
        </w:rPr>
        <w:t>Casp</w:t>
      </w:r>
      <w:proofErr w:type="spellEnd"/>
      <w:r w:rsidR="00D869B6">
        <w:rPr>
          <w:rFonts w:ascii="Times New Roman" w:eastAsiaTheme="minorHAnsi" w:hAnsi="Times New Roman" w:cs="Times New Roman"/>
          <w:color w:val="auto"/>
          <w:lang w:val="es-MX"/>
        </w:rPr>
        <w:t xml:space="preserve">, A et al 2003.Proceso de conservación de alimentos. (2da.Ed.) Madrid, España: </w:t>
      </w:r>
      <w:proofErr w:type="spellStart"/>
      <w:r w:rsidR="00D869B6">
        <w:rPr>
          <w:rFonts w:ascii="Times New Roman" w:eastAsiaTheme="minorHAnsi" w:hAnsi="Times New Roman" w:cs="Times New Roman"/>
          <w:color w:val="auto"/>
          <w:lang w:val="es-MX"/>
        </w:rPr>
        <w:t>Mundi</w:t>
      </w:r>
      <w:proofErr w:type="spellEnd"/>
      <w:r w:rsidR="00D869B6">
        <w:rPr>
          <w:rFonts w:ascii="Times New Roman" w:eastAsiaTheme="minorHAnsi" w:hAnsi="Times New Roman" w:cs="Times New Roman"/>
          <w:color w:val="auto"/>
          <w:lang w:val="es-MX"/>
        </w:rPr>
        <w:t>-Prensa.</w:t>
      </w:r>
    </w:p>
    <w:p w14:paraId="13EFE500" w14:textId="77777777" w:rsidR="00D869B6" w:rsidRDefault="00D869B6"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p>
    <w:p w14:paraId="7530E91E" w14:textId="13FF891D" w:rsidR="00D869B6" w:rsidRPr="00362F2F" w:rsidRDefault="00F250C2"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n-US" w:eastAsia="es-MX"/>
        </w:rPr>
        <w:t>17</w:t>
      </w:r>
      <w:r w:rsidR="00D869B6" w:rsidRPr="00E8199E">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w:t>
      </w:r>
      <w:proofErr w:type="spellStart"/>
      <w:r w:rsidR="00D869B6" w:rsidRPr="00E8199E">
        <w:rPr>
          <w:rFonts w:ascii="Times New Roman" w:eastAsia="Times New Roman" w:hAnsi="Times New Roman" w:cs="Times New Roman"/>
          <w:color w:val="auto"/>
          <w:lang w:val="en-US" w:eastAsia="es-MX"/>
        </w:rPr>
        <w:t>Castañeda</w:t>
      </w:r>
      <w:proofErr w:type="spellEnd"/>
      <w:r w:rsidR="00D869B6" w:rsidRPr="00E8199E">
        <w:rPr>
          <w:rFonts w:ascii="Times New Roman" w:eastAsia="Times New Roman" w:hAnsi="Times New Roman" w:cs="Times New Roman"/>
          <w:color w:val="auto"/>
          <w:lang w:val="en-US" w:eastAsia="es-MX"/>
        </w:rPr>
        <w:t>, A. et al</w:t>
      </w:r>
      <w:r>
        <w:rPr>
          <w:rFonts w:ascii="Times New Roman" w:eastAsia="Times New Roman" w:hAnsi="Times New Roman" w:cs="Times New Roman"/>
          <w:color w:val="auto"/>
          <w:lang w:val="en-US" w:eastAsia="es-MX"/>
        </w:rPr>
        <w:t>.,</w:t>
      </w:r>
      <w:r w:rsidR="00D869B6">
        <w:rPr>
          <w:rFonts w:ascii="Times New Roman" w:eastAsia="Times New Roman" w:hAnsi="Times New Roman" w:cs="Times New Roman"/>
          <w:color w:val="auto"/>
          <w:lang w:val="en-US" w:eastAsia="es-MX"/>
        </w:rPr>
        <w:t xml:space="preserve"> </w:t>
      </w:r>
      <w:proofErr w:type="gramStart"/>
      <w:r w:rsidR="00D869B6">
        <w:rPr>
          <w:rFonts w:ascii="Times New Roman" w:eastAsia="Times New Roman" w:hAnsi="Times New Roman" w:cs="Times New Roman"/>
          <w:color w:val="auto"/>
          <w:lang w:val="en-US" w:eastAsia="es-MX"/>
        </w:rPr>
        <w:t xml:space="preserve">2009 </w:t>
      </w:r>
      <w:r w:rsidR="00D869B6" w:rsidRPr="00E8199E">
        <w:rPr>
          <w:rFonts w:ascii="Times New Roman" w:eastAsia="Times New Roman" w:hAnsi="Times New Roman" w:cs="Times New Roman"/>
          <w:color w:val="auto"/>
          <w:lang w:val="en-US" w:eastAsia="es-MX"/>
        </w:rPr>
        <w:t>.</w:t>
      </w:r>
      <w:proofErr w:type="gramEnd"/>
      <w:r w:rsidR="00D869B6" w:rsidRPr="00E8199E">
        <w:rPr>
          <w:rFonts w:ascii="Times New Roman" w:eastAsia="Times New Roman" w:hAnsi="Times New Roman" w:cs="Times New Roman"/>
          <w:color w:val="auto"/>
          <w:lang w:val="en-US" w:eastAsia="es-MX"/>
        </w:rPr>
        <w:t xml:space="preserve"> Chemical studies of </w:t>
      </w:r>
      <w:proofErr w:type="spellStart"/>
      <w:r w:rsidR="00D869B6" w:rsidRPr="00E8199E">
        <w:rPr>
          <w:rFonts w:ascii="Times New Roman" w:eastAsia="Times New Roman" w:hAnsi="Times New Roman" w:cs="Times New Roman"/>
          <w:color w:val="auto"/>
          <w:lang w:val="en-US" w:eastAsia="es-MX"/>
        </w:rPr>
        <w:t>anthocyanins</w:t>
      </w:r>
      <w:proofErr w:type="spellEnd"/>
      <w:r w:rsidR="00D869B6" w:rsidRPr="00E8199E">
        <w:rPr>
          <w:rFonts w:ascii="Times New Roman" w:eastAsia="Times New Roman" w:hAnsi="Times New Roman" w:cs="Times New Roman"/>
          <w:color w:val="auto"/>
          <w:lang w:val="en-US" w:eastAsia="es-MX"/>
        </w:rPr>
        <w:t xml:space="preserve">:  a review.  </w:t>
      </w:r>
      <w:proofErr w:type="spellStart"/>
      <w:r w:rsidR="00D869B6" w:rsidRPr="00362F2F">
        <w:rPr>
          <w:rFonts w:ascii="Times New Roman" w:eastAsia="Times New Roman" w:hAnsi="Times New Roman" w:cs="Times New Roman"/>
          <w:color w:val="auto"/>
          <w:lang w:val="es-MX" w:eastAsia="es-MX"/>
        </w:rPr>
        <w:t>Food</w:t>
      </w:r>
      <w:proofErr w:type="spellEnd"/>
      <w:r w:rsidR="00D869B6" w:rsidRPr="00362F2F">
        <w:rPr>
          <w:rFonts w:ascii="Times New Roman" w:eastAsia="Times New Roman" w:hAnsi="Times New Roman" w:cs="Times New Roman"/>
          <w:color w:val="auto"/>
          <w:lang w:val="es-MX" w:eastAsia="es-MX"/>
        </w:rPr>
        <w:t xml:space="preserve"> </w:t>
      </w:r>
      <w:proofErr w:type="spellStart"/>
      <w:r w:rsidR="00D869B6" w:rsidRPr="00362F2F">
        <w:rPr>
          <w:rFonts w:ascii="Times New Roman" w:eastAsia="Times New Roman" w:hAnsi="Times New Roman" w:cs="Times New Roman"/>
          <w:color w:val="auto"/>
          <w:lang w:val="es-MX" w:eastAsia="es-MX"/>
        </w:rPr>
        <w:t>Chem</w:t>
      </w:r>
      <w:r w:rsidR="00D869B6">
        <w:rPr>
          <w:rFonts w:ascii="Times New Roman" w:eastAsia="Times New Roman" w:hAnsi="Times New Roman" w:cs="Times New Roman"/>
          <w:color w:val="auto"/>
          <w:lang w:val="es-MX" w:eastAsia="es-MX"/>
        </w:rPr>
        <w:t>istry</w:t>
      </w:r>
      <w:proofErr w:type="spellEnd"/>
      <w:r w:rsidR="00D869B6">
        <w:rPr>
          <w:rFonts w:ascii="Times New Roman" w:eastAsia="Times New Roman" w:hAnsi="Times New Roman" w:cs="Times New Roman"/>
          <w:color w:val="auto"/>
          <w:lang w:val="es-MX" w:eastAsia="es-MX"/>
        </w:rPr>
        <w:t>, v. 113, n. 4, pág. 859-871</w:t>
      </w:r>
      <w:r w:rsidR="00D869B6" w:rsidRPr="00362F2F">
        <w:rPr>
          <w:rFonts w:ascii="Times New Roman" w:eastAsia="Times New Roman" w:hAnsi="Times New Roman" w:cs="Times New Roman"/>
          <w:color w:val="auto"/>
          <w:lang w:val="es-MX" w:eastAsia="es-MX"/>
        </w:rPr>
        <w:t>.</w:t>
      </w:r>
    </w:p>
    <w:p w14:paraId="706C25F9" w14:textId="77777777" w:rsidR="00D869B6" w:rsidRPr="00362F2F" w:rsidRDefault="00D869B6" w:rsidP="00D869B6">
      <w:pPr>
        <w:spacing w:line="360" w:lineRule="auto"/>
        <w:jc w:val="both"/>
        <w:rPr>
          <w:rFonts w:ascii="Times New Roman" w:eastAsia="Times New Roman" w:hAnsi="Times New Roman" w:cs="Times New Roman"/>
          <w:color w:val="auto"/>
          <w:lang w:val="es-MX" w:eastAsia="es-MX"/>
        </w:rPr>
      </w:pPr>
    </w:p>
    <w:p w14:paraId="7FF9A7E1" w14:textId="1ECF6876" w:rsidR="00D869B6" w:rsidRPr="00D435AD" w:rsidRDefault="00F250C2"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r>
        <w:rPr>
          <w:b/>
          <w:lang w:val="es-MX"/>
        </w:rPr>
        <w:t>18</w:t>
      </w:r>
      <w:r w:rsidR="00D869B6">
        <w:rPr>
          <w:b/>
          <w:lang w:val="es-MX"/>
        </w:rPr>
        <w:t xml:space="preserve">. </w:t>
      </w:r>
      <w:r w:rsidR="00D869B6">
        <w:rPr>
          <w:rFonts w:ascii="Times New Roman" w:eastAsiaTheme="minorHAnsi" w:hAnsi="Times New Roman" w:cs="Times New Roman"/>
          <w:bCs/>
          <w:color w:val="auto"/>
          <w:lang w:val="es-MX"/>
        </w:rPr>
        <w:t xml:space="preserve">Coba, P. et al., 2012. </w:t>
      </w:r>
      <w:r w:rsidR="00D869B6" w:rsidRPr="00D435AD">
        <w:rPr>
          <w:rFonts w:ascii="Times New Roman" w:eastAsiaTheme="minorHAnsi" w:hAnsi="Times New Roman" w:cs="Times New Roman"/>
          <w:bCs/>
          <w:color w:val="auto"/>
          <w:lang w:val="es-MX"/>
        </w:rPr>
        <w:t>Estudio</w:t>
      </w:r>
      <w:r w:rsidR="00D869B6" w:rsidRPr="00D435AD">
        <w:rPr>
          <w:rFonts w:ascii="Times New Roman" w:eastAsiaTheme="minorHAnsi" w:hAnsi="Times New Roman" w:cs="Times New Roman"/>
          <w:color w:val="auto"/>
          <w:lang w:val="es-MX"/>
        </w:rPr>
        <w:t xml:space="preserve"> </w:t>
      </w:r>
      <w:proofErr w:type="spellStart"/>
      <w:r w:rsidR="00D869B6" w:rsidRPr="00D435AD">
        <w:rPr>
          <w:rFonts w:ascii="Times New Roman" w:eastAsiaTheme="minorHAnsi" w:hAnsi="Times New Roman" w:cs="Times New Roman"/>
          <w:color w:val="auto"/>
          <w:lang w:val="es-MX"/>
        </w:rPr>
        <w:t>Etnobotánico</w:t>
      </w:r>
      <w:proofErr w:type="spellEnd"/>
      <w:r w:rsidR="00D869B6" w:rsidRPr="00D435AD">
        <w:rPr>
          <w:rFonts w:ascii="Times New Roman" w:eastAsiaTheme="minorHAnsi" w:hAnsi="Times New Roman" w:cs="Times New Roman"/>
          <w:color w:val="auto"/>
          <w:lang w:val="es-MX"/>
        </w:rPr>
        <w:t xml:space="preserve"> del mortiño (</w:t>
      </w:r>
      <w:proofErr w:type="spellStart"/>
      <w:r w:rsidR="00D869B6" w:rsidRPr="00D435AD">
        <w:rPr>
          <w:rFonts w:ascii="Times New Roman" w:eastAsiaTheme="minorHAnsi" w:hAnsi="Times New Roman" w:cs="Times New Roman"/>
          <w:iCs/>
          <w:color w:val="auto"/>
          <w:lang w:val="es-MX"/>
        </w:rPr>
        <w:t>vaccinium</w:t>
      </w:r>
      <w:proofErr w:type="spellEnd"/>
      <w:r w:rsidR="00D869B6" w:rsidRPr="00D435AD">
        <w:rPr>
          <w:rFonts w:ascii="Times New Roman" w:eastAsiaTheme="minorHAnsi" w:hAnsi="Times New Roman" w:cs="Times New Roman"/>
          <w:iCs/>
          <w:color w:val="auto"/>
          <w:lang w:val="es-MX"/>
        </w:rPr>
        <w:t xml:space="preserve">   floribundum</w:t>
      </w:r>
      <w:r w:rsidR="00D869B6" w:rsidRPr="00D435AD">
        <w:rPr>
          <w:rFonts w:ascii="Times New Roman" w:eastAsiaTheme="minorHAnsi" w:hAnsi="Times New Roman" w:cs="Times New Roman"/>
          <w:color w:val="auto"/>
          <w:lang w:val="es-MX"/>
        </w:rPr>
        <w:t xml:space="preserve">)   </w:t>
      </w:r>
      <w:r w:rsidR="00D869B6">
        <w:rPr>
          <w:rFonts w:ascii="Times New Roman" w:eastAsiaTheme="minorHAnsi" w:hAnsi="Times New Roman" w:cs="Times New Roman"/>
          <w:color w:val="auto"/>
          <w:lang w:val="es-MX"/>
        </w:rPr>
        <w:t xml:space="preserve">  como </w:t>
      </w:r>
      <w:r w:rsidR="00D869B6" w:rsidRPr="00D435AD">
        <w:rPr>
          <w:rFonts w:ascii="Times New Roman" w:eastAsiaTheme="minorHAnsi" w:hAnsi="Times New Roman" w:cs="Times New Roman"/>
          <w:color w:val="auto"/>
          <w:lang w:val="es-MX"/>
        </w:rPr>
        <w:t>alimento ancestral y potencial alimento funcional</w:t>
      </w:r>
    </w:p>
    <w:p w14:paraId="27AA6EA2" w14:textId="77777777" w:rsidR="00D869B6" w:rsidRPr="00396456" w:rsidRDefault="00D869B6" w:rsidP="00D869B6">
      <w:pPr>
        <w:suppressAutoHyphens w:val="0"/>
        <w:autoSpaceDE w:val="0"/>
        <w:autoSpaceDN w:val="0"/>
        <w:adjustRightInd w:val="0"/>
        <w:spacing w:line="360" w:lineRule="auto"/>
        <w:ind w:left="851" w:hanging="993"/>
        <w:jc w:val="both"/>
        <w:rPr>
          <w:rFonts w:ascii="Times New Roman" w:eastAsiaTheme="minorHAnsi" w:hAnsi="Times New Roman" w:cs="Times New Roman"/>
          <w:color w:val="auto"/>
          <w:lang w:val="es-MX"/>
        </w:rPr>
      </w:pPr>
      <w:r>
        <w:rPr>
          <w:rFonts w:ascii="Times New Roman" w:eastAsiaTheme="minorHAnsi" w:hAnsi="Times New Roman" w:cs="Times New Roman"/>
          <w:color w:val="auto"/>
          <w:lang w:val="es-MX"/>
        </w:rPr>
        <w:t xml:space="preserve">                   </w:t>
      </w:r>
      <w:r w:rsidRPr="00D435AD">
        <w:rPr>
          <w:rFonts w:ascii="Times New Roman" w:eastAsiaTheme="minorHAnsi" w:hAnsi="Times New Roman" w:cs="Times New Roman"/>
          <w:bCs/>
          <w:iCs/>
          <w:color w:val="auto"/>
          <w:lang w:val="es-MX"/>
        </w:rPr>
        <w:t xml:space="preserve">Reseña bibliográfica / Revista </w:t>
      </w:r>
      <w:r w:rsidRPr="00D435AD">
        <w:rPr>
          <w:rFonts w:ascii="Times New Roman" w:eastAsiaTheme="minorHAnsi" w:hAnsi="Times New Roman" w:cs="Times New Roman"/>
          <w:color w:val="auto"/>
          <w:lang w:val="es-MX"/>
        </w:rPr>
        <w:t>la granja</w:t>
      </w:r>
      <w:r>
        <w:rPr>
          <w:rFonts w:ascii="Times New Roman" w:eastAsiaTheme="minorHAnsi" w:hAnsi="Times New Roman" w:cs="Times New Roman"/>
          <w:color w:val="auto"/>
          <w:lang w:val="es-MX"/>
        </w:rPr>
        <w:t xml:space="preserve">. </w:t>
      </w:r>
      <w:r w:rsidRPr="00396456">
        <w:rPr>
          <w:rFonts w:ascii="Times New Roman" w:eastAsiaTheme="minorHAnsi" w:hAnsi="Times New Roman" w:cs="Times New Roman"/>
          <w:color w:val="auto"/>
          <w:lang w:val="es-MX"/>
        </w:rPr>
        <w:t>2012.</w:t>
      </w:r>
    </w:p>
    <w:p w14:paraId="5062F51F" w14:textId="77777777" w:rsidR="00D869B6" w:rsidRPr="00396456" w:rsidRDefault="00D869B6" w:rsidP="00D869B6">
      <w:pPr>
        <w:spacing w:line="360" w:lineRule="auto"/>
        <w:rPr>
          <w:rFonts w:ascii="Times New Roman" w:hAnsi="Times New Roman" w:cs="Times New Roman"/>
          <w:lang w:val="es-MX"/>
        </w:rPr>
      </w:pPr>
    </w:p>
    <w:p w14:paraId="7F628FE8" w14:textId="0D4BC509" w:rsidR="00D869B6" w:rsidRDefault="00F250C2" w:rsidP="00D869B6">
      <w:pPr>
        <w:suppressAutoHyphens w:val="0"/>
        <w:autoSpaceDE w:val="0"/>
        <w:autoSpaceDN w:val="0"/>
        <w:adjustRightInd w:val="0"/>
        <w:spacing w:line="360" w:lineRule="auto"/>
        <w:ind w:left="993" w:hanging="993"/>
        <w:rPr>
          <w:rFonts w:ascii="Times New Roman" w:eastAsiaTheme="minorHAnsi" w:hAnsi="Times New Roman" w:cs="Times New Roman"/>
          <w:color w:val="auto"/>
          <w:lang w:val="es-MX"/>
        </w:rPr>
      </w:pPr>
      <w:r>
        <w:rPr>
          <w:rFonts w:ascii="Times New Roman" w:hAnsi="Times New Roman" w:cs="Times New Roman"/>
          <w:b/>
          <w:lang w:val="es-MX"/>
        </w:rPr>
        <w:lastRenderedPageBreak/>
        <w:t>19</w:t>
      </w:r>
      <w:r w:rsidR="00D869B6">
        <w:rPr>
          <w:rFonts w:ascii="Times New Roman" w:hAnsi="Times New Roman" w:cs="Times New Roman"/>
          <w:lang w:val="es-MX"/>
        </w:rPr>
        <w:t>. Collado, J., 2011.</w:t>
      </w:r>
      <w:r w:rsidR="00D869B6" w:rsidRPr="00403C7D">
        <w:rPr>
          <w:rFonts w:ascii="Times New Roman" w:eastAsiaTheme="minorHAnsi" w:hAnsi="Times New Roman" w:cs="Times New Roman"/>
          <w:color w:val="auto"/>
          <w:lang w:val="es-MX"/>
        </w:rPr>
        <w:t xml:space="preserve"> </w:t>
      </w:r>
      <w:r w:rsidR="00D869B6">
        <w:rPr>
          <w:rFonts w:ascii="Times New Roman" w:eastAsiaTheme="minorHAnsi" w:hAnsi="Times New Roman" w:cs="Times New Roman"/>
          <w:color w:val="auto"/>
          <w:lang w:val="es-MX"/>
        </w:rPr>
        <w:t>Tesis de Maestría,</w:t>
      </w:r>
      <w:r w:rsidR="00D869B6">
        <w:rPr>
          <w:rFonts w:ascii="Times New Roman" w:hAnsi="Times New Roman" w:cs="Times New Roman"/>
          <w:lang w:val="es-MX"/>
        </w:rPr>
        <w:t xml:space="preserve"> </w:t>
      </w:r>
      <w:r w:rsidR="00D869B6">
        <w:rPr>
          <w:rFonts w:ascii="Times New Roman" w:eastAsiaTheme="minorHAnsi" w:hAnsi="Times New Roman" w:cs="Times New Roman"/>
          <w:color w:val="auto"/>
          <w:lang w:val="es-MX"/>
        </w:rPr>
        <w:t>I</w:t>
      </w:r>
      <w:r w:rsidR="00D869B6" w:rsidRPr="00E4073C">
        <w:rPr>
          <w:rFonts w:ascii="Times New Roman" w:eastAsiaTheme="minorHAnsi" w:hAnsi="Times New Roman" w:cs="Times New Roman"/>
          <w:color w:val="auto"/>
          <w:lang w:val="es-MX"/>
        </w:rPr>
        <w:t>dentificación de los</w:t>
      </w:r>
      <w:r w:rsidR="00D869B6">
        <w:rPr>
          <w:rFonts w:ascii="Times New Roman" w:eastAsiaTheme="minorHAnsi" w:hAnsi="Times New Roman" w:cs="Times New Roman"/>
          <w:color w:val="auto"/>
          <w:lang w:val="es-MX"/>
        </w:rPr>
        <w:t xml:space="preserve"> </w:t>
      </w:r>
      <w:r w:rsidR="00D869B6" w:rsidRPr="00E4073C">
        <w:rPr>
          <w:rFonts w:ascii="Times New Roman" w:eastAsiaTheme="minorHAnsi" w:hAnsi="Times New Roman" w:cs="Times New Roman"/>
          <w:color w:val="auto"/>
          <w:lang w:val="es-MX"/>
        </w:rPr>
        <w:t>polifenoles en zumos de frutas</w:t>
      </w:r>
      <w:r w:rsidR="00D869B6">
        <w:rPr>
          <w:rFonts w:ascii="Times New Roman" w:eastAsiaTheme="minorHAnsi" w:hAnsi="Times New Roman" w:cs="Times New Roman"/>
          <w:color w:val="auto"/>
          <w:lang w:val="es-MX"/>
        </w:rPr>
        <w:t xml:space="preserve"> </w:t>
      </w:r>
      <w:r w:rsidR="00D869B6" w:rsidRPr="00E4073C">
        <w:rPr>
          <w:rFonts w:ascii="Times New Roman" w:eastAsiaTheme="minorHAnsi" w:hAnsi="Times New Roman" w:cs="Times New Roman"/>
          <w:color w:val="auto"/>
          <w:lang w:val="es-MX"/>
        </w:rPr>
        <w:t>rojas</w:t>
      </w:r>
      <w:r w:rsidR="00D869B6">
        <w:rPr>
          <w:rFonts w:ascii="Times New Roman" w:eastAsiaTheme="minorHAnsi" w:hAnsi="Times New Roman" w:cs="Times New Roman"/>
          <w:color w:val="auto"/>
          <w:lang w:val="es-MX"/>
        </w:rPr>
        <w:t xml:space="preserve">., Universidad  Politécnica de </w:t>
      </w:r>
      <w:proofErr w:type="spellStart"/>
      <w:r w:rsidR="00D869B6">
        <w:rPr>
          <w:rFonts w:ascii="Times New Roman" w:eastAsiaTheme="minorHAnsi" w:hAnsi="Times New Roman" w:cs="Times New Roman"/>
          <w:color w:val="auto"/>
          <w:lang w:val="es-MX"/>
        </w:rPr>
        <w:t>Caratagena</w:t>
      </w:r>
      <w:proofErr w:type="spellEnd"/>
      <w:r w:rsidR="00D869B6">
        <w:rPr>
          <w:rFonts w:ascii="Times New Roman" w:eastAsiaTheme="minorHAnsi" w:hAnsi="Times New Roman" w:cs="Times New Roman"/>
          <w:color w:val="auto"/>
          <w:lang w:val="es-MX"/>
        </w:rPr>
        <w:t>.</w:t>
      </w:r>
    </w:p>
    <w:p w14:paraId="0337BBD5" w14:textId="77777777" w:rsidR="00D869B6" w:rsidRPr="00E4073C" w:rsidRDefault="00D869B6" w:rsidP="00D869B6">
      <w:pPr>
        <w:suppressAutoHyphens w:val="0"/>
        <w:autoSpaceDE w:val="0"/>
        <w:autoSpaceDN w:val="0"/>
        <w:adjustRightInd w:val="0"/>
        <w:spacing w:line="240" w:lineRule="auto"/>
        <w:rPr>
          <w:rFonts w:ascii="Times New Roman" w:eastAsiaTheme="minorHAnsi" w:hAnsi="Times New Roman" w:cs="Times New Roman"/>
          <w:color w:val="auto"/>
          <w:lang w:val="es-MX"/>
        </w:rPr>
      </w:pPr>
    </w:p>
    <w:p w14:paraId="0C2D9A4C" w14:textId="7B018C93" w:rsidR="00D869B6" w:rsidRPr="00FB6C18" w:rsidRDefault="00F250C2" w:rsidP="00D869B6">
      <w:pPr>
        <w:spacing w:line="360" w:lineRule="auto"/>
        <w:ind w:left="993" w:hanging="993"/>
        <w:jc w:val="both"/>
        <w:rPr>
          <w:rFonts w:ascii="Times New Roman" w:hAnsi="Times New Roman" w:cs="Times New Roman"/>
          <w:lang w:val="en-US"/>
        </w:rPr>
      </w:pPr>
      <w:r>
        <w:rPr>
          <w:rFonts w:ascii="Times New Roman" w:hAnsi="Times New Roman" w:cs="Times New Roman"/>
          <w:b/>
          <w:lang w:val="en-US"/>
        </w:rPr>
        <w:t>20</w:t>
      </w:r>
      <w:r w:rsidR="00D869B6" w:rsidRPr="00CF3F89">
        <w:rPr>
          <w:rFonts w:ascii="Times New Roman" w:hAnsi="Times New Roman" w:cs="Times New Roman"/>
          <w:b/>
          <w:lang w:val="en-US"/>
        </w:rPr>
        <w:t>.</w:t>
      </w:r>
      <w:r w:rsidR="00D869B6">
        <w:rPr>
          <w:rFonts w:ascii="Times New Roman" w:hAnsi="Times New Roman" w:cs="Times New Roman"/>
          <w:lang w:val="en-US"/>
        </w:rPr>
        <w:t xml:space="preserve"> Connor, </w:t>
      </w:r>
      <w:r w:rsidR="00D869B6" w:rsidRPr="00CF3F89">
        <w:rPr>
          <w:rFonts w:ascii="Times New Roman" w:hAnsi="Times New Roman" w:cs="Times New Roman"/>
          <w:lang w:val="en-US"/>
        </w:rPr>
        <w:t>A.</w:t>
      </w:r>
      <w:r>
        <w:rPr>
          <w:rFonts w:ascii="Times New Roman" w:hAnsi="Times New Roman" w:cs="Times New Roman"/>
          <w:lang w:val="en-US"/>
        </w:rPr>
        <w:t xml:space="preserve"> et</w:t>
      </w:r>
      <w:r w:rsidR="00D869B6">
        <w:rPr>
          <w:rFonts w:ascii="Times New Roman" w:hAnsi="Times New Roman" w:cs="Times New Roman"/>
          <w:lang w:val="en-US"/>
        </w:rPr>
        <w:t xml:space="preserve"> al</w:t>
      </w:r>
      <w:r>
        <w:rPr>
          <w:rFonts w:ascii="Times New Roman" w:hAnsi="Times New Roman" w:cs="Times New Roman"/>
          <w:lang w:val="en-US"/>
        </w:rPr>
        <w:t>.</w:t>
      </w:r>
      <w:proofErr w:type="gramStart"/>
      <w:r>
        <w:rPr>
          <w:rFonts w:ascii="Times New Roman" w:hAnsi="Times New Roman" w:cs="Times New Roman"/>
          <w:lang w:val="en-US"/>
        </w:rPr>
        <w:t>,</w:t>
      </w:r>
      <w:r w:rsidR="00D869B6">
        <w:rPr>
          <w:rFonts w:ascii="Times New Roman" w:hAnsi="Times New Roman" w:cs="Times New Roman"/>
          <w:lang w:val="en-US"/>
        </w:rPr>
        <w:t xml:space="preserve"> </w:t>
      </w:r>
      <w:r w:rsidR="00D869B6" w:rsidRPr="00CF3F89">
        <w:rPr>
          <w:rFonts w:ascii="Times New Roman" w:hAnsi="Times New Roman" w:cs="Times New Roman"/>
          <w:lang w:val="en-US"/>
        </w:rPr>
        <w:t xml:space="preserve"> 2002</w:t>
      </w:r>
      <w:proofErr w:type="gramEnd"/>
      <w:r w:rsidR="00D869B6" w:rsidRPr="00CF3F89">
        <w:rPr>
          <w:rFonts w:ascii="Times New Roman" w:hAnsi="Times New Roman" w:cs="Times New Roman"/>
          <w:lang w:val="en-US"/>
        </w:rPr>
        <w:t xml:space="preserve">. </w:t>
      </w:r>
      <w:proofErr w:type="gramStart"/>
      <w:r w:rsidR="00D869B6" w:rsidRPr="00396456">
        <w:rPr>
          <w:rFonts w:ascii="Times New Roman" w:hAnsi="Times New Roman" w:cs="Times New Roman"/>
          <w:lang w:val="en-US"/>
        </w:rPr>
        <w:t>Changes in fruit antioxidant activity amon</w:t>
      </w:r>
      <w:r w:rsidR="00D869B6" w:rsidRPr="007F0181">
        <w:rPr>
          <w:rFonts w:ascii="Times New Roman" w:hAnsi="Times New Roman" w:cs="Times New Roman"/>
          <w:lang w:val="en-US"/>
        </w:rPr>
        <w:t>g blueberry cultivars during cold temperature storage.</w:t>
      </w:r>
      <w:proofErr w:type="gramEnd"/>
      <w:r w:rsidR="00D869B6" w:rsidRPr="007F0181">
        <w:rPr>
          <w:rFonts w:ascii="Times New Roman" w:hAnsi="Times New Roman" w:cs="Times New Roman"/>
          <w:lang w:val="en-US"/>
        </w:rPr>
        <w:t xml:space="preserve"> </w:t>
      </w:r>
      <w:r w:rsidR="00D869B6" w:rsidRPr="00FB6C18">
        <w:rPr>
          <w:rFonts w:ascii="Times New Roman" w:hAnsi="Times New Roman" w:cs="Times New Roman"/>
          <w:lang w:val="en-US"/>
        </w:rPr>
        <w:t xml:space="preserve">J. </w:t>
      </w:r>
      <w:proofErr w:type="spellStart"/>
      <w:r w:rsidR="00D869B6" w:rsidRPr="00FB6C18">
        <w:rPr>
          <w:rFonts w:ascii="Times New Roman" w:hAnsi="Times New Roman" w:cs="Times New Roman"/>
          <w:lang w:val="en-US"/>
        </w:rPr>
        <w:t>Agr</w:t>
      </w:r>
      <w:proofErr w:type="spellEnd"/>
      <w:r w:rsidR="00D869B6" w:rsidRPr="00FB6C18">
        <w:rPr>
          <w:rFonts w:ascii="Times New Roman" w:hAnsi="Times New Roman" w:cs="Times New Roman"/>
          <w:lang w:val="en-US"/>
        </w:rPr>
        <w:t>. Food Chem. 50</w:t>
      </w:r>
      <w:r w:rsidR="00D869B6">
        <w:rPr>
          <w:rFonts w:ascii="Times New Roman" w:hAnsi="Times New Roman" w:cs="Times New Roman"/>
          <w:lang w:val="en-US"/>
        </w:rPr>
        <w:t xml:space="preserve"> tomo </w:t>
      </w:r>
      <w:r w:rsidR="00D869B6" w:rsidRPr="00FB6C18">
        <w:rPr>
          <w:rFonts w:ascii="Times New Roman" w:hAnsi="Times New Roman" w:cs="Times New Roman"/>
          <w:lang w:val="en-US"/>
        </w:rPr>
        <w:t>(4):</w:t>
      </w:r>
      <w:r w:rsidR="00D869B6">
        <w:rPr>
          <w:rFonts w:ascii="Times New Roman" w:hAnsi="Times New Roman" w:cs="Times New Roman"/>
          <w:lang w:val="en-US"/>
        </w:rPr>
        <w:t xml:space="preserve"> pág </w:t>
      </w:r>
      <w:r w:rsidR="00D869B6" w:rsidRPr="00FB6C18">
        <w:rPr>
          <w:rFonts w:ascii="Times New Roman" w:hAnsi="Times New Roman" w:cs="Times New Roman"/>
          <w:lang w:val="en-US"/>
        </w:rPr>
        <w:t>893-898.  </w:t>
      </w:r>
    </w:p>
    <w:p w14:paraId="4C8506C4" w14:textId="77777777" w:rsidR="00D869B6" w:rsidRPr="008E6D7C" w:rsidRDefault="00D869B6" w:rsidP="00D869B6">
      <w:pPr>
        <w:suppressAutoHyphens w:val="0"/>
        <w:autoSpaceDE w:val="0"/>
        <w:autoSpaceDN w:val="0"/>
        <w:adjustRightInd w:val="0"/>
        <w:spacing w:line="360" w:lineRule="auto"/>
        <w:jc w:val="both"/>
        <w:rPr>
          <w:rFonts w:ascii="Times New Roman" w:eastAsiaTheme="minorHAnsi" w:hAnsi="Times New Roman" w:cs="Times New Roman"/>
          <w:b/>
          <w:color w:val="auto"/>
          <w:lang w:val="en-US"/>
        </w:rPr>
      </w:pPr>
    </w:p>
    <w:p w14:paraId="26615DAB" w14:textId="080CEFE9" w:rsidR="00D869B6" w:rsidRPr="00566F15" w:rsidRDefault="00F250C2"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n-US" w:eastAsia="es-MX"/>
        </w:rPr>
        <w:t>21</w:t>
      </w:r>
      <w:r w:rsidR="00D869B6" w:rsidRPr="008E6D7C">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Clifford, M</w:t>
      </w:r>
      <w:r w:rsidR="00D869B6" w:rsidRPr="00566F15">
        <w:rPr>
          <w:rFonts w:ascii="Times New Roman" w:eastAsia="Times New Roman" w:hAnsi="Times New Roman" w:cs="Times New Roman"/>
          <w:color w:val="auto"/>
          <w:lang w:val="en-US" w:eastAsia="es-MX"/>
        </w:rPr>
        <w:t xml:space="preserve">. 2004. </w:t>
      </w:r>
      <w:proofErr w:type="gramStart"/>
      <w:r w:rsidR="00D869B6" w:rsidRPr="00566F15">
        <w:rPr>
          <w:rFonts w:ascii="Times New Roman" w:eastAsia="Times New Roman" w:hAnsi="Times New Roman" w:cs="Times New Roman"/>
          <w:color w:val="auto"/>
          <w:lang w:val="en-US" w:eastAsia="es-MX"/>
        </w:rPr>
        <w:t>Diet-Derived Phenols in Plasma and Tissues and their Implications for Health.</w:t>
      </w:r>
      <w:proofErr w:type="gramEnd"/>
      <w:r w:rsidR="00D869B6" w:rsidRPr="00566F15">
        <w:rPr>
          <w:rFonts w:ascii="Times New Roman" w:eastAsia="Times New Roman" w:hAnsi="Times New Roman" w:cs="Times New Roman"/>
          <w:color w:val="auto"/>
          <w:lang w:val="en-US" w:eastAsia="es-MX"/>
        </w:rPr>
        <w:t xml:space="preserve"> </w:t>
      </w:r>
      <w:proofErr w:type="spellStart"/>
      <w:r w:rsidR="00D869B6" w:rsidRPr="00566F15">
        <w:rPr>
          <w:rFonts w:ascii="Times New Roman" w:eastAsia="Times New Roman" w:hAnsi="Times New Roman" w:cs="Times New Roman"/>
          <w:color w:val="auto"/>
          <w:lang w:val="en-US" w:eastAsia="es-MX"/>
        </w:rPr>
        <w:t>Planta</w:t>
      </w:r>
      <w:proofErr w:type="spellEnd"/>
      <w:r w:rsidR="00D869B6" w:rsidRPr="00566F15">
        <w:rPr>
          <w:rFonts w:ascii="Times New Roman" w:eastAsia="Times New Roman" w:hAnsi="Times New Roman" w:cs="Times New Roman"/>
          <w:color w:val="auto"/>
          <w:lang w:val="en-US" w:eastAsia="es-MX"/>
        </w:rPr>
        <w:t xml:space="preserve"> Med. 70: 1103-1114. </w:t>
      </w:r>
    </w:p>
    <w:p w14:paraId="005336D3" w14:textId="77777777" w:rsidR="00D869B6" w:rsidRPr="00566F15" w:rsidRDefault="00D869B6" w:rsidP="00D869B6">
      <w:pPr>
        <w:suppressAutoHyphens w:val="0"/>
        <w:autoSpaceDE w:val="0"/>
        <w:autoSpaceDN w:val="0"/>
        <w:adjustRightInd w:val="0"/>
        <w:spacing w:line="360" w:lineRule="auto"/>
        <w:jc w:val="both"/>
        <w:rPr>
          <w:rFonts w:ascii="Times New Roman" w:eastAsiaTheme="minorHAnsi" w:hAnsi="Times New Roman" w:cs="Times New Roman"/>
          <w:color w:val="auto"/>
          <w:lang w:val="en-US"/>
        </w:rPr>
      </w:pPr>
    </w:p>
    <w:p w14:paraId="136AFDFE" w14:textId="6D26D185" w:rsidR="00D869B6" w:rsidRDefault="00F250C2"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n-US" w:eastAsia="es-MX"/>
        </w:rPr>
        <w:t>22</w:t>
      </w:r>
      <w:r w:rsidR="00D869B6" w:rsidRPr="008E6D7C">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w:t>
      </w:r>
      <w:proofErr w:type="spellStart"/>
      <w:r w:rsidR="00D869B6" w:rsidRPr="00566F15">
        <w:rPr>
          <w:rFonts w:ascii="Times New Roman" w:eastAsia="Times New Roman" w:hAnsi="Times New Roman" w:cs="Times New Roman"/>
          <w:color w:val="auto"/>
          <w:lang w:val="en-US" w:eastAsia="es-MX"/>
        </w:rPr>
        <w:t>Choksi</w:t>
      </w:r>
      <w:proofErr w:type="spellEnd"/>
      <w:r w:rsidR="00D869B6" w:rsidRPr="00566F15">
        <w:rPr>
          <w:rFonts w:ascii="Times New Roman" w:eastAsia="Times New Roman" w:hAnsi="Times New Roman" w:cs="Times New Roman"/>
          <w:color w:val="auto"/>
          <w:lang w:val="en-US" w:eastAsia="es-MX"/>
        </w:rPr>
        <w:t xml:space="preserve">, R.B., W.H. Boylston, J.P. </w:t>
      </w:r>
      <w:proofErr w:type="spellStart"/>
      <w:r w:rsidR="00D869B6" w:rsidRPr="00566F15">
        <w:rPr>
          <w:rFonts w:ascii="Times New Roman" w:eastAsia="Times New Roman" w:hAnsi="Times New Roman" w:cs="Times New Roman"/>
          <w:color w:val="auto"/>
          <w:lang w:val="en-US" w:eastAsia="es-MX"/>
        </w:rPr>
        <w:t>Rabek</w:t>
      </w:r>
      <w:proofErr w:type="spellEnd"/>
      <w:r w:rsidR="00D869B6" w:rsidRPr="00566F15">
        <w:rPr>
          <w:rFonts w:ascii="Times New Roman" w:eastAsia="Times New Roman" w:hAnsi="Times New Roman" w:cs="Times New Roman"/>
          <w:color w:val="auto"/>
          <w:lang w:val="en-US" w:eastAsia="es-MX"/>
        </w:rPr>
        <w:t xml:space="preserve">, W.R. </w:t>
      </w:r>
      <w:proofErr w:type="spellStart"/>
      <w:r w:rsidR="00D869B6" w:rsidRPr="00566F15">
        <w:rPr>
          <w:rFonts w:ascii="Times New Roman" w:eastAsia="Times New Roman" w:hAnsi="Times New Roman" w:cs="Times New Roman"/>
          <w:color w:val="auto"/>
          <w:lang w:val="en-US" w:eastAsia="es-MX"/>
        </w:rPr>
        <w:t>Widger</w:t>
      </w:r>
      <w:proofErr w:type="spellEnd"/>
      <w:r w:rsidR="00D869B6" w:rsidRPr="00566F15">
        <w:rPr>
          <w:rFonts w:ascii="Times New Roman" w:eastAsia="Times New Roman" w:hAnsi="Times New Roman" w:cs="Times New Roman"/>
          <w:color w:val="auto"/>
          <w:lang w:val="en-US" w:eastAsia="es-MX"/>
        </w:rPr>
        <w:t xml:space="preserve"> y J. Papa </w:t>
      </w:r>
      <w:proofErr w:type="spellStart"/>
      <w:r w:rsidR="00D869B6" w:rsidRPr="00566F15">
        <w:rPr>
          <w:rFonts w:ascii="Times New Roman" w:eastAsia="Times New Roman" w:hAnsi="Times New Roman" w:cs="Times New Roman"/>
          <w:color w:val="auto"/>
          <w:lang w:val="en-US" w:eastAsia="es-MX"/>
        </w:rPr>
        <w:t>constantinou</w:t>
      </w:r>
      <w:proofErr w:type="spellEnd"/>
      <w:r w:rsidR="00D869B6" w:rsidRPr="00566F15">
        <w:rPr>
          <w:rFonts w:ascii="Times New Roman" w:eastAsia="Times New Roman" w:hAnsi="Times New Roman" w:cs="Times New Roman"/>
          <w:color w:val="auto"/>
          <w:lang w:val="en-US" w:eastAsia="es-MX"/>
        </w:rPr>
        <w:t xml:space="preserve">. 2004. </w:t>
      </w:r>
      <w:proofErr w:type="spellStart"/>
      <w:r w:rsidR="00D869B6" w:rsidRPr="00566F15">
        <w:rPr>
          <w:rFonts w:ascii="Times New Roman" w:eastAsia="Times New Roman" w:hAnsi="Times New Roman" w:cs="Times New Roman"/>
          <w:color w:val="auto"/>
          <w:lang w:val="en-US" w:eastAsia="es-MX"/>
        </w:rPr>
        <w:t>Oxidatively</w:t>
      </w:r>
      <w:proofErr w:type="spellEnd"/>
      <w:r w:rsidR="00D869B6" w:rsidRPr="00566F15">
        <w:rPr>
          <w:rFonts w:ascii="Times New Roman" w:eastAsia="Times New Roman" w:hAnsi="Times New Roman" w:cs="Times New Roman"/>
          <w:color w:val="auto"/>
          <w:lang w:val="en-US" w:eastAsia="es-MX"/>
        </w:rPr>
        <w:t xml:space="preserve"> damaged proteins of heart mitochondrial electron transport complexes. </w:t>
      </w:r>
      <w:proofErr w:type="spellStart"/>
      <w:r w:rsidR="00D869B6" w:rsidRPr="00566F15">
        <w:rPr>
          <w:rFonts w:ascii="Times New Roman" w:eastAsia="Times New Roman" w:hAnsi="Times New Roman" w:cs="Times New Roman"/>
          <w:color w:val="auto"/>
          <w:lang w:val="en-US" w:eastAsia="es-MX"/>
        </w:rPr>
        <w:t>Biochim</w:t>
      </w:r>
      <w:proofErr w:type="spellEnd"/>
      <w:r w:rsidR="00D869B6" w:rsidRPr="00566F15">
        <w:rPr>
          <w:rFonts w:ascii="Times New Roman" w:eastAsia="Times New Roman" w:hAnsi="Times New Roman" w:cs="Times New Roman"/>
          <w:color w:val="auto"/>
          <w:lang w:val="en-US" w:eastAsia="es-MX"/>
        </w:rPr>
        <w:t xml:space="preserve"> </w:t>
      </w:r>
      <w:proofErr w:type="spellStart"/>
      <w:proofErr w:type="gramStart"/>
      <w:r w:rsidR="00D869B6" w:rsidRPr="00566F15">
        <w:rPr>
          <w:rFonts w:ascii="Times New Roman" w:eastAsia="Times New Roman" w:hAnsi="Times New Roman" w:cs="Times New Roman"/>
          <w:color w:val="auto"/>
          <w:lang w:val="en-US" w:eastAsia="es-MX"/>
        </w:rPr>
        <w:t>Biophys</w:t>
      </w:r>
      <w:proofErr w:type="spellEnd"/>
      <w:r w:rsidR="00D869B6" w:rsidRPr="00566F15">
        <w:rPr>
          <w:rFonts w:ascii="Times New Roman" w:eastAsia="Times New Roman" w:hAnsi="Times New Roman" w:cs="Times New Roman"/>
          <w:color w:val="auto"/>
          <w:lang w:val="en-US" w:eastAsia="es-MX"/>
        </w:rPr>
        <w:t xml:space="preserve">  </w:t>
      </w:r>
      <w:proofErr w:type="spellStart"/>
      <w:r w:rsidR="00D869B6" w:rsidRPr="00566F15">
        <w:rPr>
          <w:rFonts w:ascii="Times New Roman" w:eastAsia="Times New Roman" w:hAnsi="Times New Roman" w:cs="Times New Roman"/>
          <w:color w:val="auto"/>
          <w:lang w:val="en-US" w:eastAsia="es-MX"/>
        </w:rPr>
        <w:t>Acta</w:t>
      </w:r>
      <w:proofErr w:type="spellEnd"/>
      <w:proofErr w:type="gramEnd"/>
      <w:r w:rsidR="00D869B6" w:rsidRPr="00566F15">
        <w:rPr>
          <w:rFonts w:ascii="Times New Roman" w:eastAsia="Times New Roman" w:hAnsi="Times New Roman" w:cs="Times New Roman"/>
          <w:color w:val="auto"/>
          <w:lang w:val="en-US" w:eastAsia="es-MX"/>
        </w:rPr>
        <w:t>, 1688 (2): 95-101.</w:t>
      </w:r>
    </w:p>
    <w:p w14:paraId="0A9EBBBD" w14:textId="77777777" w:rsidR="00D869B6" w:rsidRDefault="00D869B6" w:rsidP="00D869B6">
      <w:pPr>
        <w:suppressAutoHyphens w:val="0"/>
        <w:spacing w:line="360" w:lineRule="auto"/>
        <w:ind w:left="993" w:hanging="993"/>
        <w:jc w:val="both"/>
        <w:rPr>
          <w:rFonts w:ascii="Times New Roman" w:eastAsia="Times New Roman" w:hAnsi="Times New Roman" w:cs="Times New Roman"/>
          <w:color w:val="auto"/>
          <w:lang w:val="en-US" w:eastAsia="es-MX"/>
        </w:rPr>
      </w:pPr>
    </w:p>
    <w:p w14:paraId="069507EE" w14:textId="50B995D0" w:rsidR="00D869B6" w:rsidRDefault="00F250C2" w:rsidP="00D869B6">
      <w:pPr>
        <w:suppressAutoHyphens w:val="0"/>
        <w:spacing w:line="360" w:lineRule="auto"/>
        <w:ind w:left="993" w:hanging="993"/>
        <w:jc w:val="both"/>
        <w:rPr>
          <w:rFonts w:ascii="Times New Roman" w:eastAsia="Times New Roman" w:hAnsi="Times New Roman" w:cs="Times New Roman"/>
          <w:color w:val="auto"/>
          <w:sz w:val="25"/>
          <w:szCs w:val="25"/>
          <w:lang w:val="en-US" w:eastAsia="es-MX"/>
        </w:rPr>
      </w:pPr>
      <w:r>
        <w:rPr>
          <w:rFonts w:ascii="Times New Roman" w:eastAsia="Times New Roman" w:hAnsi="Times New Roman" w:cs="Times New Roman"/>
          <w:b/>
          <w:color w:val="auto"/>
          <w:sz w:val="25"/>
          <w:szCs w:val="25"/>
          <w:lang w:val="en-US" w:eastAsia="es-MX"/>
        </w:rPr>
        <w:t>23</w:t>
      </w:r>
      <w:r w:rsidR="00D869B6" w:rsidRPr="00A923A9">
        <w:rPr>
          <w:rFonts w:ascii="Times New Roman" w:eastAsia="Times New Roman" w:hAnsi="Times New Roman" w:cs="Times New Roman"/>
          <w:b/>
          <w:color w:val="auto"/>
          <w:sz w:val="25"/>
          <w:szCs w:val="25"/>
          <w:lang w:val="en-US" w:eastAsia="es-MX"/>
        </w:rPr>
        <w:t>.</w:t>
      </w:r>
      <w:r w:rsidR="00D869B6">
        <w:rPr>
          <w:rFonts w:ascii="Times New Roman" w:eastAsia="Times New Roman" w:hAnsi="Times New Roman" w:cs="Times New Roman"/>
          <w:color w:val="auto"/>
          <w:sz w:val="25"/>
          <w:szCs w:val="25"/>
          <w:lang w:val="en-US" w:eastAsia="es-MX"/>
        </w:rPr>
        <w:t xml:space="preserve"> </w:t>
      </w:r>
      <w:r w:rsidR="00D869B6" w:rsidRPr="00A923A9">
        <w:rPr>
          <w:rFonts w:ascii="Times New Roman" w:eastAsia="Times New Roman" w:hAnsi="Times New Roman" w:cs="Times New Roman"/>
          <w:color w:val="auto"/>
          <w:sz w:val="25"/>
          <w:szCs w:val="25"/>
          <w:lang w:val="en-US" w:eastAsia="es-MX"/>
        </w:rPr>
        <w:t>Chadwick, R., Henso</w:t>
      </w:r>
      <w:r w:rsidR="00D869B6">
        <w:rPr>
          <w:rFonts w:ascii="Times New Roman" w:eastAsia="Times New Roman" w:hAnsi="Times New Roman" w:cs="Times New Roman"/>
          <w:color w:val="auto"/>
          <w:sz w:val="25"/>
          <w:szCs w:val="25"/>
          <w:lang w:val="en-US" w:eastAsia="es-MX"/>
        </w:rPr>
        <w:t xml:space="preserve">n, S., </w:t>
      </w:r>
      <w:proofErr w:type="spellStart"/>
      <w:r w:rsidR="00D869B6">
        <w:rPr>
          <w:rFonts w:ascii="Times New Roman" w:eastAsia="Times New Roman" w:hAnsi="Times New Roman" w:cs="Times New Roman"/>
          <w:color w:val="auto"/>
          <w:sz w:val="25"/>
          <w:szCs w:val="25"/>
          <w:lang w:val="en-US" w:eastAsia="es-MX"/>
        </w:rPr>
        <w:t>Monseley</w:t>
      </w:r>
      <w:proofErr w:type="spellEnd"/>
      <w:r w:rsidR="00D869B6">
        <w:rPr>
          <w:rFonts w:ascii="Times New Roman" w:eastAsia="Times New Roman" w:hAnsi="Times New Roman" w:cs="Times New Roman"/>
          <w:color w:val="auto"/>
          <w:sz w:val="25"/>
          <w:szCs w:val="25"/>
          <w:lang w:val="en-US" w:eastAsia="es-MX"/>
        </w:rPr>
        <w:t xml:space="preserve">, B., 2003, “Functional Foods”, </w:t>
      </w:r>
      <w:r w:rsidR="00D869B6" w:rsidRPr="00A923A9">
        <w:rPr>
          <w:rFonts w:ascii="Times New Roman" w:eastAsia="Times New Roman" w:hAnsi="Times New Roman" w:cs="Times New Roman"/>
          <w:color w:val="auto"/>
          <w:sz w:val="25"/>
          <w:szCs w:val="25"/>
          <w:lang w:val="en-US" w:eastAsia="es-MX"/>
        </w:rPr>
        <w:t>Editorial Springer, Berl</w:t>
      </w:r>
      <w:r w:rsidR="00D869B6">
        <w:rPr>
          <w:rFonts w:ascii="Times New Roman" w:eastAsia="Times New Roman" w:hAnsi="Times New Roman" w:cs="Times New Roman"/>
          <w:color w:val="auto"/>
          <w:sz w:val="25"/>
          <w:szCs w:val="25"/>
          <w:lang w:val="en-US" w:eastAsia="es-MX"/>
        </w:rPr>
        <w:t>ın, Alema</w:t>
      </w:r>
      <w:r w:rsidR="00D869B6" w:rsidRPr="00A923A9">
        <w:rPr>
          <w:rFonts w:ascii="Times New Roman" w:eastAsia="Times New Roman" w:hAnsi="Times New Roman" w:cs="Times New Roman"/>
          <w:color w:val="auto"/>
          <w:sz w:val="25"/>
          <w:szCs w:val="25"/>
          <w:lang w:val="en-US" w:eastAsia="es-MX"/>
        </w:rPr>
        <w:t>nia, p. 219.</w:t>
      </w:r>
    </w:p>
    <w:p w14:paraId="1E5DD8F6" w14:textId="77777777" w:rsidR="00D869B6" w:rsidRPr="00AB4299" w:rsidRDefault="00D869B6" w:rsidP="00D869B6">
      <w:pPr>
        <w:suppressAutoHyphens w:val="0"/>
        <w:autoSpaceDE w:val="0"/>
        <w:autoSpaceDN w:val="0"/>
        <w:adjustRightInd w:val="0"/>
        <w:spacing w:line="240" w:lineRule="auto"/>
        <w:rPr>
          <w:rFonts w:ascii="TimesNewRomanPSMT" w:eastAsiaTheme="minorHAnsi" w:hAnsi="TimesNewRomanPSMT" w:cs="TimesNewRomanPSMT"/>
          <w:color w:val="auto"/>
          <w:lang w:val="en-US"/>
        </w:rPr>
      </w:pPr>
    </w:p>
    <w:p w14:paraId="11591471" w14:textId="53D2D849" w:rsidR="00D869B6" w:rsidRPr="00891E1F" w:rsidRDefault="00F250C2" w:rsidP="00D869B6">
      <w:pPr>
        <w:suppressAutoHyphens w:val="0"/>
        <w:autoSpaceDE w:val="0"/>
        <w:autoSpaceDN w:val="0"/>
        <w:adjustRightInd w:val="0"/>
        <w:spacing w:line="360" w:lineRule="auto"/>
        <w:ind w:left="993" w:hanging="993"/>
        <w:jc w:val="both"/>
        <w:rPr>
          <w:rFonts w:ascii="TimesNewRomanPSMT" w:eastAsiaTheme="minorHAnsi" w:hAnsi="TimesNewRomanPSMT" w:cs="TimesNewRomanPSMT"/>
          <w:color w:val="auto"/>
          <w:lang w:val="en-US"/>
        </w:rPr>
      </w:pPr>
      <w:r>
        <w:rPr>
          <w:rFonts w:ascii="TimesNewRomanPSMT" w:eastAsiaTheme="minorHAnsi" w:hAnsi="TimesNewRomanPSMT" w:cs="TimesNewRomanPSMT"/>
          <w:b/>
          <w:color w:val="auto"/>
          <w:lang w:val="es-MX"/>
        </w:rPr>
        <w:t>24</w:t>
      </w:r>
      <w:r w:rsidR="00D869B6" w:rsidRPr="007E6C7E">
        <w:rPr>
          <w:rFonts w:ascii="TimesNewRomanPSMT" w:eastAsiaTheme="minorHAnsi" w:hAnsi="TimesNewRomanPSMT" w:cs="TimesNewRomanPSMT"/>
          <w:b/>
          <w:color w:val="auto"/>
          <w:lang w:val="es-MX"/>
        </w:rPr>
        <w:t xml:space="preserve">. </w:t>
      </w:r>
      <w:r w:rsidR="00D869B6" w:rsidRPr="007E6C7E">
        <w:rPr>
          <w:rFonts w:ascii="TimesNewRomanPSMT" w:eastAsiaTheme="minorHAnsi" w:hAnsi="TimesNewRomanPSMT" w:cs="TimesNewRomanPSMT"/>
          <w:color w:val="auto"/>
          <w:lang w:val="es-MX"/>
        </w:rPr>
        <w:t>De</w:t>
      </w:r>
      <w:r w:rsidR="00D869B6">
        <w:rPr>
          <w:rFonts w:ascii="TimesNewRomanPSMT" w:eastAsiaTheme="minorHAnsi" w:hAnsi="TimesNewRomanPSMT" w:cs="TimesNewRomanPSMT"/>
          <w:color w:val="auto"/>
          <w:lang w:val="es-MX"/>
        </w:rPr>
        <w:t>,</w:t>
      </w:r>
      <w:r w:rsidR="00D869B6" w:rsidRPr="007E6C7E">
        <w:rPr>
          <w:rFonts w:ascii="TimesNewRomanPSMT" w:eastAsiaTheme="minorHAnsi" w:hAnsi="TimesNewRomanPSMT" w:cs="TimesNewRomanPSMT"/>
          <w:color w:val="auto"/>
          <w:lang w:val="es-MX"/>
        </w:rPr>
        <w:t xml:space="preserve"> Pascual y S</w:t>
      </w:r>
      <w:r w:rsidR="00D869B6">
        <w:rPr>
          <w:rFonts w:ascii="TimesNewRomanPSMT" w:eastAsiaTheme="minorHAnsi" w:hAnsi="TimesNewRomanPSMT" w:cs="TimesNewRomanPSMT"/>
          <w:color w:val="auto"/>
          <w:lang w:val="es-MX"/>
        </w:rPr>
        <w:t>, Teresa.</w:t>
      </w:r>
      <w:r w:rsidR="00D869B6" w:rsidRPr="007E6C7E">
        <w:rPr>
          <w:rFonts w:ascii="TimesNewRomanPSMT" w:eastAsiaTheme="minorHAnsi" w:hAnsi="TimesNewRomanPSMT" w:cs="TimesNewRomanPSMT"/>
          <w:color w:val="auto"/>
          <w:lang w:val="es-MX"/>
        </w:rPr>
        <w:t xml:space="preserve"> </w:t>
      </w:r>
      <w:r w:rsidR="00D869B6" w:rsidRPr="008F6545">
        <w:rPr>
          <w:rFonts w:ascii="TimesNewRomanPSMT" w:eastAsiaTheme="minorHAnsi" w:hAnsi="TimesNewRomanPSMT" w:cs="TimesNewRomanPSMT"/>
          <w:color w:val="auto"/>
          <w:lang w:val="en-US"/>
        </w:rPr>
        <w:t xml:space="preserve">2008. </w:t>
      </w:r>
      <w:proofErr w:type="spellStart"/>
      <w:r w:rsidR="00D869B6">
        <w:rPr>
          <w:rFonts w:ascii="TimesNewRomanPSMT" w:eastAsiaTheme="minorHAnsi" w:hAnsi="TimesNewRomanPSMT" w:cs="TimesNewRomanPSMT"/>
          <w:color w:val="auto"/>
          <w:lang w:val="en-US"/>
        </w:rPr>
        <w:t>Anthocyanins</w:t>
      </w:r>
      <w:proofErr w:type="spellEnd"/>
      <w:r w:rsidR="00D869B6">
        <w:rPr>
          <w:rFonts w:ascii="TimesNewRomanPSMT" w:eastAsiaTheme="minorHAnsi" w:hAnsi="TimesNewRomanPSMT" w:cs="TimesNewRomanPSMT"/>
          <w:color w:val="auto"/>
          <w:lang w:val="en-US"/>
        </w:rPr>
        <w:t xml:space="preserve">: from plant to health. </w:t>
      </w:r>
      <w:proofErr w:type="spellStart"/>
      <w:proofErr w:type="gramStart"/>
      <w:r w:rsidR="00D869B6">
        <w:rPr>
          <w:rFonts w:ascii="TimesNewRomanPSMT" w:eastAsiaTheme="minorHAnsi" w:hAnsi="TimesNewRomanPSMT" w:cs="TimesNewRomanPSMT"/>
          <w:color w:val="auto"/>
          <w:lang w:val="en-US"/>
        </w:rPr>
        <w:t>Phytochemistry</w:t>
      </w:r>
      <w:proofErr w:type="spellEnd"/>
      <w:r w:rsidR="00D869B6">
        <w:rPr>
          <w:rFonts w:ascii="TimesNewRomanPSMT" w:eastAsiaTheme="minorHAnsi" w:hAnsi="TimesNewRomanPSMT" w:cs="TimesNewRomanPSMT"/>
          <w:color w:val="auto"/>
          <w:lang w:val="en-US"/>
        </w:rPr>
        <w:t>, r</w:t>
      </w:r>
      <w:r w:rsidR="00D869B6" w:rsidRPr="00891E1F">
        <w:rPr>
          <w:rFonts w:ascii="TimesNewRomanPSMT" w:eastAsiaTheme="minorHAnsi" w:hAnsi="TimesNewRomanPSMT" w:cs="TimesNewRomanPSMT"/>
          <w:color w:val="auto"/>
          <w:lang w:val="en-US"/>
        </w:rPr>
        <w:t>evision; 7,</w:t>
      </w:r>
      <w:r w:rsidR="00D869B6">
        <w:rPr>
          <w:rFonts w:ascii="TimesNewRomanPSMT" w:eastAsiaTheme="minorHAnsi" w:hAnsi="TimesNewRomanPSMT" w:cs="TimesNewRomanPSMT"/>
          <w:color w:val="auto"/>
          <w:lang w:val="en-US"/>
        </w:rPr>
        <w:t xml:space="preserve"> pág.</w:t>
      </w:r>
      <w:proofErr w:type="gramEnd"/>
      <w:r w:rsidR="00D869B6" w:rsidRPr="00891E1F">
        <w:rPr>
          <w:rFonts w:ascii="TimesNewRomanPSMT" w:eastAsiaTheme="minorHAnsi" w:hAnsi="TimesNewRomanPSMT" w:cs="TimesNewRomanPSMT"/>
          <w:color w:val="auto"/>
          <w:lang w:val="en-US"/>
        </w:rPr>
        <w:t xml:space="preserve"> </w:t>
      </w:r>
      <w:r w:rsidR="00D869B6">
        <w:rPr>
          <w:rFonts w:ascii="TimesNewRomanPSMT" w:eastAsiaTheme="minorHAnsi" w:hAnsi="TimesNewRomanPSMT" w:cs="TimesNewRomanPSMT"/>
          <w:color w:val="auto"/>
          <w:lang w:val="en-US"/>
        </w:rPr>
        <w:t xml:space="preserve"> </w:t>
      </w:r>
      <w:proofErr w:type="gramStart"/>
      <w:r w:rsidR="00D869B6" w:rsidRPr="00891E1F">
        <w:rPr>
          <w:rFonts w:ascii="TimesNewRomanPSMT" w:eastAsiaTheme="minorHAnsi" w:hAnsi="TimesNewRomanPSMT" w:cs="TimesNewRomanPSMT"/>
          <w:color w:val="auto"/>
          <w:lang w:val="en-US"/>
        </w:rPr>
        <w:t>281–299.</w:t>
      </w:r>
      <w:proofErr w:type="gramEnd"/>
    </w:p>
    <w:p w14:paraId="2171EC26" w14:textId="77777777" w:rsidR="00D869B6" w:rsidRDefault="00D869B6" w:rsidP="00D869B6">
      <w:pPr>
        <w:suppressAutoHyphens w:val="0"/>
        <w:autoSpaceDE w:val="0"/>
        <w:autoSpaceDN w:val="0"/>
        <w:adjustRightInd w:val="0"/>
        <w:spacing w:line="360" w:lineRule="auto"/>
        <w:jc w:val="both"/>
        <w:rPr>
          <w:rFonts w:ascii="Times New Roman" w:eastAsiaTheme="minorHAnsi" w:hAnsi="Times New Roman" w:cs="Times New Roman"/>
          <w:color w:val="auto"/>
          <w:lang w:val="en-US"/>
        </w:rPr>
      </w:pPr>
    </w:p>
    <w:p w14:paraId="2A7D3104" w14:textId="30F165B8" w:rsidR="00D869B6" w:rsidRPr="00CE31CE" w:rsidRDefault="00F250C2" w:rsidP="00D869B6">
      <w:pPr>
        <w:suppressAutoHyphens w:val="0"/>
        <w:autoSpaceDE w:val="0"/>
        <w:autoSpaceDN w:val="0"/>
        <w:adjustRightInd w:val="0"/>
        <w:spacing w:line="360" w:lineRule="auto"/>
        <w:ind w:left="993" w:hanging="993"/>
        <w:jc w:val="both"/>
        <w:rPr>
          <w:rStyle w:val="element-citation"/>
          <w:rFonts w:ascii="Times New Roman" w:hAnsi="Times New Roman" w:cs="Times New Roman"/>
          <w:lang w:val="en-US"/>
        </w:rPr>
      </w:pPr>
      <w:r>
        <w:rPr>
          <w:rStyle w:val="element-citation"/>
          <w:rFonts w:ascii="Times New Roman" w:hAnsi="Times New Roman" w:cs="Times New Roman"/>
          <w:b/>
          <w:lang w:val="en-US"/>
        </w:rPr>
        <w:t>25</w:t>
      </w:r>
      <w:r w:rsidR="00D869B6" w:rsidRPr="00CE31CE">
        <w:rPr>
          <w:rStyle w:val="element-citation"/>
          <w:rFonts w:ascii="Times New Roman" w:hAnsi="Times New Roman" w:cs="Times New Roman"/>
          <w:b/>
          <w:lang w:val="en-US"/>
        </w:rPr>
        <w:t>.</w:t>
      </w:r>
      <w:r w:rsidR="00D869B6">
        <w:rPr>
          <w:rStyle w:val="element-citation"/>
          <w:rFonts w:ascii="Times New Roman" w:hAnsi="Times New Roman" w:cs="Times New Roman"/>
          <w:lang w:val="en-US"/>
        </w:rPr>
        <w:t xml:space="preserve"> </w:t>
      </w:r>
      <w:proofErr w:type="spellStart"/>
      <w:r w:rsidR="00D869B6">
        <w:rPr>
          <w:rStyle w:val="element-citation"/>
          <w:rFonts w:ascii="Times New Roman" w:hAnsi="Times New Roman" w:cs="Times New Roman"/>
          <w:lang w:val="en-US"/>
        </w:rPr>
        <w:t>Ehlenfeldt</w:t>
      </w:r>
      <w:proofErr w:type="spellEnd"/>
      <w:r w:rsidR="00D869B6">
        <w:rPr>
          <w:rStyle w:val="element-citation"/>
          <w:rFonts w:ascii="Times New Roman" w:hAnsi="Times New Roman" w:cs="Times New Roman"/>
          <w:lang w:val="en-US"/>
        </w:rPr>
        <w:t xml:space="preserve"> M, Prior R </w:t>
      </w:r>
      <w:r w:rsidR="00D869B6" w:rsidRPr="00CE31CE">
        <w:rPr>
          <w:rStyle w:val="element-citation"/>
          <w:rFonts w:ascii="Times New Roman" w:hAnsi="Times New Roman" w:cs="Times New Roman"/>
          <w:lang w:val="en-US"/>
        </w:rPr>
        <w:t>2001</w:t>
      </w:r>
      <w:r w:rsidR="00D869B6">
        <w:rPr>
          <w:rStyle w:val="element-citation"/>
          <w:rFonts w:ascii="Times New Roman" w:hAnsi="Times New Roman" w:cs="Times New Roman"/>
          <w:lang w:val="en-US"/>
        </w:rPr>
        <w:t xml:space="preserve">. </w:t>
      </w:r>
      <w:proofErr w:type="gramStart"/>
      <w:r w:rsidR="00D869B6" w:rsidRPr="00CE31CE">
        <w:rPr>
          <w:rStyle w:val="element-citation"/>
          <w:rFonts w:ascii="Times New Roman" w:hAnsi="Times New Roman" w:cs="Times New Roman"/>
          <w:lang w:val="en-US"/>
        </w:rPr>
        <w:t xml:space="preserve">Oxygen radical absorbance capacity (ORAC) and phenolic and anthocyanin concentrations in fruit and leaf tissues of </w:t>
      </w:r>
      <w:proofErr w:type="spellStart"/>
      <w:r w:rsidR="00D869B6" w:rsidRPr="00CE31CE">
        <w:rPr>
          <w:rStyle w:val="element-citation"/>
          <w:rFonts w:ascii="Times New Roman" w:hAnsi="Times New Roman" w:cs="Times New Roman"/>
          <w:lang w:val="en-US"/>
        </w:rPr>
        <w:t>highbush</w:t>
      </w:r>
      <w:proofErr w:type="spellEnd"/>
      <w:r w:rsidR="00D869B6" w:rsidRPr="00CE31CE">
        <w:rPr>
          <w:rStyle w:val="element-citation"/>
          <w:rFonts w:ascii="Times New Roman" w:hAnsi="Times New Roman" w:cs="Times New Roman"/>
          <w:lang w:val="en-US"/>
        </w:rPr>
        <w:t xml:space="preserve"> blueberry</w:t>
      </w:r>
      <w:r w:rsidR="00D869B6">
        <w:rPr>
          <w:rStyle w:val="element-citation"/>
          <w:rFonts w:ascii="Times New Roman" w:hAnsi="Times New Roman" w:cs="Times New Roman"/>
          <w:lang w:val="en-US"/>
        </w:rPr>
        <w:t>”</w:t>
      </w:r>
      <w:r w:rsidR="00D869B6" w:rsidRPr="00CE31CE">
        <w:rPr>
          <w:rStyle w:val="element-citation"/>
          <w:rFonts w:ascii="Times New Roman" w:hAnsi="Times New Roman" w:cs="Times New Roman"/>
          <w:lang w:val="en-US"/>
        </w:rPr>
        <w:t>.</w:t>
      </w:r>
      <w:proofErr w:type="gramEnd"/>
      <w:r w:rsidR="00D869B6" w:rsidRPr="00CE31CE">
        <w:rPr>
          <w:rStyle w:val="element-citation"/>
          <w:rFonts w:ascii="Times New Roman" w:hAnsi="Times New Roman" w:cs="Times New Roman"/>
          <w:lang w:val="en-US"/>
        </w:rPr>
        <w:t xml:space="preserve"> </w:t>
      </w:r>
      <w:r w:rsidR="00D869B6">
        <w:rPr>
          <w:rStyle w:val="ref-journal"/>
          <w:rFonts w:ascii="Times New Roman" w:hAnsi="Times New Roman" w:cs="Times New Roman"/>
          <w:lang w:val="en-US"/>
        </w:rPr>
        <w:t xml:space="preserve">J </w:t>
      </w:r>
      <w:proofErr w:type="spellStart"/>
      <w:r w:rsidR="00D869B6">
        <w:rPr>
          <w:rStyle w:val="ref-journal"/>
          <w:rFonts w:ascii="Times New Roman" w:hAnsi="Times New Roman" w:cs="Times New Roman"/>
          <w:lang w:val="en-US"/>
        </w:rPr>
        <w:t>Agric</w:t>
      </w:r>
      <w:proofErr w:type="spellEnd"/>
      <w:r w:rsidR="00D869B6">
        <w:rPr>
          <w:rStyle w:val="ref-journal"/>
          <w:rFonts w:ascii="Times New Roman" w:hAnsi="Times New Roman" w:cs="Times New Roman"/>
          <w:lang w:val="en-US"/>
        </w:rPr>
        <w:t xml:space="preserve"> Food Chem</w:t>
      </w:r>
      <w:proofErr w:type="gramStart"/>
      <w:r w:rsidR="00D869B6" w:rsidRPr="00CE31CE">
        <w:rPr>
          <w:rStyle w:val="element-citation"/>
          <w:rFonts w:ascii="Times New Roman" w:hAnsi="Times New Roman" w:cs="Times New Roman"/>
          <w:lang w:val="en-US"/>
        </w:rPr>
        <w:t>;</w:t>
      </w:r>
      <w:r w:rsidR="00D869B6" w:rsidRPr="00CE31CE">
        <w:rPr>
          <w:rStyle w:val="ref-vol"/>
          <w:rFonts w:ascii="Times New Roman" w:hAnsi="Times New Roman" w:cs="Times New Roman"/>
          <w:lang w:val="en-US"/>
        </w:rPr>
        <w:t>49</w:t>
      </w:r>
      <w:proofErr w:type="gramEnd"/>
      <w:r w:rsidR="00D869B6" w:rsidRPr="00CE31CE">
        <w:rPr>
          <w:rStyle w:val="element-citation"/>
          <w:rFonts w:ascii="Times New Roman" w:hAnsi="Times New Roman" w:cs="Times New Roman"/>
          <w:lang w:val="en-US"/>
        </w:rPr>
        <w:t xml:space="preserve">(5):2222–2227. </w:t>
      </w:r>
      <w:proofErr w:type="spellStart"/>
      <w:proofErr w:type="gramStart"/>
      <w:r w:rsidR="00D869B6" w:rsidRPr="00CE31CE">
        <w:rPr>
          <w:rStyle w:val="element-citation"/>
          <w:rFonts w:ascii="Times New Roman" w:hAnsi="Times New Roman" w:cs="Times New Roman"/>
          <w:lang w:val="en-US"/>
        </w:rPr>
        <w:t>doi</w:t>
      </w:r>
      <w:proofErr w:type="spellEnd"/>
      <w:proofErr w:type="gramEnd"/>
      <w:r w:rsidR="00D869B6" w:rsidRPr="00CE31CE">
        <w:rPr>
          <w:rStyle w:val="element-citation"/>
          <w:rFonts w:ascii="Times New Roman" w:hAnsi="Times New Roman" w:cs="Times New Roman"/>
          <w:lang w:val="en-US"/>
        </w:rPr>
        <w:t>: 10.1021/jf0013656.</w:t>
      </w:r>
    </w:p>
    <w:p w14:paraId="1FCE3DAC" w14:textId="77777777" w:rsidR="00D869B6" w:rsidRPr="008E6D7C" w:rsidRDefault="00D869B6" w:rsidP="00D869B6">
      <w:pPr>
        <w:suppressAutoHyphens w:val="0"/>
        <w:autoSpaceDE w:val="0"/>
        <w:autoSpaceDN w:val="0"/>
        <w:adjustRightInd w:val="0"/>
        <w:spacing w:line="360" w:lineRule="auto"/>
        <w:jc w:val="both"/>
        <w:rPr>
          <w:rFonts w:ascii="Times New Roman" w:eastAsiaTheme="minorHAnsi" w:hAnsi="Times New Roman" w:cs="Times New Roman"/>
          <w:color w:val="auto"/>
          <w:lang w:val="en-US"/>
        </w:rPr>
      </w:pPr>
    </w:p>
    <w:p w14:paraId="4620B372" w14:textId="4CFF0E47" w:rsidR="00D869B6" w:rsidRPr="008E6D7C" w:rsidRDefault="00F250C2" w:rsidP="00D869B6">
      <w:pPr>
        <w:suppressAutoHyphens w:val="0"/>
        <w:autoSpaceDE w:val="0"/>
        <w:autoSpaceDN w:val="0"/>
        <w:adjustRightInd w:val="0"/>
        <w:spacing w:line="360" w:lineRule="auto"/>
        <w:ind w:left="993" w:hanging="993"/>
        <w:jc w:val="both"/>
        <w:rPr>
          <w:rFonts w:ascii="Times New Roman" w:hAnsi="Times New Roman" w:cs="Times New Roman"/>
          <w:lang w:val="en-US"/>
        </w:rPr>
      </w:pPr>
      <w:r>
        <w:rPr>
          <w:rFonts w:ascii="Times New Roman" w:hAnsi="Times New Roman" w:cs="Times New Roman"/>
          <w:b/>
          <w:lang w:val="en-US"/>
        </w:rPr>
        <w:t>26</w:t>
      </w:r>
      <w:r w:rsidR="00D869B6" w:rsidRPr="00403C7D">
        <w:rPr>
          <w:rFonts w:ascii="Times New Roman" w:hAnsi="Times New Roman" w:cs="Times New Roman"/>
          <w:b/>
          <w:lang w:val="en-US"/>
        </w:rPr>
        <w:t>.</w:t>
      </w:r>
      <w:r w:rsidR="00D869B6" w:rsidRPr="00403C7D">
        <w:rPr>
          <w:rFonts w:ascii="Times New Roman" w:hAnsi="Times New Roman" w:cs="Times New Roman"/>
          <w:lang w:val="en-US"/>
        </w:rPr>
        <w:t xml:space="preserve"> Escriche, I.</w:t>
      </w:r>
      <w:r w:rsidR="00D869B6">
        <w:rPr>
          <w:rFonts w:ascii="Times New Roman" w:hAnsi="Times New Roman" w:cs="Times New Roman"/>
          <w:lang w:val="en-US"/>
        </w:rPr>
        <w:t xml:space="preserve"> </w:t>
      </w:r>
      <w:proofErr w:type="gramStart"/>
      <w:r w:rsidR="00D869B6">
        <w:rPr>
          <w:rFonts w:ascii="Times New Roman" w:hAnsi="Times New Roman" w:cs="Times New Roman"/>
          <w:lang w:val="en-US"/>
        </w:rPr>
        <w:t>et.,</w:t>
      </w:r>
      <w:proofErr w:type="gramEnd"/>
      <w:r w:rsidR="00D869B6">
        <w:rPr>
          <w:rFonts w:ascii="Times New Roman" w:hAnsi="Times New Roman" w:cs="Times New Roman"/>
          <w:lang w:val="en-US"/>
        </w:rPr>
        <w:t xml:space="preserve"> al 2000.</w:t>
      </w:r>
      <w:r w:rsidR="00D869B6" w:rsidRPr="00403C7D">
        <w:rPr>
          <w:rFonts w:ascii="Times New Roman" w:hAnsi="Times New Roman" w:cs="Times New Roman"/>
          <w:lang w:val="en-US"/>
        </w:rPr>
        <w:t xml:space="preserve"> </w:t>
      </w:r>
      <w:r w:rsidR="00D869B6" w:rsidRPr="00A452BE">
        <w:rPr>
          <w:rFonts w:ascii="Times New Roman" w:hAnsi="Times New Roman" w:cs="Times New Roman"/>
          <w:iCs/>
          <w:lang w:val="en-US"/>
        </w:rPr>
        <w:t xml:space="preserve">Influence of blanching-osmotic dehydration treatments on volatile fraction of </w:t>
      </w:r>
      <w:proofErr w:type="spellStart"/>
      <w:r w:rsidR="00D869B6" w:rsidRPr="00A452BE">
        <w:rPr>
          <w:rFonts w:ascii="Times New Roman" w:hAnsi="Times New Roman" w:cs="Times New Roman"/>
          <w:iCs/>
          <w:lang w:val="en-US"/>
        </w:rPr>
        <w:t>srtawberries</w:t>
      </w:r>
      <w:proofErr w:type="spellEnd"/>
      <w:r w:rsidR="00D869B6" w:rsidRPr="00A452BE">
        <w:rPr>
          <w:rFonts w:ascii="Times New Roman" w:hAnsi="Times New Roman" w:cs="Times New Roman"/>
          <w:lang w:val="en-US"/>
        </w:rPr>
        <w:t>, J. Food Sci., 65(7), 1107-1111</w:t>
      </w:r>
      <w:r w:rsidR="00D869B6">
        <w:rPr>
          <w:rFonts w:ascii="Times New Roman" w:hAnsi="Times New Roman" w:cs="Times New Roman"/>
          <w:lang w:val="en-US"/>
        </w:rPr>
        <w:t>.</w:t>
      </w:r>
      <w:r w:rsidR="00D869B6" w:rsidRPr="00A452BE">
        <w:rPr>
          <w:rFonts w:ascii="Times New Roman" w:hAnsi="Times New Roman" w:cs="Times New Roman"/>
          <w:lang w:val="en-US"/>
        </w:rPr>
        <w:t xml:space="preserve"> </w:t>
      </w:r>
    </w:p>
    <w:p w14:paraId="6F90EC96" w14:textId="77777777" w:rsidR="00D869B6" w:rsidRDefault="00D869B6" w:rsidP="00D869B6">
      <w:pPr>
        <w:suppressAutoHyphens w:val="0"/>
        <w:autoSpaceDE w:val="0"/>
        <w:autoSpaceDN w:val="0"/>
        <w:adjustRightInd w:val="0"/>
        <w:spacing w:line="360" w:lineRule="auto"/>
        <w:ind w:left="851" w:hanging="851"/>
        <w:jc w:val="both"/>
        <w:rPr>
          <w:sz w:val="22"/>
          <w:szCs w:val="22"/>
          <w:lang w:val="en-US"/>
        </w:rPr>
      </w:pPr>
    </w:p>
    <w:p w14:paraId="25D11DF8" w14:textId="50745DE8" w:rsidR="00D869B6" w:rsidRPr="00F210A9" w:rsidRDefault="00F250C2"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n-US" w:eastAsia="es-MX"/>
        </w:rPr>
        <w:t>27</w:t>
      </w:r>
      <w:r w:rsidR="00D869B6" w:rsidRPr="008E6D7C">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w:t>
      </w:r>
      <w:r w:rsidR="00D869B6" w:rsidRPr="00BA275E">
        <w:rPr>
          <w:rFonts w:ascii="Times New Roman" w:eastAsia="Times New Roman" w:hAnsi="Times New Roman" w:cs="Times New Roman"/>
          <w:color w:val="auto"/>
          <w:lang w:val="en-US" w:eastAsia="es-MX"/>
        </w:rPr>
        <w:t>Fuchs, J. 1998. Potentials and limitations of the natural antioxidants alpha-</w:t>
      </w:r>
      <w:proofErr w:type="spellStart"/>
      <w:r w:rsidR="00D869B6" w:rsidRPr="00BA275E">
        <w:rPr>
          <w:rFonts w:ascii="Times New Roman" w:eastAsia="Times New Roman" w:hAnsi="Times New Roman" w:cs="Times New Roman"/>
          <w:color w:val="auto"/>
          <w:lang w:val="en-US" w:eastAsia="es-MX"/>
        </w:rPr>
        <w:t>Tocopherol</w:t>
      </w:r>
      <w:proofErr w:type="gramStart"/>
      <w:r w:rsidR="00D869B6" w:rsidRPr="00BA275E">
        <w:rPr>
          <w:rFonts w:ascii="Times New Roman" w:eastAsia="Times New Roman" w:hAnsi="Times New Roman" w:cs="Times New Roman"/>
          <w:color w:val="auto"/>
          <w:lang w:val="en-US" w:eastAsia="es-MX"/>
        </w:rPr>
        <w:t>,L</w:t>
      </w:r>
      <w:proofErr w:type="spellEnd"/>
      <w:proofErr w:type="gramEnd"/>
      <w:r w:rsidR="00D869B6" w:rsidRPr="00BA275E">
        <w:rPr>
          <w:rFonts w:ascii="Times New Roman" w:eastAsia="Times New Roman" w:hAnsi="Times New Roman" w:cs="Times New Roman"/>
          <w:color w:val="auto"/>
          <w:lang w:val="en-US" w:eastAsia="es-MX"/>
        </w:rPr>
        <w:t xml:space="preserve"> ascorbic acid and beta-</w:t>
      </w:r>
      <w:proofErr w:type="spellStart"/>
      <w:r w:rsidR="00D869B6" w:rsidRPr="00BA275E">
        <w:rPr>
          <w:rFonts w:ascii="Times New Roman" w:eastAsia="Times New Roman" w:hAnsi="Times New Roman" w:cs="Times New Roman"/>
          <w:color w:val="auto"/>
          <w:lang w:val="en-US" w:eastAsia="es-MX"/>
        </w:rPr>
        <w:t>caroteno</w:t>
      </w:r>
      <w:proofErr w:type="spellEnd"/>
      <w:r w:rsidR="00D869B6" w:rsidRPr="00BA275E">
        <w:rPr>
          <w:rFonts w:ascii="Times New Roman" w:eastAsia="Times New Roman" w:hAnsi="Times New Roman" w:cs="Times New Roman"/>
          <w:color w:val="auto"/>
          <w:lang w:val="en-US" w:eastAsia="es-MX"/>
        </w:rPr>
        <w:t xml:space="preserve"> in </w:t>
      </w:r>
      <w:proofErr w:type="spellStart"/>
      <w:r w:rsidR="00D869B6" w:rsidRPr="00BA275E">
        <w:rPr>
          <w:rFonts w:ascii="Times New Roman" w:eastAsia="Times New Roman" w:hAnsi="Times New Roman" w:cs="Times New Roman"/>
          <w:color w:val="auto"/>
          <w:lang w:val="en-US" w:eastAsia="es-MX"/>
        </w:rPr>
        <w:t>cutaneus</w:t>
      </w:r>
      <w:proofErr w:type="spellEnd"/>
      <w:r w:rsidR="00D869B6" w:rsidRPr="00BA275E">
        <w:rPr>
          <w:rFonts w:ascii="Times New Roman" w:eastAsia="Times New Roman" w:hAnsi="Times New Roman" w:cs="Times New Roman"/>
          <w:color w:val="auto"/>
          <w:lang w:val="en-US" w:eastAsia="es-MX"/>
        </w:rPr>
        <w:t xml:space="preserve"> </w:t>
      </w:r>
      <w:proofErr w:type="spellStart"/>
      <w:r w:rsidR="00D869B6" w:rsidRPr="00BA275E">
        <w:rPr>
          <w:rFonts w:ascii="Times New Roman" w:eastAsia="Times New Roman" w:hAnsi="Times New Roman" w:cs="Times New Roman"/>
          <w:color w:val="auto"/>
          <w:lang w:val="en-US" w:eastAsia="es-MX"/>
        </w:rPr>
        <w:t>photoprotection</w:t>
      </w:r>
      <w:proofErr w:type="spellEnd"/>
      <w:r w:rsidR="00D869B6" w:rsidRPr="00BA275E">
        <w:rPr>
          <w:rFonts w:ascii="Times New Roman" w:eastAsia="Times New Roman" w:hAnsi="Times New Roman" w:cs="Times New Roman"/>
          <w:color w:val="auto"/>
          <w:lang w:val="en-US" w:eastAsia="es-MX"/>
        </w:rPr>
        <w:t xml:space="preserve">. </w:t>
      </w:r>
      <w:r w:rsidR="00D869B6" w:rsidRPr="00F210A9">
        <w:rPr>
          <w:rFonts w:ascii="Times New Roman" w:eastAsia="Times New Roman" w:hAnsi="Times New Roman" w:cs="Times New Roman"/>
          <w:color w:val="auto"/>
          <w:lang w:val="es-MX" w:eastAsia="es-MX"/>
        </w:rPr>
        <w:t xml:space="preserve">Free </w:t>
      </w:r>
      <w:proofErr w:type="spellStart"/>
      <w:r w:rsidR="00D869B6" w:rsidRPr="00F210A9">
        <w:rPr>
          <w:rFonts w:ascii="Times New Roman" w:eastAsia="Times New Roman" w:hAnsi="Times New Roman" w:cs="Times New Roman"/>
          <w:color w:val="auto"/>
          <w:lang w:val="es-MX" w:eastAsia="es-MX"/>
        </w:rPr>
        <w:t>Radic</w:t>
      </w:r>
      <w:proofErr w:type="spellEnd"/>
      <w:r w:rsidR="00D869B6" w:rsidRPr="00F210A9">
        <w:rPr>
          <w:rFonts w:ascii="Times New Roman" w:eastAsia="Times New Roman" w:hAnsi="Times New Roman" w:cs="Times New Roman"/>
          <w:color w:val="auto"/>
          <w:lang w:val="es-MX" w:eastAsia="es-MX"/>
        </w:rPr>
        <w:t xml:space="preserve">. </w:t>
      </w:r>
      <w:r w:rsidR="00D869B6" w:rsidRPr="00BA275E">
        <w:rPr>
          <w:rFonts w:ascii="Times New Roman" w:eastAsia="Times New Roman" w:hAnsi="Times New Roman" w:cs="Times New Roman"/>
          <w:color w:val="auto"/>
          <w:lang w:val="es-MX" w:eastAsia="es-MX"/>
        </w:rPr>
        <w:t xml:space="preserve">Biol. </w:t>
      </w:r>
      <w:proofErr w:type="spellStart"/>
      <w:r w:rsidR="00D869B6" w:rsidRPr="00BA275E">
        <w:rPr>
          <w:rFonts w:ascii="Times New Roman" w:eastAsia="Times New Roman" w:hAnsi="Times New Roman" w:cs="Times New Roman"/>
          <w:color w:val="auto"/>
          <w:lang w:val="es-MX" w:eastAsia="es-MX"/>
        </w:rPr>
        <w:t>Med</w:t>
      </w:r>
      <w:proofErr w:type="spellEnd"/>
      <w:r w:rsidR="00D869B6" w:rsidRPr="00BA275E">
        <w:rPr>
          <w:rFonts w:ascii="Times New Roman" w:eastAsia="Times New Roman" w:hAnsi="Times New Roman" w:cs="Times New Roman"/>
          <w:color w:val="auto"/>
          <w:lang w:val="es-MX" w:eastAsia="es-MX"/>
        </w:rPr>
        <w:t>, 25(7): 848-873.</w:t>
      </w:r>
    </w:p>
    <w:p w14:paraId="62778716" w14:textId="77777777" w:rsidR="00D869B6" w:rsidRPr="00F210A9" w:rsidRDefault="00D869B6" w:rsidP="00D869B6">
      <w:pPr>
        <w:suppressAutoHyphens w:val="0"/>
        <w:autoSpaceDE w:val="0"/>
        <w:autoSpaceDN w:val="0"/>
        <w:adjustRightInd w:val="0"/>
        <w:spacing w:line="360" w:lineRule="auto"/>
        <w:jc w:val="both"/>
        <w:rPr>
          <w:sz w:val="22"/>
          <w:szCs w:val="22"/>
          <w:lang w:val="es-MX"/>
        </w:rPr>
      </w:pPr>
    </w:p>
    <w:p w14:paraId="1E864896" w14:textId="313E5A64" w:rsidR="00D869B6" w:rsidRDefault="00F250C2" w:rsidP="00D869B6">
      <w:pPr>
        <w:pStyle w:val="Pa0"/>
        <w:tabs>
          <w:tab w:val="left" w:pos="709"/>
        </w:tabs>
        <w:spacing w:line="360" w:lineRule="auto"/>
        <w:ind w:left="993" w:hanging="993"/>
        <w:jc w:val="both"/>
        <w:rPr>
          <w:rFonts w:ascii="Times New Roman" w:hAnsi="Times New Roman" w:cs="Times New Roman"/>
        </w:rPr>
      </w:pPr>
      <w:r>
        <w:rPr>
          <w:rFonts w:ascii="Times New Roman" w:hAnsi="Times New Roman" w:cs="Times New Roman"/>
          <w:b/>
        </w:rPr>
        <w:t>28</w:t>
      </w:r>
      <w:r w:rsidR="00D869B6" w:rsidRPr="008E6D7C">
        <w:rPr>
          <w:rFonts w:ascii="Times New Roman" w:hAnsi="Times New Roman" w:cs="Times New Roman"/>
          <w:b/>
        </w:rPr>
        <w:t>.</w:t>
      </w:r>
      <w:r w:rsidR="00D869B6">
        <w:rPr>
          <w:rFonts w:ascii="Times New Roman" w:hAnsi="Times New Roman" w:cs="Times New Roman"/>
        </w:rPr>
        <w:t xml:space="preserve"> </w:t>
      </w:r>
      <w:r w:rsidR="00D869B6" w:rsidRPr="00116FB2">
        <w:rPr>
          <w:rFonts w:ascii="Times New Roman" w:hAnsi="Times New Roman" w:cs="Times New Roman"/>
        </w:rPr>
        <w:t xml:space="preserve">Gallardo, C., Burneo, M., </w:t>
      </w:r>
      <w:r w:rsidR="00D869B6">
        <w:rPr>
          <w:rStyle w:val="A0"/>
          <w:rFonts w:ascii="Times New Roman" w:hAnsi="Times New Roman" w:cs="Times New Roman"/>
        </w:rPr>
        <w:t xml:space="preserve">Pérez, C., Del Hierro, A. </w:t>
      </w:r>
      <w:r w:rsidR="00D869B6" w:rsidRPr="00116FB2">
        <w:rPr>
          <w:rStyle w:val="A0"/>
          <w:rFonts w:ascii="Times New Roman" w:hAnsi="Times New Roman" w:cs="Times New Roman"/>
        </w:rPr>
        <w:t>Montero</w:t>
      </w:r>
      <w:r w:rsidR="00D869B6" w:rsidRPr="00116FB2">
        <w:rPr>
          <w:rFonts w:ascii="Times New Roman" w:hAnsi="Times New Roman" w:cs="Times New Roman"/>
        </w:rPr>
        <w:t xml:space="preserve"> A</w:t>
      </w:r>
      <w:r w:rsidR="00D869B6">
        <w:rPr>
          <w:rFonts w:ascii="Times New Roman" w:hAnsi="Times New Roman" w:cs="Times New Roman"/>
        </w:rPr>
        <w:t>.</w:t>
      </w:r>
      <w:r w:rsidR="00D869B6" w:rsidRPr="00566F15">
        <w:rPr>
          <w:rFonts w:ascii="Times New Roman" w:hAnsi="Times New Roman" w:cs="Times New Roman"/>
        </w:rPr>
        <w:t xml:space="preserve"> </w:t>
      </w:r>
      <w:r w:rsidR="00D869B6">
        <w:rPr>
          <w:rFonts w:ascii="Times New Roman" w:hAnsi="Times New Roman" w:cs="Times New Roman"/>
        </w:rPr>
        <w:t>2012.</w:t>
      </w:r>
      <w:r w:rsidR="00D869B6" w:rsidRPr="00116FB2">
        <w:rPr>
          <w:rFonts w:ascii="Times New Roman" w:hAnsi="Times New Roman" w:cs="Times New Roman"/>
          <w:bCs/>
        </w:rPr>
        <w:t xml:space="preserve"> Mortiño perla de los Andes</w:t>
      </w:r>
      <w:r w:rsidR="00D869B6">
        <w:rPr>
          <w:rFonts w:ascii="Times New Roman" w:hAnsi="Times New Roman" w:cs="Times New Roman"/>
          <w:bCs/>
        </w:rPr>
        <w:t xml:space="preserve"> </w:t>
      </w:r>
      <w:r w:rsidR="00D869B6" w:rsidRPr="00116FB2">
        <w:rPr>
          <w:rFonts w:ascii="Times New Roman" w:hAnsi="Times New Roman" w:cs="Times New Roman"/>
        </w:rPr>
        <w:t>2011</w:t>
      </w:r>
      <w:r w:rsidR="00D869B6">
        <w:rPr>
          <w:rFonts w:ascii="Times New Roman" w:hAnsi="Times New Roman" w:cs="Times New Roman"/>
        </w:rPr>
        <w:t>., pag 23, 24, 25.Ed. 2012. Universidad de las Américas.</w:t>
      </w:r>
    </w:p>
    <w:p w14:paraId="209B640F" w14:textId="77777777" w:rsidR="00D869B6" w:rsidRPr="005D0CC1" w:rsidRDefault="00D869B6" w:rsidP="00D869B6">
      <w:pPr>
        <w:rPr>
          <w:lang w:val="es-MX"/>
        </w:rPr>
      </w:pPr>
    </w:p>
    <w:p w14:paraId="045A4475" w14:textId="101B1072" w:rsidR="00D869B6" w:rsidRDefault="00F250C2" w:rsidP="00D869B6">
      <w:pPr>
        <w:spacing w:line="360" w:lineRule="auto"/>
        <w:ind w:left="993" w:hanging="993"/>
        <w:jc w:val="both"/>
        <w:rPr>
          <w:rFonts w:ascii="Times New Roman" w:eastAsia="Times New Roman" w:hAnsi="Times New Roman" w:cs="Times New Roman"/>
          <w:color w:val="auto"/>
          <w:lang w:val="es-MX" w:eastAsia="es-MX"/>
        </w:rPr>
      </w:pPr>
      <w:r>
        <w:rPr>
          <w:rFonts w:ascii="Times New Roman" w:eastAsiaTheme="minorHAnsi" w:hAnsi="Times New Roman" w:cs="Times New Roman"/>
          <w:b/>
          <w:color w:val="auto"/>
          <w:lang w:val="es-MX"/>
        </w:rPr>
        <w:t>29</w:t>
      </w:r>
      <w:r w:rsidR="00D869B6" w:rsidRPr="006E722D">
        <w:rPr>
          <w:rFonts w:ascii="Times New Roman" w:eastAsiaTheme="minorHAnsi" w:hAnsi="Times New Roman" w:cs="Times New Roman"/>
          <w:b/>
          <w:color w:val="auto"/>
          <w:lang w:val="es-MX"/>
        </w:rPr>
        <w:t xml:space="preserve">. </w:t>
      </w:r>
      <w:r w:rsidR="00D869B6" w:rsidRPr="005D0CC1">
        <w:rPr>
          <w:rFonts w:ascii="Times New Roman" w:eastAsiaTheme="minorHAnsi" w:hAnsi="Times New Roman" w:cs="Times New Roman"/>
          <w:color w:val="auto"/>
          <w:lang w:val="es-MX"/>
        </w:rPr>
        <w:t>INEN</w:t>
      </w:r>
      <w:r w:rsidR="00D869B6">
        <w:rPr>
          <w:rFonts w:ascii="Times New Roman" w:eastAsiaTheme="minorHAnsi" w:hAnsi="Times New Roman" w:cs="Times New Roman"/>
          <w:b/>
          <w:color w:val="auto"/>
          <w:lang w:val="es-MX"/>
        </w:rPr>
        <w:t xml:space="preserve">, </w:t>
      </w:r>
      <w:r w:rsidR="00D869B6" w:rsidRPr="00E7461F">
        <w:rPr>
          <w:rFonts w:ascii="Times New Roman" w:eastAsiaTheme="minorHAnsi" w:hAnsi="Times New Roman" w:cs="Times New Roman"/>
          <w:color w:val="auto"/>
          <w:lang w:val="es-MX"/>
        </w:rPr>
        <w:t>2013.</w:t>
      </w:r>
      <w:r w:rsidR="00D869B6" w:rsidRPr="00E7461F">
        <w:rPr>
          <w:rFonts w:ascii="Times New Roman" w:hAnsi="Times New Roman" w:cs="Times New Roman"/>
          <w:lang w:val="es-MX"/>
        </w:rPr>
        <w:t xml:space="preserve"> </w:t>
      </w:r>
      <w:r w:rsidR="00D869B6" w:rsidRPr="006E722D">
        <w:rPr>
          <w:rFonts w:ascii="Times New Roman" w:hAnsi="Times New Roman" w:cs="Times New Roman"/>
          <w:lang w:val="es-MX"/>
        </w:rPr>
        <w:t>Instituto</w:t>
      </w:r>
      <w:r w:rsidR="00D869B6">
        <w:rPr>
          <w:rFonts w:ascii="Times New Roman" w:hAnsi="Times New Roman" w:cs="Times New Roman"/>
          <w:lang w:val="es-MX"/>
        </w:rPr>
        <w:t xml:space="preserve"> Ecuatoriano de N</w:t>
      </w:r>
      <w:r w:rsidR="00D869B6" w:rsidRPr="006E722D">
        <w:rPr>
          <w:rFonts w:ascii="Times New Roman" w:hAnsi="Times New Roman" w:cs="Times New Roman"/>
          <w:lang w:val="es-MX"/>
        </w:rPr>
        <w:t>ormalización</w:t>
      </w:r>
      <w:r w:rsidR="00D869B6">
        <w:rPr>
          <w:rFonts w:ascii="Times New Roman" w:hAnsi="Times New Roman" w:cs="Times New Roman"/>
          <w:lang w:val="es-MX"/>
        </w:rPr>
        <w:t xml:space="preserve"> </w:t>
      </w:r>
      <w:r w:rsidR="00D869B6" w:rsidRPr="005D0CC1">
        <w:rPr>
          <w:rFonts w:ascii="Times New Roman" w:eastAsia="Times New Roman" w:hAnsi="Times New Roman" w:cs="Times New Roman"/>
          <w:color w:val="auto"/>
          <w:lang w:val="es-MX" w:eastAsia="es-MX"/>
        </w:rPr>
        <w:t>NTE INEN-ISO 2173</w:t>
      </w:r>
      <w:r w:rsidR="00D869B6" w:rsidRPr="006E722D">
        <w:rPr>
          <w:rFonts w:ascii="Times New Roman" w:hAnsi="Times New Roman" w:cs="Times New Roman"/>
          <w:lang w:val="es-MX"/>
        </w:rPr>
        <w:t xml:space="preserve"> </w:t>
      </w:r>
      <w:r w:rsidR="00D869B6">
        <w:rPr>
          <w:rFonts w:ascii="Times New Roman" w:eastAsia="Times New Roman" w:hAnsi="Times New Roman" w:cs="Times New Roman"/>
          <w:color w:val="auto"/>
          <w:lang w:val="es-MX" w:eastAsia="es-MX"/>
        </w:rPr>
        <w:t>P</w:t>
      </w:r>
      <w:r w:rsidR="00D869B6" w:rsidRPr="006E722D">
        <w:rPr>
          <w:rFonts w:ascii="Times New Roman" w:eastAsia="Times New Roman" w:hAnsi="Times New Roman" w:cs="Times New Roman"/>
          <w:color w:val="auto"/>
          <w:lang w:val="es-MX" w:eastAsia="es-MX"/>
        </w:rPr>
        <w:t>roductos vegetales y de frutas determinación de sólidos solubl</w:t>
      </w:r>
      <w:r w:rsidR="00D869B6">
        <w:rPr>
          <w:rFonts w:ascii="Times New Roman" w:eastAsia="Times New Roman" w:hAnsi="Times New Roman" w:cs="Times New Roman"/>
          <w:color w:val="auto"/>
          <w:lang w:val="es-MX" w:eastAsia="es-MX"/>
        </w:rPr>
        <w:t xml:space="preserve">es –método refractométrico; </w:t>
      </w:r>
      <w:r w:rsidR="00D869B6" w:rsidRPr="005D0CC1">
        <w:rPr>
          <w:rFonts w:ascii="Times New Roman" w:eastAsia="Times New Roman" w:hAnsi="Times New Roman" w:cs="Times New Roman"/>
          <w:color w:val="auto"/>
          <w:lang w:val="es-MX" w:eastAsia="es-MX"/>
        </w:rPr>
        <w:t>NTE INEN-ISO 2173</w:t>
      </w:r>
      <w:r w:rsidR="00D869B6" w:rsidRPr="006E722D">
        <w:rPr>
          <w:rFonts w:ascii="Times New Roman" w:hAnsi="Times New Roman" w:cs="Times New Roman"/>
          <w:lang w:val="es-MX"/>
        </w:rPr>
        <w:t xml:space="preserve"> </w:t>
      </w:r>
      <w:r w:rsidR="00D869B6" w:rsidRPr="00E7461F">
        <w:rPr>
          <w:rFonts w:ascii="Times New Roman" w:eastAsia="Times New Roman" w:hAnsi="Times New Roman" w:cs="Times New Roman"/>
          <w:color w:val="auto"/>
          <w:lang w:val="es-MX" w:eastAsia="es-MX"/>
        </w:rPr>
        <w:t xml:space="preserve"> </w:t>
      </w:r>
      <w:r w:rsidR="00D869B6">
        <w:rPr>
          <w:rFonts w:ascii="Times New Roman" w:eastAsia="Times New Roman" w:hAnsi="Times New Roman" w:cs="Times New Roman"/>
          <w:color w:val="auto"/>
          <w:lang w:val="es-MX" w:eastAsia="es-MX"/>
        </w:rPr>
        <w:t>“P</w:t>
      </w:r>
      <w:r w:rsidR="00D869B6" w:rsidRPr="00E7461F">
        <w:rPr>
          <w:rFonts w:ascii="Times New Roman" w:eastAsia="Times New Roman" w:hAnsi="Times New Roman" w:cs="Times New Roman"/>
          <w:color w:val="auto"/>
          <w:lang w:val="es-MX" w:eastAsia="es-MX"/>
        </w:rPr>
        <w:t>roductos vegetales</w:t>
      </w:r>
      <w:r w:rsidR="00D869B6">
        <w:rPr>
          <w:rFonts w:ascii="Times New Roman" w:eastAsia="Times New Roman" w:hAnsi="Times New Roman" w:cs="Times New Roman"/>
          <w:color w:val="auto"/>
          <w:lang w:val="es-MX" w:eastAsia="es-MX"/>
        </w:rPr>
        <w:t xml:space="preserve"> y de frutas determinación de pH</w:t>
      </w:r>
      <w:r w:rsidR="00D869B6" w:rsidRPr="00E7461F">
        <w:rPr>
          <w:rFonts w:ascii="Times New Roman" w:eastAsia="Times New Roman" w:hAnsi="Times New Roman" w:cs="Times New Roman"/>
          <w:color w:val="auto"/>
          <w:lang w:val="es-MX" w:eastAsia="es-MX"/>
        </w:rPr>
        <w:t xml:space="preserve">. </w:t>
      </w:r>
    </w:p>
    <w:p w14:paraId="1600E80A" w14:textId="77777777" w:rsidR="00D869B6" w:rsidRPr="00E7461F" w:rsidRDefault="00D869B6" w:rsidP="00D869B6">
      <w:pPr>
        <w:spacing w:line="360" w:lineRule="auto"/>
        <w:jc w:val="both"/>
        <w:rPr>
          <w:rFonts w:ascii="Times New Roman" w:eastAsia="Times New Roman" w:hAnsi="Times New Roman" w:cs="Times New Roman"/>
          <w:color w:val="auto"/>
          <w:lang w:val="es-MX" w:eastAsia="es-MX"/>
        </w:rPr>
      </w:pPr>
    </w:p>
    <w:p w14:paraId="3BD28F91" w14:textId="676B0ECB" w:rsidR="00D869B6" w:rsidRDefault="00F250C2"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s-MX" w:eastAsia="es-MX"/>
        </w:rPr>
        <w:t>30</w:t>
      </w:r>
      <w:r w:rsidR="00D869B6" w:rsidRPr="008E6D7C">
        <w:rPr>
          <w:rFonts w:ascii="Times New Roman" w:eastAsia="Times New Roman" w:hAnsi="Times New Roman" w:cs="Times New Roman"/>
          <w:b/>
          <w:color w:val="auto"/>
          <w:lang w:val="es-MX" w:eastAsia="es-MX"/>
        </w:rPr>
        <w:t>.</w:t>
      </w:r>
      <w:r w:rsidR="00D869B6">
        <w:rPr>
          <w:rFonts w:ascii="Times New Roman" w:eastAsia="Times New Roman" w:hAnsi="Times New Roman" w:cs="Times New Roman"/>
          <w:color w:val="auto"/>
          <w:lang w:val="es-MX" w:eastAsia="es-MX"/>
        </w:rPr>
        <w:t xml:space="preserve"> </w:t>
      </w:r>
      <w:r w:rsidR="00D869B6" w:rsidRPr="002B21DF">
        <w:rPr>
          <w:rFonts w:ascii="Times New Roman" w:eastAsia="Times New Roman" w:hAnsi="Times New Roman" w:cs="Times New Roman"/>
          <w:color w:val="auto"/>
          <w:lang w:val="es-MX" w:eastAsia="es-MX"/>
        </w:rPr>
        <w:t>Garzón, G. 2008. Las antocianinas como colorantes naturales y compuestos bioactivos. Universidad Nacional de Colombia. Bogotá, Colombia Recuperado el 12 de Abril del  2016,</w:t>
      </w:r>
      <w:r w:rsidR="00D869B6">
        <w:rPr>
          <w:rFonts w:ascii="Times New Roman" w:eastAsia="Times New Roman" w:hAnsi="Times New Roman" w:cs="Times New Roman"/>
          <w:color w:val="auto"/>
          <w:lang w:val="es-MX" w:eastAsia="es-MX"/>
        </w:rPr>
        <w:t xml:space="preserve"> </w:t>
      </w:r>
      <w:r w:rsidR="00D869B6" w:rsidRPr="002B21DF">
        <w:rPr>
          <w:rFonts w:ascii="Times New Roman" w:eastAsia="Times New Roman" w:hAnsi="Times New Roman" w:cs="Times New Roman"/>
          <w:color w:val="auto"/>
          <w:lang w:val="es-MX" w:eastAsia="es-MX"/>
        </w:rPr>
        <w:t xml:space="preserve">en: </w:t>
      </w:r>
      <w:r w:rsidR="00D869B6">
        <w:rPr>
          <w:rFonts w:ascii="Times New Roman" w:eastAsia="Times New Roman" w:hAnsi="Times New Roman" w:cs="Times New Roman"/>
          <w:color w:val="auto"/>
          <w:lang w:val="es-MX" w:eastAsia="es-MX"/>
        </w:rPr>
        <w:t xml:space="preserve">  </w:t>
      </w:r>
      <w:r w:rsidR="00D869B6" w:rsidRPr="002B21DF">
        <w:rPr>
          <w:rFonts w:ascii="Times New Roman" w:eastAsia="Times New Roman" w:hAnsi="Times New Roman" w:cs="Times New Roman"/>
          <w:color w:val="auto"/>
          <w:lang w:val="es-MX" w:eastAsia="es-MX"/>
        </w:rPr>
        <w:t>http://www.virtual.unal.edu.co/revistas/ac</w:t>
      </w:r>
      <w:r w:rsidR="00D869B6">
        <w:rPr>
          <w:rFonts w:ascii="Times New Roman" w:eastAsia="Times New Roman" w:hAnsi="Times New Roman" w:cs="Times New Roman"/>
          <w:color w:val="auto"/>
          <w:lang w:val="es-MX" w:eastAsia="es-MX"/>
        </w:rPr>
        <w:t>tabiol/PDF ́s/V13n3/v13n3a2.pdf</w:t>
      </w:r>
    </w:p>
    <w:p w14:paraId="17DA6F8A" w14:textId="77777777" w:rsidR="00D869B6" w:rsidRPr="00C21074" w:rsidRDefault="00D869B6" w:rsidP="00D869B6">
      <w:pPr>
        <w:suppressAutoHyphens w:val="0"/>
        <w:spacing w:line="360" w:lineRule="auto"/>
        <w:ind w:left="851" w:hanging="851"/>
        <w:jc w:val="both"/>
        <w:rPr>
          <w:rFonts w:ascii="Times New Roman" w:eastAsia="Times New Roman" w:hAnsi="Times New Roman" w:cs="Times New Roman"/>
          <w:color w:val="auto"/>
          <w:lang w:val="es-MX" w:eastAsia="es-MX"/>
        </w:rPr>
      </w:pPr>
    </w:p>
    <w:p w14:paraId="31F5CE03" w14:textId="6857F709" w:rsidR="00D869B6" w:rsidRPr="00701067" w:rsidRDefault="00F250C2"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s-MX"/>
        </w:rPr>
      </w:pPr>
      <w:r>
        <w:rPr>
          <w:rFonts w:ascii="Times New Roman" w:eastAsiaTheme="minorHAnsi" w:hAnsi="Times New Roman" w:cs="Times New Roman"/>
          <w:b/>
          <w:iCs/>
          <w:lang w:val="es-MX"/>
        </w:rPr>
        <w:t>31</w:t>
      </w:r>
      <w:r w:rsidR="00D869B6" w:rsidRPr="00FC63F4">
        <w:rPr>
          <w:rFonts w:ascii="Times New Roman" w:eastAsiaTheme="minorHAnsi" w:hAnsi="Times New Roman" w:cs="Times New Roman"/>
          <w:b/>
          <w:iCs/>
          <w:lang w:val="es-MX"/>
        </w:rPr>
        <w:t>.</w:t>
      </w:r>
      <w:r w:rsidR="00D869B6">
        <w:rPr>
          <w:rFonts w:ascii="Times New Roman" w:eastAsiaTheme="minorHAnsi" w:hAnsi="Times New Roman" w:cs="Times New Roman"/>
          <w:iCs/>
          <w:lang w:val="es-MX"/>
        </w:rPr>
        <w:t xml:space="preserve"> Gaviria, C. et al., 2012. </w:t>
      </w:r>
      <w:r w:rsidR="00D869B6" w:rsidRPr="00A7071A">
        <w:rPr>
          <w:rFonts w:ascii="Times New Roman" w:eastAsiaTheme="minorHAnsi" w:hAnsi="Times New Roman" w:cs="Times New Roman"/>
          <w:bCs/>
          <w:color w:val="auto"/>
          <w:lang w:val="es-MX"/>
        </w:rPr>
        <w:t xml:space="preserve">Propiedades antioxidantes de los frutos de agraz </w:t>
      </w:r>
      <w:r w:rsidR="00D869B6">
        <w:rPr>
          <w:rFonts w:ascii="Times New Roman" w:eastAsiaTheme="minorHAnsi" w:hAnsi="Times New Roman" w:cs="Times New Roman"/>
          <w:bCs/>
          <w:color w:val="auto"/>
          <w:lang w:val="es-MX"/>
        </w:rPr>
        <w:t xml:space="preserve">mortiño    </w:t>
      </w:r>
      <w:r w:rsidR="00D869B6" w:rsidRPr="00A7071A">
        <w:rPr>
          <w:rFonts w:ascii="Times New Roman" w:eastAsiaTheme="minorHAnsi" w:hAnsi="Times New Roman" w:cs="Times New Roman"/>
          <w:bCs/>
          <w:color w:val="auto"/>
          <w:lang w:val="es-MX"/>
        </w:rPr>
        <w:t>(</w:t>
      </w:r>
      <w:r w:rsidR="00D869B6" w:rsidRPr="00A7071A">
        <w:rPr>
          <w:rFonts w:ascii="Times New Roman" w:eastAsiaTheme="minorHAnsi" w:hAnsi="Times New Roman" w:cs="Times New Roman"/>
          <w:bCs/>
          <w:i/>
          <w:iCs/>
          <w:color w:val="auto"/>
          <w:lang w:val="es-MX"/>
        </w:rPr>
        <w:t xml:space="preserve">Vaccinium meridionale </w:t>
      </w:r>
      <w:r w:rsidR="00D869B6" w:rsidRPr="00A7071A">
        <w:rPr>
          <w:rFonts w:ascii="Times New Roman" w:eastAsiaTheme="minorHAnsi" w:hAnsi="Times New Roman" w:cs="Times New Roman"/>
          <w:bCs/>
          <w:color w:val="auto"/>
          <w:lang w:val="es-MX"/>
        </w:rPr>
        <w:t>Swartz)</w:t>
      </w:r>
      <w:r w:rsidR="00D869B6">
        <w:rPr>
          <w:rFonts w:ascii="Times New Roman" w:eastAsiaTheme="minorHAnsi" w:hAnsi="Times New Roman" w:cs="Times New Roman"/>
          <w:bCs/>
          <w:color w:val="auto"/>
          <w:lang w:val="es-MX"/>
        </w:rPr>
        <w:t>.</w:t>
      </w:r>
      <w:r w:rsidR="00D869B6" w:rsidRPr="00B05A18">
        <w:rPr>
          <w:rFonts w:ascii="Swiss721BT-LightCondensed" w:eastAsiaTheme="minorHAnsi" w:hAnsi="Swiss721BT-LightCondensed" w:cs="Swiss721BT-LightCondensed"/>
          <w:color w:val="auto"/>
          <w:sz w:val="16"/>
          <w:szCs w:val="16"/>
          <w:lang w:val="es-MX"/>
        </w:rPr>
        <w:t xml:space="preserve"> </w:t>
      </w:r>
      <w:r w:rsidR="00D869B6" w:rsidRPr="00B05A18">
        <w:rPr>
          <w:rFonts w:ascii="Times New Roman" w:eastAsiaTheme="minorHAnsi" w:hAnsi="Times New Roman" w:cs="Times New Roman"/>
          <w:color w:val="auto"/>
          <w:lang w:val="es-MX"/>
        </w:rPr>
        <w:t xml:space="preserve">Investigadores del Laboratorio de Ciencia de Alimentos. </w:t>
      </w:r>
      <w:r w:rsidR="00D869B6" w:rsidRPr="00701067">
        <w:rPr>
          <w:rFonts w:ascii="Times New Roman" w:eastAsiaTheme="minorHAnsi" w:hAnsi="Times New Roman" w:cs="Times New Roman"/>
          <w:color w:val="auto"/>
          <w:lang w:val="es-MX"/>
        </w:rPr>
        <w:t>Facultad de Ciencias, Universidad Nacional de Colombia.</w:t>
      </w:r>
    </w:p>
    <w:p w14:paraId="3DED0A81" w14:textId="77777777" w:rsidR="00D869B6" w:rsidRPr="00701067" w:rsidRDefault="00D869B6" w:rsidP="00D869B6">
      <w:pPr>
        <w:spacing w:line="360" w:lineRule="auto"/>
        <w:jc w:val="both"/>
        <w:rPr>
          <w:rFonts w:ascii="Times New Roman" w:eastAsiaTheme="minorHAnsi" w:hAnsi="Times New Roman" w:cs="Times New Roman"/>
          <w:iCs/>
          <w:lang w:val="es-MX"/>
        </w:rPr>
      </w:pPr>
    </w:p>
    <w:p w14:paraId="49B8C04B" w14:textId="1D15936A" w:rsidR="00D869B6" w:rsidRDefault="00F250C2" w:rsidP="00D869B6">
      <w:pPr>
        <w:spacing w:line="360" w:lineRule="auto"/>
        <w:ind w:left="993" w:hanging="993"/>
        <w:jc w:val="both"/>
        <w:rPr>
          <w:rFonts w:ascii="Times New Roman" w:eastAsiaTheme="minorHAnsi" w:hAnsi="Times New Roman" w:cs="Times New Roman"/>
          <w:iCs/>
          <w:lang w:val="en-US"/>
        </w:rPr>
      </w:pPr>
      <w:r>
        <w:rPr>
          <w:rFonts w:ascii="Times New Roman" w:eastAsiaTheme="minorHAnsi" w:hAnsi="Times New Roman" w:cs="Times New Roman"/>
          <w:b/>
          <w:iCs/>
          <w:lang w:val="en-US"/>
        </w:rPr>
        <w:t>32</w:t>
      </w:r>
      <w:r w:rsidR="00D869B6" w:rsidRPr="00403C7D">
        <w:rPr>
          <w:rFonts w:ascii="Times New Roman" w:eastAsiaTheme="minorHAnsi" w:hAnsi="Times New Roman" w:cs="Times New Roman"/>
          <w:b/>
          <w:iCs/>
          <w:lang w:val="en-US"/>
        </w:rPr>
        <w:t xml:space="preserve">. </w:t>
      </w:r>
      <w:r w:rsidR="00D869B6" w:rsidRPr="00403C7D">
        <w:rPr>
          <w:rFonts w:ascii="Times New Roman" w:eastAsiaTheme="minorHAnsi" w:hAnsi="Times New Roman" w:cs="Times New Roman"/>
          <w:iCs/>
          <w:lang w:val="en-US"/>
        </w:rPr>
        <w:t xml:space="preserve">George, S. </w:t>
      </w:r>
      <w:r w:rsidR="00D869B6">
        <w:rPr>
          <w:rFonts w:ascii="Times New Roman" w:eastAsiaTheme="minorHAnsi" w:hAnsi="Times New Roman" w:cs="Times New Roman"/>
          <w:iCs/>
          <w:lang w:val="en-US"/>
        </w:rPr>
        <w:t>Brat, P. Alter, P, 2005 .</w:t>
      </w:r>
      <w:r w:rsidR="00D869B6" w:rsidRPr="000C4F1A">
        <w:rPr>
          <w:rFonts w:ascii="Times New Roman" w:eastAsiaTheme="minorHAnsi" w:hAnsi="Times New Roman" w:cs="Times New Roman"/>
          <w:iCs/>
          <w:lang w:val="en-US"/>
        </w:rPr>
        <w:t xml:space="preserve">Rapid determination of polyphenols and vitamin C in plant- derived </w:t>
      </w:r>
      <w:proofErr w:type="spellStart"/>
      <w:r w:rsidR="00D869B6" w:rsidRPr="000C4F1A">
        <w:rPr>
          <w:rFonts w:ascii="Times New Roman" w:eastAsiaTheme="minorHAnsi" w:hAnsi="Times New Roman" w:cs="Times New Roman"/>
          <w:iCs/>
          <w:lang w:val="en-US"/>
        </w:rPr>
        <w:t>producs</w:t>
      </w:r>
      <w:proofErr w:type="spellEnd"/>
      <w:r w:rsidR="00D869B6" w:rsidRPr="000C4F1A">
        <w:rPr>
          <w:rFonts w:ascii="Times New Roman" w:eastAsiaTheme="minorHAnsi" w:hAnsi="Times New Roman" w:cs="Times New Roman"/>
          <w:iCs/>
          <w:lang w:val="en-US"/>
        </w:rPr>
        <w:t>”, Journal of Agricultural and Food Chemistry 53 (5), 1370.</w:t>
      </w:r>
    </w:p>
    <w:p w14:paraId="4FB5D762" w14:textId="77777777" w:rsidR="00D869B6" w:rsidRPr="000C4F1A" w:rsidRDefault="00D869B6" w:rsidP="00D869B6">
      <w:pPr>
        <w:spacing w:line="360" w:lineRule="auto"/>
        <w:ind w:left="993" w:hanging="993"/>
        <w:jc w:val="both"/>
        <w:rPr>
          <w:rFonts w:ascii="Times New Roman" w:eastAsiaTheme="minorHAnsi" w:hAnsi="Times New Roman" w:cs="Times New Roman"/>
          <w:iCs/>
          <w:lang w:val="en-US"/>
        </w:rPr>
      </w:pPr>
    </w:p>
    <w:p w14:paraId="0E14B826" w14:textId="342F3D2C" w:rsidR="00D869B6" w:rsidRPr="006969D2" w:rsidRDefault="00F250C2"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bCs/>
          <w:color w:val="auto"/>
          <w:lang w:val="pt-BR"/>
        </w:rPr>
      </w:pPr>
      <w:r>
        <w:rPr>
          <w:rFonts w:ascii="Times New Roman" w:eastAsiaTheme="minorHAnsi" w:hAnsi="Times New Roman" w:cs="Times New Roman"/>
          <w:b/>
          <w:color w:val="auto"/>
          <w:lang w:val="pt-BR"/>
        </w:rPr>
        <w:t>33</w:t>
      </w:r>
      <w:r w:rsidR="00D869B6" w:rsidRPr="006969D2">
        <w:rPr>
          <w:rFonts w:ascii="Times New Roman" w:eastAsiaTheme="minorHAnsi" w:hAnsi="Times New Roman" w:cs="Times New Roman"/>
          <w:b/>
          <w:color w:val="auto"/>
          <w:lang w:val="pt-BR"/>
        </w:rPr>
        <w:t>.</w:t>
      </w:r>
      <w:r w:rsidR="00D869B6" w:rsidRPr="006969D2">
        <w:rPr>
          <w:rFonts w:ascii="Times New Roman" w:eastAsiaTheme="minorHAnsi" w:hAnsi="Times New Roman" w:cs="Times New Roman"/>
          <w:color w:val="auto"/>
          <w:lang w:val="pt-BR"/>
        </w:rPr>
        <w:t xml:space="preserve"> </w:t>
      </w:r>
      <w:proofErr w:type="spellStart"/>
      <w:r w:rsidR="00D869B6" w:rsidRPr="006969D2">
        <w:rPr>
          <w:rFonts w:ascii="Times New Roman" w:eastAsiaTheme="minorHAnsi" w:hAnsi="Times New Roman" w:cs="Times New Roman"/>
          <w:color w:val="auto"/>
          <w:lang w:val="pt-BR"/>
        </w:rPr>
        <w:t>Goldmeyer</w:t>
      </w:r>
      <w:proofErr w:type="spellEnd"/>
      <w:r w:rsidR="00D869B6">
        <w:rPr>
          <w:rFonts w:ascii="Times New Roman" w:eastAsiaTheme="minorHAnsi" w:hAnsi="Times New Roman" w:cs="Times New Roman"/>
          <w:color w:val="auto"/>
          <w:lang w:val="pt-BR"/>
        </w:rPr>
        <w:t>, B.</w:t>
      </w:r>
      <w:r w:rsidR="00D869B6" w:rsidRPr="006969D2">
        <w:rPr>
          <w:rFonts w:ascii="Times New Roman" w:eastAsiaTheme="minorHAnsi" w:hAnsi="Times New Roman" w:cs="Times New Roman"/>
          <w:color w:val="auto"/>
          <w:lang w:val="pt-BR"/>
        </w:rPr>
        <w:t xml:space="preserve"> </w:t>
      </w:r>
      <w:proofErr w:type="gramStart"/>
      <w:r w:rsidR="00D869B6" w:rsidRPr="006969D2">
        <w:rPr>
          <w:rFonts w:ascii="Times New Roman" w:eastAsiaTheme="minorHAnsi" w:hAnsi="Times New Roman" w:cs="Times New Roman"/>
          <w:color w:val="auto"/>
          <w:lang w:val="pt-BR"/>
        </w:rPr>
        <w:t>et</w:t>
      </w:r>
      <w:proofErr w:type="gramEnd"/>
      <w:r w:rsidR="00D869B6" w:rsidRPr="006969D2">
        <w:rPr>
          <w:rFonts w:ascii="Times New Roman" w:eastAsiaTheme="minorHAnsi" w:hAnsi="Times New Roman" w:cs="Times New Roman"/>
          <w:color w:val="auto"/>
          <w:lang w:val="pt-BR"/>
        </w:rPr>
        <w:t xml:space="preserve"> al</w:t>
      </w:r>
      <w:r>
        <w:rPr>
          <w:rFonts w:ascii="Times New Roman" w:eastAsiaTheme="minorHAnsi" w:hAnsi="Times New Roman" w:cs="Times New Roman"/>
          <w:color w:val="auto"/>
          <w:lang w:val="pt-BR"/>
        </w:rPr>
        <w:t>.,</w:t>
      </w:r>
      <w:r w:rsidR="00D869B6" w:rsidRPr="006969D2">
        <w:rPr>
          <w:rFonts w:ascii="Times New Roman" w:eastAsiaTheme="minorHAnsi" w:hAnsi="Times New Roman" w:cs="Times New Roman"/>
          <w:color w:val="auto"/>
          <w:lang w:val="pt-BR"/>
        </w:rPr>
        <w:t xml:space="preserve"> 2014</w:t>
      </w:r>
      <w:r w:rsidR="00D869B6">
        <w:rPr>
          <w:rFonts w:ascii="Times New Roman" w:eastAsiaTheme="minorHAnsi" w:hAnsi="Times New Roman" w:cs="Times New Roman"/>
          <w:color w:val="auto"/>
          <w:lang w:val="pt-BR"/>
        </w:rPr>
        <w:t>.</w:t>
      </w:r>
      <w:r w:rsidR="00D869B6" w:rsidRPr="006969D2">
        <w:rPr>
          <w:rFonts w:ascii="Times New Roman" w:eastAsiaTheme="minorHAnsi" w:hAnsi="Times New Roman" w:cs="Times New Roman"/>
          <w:color w:val="auto"/>
          <w:lang w:val="pt-BR"/>
        </w:rPr>
        <w:t xml:space="preserve"> </w:t>
      </w:r>
      <w:r w:rsidR="00D869B6" w:rsidRPr="006969D2">
        <w:rPr>
          <w:rFonts w:ascii="Times New Roman" w:eastAsiaTheme="minorHAnsi" w:hAnsi="Times New Roman" w:cs="Times New Roman"/>
          <w:bCs/>
          <w:color w:val="auto"/>
          <w:lang w:val="pt-BR"/>
        </w:rPr>
        <w:t xml:space="preserve">Características físico-químicas e </w:t>
      </w:r>
      <w:proofErr w:type="spellStart"/>
      <w:r w:rsidR="00D869B6" w:rsidRPr="006969D2">
        <w:rPr>
          <w:rFonts w:ascii="Times New Roman" w:eastAsiaTheme="minorHAnsi" w:hAnsi="Times New Roman" w:cs="Times New Roman"/>
          <w:bCs/>
          <w:color w:val="auto"/>
          <w:lang w:val="pt-BR"/>
        </w:rPr>
        <w:t>propiedades</w:t>
      </w:r>
      <w:proofErr w:type="spellEnd"/>
      <w:r w:rsidR="00D869B6" w:rsidRPr="006969D2">
        <w:rPr>
          <w:rFonts w:ascii="Times New Roman" w:eastAsiaTheme="minorHAnsi" w:hAnsi="Times New Roman" w:cs="Times New Roman"/>
          <w:color w:val="auto"/>
          <w:lang w:val="pt-BR"/>
        </w:rPr>
        <w:t xml:space="preserve"> </w:t>
      </w:r>
      <w:r w:rsidR="00D869B6" w:rsidRPr="006969D2">
        <w:rPr>
          <w:rFonts w:ascii="Times New Roman" w:eastAsiaTheme="minorHAnsi" w:hAnsi="Times New Roman" w:cs="Times New Roman"/>
          <w:bCs/>
          <w:color w:val="auto"/>
          <w:lang w:val="pt-BR"/>
        </w:rPr>
        <w:t>funcionais tecnológicas do bagaço de</w:t>
      </w:r>
      <w:r w:rsidR="00D869B6" w:rsidRPr="006969D2">
        <w:rPr>
          <w:rFonts w:ascii="Times New Roman" w:eastAsiaTheme="minorHAnsi" w:hAnsi="Times New Roman" w:cs="Times New Roman"/>
          <w:color w:val="auto"/>
          <w:lang w:val="pt-BR"/>
        </w:rPr>
        <w:t xml:space="preserve"> </w:t>
      </w:r>
      <w:proofErr w:type="spellStart"/>
      <w:r w:rsidR="00D869B6" w:rsidRPr="006969D2">
        <w:rPr>
          <w:rFonts w:ascii="Times New Roman" w:eastAsiaTheme="minorHAnsi" w:hAnsi="Times New Roman" w:cs="Times New Roman"/>
          <w:bCs/>
          <w:color w:val="auto"/>
          <w:lang w:val="pt-BR"/>
        </w:rPr>
        <w:t>mirtilo</w:t>
      </w:r>
      <w:proofErr w:type="spellEnd"/>
      <w:r w:rsidR="00D869B6" w:rsidRPr="006969D2">
        <w:rPr>
          <w:rFonts w:ascii="Times New Roman" w:eastAsiaTheme="minorHAnsi" w:hAnsi="Times New Roman" w:cs="Times New Roman"/>
          <w:bCs/>
          <w:color w:val="auto"/>
          <w:lang w:val="pt-BR"/>
        </w:rPr>
        <w:t xml:space="preserve"> fermentado e </w:t>
      </w:r>
      <w:proofErr w:type="spellStart"/>
      <w:r w:rsidR="00D869B6" w:rsidRPr="006969D2">
        <w:rPr>
          <w:rFonts w:ascii="Times New Roman" w:eastAsiaTheme="minorHAnsi" w:hAnsi="Times New Roman" w:cs="Times New Roman"/>
          <w:bCs/>
          <w:color w:val="auto"/>
          <w:lang w:val="pt-BR"/>
        </w:rPr>
        <w:t>su</w:t>
      </w:r>
      <w:proofErr w:type="spellEnd"/>
      <w:r w:rsidR="00D869B6" w:rsidRPr="006969D2">
        <w:rPr>
          <w:rFonts w:ascii="Times New Roman" w:eastAsiaTheme="minorHAnsi" w:hAnsi="Times New Roman" w:cs="Times New Roman"/>
          <w:bCs/>
          <w:color w:val="auto"/>
          <w:lang w:val="pt-BR"/>
        </w:rPr>
        <w:t xml:space="preserve"> as farinhas</w:t>
      </w:r>
    </w:p>
    <w:p w14:paraId="4BE952B6" w14:textId="77777777" w:rsidR="00D869B6" w:rsidRPr="006969D2" w:rsidRDefault="00D869B6" w:rsidP="00D869B6">
      <w:pPr>
        <w:suppressAutoHyphens w:val="0"/>
        <w:autoSpaceDE w:val="0"/>
        <w:autoSpaceDN w:val="0"/>
        <w:adjustRightInd w:val="0"/>
        <w:spacing w:line="360" w:lineRule="auto"/>
        <w:jc w:val="both"/>
        <w:rPr>
          <w:rFonts w:ascii="Times New Roman" w:eastAsiaTheme="minorHAnsi" w:hAnsi="Times New Roman" w:cs="Times New Roman"/>
          <w:color w:val="auto"/>
          <w:lang w:val="pt-BR"/>
        </w:rPr>
      </w:pPr>
    </w:p>
    <w:p w14:paraId="5116DFD7" w14:textId="43BD5C8B" w:rsidR="00D869B6" w:rsidRPr="002A04EF" w:rsidRDefault="00F250C2" w:rsidP="00D869B6">
      <w:pPr>
        <w:pStyle w:val="Pa0"/>
        <w:spacing w:line="360" w:lineRule="auto"/>
        <w:ind w:left="993" w:hanging="993"/>
        <w:jc w:val="both"/>
        <w:rPr>
          <w:rFonts w:ascii="Times New Roman" w:eastAsia="Times New Roman" w:hAnsi="Times New Roman" w:cs="Times New Roman"/>
          <w:lang w:val="es-CR" w:eastAsia="es-MX"/>
        </w:rPr>
      </w:pPr>
      <w:r>
        <w:rPr>
          <w:rFonts w:ascii="Times New Roman" w:hAnsi="Times New Roman" w:cs="Times New Roman"/>
          <w:b/>
          <w:lang w:val="en-US"/>
        </w:rPr>
        <w:t>34</w:t>
      </w:r>
      <w:r w:rsidR="00D869B6" w:rsidRPr="008F6545">
        <w:rPr>
          <w:rFonts w:ascii="Times New Roman" w:hAnsi="Times New Roman" w:cs="Times New Roman"/>
          <w:b/>
          <w:lang w:val="en-US"/>
        </w:rPr>
        <w:t xml:space="preserve">. </w:t>
      </w:r>
      <w:proofErr w:type="spellStart"/>
      <w:r w:rsidR="00D869B6" w:rsidRPr="008F6545">
        <w:rPr>
          <w:rFonts w:ascii="Times New Roman" w:eastAsia="Times New Roman" w:hAnsi="Times New Roman" w:cs="Times New Roman"/>
          <w:lang w:val="en-US" w:eastAsia="es-MX"/>
        </w:rPr>
        <w:t>Halliwell</w:t>
      </w:r>
      <w:proofErr w:type="spellEnd"/>
      <w:r w:rsidR="00D869B6" w:rsidRPr="008F6545">
        <w:rPr>
          <w:rFonts w:ascii="Times New Roman" w:eastAsia="Times New Roman" w:hAnsi="Times New Roman" w:cs="Times New Roman"/>
          <w:lang w:val="en-US" w:eastAsia="es-MX"/>
        </w:rPr>
        <w:t xml:space="preserve">, B. 1999. </w:t>
      </w:r>
      <w:proofErr w:type="gramStart"/>
      <w:r w:rsidR="00D869B6" w:rsidRPr="008F6545">
        <w:rPr>
          <w:rFonts w:ascii="Times New Roman" w:eastAsia="Times New Roman" w:hAnsi="Times New Roman" w:cs="Times New Roman"/>
          <w:lang w:val="en-US" w:eastAsia="es-MX"/>
        </w:rPr>
        <w:t>Antioxidant defense mechanisms.</w:t>
      </w:r>
      <w:proofErr w:type="gramEnd"/>
      <w:r w:rsidR="00D869B6" w:rsidRPr="008F6545">
        <w:rPr>
          <w:rFonts w:ascii="Times New Roman" w:eastAsia="Times New Roman" w:hAnsi="Times New Roman" w:cs="Times New Roman"/>
          <w:lang w:val="en-US" w:eastAsia="es-MX"/>
        </w:rPr>
        <w:t xml:space="preserve"> </w:t>
      </w:r>
      <w:proofErr w:type="gramStart"/>
      <w:r w:rsidR="00D869B6" w:rsidRPr="008F6545">
        <w:rPr>
          <w:rFonts w:ascii="Times New Roman" w:eastAsia="Times New Roman" w:hAnsi="Times New Roman" w:cs="Times New Roman"/>
          <w:lang w:val="en-US" w:eastAsia="es-MX"/>
        </w:rPr>
        <w:t xml:space="preserve">From the beginning to the </w:t>
      </w:r>
      <w:proofErr w:type="spellStart"/>
      <w:r w:rsidR="00D869B6" w:rsidRPr="008F6545">
        <w:rPr>
          <w:rFonts w:ascii="Times New Roman" w:eastAsia="Times New Roman" w:hAnsi="Times New Roman" w:cs="Times New Roman"/>
          <w:lang w:val="en-US" w:eastAsia="es-MX"/>
        </w:rPr>
        <w:t>end.Informa</w:t>
      </w:r>
      <w:proofErr w:type="spellEnd"/>
      <w:r w:rsidR="00D869B6" w:rsidRPr="008F6545">
        <w:rPr>
          <w:rFonts w:ascii="Times New Roman" w:eastAsia="Times New Roman" w:hAnsi="Times New Roman" w:cs="Times New Roman"/>
          <w:lang w:val="en-US" w:eastAsia="es-MX"/>
        </w:rPr>
        <w:t xml:space="preserve"> healthcare.</w:t>
      </w:r>
      <w:proofErr w:type="gramEnd"/>
      <w:r w:rsidR="00D869B6" w:rsidRPr="008F6545">
        <w:rPr>
          <w:rFonts w:ascii="Times New Roman" w:eastAsia="Times New Roman" w:hAnsi="Times New Roman" w:cs="Times New Roman"/>
          <w:lang w:val="en-US" w:eastAsia="es-MX"/>
        </w:rPr>
        <w:t xml:space="preserve"> </w:t>
      </w:r>
      <w:r w:rsidR="00D869B6" w:rsidRPr="002A04EF">
        <w:rPr>
          <w:rFonts w:ascii="Times New Roman" w:eastAsia="Times New Roman" w:hAnsi="Times New Roman" w:cs="Times New Roman"/>
          <w:lang w:val="es-CR" w:eastAsia="es-MX"/>
        </w:rPr>
        <w:t>Vol. 31, No. 4,261 272.Recuperado en: http://informahealthcare.com/doi/abs/10.1080/10715769900300841.</w:t>
      </w:r>
    </w:p>
    <w:p w14:paraId="75961F22" w14:textId="77777777" w:rsidR="00D869B6" w:rsidRPr="002A04EF" w:rsidRDefault="00D869B6" w:rsidP="00D869B6">
      <w:pPr>
        <w:rPr>
          <w:lang w:val="es-CR" w:eastAsia="es-MX"/>
        </w:rPr>
      </w:pPr>
    </w:p>
    <w:p w14:paraId="1B354800" w14:textId="2E2D5797" w:rsidR="00D869B6" w:rsidRPr="0094321C" w:rsidRDefault="00F250C2" w:rsidP="00D869B6">
      <w:pPr>
        <w:spacing w:line="360" w:lineRule="auto"/>
        <w:ind w:left="993" w:hanging="993"/>
        <w:jc w:val="both"/>
        <w:rPr>
          <w:rFonts w:ascii="Times New Roman" w:hAnsi="Times New Roman" w:cs="Times New Roman"/>
          <w:lang w:val="en-US"/>
        </w:rPr>
      </w:pPr>
      <w:r w:rsidRPr="00262BB6">
        <w:rPr>
          <w:rFonts w:ascii="Times New Roman" w:hAnsi="Times New Roman" w:cs="Times New Roman"/>
          <w:b/>
          <w:lang w:val="es-CR"/>
        </w:rPr>
        <w:lastRenderedPageBreak/>
        <w:t>35</w:t>
      </w:r>
      <w:r w:rsidR="00D869B6" w:rsidRPr="00262BB6">
        <w:rPr>
          <w:rFonts w:ascii="Times New Roman" w:hAnsi="Times New Roman" w:cs="Times New Roman"/>
          <w:b/>
          <w:lang w:val="es-CR"/>
        </w:rPr>
        <w:t>.</w:t>
      </w:r>
      <w:r w:rsidR="00D869B6" w:rsidRPr="00262BB6">
        <w:rPr>
          <w:rFonts w:ascii="Times New Roman" w:hAnsi="Times New Roman" w:cs="Times New Roman"/>
          <w:lang w:val="es-CR"/>
        </w:rPr>
        <w:t xml:space="preserve"> </w:t>
      </w:r>
      <w:r w:rsidRPr="00262BB6">
        <w:rPr>
          <w:rFonts w:ascii="Times New Roman" w:hAnsi="Times New Roman" w:cs="Times New Roman"/>
          <w:lang w:val="es-CR"/>
        </w:rPr>
        <w:t xml:space="preserve">Heng, K., S. </w:t>
      </w:r>
      <w:proofErr w:type="spellStart"/>
      <w:r w:rsidRPr="00262BB6">
        <w:rPr>
          <w:rFonts w:ascii="Times New Roman" w:hAnsi="Times New Roman" w:cs="Times New Roman"/>
          <w:lang w:val="es-CR"/>
        </w:rPr>
        <w:t>Guilbert</w:t>
      </w:r>
      <w:proofErr w:type="spellEnd"/>
      <w:r w:rsidRPr="00262BB6">
        <w:rPr>
          <w:rFonts w:ascii="Times New Roman" w:hAnsi="Times New Roman" w:cs="Times New Roman"/>
          <w:lang w:val="es-CR"/>
        </w:rPr>
        <w:t xml:space="preserve"> y J. </w:t>
      </w:r>
      <w:proofErr w:type="spellStart"/>
      <w:r w:rsidRPr="00262BB6">
        <w:rPr>
          <w:rFonts w:ascii="Times New Roman" w:hAnsi="Times New Roman" w:cs="Times New Roman"/>
          <w:lang w:val="es-CR"/>
        </w:rPr>
        <w:t>Cuq</w:t>
      </w:r>
      <w:proofErr w:type="spellEnd"/>
      <w:r w:rsidRPr="00262BB6">
        <w:rPr>
          <w:rFonts w:ascii="Times New Roman" w:hAnsi="Times New Roman" w:cs="Times New Roman"/>
          <w:lang w:val="es-CR"/>
        </w:rPr>
        <w:t xml:space="preserve"> 1990.</w:t>
      </w:r>
      <w:r w:rsidR="00D869B6" w:rsidRPr="00262BB6">
        <w:rPr>
          <w:rFonts w:ascii="Times New Roman" w:hAnsi="Times New Roman" w:cs="Times New Roman"/>
          <w:lang w:val="es-CR"/>
        </w:rPr>
        <w:t xml:space="preserve"> </w:t>
      </w:r>
      <w:r w:rsidR="00D869B6" w:rsidRPr="0094321C">
        <w:rPr>
          <w:rFonts w:ascii="Times New Roman" w:hAnsi="Times New Roman" w:cs="Times New Roman"/>
          <w:iCs/>
          <w:lang w:val="en-US"/>
        </w:rPr>
        <w:t>Osmotic dehydration of papaya-influence of process variables on the product quality</w:t>
      </w:r>
      <w:r w:rsidR="00D869B6" w:rsidRPr="0094321C">
        <w:rPr>
          <w:rFonts w:ascii="Times New Roman" w:hAnsi="Times New Roman" w:cs="Times New Roman"/>
          <w:lang w:val="en-US"/>
        </w:rPr>
        <w:t xml:space="preserve">, Science des Aliments, 10(4), 831-848 </w:t>
      </w:r>
    </w:p>
    <w:p w14:paraId="6617EA03" w14:textId="77777777" w:rsidR="00D869B6" w:rsidRPr="0094321C" w:rsidRDefault="00D869B6" w:rsidP="00D869B6">
      <w:pPr>
        <w:spacing w:line="360" w:lineRule="auto"/>
        <w:jc w:val="both"/>
        <w:rPr>
          <w:lang w:val="en-US"/>
        </w:rPr>
      </w:pPr>
    </w:p>
    <w:p w14:paraId="3E794FE7" w14:textId="7A2F7E0D" w:rsidR="00D869B6" w:rsidRPr="007A7882" w:rsidRDefault="00F250C2" w:rsidP="00D869B6">
      <w:pPr>
        <w:spacing w:line="360" w:lineRule="auto"/>
        <w:ind w:left="993" w:hanging="993"/>
        <w:jc w:val="both"/>
        <w:rPr>
          <w:rFonts w:ascii="Times New Roman" w:hAnsi="Times New Roman" w:cs="Times New Roman"/>
          <w:lang w:val="es-CR"/>
        </w:rPr>
      </w:pPr>
      <w:r>
        <w:rPr>
          <w:rFonts w:ascii="Times New Roman" w:hAnsi="Times New Roman" w:cs="Times New Roman"/>
          <w:b/>
          <w:lang w:val="en-US"/>
        </w:rPr>
        <w:t>36</w:t>
      </w:r>
      <w:r w:rsidR="00D869B6" w:rsidRPr="008E6D7C">
        <w:rPr>
          <w:rFonts w:ascii="Times New Roman" w:hAnsi="Times New Roman" w:cs="Times New Roman"/>
          <w:b/>
          <w:lang w:val="en-US"/>
        </w:rPr>
        <w:t>.</w:t>
      </w:r>
      <w:r w:rsidR="00D869B6">
        <w:rPr>
          <w:rFonts w:ascii="Times New Roman" w:hAnsi="Times New Roman" w:cs="Times New Roman"/>
          <w:lang w:val="en-US"/>
        </w:rPr>
        <w:t xml:space="preserve"> </w:t>
      </w:r>
      <w:proofErr w:type="spellStart"/>
      <w:r w:rsidR="00D869B6" w:rsidRPr="00E531D4">
        <w:rPr>
          <w:rFonts w:ascii="Times New Roman" w:hAnsi="Times New Roman" w:cs="Times New Roman"/>
          <w:lang w:val="en-US"/>
        </w:rPr>
        <w:t>Heinonen</w:t>
      </w:r>
      <w:proofErr w:type="spellEnd"/>
      <w:r w:rsidR="00D869B6" w:rsidRPr="00E531D4">
        <w:rPr>
          <w:rFonts w:ascii="Times New Roman" w:hAnsi="Times New Roman" w:cs="Times New Roman"/>
          <w:lang w:val="en-US"/>
        </w:rPr>
        <w:t xml:space="preserve">, M. 20007. Antioxidant activity and antimicrobial effect of berry </w:t>
      </w:r>
      <w:proofErr w:type="spellStart"/>
      <w:proofErr w:type="gramStart"/>
      <w:r w:rsidR="00D869B6" w:rsidRPr="00E531D4">
        <w:rPr>
          <w:rFonts w:ascii="Times New Roman" w:hAnsi="Times New Roman" w:cs="Times New Roman"/>
          <w:lang w:val="en-US"/>
        </w:rPr>
        <w:t>phenolics</w:t>
      </w:r>
      <w:proofErr w:type="spellEnd"/>
      <w:r w:rsidR="00D869B6">
        <w:rPr>
          <w:rFonts w:ascii="Times New Roman" w:hAnsi="Times New Roman" w:cs="Times New Roman"/>
          <w:lang w:val="en-US"/>
        </w:rPr>
        <w:t xml:space="preserve">  </w:t>
      </w:r>
      <w:r w:rsidR="00D869B6" w:rsidRPr="00E531D4">
        <w:rPr>
          <w:rFonts w:ascii="Times New Roman" w:hAnsi="Times New Roman" w:cs="Times New Roman"/>
          <w:lang w:val="en-US"/>
        </w:rPr>
        <w:t>a</w:t>
      </w:r>
      <w:proofErr w:type="gramEnd"/>
      <w:r w:rsidR="00D869B6" w:rsidRPr="00E531D4">
        <w:rPr>
          <w:rFonts w:ascii="Times New Roman" w:hAnsi="Times New Roman" w:cs="Times New Roman"/>
          <w:lang w:val="en-US"/>
        </w:rPr>
        <w:t xml:space="preserve"> </w:t>
      </w:r>
      <w:proofErr w:type="spellStart"/>
      <w:r w:rsidR="00D869B6" w:rsidRPr="00E531D4">
        <w:rPr>
          <w:rFonts w:ascii="Times New Roman" w:hAnsi="Times New Roman" w:cs="Times New Roman"/>
          <w:lang w:val="en-US"/>
        </w:rPr>
        <w:t>finnish</w:t>
      </w:r>
      <w:proofErr w:type="spellEnd"/>
      <w:r w:rsidR="00D869B6" w:rsidRPr="00E531D4">
        <w:rPr>
          <w:rFonts w:ascii="Times New Roman" w:hAnsi="Times New Roman" w:cs="Times New Roman"/>
          <w:lang w:val="en-US"/>
        </w:rPr>
        <w:t xml:space="preserve"> perspective. </w:t>
      </w:r>
      <w:proofErr w:type="spellStart"/>
      <w:r w:rsidR="00D869B6" w:rsidRPr="007A7882">
        <w:rPr>
          <w:rFonts w:ascii="Times New Roman" w:hAnsi="Times New Roman" w:cs="Times New Roman"/>
          <w:lang w:val="es-CR"/>
        </w:rPr>
        <w:t>Journal</w:t>
      </w:r>
      <w:proofErr w:type="spellEnd"/>
      <w:r w:rsidR="00D869B6" w:rsidRPr="007A7882">
        <w:rPr>
          <w:rFonts w:ascii="Times New Roman" w:hAnsi="Times New Roman" w:cs="Times New Roman"/>
          <w:lang w:val="es-CR"/>
        </w:rPr>
        <w:t xml:space="preserve"> off </w:t>
      </w:r>
      <w:proofErr w:type="spellStart"/>
      <w:r w:rsidR="00D869B6" w:rsidRPr="007A7882">
        <w:rPr>
          <w:rFonts w:ascii="Times New Roman" w:hAnsi="Times New Roman" w:cs="Times New Roman"/>
          <w:lang w:val="es-CR"/>
        </w:rPr>
        <w:t>Nutritional</w:t>
      </w:r>
      <w:proofErr w:type="spellEnd"/>
      <w:r w:rsidR="00D869B6" w:rsidRPr="007A7882">
        <w:rPr>
          <w:rFonts w:ascii="Times New Roman" w:hAnsi="Times New Roman" w:cs="Times New Roman"/>
          <w:lang w:val="es-CR"/>
        </w:rPr>
        <w:t xml:space="preserve"> </w:t>
      </w:r>
      <w:proofErr w:type="spellStart"/>
      <w:r w:rsidR="00D869B6" w:rsidRPr="007A7882">
        <w:rPr>
          <w:rFonts w:ascii="Times New Roman" w:hAnsi="Times New Roman" w:cs="Times New Roman"/>
          <w:lang w:val="es-CR"/>
        </w:rPr>
        <w:t>Food</w:t>
      </w:r>
      <w:proofErr w:type="spellEnd"/>
      <w:r w:rsidR="00D869B6" w:rsidRPr="007A7882">
        <w:rPr>
          <w:rFonts w:ascii="Times New Roman" w:hAnsi="Times New Roman" w:cs="Times New Roman"/>
          <w:lang w:val="es-CR"/>
        </w:rPr>
        <w:t xml:space="preserve">, 51, pag. </w:t>
      </w:r>
    </w:p>
    <w:p w14:paraId="2422CEC6" w14:textId="77777777" w:rsidR="002A04EF" w:rsidRPr="007A7882" w:rsidRDefault="002A04EF" w:rsidP="00D869B6">
      <w:pPr>
        <w:spacing w:line="360" w:lineRule="auto"/>
        <w:ind w:left="993" w:hanging="993"/>
        <w:jc w:val="both"/>
        <w:rPr>
          <w:rFonts w:ascii="Times New Roman" w:hAnsi="Times New Roman" w:cs="Times New Roman"/>
          <w:lang w:val="es-CR"/>
        </w:rPr>
      </w:pPr>
    </w:p>
    <w:p w14:paraId="50718C02" w14:textId="646479C8" w:rsidR="002A04EF" w:rsidRPr="007A7882" w:rsidRDefault="002A04EF" w:rsidP="002A04EF">
      <w:pPr>
        <w:autoSpaceDE w:val="0"/>
        <w:autoSpaceDN w:val="0"/>
        <w:adjustRightInd w:val="0"/>
        <w:spacing w:line="360" w:lineRule="auto"/>
        <w:jc w:val="both"/>
        <w:rPr>
          <w:rFonts w:ascii="Times New Roman" w:hAnsi="Times New Roman" w:cs="Times New Roman"/>
          <w:lang w:val="en-US"/>
        </w:rPr>
      </w:pPr>
      <w:r w:rsidRPr="007A7882">
        <w:rPr>
          <w:rFonts w:ascii="Times New Roman" w:hAnsi="Times New Roman" w:cs="Times New Roman"/>
          <w:lang w:val="es-CR"/>
        </w:rPr>
        <w:t xml:space="preserve"> </w:t>
      </w:r>
      <w:r w:rsidRPr="007A7882">
        <w:rPr>
          <w:rFonts w:ascii="Times New Roman" w:hAnsi="Times New Roman" w:cs="Times New Roman"/>
          <w:b/>
          <w:lang w:val="es-CR"/>
        </w:rPr>
        <w:t>37</w:t>
      </w:r>
      <w:r w:rsidRPr="007A7882">
        <w:rPr>
          <w:rFonts w:ascii="Times New Roman" w:hAnsi="Times New Roman" w:cs="Times New Roman"/>
          <w:lang w:val="es-CR"/>
        </w:rPr>
        <w:t xml:space="preserve">. Holdridge, L. 1999. </w:t>
      </w:r>
      <w:r w:rsidRPr="002A04EF">
        <w:rPr>
          <w:rFonts w:ascii="Times New Roman" w:hAnsi="Times New Roman" w:cs="Times New Roman"/>
          <w:lang w:val="es-CR"/>
        </w:rPr>
        <w:t xml:space="preserve">Clasificación de las zonas de vida </w:t>
      </w:r>
      <w:r w:rsidRPr="002A04EF">
        <w:rPr>
          <w:rFonts w:ascii="Times New Roman" w:hAnsi="Times New Roman" w:cs="Times New Roman"/>
        </w:rPr>
        <w:t>pág</w:t>
      </w:r>
      <w:r w:rsidRPr="002A04EF">
        <w:rPr>
          <w:rFonts w:ascii="Times New Roman" w:hAnsi="Times New Roman" w:cs="Times New Roman"/>
          <w:lang w:val="es-CR"/>
        </w:rPr>
        <w:t>.</w:t>
      </w:r>
      <w:r>
        <w:rPr>
          <w:rFonts w:ascii="Times New Roman" w:hAnsi="Times New Roman" w:cs="Times New Roman"/>
          <w:lang w:val="es-CR"/>
        </w:rPr>
        <w:t xml:space="preserve"> </w:t>
      </w:r>
      <w:r w:rsidRPr="002A04EF">
        <w:rPr>
          <w:rFonts w:ascii="Times New Roman" w:hAnsi="Times New Roman" w:cs="Times New Roman"/>
          <w:lang w:val="es-CR"/>
        </w:rPr>
        <w:t xml:space="preserve"> </w:t>
      </w:r>
      <w:r w:rsidR="00ED6B1C" w:rsidRPr="007A7882">
        <w:rPr>
          <w:rFonts w:ascii="Times New Roman" w:hAnsi="Times New Roman" w:cs="Times New Roman"/>
          <w:lang w:val="en-US"/>
        </w:rPr>
        <w:t>22-34</w:t>
      </w:r>
    </w:p>
    <w:p w14:paraId="4EFB3073" w14:textId="77777777" w:rsidR="00D869B6" w:rsidRPr="007A7882" w:rsidRDefault="00D869B6" w:rsidP="00ED6B1C">
      <w:pPr>
        <w:spacing w:line="360" w:lineRule="auto"/>
        <w:jc w:val="both"/>
        <w:rPr>
          <w:rFonts w:ascii="Times New Roman" w:hAnsi="Times New Roman" w:cs="Times New Roman"/>
          <w:lang w:val="en-US"/>
        </w:rPr>
      </w:pPr>
    </w:p>
    <w:p w14:paraId="157E9C53" w14:textId="1E064E4F" w:rsidR="00D869B6" w:rsidRDefault="00F250C2"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n-US" w:eastAsia="es-MX"/>
        </w:rPr>
        <w:t>3</w:t>
      </w:r>
      <w:r w:rsidR="00ED6B1C">
        <w:rPr>
          <w:rFonts w:ascii="Times New Roman" w:eastAsia="Times New Roman" w:hAnsi="Times New Roman" w:cs="Times New Roman"/>
          <w:b/>
          <w:color w:val="auto"/>
          <w:lang w:val="en-US" w:eastAsia="es-MX"/>
        </w:rPr>
        <w:t>8</w:t>
      </w:r>
      <w:r w:rsidR="00D869B6">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Illupapalayam, V</w:t>
      </w:r>
      <w:r w:rsidR="00D869B6" w:rsidRPr="00FC63F4">
        <w:rPr>
          <w:rFonts w:ascii="Times New Roman" w:eastAsia="Times New Roman" w:hAnsi="Times New Roman" w:cs="Times New Roman"/>
          <w:color w:val="auto"/>
          <w:lang w:val="en-US" w:eastAsia="es-MX"/>
        </w:rPr>
        <w:t xml:space="preserve">, S. Smith y S. </w:t>
      </w:r>
      <w:proofErr w:type="spellStart"/>
      <w:r w:rsidR="00D869B6" w:rsidRPr="00FC63F4">
        <w:rPr>
          <w:rFonts w:ascii="Times New Roman" w:eastAsia="Times New Roman" w:hAnsi="Times New Roman" w:cs="Times New Roman"/>
          <w:color w:val="auto"/>
          <w:lang w:val="en-US" w:eastAsia="es-MX"/>
        </w:rPr>
        <w:t>Gamlath</w:t>
      </w:r>
      <w:proofErr w:type="spellEnd"/>
      <w:r w:rsidR="00D869B6" w:rsidRPr="00FC63F4">
        <w:rPr>
          <w:rFonts w:ascii="Times New Roman" w:eastAsia="Times New Roman" w:hAnsi="Times New Roman" w:cs="Times New Roman"/>
          <w:color w:val="auto"/>
          <w:lang w:val="en-US" w:eastAsia="es-MX"/>
        </w:rPr>
        <w:t>,</w:t>
      </w:r>
      <w:r w:rsidRPr="00F250C2">
        <w:rPr>
          <w:rFonts w:ascii="Times New Roman" w:eastAsia="Times New Roman" w:hAnsi="Times New Roman" w:cs="Times New Roman"/>
          <w:color w:val="auto"/>
          <w:lang w:val="en-US" w:eastAsia="es-MX"/>
        </w:rPr>
        <w:t xml:space="preserve"> </w:t>
      </w:r>
      <w:r>
        <w:rPr>
          <w:rFonts w:ascii="Times New Roman" w:eastAsia="Times New Roman" w:hAnsi="Times New Roman" w:cs="Times New Roman"/>
          <w:color w:val="auto"/>
          <w:lang w:val="en-US" w:eastAsia="es-MX"/>
        </w:rPr>
        <w:t>2014</w:t>
      </w:r>
      <w:r w:rsidRPr="00276774">
        <w:rPr>
          <w:rFonts w:ascii="Times New Roman" w:eastAsia="Times New Roman" w:hAnsi="Times New Roman" w:cs="Times New Roman"/>
          <w:color w:val="auto"/>
          <w:lang w:val="en-US" w:eastAsia="es-MX"/>
        </w:rPr>
        <w:t xml:space="preserve">. </w:t>
      </w:r>
      <w:r w:rsidR="00D869B6" w:rsidRPr="00FC63F4">
        <w:rPr>
          <w:rFonts w:ascii="Times New Roman" w:eastAsia="Times New Roman" w:hAnsi="Times New Roman" w:cs="Times New Roman"/>
          <w:color w:val="auto"/>
          <w:lang w:val="en-US" w:eastAsia="es-MX"/>
        </w:rPr>
        <w:t xml:space="preserve"> Consumer acce</w:t>
      </w:r>
      <w:r>
        <w:rPr>
          <w:rFonts w:ascii="Times New Roman" w:eastAsia="Times New Roman" w:hAnsi="Times New Roman" w:cs="Times New Roman"/>
          <w:color w:val="auto"/>
          <w:lang w:val="en-US" w:eastAsia="es-MX"/>
        </w:rPr>
        <w:t xml:space="preserve">ptability and antioxidant </w:t>
      </w:r>
      <w:r w:rsidR="00D869B6" w:rsidRPr="00FC63F4">
        <w:rPr>
          <w:rFonts w:ascii="Times New Roman" w:eastAsia="Times New Roman" w:hAnsi="Times New Roman" w:cs="Times New Roman"/>
          <w:color w:val="auto"/>
          <w:lang w:val="en-US" w:eastAsia="es-MX"/>
        </w:rPr>
        <w:t>potential of prob</w:t>
      </w:r>
      <w:r w:rsidR="00D869B6" w:rsidRPr="00276774">
        <w:rPr>
          <w:rFonts w:ascii="Times New Roman" w:eastAsia="Times New Roman" w:hAnsi="Times New Roman" w:cs="Times New Roman"/>
          <w:color w:val="auto"/>
          <w:lang w:val="en-US" w:eastAsia="es-MX"/>
        </w:rPr>
        <w:t>iotic-yogurt wit</w:t>
      </w:r>
      <w:r w:rsidR="00D869B6">
        <w:rPr>
          <w:rFonts w:ascii="Times New Roman" w:eastAsia="Times New Roman" w:hAnsi="Times New Roman" w:cs="Times New Roman"/>
          <w:color w:val="auto"/>
          <w:lang w:val="en-US" w:eastAsia="es-MX"/>
        </w:rPr>
        <w:t xml:space="preserve">h spices, LWT –Food Science </w:t>
      </w:r>
      <w:proofErr w:type="spellStart"/>
      <w:r w:rsidR="00D869B6">
        <w:rPr>
          <w:rFonts w:ascii="Times New Roman" w:eastAsia="Times New Roman" w:hAnsi="Times New Roman" w:cs="Times New Roman"/>
          <w:color w:val="auto"/>
          <w:lang w:val="en-US" w:eastAsia="es-MX"/>
        </w:rPr>
        <w:t>and</w:t>
      </w:r>
      <w:r w:rsidR="00D869B6" w:rsidRPr="00276774">
        <w:rPr>
          <w:rFonts w:ascii="Times New Roman" w:eastAsia="Times New Roman" w:hAnsi="Times New Roman" w:cs="Times New Roman"/>
          <w:color w:val="auto"/>
          <w:lang w:val="en-US" w:eastAsia="es-MX"/>
        </w:rPr>
        <w:t>Technology</w:t>
      </w:r>
      <w:proofErr w:type="spellEnd"/>
      <w:r w:rsidR="00D869B6" w:rsidRPr="00276774">
        <w:rPr>
          <w:rFonts w:ascii="Times New Roman" w:eastAsia="Times New Roman" w:hAnsi="Times New Roman" w:cs="Times New Roman"/>
          <w:color w:val="auto"/>
          <w:lang w:val="en-US" w:eastAsia="es-MX"/>
        </w:rPr>
        <w:t xml:space="preserve">: 55 (1), 255– 262 </w:t>
      </w:r>
    </w:p>
    <w:p w14:paraId="353FC8E3" w14:textId="77777777" w:rsidR="00D869B6" w:rsidRPr="006063F2" w:rsidRDefault="00D869B6" w:rsidP="00D869B6">
      <w:pPr>
        <w:suppressAutoHyphens w:val="0"/>
        <w:spacing w:line="360" w:lineRule="auto"/>
        <w:ind w:left="851" w:hanging="851"/>
        <w:jc w:val="both"/>
        <w:rPr>
          <w:rStyle w:val="maintitle"/>
          <w:rFonts w:ascii="Times New Roman" w:hAnsi="Times New Roman" w:cs="Times New Roman"/>
          <w:b/>
          <w:color w:val="auto"/>
          <w:lang w:val="en-US"/>
        </w:rPr>
      </w:pPr>
    </w:p>
    <w:p w14:paraId="6B0A70CC" w14:textId="5EF44521" w:rsidR="00D869B6" w:rsidRDefault="00F250C2" w:rsidP="00D869B6">
      <w:pPr>
        <w:spacing w:line="360" w:lineRule="auto"/>
        <w:ind w:left="993" w:hanging="993"/>
        <w:jc w:val="both"/>
        <w:rPr>
          <w:rFonts w:ascii="Times New Roman" w:eastAsiaTheme="minorHAnsi" w:hAnsi="Times New Roman" w:cs="Times New Roman"/>
          <w:color w:val="auto"/>
          <w:lang w:val="en-US"/>
        </w:rPr>
      </w:pPr>
      <w:r>
        <w:rPr>
          <w:rFonts w:ascii="Times New Roman" w:eastAsia="AdvP4DF60E" w:hAnsi="Times New Roman" w:cs="Times New Roman"/>
          <w:b/>
          <w:color w:val="auto"/>
          <w:lang w:val="en-US"/>
        </w:rPr>
        <w:t>3</w:t>
      </w:r>
      <w:r w:rsidR="00725480">
        <w:rPr>
          <w:rFonts w:ascii="Times New Roman" w:eastAsia="AdvP4DF60E" w:hAnsi="Times New Roman" w:cs="Times New Roman"/>
          <w:b/>
          <w:color w:val="auto"/>
          <w:lang w:val="en-US"/>
        </w:rPr>
        <w:t>9</w:t>
      </w:r>
      <w:r w:rsidR="00D869B6" w:rsidRPr="006063F2">
        <w:rPr>
          <w:rFonts w:ascii="Times New Roman" w:eastAsia="AdvP4DF60E" w:hAnsi="Times New Roman" w:cs="Times New Roman"/>
          <w:b/>
          <w:color w:val="auto"/>
          <w:lang w:val="en-US"/>
        </w:rPr>
        <w:t>.</w:t>
      </w:r>
      <w:r w:rsidR="00D869B6">
        <w:rPr>
          <w:rFonts w:ascii="Times New Roman" w:eastAsia="AdvP4DF60E" w:hAnsi="Times New Roman" w:cs="Times New Roman"/>
          <w:color w:val="auto"/>
          <w:lang w:val="en-US"/>
        </w:rPr>
        <w:t xml:space="preserve"> </w:t>
      </w:r>
      <w:proofErr w:type="spellStart"/>
      <w:r w:rsidR="00D869B6" w:rsidRPr="008D0961">
        <w:rPr>
          <w:rFonts w:ascii="Times New Roman" w:eastAsia="AdvP4DF60E" w:hAnsi="Times New Roman" w:cs="Times New Roman"/>
          <w:color w:val="auto"/>
          <w:lang w:val="en-US"/>
        </w:rPr>
        <w:t>Ilkay</w:t>
      </w:r>
      <w:proofErr w:type="spellEnd"/>
      <w:r w:rsidR="00D869B6" w:rsidRPr="008D0961">
        <w:rPr>
          <w:rFonts w:ascii="Times New Roman" w:eastAsia="AdvP4DF60E" w:hAnsi="Times New Roman" w:cs="Times New Roman"/>
          <w:color w:val="auto"/>
          <w:lang w:val="en-US"/>
        </w:rPr>
        <w:t xml:space="preserve"> K</w:t>
      </w:r>
      <w:r w:rsidR="00D869B6">
        <w:rPr>
          <w:rFonts w:ascii="Times New Roman" w:eastAsia="AdvP4DF60E" w:hAnsi="Times New Roman" w:cs="Times New Roman"/>
          <w:lang w:val="en-US"/>
        </w:rPr>
        <w:t>, Bulent K</w:t>
      </w:r>
      <w:r w:rsidR="00D869B6">
        <w:rPr>
          <w:rFonts w:ascii="Times New Roman" w:hAnsi="Times New Roman" w:cs="Times New Roman"/>
          <w:lang w:val="en-US"/>
        </w:rPr>
        <w:t xml:space="preserve"> 2009.</w:t>
      </w:r>
      <w:r w:rsidR="00D869B6" w:rsidRPr="00274BF5">
        <w:rPr>
          <w:rFonts w:ascii="Times New Roman" w:eastAsia="AdvP4DF60E" w:hAnsi="Times New Roman" w:cs="Times New Roman"/>
          <w:color w:val="auto"/>
          <w:sz w:val="27"/>
          <w:szCs w:val="27"/>
          <w:lang w:val="en-US"/>
        </w:rPr>
        <w:t xml:space="preserve"> </w:t>
      </w:r>
      <w:r w:rsidR="00D869B6" w:rsidRPr="00274BF5">
        <w:rPr>
          <w:rFonts w:ascii="Times New Roman" w:eastAsia="AdvP4DF60E" w:hAnsi="Times New Roman" w:cs="Times New Roman"/>
          <w:color w:val="auto"/>
          <w:lang w:val="en-US"/>
        </w:rPr>
        <w:t>Antioxidant properties of blackberry and blueberry fruits grown in the</w:t>
      </w:r>
      <w:r w:rsidR="00D869B6">
        <w:rPr>
          <w:rFonts w:ascii="Times New Roman" w:eastAsia="AdvP4DF60E" w:hAnsi="Times New Roman" w:cs="Times New Roman"/>
          <w:color w:val="auto"/>
          <w:lang w:val="en-US"/>
        </w:rPr>
        <w:t xml:space="preserve"> </w:t>
      </w:r>
      <w:r w:rsidR="00D869B6" w:rsidRPr="00274BF5">
        <w:rPr>
          <w:rFonts w:ascii="Times New Roman" w:eastAsia="AdvP4DF60E" w:hAnsi="Times New Roman" w:cs="Times New Roman"/>
          <w:color w:val="auto"/>
          <w:lang w:val="en-US"/>
        </w:rPr>
        <w:t>Black Sea Region of Turkey</w:t>
      </w:r>
      <w:r w:rsidR="00D869B6" w:rsidRPr="00274BF5">
        <w:rPr>
          <w:rFonts w:ascii="AdvP4DF60F" w:eastAsiaTheme="minorHAnsi" w:hAnsi="AdvP4DF60F" w:cs="AdvP4DF60F"/>
          <w:color w:val="auto"/>
          <w:sz w:val="13"/>
          <w:szCs w:val="13"/>
          <w:lang w:val="en-US"/>
        </w:rPr>
        <w:t xml:space="preserve"> </w:t>
      </w:r>
      <w:proofErr w:type="spellStart"/>
      <w:r w:rsidR="00D869B6" w:rsidRPr="00274BF5">
        <w:rPr>
          <w:rFonts w:ascii="Times New Roman" w:eastAsiaTheme="minorHAnsi" w:hAnsi="Times New Roman" w:cs="Times New Roman"/>
          <w:color w:val="auto"/>
          <w:lang w:val="en-US"/>
        </w:rPr>
        <w:t>Ondokuz</w:t>
      </w:r>
      <w:proofErr w:type="spellEnd"/>
      <w:r w:rsidR="00D869B6" w:rsidRPr="00274BF5">
        <w:rPr>
          <w:rFonts w:ascii="Times New Roman" w:eastAsiaTheme="minorHAnsi" w:hAnsi="Times New Roman" w:cs="Times New Roman"/>
          <w:color w:val="auto"/>
          <w:lang w:val="en-US"/>
        </w:rPr>
        <w:t xml:space="preserve"> </w:t>
      </w:r>
      <w:proofErr w:type="spellStart"/>
      <w:r w:rsidR="00D869B6" w:rsidRPr="00274BF5">
        <w:rPr>
          <w:rFonts w:ascii="Times New Roman" w:eastAsiaTheme="minorHAnsi" w:hAnsi="Times New Roman" w:cs="Times New Roman"/>
          <w:color w:val="auto"/>
          <w:lang w:val="en-US"/>
        </w:rPr>
        <w:t>Mayis</w:t>
      </w:r>
      <w:proofErr w:type="spellEnd"/>
      <w:r w:rsidR="00D869B6" w:rsidRPr="00274BF5">
        <w:rPr>
          <w:rFonts w:ascii="Times New Roman" w:eastAsiaTheme="minorHAnsi" w:hAnsi="Times New Roman" w:cs="Times New Roman"/>
          <w:color w:val="auto"/>
          <w:lang w:val="en-US"/>
        </w:rPr>
        <w:t xml:space="preserve"> University, Faculty of Engineering, Food Engineering Department, Samsun 55139, Turkey</w:t>
      </w:r>
    </w:p>
    <w:p w14:paraId="0A963521" w14:textId="77777777" w:rsidR="00D869B6" w:rsidRDefault="00D869B6" w:rsidP="00D869B6">
      <w:pPr>
        <w:spacing w:line="360" w:lineRule="auto"/>
        <w:jc w:val="both"/>
        <w:rPr>
          <w:lang w:val="en-US"/>
        </w:rPr>
      </w:pPr>
    </w:p>
    <w:p w14:paraId="3F80DF92" w14:textId="69189F7D" w:rsidR="00D869B6" w:rsidRDefault="00725480"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n-US" w:eastAsia="es-MX"/>
        </w:rPr>
        <w:t>40</w:t>
      </w:r>
      <w:r w:rsidR="00D869B6" w:rsidRPr="008E6D7C">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Jin, P</w:t>
      </w:r>
      <w:r w:rsidR="00D869B6" w:rsidRPr="00C17660">
        <w:rPr>
          <w:rFonts w:ascii="Times New Roman" w:eastAsia="Times New Roman" w:hAnsi="Times New Roman" w:cs="Times New Roman"/>
          <w:color w:val="auto"/>
          <w:lang w:val="en-US" w:eastAsia="es-MX"/>
        </w:rPr>
        <w:t xml:space="preserve">. </w:t>
      </w:r>
      <w:r w:rsidR="00D869B6">
        <w:rPr>
          <w:rFonts w:ascii="Times New Roman" w:eastAsia="Times New Roman" w:hAnsi="Times New Roman" w:cs="Times New Roman"/>
          <w:color w:val="auto"/>
          <w:lang w:val="en-US" w:eastAsia="es-MX"/>
        </w:rPr>
        <w:t>et al .2011</w:t>
      </w:r>
      <w:r w:rsidR="00D869B6" w:rsidRPr="00C17660">
        <w:rPr>
          <w:rFonts w:ascii="Times New Roman" w:eastAsia="Times New Roman" w:hAnsi="Times New Roman" w:cs="Times New Roman"/>
          <w:color w:val="auto"/>
          <w:lang w:val="en-US" w:eastAsia="es-MX"/>
        </w:rPr>
        <w:t>. Effect of cultural system and storage temperature on antioxidant capacity and phenolic compounds in strawberries, en: Food Chemistry, 124: 262–270.</w:t>
      </w:r>
    </w:p>
    <w:p w14:paraId="4E0DC0CD" w14:textId="77777777" w:rsidR="00D869B6" w:rsidRDefault="00D869B6" w:rsidP="00D869B6">
      <w:pPr>
        <w:suppressAutoHyphens w:val="0"/>
        <w:spacing w:line="360" w:lineRule="auto"/>
        <w:ind w:left="993" w:hanging="993"/>
        <w:jc w:val="both"/>
        <w:rPr>
          <w:rFonts w:ascii="Times New Roman" w:eastAsia="Times New Roman" w:hAnsi="Times New Roman" w:cs="Times New Roman"/>
          <w:color w:val="auto"/>
          <w:lang w:val="en-US" w:eastAsia="es-MX"/>
        </w:rPr>
      </w:pPr>
    </w:p>
    <w:p w14:paraId="00AA4D5F" w14:textId="08E378C5" w:rsidR="00D869B6" w:rsidRPr="00493688" w:rsidRDefault="00725480"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n-US" w:eastAsia="es-MX"/>
        </w:rPr>
        <w:t>41</w:t>
      </w:r>
      <w:r w:rsidR="00D869B6" w:rsidRPr="0006404D">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b/>
          <w:color w:val="auto"/>
          <w:lang w:val="en-US" w:eastAsia="es-MX"/>
        </w:rPr>
        <w:t xml:space="preserve"> </w:t>
      </w:r>
      <w:r w:rsidR="00D869B6" w:rsidRPr="00493688">
        <w:rPr>
          <w:rFonts w:ascii="Times New Roman" w:eastAsia="Times New Roman" w:hAnsi="Times New Roman" w:cs="Times New Roman"/>
          <w:color w:val="auto"/>
          <w:lang w:val="en-US" w:eastAsia="es-MX"/>
        </w:rPr>
        <w:t>Joshi</w:t>
      </w:r>
      <w:r w:rsidR="00D869B6">
        <w:rPr>
          <w:rFonts w:ascii="Times New Roman" w:eastAsia="Times New Roman" w:hAnsi="Times New Roman" w:cs="Times New Roman"/>
          <w:color w:val="auto"/>
          <w:lang w:val="en-US" w:eastAsia="es-MX"/>
        </w:rPr>
        <w:t xml:space="preserve">, A. et al. 2009.Impact of drying processes on bioactive </w:t>
      </w:r>
      <w:proofErr w:type="spellStart"/>
      <w:r w:rsidR="00D869B6">
        <w:rPr>
          <w:rFonts w:ascii="Times New Roman" w:eastAsia="Times New Roman" w:hAnsi="Times New Roman" w:cs="Times New Roman"/>
          <w:color w:val="auto"/>
          <w:lang w:val="en-US" w:eastAsia="es-MX"/>
        </w:rPr>
        <w:t>phenolics</w:t>
      </w:r>
      <w:proofErr w:type="spellEnd"/>
      <w:r w:rsidR="00D869B6">
        <w:rPr>
          <w:rFonts w:ascii="Times New Roman" w:eastAsia="Times New Roman" w:hAnsi="Times New Roman" w:cs="Times New Roman"/>
          <w:color w:val="auto"/>
          <w:lang w:val="en-US" w:eastAsia="es-MX"/>
        </w:rPr>
        <w:t xml:space="preserve">, vitamin and antioxidant capacity of red –fleshed apple slices .Journal of Food </w:t>
      </w:r>
      <w:proofErr w:type="spellStart"/>
      <w:r w:rsidR="00D869B6">
        <w:rPr>
          <w:rFonts w:ascii="Times New Roman" w:eastAsia="Times New Roman" w:hAnsi="Times New Roman" w:cs="Times New Roman"/>
          <w:color w:val="auto"/>
          <w:lang w:val="en-US" w:eastAsia="es-MX"/>
        </w:rPr>
        <w:t>Procesing</w:t>
      </w:r>
      <w:proofErr w:type="spellEnd"/>
      <w:r w:rsidR="00D869B6">
        <w:rPr>
          <w:rFonts w:ascii="Times New Roman" w:eastAsia="Times New Roman" w:hAnsi="Times New Roman" w:cs="Times New Roman"/>
          <w:color w:val="auto"/>
          <w:lang w:val="en-US" w:eastAsia="es-MX"/>
        </w:rPr>
        <w:t xml:space="preserve"> and Preservation,35,pp.453-457</w:t>
      </w:r>
    </w:p>
    <w:p w14:paraId="2066E146" w14:textId="77777777" w:rsidR="00D869B6" w:rsidRDefault="00D869B6" w:rsidP="00D869B6">
      <w:pPr>
        <w:suppressAutoHyphens w:val="0"/>
        <w:spacing w:line="360" w:lineRule="auto"/>
        <w:ind w:left="993" w:hanging="993"/>
        <w:jc w:val="both"/>
        <w:rPr>
          <w:rFonts w:ascii="Times New Roman" w:eastAsia="Times New Roman" w:hAnsi="Times New Roman" w:cs="Times New Roman"/>
          <w:color w:val="auto"/>
          <w:lang w:val="en-US" w:eastAsia="es-MX"/>
        </w:rPr>
      </w:pPr>
    </w:p>
    <w:p w14:paraId="25DCF0E8" w14:textId="2F20AF46" w:rsidR="00D869B6" w:rsidRDefault="00F250C2" w:rsidP="00D869B6">
      <w:pPr>
        <w:spacing w:line="360" w:lineRule="auto"/>
        <w:ind w:left="993" w:hanging="993"/>
        <w:jc w:val="both"/>
        <w:rPr>
          <w:rFonts w:ascii="Times New Roman" w:eastAsia="Times New Roman" w:hAnsi="Times New Roman" w:cs="Times New Roman"/>
          <w:color w:val="auto"/>
          <w:lang w:val="en-US" w:eastAsia="es-MX"/>
        </w:rPr>
      </w:pPr>
      <w:proofErr w:type="gramStart"/>
      <w:r>
        <w:rPr>
          <w:rFonts w:ascii="Times New Roman" w:eastAsia="Times New Roman" w:hAnsi="Times New Roman" w:cs="Times New Roman"/>
          <w:b/>
          <w:color w:val="auto"/>
          <w:lang w:val="en-US" w:eastAsia="es-MX"/>
        </w:rPr>
        <w:t>4</w:t>
      </w:r>
      <w:r w:rsidR="00725480">
        <w:rPr>
          <w:rFonts w:ascii="Times New Roman" w:eastAsia="Times New Roman" w:hAnsi="Times New Roman" w:cs="Times New Roman"/>
          <w:b/>
          <w:color w:val="auto"/>
          <w:lang w:val="en-US" w:eastAsia="es-MX"/>
        </w:rPr>
        <w:t>2</w:t>
      </w:r>
      <w:r w:rsidR="00D869B6" w:rsidRPr="008E6D7C">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b/>
          <w:color w:val="auto"/>
          <w:lang w:val="en-US" w:eastAsia="es-MX"/>
        </w:rPr>
        <w:t xml:space="preserve"> </w:t>
      </w:r>
      <w:proofErr w:type="spellStart"/>
      <w:r w:rsidR="00D869B6">
        <w:rPr>
          <w:rFonts w:ascii="Times New Roman" w:eastAsia="Times New Roman" w:hAnsi="Times New Roman" w:cs="Times New Roman"/>
          <w:color w:val="auto"/>
          <w:lang w:val="en-US" w:eastAsia="es-MX"/>
        </w:rPr>
        <w:t>Kalt</w:t>
      </w:r>
      <w:proofErr w:type="spellEnd"/>
      <w:r w:rsidR="00D869B6">
        <w:rPr>
          <w:rFonts w:ascii="Times New Roman" w:eastAsia="Times New Roman" w:hAnsi="Times New Roman" w:cs="Times New Roman"/>
          <w:color w:val="auto"/>
          <w:lang w:val="en-US" w:eastAsia="es-MX"/>
        </w:rPr>
        <w:t>, W.</w:t>
      </w:r>
      <w:r w:rsidR="00D869B6" w:rsidRPr="00F66388">
        <w:rPr>
          <w:rFonts w:ascii="Times New Roman" w:eastAsia="Times New Roman" w:hAnsi="Times New Roman" w:cs="Times New Roman"/>
          <w:color w:val="auto"/>
          <w:lang w:val="en-US" w:eastAsia="es-MX"/>
        </w:rPr>
        <w:t>et al. 2000).</w:t>
      </w:r>
      <w:proofErr w:type="gramEnd"/>
      <w:r w:rsidR="00D869B6" w:rsidRPr="00F66388">
        <w:rPr>
          <w:rFonts w:ascii="Times New Roman" w:eastAsia="Times New Roman" w:hAnsi="Times New Roman" w:cs="Times New Roman"/>
          <w:color w:val="auto"/>
          <w:lang w:val="en-US" w:eastAsia="es-MX"/>
        </w:rPr>
        <w:t xml:space="preserve"> </w:t>
      </w:r>
      <w:proofErr w:type="spellStart"/>
      <w:r w:rsidR="00D869B6" w:rsidRPr="00F66388">
        <w:rPr>
          <w:rFonts w:ascii="Times New Roman" w:eastAsia="Times New Roman" w:hAnsi="Times New Roman" w:cs="Times New Roman"/>
          <w:color w:val="auto"/>
          <w:lang w:val="en-US" w:eastAsia="es-MX"/>
        </w:rPr>
        <w:t>Anthocyanins</w:t>
      </w:r>
      <w:proofErr w:type="spellEnd"/>
      <w:r w:rsidR="00D869B6" w:rsidRPr="00F66388">
        <w:rPr>
          <w:rFonts w:ascii="Times New Roman" w:eastAsia="Times New Roman" w:hAnsi="Times New Roman" w:cs="Times New Roman"/>
          <w:color w:val="auto"/>
          <w:lang w:val="en-US" w:eastAsia="es-MX"/>
        </w:rPr>
        <w:t xml:space="preserve">, </w:t>
      </w:r>
      <w:proofErr w:type="spellStart"/>
      <w:r w:rsidR="00D869B6" w:rsidRPr="00F66388">
        <w:rPr>
          <w:rFonts w:ascii="Times New Roman" w:eastAsia="Times New Roman" w:hAnsi="Times New Roman" w:cs="Times New Roman"/>
          <w:color w:val="auto"/>
          <w:lang w:val="en-US" w:eastAsia="es-MX"/>
        </w:rPr>
        <w:t>phenolics</w:t>
      </w:r>
      <w:proofErr w:type="spellEnd"/>
      <w:r w:rsidR="00D869B6" w:rsidRPr="00F66388">
        <w:rPr>
          <w:rFonts w:ascii="Times New Roman" w:eastAsia="Times New Roman" w:hAnsi="Times New Roman" w:cs="Times New Roman"/>
          <w:color w:val="auto"/>
          <w:lang w:val="en-US" w:eastAsia="es-MX"/>
        </w:rPr>
        <w:t xml:space="preserve">, and antioxidant capacity of processed </w:t>
      </w:r>
      <w:proofErr w:type="spellStart"/>
      <w:r w:rsidR="00D869B6" w:rsidRPr="00F66388">
        <w:rPr>
          <w:rFonts w:ascii="Times New Roman" w:eastAsia="Times New Roman" w:hAnsi="Times New Roman" w:cs="Times New Roman"/>
          <w:color w:val="auto"/>
          <w:lang w:val="en-US" w:eastAsia="es-MX"/>
        </w:rPr>
        <w:t>lowbush</w:t>
      </w:r>
      <w:proofErr w:type="spellEnd"/>
      <w:r w:rsidR="00D869B6" w:rsidRPr="00F66388">
        <w:rPr>
          <w:rFonts w:ascii="Times New Roman" w:eastAsia="Times New Roman" w:hAnsi="Times New Roman" w:cs="Times New Roman"/>
          <w:color w:val="auto"/>
          <w:lang w:val="en-US" w:eastAsia="es-MX"/>
        </w:rPr>
        <w:t xml:space="preserve"> blueberry products, en: Food Chemistry and </w:t>
      </w:r>
      <w:proofErr w:type="gramStart"/>
      <w:r w:rsidR="00D869B6" w:rsidRPr="00F66388">
        <w:rPr>
          <w:rFonts w:ascii="Times New Roman" w:eastAsia="Times New Roman" w:hAnsi="Times New Roman" w:cs="Times New Roman"/>
          <w:color w:val="auto"/>
          <w:lang w:val="en-US" w:eastAsia="es-MX"/>
        </w:rPr>
        <w:t>Toxicology ,</w:t>
      </w:r>
      <w:proofErr w:type="gramEnd"/>
      <w:r w:rsidR="00D869B6" w:rsidRPr="00F66388">
        <w:rPr>
          <w:rFonts w:ascii="Times New Roman" w:eastAsia="Times New Roman" w:hAnsi="Times New Roman" w:cs="Times New Roman"/>
          <w:color w:val="auto"/>
          <w:lang w:val="en-US" w:eastAsia="es-MX"/>
        </w:rPr>
        <w:t xml:space="preserve"> 65(3): 390-393.</w:t>
      </w:r>
    </w:p>
    <w:p w14:paraId="2812B549" w14:textId="77777777" w:rsidR="00D869B6" w:rsidRDefault="00D869B6" w:rsidP="00D869B6">
      <w:pPr>
        <w:spacing w:line="360" w:lineRule="auto"/>
        <w:ind w:left="993" w:hanging="993"/>
        <w:jc w:val="both"/>
        <w:rPr>
          <w:rFonts w:ascii="Times New Roman" w:eastAsia="Times New Roman" w:hAnsi="Times New Roman" w:cs="Times New Roman"/>
          <w:color w:val="auto"/>
          <w:lang w:val="en-US" w:eastAsia="es-MX"/>
        </w:rPr>
      </w:pPr>
    </w:p>
    <w:p w14:paraId="70C167CD" w14:textId="1B2D3831" w:rsidR="00D869B6" w:rsidRDefault="00F250C2" w:rsidP="00D869B6">
      <w:pPr>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n-US" w:eastAsia="es-MX"/>
        </w:rPr>
        <w:lastRenderedPageBreak/>
        <w:t>4</w:t>
      </w:r>
      <w:r w:rsidR="00725480">
        <w:rPr>
          <w:rFonts w:ascii="Times New Roman" w:eastAsia="Times New Roman" w:hAnsi="Times New Roman" w:cs="Times New Roman"/>
          <w:b/>
          <w:color w:val="auto"/>
          <w:lang w:val="en-US" w:eastAsia="es-MX"/>
        </w:rPr>
        <w:t>3</w:t>
      </w:r>
      <w:r w:rsidR="00D869B6" w:rsidRPr="00E8199E">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w:t>
      </w:r>
      <w:proofErr w:type="spellStart"/>
      <w:r w:rsidR="00D869B6" w:rsidRPr="003B0FF0">
        <w:rPr>
          <w:rFonts w:ascii="Times New Roman" w:eastAsia="Times New Roman" w:hAnsi="Times New Roman" w:cs="Times New Roman"/>
          <w:color w:val="auto"/>
          <w:lang w:val="en-US" w:eastAsia="es-MX"/>
        </w:rPr>
        <w:t>Kalt</w:t>
      </w:r>
      <w:proofErr w:type="spellEnd"/>
      <w:r w:rsidR="00D869B6" w:rsidRPr="003B0FF0">
        <w:rPr>
          <w:rFonts w:ascii="Times New Roman" w:eastAsia="Times New Roman" w:hAnsi="Times New Roman" w:cs="Times New Roman"/>
          <w:color w:val="auto"/>
          <w:lang w:val="en-US" w:eastAsia="es-MX"/>
        </w:rPr>
        <w:t>, W. 1999</w:t>
      </w:r>
      <w:r w:rsidR="00D869B6">
        <w:rPr>
          <w:rFonts w:ascii="Times New Roman" w:eastAsia="Times New Roman" w:hAnsi="Times New Roman" w:cs="Times New Roman"/>
          <w:color w:val="auto"/>
          <w:lang w:val="en-US" w:eastAsia="es-MX"/>
        </w:rPr>
        <w:t xml:space="preserve">. Antioxidant Capacity, Vitamin C, </w:t>
      </w:r>
      <w:proofErr w:type="spellStart"/>
      <w:r w:rsidR="00D869B6">
        <w:rPr>
          <w:rFonts w:ascii="Times New Roman" w:eastAsia="Times New Roman" w:hAnsi="Times New Roman" w:cs="Times New Roman"/>
          <w:color w:val="auto"/>
          <w:lang w:val="en-US" w:eastAsia="es-MX"/>
        </w:rPr>
        <w:t>Phenolics</w:t>
      </w:r>
      <w:proofErr w:type="spellEnd"/>
      <w:r w:rsidR="00D869B6">
        <w:rPr>
          <w:rFonts w:ascii="Times New Roman" w:eastAsia="Times New Roman" w:hAnsi="Times New Roman" w:cs="Times New Roman"/>
          <w:color w:val="auto"/>
          <w:lang w:val="en-US" w:eastAsia="es-MX"/>
        </w:rPr>
        <w:t xml:space="preserve">, and </w:t>
      </w:r>
      <w:proofErr w:type="spellStart"/>
      <w:r w:rsidR="00D869B6">
        <w:rPr>
          <w:rFonts w:ascii="Times New Roman" w:eastAsia="Times New Roman" w:hAnsi="Times New Roman" w:cs="Times New Roman"/>
          <w:color w:val="auto"/>
          <w:lang w:val="en-US" w:eastAsia="es-MX"/>
        </w:rPr>
        <w:t>Anthocyanins</w:t>
      </w:r>
      <w:proofErr w:type="spellEnd"/>
      <w:r w:rsidR="00D869B6">
        <w:rPr>
          <w:rFonts w:ascii="Times New Roman" w:eastAsia="Times New Roman" w:hAnsi="Times New Roman" w:cs="Times New Roman"/>
          <w:color w:val="auto"/>
          <w:lang w:val="en-US" w:eastAsia="es-MX"/>
        </w:rPr>
        <w:t xml:space="preserve"> after Fresh Storage of Small </w:t>
      </w:r>
      <w:proofErr w:type="spellStart"/>
      <w:r w:rsidR="00D869B6">
        <w:rPr>
          <w:rFonts w:ascii="Times New Roman" w:eastAsia="Times New Roman" w:hAnsi="Times New Roman" w:cs="Times New Roman"/>
          <w:color w:val="auto"/>
          <w:lang w:val="en-US" w:eastAsia="es-MX"/>
        </w:rPr>
        <w:t>Fruits.Journal</w:t>
      </w:r>
      <w:proofErr w:type="spellEnd"/>
      <w:r w:rsidR="00D869B6">
        <w:rPr>
          <w:rFonts w:ascii="Times New Roman" w:eastAsia="Times New Roman" w:hAnsi="Times New Roman" w:cs="Times New Roman"/>
          <w:color w:val="auto"/>
          <w:lang w:val="en-US" w:eastAsia="es-MX"/>
        </w:rPr>
        <w:t xml:space="preserve"> of Agriculture and Food Chemestry</w:t>
      </w:r>
      <w:proofErr w:type="gramStart"/>
      <w:r w:rsidR="00D869B6">
        <w:rPr>
          <w:rFonts w:ascii="Times New Roman" w:eastAsia="Times New Roman" w:hAnsi="Times New Roman" w:cs="Times New Roman"/>
          <w:color w:val="auto"/>
          <w:lang w:val="en-US" w:eastAsia="es-MX"/>
        </w:rPr>
        <w:t>,4638</w:t>
      </w:r>
      <w:proofErr w:type="gramEnd"/>
      <w:r w:rsidR="00D869B6">
        <w:rPr>
          <w:rFonts w:ascii="Times New Roman" w:eastAsia="Times New Roman" w:hAnsi="Times New Roman" w:cs="Times New Roman"/>
          <w:color w:val="auto"/>
          <w:lang w:val="en-US" w:eastAsia="es-MX"/>
        </w:rPr>
        <w:t xml:space="preserve">-4644” </w:t>
      </w:r>
    </w:p>
    <w:p w14:paraId="46B82775" w14:textId="77777777" w:rsidR="00D869B6" w:rsidRDefault="00D869B6" w:rsidP="00D869B6">
      <w:pPr>
        <w:spacing w:line="360" w:lineRule="auto"/>
        <w:ind w:left="993" w:hanging="993"/>
        <w:jc w:val="both"/>
        <w:rPr>
          <w:rFonts w:ascii="Times New Roman" w:eastAsia="Times New Roman" w:hAnsi="Times New Roman" w:cs="Times New Roman"/>
          <w:color w:val="auto"/>
          <w:lang w:val="en-US" w:eastAsia="es-MX"/>
        </w:rPr>
      </w:pPr>
    </w:p>
    <w:p w14:paraId="21CE9F07" w14:textId="6CC621DC" w:rsidR="00D869B6" w:rsidRDefault="00F250C2"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pt-BR" w:eastAsia="es-MX"/>
        </w:rPr>
        <w:t>4</w:t>
      </w:r>
      <w:r w:rsidR="00725480">
        <w:rPr>
          <w:rFonts w:ascii="Times New Roman" w:eastAsia="Times New Roman" w:hAnsi="Times New Roman" w:cs="Times New Roman"/>
          <w:b/>
          <w:color w:val="auto"/>
          <w:lang w:val="pt-BR" w:eastAsia="es-MX"/>
        </w:rPr>
        <w:t>4</w:t>
      </w:r>
      <w:r w:rsidR="00D869B6" w:rsidRPr="006A2E06">
        <w:rPr>
          <w:rFonts w:ascii="Times New Roman" w:eastAsia="Times New Roman" w:hAnsi="Times New Roman" w:cs="Times New Roman"/>
          <w:b/>
          <w:color w:val="auto"/>
          <w:lang w:val="pt-BR" w:eastAsia="es-MX"/>
        </w:rPr>
        <w:t>.</w:t>
      </w:r>
      <w:r w:rsidR="00D869B6" w:rsidRPr="006A2E06">
        <w:rPr>
          <w:rFonts w:ascii="Times New Roman" w:eastAsia="Times New Roman" w:hAnsi="Times New Roman" w:cs="Times New Roman"/>
          <w:color w:val="auto"/>
          <w:lang w:val="pt-BR" w:eastAsia="es-MX"/>
        </w:rPr>
        <w:t xml:space="preserve"> </w:t>
      </w:r>
      <w:proofErr w:type="spellStart"/>
      <w:r w:rsidR="00D869B6" w:rsidRPr="006A2E06">
        <w:rPr>
          <w:rFonts w:ascii="Times New Roman" w:eastAsia="Times New Roman" w:hAnsi="Times New Roman" w:cs="Times New Roman"/>
          <w:color w:val="auto"/>
          <w:lang w:val="pt-BR" w:eastAsia="es-MX"/>
        </w:rPr>
        <w:t>Katsube</w:t>
      </w:r>
      <w:proofErr w:type="spellEnd"/>
      <w:r w:rsidR="00D869B6" w:rsidRPr="006A2E06">
        <w:rPr>
          <w:rFonts w:ascii="Times New Roman" w:eastAsia="Times New Roman" w:hAnsi="Times New Roman" w:cs="Times New Roman"/>
          <w:color w:val="auto"/>
          <w:lang w:val="pt-BR" w:eastAsia="es-MX"/>
        </w:rPr>
        <w:t xml:space="preserve"> N, </w:t>
      </w:r>
      <w:proofErr w:type="spellStart"/>
      <w:r w:rsidR="00D869B6" w:rsidRPr="006A2E06">
        <w:rPr>
          <w:rFonts w:ascii="Times New Roman" w:eastAsia="Times New Roman" w:hAnsi="Times New Roman" w:cs="Times New Roman"/>
          <w:color w:val="auto"/>
          <w:lang w:val="pt-BR" w:eastAsia="es-MX"/>
        </w:rPr>
        <w:t>Keiko</w:t>
      </w:r>
      <w:proofErr w:type="spellEnd"/>
      <w:r w:rsidR="00D869B6" w:rsidRPr="006A2E06">
        <w:rPr>
          <w:rFonts w:ascii="Times New Roman" w:eastAsia="Times New Roman" w:hAnsi="Times New Roman" w:cs="Times New Roman"/>
          <w:color w:val="auto"/>
          <w:lang w:val="pt-BR" w:eastAsia="es-MX"/>
        </w:rPr>
        <w:t xml:space="preserve"> I, </w:t>
      </w:r>
      <w:proofErr w:type="spellStart"/>
      <w:r w:rsidR="00D869B6" w:rsidRPr="006A2E06">
        <w:rPr>
          <w:rFonts w:ascii="Times New Roman" w:eastAsia="Times New Roman" w:hAnsi="Times New Roman" w:cs="Times New Roman"/>
          <w:color w:val="auto"/>
          <w:lang w:val="pt-BR" w:eastAsia="es-MX"/>
        </w:rPr>
        <w:t>Tsushida</w:t>
      </w:r>
      <w:proofErr w:type="spellEnd"/>
      <w:r w:rsidR="00D869B6" w:rsidRPr="006A2E06">
        <w:rPr>
          <w:rFonts w:ascii="Times New Roman" w:eastAsia="Times New Roman" w:hAnsi="Times New Roman" w:cs="Times New Roman"/>
          <w:color w:val="auto"/>
          <w:lang w:val="pt-BR" w:eastAsia="es-MX"/>
        </w:rPr>
        <w:t xml:space="preserve"> T, </w:t>
      </w:r>
      <w:proofErr w:type="spellStart"/>
      <w:r w:rsidR="00D869B6" w:rsidRPr="006A2E06">
        <w:rPr>
          <w:rFonts w:ascii="Times New Roman" w:eastAsia="Times New Roman" w:hAnsi="Times New Roman" w:cs="Times New Roman"/>
          <w:color w:val="auto"/>
          <w:lang w:val="pt-BR" w:eastAsia="es-MX"/>
        </w:rPr>
        <w:t>Yamaki</w:t>
      </w:r>
      <w:proofErr w:type="spellEnd"/>
      <w:r w:rsidR="00D869B6" w:rsidRPr="006A2E06">
        <w:rPr>
          <w:rFonts w:ascii="Times New Roman" w:eastAsia="Times New Roman" w:hAnsi="Times New Roman" w:cs="Times New Roman"/>
          <w:color w:val="auto"/>
          <w:lang w:val="pt-BR" w:eastAsia="es-MX"/>
        </w:rPr>
        <w:t xml:space="preserve"> K, </w:t>
      </w:r>
      <w:proofErr w:type="spellStart"/>
      <w:r w:rsidR="00D869B6" w:rsidRPr="006A2E06">
        <w:rPr>
          <w:rFonts w:ascii="Times New Roman" w:eastAsia="Times New Roman" w:hAnsi="Times New Roman" w:cs="Times New Roman"/>
          <w:color w:val="auto"/>
          <w:lang w:val="pt-BR" w:eastAsia="es-MX"/>
        </w:rPr>
        <w:t>Kobori</w:t>
      </w:r>
      <w:proofErr w:type="spellEnd"/>
      <w:r w:rsidR="00D869B6" w:rsidRPr="006A2E06">
        <w:rPr>
          <w:rFonts w:ascii="Times New Roman" w:eastAsia="Times New Roman" w:hAnsi="Times New Roman" w:cs="Times New Roman"/>
          <w:color w:val="auto"/>
          <w:lang w:val="pt-BR" w:eastAsia="es-MX"/>
        </w:rPr>
        <w:t xml:space="preserve"> M. 2003. </w:t>
      </w:r>
      <w:r w:rsidR="00D869B6" w:rsidRPr="00BD3715">
        <w:rPr>
          <w:rFonts w:ascii="Times New Roman" w:eastAsia="Times New Roman" w:hAnsi="Times New Roman" w:cs="Times New Roman"/>
          <w:color w:val="auto"/>
          <w:lang w:val="en-US" w:eastAsia="es-MX"/>
        </w:rPr>
        <w:t xml:space="preserve">Induction of apoptosis in cancer cells by bilberry (Vaccinium </w:t>
      </w:r>
      <w:proofErr w:type="spellStart"/>
      <w:r w:rsidR="00D869B6" w:rsidRPr="00BD3715">
        <w:rPr>
          <w:rFonts w:ascii="Times New Roman" w:eastAsia="Times New Roman" w:hAnsi="Times New Roman" w:cs="Times New Roman"/>
          <w:color w:val="auto"/>
          <w:lang w:val="en-US" w:eastAsia="es-MX"/>
        </w:rPr>
        <w:t>mirtillus</w:t>
      </w:r>
      <w:proofErr w:type="spellEnd"/>
      <w:r w:rsidR="00D869B6" w:rsidRPr="00BD3715">
        <w:rPr>
          <w:rFonts w:ascii="Times New Roman" w:eastAsia="Times New Roman" w:hAnsi="Times New Roman" w:cs="Times New Roman"/>
          <w:color w:val="auto"/>
          <w:lang w:val="en-US" w:eastAsia="es-MX"/>
        </w:rPr>
        <w:t xml:space="preserve">) and the </w:t>
      </w:r>
      <w:proofErr w:type="spellStart"/>
      <w:r w:rsidR="00D869B6" w:rsidRPr="00BD3715">
        <w:rPr>
          <w:rFonts w:ascii="Times New Roman" w:eastAsia="Times New Roman" w:hAnsi="Times New Roman" w:cs="Times New Roman"/>
          <w:color w:val="auto"/>
          <w:lang w:val="en-US" w:eastAsia="es-MX"/>
        </w:rPr>
        <w:t>anthocyanins</w:t>
      </w:r>
      <w:proofErr w:type="spellEnd"/>
      <w:r w:rsidR="00D869B6" w:rsidRPr="00BD3715">
        <w:rPr>
          <w:rFonts w:ascii="Times New Roman" w:eastAsia="Times New Roman" w:hAnsi="Times New Roman" w:cs="Times New Roman"/>
          <w:color w:val="auto"/>
          <w:lang w:val="en-US" w:eastAsia="es-MX"/>
        </w:rPr>
        <w:t xml:space="preserve">. J </w:t>
      </w:r>
      <w:proofErr w:type="spellStart"/>
      <w:r w:rsidR="00D869B6" w:rsidRPr="00BD3715">
        <w:rPr>
          <w:rFonts w:ascii="Times New Roman" w:eastAsia="Times New Roman" w:hAnsi="Times New Roman" w:cs="Times New Roman"/>
          <w:color w:val="auto"/>
          <w:lang w:val="en-US" w:eastAsia="es-MX"/>
        </w:rPr>
        <w:t>Agr</w:t>
      </w:r>
      <w:proofErr w:type="spellEnd"/>
      <w:r w:rsidR="00D869B6" w:rsidRPr="00BD3715">
        <w:rPr>
          <w:rFonts w:ascii="Times New Roman" w:eastAsia="Times New Roman" w:hAnsi="Times New Roman" w:cs="Times New Roman"/>
          <w:color w:val="auto"/>
          <w:lang w:val="en-US" w:eastAsia="es-MX"/>
        </w:rPr>
        <w:t xml:space="preserve"> Food </w:t>
      </w:r>
      <w:proofErr w:type="spellStart"/>
      <w:r w:rsidR="00D869B6" w:rsidRPr="00BD3715">
        <w:rPr>
          <w:rFonts w:ascii="Times New Roman" w:eastAsia="Times New Roman" w:hAnsi="Times New Roman" w:cs="Times New Roman"/>
          <w:color w:val="auto"/>
          <w:lang w:val="en-US" w:eastAsia="es-MX"/>
        </w:rPr>
        <w:t>Chem</w:t>
      </w:r>
      <w:proofErr w:type="spellEnd"/>
      <w:r w:rsidR="00D869B6" w:rsidRPr="00BD3715">
        <w:rPr>
          <w:rFonts w:ascii="Times New Roman" w:eastAsia="Times New Roman" w:hAnsi="Times New Roman" w:cs="Times New Roman"/>
          <w:color w:val="auto"/>
          <w:lang w:val="en-US" w:eastAsia="es-MX"/>
        </w:rPr>
        <w:t xml:space="preserve"> 51:68-75. </w:t>
      </w:r>
    </w:p>
    <w:p w14:paraId="0EB79C1F" w14:textId="77777777" w:rsidR="00D869B6" w:rsidRDefault="00D869B6" w:rsidP="00D869B6">
      <w:pPr>
        <w:suppressAutoHyphens w:val="0"/>
        <w:spacing w:line="360" w:lineRule="auto"/>
        <w:ind w:left="993" w:hanging="993"/>
        <w:jc w:val="both"/>
        <w:rPr>
          <w:rFonts w:ascii="Times New Roman" w:eastAsia="Times New Roman" w:hAnsi="Times New Roman" w:cs="Times New Roman"/>
          <w:color w:val="auto"/>
          <w:lang w:val="en-US" w:eastAsia="es-MX"/>
        </w:rPr>
      </w:pPr>
    </w:p>
    <w:p w14:paraId="34ED1D2A" w14:textId="15CA54B1" w:rsidR="00D869B6" w:rsidRDefault="00F250C2"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n-US" w:eastAsia="es-MX"/>
        </w:rPr>
        <w:t>4</w:t>
      </w:r>
      <w:r w:rsidR="00725480">
        <w:rPr>
          <w:rFonts w:ascii="Times New Roman" w:eastAsia="Times New Roman" w:hAnsi="Times New Roman" w:cs="Times New Roman"/>
          <w:b/>
          <w:color w:val="auto"/>
          <w:lang w:val="en-US" w:eastAsia="es-MX"/>
        </w:rPr>
        <w:t>5</w:t>
      </w:r>
      <w:r w:rsidR="00D869B6" w:rsidRPr="00101DB6">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w:t>
      </w:r>
      <w:r w:rsidR="00D869B6" w:rsidRPr="00101DB6">
        <w:rPr>
          <w:rFonts w:ascii="Times New Roman" w:eastAsia="Times New Roman" w:hAnsi="Times New Roman" w:cs="Times New Roman"/>
          <w:color w:val="auto"/>
          <w:lang w:val="en-US" w:eastAsia="es-MX"/>
        </w:rPr>
        <w:t xml:space="preserve">Kong, J. M., Chia, L. S., Goh, N. K., Chia, T. F., &amp; </w:t>
      </w:r>
      <w:proofErr w:type="spellStart"/>
      <w:r w:rsidR="00D869B6" w:rsidRPr="00101DB6">
        <w:rPr>
          <w:rFonts w:ascii="Times New Roman" w:eastAsia="Times New Roman" w:hAnsi="Times New Roman" w:cs="Times New Roman"/>
          <w:color w:val="auto"/>
          <w:lang w:val="en-US" w:eastAsia="es-MX"/>
        </w:rPr>
        <w:t>Brouillard</w:t>
      </w:r>
      <w:proofErr w:type="spellEnd"/>
      <w:r w:rsidR="00D869B6" w:rsidRPr="00101DB6">
        <w:rPr>
          <w:rFonts w:ascii="Times New Roman" w:eastAsia="Times New Roman" w:hAnsi="Times New Roman" w:cs="Times New Roman"/>
          <w:color w:val="auto"/>
          <w:lang w:val="en-US" w:eastAsia="es-MX"/>
        </w:rPr>
        <w:t xml:space="preserve">, R. 2003. </w:t>
      </w:r>
      <w:proofErr w:type="gramStart"/>
      <w:r w:rsidR="00D869B6" w:rsidRPr="00101DB6">
        <w:rPr>
          <w:rFonts w:ascii="Times New Roman" w:eastAsia="Times New Roman" w:hAnsi="Times New Roman" w:cs="Times New Roman"/>
          <w:color w:val="auto"/>
          <w:lang w:val="en-US" w:eastAsia="es-MX"/>
        </w:rPr>
        <w:t>Analysis  and</w:t>
      </w:r>
      <w:proofErr w:type="gramEnd"/>
      <w:r w:rsidR="00D869B6" w:rsidRPr="00101DB6">
        <w:rPr>
          <w:rFonts w:ascii="Times New Roman" w:eastAsia="Times New Roman" w:hAnsi="Times New Roman" w:cs="Times New Roman"/>
          <w:color w:val="auto"/>
          <w:lang w:val="en-US" w:eastAsia="es-MX"/>
        </w:rPr>
        <w:t xml:space="preserve"> biological activities of </w:t>
      </w:r>
      <w:proofErr w:type="spellStart"/>
      <w:r w:rsidR="00D869B6" w:rsidRPr="00101DB6">
        <w:rPr>
          <w:rFonts w:ascii="Times New Roman" w:eastAsia="Times New Roman" w:hAnsi="Times New Roman" w:cs="Times New Roman"/>
          <w:color w:val="auto"/>
          <w:lang w:val="en-US" w:eastAsia="es-MX"/>
        </w:rPr>
        <w:t>anthocyanins</w:t>
      </w:r>
      <w:proofErr w:type="spellEnd"/>
      <w:r w:rsidR="00D869B6" w:rsidRPr="00101DB6">
        <w:rPr>
          <w:rFonts w:ascii="Times New Roman" w:eastAsia="Times New Roman" w:hAnsi="Times New Roman" w:cs="Times New Roman"/>
          <w:color w:val="auto"/>
          <w:lang w:val="en-US" w:eastAsia="es-MX"/>
        </w:rPr>
        <w:t xml:space="preserve">. </w:t>
      </w:r>
      <w:proofErr w:type="spellStart"/>
      <w:r w:rsidR="00D869B6" w:rsidRPr="00101DB6">
        <w:rPr>
          <w:rFonts w:ascii="Times New Roman" w:eastAsia="Times New Roman" w:hAnsi="Times New Roman" w:cs="Times New Roman"/>
          <w:color w:val="auto"/>
          <w:lang w:val="en-US" w:eastAsia="es-MX"/>
        </w:rPr>
        <w:t>Phytochemistry</w:t>
      </w:r>
      <w:proofErr w:type="spellEnd"/>
      <w:r w:rsidR="00D869B6" w:rsidRPr="00101DB6">
        <w:rPr>
          <w:rFonts w:ascii="Times New Roman" w:eastAsia="Times New Roman" w:hAnsi="Times New Roman" w:cs="Times New Roman"/>
          <w:color w:val="auto"/>
          <w:lang w:val="en-US" w:eastAsia="es-MX"/>
        </w:rPr>
        <w:t>, 64(5), 923 – 933.</w:t>
      </w:r>
    </w:p>
    <w:p w14:paraId="0784AE2D" w14:textId="77777777" w:rsidR="00D869B6" w:rsidRDefault="00D869B6" w:rsidP="00D869B6">
      <w:pPr>
        <w:suppressAutoHyphens w:val="0"/>
        <w:spacing w:line="360" w:lineRule="auto"/>
        <w:ind w:left="993" w:hanging="993"/>
        <w:jc w:val="both"/>
        <w:rPr>
          <w:rFonts w:ascii="Times New Roman" w:eastAsia="Times New Roman" w:hAnsi="Times New Roman" w:cs="Times New Roman"/>
          <w:color w:val="auto"/>
          <w:lang w:val="en-US" w:eastAsia="es-MX"/>
        </w:rPr>
      </w:pPr>
    </w:p>
    <w:p w14:paraId="081AA6A1" w14:textId="7466D9F3" w:rsidR="00D869B6" w:rsidRPr="006A2E06" w:rsidRDefault="00F250C2" w:rsidP="00D869B6">
      <w:pPr>
        <w:suppressAutoHyphens w:val="0"/>
        <w:spacing w:line="360" w:lineRule="auto"/>
        <w:ind w:left="993" w:hanging="993"/>
        <w:jc w:val="both"/>
        <w:rPr>
          <w:rFonts w:ascii="Times New Roman" w:hAnsi="Times New Roman" w:cs="Times New Roman"/>
          <w:lang w:val="pt-BR"/>
        </w:rPr>
      </w:pPr>
      <w:r>
        <w:rPr>
          <w:rFonts w:ascii="Times New Roman" w:eastAsia="Times New Roman" w:hAnsi="Times New Roman" w:cs="Times New Roman"/>
          <w:b/>
          <w:color w:val="auto"/>
          <w:lang w:val="en-US" w:eastAsia="es-MX"/>
        </w:rPr>
        <w:t>4</w:t>
      </w:r>
      <w:r w:rsidR="00725480">
        <w:rPr>
          <w:rFonts w:ascii="Times New Roman" w:eastAsia="Times New Roman" w:hAnsi="Times New Roman" w:cs="Times New Roman"/>
          <w:b/>
          <w:color w:val="auto"/>
          <w:lang w:val="en-US" w:eastAsia="es-MX"/>
        </w:rPr>
        <w:t>6</w:t>
      </w:r>
      <w:r w:rsidR="00D869B6" w:rsidRPr="00E8199E">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w:t>
      </w:r>
      <w:proofErr w:type="spellStart"/>
      <w:r w:rsidR="00D869B6" w:rsidRPr="009F21D4">
        <w:rPr>
          <w:rFonts w:ascii="Times New Roman" w:eastAsia="Times New Roman" w:hAnsi="Times New Roman" w:cs="Times New Roman"/>
          <w:color w:val="auto"/>
          <w:lang w:val="en-US" w:eastAsia="es-MX"/>
        </w:rPr>
        <w:t>Krokida</w:t>
      </w:r>
      <w:proofErr w:type="spellEnd"/>
      <w:r w:rsidR="00D869B6" w:rsidRPr="009F21D4">
        <w:rPr>
          <w:rFonts w:ascii="Times New Roman" w:eastAsia="Times New Roman" w:hAnsi="Times New Roman" w:cs="Times New Roman"/>
          <w:color w:val="auto"/>
          <w:lang w:val="en-US" w:eastAsia="es-MX"/>
        </w:rPr>
        <w:t>, M.K.,</w:t>
      </w:r>
      <w:r w:rsidR="00D869B6">
        <w:rPr>
          <w:rFonts w:ascii="Times New Roman" w:eastAsia="Times New Roman" w:hAnsi="Times New Roman" w:cs="Times New Roman"/>
          <w:color w:val="auto"/>
          <w:lang w:val="en-US" w:eastAsia="es-MX"/>
        </w:rPr>
        <w:t xml:space="preserve"> </w:t>
      </w:r>
      <w:proofErr w:type="spellStart"/>
      <w:r w:rsidR="00D869B6">
        <w:rPr>
          <w:rFonts w:ascii="Times New Roman" w:eastAsia="Times New Roman" w:hAnsi="Times New Roman" w:cs="Times New Roman"/>
          <w:color w:val="auto"/>
          <w:lang w:val="en-US" w:eastAsia="es-MX"/>
        </w:rPr>
        <w:t>Maroulis</w:t>
      </w:r>
      <w:proofErr w:type="gramStart"/>
      <w:r w:rsidR="00D869B6">
        <w:rPr>
          <w:rFonts w:ascii="Times New Roman" w:eastAsia="Times New Roman" w:hAnsi="Times New Roman" w:cs="Times New Roman"/>
          <w:color w:val="auto"/>
          <w:lang w:val="en-US" w:eastAsia="es-MX"/>
        </w:rPr>
        <w:t>,Z.B</w:t>
      </w:r>
      <w:proofErr w:type="spellEnd"/>
      <w:proofErr w:type="gramEnd"/>
      <w:r w:rsidR="00D869B6">
        <w:rPr>
          <w:rFonts w:ascii="Times New Roman" w:eastAsia="Times New Roman" w:hAnsi="Times New Roman" w:cs="Times New Roman"/>
          <w:color w:val="auto"/>
          <w:lang w:val="en-US" w:eastAsia="es-MX"/>
        </w:rPr>
        <w:t>. y Rahman, M. S 2002</w:t>
      </w:r>
      <w:r w:rsidR="00D869B6" w:rsidRPr="009F21D4">
        <w:rPr>
          <w:rFonts w:ascii="Times New Roman" w:eastAsia="Times New Roman" w:hAnsi="Times New Roman" w:cs="Times New Roman"/>
          <w:color w:val="auto"/>
          <w:lang w:val="en-US" w:eastAsia="es-MX"/>
        </w:rPr>
        <w:t xml:space="preserve">. </w:t>
      </w:r>
      <w:r w:rsidR="00D869B6" w:rsidRPr="00C70F56">
        <w:rPr>
          <w:rFonts w:ascii="Times New Roman" w:eastAsia="Times New Roman" w:hAnsi="Times New Roman" w:cs="Times New Roman"/>
          <w:color w:val="auto"/>
          <w:lang w:val="es-MX" w:eastAsia="es-MX"/>
        </w:rPr>
        <w:t>Un modelo genérico estructural para predecir la conductividad térmic</w:t>
      </w:r>
      <w:r w:rsidR="00D869B6" w:rsidRPr="009F21D4">
        <w:rPr>
          <w:rFonts w:ascii="Times New Roman" w:eastAsia="Times New Roman" w:hAnsi="Times New Roman" w:cs="Times New Roman"/>
          <w:color w:val="auto"/>
          <w:lang w:val="es-MX" w:eastAsia="es-MX"/>
        </w:rPr>
        <w:t xml:space="preserve">a efectiva de frutas y verduras durante el secado. </w:t>
      </w:r>
      <w:proofErr w:type="spellStart"/>
      <w:r w:rsidR="00D869B6" w:rsidRPr="006A2E06">
        <w:rPr>
          <w:rFonts w:ascii="Times New Roman" w:eastAsia="Times New Roman" w:hAnsi="Times New Roman" w:cs="Times New Roman"/>
          <w:color w:val="auto"/>
          <w:lang w:val="pt-BR" w:eastAsia="es-MX"/>
        </w:rPr>
        <w:t>Journal</w:t>
      </w:r>
      <w:proofErr w:type="spellEnd"/>
      <w:r w:rsidR="00D869B6" w:rsidRPr="006A2E06">
        <w:rPr>
          <w:rFonts w:ascii="Times New Roman" w:eastAsia="Times New Roman" w:hAnsi="Times New Roman" w:cs="Times New Roman"/>
          <w:color w:val="auto"/>
          <w:lang w:val="pt-BR" w:eastAsia="es-MX"/>
        </w:rPr>
        <w:t xml:space="preserve"> of </w:t>
      </w:r>
      <w:proofErr w:type="spellStart"/>
      <w:r w:rsidR="00D869B6" w:rsidRPr="006A2E06">
        <w:rPr>
          <w:rFonts w:ascii="Times New Roman" w:eastAsia="Times New Roman" w:hAnsi="Times New Roman" w:cs="Times New Roman"/>
          <w:color w:val="auto"/>
          <w:lang w:val="pt-BR" w:eastAsia="es-MX"/>
        </w:rPr>
        <w:t>food</w:t>
      </w:r>
      <w:proofErr w:type="spellEnd"/>
      <w:r w:rsidR="00D869B6" w:rsidRPr="006A2E06">
        <w:rPr>
          <w:rFonts w:ascii="Times New Roman" w:eastAsia="Times New Roman" w:hAnsi="Times New Roman" w:cs="Times New Roman"/>
          <w:color w:val="auto"/>
          <w:lang w:val="pt-BR" w:eastAsia="es-MX"/>
        </w:rPr>
        <w:t xml:space="preserve"> </w:t>
      </w:r>
      <w:proofErr w:type="gramStart"/>
      <w:r w:rsidR="00D869B6" w:rsidRPr="006A2E06">
        <w:rPr>
          <w:rFonts w:ascii="Times New Roman" w:eastAsia="Times New Roman" w:hAnsi="Times New Roman" w:cs="Times New Roman"/>
          <w:color w:val="auto"/>
          <w:lang w:val="pt-BR" w:eastAsia="es-MX"/>
        </w:rPr>
        <w:t>engineering.</w:t>
      </w:r>
      <w:proofErr w:type="gramEnd"/>
      <w:r w:rsidR="00D869B6" w:rsidRPr="006A2E06">
        <w:rPr>
          <w:rFonts w:ascii="Times New Roman" w:eastAsia="Times New Roman" w:hAnsi="Times New Roman" w:cs="Times New Roman"/>
          <w:color w:val="auto"/>
          <w:lang w:val="pt-BR" w:eastAsia="es-MX"/>
        </w:rPr>
        <w:t>52:47-52</w:t>
      </w:r>
      <w:r w:rsidR="00D869B6" w:rsidRPr="006A2E06">
        <w:rPr>
          <w:rFonts w:ascii="Arial" w:eastAsia="Times New Roman" w:hAnsi="Arial" w:cs="Arial"/>
          <w:color w:val="auto"/>
          <w:sz w:val="30"/>
          <w:szCs w:val="30"/>
          <w:lang w:val="pt-BR" w:eastAsia="es-MX"/>
        </w:rPr>
        <w:t xml:space="preserve">. </w:t>
      </w:r>
    </w:p>
    <w:p w14:paraId="01771D66" w14:textId="77777777" w:rsidR="00D869B6" w:rsidRPr="006A2E06" w:rsidRDefault="00D869B6" w:rsidP="00D869B6">
      <w:pPr>
        <w:suppressAutoHyphens w:val="0"/>
        <w:spacing w:line="360" w:lineRule="auto"/>
        <w:jc w:val="both"/>
        <w:rPr>
          <w:rFonts w:ascii="Times New Roman" w:eastAsia="Times New Roman" w:hAnsi="Times New Roman" w:cs="Times New Roman"/>
          <w:color w:val="auto"/>
          <w:lang w:val="pt-BR" w:eastAsia="es-MX"/>
        </w:rPr>
      </w:pPr>
    </w:p>
    <w:p w14:paraId="51AF7A4A" w14:textId="0CE6764C" w:rsidR="00D869B6" w:rsidRPr="00362F2F" w:rsidRDefault="00D869B6" w:rsidP="00D869B6">
      <w:pPr>
        <w:spacing w:line="360" w:lineRule="auto"/>
        <w:ind w:left="993" w:hanging="993"/>
        <w:jc w:val="both"/>
        <w:rPr>
          <w:rFonts w:ascii="Times New Roman" w:eastAsia="Times New Roman" w:hAnsi="Times New Roman" w:cs="Times New Roman"/>
          <w:color w:val="auto"/>
          <w:lang w:val="es-MX" w:eastAsia="es-MX"/>
        </w:rPr>
      </w:pPr>
      <w:r w:rsidRPr="006969D2">
        <w:rPr>
          <w:rFonts w:ascii="Times New Roman" w:eastAsiaTheme="minorHAnsi" w:hAnsi="Times New Roman" w:cs="Times New Roman"/>
          <w:b/>
          <w:color w:val="auto"/>
          <w:lang w:val="pt-BR"/>
        </w:rPr>
        <w:t>4</w:t>
      </w:r>
      <w:r w:rsidR="00725480">
        <w:rPr>
          <w:rFonts w:ascii="Times New Roman" w:eastAsiaTheme="minorHAnsi" w:hAnsi="Times New Roman" w:cs="Times New Roman"/>
          <w:b/>
          <w:color w:val="auto"/>
          <w:lang w:val="pt-BR"/>
        </w:rPr>
        <w:t>7</w:t>
      </w:r>
      <w:r w:rsidRPr="006969D2">
        <w:rPr>
          <w:rFonts w:ascii="Times New Roman" w:eastAsiaTheme="minorHAnsi" w:hAnsi="Times New Roman" w:cs="Times New Roman"/>
          <w:b/>
          <w:color w:val="auto"/>
          <w:lang w:val="pt-BR"/>
        </w:rPr>
        <w:t>.</w:t>
      </w:r>
      <w:r w:rsidRPr="006969D2">
        <w:rPr>
          <w:rFonts w:ascii="Times New Roman" w:eastAsiaTheme="minorHAnsi" w:hAnsi="Times New Roman" w:cs="Times New Roman"/>
          <w:color w:val="auto"/>
          <w:lang w:val="pt-BR"/>
        </w:rPr>
        <w:t xml:space="preserve"> </w:t>
      </w:r>
      <w:proofErr w:type="spellStart"/>
      <w:r w:rsidRPr="006969D2">
        <w:rPr>
          <w:rFonts w:ascii="Times New Roman" w:eastAsiaTheme="minorHAnsi" w:hAnsi="Times New Roman" w:cs="Times New Roman"/>
          <w:color w:val="auto"/>
          <w:lang w:val="pt-BR"/>
        </w:rPr>
        <w:t>Kuskoski</w:t>
      </w:r>
      <w:proofErr w:type="spellEnd"/>
      <w:r w:rsidRPr="006969D2">
        <w:rPr>
          <w:rFonts w:ascii="Times New Roman" w:eastAsiaTheme="minorHAnsi" w:hAnsi="Times New Roman" w:cs="Times New Roman"/>
          <w:color w:val="auto"/>
          <w:lang w:val="pt-BR"/>
        </w:rPr>
        <w:t xml:space="preserve">, E. A. </w:t>
      </w:r>
      <w:proofErr w:type="gramStart"/>
      <w:r w:rsidRPr="006969D2">
        <w:rPr>
          <w:rFonts w:ascii="Times New Roman" w:eastAsiaTheme="minorHAnsi" w:hAnsi="Times New Roman" w:cs="Times New Roman"/>
          <w:color w:val="auto"/>
          <w:lang w:val="pt-BR"/>
        </w:rPr>
        <w:t>et</w:t>
      </w:r>
      <w:proofErr w:type="gramEnd"/>
      <w:r w:rsidRPr="006969D2">
        <w:rPr>
          <w:rFonts w:ascii="Times New Roman" w:eastAsiaTheme="minorHAnsi" w:hAnsi="Times New Roman" w:cs="Times New Roman"/>
          <w:color w:val="auto"/>
          <w:lang w:val="pt-BR"/>
        </w:rPr>
        <w:t xml:space="preserve"> al. 2006. Frutos tropicais silvestres e polpas de frutas congeladas: atividade antioxidante, </w:t>
      </w:r>
      <w:proofErr w:type="spellStart"/>
      <w:r w:rsidRPr="006969D2">
        <w:rPr>
          <w:rFonts w:ascii="Times New Roman" w:eastAsiaTheme="minorHAnsi" w:hAnsi="Times New Roman" w:cs="Times New Roman"/>
          <w:color w:val="auto"/>
          <w:lang w:val="pt-BR"/>
        </w:rPr>
        <w:t>polifenóis</w:t>
      </w:r>
      <w:proofErr w:type="spellEnd"/>
      <w:r w:rsidRPr="006969D2">
        <w:rPr>
          <w:rFonts w:ascii="Times New Roman" w:eastAsiaTheme="minorHAnsi" w:hAnsi="Times New Roman" w:cs="Times New Roman"/>
          <w:color w:val="auto"/>
          <w:lang w:val="pt-BR"/>
        </w:rPr>
        <w:t xml:space="preserve"> e antocianinas. </w:t>
      </w:r>
      <w:proofErr w:type="spellStart"/>
      <w:r w:rsidRPr="00362F2F">
        <w:rPr>
          <w:rFonts w:ascii="Times New Roman" w:eastAsiaTheme="minorHAnsi" w:hAnsi="Times New Roman" w:cs="Times New Roman"/>
          <w:b/>
          <w:bCs/>
          <w:color w:val="auto"/>
          <w:lang w:val="es-MX"/>
        </w:rPr>
        <w:t>Ciência</w:t>
      </w:r>
      <w:proofErr w:type="spellEnd"/>
      <w:r w:rsidRPr="00362F2F">
        <w:rPr>
          <w:rFonts w:ascii="Times New Roman" w:eastAsiaTheme="minorHAnsi" w:hAnsi="Times New Roman" w:cs="Times New Roman"/>
          <w:b/>
          <w:bCs/>
          <w:color w:val="auto"/>
          <w:lang w:val="es-MX"/>
        </w:rPr>
        <w:t xml:space="preserve"> Rural</w:t>
      </w:r>
      <w:r w:rsidRPr="00362F2F">
        <w:rPr>
          <w:rFonts w:ascii="Times New Roman" w:eastAsiaTheme="minorHAnsi" w:hAnsi="Times New Roman" w:cs="Times New Roman"/>
          <w:color w:val="auto"/>
          <w:lang w:val="es-MX"/>
        </w:rPr>
        <w:t xml:space="preserve">, Santa </w:t>
      </w:r>
      <w:proofErr w:type="spellStart"/>
      <w:r w:rsidRPr="00362F2F">
        <w:rPr>
          <w:rFonts w:ascii="Times New Roman" w:eastAsiaTheme="minorHAnsi" w:hAnsi="Times New Roman" w:cs="Times New Roman"/>
          <w:color w:val="auto"/>
          <w:lang w:val="es-MX"/>
        </w:rPr>
        <w:t>Maria</w:t>
      </w:r>
      <w:proofErr w:type="spellEnd"/>
      <w:r w:rsidRPr="00362F2F">
        <w:rPr>
          <w:rFonts w:ascii="Times New Roman" w:eastAsiaTheme="minorHAnsi" w:hAnsi="Times New Roman" w:cs="Times New Roman"/>
          <w:color w:val="auto"/>
          <w:lang w:val="es-MX"/>
        </w:rPr>
        <w:t>, v.36, n.4, p.1283-1287.</w:t>
      </w:r>
    </w:p>
    <w:p w14:paraId="53F3577A" w14:textId="77777777" w:rsidR="00D869B6" w:rsidRPr="00362F2F" w:rsidRDefault="00D869B6" w:rsidP="00D869B6">
      <w:pPr>
        <w:spacing w:line="360" w:lineRule="auto"/>
        <w:ind w:left="993" w:hanging="993"/>
        <w:jc w:val="both"/>
        <w:rPr>
          <w:rFonts w:ascii="Times New Roman" w:eastAsia="Times New Roman" w:hAnsi="Times New Roman" w:cs="Times New Roman"/>
          <w:color w:val="auto"/>
          <w:lang w:val="es-MX" w:eastAsia="es-MX"/>
        </w:rPr>
      </w:pPr>
    </w:p>
    <w:p w14:paraId="396FCC85" w14:textId="5717357B" w:rsidR="00D869B6" w:rsidRPr="00D869B6" w:rsidRDefault="00F250C2"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bCs/>
          <w:color w:val="auto"/>
          <w:lang w:val="es-CR"/>
        </w:rPr>
      </w:pPr>
      <w:r>
        <w:rPr>
          <w:rFonts w:ascii="Times New Roman" w:eastAsiaTheme="minorHAnsi" w:hAnsi="Times New Roman" w:cs="Times New Roman"/>
          <w:b/>
          <w:color w:val="auto"/>
          <w:lang w:val="es-MX"/>
        </w:rPr>
        <w:t>4</w:t>
      </w:r>
      <w:r w:rsidR="00725480">
        <w:rPr>
          <w:rFonts w:ascii="Times New Roman" w:eastAsiaTheme="minorHAnsi" w:hAnsi="Times New Roman" w:cs="Times New Roman"/>
          <w:b/>
          <w:color w:val="auto"/>
          <w:lang w:val="es-MX"/>
        </w:rPr>
        <w:t>8</w:t>
      </w:r>
      <w:r w:rsidR="00D869B6" w:rsidRPr="008A2A96">
        <w:rPr>
          <w:rFonts w:ascii="Times New Roman" w:eastAsiaTheme="minorHAnsi" w:hAnsi="Times New Roman" w:cs="Times New Roman"/>
          <w:b/>
          <w:color w:val="auto"/>
          <w:lang w:val="es-MX"/>
        </w:rPr>
        <w:t>.</w:t>
      </w:r>
      <w:r w:rsidR="00D869B6" w:rsidRPr="008A2A96">
        <w:rPr>
          <w:rFonts w:ascii="Times New Roman" w:eastAsiaTheme="minorHAnsi" w:hAnsi="Times New Roman" w:cs="Times New Roman"/>
          <w:color w:val="auto"/>
          <w:lang w:val="es-MX"/>
        </w:rPr>
        <w:t xml:space="preserve"> </w:t>
      </w:r>
      <w:proofErr w:type="spellStart"/>
      <w:r w:rsidR="00D869B6" w:rsidRPr="008A2A96">
        <w:rPr>
          <w:rFonts w:ascii="Times New Roman" w:eastAsiaTheme="minorHAnsi" w:hAnsi="Times New Roman" w:cs="Times New Roman"/>
          <w:color w:val="auto"/>
          <w:lang w:val="es-MX"/>
        </w:rPr>
        <w:t>Loján</w:t>
      </w:r>
      <w:proofErr w:type="spellEnd"/>
      <w:r w:rsidR="00D869B6" w:rsidRPr="008A2A96">
        <w:rPr>
          <w:rFonts w:ascii="Times New Roman" w:eastAsiaTheme="minorHAnsi" w:hAnsi="Times New Roman" w:cs="Times New Roman"/>
          <w:color w:val="auto"/>
          <w:lang w:val="es-MX"/>
        </w:rPr>
        <w:t xml:space="preserve">, L. 2003. </w:t>
      </w:r>
      <w:r w:rsidR="00D869B6" w:rsidRPr="008A2A96">
        <w:rPr>
          <w:rFonts w:ascii="Times New Roman" w:eastAsiaTheme="minorHAnsi" w:hAnsi="Times New Roman" w:cs="Times New Roman"/>
          <w:bCs/>
          <w:color w:val="auto"/>
          <w:lang w:val="es-MX"/>
        </w:rPr>
        <w:t>El verdor de los andes ecuatorianos: realidades y promesas</w:t>
      </w:r>
      <w:r w:rsidR="00D869B6" w:rsidRPr="008A2A96">
        <w:rPr>
          <w:rFonts w:ascii="Times New Roman" w:eastAsiaTheme="minorHAnsi" w:hAnsi="Times New Roman" w:cs="Times New Roman"/>
          <w:color w:val="auto"/>
          <w:lang w:val="es-MX"/>
        </w:rPr>
        <w:t xml:space="preserve">. </w:t>
      </w:r>
      <w:r w:rsidR="00D869B6" w:rsidRPr="00D869B6">
        <w:rPr>
          <w:rFonts w:ascii="Times New Roman" w:eastAsiaTheme="minorHAnsi" w:hAnsi="Times New Roman" w:cs="Times New Roman"/>
          <w:color w:val="auto"/>
          <w:lang w:val="es-CR"/>
        </w:rPr>
        <w:t>Proyecto Desarrollo Forestal</w:t>
      </w:r>
      <w:r w:rsidR="00D869B6" w:rsidRPr="00D869B6">
        <w:rPr>
          <w:rFonts w:ascii="Times New Roman" w:eastAsiaTheme="minorHAnsi" w:hAnsi="Times New Roman" w:cs="Times New Roman"/>
          <w:bCs/>
          <w:color w:val="auto"/>
          <w:lang w:val="es-CR"/>
        </w:rPr>
        <w:t xml:space="preserve"> </w:t>
      </w:r>
      <w:r w:rsidR="00D869B6" w:rsidRPr="00D869B6">
        <w:rPr>
          <w:rFonts w:ascii="Times New Roman" w:eastAsiaTheme="minorHAnsi" w:hAnsi="Times New Roman" w:cs="Times New Roman"/>
          <w:color w:val="auto"/>
          <w:lang w:val="es-CR"/>
        </w:rPr>
        <w:t>Participativo en los Andes, pág. 296.</w:t>
      </w:r>
    </w:p>
    <w:p w14:paraId="1105E50F" w14:textId="2A9B81D0" w:rsidR="00D869B6" w:rsidRPr="00C17660" w:rsidRDefault="00F250C2" w:rsidP="00D869B6">
      <w:pPr>
        <w:pStyle w:val="NormalWeb"/>
        <w:spacing w:line="360" w:lineRule="auto"/>
        <w:ind w:left="993" w:hanging="993"/>
        <w:jc w:val="both"/>
        <w:rPr>
          <w:lang w:val="en-US"/>
        </w:rPr>
      </w:pPr>
      <w:r w:rsidRPr="00D82C83">
        <w:rPr>
          <w:b/>
          <w:lang w:val="en-US"/>
        </w:rPr>
        <w:t>4</w:t>
      </w:r>
      <w:r w:rsidR="00725480" w:rsidRPr="00D82C83">
        <w:rPr>
          <w:b/>
          <w:lang w:val="en-US"/>
        </w:rPr>
        <w:t>9</w:t>
      </w:r>
      <w:r w:rsidR="00D869B6" w:rsidRPr="00D82C83">
        <w:rPr>
          <w:lang w:val="en-US"/>
        </w:rPr>
        <w:t>. Lopera</w:t>
      </w:r>
      <w:r w:rsidRPr="00D82C83">
        <w:rPr>
          <w:lang w:val="en-US"/>
        </w:rPr>
        <w:t>,</w:t>
      </w:r>
      <w:r w:rsidR="00D869B6" w:rsidRPr="00D82C83">
        <w:rPr>
          <w:lang w:val="en-US"/>
        </w:rPr>
        <w:t xml:space="preserve"> Y</w:t>
      </w:r>
      <w:r w:rsidRPr="00D82C83">
        <w:rPr>
          <w:lang w:val="en-US"/>
        </w:rPr>
        <w:t>.</w:t>
      </w:r>
      <w:r w:rsidR="00D869B6" w:rsidRPr="00D82C83">
        <w:rPr>
          <w:lang w:val="en-US"/>
        </w:rPr>
        <w:t xml:space="preserve"> </w:t>
      </w:r>
      <w:r w:rsidRPr="00D82C83">
        <w:rPr>
          <w:lang w:val="en-US"/>
        </w:rPr>
        <w:t>2013.  </w:t>
      </w:r>
      <w:r w:rsidR="00D869B6" w:rsidRPr="00A41165">
        <w:rPr>
          <w:lang w:val="en-US"/>
        </w:rPr>
        <w:t xml:space="preserve">Antioxidant Activity and </w:t>
      </w:r>
      <w:proofErr w:type="spellStart"/>
      <w:r w:rsidR="00D869B6" w:rsidRPr="00A41165">
        <w:rPr>
          <w:lang w:val="en-US"/>
        </w:rPr>
        <w:t>Cardioprotective</w:t>
      </w:r>
      <w:proofErr w:type="spellEnd"/>
      <w:r w:rsidR="00D869B6" w:rsidRPr="00A41165">
        <w:rPr>
          <w:lang w:val="en-US"/>
        </w:rPr>
        <w:t xml:space="preserve"> Effect of a Non-Alcoholic Extract of Vaccinium meridionale Swartz </w:t>
      </w:r>
      <w:proofErr w:type="gramStart"/>
      <w:r w:rsidR="00D869B6" w:rsidRPr="00A41165">
        <w:rPr>
          <w:lang w:val="en-US"/>
        </w:rPr>
        <w:t>During</w:t>
      </w:r>
      <w:proofErr w:type="gramEnd"/>
      <w:r w:rsidR="00D869B6" w:rsidRPr="00A41165">
        <w:rPr>
          <w:lang w:val="en-US"/>
        </w:rPr>
        <w:t xml:space="preserve"> Ischemia-Reperfusion in Rat. </w:t>
      </w:r>
      <w:proofErr w:type="spellStart"/>
      <w:r w:rsidR="00D869B6" w:rsidRPr="00C17660">
        <w:rPr>
          <w:lang w:val="en-US"/>
        </w:rPr>
        <w:t>Evid</w:t>
      </w:r>
      <w:proofErr w:type="spellEnd"/>
      <w:r w:rsidR="00D869B6" w:rsidRPr="00C17660">
        <w:rPr>
          <w:lang w:val="en-US"/>
        </w:rPr>
        <w:t xml:space="preserve"> Based </w:t>
      </w:r>
      <w:proofErr w:type="spellStart"/>
      <w:r w:rsidR="00D869B6" w:rsidRPr="00C17660">
        <w:rPr>
          <w:lang w:val="en-US"/>
        </w:rPr>
        <w:t>Compl</w:t>
      </w:r>
      <w:proofErr w:type="spellEnd"/>
      <w:r w:rsidR="00D869B6" w:rsidRPr="00C17660">
        <w:rPr>
          <w:lang w:val="en-US"/>
        </w:rPr>
        <w:t xml:space="preserve"> Alt. 1-31</w:t>
      </w:r>
    </w:p>
    <w:p w14:paraId="2A3122A7" w14:textId="33AC494B" w:rsidR="00D869B6" w:rsidRPr="00F210A9" w:rsidRDefault="00725480" w:rsidP="00D869B6">
      <w:pPr>
        <w:pStyle w:val="NormalWeb"/>
        <w:spacing w:line="360" w:lineRule="auto"/>
        <w:ind w:left="993" w:hanging="993"/>
        <w:jc w:val="both"/>
        <w:rPr>
          <w:lang w:val="en-US"/>
        </w:rPr>
      </w:pPr>
      <w:r>
        <w:rPr>
          <w:b/>
          <w:lang w:val="en-US"/>
        </w:rPr>
        <w:t>50</w:t>
      </w:r>
      <w:r w:rsidR="00D869B6" w:rsidRPr="00011533">
        <w:rPr>
          <w:b/>
          <w:lang w:val="en-US"/>
        </w:rPr>
        <w:t>.</w:t>
      </w:r>
      <w:r w:rsidR="00D869B6" w:rsidRPr="00011533">
        <w:rPr>
          <w:lang w:val="en-US"/>
        </w:rPr>
        <w:t xml:space="preserve"> </w:t>
      </w:r>
      <w:hyperlink r:id="rId22" w:history="1">
        <w:proofErr w:type="spellStart"/>
        <w:r w:rsidR="00D869B6" w:rsidRPr="007105AA">
          <w:rPr>
            <w:rStyle w:val="Hipervnculo"/>
            <w:rFonts w:eastAsia="Calibri"/>
            <w:color w:val="auto"/>
            <w:lang w:val="en-US"/>
          </w:rPr>
          <w:t>López</w:t>
        </w:r>
        <w:proofErr w:type="spellEnd"/>
        <w:r w:rsidR="00D869B6" w:rsidRPr="007105AA">
          <w:rPr>
            <w:rStyle w:val="Hipervnculo"/>
            <w:rFonts w:eastAsia="Calibri"/>
            <w:color w:val="auto"/>
            <w:lang w:val="en-US"/>
          </w:rPr>
          <w:t>, C</w:t>
        </w:r>
      </w:hyperlink>
      <w:r w:rsidR="00D869B6" w:rsidRPr="007105AA">
        <w:rPr>
          <w:lang w:val="en-US"/>
        </w:rPr>
        <w:t xml:space="preserve">. </w:t>
      </w:r>
      <w:hyperlink r:id="rId23" w:history="1">
        <w:proofErr w:type="spellStart"/>
        <w:r w:rsidR="00D869B6" w:rsidRPr="007105AA">
          <w:rPr>
            <w:rStyle w:val="Hipervnculo"/>
            <w:rFonts w:eastAsia="Calibri"/>
            <w:color w:val="auto"/>
            <w:lang w:val="en-US"/>
          </w:rPr>
          <w:t>Denicola</w:t>
        </w:r>
        <w:proofErr w:type="spellEnd"/>
        <w:proofErr w:type="gramStart"/>
        <w:r w:rsidR="00D869B6" w:rsidRPr="007105AA">
          <w:rPr>
            <w:rStyle w:val="Hipervnculo"/>
            <w:rFonts w:eastAsia="Calibri"/>
            <w:color w:val="auto"/>
            <w:lang w:val="en-US"/>
          </w:rPr>
          <w:t>,</w:t>
        </w:r>
        <w:r w:rsidR="00D869B6">
          <w:rPr>
            <w:rStyle w:val="Hipervnculo"/>
            <w:rFonts w:eastAsia="Calibri"/>
            <w:color w:val="auto"/>
            <w:lang w:val="en-US"/>
          </w:rPr>
          <w:t xml:space="preserve"> </w:t>
        </w:r>
        <w:r w:rsidR="00D869B6" w:rsidRPr="007105AA">
          <w:rPr>
            <w:rStyle w:val="Hipervnculo"/>
            <w:rFonts w:eastAsia="Calibri"/>
            <w:color w:val="auto"/>
            <w:lang w:val="en-US"/>
          </w:rPr>
          <w:t xml:space="preserve"> A</w:t>
        </w:r>
        <w:proofErr w:type="gramEnd"/>
      </w:hyperlink>
      <w:r w:rsidR="00D869B6" w:rsidRPr="007105AA">
        <w:rPr>
          <w:lang w:val="en-US"/>
        </w:rPr>
        <w:t xml:space="preserve">. </w:t>
      </w:r>
      <w:r w:rsidR="00D869B6" w:rsidRPr="00F210A9">
        <w:rPr>
          <w:lang w:val="en-US"/>
        </w:rPr>
        <w:t>2013. Evaluating the antioxidant capacity of natural products: a review on chemical and cellular-based assays.</w:t>
      </w:r>
    </w:p>
    <w:p w14:paraId="3A0B2EF8" w14:textId="4916E3D4" w:rsidR="00D869B6" w:rsidRDefault="00725480"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s-MX" w:eastAsia="es-MX"/>
        </w:rPr>
        <w:t>51</w:t>
      </w:r>
      <w:r w:rsidR="00D869B6" w:rsidRPr="008E6D7C">
        <w:rPr>
          <w:rFonts w:ascii="Times New Roman" w:eastAsia="Times New Roman" w:hAnsi="Times New Roman" w:cs="Times New Roman"/>
          <w:b/>
          <w:color w:val="auto"/>
          <w:lang w:val="es-MX" w:eastAsia="es-MX"/>
        </w:rPr>
        <w:t>.</w:t>
      </w:r>
      <w:r w:rsidR="00D869B6">
        <w:rPr>
          <w:rFonts w:ascii="Times New Roman" w:eastAsia="Times New Roman" w:hAnsi="Times New Roman" w:cs="Times New Roman"/>
          <w:color w:val="auto"/>
          <w:lang w:val="es-MX" w:eastAsia="es-MX"/>
        </w:rPr>
        <w:t xml:space="preserve"> López, J., Pardo, </w:t>
      </w:r>
      <w:r w:rsidR="00D869B6" w:rsidRPr="00C17660">
        <w:rPr>
          <w:rFonts w:ascii="Times New Roman" w:eastAsia="Times New Roman" w:hAnsi="Times New Roman" w:cs="Times New Roman"/>
          <w:color w:val="auto"/>
          <w:lang w:val="es-MX" w:eastAsia="es-MX"/>
        </w:rPr>
        <w:t>López</w:t>
      </w:r>
      <w:r w:rsidR="00D869B6">
        <w:rPr>
          <w:rFonts w:ascii="Times New Roman" w:eastAsia="Times New Roman" w:hAnsi="Times New Roman" w:cs="Times New Roman"/>
          <w:color w:val="auto"/>
          <w:lang w:val="es-MX" w:eastAsia="es-MX"/>
        </w:rPr>
        <w:t>. F.,</w:t>
      </w:r>
      <w:r w:rsidR="00D869B6" w:rsidRPr="00C17660">
        <w:rPr>
          <w:rFonts w:ascii="Times New Roman" w:eastAsia="Times New Roman" w:hAnsi="Times New Roman" w:cs="Times New Roman"/>
          <w:color w:val="auto"/>
          <w:lang w:val="es-MX" w:eastAsia="es-MX"/>
        </w:rPr>
        <w:t xml:space="preserve"> M. &amp; Gómez, E. (2006). XII Congreso Nacional de Enólogos Departamento de Tecnología de Alimento</w:t>
      </w:r>
      <w:r w:rsidR="00D869B6" w:rsidRPr="00F210A9">
        <w:rPr>
          <w:rFonts w:ascii="Times New Roman" w:eastAsia="Times New Roman" w:hAnsi="Times New Roman" w:cs="Times New Roman"/>
          <w:color w:val="auto"/>
          <w:lang w:val="es-MX" w:eastAsia="es-MX"/>
        </w:rPr>
        <w:t>s, Nu</w:t>
      </w:r>
      <w:r w:rsidR="00D869B6" w:rsidRPr="006809F1">
        <w:rPr>
          <w:rFonts w:ascii="Times New Roman" w:eastAsia="Times New Roman" w:hAnsi="Times New Roman" w:cs="Times New Roman"/>
          <w:color w:val="auto"/>
          <w:lang w:val="es-MX" w:eastAsia="es-MX"/>
        </w:rPr>
        <w:t>trición y  Bromatología. Facultad de Veterinaria, Universidad de Murcia.</w:t>
      </w:r>
    </w:p>
    <w:p w14:paraId="5A15B2D0" w14:textId="77777777" w:rsidR="00D869B6" w:rsidRPr="00F95AF3" w:rsidRDefault="00D869B6" w:rsidP="00D869B6">
      <w:pPr>
        <w:suppressAutoHyphens w:val="0"/>
        <w:spacing w:line="240" w:lineRule="auto"/>
        <w:rPr>
          <w:rFonts w:ascii="Arial" w:eastAsia="Times New Roman" w:hAnsi="Arial" w:cs="Arial"/>
          <w:color w:val="auto"/>
          <w:sz w:val="23"/>
          <w:szCs w:val="23"/>
          <w:lang w:val="es-MX" w:eastAsia="es-MX"/>
        </w:rPr>
      </w:pPr>
    </w:p>
    <w:p w14:paraId="0D79C3C9" w14:textId="3F0D283D" w:rsidR="00D869B6" w:rsidRPr="006A2E06" w:rsidRDefault="00F250C2" w:rsidP="00D869B6">
      <w:pPr>
        <w:suppressAutoHyphens w:val="0"/>
        <w:spacing w:line="360" w:lineRule="auto"/>
        <w:ind w:left="993" w:hanging="993"/>
        <w:jc w:val="both"/>
        <w:rPr>
          <w:rFonts w:ascii="Times New Roman" w:eastAsia="Times New Roman" w:hAnsi="Times New Roman" w:cs="Times New Roman"/>
          <w:color w:val="auto"/>
          <w:lang w:val="pt-BR" w:eastAsia="es-MX"/>
        </w:rPr>
      </w:pPr>
      <w:r w:rsidRPr="00D82C83">
        <w:rPr>
          <w:rFonts w:ascii="Times New Roman" w:eastAsia="Times New Roman" w:hAnsi="Times New Roman" w:cs="Times New Roman"/>
          <w:b/>
          <w:color w:val="auto"/>
          <w:lang w:val="en-US" w:eastAsia="es-MX"/>
        </w:rPr>
        <w:t>5</w:t>
      </w:r>
      <w:r w:rsidR="00725480" w:rsidRPr="00D82C83">
        <w:rPr>
          <w:rFonts w:ascii="Times New Roman" w:eastAsia="Times New Roman" w:hAnsi="Times New Roman" w:cs="Times New Roman"/>
          <w:b/>
          <w:color w:val="auto"/>
          <w:lang w:val="en-US" w:eastAsia="es-MX"/>
        </w:rPr>
        <w:t>2</w:t>
      </w:r>
      <w:r w:rsidR="00D869B6" w:rsidRPr="00D82C83">
        <w:rPr>
          <w:rFonts w:ascii="Times New Roman" w:eastAsia="Times New Roman" w:hAnsi="Times New Roman" w:cs="Times New Roman"/>
          <w:b/>
          <w:color w:val="auto"/>
          <w:lang w:val="en-US" w:eastAsia="es-MX"/>
        </w:rPr>
        <w:t>.</w:t>
      </w:r>
      <w:r w:rsidR="00D869B6" w:rsidRPr="00D82C83">
        <w:rPr>
          <w:rFonts w:ascii="Times New Roman" w:eastAsia="Times New Roman" w:hAnsi="Times New Roman" w:cs="Times New Roman"/>
          <w:color w:val="auto"/>
          <w:lang w:val="en-US" w:eastAsia="es-MX"/>
        </w:rPr>
        <w:t xml:space="preserve"> Manach C, Scalbert A, Morand C, Rémésy C, Jimenez L. 2004.Polyphenols: food sources and bioavailability. </w:t>
      </w:r>
      <w:proofErr w:type="spellStart"/>
      <w:proofErr w:type="gramStart"/>
      <w:r w:rsidR="00D869B6" w:rsidRPr="006A2E06">
        <w:rPr>
          <w:rFonts w:ascii="Times New Roman" w:eastAsia="Times New Roman" w:hAnsi="Times New Roman" w:cs="Times New Roman"/>
          <w:color w:val="auto"/>
          <w:lang w:val="pt-BR" w:eastAsia="es-MX"/>
        </w:rPr>
        <w:t>Am</w:t>
      </w:r>
      <w:proofErr w:type="spellEnd"/>
      <w:proofErr w:type="gramEnd"/>
      <w:r w:rsidR="00D869B6" w:rsidRPr="006A2E06">
        <w:rPr>
          <w:rFonts w:ascii="Times New Roman" w:eastAsia="Times New Roman" w:hAnsi="Times New Roman" w:cs="Times New Roman"/>
          <w:color w:val="auto"/>
          <w:lang w:val="pt-BR" w:eastAsia="es-MX"/>
        </w:rPr>
        <w:t xml:space="preserve"> J </w:t>
      </w:r>
      <w:proofErr w:type="spellStart"/>
      <w:r w:rsidR="00D869B6" w:rsidRPr="006A2E06">
        <w:rPr>
          <w:rFonts w:ascii="Times New Roman" w:eastAsia="Times New Roman" w:hAnsi="Times New Roman" w:cs="Times New Roman"/>
          <w:color w:val="auto"/>
          <w:lang w:val="pt-BR" w:eastAsia="es-MX"/>
        </w:rPr>
        <w:t>Clin</w:t>
      </w:r>
      <w:proofErr w:type="spellEnd"/>
      <w:r w:rsidR="00D869B6" w:rsidRPr="006A2E06">
        <w:rPr>
          <w:rFonts w:ascii="Times New Roman" w:eastAsia="Times New Roman" w:hAnsi="Times New Roman" w:cs="Times New Roman"/>
          <w:color w:val="auto"/>
          <w:lang w:val="pt-BR" w:eastAsia="es-MX"/>
        </w:rPr>
        <w:t xml:space="preserve"> </w:t>
      </w:r>
      <w:proofErr w:type="spellStart"/>
      <w:r w:rsidR="00D869B6" w:rsidRPr="006A2E06">
        <w:rPr>
          <w:rFonts w:ascii="Times New Roman" w:eastAsia="Times New Roman" w:hAnsi="Times New Roman" w:cs="Times New Roman"/>
          <w:color w:val="auto"/>
          <w:lang w:val="pt-BR" w:eastAsia="es-MX"/>
        </w:rPr>
        <w:t>Nutr</w:t>
      </w:r>
      <w:proofErr w:type="spellEnd"/>
      <w:r w:rsidR="00D869B6" w:rsidRPr="006A2E06">
        <w:rPr>
          <w:rFonts w:ascii="Times New Roman" w:eastAsia="Times New Roman" w:hAnsi="Times New Roman" w:cs="Times New Roman"/>
          <w:color w:val="auto"/>
          <w:lang w:val="pt-BR" w:eastAsia="es-MX"/>
        </w:rPr>
        <w:t xml:space="preserve"> 79:727-747. </w:t>
      </w:r>
    </w:p>
    <w:p w14:paraId="1358B0EB" w14:textId="476F0A97" w:rsidR="00D869B6" w:rsidRDefault="00F250C2" w:rsidP="00D869B6">
      <w:pPr>
        <w:pStyle w:val="NormalWeb"/>
        <w:spacing w:line="360" w:lineRule="auto"/>
        <w:ind w:left="993" w:hanging="993"/>
        <w:jc w:val="both"/>
        <w:rPr>
          <w:lang w:val="en-US"/>
        </w:rPr>
      </w:pPr>
      <w:r>
        <w:rPr>
          <w:b/>
          <w:lang w:val="pt-BR"/>
        </w:rPr>
        <w:t>5</w:t>
      </w:r>
      <w:r w:rsidR="00725480">
        <w:rPr>
          <w:b/>
          <w:lang w:val="pt-BR"/>
        </w:rPr>
        <w:t>3</w:t>
      </w:r>
      <w:r w:rsidR="00D869B6" w:rsidRPr="00516BE1">
        <w:rPr>
          <w:b/>
          <w:lang w:val="pt-BR"/>
        </w:rPr>
        <w:t>.</w:t>
      </w:r>
      <w:r w:rsidR="00D869B6" w:rsidRPr="00516BE1">
        <w:rPr>
          <w:lang w:val="pt-BR"/>
        </w:rPr>
        <w:t xml:space="preserve"> Maldon</w:t>
      </w:r>
      <w:r w:rsidR="00D869B6">
        <w:rPr>
          <w:lang w:val="pt-BR"/>
        </w:rPr>
        <w:t xml:space="preserve">ado, M., </w:t>
      </w:r>
      <w:r w:rsidR="00D869B6" w:rsidRPr="00516BE1">
        <w:rPr>
          <w:lang w:val="pt-BR"/>
        </w:rPr>
        <w:t>Arango</w:t>
      </w:r>
      <w:r w:rsidR="00D869B6">
        <w:rPr>
          <w:lang w:val="pt-BR"/>
        </w:rPr>
        <w:t xml:space="preserve">, </w:t>
      </w:r>
      <w:proofErr w:type="spellStart"/>
      <w:r w:rsidR="00D869B6">
        <w:rPr>
          <w:lang w:val="pt-BR"/>
        </w:rPr>
        <w:t>M</w:t>
      </w:r>
      <w:proofErr w:type="gramStart"/>
      <w:r w:rsidR="00D869B6">
        <w:rPr>
          <w:lang w:val="pt-BR"/>
        </w:rPr>
        <w:t>,.</w:t>
      </w:r>
      <w:proofErr w:type="gramEnd"/>
      <w:r w:rsidR="00D869B6">
        <w:rPr>
          <w:lang w:val="pt-BR"/>
        </w:rPr>
        <w:t>Valera</w:t>
      </w:r>
      <w:proofErr w:type="spellEnd"/>
      <w:r w:rsidR="00D869B6">
        <w:rPr>
          <w:lang w:val="pt-BR"/>
        </w:rPr>
        <w:t xml:space="preserve"> S</w:t>
      </w:r>
      <w:r>
        <w:rPr>
          <w:lang w:val="pt-BR"/>
        </w:rPr>
        <w:t xml:space="preserve">, </w:t>
      </w:r>
      <w:proofErr w:type="spellStart"/>
      <w:r>
        <w:rPr>
          <w:lang w:val="pt-BR"/>
        </w:rPr>
        <w:t>Rojano</w:t>
      </w:r>
      <w:proofErr w:type="spellEnd"/>
      <w:r>
        <w:rPr>
          <w:lang w:val="pt-BR"/>
        </w:rPr>
        <w:t>, B. 2014</w:t>
      </w:r>
      <w:r w:rsidR="00D869B6" w:rsidRPr="00516BE1">
        <w:rPr>
          <w:lang w:val="pt-BR"/>
        </w:rPr>
        <w:t>. </w:t>
      </w:r>
      <w:r w:rsidR="00D869B6" w:rsidRPr="00516BE1">
        <w:rPr>
          <w:lang w:val="en-US"/>
        </w:rPr>
        <w:t xml:space="preserve">Radical scavenging, cytotoxic and proliferative effects of Vaccinium meridionale in human colon cancer lines. </w:t>
      </w:r>
      <w:proofErr w:type="spellStart"/>
      <w:proofErr w:type="gramStart"/>
      <w:r w:rsidR="00D869B6" w:rsidRPr="00011533">
        <w:rPr>
          <w:lang w:val="en-US"/>
        </w:rPr>
        <w:t>Revista</w:t>
      </w:r>
      <w:proofErr w:type="spellEnd"/>
      <w:r w:rsidR="00D869B6" w:rsidRPr="00011533">
        <w:rPr>
          <w:lang w:val="en-US"/>
        </w:rPr>
        <w:t xml:space="preserve"> </w:t>
      </w:r>
      <w:proofErr w:type="spellStart"/>
      <w:r w:rsidR="00D869B6" w:rsidRPr="00011533">
        <w:rPr>
          <w:lang w:val="en-US"/>
        </w:rPr>
        <w:t>cubana</w:t>
      </w:r>
      <w:proofErr w:type="spellEnd"/>
      <w:r w:rsidR="00D869B6" w:rsidRPr="00011533">
        <w:rPr>
          <w:lang w:val="en-US"/>
        </w:rPr>
        <w:t xml:space="preserve"> </w:t>
      </w:r>
      <w:r w:rsidR="00D869B6" w:rsidRPr="00A41165">
        <w:rPr>
          <w:lang w:val="en-US"/>
        </w:rPr>
        <w:t xml:space="preserve">de </w:t>
      </w:r>
      <w:proofErr w:type="spellStart"/>
      <w:r w:rsidR="00D869B6" w:rsidRPr="00A41165">
        <w:rPr>
          <w:lang w:val="en-US"/>
        </w:rPr>
        <w:t>Plantas</w:t>
      </w:r>
      <w:proofErr w:type="spellEnd"/>
      <w:r w:rsidR="00D869B6" w:rsidRPr="00A41165">
        <w:rPr>
          <w:lang w:val="en-US"/>
        </w:rPr>
        <w:t xml:space="preserve"> </w:t>
      </w:r>
      <w:proofErr w:type="spellStart"/>
      <w:r w:rsidR="00D869B6" w:rsidRPr="00A41165">
        <w:rPr>
          <w:lang w:val="en-US"/>
        </w:rPr>
        <w:t>Medicinales</w:t>
      </w:r>
      <w:proofErr w:type="spellEnd"/>
      <w:r w:rsidR="00D869B6" w:rsidRPr="00A41165">
        <w:rPr>
          <w:lang w:val="en-US"/>
        </w:rPr>
        <w:t>, 19 (2), 1-15.</w:t>
      </w:r>
      <w:proofErr w:type="gramEnd"/>
    </w:p>
    <w:p w14:paraId="4C87D201" w14:textId="447ACA86" w:rsidR="00D869B6" w:rsidRPr="002A04EF" w:rsidRDefault="00F250C2" w:rsidP="00D869B6">
      <w:pPr>
        <w:suppressAutoHyphens w:val="0"/>
        <w:autoSpaceDE w:val="0"/>
        <w:autoSpaceDN w:val="0"/>
        <w:adjustRightInd w:val="0"/>
        <w:spacing w:line="360" w:lineRule="auto"/>
        <w:ind w:left="993" w:hanging="993"/>
        <w:jc w:val="both"/>
        <w:rPr>
          <w:rFonts w:ascii="Times New Roman" w:eastAsia="SegoeUI" w:hAnsi="Times New Roman" w:cs="Times New Roman"/>
          <w:color w:val="auto"/>
          <w:lang w:val="en-US"/>
        </w:rPr>
      </w:pPr>
      <w:r>
        <w:rPr>
          <w:rFonts w:ascii="Times New Roman" w:eastAsia="SegoeUI" w:hAnsi="Times New Roman" w:cs="Times New Roman"/>
          <w:b/>
          <w:color w:val="auto"/>
          <w:lang w:val="en-US"/>
        </w:rPr>
        <w:t>5</w:t>
      </w:r>
      <w:r w:rsidR="00725480">
        <w:rPr>
          <w:rFonts w:ascii="Times New Roman" w:eastAsia="SegoeUI" w:hAnsi="Times New Roman" w:cs="Times New Roman"/>
          <w:b/>
          <w:color w:val="auto"/>
          <w:lang w:val="en-US"/>
        </w:rPr>
        <w:t>4</w:t>
      </w:r>
      <w:r w:rsidR="00D869B6" w:rsidRPr="00CA10B0">
        <w:rPr>
          <w:rFonts w:ascii="Times New Roman" w:eastAsia="SegoeUI" w:hAnsi="Times New Roman" w:cs="Times New Roman"/>
          <w:b/>
          <w:color w:val="auto"/>
          <w:lang w:val="en-US"/>
        </w:rPr>
        <w:t>.</w:t>
      </w:r>
      <w:r w:rsidR="00D869B6">
        <w:rPr>
          <w:rFonts w:ascii="Times New Roman" w:eastAsia="SegoeUI" w:hAnsi="Times New Roman" w:cs="Times New Roman"/>
          <w:color w:val="auto"/>
          <w:lang w:val="en-US"/>
        </w:rPr>
        <w:t xml:space="preserve"> </w:t>
      </w:r>
      <w:proofErr w:type="spellStart"/>
      <w:r w:rsidR="00D869B6" w:rsidRPr="00CA10B0">
        <w:rPr>
          <w:rFonts w:ascii="Times New Roman" w:eastAsia="SegoeUI" w:hAnsi="Times New Roman" w:cs="Times New Roman"/>
          <w:color w:val="auto"/>
          <w:lang w:val="en-US"/>
        </w:rPr>
        <w:t>Marschner</w:t>
      </w:r>
      <w:proofErr w:type="spellEnd"/>
      <w:r w:rsidR="00D869B6" w:rsidRPr="00CA10B0">
        <w:rPr>
          <w:rFonts w:ascii="Times New Roman" w:eastAsia="SegoeUI" w:hAnsi="Times New Roman" w:cs="Times New Roman"/>
          <w:color w:val="auto"/>
          <w:lang w:val="en-US"/>
        </w:rPr>
        <w:t xml:space="preserve">, P. 2012. </w:t>
      </w:r>
      <w:proofErr w:type="spellStart"/>
      <w:proofErr w:type="gramStart"/>
      <w:r w:rsidR="00D869B6" w:rsidRPr="00CA10B0">
        <w:rPr>
          <w:rFonts w:ascii="Times New Roman" w:eastAsia="SegoeUI" w:hAnsi="Times New Roman" w:cs="Times New Roman"/>
          <w:color w:val="auto"/>
          <w:lang w:val="en-US"/>
        </w:rPr>
        <w:t>Marschner´s</w:t>
      </w:r>
      <w:proofErr w:type="spellEnd"/>
      <w:r w:rsidR="00D869B6" w:rsidRPr="00CA10B0">
        <w:rPr>
          <w:rFonts w:ascii="Times New Roman" w:eastAsia="SegoeUI" w:hAnsi="Times New Roman" w:cs="Times New Roman"/>
          <w:color w:val="auto"/>
          <w:lang w:val="en-US"/>
        </w:rPr>
        <w:t xml:space="preserve"> mineral nutrition of higher plants.</w:t>
      </w:r>
      <w:proofErr w:type="gramEnd"/>
      <w:r w:rsidR="00D869B6" w:rsidRPr="00CA10B0">
        <w:rPr>
          <w:rFonts w:ascii="Times New Roman" w:eastAsia="SegoeUI" w:hAnsi="Times New Roman" w:cs="Times New Roman"/>
          <w:color w:val="auto"/>
          <w:lang w:val="en-US"/>
        </w:rPr>
        <w:t xml:space="preserve"> </w:t>
      </w:r>
      <w:proofErr w:type="gramStart"/>
      <w:r w:rsidR="00D869B6" w:rsidRPr="00CA10B0">
        <w:rPr>
          <w:rFonts w:ascii="Times New Roman" w:eastAsia="SegoeUI" w:hAnsi="Times New Roman" w:cs="Times New Roman"/>
          <w:color w:val="auto"/>
          <w:lang w:val="en-US"/>
        </w:rPr>
        <w:t>Third edition.</w:t>
      </w:r>
      <w:proofErr w:type="gramEnd"/>
      <w:r w:rsidR="00D869B6" w:rsidRPr="00CA10B0">
        <w:rPr>
          <w:rFonts w:ascii="Times New Roman" w:eastAsia="SegoeUI" w:hAnsi="Times New Roman" w:cs="Times New Roman"/>
          <w:color w:val="auto"/>
          <w:lang w:val="en-US"/>
        </w:rPr>
        <w:t xml:space="preserve"> </w:t>
      </w:r>
      <w:r w:rsidR="00D869B6" w:rsidRPr="00232E30">
        <w:rPr>
          <w:rFonts w:ascii="Times New Roman" w:eastAsia="SegoeUI" w:hAnsi="Times New Roman" w:cs="Times New Roman"/>
          <w:color w:val="auto"/>
          <w:lang w:val="en-US"/>
        </w:rPr>
        <w:t xml:space="preserve">Academic Press, London. </w:t>
      </w:r>
      <w:proofErr w:type="gramStart"/>
      <w:r w:rsidR="00D869B6" w:rsidRPr="002A04EF">
        <w:rPr>
          <w:rFonts w:ascii="Times New Roman" w:eastAsia="SegoeUI" w:hAnsi="Times New Roman" w:cs="Times New Roman"/>
          <w:color w:val="auto"/>
          <w:lang w:val="en-US"/>
        </w:rPr>
        <w:t>651 p.</w:t>
      </w:r>
      <w:proofErr w:type="gramEnd"/>
    </w:p>
    <w:p w14:paraId="7F7C11E9" w14:textId="77777777" w:rsidR="00D869B6" w:rsidRPr="002A04EF" w:rsidRDefault="00D869B6" w:rsidP="00F250C2">
      <w:pPr>
        <w:suppressAutoHyphens w:val="0"/>
        <w:spacing w:line="360" w:lineRule="auto"/>
        <w:jc w:val="both"/>
        <w:rPr>
          <w:rFonts w:ascii="Times New Roman" w:hAnsi="Times New Roman" w:cs="Times New Roman"/>
          <w:lang w:val="en-US"/>
        </w:rPr>
      </w:pPr>
    </w:p>
    <w:p w14:paraId="55C80351" w14:textId="7871ECF4" w:rsidR="00D869B6" w:rsidRPr="006A2E06" w:rsidRDefault="00D869B6" w:rsidP="00D869B6">
      <w:pPr>
        <w:suppressAutoHyphens w:val="0"/>
        <w:spacing w:line="360" w:lineRule="auto"/>
        <w:ind w:left="993" w:hanging="993"/>
        <w:jc w:val="both"/>
        <w:rPr>
          <w:rFonts w:ascii="Times New Roman" w:eastAsia="Times New Roman" w:hAnsi="Times New Roman" w:cs="Times New Roman"/>
          <w:color w:val="auto"/>
          <w:lang w:val="pt-BR" w:eastAsia="es-MX"/>
        </w:rPr>
      </w:pPr>
      <w:r w:rsidRPr="00AB4299">
        <w:rPr>
          <w:rFonts w:ascii="Times New Roman" w:eastAsia="Times New Roman" w:hAnsi="Times New Roman" w:cs="Times New Roman"/>
          <w:b/>
          <w:color w:val="auto"/>
          <w:lang w:val="en-US" w:eastAsia="es-MX"/>
        </w:rPr>
        <w:t>5</w:t>
      </w:r>
      <w:r w:rsidR="00725480">
        <w:rPr>
          <w:rFonts w:ascii="Times New Roman" w:eastAsia="Times New Roman" w:hAnsi="Times New Roman" w:cs="Times New Roman"/>
          <w:b/>
          <w:color w:val="auto"/>
          <w:lang w:val="en-US" w:eastAsia="es-MX"/>
        </w:rPr>
        <w:t>5</w:t>
      </w:r>
      <w:r w:rsidRPr="00ED26AE">
        <w:rPr>
          <w:rFonts w:ascii="Times New Roman" w:eastAsia="Times New Roman" w:hAnsi="Times New Roman" w:cs="Times New Roman"/>
          <w:b/>
          <w:color w:val="auto"/>
          <w:lang w:val="en-US" w:eastAsia="es-MX"/>
        </w:rPr>
        <w:t>.</w:t>
      </w:r>
      <w:r w:rsidRPr="00ED26AE">
        <w:rPr>
          <w:rFonts w:ascii="Times New Roman" w:eastAsia="Times New Roman" w:hAnsi="Times New Roman" w:cs="Times New Roman"/>
          <w:color w:val="auto"/>
          <w:lang w:val="en-US" w:eastAsia="es-MX"/>
        </w:rPr>
        <w:t xml:space="preserve"> Middleton</w:t>
      </w:r>
      <w:r>
        <w:rPr>
          <w:rFonts w:ascii="Times New Roman" w:eastAsia="Times New Roman" w:hAnsi="Times New Roman" w:cs="Times New Roman"/>
          <w:color w:val="auto"/>
          <w:lang w:val="en-US" w:eastAsia="es-MX"/>
        </w:rPr>
        <w:t>, E.</w:t>
      </w:r>
      <w:r w:rsidRPr="00ED26AE">
        <w:rPr>
          <w:rFonts w:ascii="Times New Roman" w:eastAsia="Times New Roman" w:hAnsi="Times New Roman" w:cs="Times New Roman"/>
          <w:color w:val="auto"/>
          <w:lang w:val="en-US" w:eastAsia="es-MX"/>
        </w:rPr>
        <w:t xml:space="preserve"> </w:t>
      </w:r>
      <w:proofErr w:type="spellStart"/>
      <w:r w:rsidRPr="00ED26AE">
        <w:rPr>
          <w:rFonts w:ascii="Times New Roman" w:eastAsia="Times New Roman" w:hAnsi="Times New Roman" w:cs="Times New Roman"/>
          <w:color w:val="auto"/>
          <w:lang w:val="en-US" w:eastAsia="es-MX"/>
        </w:rPr>
        <w:t>Kandaswami</w:t>
      </w:r>
      <w:proofErr w:type="spellEnd"/>
      <w:r w:rsidRPr="00ED26AE">
        <w:rPr>
          <w:rFonts w:ascii="Times New Roman" w:eastAsia="Times New Roman" w:hAnsi="Times New Roman" w:cs="Times New Roman"/>
          <w:color w:val="auto"/>
          <w:lang w:val="en-US" w:eastAsia="es-MX"/>
        </w:rPr>
        <w:t xml:space="preserve"> C.</w:t>
      </w:r>
      <w:r w:rsidRPr="00D869B6">
        <w:rPr>
          <w:rFonts w:ascii="Times New Roman" w:eastAsia="Times New Roman" w:hAnsi="Times New Roman" w:cs="Times New Roman"/>
          <w:color w:val="auto"/>
          <w:lang w:val="en-US" w:eastAsia="es-MX"/>
        </w:rPr>
        <w:t xml:space="preserve"> 2000</w:t>
      </w:r>
      <w:r w:rsidRPr="00ED26AE">
        <w:rPr>
          <w:rFonts w:ascii="Times New Roman" w:eastAsia="Times New Roman" w:hAnsi="Times New Roman" w:cs="Times New Roman"/>
          <w:color w:val="auto"/>
          <w:lang w:val="en-US" w:eastAsia="es-MX"/>
        </w:rPr>
        <w:t xml:space="preserve"> </w:t>
      </w:r>
      <w:proofErr w:type="gramStart"/>
      <w:r w:rsidRPr="00ED26AE">
        <w:rPr>
          <w:rFonts w:ascii="Times New Roman" w:eastAsia="Times New Roman" w:hAnsi="Times New Roman" w:cs="Times New Roman"/>
          <w:color w:val="auto"/>
          <w:lang w:val="en-US" w:eastAsia="es-MX"/>
        </w:rPr>
        <w:t>The</w:t>
      </w:r>
      <w:proofErr w:type="gramEnd"/>
      <w:r w:rsidRPr="00ED26AE">
        <w:rPr>
          <w:rFonts w:ascii="Times New Roman" w:eastAsia="Times New Roman" w:hAnsi="Times New Roman" w:cs="Times New Roman"/>
          <w:color w:val="auto"/>
          <w:lang w:val="en-US" w:eastAsia="es-MX"/>
        </w:rPr>
        <w:t xml:space="preserve"> effect of plant flavonoids on mammalian cell. </w:t>
      </w:r>
      <w:proofErr w:type="spellStart"/>
      <w:r>
        <w:rPr>
          <w:rFonts w:ascii="Times New Roman" w:eastAsia="Times New Roman" w:hAnsi="Times New Roman" w:cs="Times New Roman"/>
          <w:color w:val="auto"/>
          <w:lang w:val="pt-BR" w:eastAsia="es-MX"/>
        </w:rPr>
        <w:t>Pharmacol</w:t>
      </w:r>
      <w:proofErr w:type="spellEnd"/>
      <w:proofErr w:type="gramStart"/>
      <w:r>
        <w:rPr>
          <w:rFonts w:ascii="Times New Roman" w:eastAsia="Times New Roman" w:hAnsi="Times New Roman" w:cs="Times New Roman"/>
          <w:color w:val="auto"/>
          <w:lang w:val="pt-BR" w:eastAsia="es-MX"/>
        </w:rPr>
        <w:t xml:space="preserve">  </w:t>
      </w:r>
      <w:proofErr w:type="spellStart"/>
      <w:proofErr w:type="gramEnd"/>
      <w:r>
        <w:rPr>
          <w:rFonts w:ascii="Times New Roman" w:eastAsia="Times New Roman" w:hAnsi="Times New Roman" w:cs="Times New Roman"/>
          <w:color w:val="auto"/>
          <w:lang w:val="pt-BR" w:eastAsia="es-MX"/>
        </w:rPr>
        <w:t>Rev</w:t>
      </w:r>
      <w:proofErr w:type="spellEnd"/>
      <w:r>
        <w:rPr>
          <w:rFonts w:ascii="Times New Roman" w:eastAsia="Times New Roman" w:hAnsi="Times New Roman" w:cs="Times New Roman"/>
          <w:color w:val="auto"/>
          <w:lang w:val="pt-BR" w:eastAsia="es-MX"/>
        </w:rPr>
        <w:t xml:space="preserve"> </w:t>
      </w:r>
      <w:r w:rsidRPr="006A2E06">
        <w:rPr>
          <w:rFonts w:ascii="Times New Roman" w:eastAsia="Times New Roman" w:hAnsi="Times New Roman" w:cs="Times New Roman"/>
          <w:color w:val="auto"/>
          <w:lang w:val="pt-BR" w:eastAsia="es-MX"/>
        </w:rPr>
        <w:t xml:space="preserve">;52(4):673-751. </w:t>
      </w:r>
    </w:p>
    <w:p w14:paraId="75341503" w14:textId="77777777" w:rsidR="00D869B6" w:rsidRPr="006A2E06" w:rsidRDefault="00D869B6" w:rsidP="00D869B6">
      <w:pPr>
        <w:suppressAutoHyphens w:val="0"/>
        <w:spacing w:line="360" w:lineRule="auto"/>
        <w:jc w:val="both"/>
        <w:rPr>
          <w:rFonts w:ascii="Times New Roman" w:hAnsi="Times New Roman" w:cs="Times New Roman"/>
          <w:lang w:val="pt-BR"/>
        </w:rPr>
      </w:pPr>
    </w:p>
    <w:p w14:paraId="6A170514" w14:textId="2299FB7F" w:rsidR="00D869B6" w:rsidRPr="007519F3" w:rsidRDefault="00725480"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en-US"/>
        </w:rPr>
      </w:pPr>
      <w:r>
        <w:rPr>
          <w:rFonts w:ascii="Times New Roman" w:eastAsiaTheme="minorHAnsi" w:hAnsi="Times New Roman" w:cs="Times New Roman"/>
          <w:b/>
          <w:color w:val="auto"/>
          <w:lang w:val="pt-BR"/>
        </w:rPr>
        <w:t>56</w:t>
      </w:r>
      <w:r w:rsidR="00D869B6" w:rsidRPr="006969D2">
        <w:rPr>
          <w:rFonts w:ascii="Times New Roman" w:eastAsiaTheme="minorHAnsi" w:hAnsi="Times New Roman" w:cs="Times New Roman"/>
          <w:b/>
          <w:color w:val="auto"/>
          <w:lang w:val="pt-BR"/>
        </w:rPr>
        <w:t>.</w:t>
      </w:r>
      <w:r w:rsidR="00D869B6" w:rsidRPr="006969D2">
        <w:rPr>
          <w:rFonts w:ascii="Times New Roman" w:eastAsiaTheme="minorHAnsi" w:hAnsi="Times New Roman" w:cs="Times New Roman"/>
          <w:color w:val="auto"/>
          <w:lang w:val="pt-BR"/>
        </w:rPr>
        <w:t xml:space="preserve"> </w:t>
      </w:r>
      <w:proofErr w:type="spellStart"/>
      <w:r w:rsidR="00D869B6" w:rsidRPr="006969D2">
        <w:rPr>
          <w:rFonts w:ascii="Times New Roman" w:eastAsiaTheme="minorHAnsi" w:hAnsi="Times New Roman" w:cs="Times New Roman"/>
          <w:color w:val="auto"/>
          <w:lang w:val="pt-BR"/>
        </w:rPr>
        <w:t>Moldovan</w:t>
      </w:r>
      <w:proofErr w:type="spellEnd"/>
      <w:r w:rsidR="00D869B6" w:rsidRPr="006969D2">
        <w:rPr>
          <w:rFonts w:ascii="Times New Roman" w:eastAsiaTheme="minorHAnsi" w:hAnsi="Times New Roman" w:cs="Times New Roman"/>
          <w:color w:val="auto"/>
          <w:lang w:val="pt-BR"/>
        </w:rPr>
        <w:t xml:space="preserve"> B, D</w:t>
      </w:r>
      <w:r w:rsidR="00D869B6">
        <w:rPr>
          <w:rFonts w:ascii="Times New Roman" w:eastAsiaTheme="minorHAnsi" w:hAnsi="Times New Roman" w:cs="Times New Roman"/>
          <w:color w:val="auto"/>
          <w:lang w:val="pt-BR"/>
        </w:rPr>
        <w:t xml:space="preserve">avid L, </w:t>
      </w:r>
      <w:proofErr w:type="spellStart"/>
      <w:r w:rsidR="00D869B6">
        <w:rPr>
          <w:rFonts w:ascii="Times New Roman" w:eastAsiaTheme="minorHAnsi" w:hAnsi="Times New Roman" w:cs="Times New Roman"/>
          <w:color w:val="auto"/>
          <w:lang w:val="pt-BR"/>
        </w:rPr>
        <w:t>Chişbora</w:t>
      </w:r>
      <w:proofErr w:type="spellEnd"/>
      <w:r w:rsidR="00D869B6">
        <w:rPr>
          <w:rFonts w:ascii="Times New Roman" w:eastAsiaTheme="minorHAnsi" w:hAnsi="Times New Roman" w:cs="Times New Roman"/>
          <w:color w:val="auto"/>
          <w:lang w:val="pt-BR"/>
        </w:rPr>
        <w:t xml:space="preserve"> C, </w:t>
      </w:r>
      <w:proofErr w:type="spellStart"/>
      <w:r w:rsidR="00D869B6">
        <w:rPr>
          <w:rFonts w:ascii="Times New Roman" w:eastAsiaTheme="minorHAnsi" w:hAnsi="Times New Roman" w:cs="Times New Roman"/>
          <w:color w:val="auto"/>
          <w:lang w:val="pt-BR"/>
        </w:rPr>
        <w:t>Cimpoiu</w:t>
      </w:r>
      <w:proofErr w:type="spellEnd"/>
      <w:r w:rsidR="00D869B6">
        <w:rPr>
          <w:rFonts w:ascii="Times New Roman" w:eastAsiaTheme="minorHAnsi" w:hAnsi="Times New Roman" w:cs="Times New Roman"/>
          <w:color w:val="auto"/>
          <w:lang w:val="pt-BR"/>
        </w:rPr>
        <w:t xml:space="preserve"> C 2012</w:t>
      </w:r>
      <w:r w:rsidR="00D869B6" w:rsidRPr="006969D2">
        <w:rPr>
          <w:rFonts w:ascii="Times New Roman" w:eastAsiaTheme="minorHAnsi" w:hAnsi="Times New Roman" w:cs="Times New Roman"/>
          <w:color w:val="auto"/>
          <w:lang w:val="pt-BR"/>
        </w:rPr>
        <w:t xml:space="preserve">. </w:t>
      </w:r>
      <w:r w:rsidR="00D869B6" w:rsidRPr="007519F3">
        <w:rPr>
          <w:rFonts w:ascii="Times New Roman" w:eastAsiaTheme="minorHAnsi" w:hAnsi="Times New Roman" w:cs="Times New Roman"/>
          <w:color w:val="auto"/>
          <w:lang w:val="en-US"/>
        </w:rPr>
        <w:t xml:space="preserve">Degradation kinetics of </w:t>
      </w:r>
      <w:proofErr w:type="spellStart"/>
      <w:r w:rsidR="00D869B6" w:rsidRPr="007519F3">
        <w:rPr>
          <w:rFonts w:ascii="Times New Roman" w:eastAsiaTheme="minorHAnsi" w:hAnsi="Times New Roman" w:cs="Times New Roman"/>
          <w:color w:val="auto"/>
          <w:lang w:val="en-US"/>
        </w:rPr>
        <w:t>anthocyanins</w:t>
      </w:r>
      <w:proofErr w:type="spellEnd"/>
      <w:r w:rsidR="00D869B6" w:rsidRPr="007519F3">
        <w:rPr>
          <w:rFonts w:ascii="Times New Roman" w:eastAsiaTheme="minorHAnsi" w:hAnsi="Times New Roman" w:cs="Times New Roman"/>
          <w:color w:val="auto"/>
          <w:lang w:val="en-US"/>
        </w:rPr>
        <w:t xml:space="preserve"> from </w:t>
      </w:r>
      <w:proofErr w:type="spellStart"/>
      <w:proofErr w:type="gramStart"/>
      <w:r w:rsidR="00D869B6" w:rsidRPr="007519F3">
        <w:rPr>
          <w:rFonts w:ascii="Times New Roman" w:eastAsiaTheme="minorHAnsi" w:hAnsi="Times New Roman" w:cs="Times New Roman"/>
          <w:color w:val="auto"/>
          <w:lang w:val="en-US"/>
        </w:rPr>
        <w:t>european</w:t>
      </w:r>
      <w:proofErr w:type="spellEnd"/>
      <w:proofErr w:type="gramEnd"/>
      <w:r w:rsidR="00D869B6" w:rsidRPr="007519F3">
        <w:rPr>
          <w:rFonts w:ascii="Times New Roman" w:eastAsiaTheme="minorHAnsi" w:hAnsi="Times New Roman" w:cs="Times New Roman"/>
          <w:color w:val="auto"/>
          <w:lang w:val="en-US"/>
        </w:rPr>
        <w:t xml:space="preserve"> </w:t>
      </w:r>
      <w:proofErr w:type="spellStart"/>
      <w:r w:rsidR="00D869B6" w:rsidRPr="007519F3">
        <w:rPr>
          <w:rFonts w:ascii="Times New Roman" w:eastAsiaTheme="minorHAnsi" w:hAnsi="Times New Roman" w:cs="Times New Roman"/>
          <w:color w:val="auto"/>
          <w:lang w:val="en-US"/>
        </w:rPr>
        <w:t>cranberrybush</w:t>
      </w:r>
      <w:proofErr w:type="spellEnd"/>
      <w:r w:rsidR="00D869B6" w:rsidRPr="007519F3">
        <w:rPr>
          <w:rFonts w:ascii="Times New Roman" w:eastAsiaTheme="minorHAnsi" w:hAnsi="Times New Roman" w:cs="Times New Roman"/>
          <w:color w:val="auto"/>
          <w:lang w:val="en-US"/>
        </w:rPr>
        <w:t xml:space="preserve"> (</w:t>
      </w:r>
      <w:r w:rsidR="00D869B6" w:rsidRPr="007519F3">
        <w:rPr>
          <w:rFonts w:ascii="Times New Roman" w:eastAsiaTheme="minorHAnsi" w:hAnsi="Times New Roman" w:cs="Times New Roman"/>
          <w:i/>
          <w:iCs/>
          <w:color w:val="auto"/>
          <w:lang w:val="en-US"/>
        </w:rPr>
        <w:t xml:space="preserve">Viburnum </w:t>
      </w:r>
      <w:proofErr w:type="spellStart"/>
      <w:r w:rsidR="00D869B6" w:rsidRPr="007519F3">
        <w:rPr>
          <w:rFonts w:ascii="Times New Roman" w:eastAsiaTheme="minorHAnsi" w:hAnsi="Times New Roman" w:cs="Times New Roman"/>
          <w:i/>
          <w:iCs/>
          <w:color w:val="auto"/>
          <w:lang w:val="en-US"/>
        </w:rPr>
        <w:t>opulus</w:t>
      </w:r>
      <w:proofErr w:type="spellEnd"/>
      <w:r w:rsidR="00D869B6" w:rsidRPr="007519F3">
        <w:rPr>
          <w:rFonts w:ascii="Times New Roman" w:eastAsiaTheme="minorHAnsi" w:hAnsi="Times New Roman" w:cs="Times New Roman"/>
          <w:i/>
          <w:iCs/>
          <w:color w:val="auto"/>
          <w:lang w:val="en-US"/>
        </w:rPr>
        <w:t xml:space="preserve"> </w:t>
      </w:r>
      <w:r w:rsidR="00D869B6" w:rsidRPr="007519F3">
        <w:rPr>
          <w:rFonts w:ascii="Times New Roman" w:eastAsiaTheme="minorHAnsi" w:hAnsi="Times New Roman" w:cs="Times New Roman"/>
          <w:color w:val="auto"/>
          <w:lang w:val="en-US"/>
        </w:rPr>
        <w:t xml:space="preserve">L.) fruit extracts. </w:t>
      </w:r>
      <w:proofErr w:type="gramStart"/>
      <w:r w:rsidR="00D869B6" w:rsidRPr="007519F3">
        <w:rPr>
          <w:rFonts w:ascii="Times New Roman" w:eastAsiaTheme="minorHAnsi" w:hAnsi="Times New Roman" w:cs="Times New Roman"/>
          <w:color w:val="auto"/>
          <w:lang w:val="en-US"/>
        </w:rPr>
        <w:t>Effects of temperature, pH and storage solvent.</w:t>
      </w:r>
      <w:proofErr w:type="gramEnd"/>
      <w:r w:rsidR="00D869B6" w:rsidRPr="007519F3">
        <w:rPr>
          <w:rFonts w:ascii="Times New Roman" w:eastAsiaTheme="minorHAnsi" w:hAnsi="Times New Roman" w:cs="Times New Roman"/>
          <w:color w:val="auto"/>
          <w:lang w:val="en-US"/>
        </w:rPr>
        <w:t xml:space="preserve"> </w:t>
      </w:r>
      <w:r w:rsidR="00D869B6" w:rsidRPr="00396456">
        <w:rPr>
          <w:rFonts w:ascii="Times New Roman" w:eastAsiaTheme="minorHAnsi" w:hAnsi="Times New Roman" w:cs="Times New Roman"/>
          <w:color w:val="auto"/>
          <w:lang w:val="en-US"/>
        </w:rPr>
        <w:t>Molecules</w:t>
      </w:r>
      <w:r w:rsidR="00D869B6">
        <w:rPr>
          <w:rFonts w:ascii="Times New Roman" w:eastAsiaTheme="minorHAnsi" w:hAnsi="Times New Roman" w:cs="Times New Roman"/>
          <w:color w:val="auto"/>
          <w:lang w:val="en-US"/>
        </w:rPr>
        <w:t xml:space="preserve"> </w:t>
      </w:r>
      <w:r w:rsidR="00D869B6" w:rsidRPr="00396456">
        <w:rPr>
          <w:rFonts w:ascii="Times New Roman" w:eastAsiaTheme="minorHAnsi" w:hAnsi="Times New Roman" w:cs="Times New Roman"/>
          <w:color w:val="auto"/>
          <w:lang w:val="en-US"/>
        </w:rPr>
        <w:t>2012, 17: 11655-11666.</w:t>
      </w:r>
    </w:p>
    <w:p w14:paraId="102ACD2D" w14:textId="77777777" w:rsidR="00D869B6" w:rsidRPr="00396456" w:rsidRDefault="00D869B6" w:rsidP="00D869B6">
      <w:pPr>
        <w:suppressAutoHyphens w:val="0"/>
        <w:spacing w:line="360" w:lineRule="auto"/>
        <w:ind w:left="851" w:hanging="851"/>
        <w:jc w:val="both"/>
        <w:rPr>
          <w:rFonts w:ascii="Times New Roman" w:hAnsi="Times New Roman" w:cs="Times New Roman"/>
          <w:lang w:val="en-US"/>
        </w:rPr>
      </w:pPr>
    </w:p>
    <w:p w14:paraId="550DE2F4" w14:textId="0B515BEA" w:rsidR="00D869B6" w:rsidRDefault="00725480" w:rsidP="00D869B6">
      <w:pPr>
        <w:suppressAutoHyphens w:val="0"/>
        <w:spacing w:line="360" w:lineRule="auto"/>
        <w:ind w:left="993" w:hanging="993"/>
        <w:jc w:val="both"/>
        <w:rPr>
          <w:rFonts w:ascii="Times New Roman" w:hAnsi="Times New Roman" w:cs="Times New Roman"/>
          <w:lang w:val="en-US"/>
        </w:rPr>
      </w:pPr>
      <w:r>
        <w:rPr>
          <w:rFonts w:ascii="Times New Roman" w:hAnsi="Times New Roman" w:cs="Times New Roman"/>
          <w:b/>
          <w:lang w:val="en-US"/>
        </w:rPr>
        <w:t>57</w:t>
      </w:r>
      <w:r w:rsidR="00D869B6">
        <w:rPr>
          <w:rFonts w:ascii="Times New Roman" w:hAnsi="Times New Roman" w:cs="Times New Roman"/>
          <w:lang w:val="en-US"/>
        </w:rPr>
        <w:t xml:space="preserve">. </w:t>
      </w:r>
      <w:r w:rsidR="00F250C2">
        <w:rPr>
          <w:rFonts w:ascii="Times New Roman" w:hAnsi="Times New Roman" w:cs="Times New Roman"/>
          <w:lang w:val="en-US"/>
        </w:rPr>
        <w:t>Moraga, G. N.,</w:t>
      </w:r>
      <w:r w:rsidR="00D869B6" w:rsidRPr="0094321C">
        <w:rPr>
          <w:rFonts w:ascii="Times New Roman" w:hAnsi="Times New Roman" w:cs="Times New Roman"/>
          <w:lang w:val="en-US"/>
        </w:rPr>
        <w:t xml:space="preserve"> Martinez-Navarrete y A. </w:t>
      </w:r>
      <w:proofErr w:type="spellStart"/>
      <w:r w:rsidR="00D869B6" w:rsidRPr="0094321C">
        <w:rPr>
          <w:rFonts w:ascii="Times New Roman" w:hAnsi="Times New Roman" w:cs="Times New Roman"/>
          <w:lang w:val="en-US"/>
        </w:rPr>
        <w:t>Chiralt</w:t>
      </w:r>
      <w:proofErr w:type="spellEnd"/>
      <w:r w:rsidR="00D869B6" w:rsidRPr="0094321C">
        <w:rPr>
          <w:rFonts w:ascii="Times New Roman" w:hAnsi="Times New Roman" w:cs="Times New Roman"/>
          <w:lang w:val="en-US"/>
        </w:rPr>
        <w:t>;</w:t>
      </w:r>
      <w:r w:rsidR="00D869B6" w:rsidRPr="007105AA">
        <w:rPr>
          <w:rFonts w:ascii="Times New Roman" w:hAnsi="Times New Roman" w:cs="Times New Roman"/>
          <w:lang w:val="en-US"/>
        </w:rPr>
        <w:t xml:space="preserve"> </w:t>
      </w:r>
      <w:r w:rsidR="00D869B6" w:rsidRPr="0094321C">
        <w:rPr>
          <w:rFonts w:ascii="Times New Roman" w:hAnsi="Times New Roman" w:cs="Times New Roman"/>
          <w:lang w:val="en-US"/>
        </w:rPr>
        <w:t xml:space="preserve">2006 </w:t>
      </w:r>
      <w:r w:rsidR="00D869B6" w:rsidRPr="0094321C">
        <w:rPr>
          <w:rFonts w:ascii="Times New Roman" w:hAnsi="Times New Roman" w:cs="Times New Roman"/>
          <w:iCs/>
          <w:lang w:val="en-US"/>
        </w:rPr>
        <w:t xml:space="preserve">Compositional changes of strawberry due to </w:t>
      </w:r>
      <w:proofErr w:type="spellStart"/>
      <w:r w:rsidR="00D869B6" w:rsidRPr="0094321C">
        <w:rPr>
          <w:rFonts w:ascii="Times New Roman" w:hAnsi="Times New Roman" w:cs="Times New Roman"/>
          <w:iCs/>
          <w:lang w:val="en-US"/>
        </w:rPr>
        <w:t>dehydratation</w:t>
      </w:r>
      <w:proofErr w:type="spellEnd"/>
      <w:r w:rsidR="00D869B6" w:rsidRPr="0094321C">
        <w:rPr>
          <w:rFonts w:ascii="Times New Roman" w:hAnsi="Times New Roman" w:cs="Times New Roman"/>
          <w:iCs/>
          <w:lang w:val="en-US"/>
        </w:rPr>
        <w:t xml:space="preserve">, cold storage and </w:t>
      </w:r>
      <w:proofErr w:type="spellStart"/>
      <w:r w:rsidR="00D869B6" w:rsidRPr="0094321C">
        <w:rPr>
          <w:rFonts w:ascii="Times New Roman" w:hAnsi="Times New Roman" w:cs="Times New Roman"/>
          <w:iCs/>
          <w:lang w:val="en-US"/>
        </w:rPr>
        <w:t>freezingthawing</w:t>
      </w:r>
      <w:proofErr w:type="spellEnd"/>
      <w:r w:rsidR="00D869B6" w:rsidRPr="0094321C">
        <w:rPr>
          <w:rFonts w:ascii="Times New Roman" w:hAnsi="Times New Roman" w:cs="Times New Roman"/>
          <w:iCs/>
          <w:lang w:val="en-US"/>
        </w:rPr>
        <w:t xml:space="preserve"> processes</w:t>
      </w:r>
      <w:r w:rsidR="00D869B6" w:rsidRPr="0094321C">
        <w:rPr>
          <w:rFonts w:ascii="Times New Roman" w:hAnsi="Times New Roman" w:cs="Times New Roman"/>
          <w:lang w:val="en-US"/>
        </w:rPr>
        <w:t>, J. Food</w:t>
      </w:r>
      <w:r w:rsidR="00D869B6">
        <w:rPr>
          <w:rFonts w:ascii="Times New Roman" w:hAnsi="Times New Roman" w:cs="Times New Roman"/>
          <w:lang w:val="en-US"/>
        </w:rPr>
        <w:t xml:space="preserve"> Process Pres., 30(4), 458-474 </w:t>
      </w:r>
      <w:r w:rsidR="00D869B6" w:rsidRPr="0094321C">
        <w:rPr>
          <w:rFonts w:ascii="Times New Roman" w:hAnsi="Times New Roman" w:cs="Times New Roman"/>
          <w:lang w:val="en-US"/>
        </w:rPr>
        <w:t>.</w:t>
      </w:r>
    </w:p>
    <w:p w14:paraId="10C89FE8" w14:textId="77777777" w:rsidR="00D869B6" w:rsidRDefault="00D869B6" w:rsidP="00D869B6">
      <w:pPr>
        <w:suppressAutoHyphens w:val="0"/>
        <w:spacing w:line="360" w:lineRule="auto"/>
        <w:ind w:left="993" w:hanging="993"/>
        <w:jc w:val="both"/>
        <w:rPr>
          <w:rFonts w:ascii="Times New Roman" w:hAnsi="Times New Roman" w:cs="Times New Roman"/>
          <w:lang w:val="en-US"/>
        </w:rPr>
      </w:pPr>
    </w:p>
    <w:p w14:paraId="7BAB4505" w14:textId="39C45BEF" w:rsidR="00D869B6" w:rsidRPr="009D21F0" w:rsidRDefault="00725480" w:rsidP="00D869B6">
      <w:pPr>
        <w:suppressAutoHyphens w:val="0"/>
        <w:spacing w:line="360" w:lineRule="auto"/>
        <w:ind w:left="993" w:hanging="993"/>
        <w:jc w:val="both"/>
        <w:rPr>
          <w:rFonts w:ascii="Times New Roman" w:hAnsi="Times New Roman" w:cs="Times New Roman"/>
          <w:lang w:val="es-MX"/>
        </w:rPr>
      </w:pPr>
      <w:r>
        <w:rPr>
          <w:rFonts w:ascii="Times New Roman" w:hAnsi="Times New Roman" w:cs="Times New Roman"/>
          <w:b/>
        </w:rPr>
        <w:t>58</w:t>
      </w:r>
      <w:r w:rsidR="00D869B6" w:rsidRPr="00541EE7">
        <w:rPr>
          <w:rFonts w:ascii="Times New Roman" w:hAnsi="Times New Roman" w:cs="Times New Roman"/>
          <w:b/>
        </w:rPr>
        <w:t>.</w:t>
      </w:r>
      <w:r w:rsidR="00D869B6">
        <w:rPr>
          <w:rFonts w:ascii="Times New Roman" w:hAnsi="Times New Roman" w:cs="Times New Roman"/>
          <w:b/>
        </w:rPr>
        <w:t xml:space="preserve"> </w:t>
      </w:r>
      <w:r w:rsidR="00D869B6" w:rsidRPr="00FB6C18">
        <w:rPr>
          <w:rFonts w:ascii="Times New Roman" w:hAnsi="Times New Roman" w:cs="Times New Roman"/>
        </w:rPr>
        <w:t xml:space="preserve">Morales, A.R. 1997. </w:t>
      </w:r>
      <w:proofErr w:type="spellStart"/>
      <w:r w:rsidR="00D869B6" w:rsidRPr="00FB6C18">
        <w:rPr>
          <w:rFonts w:ascii="Times New Roman" w:hAnsi="Times New Roman" w:cs="Times New Roman"/>
        </w:rPr>
        <w:t>Frutoterapia</w:t>
      </w:r>
      <w:proofErr w:type="spellEnd"/>
      <w:r w:rsidR="00D869B6" w:rsidRPr="00FB6C18">
        <w:rPr>
          <w:rFonts w:ascii="Times New Roman" w:hAnsi="Times New Roman" w:cs="Times New Roman"/>
        </w:rPr>
        <w:t xml:space="preserve"> – los frutos que dan vida. </w:t>
      </w:r>
      <w:proofErr w:type="spellStart"/>
      <w:r w:rsidR="00D869B6" w:rsidRPr="00FB6C18">
        <w:rPr>
          <w:rFonts w:ascii="Times New Roman" w:hAnsi="Times New Roman" w:cs="Times New Roman"/>
        </w:rPr>
        <w:t>Ecoe</w:t>
      </w:r>
      <w:proofErr w:type="spellEnd"/>
      <w:r w:rsidR="00D869B6" w:rsidRPr="00FB6C18">
        <w:rPr>
          <w:rFonts w:ascii="Times New Roman" w:hAnsi="Times New Roman" w:cs="Times New Roman"/>
        </w:rPr>
        <w:t xml:space="preserve"> Ediciones, Bogotá. 207 </w:t>
      </w:r>
    </w:p>
    <w:p w14:paraId="7483C46E" w14:textId="77777777" w:rsidR="00D869B6" w:rsidRPr="009D21F0" w:rsidRDefault="00D869B6" w:rsidP="00D869B6">
      <w:pPr>
        <w:suppressAutoHyphens w:val="0"/>
        <w:spacing w:line="360" w:lineRule="auto"/>
        <w:ind w:left="851" w:hanging="851"/>
        <w:jc w:val="both"/>
        <w:rPr>
          <w:rFonts w:ascii="Times New Roman" w:hAnsi="Times New Roman" w:cs="Times New Roman"/>
          <w:lang w:val="es-MX"/>
        </w:rPr>
      </w:pPr>
    </w:p>
    <w:p w14:paraId="7E139449" w14:textId="77DC91D2" w:rsidR="00D869B6" w:rsidRPr="004340B0" w:rsidRDefault="00725480"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s-MX" w:eastAsia="es-MX"/>
        </w:rPr>
        <w:t>59</w:t>
      </w:r>
      <w:r w:rsidR="00D869B6" w:rsidRPr="008E6D7C">
        <w:rPr>
          <w:rFonts w:ascii="Times New Roman" w:eastAsia="Times New Roman" w:hAnsi="Times New Roman" w:cs="Times New Roman"/>
          <w:b/>
          <w:color w:val="auto"/>
          <w:lang w:val="es-MX" w:eastAsia="es-MX"/>
        </w:rPr>
        <w:t>.</w:t>
      </w:r>
      <w:r w:rsidR="00D869B6">
        <w:rPr>
          <w:rFonts w:ascii="Times New Roman" w:eastAsia="Times New Roman" w:hAnsi="Times New Roman" w:cs="Times New Roman"/>
          <w:color w:val="auto"/>
          <w:lang w:val="es-MX" w:eastAsia="es-MX"/>
        </w:rPr>
        <w:t xml:space="preserve"> Ortiz, C. 2003</w:t>
      </w:r>
      <w:r w:rsidR="00D869B6" w:rsidRPr="004340B0">
        <w:rPr>
          <w:rFonts w:ascii="Times New Roman" w:eastAsia="Times New Roman" w:hAnsi="Times New Roman" w:cs="Times New Roman"/>
          <w:color w:val="auto"/>
          <w:lang w:val="es-MX" w:eastAsia="es-MX"/>
        </w:rPr>
        <w:t>. Secado con bomba de calor para la deshidratación de frutos. Tesis de pregrado en Licenciatura en Ingeniería Química con área en Ingeniería de Procesos, Universidad de las Américas, Puebla, México</w:t>
      </w:r>
    </w:p>
    <w:p w14:paraId="502CBD1D" w14:textId="77777777" w:rsidR="00D869B6" w:rsidRPr="004340B0" w:rsidRDefault="00D869B6" w:rsidP="00D869B6">
      <w:pPr>
        <w:suppressAutoHyphens w:val="0"/>
        <w:spacing w:line="360" w:lineRule="auto"/>
        <w:jc w:val="both"/>
        <w:rPr>
          <w:rFonts w:ascii="Times New Roman" w:hAnsi="Times New Roman" w:cs="Times New Roman"/>
          <w:lang w:val="es-MX"/>
        </w:rPr>
      </w:pPr>
    </w:p>
    <w:p w14:paraId="5F5FE078" w14:textId="0CD599E0" w:rsidR="00D869B6" w:rsidRPr="00D869B6" w:rsidRDefault="00725480" w:rsidP="00D869B6">
      <w:pPr>
        <w:suppressAutoHyphens w:val="0"/>
        <w:spacing w:line="360" w:lineRule="auto"/>
        <w:ind w:left="993" w:hanging="993"/>
        <w:jc w:val="both"/>
        <w:rPr>
          <w:rFonts w:ascii="Times New Roman" w:eastAsia="Times New Roman" w:hAnsi="Times New Roman" w:cs="Times New Roman"/>
          <w:color w:val="auto"/>
          <w:lang w:val="es-CR" w:eastAsia="es-MX"/>
        </w:rPr>
      </w:pPr>
      <w:r>
        <w:rPr>
          <w:rFonts w:ascii="Times New Roman" w:hAnsi="Times New Roman" w:cs="Times New Roman"/>
          <w:b/>
          <w:lang w:val="en-US"/>
        </w:rPr>
        <w:t>60</w:t>
      </w:r>
      <w:r w:rsidR="00D869B6" w:rsidRPr="008E6D7C">
        <w:rPr>
          <w:rFonts w:ascii="Times New Roman" w:hAnsi="Times New Roman" w:cs="Times New Roman"/>
          <w:b/>
          <w:lang w:val="en-US"/>
        </w:rPr>
        <w:t>.</w:t>
      </w:r>
      <w:r w:rsidR="00D869B6">
        <w:rPr>
          <w:rFonts w:ascii="Times New Roman" w:hAnsi="Times New Roman" w:cs="Times New Roman"/>
          <w:lang w:val="en-US"/>
        </w:rPr>
        <w:t xml:space="preserve"> </w:t>
      </w:r>
      <w:r w:rsidR="00D869B6" w:rsidRPr="0094321C">
        <w:rPr>
          <w:rFonts w:ascii="Times New Roman" w:hAnsi="Times New Roman" w:cs="Times New Roman"/>
          <w:lang w:val="en-US"/>
        </w:rPr>
        <w:t xml:space="preserve">Panagiotou, N., V. </w:t>
      </w:r>
      <w:proofErr w:type="spellStart"/>
      <w:r w:rsidR="00D869B6" w:rsidRPr="0094321C">
        <w:rPr>
          <w:rFonts w:ascii="Times New Roman" w:hAnsi="Times New Roman" w:cs="Times New Roman"/>
          <w:lang w:val="en-US"/>
        </w:rPr>
        <w:t>Karathanos</w:t>
      </w:r>
      <w:proofErr w:type="spellEnd"/>
      <w:r w:rsidR="00D869B6" w:rsidRPr="0094321C">
        <w:rPr>
          <w:rFonts w:ascii="Times New Roman" w:hAnsi="Times New Roman" w:cs="Times New Roman"/>
          <w:lang w:val="en-US"/>
        </w:rPr>
        <w:t xml:space="preserve"> y Z. </w:t>
      </w:r>
      <w:proofErr w:type="spellStart"/>
      <w:r w:rsidR="00D869B6" w:rsidRPr="0094321C">
        <w:rPr>
          <w:rFonts w:ascii="Times New Roman" w:hAnsi="Times New Roman" w:cs="Times New Roman"/>
          <w:lang w:val="en-US"/>
        </w:rPr>
        <w:t>Maroulis</w:t>
      </w:r>
      <w:proofErr w:type="spellEnd"/>
      <w:r w:rsidR="00D869B6" w:rsidRPr="0094321C">
        <w:rPr>
          <w:rFonts w:ascii="Times New Roman" w:hAnsi="Times New Roman" w:cs="Times New Roman"/>
          <w:lang w:val="en-US"/>
        </w:rPr>
        <w:t>;</w:t>
      </w:r>
      <w:r w:rsidR="00D869B6" w:rsidRPr="007105AA">
        <w:rPr>
          <w:rFonts w:ascii="Times New Roman" w:hAnsi="Times New Roman" w:cs="Times New Roman"/>
          <w:lang w:val="en-US"/>
        </w:rPr>
        <w:t xml:space="preserve"> 1998</w:t>
      </w:r>
      <w:r w:rsidR="00D869B6" w:rsidRPr="0094321C">
        <w:rPr>
          <w:rFonts w:ascii="Times New Roman" w:hAnsi="Times New Roman" w:cs="Times New Roman"/>
          <w:lang w:val="en-US"/>
        </w:rPr>
        <w:t xml:space="preserve"> </w:t>
      </w:r>
      <w:r w:rsidR="00D869B6" w:rsidRPr="0094321C">
        <w:rPr>
          <w:rFonts w:ascii="Times New Roman" w:hAnsi="Times New Roman" w:cs="Times New Roman"/>
          <w:iCs/>
          <w:lang w:val="en-US"/>
        </w:rPr>
        <w:t xml:space="preserve">Mass transfer modelling of the osmotic </w:t>
      </w:r>
      <w:proofErr w:type="spellStart"/>
      <w:r w:rsidR="00D869B6" w:rsidRPr="0094321C">
        <w:rPr>
          <w:rFonts w:ascii="Times New Roman" w:hAnsi="Times New Roman" w:cs="Times New Roman"/>
          <w:iCs/>
          <w:lang w:val="en-US"/>
        </w:rPr>
        <w:t>dehydratation</w:t>
      </w:r>
      <w:proofErr w:type="spellEnd"/>
      <w:r w:rsidR="00D869B6" w:rsidRPr="0094321C">
        <w:rPr>
          <w:rFonts w:ascii="Times New Roman" w:hAnsi="Times New Roman" w:cs="Times New Roman"/>
          <w:iCs/>
          <w:lang w:val="en-US"/>
        </w:rPr>
        <w:t xml:space="preserve"> of some fruits</w:t>
      </w:r>
      <w:r w:rsidR="00D869B6" w:rsidRPr="0094321C">
        <w:rPr>
          <w:rFonts w:ascii="Times New Roman" w:hAnsi="Times New Roman" w:cs="Times New Roman"/>
          <w:lang w:val="en-US"/>
        </w:rPr>
        <w:t xml:space="preserve">, Int. J. Food Sci. </w:t>
      </w:r>
      <w:proofErr w:type="spellStart"/>
      <w:r w:rsidR="00D869B6" w:rsidRPr="00D869B6">
        <w:rPr>
          <w:rFonts w:ascii="Times New Roman" w:hAnsi="Times New Roman" w:cs="Times New Roman"/>
          <w:lang w:val="es-CR"/>
        </w:rPr>
        <w:t>Tech</w:t>
      </w:r>
      <w:proofErr w:type="spellEnd"/>
      <w:r w:rsidR="00D869B6" w:rsidRPr="00D869B6">
        <w:rPr>
          <w:rFonts w:ascii="Times New Roman" w:hAnsi="Times New Roman" w:cs="Times New Roman"/>
          <w:lang w:val="es-CR"/>
        </w:rPr>
        <w:t>., 33(3), 267-284.</w:t>
      </w:r>
    </w:p>
    <w:p w14:paraId="7C333AC0" w14:textId="77777777" w:rsidR="00D869B6" w:rsidRPr="00D869B6" w:rsidRDefault="00D869B6" w:rsidP="00D869B6">
      <w:pPr>
        <w:suppressAutoHyphens w:val="0"/>
        <w:spacing w:line="360" w:lineRule="auto"/>
        <w:ind w:left="993" w:hanging="993"/>
        <w:jc w:val="both"/>
        <w:rPr>
          <w:rFonts w:ascii="Times New Roman" w:eastAsia="Times New Roman" w:hAnsi="Times New Roman" w:cs="Times New Roman"/>
          <w:color w:val="auto"/>
          <w:lang w:val="es-CR" w:eastAsia="es-MX"/>
        </w:rPr>
      </w:pPr>
    </w:p>
    <w:p w14:paraId="5461CBD0" w14:textId="3A9BC525" w:rsidR="00D869B6" w:rsidRPr="00396456" w:rsidRDefault="00725480" w:rsidP="00D869B6">
      <w:pPr>
        <w:suppressAutoHyphens w:val="0"/>
        <w:autoSpaceDE w:val="0"/>
        <w:autoSpaceDN w:val="0"/>
        <w:adjustRightInd w:val="0"/>
        <w:spacing w:line="360" w:lineRule="auto"/>
        <w:ind w:left="993" w:hanging="993"/>
        <w:jc w:val="both"/>
        <w:rPr>
          <w:rFonts w:ascii="Times New Roman" w:eastAsia="SegoeUI" w:hAnsi="Times New Roman" w:cs="Times New Roman"/>
          <w:color w:val="auto"/>
          <w:lang w:val="en-US"/>
        </w:rPr>
      </w:pPr>
      <w:r>
        <w:rPr>
          <w:rFonts w:ascii="Times New Roman" w:eastAsia="SegoeUI" w:hAnsi="Times New Roman" w:cs="Times New Roman"/>
          <w:b/>
          <w:color w:val="auto"/>
          <w:lang w:val="es-MX"/>
        </w:rPr>
        <w:t>61</w:t>
      </w:r>
      <w:r w:rsidR="00D869B6" w:rsidRPr="00CA10B0">
        <w:rPr>
          <w:rFonts w:ascii="Times New Roman" w:eastAsia="SegoeUI" w:hAnsi="Times New Roman" w:cs="Times New Roman"/>
          <w:b/>
          <w:color w:val="auto"/>
          <w:lang w:val="es-MX"/>
        </w:rPr>
        <w:t>.</w:t>
      </w:r>
      <w:r w:rsidR="00D869B6">
        <w:rPr>
          <w:rFonts w:ascii="Times New Roman" w:eastAsia="SegoeUI" w:hAnsi="Times New Roman" w:cs="Times New Roman"/>
          <w:color w:val="auto"/>
          <w:lang w:val="es-MX"/>
        </w:rPr>
        <w:t xml:space="preserve"> </w:t>
      </w:r>
      <w:r w:rsidR="00D869B6" w:rsidRPr="00F50488">
        <w:rPr>
          <w:rFonts w:ascii="Times New Roman" w:eastAsia="SegoeUI" w:hAnsi="Times New Roman" w:cs="Times New Roman"/>
          <w:color w:val="auto"/>
          <w:lang w:val="es-MX"/>
        </w:rPr>
        <w:t>Pino, C. 2007. Descripción del desarrollo vegetativo y de las características físicas y químicas de los frutos de cuatro clones de arándano alto (</w:t>
      </w:r>
      <w:r w:rsidR="00D869B6" w:rsidRPr="00F50488">
        <w:rPr>
          <w:rFonts w:ascii="Times New Roman" w:eastAsia="SegoeUI" w:hAnsi="Times New Roman" w:cs="Times New Roman"/>
          <w:i/>
          <w:iCs/>
          <w:color w:val="auto"/>
          <w:lang w:val="es-MX"/>
        </w:rPr>
        <w:t xml:space="preserve">Vaccinium </w:t>
      </w:r>
      <w:proofErr w:type="spellStart"/>
      <w:r w:rsidR="00D869B6" w:rsidRPr="00F50488">
        <w:rPr>
          <w:rFonts w:ascii="Times New Roman" w:eastAsia="SegoeUI" w:hAnsi="Times New Roman" w:cs="Times New Roman"/>
          <w:i/>
          <w:iCs/>
          <w:color w:val="auto"/>
          <w:lang w:val="es-MX"/>
        </w:rPr>
        <w:t>corymbosum</w:t>
      </w:r>
      <w:proofErr w:type="spellEnd"/>
      <w:r w:rsidR="00D869B6" w:rsidRPr="00F50488">
        <w:rPr>
          <w:rFonts w:ascii="Times New Roman" w:eastAsia="SegoeUI" w:hAnsi="Times New Roman" w:cs="Times New Roman"/>
          <w:color w:val="auto"/>
          <w:lang w:val="es-MX"/>
        </w:rPr>
        <w:t xml:space="preserve"> L.). Tesis Licenciado en Agronomía. Facultad de Ciencias Agrarias. Escuela de Agronomía. </w:t>
      </w:r>
      <w:proofErr w:type="gramStart"/>
      <w:r w:rsidR="00D869B6" w:rsidRPr="00396456">
        <w:rPr>
          <w:rFonts w:ascii="Times New Roman" w:eastAsia="SegoeUI" w:hAnsi="Times New Roman" w:cs="Times New Roman"/>
          <w:color w:val="auto"/>
          <w:lang w:val="en-US"/>
        </w:rPr>
        <w:t>Universidad Austral de Chile, Valdivia, Chile.</w:t>
      </w:r>
      <w:proofErr w:type="gramEnd"/>
      <w:r w:rsidR="00D869B6" w:rsidRPr="00396456">
        <w:rPr>
          <w:rFonts w:ascii="Times New Roman" w:eastAsia="SegoeUI" w:hAnsi="Times New Roman" w:cs="Times New Roman"/>
          <w:color w:val="auto"/>
          <w:lang w:val="en-US"/>
        </w:rPr>
        <w:t xml:space="preserve"> </w:t>
      </w:r>
      <w:proofErr w:type="gramStart"/>
      <w:r w:rsidR="00D869B6" w:rsidRPr="00396456">
        <w:rPr>
          <w:rFonts w:ascii="Times New Roman" w:eastAsia="SegoeUI" w:hAnsi="Times New Roman" w:cs="Times New Roman"/>
          <w:color w:val="auto"/>
          <w:lang w:val="en-US"/>
        </w:rPr>
        <w:t>64 p.</w:t>
      </w:r>
      <w:proofErr w:type="gramEnd"/>
    </w:p>
    <w:p w14:paraId="46D4D257" w14:textId="77777777" w:rsidR="00D869B6" w:rsidRPr="00396456" w:rsidRDefault="00D869B6" w:rsidP="00D869B6">
      <w:pPr>
        <w:suppressAutoHyphens w:val="0"/>
        <w:autoSpaceDE w:val="0"/>
        <w:autoSpaceDN w:val="0"/>
        <w:adjustRightInd w:val="0"/>
        <w:spacing w:line="360" w:lineRule="auto"/>
        <w:ind w:left="993" w:hanging="993"/>
        <w:jc w:val="both"/>
        <w:rPr>
          <w:rFonts w:ascii="Times New Roman" w:eastAsia="SegoeUI" w:hAnsi="Times New Roman" w:cs="Times New Roman"/>
          <w:color w:val="auto"/>
          <w:lang w:val="en-US"/>
        </w:rPr>
      </w:pPr>
    </w:p>
    <w:p w14:paraId="6D961D08" w14:textId="1DEEC0D3" w:rsidR="00D869B6" w:rsidRPr="00101DB6" w:rsidRDefault="00725480"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n-US" w:eastAsia="es-MX"/>
        </w:rPr>
        <w:t>62</w:t>
      </w:r>
      <w:r w:rsidR="00D869B6" w:rsidRPr="00B223ED">
        <w:rPr>
          <w:rFonts w:ascii="Times New Roman" w:eastAsia="Times New Roman" w:hAnsi="Times New Roman" w:cs="Times New Roman"/>
          <w:b/>
          <w:color w:val="auto"/>
          <w:lang w:val="en-US" w:eastAsia="es-MX"/>
        </w:rPr>
        <w:t>.</w:t>
      </w:r>
      <w:r w:rsidR="00D869B6">
        <w:rPr>
          <w:rFonts w:ascii="Times New Roman" w:eastAsia="Times New Roman" w:hAnsi="Times New Roman" w:cs="Times New Roman"/>
          <w:color w:val="auto"/>
          <w:lang w:val="en-US" w:eastAsia="es-MX"/>
        </w:rPr>
        <w:t xml:space="preserve"> Prior, R</w:t>
      </w:r>
      <w:r w:rsidR="00D869B6" w:rsidRPr="00B223ED">
        <w:rPr>
          <w:rFonts w:ascii="Times New Roman" w:eastAsia="Times New Roman" w:hAnsi="Times New Roman" w:cs="Times New Roman"/>
          <w:color w:val="auto"/>
          <w:lang w:val="en-US" w:eastAsia="es-MX"/>
        </w:rPr>
        <w:t xml:space="preserve">; Wu, X.; </w:t>
      </w:r>
      <w:proofErr w:type="spellStart"/>
      <w:r w:rsidR="00D869B6" w:rsidRPr="00B223ED">
        <w:rPr>
          <w:rFonts w:ascii="Times New Roman" w:eastAsia="Times New Roman" w:hAnsi="Times New Roman" w:cs="Times New Roman"/>
          <w:color w:val="auto"/>
          <w:lang w:val="en-US" w:eastAsia="es-MX"/>
        </w:rPr>
        <w:t>Schaich</w:t>
      </w:r>
      <w:proofErr w:type="spellEnd"/>
      <w:r w:rsidR="00D869B6" w:rsidRPr="00B223ED">
        <w:rPr>
          <w:rFonts w:ascii="Times New Roman" w:eastAsia="Times New Roman" w:hAnsi="Times New Roman" w:cs="Times New Roman"/>
          <w:color w:val="auto"/>
          <w:lang w:val="en-US" w:eastAsia="es-MX"/>
        </w:rPr>
        <w:t>, K.</w:t>
      </w:r>
      <w:r w:rsidR="00D869B6">
        <w:rPr>
          <w:rFonts w:ascii="Times New Roman" w:eastAsia="Times New Roman" w:hAnsi="Times New Roman" w:cs="Times New Roman"/>
          <w:color w:val="auto"/>
          <w:lang w:val="en-US" w:eastAsia="es-MX"/>
        </w:rPr>
        <w:t>, 2005</w:t>
      </w:r>
      <w:r w:rsidR="00D869B6" w:rsidRPr="00B223ED">
        <w:rPr>
          <w:rFonts w:ascii="Times New Roman" w:eastAsia="Times New Roman" w:hAnsi="Times New Roman" w:cs="Times New Roman"/>
          <w:color w:val="auto"/>
          <w:lang w:val="en-US" w:eastAsia="es-MX"/>
        </w:rPr>
        <w:t xml:space="preserve"> </w:t>
      </w:r>
      <w:r w:rsidR="00D869B6">
        <w:rPr>
          <w:rFonts w:ascii="Times New Roman" w:eastAsia="Times New Roman" w:hAnsi="Times New Roman" w:cs="Times New Roman"/>
          <w:color w:val="auto"/>
          <w:lang w:val="en-US" w:eastAsia="es-MX"/>
        </w:rPr>
        <w:t>“</w:t>
      </w:r>
      <w:r w:rsidR="00D869B6" w:rsidRPr="00B223ED">
        <w:rPr>
          <w:rFonts w:ascii="Times New Roman" w:eastAsia="Times New Roman" w:hAnsi="Times New Roman" w:cs="Times New Roman"/>
          <w:color w:val="auto"/>
          <w:lang w:val="en-US" w:eastAsia="es-MX"/>
        </w:rPr>
        <w:t>Standardized methods for the determ</w:t>
      </w:r>
      <w:r w:rsidR="00D869B6">
        <w:rPr>
          <w:rFonts w:ascii="Times New Roman" w:eastAsia="Times New Roman" w:hAnsi="Times New Roman" w:cs="Times New Roman"/>
          <w:color w:val="auto"/>
          <w:lang w:val="en-US" w:eastAsia="es-MX"/>
        </w:rPr>
        <w:t xml:space="preserve">ination of antioxidant capacity </w:t>
      </w:r>
      <w:r w:rsidR="00D869B6" w:rsidRPr="00B223ED">
        <w:rPr>
          <w:rFonts w:ascii="Times New Roman" w:eastAsia="Times New Roman" w:hAnsi="Times New Roman" w:cs="Times New Roman"/>
          <w:color w:val="auto"/>
          <w:lang w:val="en-US" w:eastAsia="es-MX"/>
        </w:rPr>
        <w:t xml:space="preserve">and </w:t>
      </w:r>
      <w:proofErr w:type="spellStart"/>
      <w:r w:rsidR="00D869B6" w:rsidRPr="00B223ED">
        <w:rPr>
          <w:rFonts w:ascii="Times New Roman" w:eastAsia="Times New Roman" w:hAnsi="Times New Roman" w:cs="Times New Roman"/>
          <w:color w:val="auto"/>
          <w:lang w:val="en-US" w:eastAsia="es-MX"/>
        </w:rPr>
        <w:t>phenolics</w:t>
      </w:r>
      <w:proofErr w:type="spellEnd"/>
      <w:r w:rsidR="00D869B6" w:rsidRPr="00B223ED">
        <w:rPr>
          <w:rFonts w:ascii="Times New Roman" w:eastAsia="Times New Roman" w:hAnsi="Times New Roman" w:cs="Times New Roman"/>
          <w:color w:val="auto"/>
          <w:lang w:val="en-US" w:eastAsia="es-MX"/>
        </w:rPr>
        <w:t xml:space="preserve"> in foods and dietary supplements.  </w:t>
      </w:r>
      <w:r w:rsidR="00D869B6" w:rsidRPr="00210A8D">
        <w:rPr>
          <w:rFonts w:ascii="Times New Roman" w:eastAsia="Times New Roman" w:hAnsi="Times New Roman" w:cs="Times New Roman"/>
          <w:color w:val="auto"/>
          <w:lang w:val="es-MX" w:eastAsia="es-MX"/>
        </w:rPr>
        <w:t xml:space="preserve">J. </w:t>
      </w:r>
      <w:proofErr w:type="spellStart"/>
      <w:r w:rsidR="00D869B6" w:rsidRPr="00210A8D">
        <w:rPr>
          <w:rFonts w:ascii="Times New Roman" w:eastAsia="Times New Roman" w:hAnsi="Times New Roman" w:cs="Times New Roman"/>
          <w:color w:val="auto"/>
          <w:lang w:val="es-MX" w:eastAsia="es-MX"/>
        </w:rPr>
        <w:t>Ag</w:t>
      </w:r>
      <w:r w:rsidR="00D869B6">
        <w:rPr>
          <w:rFonts w:ascii="Times New Roman" w:eastAsia="Times New Roman" w:hAnsi="Times New Roman" w:cs="Times New Roman"/>
          <w:color w:val="auto"/>
          <w:lang w:val="es-MX" w:eastAsia="es-MX"/>
        </w:rPr>
        <w:t>ric</w:t>
      </w:r>
      <w:proofErr w:type="spellEnd"/>
      <w:r w:rsidR="00D869B6">
        <w:rPr>
          <w:rFonts w:ascii="Times New Roman" w:eastAsia="Times New Roman" w:hAnsi="Times New Roman" w:cs="Times New Roman"/>
          <w:color w:val="auto"/>
          <w:lang w:val="es-MX" w:eastAsia="es-MX"/>
        </w:rPr>
        <w:t xml:space="preserve">. </w:t>
      </w:r>
      <w:proofErr w:type="spellStart"/>
      <w:r w:rsidR="00D869B6">
        <w:rPr>
          <w:rFonts w:ascii="Times New Roman" w:eastAsia="Times New Roman" w:hAnsi="Times New Roman" w:cs="Times New Roman"/>
          <w:color w:val="auto"/>
          <w:lang w:val="es-MX" w:eastAsia="es-MX"/>
        </w:rPr>
        <w:t>Food</w:t>
      </w:r>
      <w:proofErr w:type="spellEnd"/>
      <w:r w:rsidR="00D869B6">
        <w:rPr>
          <w:rFonts w:ascii="Times New Roman" w:eastAsia="Times New Roman" w:hAnsi="Times New Roman" w:cs="Times New Roman"/>
          <w:color w:val="auto"/>
          <w:lang w:val="es-MX" w:eastAsia="es-MX"/>
        </w:rPr>
        <w:t xml:space="preserve"> </w:t>
      </w:r>
      <w:proofErr w:type="spellStart"/>
      <w:r w:rsidR="00D869B6">
        <w:rPr>
          <w:rFonts w:ascii="Times New Roman" w:eastAsia="Times New Roman" w:hAnsi="Times New Roman" w:cs="Times New Roman"/>
          <w:color w:val="auto"/>
          <w:lang w:val="es-MX" w:eastAsia="es-MX"/>
        </w:rPr>
        <w:t>Chem</w:t>
      </w:r>
      <w:proofErr w:type="spellEnd"/>
      <w:r w:rsidR="00D869B6">
        <w:rPr>
          <w:rFonts w:ascii="Times New Roman" w:eastAsia="Times New Roman" w:hAnsi="Times New Roman" w:cs="Times New Roman"/>
          <w:color w:val="auto"/>
          <w:lang w:val="es-MX" w:eastAsia="es-MX"/>
        </w:rPr>
        <w:t xml:space="preserve">. 53: 4290-4302. </w:t>
      </w:r>
    </w:p>
    <w:p w14:paraId="32E4BC69" w14:textId="50A7FBDA" w:rsidR="00D869B6" w:rsidRDefault="00725480" w:rsidP="00D869B6">
      <w:pPr>
        <w:pStyle w:val="NormalWeb"/>
        <w:spacing w:line="360" w:lineRule="auto"/>
        <w:ind w:left="993" w:hanging="993"/>
        <w:jc w:val="both"/>
      </w:pPr>
      <w:r>
        <w:rPr>
          <w:b/>
          <w:bCs/>
        </w:rPr>
        <w:t>63</w:t>
      </w:r>
      <w:r w:rsidR="00D869B6" w:rsidRPr="00396456">
        <w:rPr>
          <w:b/>
          <w:bCs/>
        </w:rPr>
        <w:t>.</w:t>
      </w:r>
      <w:r w:rsidR="00D869B6" w:rsidRPr="00396456">
        <w:rPr>
          <w:bCs/>
        </w:rPr>
        <w:t xml:space="preserve"> Rincón, M. et al., 2012. Comportamiento del fruto de Agraz (</w:t>
      </w:r>
      <w:proofErr w:type="spellStart"/>
      <w:r w:rsidR="00D869B6" w:rsidRPr="00396456">
        <w:rPr>
          <w:bCs/>
          <w:i/>
          <w:iCs/>
        </w:rPr>
        <w:t>vaccinium</w:t>
      </w:r>
      <w:proofErr w:type="spellEnd"/>
      <w:r w:rsidR="00D869B6" w:rsidRPr="00396456">
        <w:rPr>
          <w:bCs/>
          <w:i/>
          <w:iCs/>
        </w:rPr>
        <w:t xml:space="preserve"> meridionale</w:t>
      </w:r>
      <w:r w:rsidR="00D869B6" w:rsidRPr="00396456">
        <w:rPr>
          <w:bCs/>
        </w:rPr>
        <w:t xml:space="preserve"> </w:t>
      </w:r>
      <w:proofErr w:type="spellStart"/>
      <w:r w:rsidR="00D869B6" w:rsidRPr="00396456">
        <w:rPr>
          <w:bCs/>
        </w:rPr>
        <w:t>swartz</w:t>
      </w:r>
      <w:proofErr w:type="spellEnd"/>
      <w:r w:rsidR="00D869B6" w:rsidRPr="00396456">
        <w:rPr>
          <w:bCs/>
        </w:rPr>
        <w:t xml:space="preserve">) cosechado en diferentes estados </w:t>
      </w:r>
      <w:r w:rsidR="00D869B6" w:rsidRPr="00206B1D">
        <w:rPr>
          <w:bCs/>
        </w:rPr>
        <w:t>de madurez y almacenado en refrigeración</w:t>
      </w:r>
      <w:r w:rsidR="00D869B6" w:rsidRPr="00206B1D">
        <w:t xml:space="preserve"> revista facultad nacional de agronomía, vol. 65, núm. 2 (2012)</w:t>
      </w:r>
    </w:p>
    <w:p w14:paraId="0C1CCF68" w14:textId="4EF5D636" w:rsidR="00D869B6" w:rsidRPr="00E626A4" w:rsidRDefault="00725480"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n-US" w:eastAsia="es-MX"/>
        </w:rPr>
        <w:t>64</w:t>
      </w:r>
      <w:r w:rsidR="00D869B6" w:rsidRPr="005E654D">
        <w:rPr>
          <w:rFonts w:ascii="Times New Roman" w:eastAsia="Times New Roman" w:hAnsi="Times New Roman" w:cs="Times New Roman"/>
          <w:b/>
          <w:color w:val="auto"/>
          <w:lang w:val="en-US" w:eastAsia="es-MX"/>
        </w:rPr>
        <w:t>.</w:t>
      </w:r>
      <w:r w:rsidR="00D869B6" w:rsidRPr="005E654D">
        <w:rPr>
          <w:rFonts w:ascii="Times New Roman" w:eastAsia="Times New Roman" w:hAnsi="Times New Roman" w:cs="Times New Roman"/>
          <w:color w:val="auto"/>
          <w:lang w:val="en-US" w:eastAsia="es-MX"/>
        </w:rPr>
        <w:t xml:space="preserve"> Roberfroid, M. B. 2002. Global view on functional foods: European perspectives. </w:t>
      </w:r>
      <w:r w:rsidR="00D869B6" w:rsidRPr="00E626A4">
        <w:rPr>
          <w:rFonts w:ascii="Times New Roman" w:eastAsia="Times New Roman" w:hAnsi="Times New Roman" w:cs="Times New Roman"/>
          <w:color w:val="auto"/>
          <w:lang w:val="es-MX" w:eastAsia="es-MX"/>
        </w:rPr>
        <w:t xml:space="preserve">Br J </w:t>
      </w:r>
      <w:proofErr w:type="spellStart"/>
      <w:r w:rsidR="00D869B6" w:rsidRPr="00E626A4">
        <w:rPr>
          <w:rFonts w:ascii="Times New Roman" w:eastAsia="Times New Roman" w:hAnsi="Times New Roman" w:cs="Times New Roman"/>
          <w:color w:val="auto"/>
          <w:lang w:val="es-MX" w:eastAsia="es-MX"/>
        </w:rPr>
        <w:t>Nutr</w:t>
      </w:r>
      <w:proofErr w:type="spellEnd"/>
      <w:r w:rsidR="00D869B6" w:rsidRPr="00E626A4">
        <w:rPr>
          <w:rFonts w:ascii="Times New Roman" w:eastAsia="Times New Roman" w:hAnsi="Times New Roman" w:cs="Times New Roman"/>
          <w:color w:val="auto"/>
          <w:lang w:val="es-MX" w:eastAsia="es-MX"/>
        </w:rPr>
        <w:t xml:space="preserve"> 88 </w:t>
      </w:r>
      <w:proofErr w:type="spellStart"/>
      <w:r w:rsidR="00D869B6" w:rsidRPr="00E626A4">
        <w:rPr>
          <w:rFonts w:ascii="Times New Roman" w:eastAsia="Times New Roman" w:hAnsi="Times New Roman" w:cs="Times New Roman"/>
          <w:color w:val="auto"/>
          <w:lang w:val="es-MX" w:eastAsia="es-MX"/>
        </w:rPr>
        <w:t>Suppl</w:t>
      </w:r>
      <w:proofErr w:type="spellEnd"/>
      <w:r w:rsidR="00D869B6" w:rsidRPr="00E626A4">
        <w:rPr>
          <w:rFonts w:ascii="Times New Roman" w:eastAsia="Times New Roman" w:hAnsi="Times New Roman" w:cs="Times New Roman"/>
          <w:color w:val="auto"/>
          <w:lang w:val="es-MX" w:eastAsia="es-MX"/>
        </w:rPr>
        <w:t xml:space="preserve"> 2: S133-S138.</w:t>
      </w:r>
    </w:p>
    <w:p w14:paraId="484D724B" w14:textId="77777777" w:rsidR="00D869B6" w:rsidRPr="00E626A4" w:rsidRDefault="00D869B6" w:rsidP="00D869B6">
      <w:pPr>
        <w:suppressAutoHyphens w:val="0"/>
        <w:spacing w:line="360" w:lineRule="auto"/>
        <w:ind w:left="993" w:hanging="993"/>
        <w:jc w:val="both"/>
        <w:rPr>
          <w:rFonts w:ascii="Times New Roman" w:eastAsia="Times New Roman" w:hAnsi="Times New Roman" w:cs="Times New Roman"/>
          <w:color w:val="auto"/>
          <w:lang w:val="es-MX" w:eastAsia="es-MX"/>
        </w:rPr>
      </w:pPr>
    </w:p>
    <w:p w14:paraId="5E2672D9" w14:textId="31C63A06" w:rsidR="00D869B6" w:rsidRPr="00701067" w:rsidRDefault="00725480" w:rsidP="00D869B6">
      <w:pPr>
        <w:spacing w:line="360" w:lineRule="auto"/>
        <w:ind w:left="993" w:hanging="993"/>
        <w:jc w:val="both"/>
        <w:rPr>
          <w:rFonts w:ascii="Times New Roman" w:eastAsia="Times New Roman" w:hAnsi="Times New Roman" w:cs="Times New Roman"/>
          <w:color w:val="auto"/>
          <w:lang w:val="es-MX" w:eastAsia="es-MX"/>
        </w:rPr>
      </w:pPr>
      <w:r w:rsidRPr="00E626A4">
        <w:rPr>
          <w:rFonts w:ascii="Times New Roman" w:eastAsia="Times New Roman" w:hAnsi="Times New Roman" w:cs="Times New Roman"/>
          <w:b/>
          <w:color w:val="auto"/>
          <w:lang w:val="es-MX" w:eastAsia="es-MX"/>
        </w:rPr>
        <w:t>65</w:t>
      </w:r>
      <w:r w:rsidR="00D869B6" w:rsidRPr="00E626A4">
        <w:rPr>
          <w:rFonts w:ascii="Times New Roman" w:eastAsia="Times New Roman" w:hAnsi="Times New Roman" w:cs="Times New Roman"/>
          <w:b/>
          <w:color w:val="auto"/>
          <w:lang w:val="es-MX" w:eastAsia="es-MX"/>
        </w:rPr>
        <w:t xml:space="preserve">. </w:t>
      </w:r>
      <w:r w:rsidR="00D869B6" w:rsidRPr="00E626A4">
        <w:rPr>
          <w:rFonts w:ascii="Times New Roman" w:eastAsia="Times New Roman" w:hAnsi="Times New Roman" w:cs="Times New Roman"/>
          <w:color w:val="auto"/>
          <w:lang w:val="es-MX" w:eastAsia="es-MX"/>
        </w:rPr>
        <w:t xml:space="preserve"> Rojano, B. 2011. </w:t>
      </w:r>
      <w:r w:rsidR="00D869B6" w:rsidRPr="00701067">
        <w:rPr>
          <w:rFonts w:ascii="Times New Roman" w:eastAsia="Times New Roman" w:hAnsi="Times New Roman" w:cs="Times New Roman"/>
          <w:color w:val="auto"/>
          <w:lang w:val="es-MX" w:eastAsia="es-MX"/>
        </w:rPr>
        <w:t xml:space="preserve">Polifenoles y Actividad Antioxidante del Fruto Liofilizado de Palma </w:t>
      </w:r>
      <w:proofErr w:type="spellStart"/>
      <w:r w:rsidR="00D869B6" w:rsidRPr="00701067">
        <w:rPr>
          <w:rFonts w:ascii="Times New Roman" w:eastAsia="Times New Roman" w:hAnsi="Times New Roman" w:cs="Times New Roman"/>
          <w:color w:val="auto"/>
          <w:lang w:val="es-MX" w:eastAsia="es-MX"/>
        </w:rPr>
        <w:t>Naidi</w:t>
      </w:r>
      <w:proofErr w:type="spellEnd"/>
      <w:r w:rsidR="00D869B6" w:rsidRPr="00701067">
        <w:rPr>
          <w:rFonts w:ascii="Times New Roman" w:eastAsia="Times New Roman" w:hAnsi="Times New Roman" w:cs="Times New Roman"/>
          <w:color w:val="auto"/>
          <w:lang w:val="es-MX" w:eastAsia="es-MX"/>
        </w:rPr>
        <w:t xml:space="preserve">  (</w:t>
      </w:r>
      <w:proofErr w:type="spellStart"/>
      <w:r w:rsidR="00D869B6" w:rsidRPr="00701067">
        <w:rPr>
          <w:rFonts w:ascii="Times New Roman" w:eastAsia="Times New Roman" w:hAnsi="Times New Roman" w:cs="Times New Roman"/>
          <w:color w:val="auto"/>
          <w:lang w:val="es-MX" w:eastAsia="es-MX"/>
        </w:rPr>
        <w:t>Açai</w:t>
      </w:r>
      <w:proofErr w:type="spellEnd"/>
      <w:r w:rsidR="00D869B6" w:rsidRPr="00701067">
        <w:rPr>
          <w:rFonts w:ascii="Times New Roman" w:eastAsia="Times New Roman" w:hAnsi="Times New Roman" w:cs="Times New Roman"/>
          <w:color w:val="auto"/>
          <w:lang w:val="es-MX" w:eastAsia="es-MX"/>
        </w:rPr>
        <w:t xml:space="preserve"> Colombiano) (Euterpe </w:t>
      </w:r>
      <w:proofErr w:type="spellStart"/>
      <w:r w:rsidR="00D869B6" w:rsidRPr="00701067">
        <w:rPr>
          <w:rFonts w:ascii="Times New Roman" w:eastAsia="Times New Roman" w:hAnsi="Times New Roman" w:cs="Times New Roman"/>
          <w:color w:val="auto"/>
          <w:lang w:val="es-MX" w:eastAsia="es-MX"/>
        </w:rPr>
        <w:t>oleracea</w:t>
      </w:r>
      <w:proofErr w:type="spellEnd"/>
      <w:r w:rsidR="00D869B6" w:rsidRPr="00701067">
        <w:rPr>
          <w:rFonts w:ascii="Times New Roman" w:eastAsia="Times New Roman" w:hAnsi="Times New Roman" w:cs="Times New Roman"/>
          <w:color w:val="auto"/>
          <w:lang w:val="es-MX" w:eastAsia="es-MX"/>
        </w:rPr>
        <w:t xml:space="preserve"> </w:t>
      </w:r>
      <w:proofErr w:type="spellStart"/>
      <w:r w:rsidR="00D869B6" w:rsidRPr="00701067">
        <w:rPr>
          <w:rFonts w:ascii="Times New Roman" w:eastAsia="Times New Roman" w:hAnsi="Times New Roman" w:cs="Times New Roman"/>
          <w:color w:val="auto"/>
          <w:lang w:val="es-MX" w:eastAsia="es-MX"/>
        </w:rPr>
        <w:t>Mart</w:t>
      </w:r>
      <w:proofErr w:type="spellEnd"/>
      <w:r w:rsidR="00D869B6" w:rsidRPr="00701067">
        <w:rPr>
          <w:rFonts w:ascii="Times New Roman" w:eastAsia="Times New Roman" w:hAnsi="Times New Roman" w:cs="Times New Roman"/>
          <w:color w:val="auto"/>
          <w:lang w:val="es-MX" w:eastAsia="es-MX"/>
        </w:rPr>
        <w:t>)”</w:t>
      </w:r>
      <w:r w:rsidR="00D869B6" w:rsidRPr="00701067">
        <w:rPr>
          <w:rFonts w:ascii="Times New Roman" w:hAnsi="Times New Roman" w:cs="Times New Roman"/>
          <w:lang w:val="es-MX"/>
        </w:rPr>
        <w:t xml:space="preserve"> .</w:t>
      </w:r>
      <w:r w:rsidR="00D869B6" w:rsidRPr="00701067">
        <w:rPr>
          <w:rFonts w:ascii="Times New Roman" w:eastAsia="Times New Roman" w:hAnsi="Times New Roman" w:cs="Times New Roman"/>
          <w:color w:val="auto"/>
          <w:lang w:val="es-MX" w:eastAsia="es-MX"/>
        </w:rPr>
        <w:t>Revista Facultad Nacional de Agronomía – Medellín</w:t>
      </w:r>
    </w:p>
    <w:p w14:paraId="15DFBC6A" w14:textId="77777777" w:rsidR="00D869B6" w:rsidRPr="00701067" w:rsidRDefault="00D869B6" w:rsidP="00D869B6">
      <w:pPr>
        <w:spacing w:line="360" w:lineRule="auto"/>
        <w:ind w:left="993" w:hanging="993"/>
        <w:jc w:val="both"/>
        <w:rPr>
          <w:rFonts w:ascii="Times New Roman" w:eastAsia="Times New Roman" w:hAnsi="Times New Roman" w:cs="Times New Roman"/>
          <w:color w:val="auto"/>
          <w:lang w:val="es-MX" w:eastAsia="es-MX"/>
        </w:rPr>
      </w:pPr>
    </w:p>
    <w:p w14:paraId="30212BE9" w14:textId="2B051261" w:rsidR="00D869B6" w:rsidRPr="00D869B6" w:rsidRDefault="00C44B90" w:rsidP="00D869B6">
      <w:pPr>
        <w:spacing w:line="360" w:lineRule="auto"/>
        <w:ind w:left="993" w:hanging="993"/>
        <w:jc w:val="both"/>
        <w:rPr>
          <w:rFonts w:asciiTheme="minorHAnsi" w:hAnsiTheme="minorHAnsi" w:cstheme="minorHAnsi"/>
          <w:lang w:val="es-CR"/>
        </w:rPr>
      </w:pPr>
      <w:r>
        <w:rPr>
          <w:rFonts w:ascii="Times New Roman" w:eastAsia="Times New Roman" w:hAnsi="Times New Roman" w:cs="Times New Roman"/>
          <w:b/>
          <w:color w:val="auto"/>
          <w:lang w:val="es-CR" w:eastAsia="es-MX"/>
        </w:rPr>
        <w:t>6</w:t>
      </w:r>
      <w:r w:rsidR="00725480">
        <w:rPr>
          <w:rFonts w:ascii="Times New Roman" w:eastAsia="Times New Roman" w:hAnsi="Times New Roman" w:cs="Times New Roman"/>
          <w:b/>
          <w:color w:val="auto"/>
          <w:lang w:val="es-CR" w:eastAsia="es-MX"/>
        </w:rPr>
        <w:t>6</w:t>
      </w:r>
      <w:r w:rsidR="00D869B6" w:rsidRPr="00D869B6">
        <w:rPr>
          <w:rFonts w:ascii="Times New Roman" w:eastAsia="Times New Roman" w:hAnsi="Times New Roman" w:cs="Times New Roman"/>
          <w:b/>
          <w:color w:val="auto"/>
          <w:lang w:val="es-CR" w:eastAsia="es-MX"/>
        </w:rPr>
        <w:t>.</w:t>
      </w:r>
      <w:r w:rsidR="00D869B6" w:rsidRPr="00D869B6">
        <w:rPr>
          <w:rFonts w:ascii="Times New Roman" w:eastAsia="Times New Roman" w:hAnsi="Times New Roman" w:cs="Times New Roman"/>
          <w:color w:val="auto"/>
          <w:lang w:val="es-CR" w:eastAsia="es-MX"/>
        </w:rPr>
        <w:t xml:space="preserve"> </w:t>
      </w:r>
      <w:r w:rsidR="00D869B6">
        <w:rPr>
          <w:rFonts w:ascii="Times New Roman" w:eastAsia="Times New Roman" w:hAnsi="Times New Roman" w:cs="Times New Roman"/>
          <w:color w:val="auto"/>
          <w:lang w:val="es-CR" w:eastAsia="es-MX"/>
        </w:rPr>
        <w:t>Ruilova, Ma.</w:t>
      </w:r>
      <w:r w:rsidR="00D869B6">
        <w:rPr>
          <w:rFonts w:asciiTheme="minorHAnsi" w:eastAsia="Times New Roman" w:hAnsiTheme="minorHAnsi" w:cstheme="minorHAnsi"/>
          <w:bCs/>
          <w:iCs/>
          <w:lang w:val="es-CR"/>
        </w:rPr>
        <w:t xml:space="preserve"> </w:t>
      </w:r>
      <w:proofErr w:type="gramStart"/>
      <w:r w:rsidR="00D869B6">
        <w:rPr>
          <w:rFonts w:asciiTheme="minorHAnsi" w:eastAsia="Times New Roman" w:hAnsiTheme="minorHAnsi" w:cstheme="minorHAnsi"/>
          <w:bCs/>
          <w:iCs/>
          <w:lang w:val="es-CR"/>
        </w:rPr>
        <w:t>et</w:t>
      </w:r>
      <w:proofErr w:type="gramEnd"/>
      <w:r w:rsidR="00D869B6">
        <w:rPr>
          <w:rFonts w:asciiTheme="minorHAnsi" w:eastAsia="Times New Roman" w:hAnsiTheme="minorHAnsi" w:cstheme="minorHAnsi"/>
          <w:bCs/>
          <w:iCs/>
          <w:lang w:val="es-CR"/>
        </w:rPr>
        <w:t xml:space="preserve"> al., 2016. E</w:t>
      </w:r>
      <w:r w:rsidR="00D869B6" w:rsidRPr="00D869B6">
        <w:rPr>
          <w:rFonts w:asciiTheme="minorHAnsi" w:eastAsia="Times New Roman" w:hAnsiTheme="minorHAnsi" w:cstheme="minorHAnsi"/>
          <w:bCs/>
          <w:iCs/>
          <w:lang w:val="es-CR"/>
        </w:rPr>
        <w:t xml:space="preserve">valuación de mezclas de residuos </w:t>
      </w:r>
      <w:proofErr w:type="spellStart"/>
      <w:r w:rsidR="00D869B6" w:rsidRPr="00D869B6">
        <w:rPr>
          <w:rFonts w:asciiTheme="minorHAnsi" w:eastAsia="Times New Roman" w:hAnsiTheme="minorHAnsi" w:cstheme="minorHAnsi"/>
          <w:bCs/>
          <w:iCs/>
          <w:lang w:val="es-CR"/>
        </w:rPr>
        <w:t>lignocelulósicos</w:t>
      </w:r>
      <w:proofErr w:type="spellEnd"/>
      <w:r w:rsidR="00D869B6" w:rsidRPr="00D869B6">
        <w:rPr>
          <w:rFonts w:asciiTheme="minorHAnsi" w:eastAsia="Times New Roman" w:hAnsiTheme="minorHAnsi" w:cstheme="minorHAnsi"/>
          <w:bCs/>
          <w:iCs/>
          <w:lang w:val="es-CR"/>
        </w:rPr>
        <w:t xml:space="preserve"> estandarizadas para el cultivo de </w:t>
      </w:r>
      <w:proofErr w:type="spellStart"/>
      <w:r w:rsidR="00D869B6" w:rsidRPr="00D869B6">
        <w:rPr>
          <w:rFonts w:asciiTheme="minorHAnsi" w:eastAsia="Times New Roman" w:hAnsiTheme="minorHAnsi" w:cstheme="minorHAnsi"/>
          <w:bCs/>
          <w:iCs/>
          <w:lang w:val="es-CR"/>
        </w:rPr>
        <w:t>pleurotus</w:t>
      </w:r>
      <w:proofErr w:type="spellEnd"/>
      <w:r w:rsidR="00D869B6" w:rsidRPr="00D869B6">
        <w:rPr>
          <w:rFonts w:asciiTheme="minorHAnsi" w:eastAsia="Times New Roman" w:hAnsiTheme="minorHAnsi" w:cstheme="minorHAnsi"/>
          <w:bCs/>
          <w:iCs/>
          <w:lang w:val="es-CR"/>
        </w:rPr>
        <w:t xml:space="preserve"> </w:t>
      </w:r>
      <w:proofErr w:type="spellStart"/>
      <w:r w:rsidR="00D869B6" w:rsidRPr="00D869B6">
        <w:rPr>
          <w:rFonts w:asciiTheme="minorHAnsi" w:eastAsia="Times New Roman" w:hAnsiTheme="minorHAnsi" w:cstheme="minorHAnsi"/>
          <w:bCs/>
          <w:iCs/>
          <w:lang w:val="es-CR"/>
        </w:rPr>
        <w:t>ostreatus</w:t>
      </w:r>
      <w:proofErr w:type="spellEnd"/>
      <w:r w:rsidR="00D869B6" w:rsidRPr="00D869B6">
        <w:rPr>
          <w:rFonts w:asciiTheme="minorHAnsi" w:eastAsia="Times New Roman" w:hAnsiTheme="minorHAnsi" w:cstheme="minorHAnsi"/>
          <w:bCs/>
          <w:iCs/>
          <w:lang w:val="es-CR"/>
        </w:rPr>
        <w:t xml:space="preserve"> y su empleo en un producto cárnico saludable</w:t>
      </w:r>
    </w:p>
    <w:p w14:paraId="60556463" w14:textId="5A7862FB" w:rsidR="00D869B6" w:rsidRPr="00D869B6" w:rsidRDefault="00D869B6" w:rsidP="00D869B6">
      <w:pPr>
        <w:spacing w:line="360" w:lineRule="auto"/>
        <w:ind w:left="993" w:hanging="993"/>
        <w:jc w:val="both"/>
        <w:rPr>
          <w:rFonts w:asciiTheme="minorHAnsi" w:eastAsia="Times New Roman" w:hAnsiTheme="minorHAnsi" w:cstheme="minorHAnsi"/>
          <w:color w:val="auto"/>
          <w:lang w:val="es-CR" w:eastAsia="es-MX"/>
        </w:rPr>
      </w:pPr>
    </w:p>
    <w:p w14:paraId="0410D33D" w14:textId="77777777" w:rsidR="00D869B6" w:rsidRPr="00D869B6" w:rsidRDefault="00D869B6" w:rsidP="00D869B6">
      <w:pPr>
        <w:spacing w:line="360" w:lineRule="auto"/>
        <w:ind w:left="851" w:hanging="851"/>
        <w:jc w:val="both"/>
        <w:rPr>
          <w:rFonts w:ascii="Times New Roman" w:eastAsia="Times New Roman" w:hAnsi="Times New Roman" w:cs="Times New Roman"/>
          <w:color w:val="auto"/>
          <w:lang w:val="es-CR" w:eastAsia="es-MX"/>
        </w:rPr>
      </w:pPr>
    </w:p>
    <w:p w14:paraId="14848DED" w14:textId="77FCC9CE" w:rsidR="00D869B6" w:rsidRPr="00BD3715" w:rsidRDefault="00C44B90" w:rsidP="00D869B6">
      <w:pPr>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s-MX" w:eastAsia="es-MX"/>
        </w:rPr>
        <w:t>6</w:t>
      </w:r>
      <w:r w:rsidR="00725480">
        <w:rPr>
          <w:rFonts w:ascii="Times New Roman" w:eastAsia="Times New Roman" w:hAnsi="Times New Roman" w:cs="Times New Roman"/>
          <w:b/>
          <w:color w:val="auto"/>
          <w:lang w:val="es-MX" w:eastAsia="es-MX"/>
        </w:rPr>
        <w:t>7</w:t>
      </w:r>
      <w:r w:rsidR="00D869B6">
        <w:rPr>
          <w:rFonts w:ascii="Times New Roman" w:eastAsia="Times New Roman" w:hAnsi="Times New Roman" w:cs="Times New Roman"/>
          <w:b/>
          <w:color w:val="auto"/>
          <w:lang w:val="es-MX" w:eastAsia="es-MX"/>
        </w:rPr>
        <w:t>.</w:t>
      </w:r>
      <w:r w:rsidR="00D869B6">
        <w:rPr>
          <w:rFonts w:ascii="Times New Roman" w:eastAsia="Times New Roman" w:hAnsi="Times New Roman" w:cs="Times New Roman"/>
          <w:color w:val="auto"/>
          <w:lang w:val="es-MX" w:eastAsia="es-MX"/>
        </w:rPr>
        <w:t xml:space="preserve"> Ruiz. H. 2011. </w:t>
      </w:r>
      <w:r w:rsidR="00D869B6" w:rsidRPr="00F50488">
        <w:rPr>
          <w:rFonts w:ascii="Times New Roman" w:eastAsia="Times New Roman" w:hAnsi="Times New Roman" w:cs="Times New Roman"/>
          <w:color w:val="auto"/>
          <w:lang w:val="es-MX" w:eastAsia="es-MX"/>
        </w:rPr>
        <w:t xml:space="preserve">Desarrollo de un vino de mortiño (arándanos) en la  corporación </w:t>
      </w:r>
      <w:r w:rsidR="00D869B6">
        <w:rPr>
          <w:rFonts w:ascii="Times New Roman" w:eastAsia="Times New Roman" w:hAnsi="Times New Roman" w:cs="Times New Roman"/>
          <w:color w:val="auto"/>
          <w:lang w:val="es-MX" w:eastAsia="es-MX"/>
        </w:rPr>
        <w:t>grupo Salinas de Ecuador</w:t>
      </w:r>
      <w:r w:rsidR="00D869B6" w:rsidRPr="00F50488">
        <w:rPr>
          <w:rFonts w:ascii="Times New Roman" w:eastAsia="Times New Roman" w:hAnsi="Times New Roman" w:cs="Times New Roman"/>
          <w:color w:val="auto"/>
          <w:lang w:val="es-MX" w:eastAsia="es-MX"/>
        </w:rPr>
        <w:t xml:space="preserve">. </w:t>
      </w:r>
      <w:r w:rsidR="00D869B6" w:rsidRPr="00785FC4">
        <w:rPr>
          <w:rFonts w:ascii="Times New Roman" w:eastAsia="Times New Roman" w:hAnsi="Times New Roman" w:cs="Times New Roman"/>
          <w:color w:val="auto"/>
          <w:lang w:val="es-MX" w:eastAsia="es-MX"/>
        </w:rPr>
        <w:t>Tesis de grado pag. 40, 44 Universidad de Pamplona España.</w:t>
      </w:r>
    </w:p>
    <w:p w14:paraId="3C456A81" w14:textId="77777777" w:rsidR="00D869B6" w:rsidRPr="00AB4299" w:rsidRDefault="00D869B6" w:rsidP="00D869B6">
      <w:pPr>
        <w:spacing w:line="360" w:lineRule="auto"/>
        <w:ind w:left="993" w:hanging="993"/>
        <w:jc w:val="both"/>
        <w:rPr>
          <w:rFonts w:ascii="Times New Roman" w:eastAsia="Times New Roman" w:hAnsi="Times New Roman" w:cs="Times New Roman"/>
          <w:color w:val="auto"/>
          <w:lang w:val="es-MX" w:eastAsia="es-MX"/>
        </w:rPr>
      </w:pPr>
    </w:p>
    <w:p w14:paraId="4E13B38D" w14:textId="494AAD24" w:rsidR="00D869B6" w:rsidRPr="00F50488" w:rsidRDefault="00C44B90" w:rsidP="00D869B6">
      <w:pPr>
        <w:suppressAutoHyphens w:val="0"/>
        <w:autoSpaceDE w:val="0"/>
        <w:autoSpaceDN w:val="0"/>
        <w:adjustRightInd w:val="0"/>
        <w:spacing w:line="360" w:lineRule="auto"/>
        <w:ind w:left="993" w:hanging="993"/>
        <w:jc w:val="both"/>
        <w:rPr>
          <w:rFonts w:ascii="Times New Roman" w:eastAsia="SegoeUI" w:hAnsi="Times New Roman" w:cs="Times New Roman"/>
          <w:color w:val="auto"/>
          <w:lang w:val="en-US"/>
        </w:rPr>
      </w:pPr>
      <w:r w:rsidRPr="007A7882">
        <w:rPr>
          <w:rFonts w:ascii="Times New Roman" w:eastAsia="SegoeUI" w:hAnsi="Times New Roman" w:cs="Times New Roman"/>
          <w:b/>
          <w:color w:val="auto"/>
          <w:lang w:val="es-CR"/>
        </w:rPr>
        <w:lastRenderedPageBreak/>
        <w:t>6</w:t>
      </w:r>
      <w:r w:rsidR="00725480" w:rsidRPr="007A7882">
        <w:rPr>
          <w:rFonts w:ascii="Times New Roman" w:eastAsia="SegoeUI" w:hAnsi="Times New Roman" w:cs="Times New Roman"/>
          <w:b/>
          <w:color w:val="auto"/>
          <w:lang w:val="es-CR"/>
        </w:rPr>
        <w:t>8</w:t>
      </w:r>
      <w:r w:rsidR="00D869B6" w:rsidRPr="007A7882">
        <w:rPr>
          <w:rFonts w:ascii="Times New Roman" w:eastAsia="SegoeUI" w:hAnsi="Times New Roman" w:cs="Times New Roman"/>
          <w:b/>
          <w:color w:val="auto"/>
          <w:lang w:val="es-CR"/>
        </w:rPr>
        <w:t>.</w:t>
      </w:r>
      <w:r w:rsidR="00D869B6" w:rsidRPr="007A7882">
        <w:rPr>
          <w:rFonts w:ascii="Times New Roman" w:eastAsia="SegoeUI" w:hAnsi="Times New Roman" w:cs="Times New Roman"/>
          <w:color w:val="auto"/>
          <w:lang w:val="es-CR"/>
        </w:rPr>
        <w:t xml:space="preserve"> </w:t>
      </w:r>
      <w:proofErr w:type="spellStart"/>
      <w:r w:rsidR="00D869B6" w:rsidRPr="007A7882">
        <w:rPr>
          <w:rFonts w:ascii="Times New Roman" w:eastAsia="SegoeUI" w:hAnsi="Times New Roman" w:cs="Times New Roman"/>
          <w:color w:val="auto"/>
          <w:lang w:val="es-CR"/>
        </w:rPr>
        <w:t>Safner</w:t>
      </w:r>
      <w:proofErr w:type="spellEnd"/>
      <w:r w:rsidR="00D869B6" w:rsidRPr="007A7882">
        <w:rPr>
          <w:rFonts w:ascii="Times New Roman" w:eastAsia="SegoeUI" w:hAnsi="Times New Roman" w:cs="Times New Roman"/>
          <w:color w:val="auto"/>
          <w:lang w:val="es-CR"/>
        </w:rPr>
        <w:t xml:space="preserve">, R., J,  </w:t>
      </w:r>
      <w:proofErr w:type="spellStart"/>
      <w:r w:rsidR="00D869B6" w:rsidRPr="007A7882">
        <w:rPr>
          <w:rFonts w:ascii="Times New Roman" w:eastAsia="SegoeUI" w:hAnsi="Times New Roman" w:cs="Times New Roman"/>
          <w:color w:val="auto"/>
          <w:lang w:val="es-CR"/>
        </w:rPr>
        <w:t>Polashock</w:t>
      </w:r>
      <w:proofErr w:type="spellEnd"/>
      <w:r w:rsidR="00D869B6" w:rsidRPr="007A7882">
        <w:rPr>
          <w:rFonts w:ascii="Times New Roman" w:eastAsia="SegoeUI" w:hAnsi="Times New Roman" w:cs="Times New Roman"/>
          <w:color w:val="auto"/>
          <w:lang w:val="es-CR"/>
        </w:rPr>
        <w:t xml:space="preserve">, M, </w:t>
      </w:r>
      <w:proofErr w:type="spellStart"/>
      <w:r w:rsidR="00D869B6" w:rsidRPr="007A7882">
        <w:rPr>
          <w:rFonts w:ascii="Times New Roman" w:eastAsia="SegoeUI" w:hAnsi="Times New Roman" w:cs="Times New Roman"/>
          <w:color w:val="auto"/>
          <w:lang w:val="es-CR"/>
        </w:rPr>
        <w:t>Ehlenfeldt</w:t>
      </w:r>
      <w:proofErr w:type="spellEnd"/>
      <w:r w:rsidR="00D869B6" w:rsidRPr="007A7882">
        <w:rPr>
          <w:rFonts w:ascii="Times New Roman" w:eastAsia="SegoeUI" w:hAnsi="Times New Roman" w:cs="Times New Roman"/>
          <w:color w:val="auto"/>
          <w:lang w:val="es-CR"/>
        </w:rPr>
        <w:t xml:space="preserve"> and B. </w:t>
      </w:r>
      <w:proofErr w:type="spellStart"/>
      <w:r w:rsidR="00D869B6" w:rsidRPr="007A7882">
        <w:rPr>
          <w:rFonts w:ascii="Times New Roman" w:eastAsia="SegoeUI" w:hAnsi="Times New Roman" w:cs="Times New Roman"/>
          <w:color w:val="auto"/>
          <w:lang w:val="es-CR"/>
        </w:rPr>
        <w:t>Vinyard</w:t>
      </w:r>
      <w:proofErr w:type="spellEnd"/>
      <w:r w:rsidR="00D869B6" w:rsidRPr="007A7882">
        <w:rPr>
          <w:rFonts w:ascii="Times New Roman" w:eastAsia="SegoeUI" w:hAnsi="Times New Roman" w:cs="Times New Roman"/>
          <w:color w:val="auto"/>
          <w:lang w:val="es-CR"/>
        </w:rPr>
        <w:t xml:space="preserve">. </w:t>
      </w:r>
      <w:r w:rsidR="00D869B6" w:rsidRPr="00F35114">
        <w:rPr>
          <w:rFonts w:ascii="Times New Roman" w:eastAsia="SegoeUI" w:hAnsi="Times New Roman" w:cs="Times New Roman"/>
          <w:color w:val="auto"/>
          <w:lang w:val="en-US"/>
        </w:rPr>
        <w:t xml:space="preserve">2008. </w:t>
      </w:r>
      <w:r w:rsidR="00D869B6" w:rsidRPr="00F50488">
        <w:rPr>
          <w:rFonts w:ascii="Times New Roman" w:eastAsia="SegoeUI" w:hAnsi="Times New Roman" w:cs="Times New Roman"/>
          <w:color w:val="auto"/>
          <w:lang w:val="en-US"/>
        </w:rPr>
        <w:t>Instrumental and sensory quality characteristics of blueberry fruit from twelve cultivars. Postharvest Biology and Technology 49(1): 19–26.</w:t>
      </w:r>
    </w:p>
    <w:p w14:paraId="64DBF625" w14:textId="77777777" w:rsidR="00D869B6" w:rsidRPr="00F50488" w:rsidRDefault="00D869B6" w:rsidP="00D869B6">
      <w:pPr>
        <w:suppressAutoHyphens w:val="0"/>
        <w:spacing w:line="360" w:lineRule="auto"/>
        <w:jc w:val="both"/>
        <w:rPr>
          <w:rFonts w:ascii="Times New Roman" w:eastAsia="Times New Roman" w:hAnsi="Times New Roman" w:cs="Times New Roman"/>
          <w:color w:val="auto"/>
          <w:lang w:val="en-US" w:eastAsia="es-MX"/>
        </w:rPr>
      </w:pPr>
    </w:p>
    <w:p w14:paraId="657EE60C" w14:textId="64291D85" w:rsidR="00D869B6" w:rsidRPr="003838CF" w:rsidRDefault="000623B3"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hAnsi="Times New Roman" w:cs="Times New Roman"/>
          <w:b/>
          <w:lang w:val="en-US"/>
        </w:rPr>
        <w:t>6</w:t>
      </w:r>
      <w:r w:rsidR="00725480">
        <w:rPr>
          <w:rFonts w:ascii="Times New Roman" w:hAnsi="Times New Roman" w:cs="Times New Roman"/>
          <w:b/>
          <w:lang w:val="en-US"/>
        </w:rPr>
        <w:t>9</w:t>
      </w:r>
      <w:r w:rsidR="00D869B6">
        <w:rPr>
          <w:rFonts w:ascii="Times New Roman" w:hAnsi="Times New Roman" w:cs="Times New Roman"/>
          <w:b/>
          <w:lang w:val="en-US"/>
        </w:rPr>
        <w:t xml:space="preserve">. </w:t>
      </w:r>
      <w:proofErr w:type="spellStart"/>
      <w:r w:rsidR="00D869B6">
        <w:rPr>
          <w:rFonts w:ascii="Times New Roman" w:eastAsia="Times New Roman" w:hAnsi="Times New Roman" w:cs="Times New Roman"/>
          <w:color w:val="auto"/>
          <w:lang w:val="en-US" w:eastAsia="es-MX"/>
        </w:rPr>
        <w:t>Sah</w:t>
      </w:r>
      <w:proofErr w:type="spellEnd"/>
      <w:r w:rsidR="00D869B6">
        <w:rPr>
          <w:rFonts w:ascii="Times New Roman" w:eastAsia="Times New Roman" w:hAnsi="Times New Roman" w:cs="Times New Roman"/>
          <w:color w:val="auto"/>
          <w:lang w:val="en-US" w:eastAsia="es-MX"/>
        </w:rPr>
        <w:t>, B. 2014</w:t>
      </w:r>
      <w:r w:rsidR="00D869B6" w:rsidRPr="00276774">
        <w:rPr>
          <w:rFonts w:ascii="Times New Roman" w:eastAsia="Times New Roman" w:hAnsi="Times New Roman" w:cs="Times New Roman"/>
          <w:color w:val="auto"/>
          <w:lang w:val="en-US" w:eastAsia="es-MX"/>
        </w:rPr>
        <w:t>.</w:t>
      </w:r>
      <w:r w:rsidR="00D869B6" w:rsidRPr="006A2E06">
        <w:rPr>
          <w:rFonts w:ascii="Times New Roman" w:eastAsia="Times New Roman" w:hAnsi="Times New Roman" w:cs="Times New Roman"/>
          <w:color w:val="auto"/>
          <w:lang w:val="en-US" w:eastAsia="es-MX"/>
        </w:rPr>
        <w:t xml:space="preserve"> </w:t>
      </w:r>
      <w:r w:rsidR="00D869B6" w:rsidRPr="00276774">
        <w:rPr>
          <w:rFonts w:ascii="Times New Roman" w:eastAsia="Times New Roman" w:hAnsi="Times New Roman" w:cs="Times New Roman"/>
          <w:color w:val="auto"/>
          <w:lang w:val="en-US" w:eastAsia="es-MX"/>
        </w:rPr>
        <w:t xml:space="preserve"> Effect of probiotics on antioxidant and </w:t>
      </w:r>
      <w:proofErr w:type="spellStart"/>
      <w:r w:rsidR="00D869B6" w:rsidRPr="00276774">
        <w:rPr>
          <w:rFonts w:ascii="Times New Roman" w:eastAsia="Times New Roman" w:hAnsi="Times New Roman" w:cs="Times New Roman"/>
          <w:color w:val="auto"/>
          <w:lang w:val="en-US" w:eastAsia="es-MX"/>
        </w:rPr>
        <w:t>ant</w:t>
      </w:r>
      <w:r w:rsidR="00D869B6">
        <w:rPr>
          <w:rFonts w:ascii="Times New Roman" w:eastAsia="Times New Roman" w:hAnsi="Times New Roman" w:cs="Times New Roman"/>
          <w:color w:val="auto"/>
          <w:lang w:val="en-US" w:eastAsia="es-MX"/>
        </w:rPr>
        <w:t>imutagenic</w:t>
      </w:r>
      <w:proofErr w:type="spellEnd"/>
      <w:r w:rsidR="00D869B6">
        <w:rPr>
          <w:rFonts w:ascii="Times New Roman" w:eastAsia="Times New Roman" w:hAnsi="Times New Roman" w:cs="Times New Roman"/>
          <w:color w:val="auto"/>
          <w:lang w:val="en-US" w:eastAsia="es-MX"/>
        </w:rPr>
        <w:t xml:space="preserve"> activities of crude peptide extract from yogurt, </w:t>
      </w:r>
      <w:r w:rsidR="00D869B6" w:rsidRPr="00276774">
        <w:rPr>
          <w:rFonts w:ascii="Times New Roman" w:eastAsia="Times New Roman" w:hAnsi="Times New Roman" w:cs="Times New Roman"/>
          <w:color w:val="auto"/>
          <w:lang w:val="en-US" w:eastAsia="es-MX"/>
        </w:rPr>
        <w:t xml:space="preserve">Food Chemistry: 156 (1), 264 – 270 </w:t>
      </w:r>
    </w:p>
    <w:p w14:paraId="504C36D2" w14:textId="19D2A6DD" w:rsidR="00D869B6" w:rsidRDefault="00725480" w:rsidP="00D869B6">
      <w:pPr>
        <w:suppressAutoHyphens w:val="0"/>
        <w:spacing w:line="360" w:lineRule="auto"/>
        <w:ind w:left="993" w:hanging="993"/>
        <w:jc w:val="both"/>
        <w:rPr>
          <w:rFonts w:ascii="Times New Roman" w:hAnsi="Times New Roman" w:cs="Times New Roman"/>
          <w:lang w:val="en-US"/>
        </w:rPr>
      </w:pPr>
      <w:r w:rsidRPr="00701067">
        <w:rPr>
          <w:rFonts w:ascii="Times New Roman" w:hAnsi="Times New Roman" w:cs="Times New Roman"/>
          <w:b/>
          <w:lang w:val="es-MX"/>
        </w:rPr>
        <w:t>70</w:t>
      </w:r>
      <w:r w:rsidR="00D869B6" w:rsidRPr="00701067">
        <w:rPr>
          <w:rFonts w:ascii="Times New Roman" w:hAnsi="Times New Roman" w:cs="Times New Roman"/>
          <w:b/>
          <w:lang w:val="es-MX"/>
        </w:rPr>
        <w:t>.</w:t>
      </w:r>
      <w:r w:rsidR="00D869B6" w:rsidRPr="00701067">
        <w:rPr>
          <w:rFonts w:ascii="Times New Roman" w:hAnsi="Times New Roman" w:cs="Times New Roman"/>
          <w:lang w:val="es-MX"/>
        </w:rPr>
        <w:t xml:space="preserve"> Santamaría, F., E. Sauri, F. Espadas, R. Díaz, A. </w:t>
      </w:r>
      <w:proofErr w:type="spellStart"/>
      <w:r w:rsidR="00D869B6" w:rsidRPr="00701067">
        <w:rPr>
          <w:rFonts w:ascii="Times New Roman" w:hAnsi="Times New Roman" w:cs="Times New Roman"/>
          <w:lang w:val="es-MX"/>
        </w:rPr>
        <w:t>Larqué</w:t>
      </w:r>
      <w:proofErr w:type="spellEnd"/>
      <w:r w:rsidR="00D869B6" w:rsidRPr="00701067">
        <w:rPr>
          <w:rFonts w:ascii="Times New Roman" w:hAnsi="Times New Roman" w:cs="Times New Roman"/>
          <w:lang w:val="es-MX"/>
        </w:rPr>
        <w:t xml:space="preserve"> and J.M. Santamaría. </w:t>
      </w:r>
      <w:r w:rsidR="00D869B6" w:rsidRPr="00F210A9">
        <w:rPr>
          <w:rFonts w:ascii="Times New Roman" w:hAnsi="Times New Roman" w:cs="Times New Roman"/>
          <w:lang w:val="en-US"/>
        </w:rPr>
        <w:t xml:space="preserve">2009. Postharvest ripening and maturity indices for </w:t>
      </w:r>
      <w:proofErr w:type="spellStart"/>
      <w:r w:rsidR="00D869B6" w:rsidRPr="00F210A9">
        <w:rPr>
          <w:rFonts w:ascii="Times New Roman" w:hAnsi="Times New Roman" w:cs="Times New Roman"/>
          <w:lang w:val="en-US"/>
        </w:rPr>
        <w:t>Maradol</w:t>
      </w:r>
      <w:proofErr w:type="spellEnd"/>
      <w:r w:rsidR="00D869B6" w:rsidRPr="00F210A9">
        <w:rPr>
          <w:rFonts w:ascii="Times New Roman" w:hAnsi="Times New Roman" w:cs="Times New Roman"/>
          <w:lang w:val="en-US"/>
        </w:rPr>
        <w:t xml:space="preserve"> papaya. </w:t>
      </w:r>
      <w:proofErr w:type="spellStart"/>
      <w:r w:rsidR="00D869B6" w:rsidRPr="00396456">
        <w:rPr>
          <w:rFonts w:ascii="Times New Roman" w:hAnsi="Times New Roman" w:cs="Times New Roman"/>
          <w:lang w:val="en-US"/>
        </w:rPr>
        <w:t>Interciencia</w:t>
      </w:r>
      <w:proofErr w:type="spellEnd"/>
      <w:r w:rsidR="00D869B6" w:rsidRPr="00396456">
        <w:rPr>
          <w:rFonts w:ascii="Times New Roman" w:hAnsi="Times New Roman" w:cs="Times New Roman"/>
          <w:lang w:val="en-US"/>
        </w:rPr>
        <w:t xml:space="preserve"> 34(8): 583-588.</w:t>
      </w:r>
    </w:p>
    <w:p w14:paraId="16DFF5AD" w14:textId="77777777" w:rsidR="00D869B6" w:rsidRDefault="00D869B6" w:rsidP="00D869B6">
      <w:pPr>
        <w:suppressAutoHyphens w:val="0"/>
        <w:spacing w:line="360" w:lineRule="auto"/>
        <w:ind w:left="993" w:hanging="993"/>
        <w:jc w:val="both"/>
        <w:rPr>
          <w:rFonts w:ascii="Times New Roman" w:hAnsi="Times New Roman" w:cs="Times New Roman"/>
          <w:lang w:val="en-US"/>
        </w:rPr>
      </w:pPr>
    </w:p>
    <w:p w14:paraId="28E0AA17" w14:textId="483896D5" w:rsidR="00D869B6" w:rsidRPr="005E7102" w:rsidRDefault="00725480" w:rsidP="00D869B6">
      <w:pPr>
        <w:suppressAutoHyphens w:val="0"/>
        <w:autoSpaceDE w:val="0"/>
        <w:autoSpaceDN w:val="0"/>
        <w:adjustRightInd w:val="0"/>
        <w:spacing w:line="360" w:lineRule="auto"/>
        <w:ind w:left="993" w:hanging="993"/>
        <w:jc w:val="both"/>
        <w:rPr>
          <w:rFonts w:ascii="Times New Roman" w:eastAsiaTheme="minorHAnsi" w:hAnsi="Times New Roman" w:cs="Times New Roman"/>
          <w:color w:val="auto"/>
          <w:lang w:val="pt-BR"/>
        </w:rPr>
      </w:pPr>
      <w:r>
        <w:rPr>
          <w:rFonts w:ascii="Times New Roman" w:eastAsiaTheme="minorHAnsi" w:hAnsi="Times New Roman" w:cs="Times New Roman"/>
          <w:b/>
          <w:color w:val="auto"/>
          <w:lang w:val="en-US"/>
        </w:rPr>
        <w:t>71</w:t>
      </w:r>
      <w:r w:rsidR="00D869B6" w:rsidRPr="00101DB6">
        <w:rPr>
          <w:rFonts w:ascii="Times New Roman" w:eastAsiaTheme="minorHAnsi" w:hAnsi="Times New Roman" w:cs="Times New Roman"/>
          <w:b/>
          <w:color w:val="auto"/>
          <w:lang w:val="en-US"/>
        </w:rPr>
        <w:t>.</w:t>
      </w:r>
      <w:r w:rsidR="00D869B6">
        <w:rPr>
          <w:rFonts w:ascii="Times New Roman" w:eastAsiaTheme="minorHAnsi" w:hAnsi="Times New Roman" w:cs="Times New Roman"/>
          <w:color w:val="auto"/>
          <w:lang w:val="en-US"/>
        </w:rPr>
        <w:t xml:space="preserve"> </w:t>
      </w:r>
      <w:proofErr w:type="spellStart"/>
      <w:r w:rsidR="00D869B6">
        <w:rPr>
          <w:rFonts w:ascii="Times New Roman" w:eastAsiaTheme="minorHAnsi" w:hAnsi="Times New Roman" w:cs="Times New Roman"/>
          <w:color w:val="auto"/>
          <w:lang w:val="en-US"/>
        </w:rPr>
        <w:t>Silveira</w:t>
      </w:r>
      <w:proofErr w:type="spellEnd"/>
      <w:r w:rsidR="00D869B6">
        <w:rPr>
          <w:rFonts w:ascii="Times New Roman" w:eastAsiaTheme="minorHAnsi" w:hAnsi="Times New Roman" w:cs="Times New Roman"/>
          <w:color w:val="auto"/>
          <w:lang w:val="en-US"/>
        </w:rPr>
        <w:t>, N.,</w:t>
      </w:r>
      <w:r w:rsidR="00D869B6" w:rsidRPr="003036C7">
        <w:rPr>
          <w:rFonts w:ascii="Times New Roman" w:eastAsiaTheme="minorHAnsi" w:hAnsi="Times New Roman" w:cs="Times New Roman"/>
          <w:color w:val="auto"/>
          <w:lang w:val="en-US"/>
        </w:rPr>
        <w:t xml:space="preserve"> Vargas</w:t>
      </w:r>
      <w:r w:rsidR="00D869B6">
        <w:rPr>
          <w:rFonts w:ascii="Times New Roman" w:eastAsiaTheme="minorHAnsi" w:hAnsi="Times New Roman" w:cs="Times New Roman"/>
          <w:color w:val="auto"/>
          <w:lang w:val="en-US"/>
        </w:rPr>
        <w:t>, P</w:t>
      </w:r>
      <w:r w:rsidR="00D869B6" w:rsidRPr="003036C7">
        <w:rPr>
          <w:rFonts w:ascii="Times New Roman" w:eastAsiaTheme="minorHAnsi" w:hAnsi="Times New Roman" w:cs="Times New Roman"/>
          <w:color w:val="auto"/>
          <w:lang w:val="en-US"/>
        </w:rPr>
        <w:t>.</w:t>
      </w:r>
      <w:r w:rsidR="00D869B6">
        <w:rPr>
          <w:rFonts w:ascii="Times New Roman" w:eastAsiaTheme="minorHAnsi" w:hAnsi="Times New Roman" w:cs="Times New Roman"/>
          <w:color w:val="auto"/>
          <w:lang w:val="en-US"/>
        </w:rPr>
        <w:t xml:space="preserve"> </w:t>
      </w:r>
      <w:r w:rsidR="00D869B6" w:rsidRPr="003036C7">
        <w:rPr>
          <w:rFonts w:ascii="Times New Roman" w:eastAsiaTheme="minorHAnsi" w:hAnsi="Times New Roman" w:cs="Times New Roman"/>
          <w:color w:val="auto"/>
          <w:lang w:val="en-US"/>
        </w:rPr>
        <w:t>2007.Blueberry’s (</w:t>
      </w:r>
      <w:proofErr w:type="spellStart"/>
      <w:r w:rsidR="00D869B6" w:rsidRPr="003036C7">
        <w:rPr>
          <w:rFonts w:ascii="Times New Roman" w:eastAsiaTheme="minorHAnsi" w:hAnsi="Times New Roman" w:cs="Times New Roman"/>
          <w:color w:val="auto"/>
          <w:lang w:val="en-US"/>
        </w:rPr>
        <w:t>Highbush</w:t>
      </w:r>
      <w:proofErr w:type="spellEnd"/>
      <w:r w:rsidR="00D869B6" w:rsidRPr="003036C7">
        <w:rPr>
          <w:rFonts w:ascii="Times New Roman" w:eastAsiaTheme="minorHAnsi" w:hAnsi="Times New Roman" w:cs="Times New Roman"/>
          <w:color w:val="auto"/>
          <w:lang w:val="en-US"/>
        </w:rPr>
        <w:t xml:space="preserve"> group) polyphenols content and chemical composition. </w:t>
      </w:r>
      <w:r w:rsidR="00D869B6" w:rsidRPr="005E7102">
        <w:rPr>
          <w:rFonts w:ascii="Times New Roman" w:eastAsiaTheme="minorHAnsi" w:hAnsi="Times New Roman" w:cs="Times New Roman"/>
          <w:bCs/>
          <w:color w:val="auto"/>
          <w:lang w:val="pt-BR"/>
        </w:rPr>
        <w:t>Alimentos e Nutrição</w:t>
      </w:r>
      <w:r w:rsidR="00D869B6" w:rsidRPr="005E7102">
        <w:rPr>
          <w:rFonts w:ascii="Times New Roman" w:eastAsiaTheme="minorHAnsi" w:hAnsi="Times New Roman" w:cs="Times New Roman"/>
          <w:color w:val="auto"/>
          <w:lang w:val="pt-BR"/>
        </w:rPr>
        <w:t>, Marília, v.</w:t>
      </w:r>
    </w:p>
    <w:p w14:paraId="4DEA0FB1" w14:textId="77777777" w:rsidR="00D869B6" w:rsidRPr="005E7102" w:rsidRDefault="00D869B6" w:rsidP="00D869B6">
      <w:pPr>
        <w:suppressAutoHyphens w:val="0"/>
        <w:spacing w:line="360" w:lineRule="auto"/>
        <w:jc w:val="both"/>
        <w:rPr>
          <w:rFonts w:ascii="Times New Roman" w:hAnsi="Times New Roman" w:cs="Times New Roman"/>
          <w:lang w:val="pt-BR"/>
        </w:rPr>
      </w:pPr>
    </w:p>
    <w:p w14:paraId="2768E340" w14:textId="26F516E8" w:rsidR="00D869B6" w:rsidRDefault="00725480"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sidRPr="005E7102">
        <w:rPr>
          <w:rFonts w:ascii="Times New Roman" w:eastAsia="Times New Roman" w:hAnsi="Times New Roman" w:cs="Times New Roman"/>
          <w:b/>
          <w:color w:val="auto"/>
          <w:lang w:val="pt-BR" w:eastAsia="es-MX"/>
        </w:rPr>
        <w:t>72</w:t>
      </w:r>
      <w:r w:rsidR="00D869B6" w:rsidRPr="005E7102">
        <w:rPr>
          <w:rFonts w:ascii="Times New Roman" w:eastAsia="Times New Roman" w:hAnsi="Times New Roman" w:cs="Times New Roman"/>
          <w:b/>
          <w:color w:val="auto"/>
          <w:lang w:val="pt-BR" w:eastAsia="es-MX"/>
        </w:rPr>
        <w:t>.</w:t>
      </w:r>
      <w:r w:rsidR="00D869B6" w:rsidRPr="005E7102">
        <w:rPr>
          <w:rFonts w:ascii="Times New Roman" w:eastAsia="Times New Roman" w:hAnsi="Times New Roman" w:cs="Times New Roman"/>
          <w:color w:val="auto"/>
          <w:lang w:val="pt-BR" w:eastAsia="es-MX"/>
        </w:rPr>
        <w:t xml:space="preserve"> </w:t>
      </w:r>
      <w:proofErr w:type="spellStart"/>
      <w:r w:rsidR="00D869B6" w:rsidRPr="005E7102">
        <w:rPr>
          <w:rFonts w:ascii="Times New Roman" w:eastAsia="Times New Roman" w:hAnsi="Times New Roman" w:cs="Times New Roman"/>
          <w:color w:val="auto"/>
          <w:lang w:val="pt-BR" w:eastAsia="es-MX"/>
        </w:rPr>
        <w:t>Szeto</w:t>
      </w:r>
      <w:proofErr w:type="spellEnd"/>
      <w:r w:rsidR="00D869B6" w:rsidRPr="005E7102">
        <w:rPr>
          <w:rFonts w:ascii="Times New Roman" w:eastAsia="Times New Roman" w:hAnsi="Times New Roman" w:cs="Times New Roman"/>
          <w:color w:val="auto"/>
          <w:lang w:val="pt-BR" w:eastAsia="es-MX"/>
        </w:rPr>
        <w:t>, Y</w:t>
      </w:r>
      <w:proofErr w:type="gramStart"/>
      <w:r w:rsidR="00D869B6" w:rsidRPr="005E7102">
        <w:rPr>
          <w:rFonts w:ascii="Times New Roman" w:eastAsia="Times New Roman" w:hAnsi="Times New Roman" w:cs="Times New Roman"/>
          <w:color w:val="auto"/>
          <w:lang w:val="pt-BR" w:eastAsia="es-MX"/>
        </w:rPr>
        <w:t>.,</w:t>
      </w:r>
      <w:proofErr w:type="gramEnd"/>
      <w:r w:rsidR="00D869B6" w:rsidRPr="005E7102">
        <w:rPr>
          <w:rFonts w:ascii="Times New Roman" w:eastAsia="Times New Roman" w:hAnsi="Times New Roman" w:cs="Times New Roman"/>
          <w:color w:val="auto"/>
          <w:lang w:val="pt-BR" w:eastAsia="es-MX"/>
        </w:rPr>
        <w:t xml:space="preserve"> Collins, A y L, </w:t>
      </w:r>
      <w:proofErr w:type="spellStart"/>
      <w:r w:rsidR="00D869B6" w:rsidRPr="005E7102">
        <w:rPr>
          <w:rFonts w:ascii="Times New Roman" w:eastAsia="Times New Roman" w:hAnsi="Times New Roman" w:cs="Times New Roman"/>
          <w:color w:val="auto"/>
          <w:lang w:val="pt-BR" w:eastAsia="es-MX"/>
        </w:rPr>
        <w:t>Benzie</w:t>
      </w:r>
      <w:proofErr w:type="spellEnd"/>
      <w:r w:rsidR="00D869B6" w:rsidRPr="005E7102">
        <w:rPr>
          <w:rFonts w:ascii="Times New Roman" w:eastAsia="Times New Roman" w:hAnsi="Times New Roman" w:cs="Times New Roman"/>
          <w:color w:val="auto"/>
          <w:lang w:val="pt-BR" w:eastAsia="es-MX"/>
        </w:rPr>
        <w:t xml:space="preserve">. </w:t>
      </w:r>
      <w:r w:rsidR="00D869B6" w:rsidRPr="00BA275E">
        <w:rPr>
          <w:rFonts w:ascii="Times New Roman" w:eastAsia="Times New Roman" w:hAnsi="Times New Roman" w:cs="Times New Roman"/>
          <w:color w:val="auto"/>
          <w:lang w:val="en-US" w:eastAsia="es-MX"/>
        </w:rPr>
        <w:t xml:space="preserve">2002. Effects of dietary antioxidants on DNA damage in lysed cells using a </w:t>
      </w:r>
      <w:r w:rsidR="00D869B6">
        <w:rPr>
          <w:rFonts w:ascii="Times New Roman" w:eastAsia="Times New Roman" w:hAnsi="Times New Roman" w:cs="Times New Roman"/>
          <w:color w:val="auto"/>
          <w:lang w:val="en-US" w:eastAsia="es-MX"/>
        </w:rPr>
        <w:t xml:space="preserve">modified comet assay procedure </w:t>
      </w:r>
      <w:proofErr w:type="spellStart"/>
      <w:r w:rsidR="00D869B6" w:rsidRPr="00BA275E">
        <w:rPr>
          <w:rFonts w:ascii="Times New Roman" w:eastAsia="Times New Roman" w:hAnsi="Times New Roman" w:cs="Times New Roman"/>
          <w:color w:val="auto"/>
          <w:lang w:val="en-US" w:eastAsia="es-MX"/>
        </w:rPr>
        <w:t>Mutat</w:t>
      </w:r>
      <w:proofErr w:type="spellEnd"/>
      <w:r w:rsidR="00D869B6" w:rsidRPr="00BA275E">
        <w:rPr>
          <w:rFonts w:ascii="Times New Roman" w:eastAsia="Times New Roman" w:hAnsi="Times New Roman" w:cs="Times New Roman"/>
          <w:color w:val="auto"/>
          <w:lang w:val="en-US" w:eastAsia="es-MX"/>
        </w:rPr>
        <w:t>. Re., 500: 31-38.</w:t>
      </w:r>
    </w:p>
    <w:p w14:paraId="7DE2E1F1" w14:textId="77777777" w:rsidR="00D869B6" w:rsidRPr="00BA275E" w:rsidRDefault="00D869B6" w:rsidP="00D869B6">
      <w:pPr>
        <w:suppressAutoHyphens w:val="0"/>
        <w:spacing w:line="360" w:lineRule="auto"/>
        <w:jc w:val="both"/>
        <w:rPr>
          <w:rFonts w:ascii="Times New Roman" w:eastAsia="Times New Roman" w:hAnsi="Times New Roman" w:cs="Times New Roman"/>
          <w:color w:val="auto"/>
          <w:lang w:val="en-US" w:eastAsia="es-MX"/>
        </w:rPr>
      </w:pPr>
    </w:p>
    <w:p w14:paraId="0402D6A3" w14:textId="7B2E2915" w:rsidR="00D869B6" w:rsidRPr="008E6D7C" w:rsidRDefault="000623B3" w:rsidP="00D869B6">
      <w:pPr>
        <w:suppressAutoHyphens w:val="0"/>
        <w:spacing w:line="360" w:lineRule="auto"/>
        <w:ind w:left="851" w:hanging="851"/>
        <w:jc w:val="both"/>
        <w:rPr>
          <w:rFonts w:ascii="Times New Roman" w:hAnsi="Times New Roman" w:cs="Times New Roman"/>
          <w:lang w:val="en-US"/>
        </w:rPr>
      </w:pPr>
      <w:r>
        <w:rPr>
          <w:rFonts w:ascii="Times New Roman" w:hAnsi="Times New Roman" w:cs="Times New Roman"/>
          <w:b/>
          <w:lang w:val="en-US"/>
        </w:rPr>
        <w:t>7</w:t>
      </w:r>
      <w:r w:rsidR="00725480">
        <w:rPr>
          <w:rFonts w:ascii="Times New Roman" w:hAnsi="Times New Roman" w:cs="Times New Roman"/>
          <w:b/>
          <w:lang w:val="en-US"/>
        </w:rPr>
        <w:t>3</w:t>
      </w:r>
      <w:r w:rsidR="00D869B6" w:rsidRPr="008E6D7C">
        <w:rPr>
          <w:rFonts w:ascii="Times New Roman" w:hAnsi="Times New Roman" w:cs="Times New Roman"/>
          <w:b/>
          <w:lang w:val="en-US"/>
        </w:rPr>
        <w:t>.</w:t>
      </w:r>
      <w:r w:rsidR="00D869B6">
        <w:rPr>
          <w:rFonts w:ascii="Times New Roman" w:hAnsi="Times New Roman" w:cs="Times New Roman"/>
          <w:lang w:val="en-US"/>
        </w:rPr>
        <w:t xml:space="preserve"> </w:t>
      </w:r>
      <w:r w:rsidR="00D869B6" w:rsidRPr="008E6D7C">
        <w:rPr>
          <w:rFonts w:ascii="Times New Roman" w:hAnsi="Times New Roman" w:cs="Times New Roman"/>
          <w:lang w:val="en-US"/>
        </w:rPr>
        <w:t xml:space="preserve">Shi, J.X., M. Le </w:t>
      </w:r>
      <w:proofErr w:type="spellStart"/>
      <w:r w:rsidR="00D869B6" w:rsidRPr="008E6D7C">
        <w:rPr>
          <w:rFonts w:ascii="Times New Roman" w:hAnsi="Times New Roman" w:cs="Times New Roman"/>
          <w:lang w:val="en-US"/>
        </w:rPr>
        <w:t>Maguer</w:t>
      </w:r>
      <w:proofErr w:type="spellEnd"/>
      <w:r w:rsidR="00D869B6" w:rsidRPr="008E6D7C">
        <w:rPr>
          <w:rFonts w:ascii="Times New Roman" w:hAnsi="Times New Roman" w:cs="Times New Roman"/>
          <w:lang w:val="en-US"/>
        </w:rPr>
        <w:t xml:space="preserve">, S.L. Wang y A. </w:t>
      </w:r>
      <w:proofErr w:type="spellStart"/>
      <w:r w:rsidR="00D869B6" w:rsidRPr="008E6D7C">
        <w:rPr>
          <w:rFonts w:ascii="Times New Roman" w:hAnsi="Times New Roman" w:cs="Times New Roman"/>
          <w:lang w:val="en-US"/>
        </w:rPr>
        <w:t>Liptay</w:t>
      </w:r>
      <w:proofErr w:type="spellEnd"/>
      <w:r w:rsidR="00D869B6" w:rsidRPr="008E6D7C">
        <w:rPr>
          <w:rFonts w:ascii="Times New Roman" w:hAnsi="Times New Roman" w:cs="Times New Roman"/>
          <w:lang w:val="en-US"/>
        </w:rPr>
        <w:t xml:space="preserve">; </w:t>
      </w:r>
      <w:r w:rsidR="00D869B6" w:rsidRPr="008E6D7C">
        <w:rPr>
          <w:rFonts w:ascii="Times New Roman" w:hAnsi="Times New Roman" w:cs="Times New Roman"/>
          <w:iCs/>
          <w:lang w:val="en-US"/>
        </w:rPr>
        <w:t>Application of osmotic treatment in tomato processing-effect of skin treatments on mass transfer in osmotic dehydration of tomatoes</w:t>
      </w:r>
      <w:r w:rsidR="00D869B6" w:rsidRPr="008E6D7C">
        <w:rPr>
          <w:rFonts w:ascii="Times New Roman" w:hAnsi="Times New Roman" w:cs="Times New Roman"/>
          <w:lang w:val="en-US"/>
        </w:rPr>
        <w:t>, Food Res. Int., 30(9), 669-674 (1997).</w:t>
      </w:r>
    </w:p>
    <w:p w14:paraId="7BF0D6E5" w14:textId="77777777" w:rsidR="00D869B6" w:rsidRDefault="00D869B6" w:rsidP="00D869B6">
      <w:pPr>
        <w:suppressAutoHyphens w:val="0"/>
        <w:spacing w:line="360" w:lineRule="auto"/>
        <w:ind w:left="851" w:hanging="851"/>
        <w:jc w:val="both"/>
        <w:rPr>
          <w:rFonts w:ascii="Times New Roman" w:hAnsi="Times New Roman" w:cs="Times New Roman"/>
          <w:lang w:val="en-US"/>
        </w:rPr>
      </w:pPr>
    </w:p>
    <w:p w14:paraId="61710B6C" w14:textId="36311464" w:rsidR="00D869B6" w:rsidRPr="00D869B6" w:rsidRDefault="000623B3" w:rsidP="00D869B6">
      <w:pPr>
        <w:suppressAutoHyphens w:val="0"/>
        <w:spacing w:line="360" w:lineRule="auto"/>
        <w:ind w:left="993" w:hanging="993"/>
        <w:jc w:val="both"/>
        <w:rPr>
          <w:rFonts w:ascii="Times New Roman" w:eastAsia="Times New Roman" w:hAnsi="Times New Roman" w:cs="Times New Roman"/>
          <w:color w:val="auto"/>
          <w:lang w:val="es-CR" w:eastAsia="es-MX"/>
        </w:rPr>
      </w:pPr>
      <w:r>
        <w:rPr>
          <w:rFonts w:ascii="Times New Roman" w:eastAsia="Times New Roman" w:hAnsi="Times New Roman" w:cs="Times New Roman"/>
          <w:b/>
          <w:color w:val="auto"/>
          <w:lang w:val="es-MX" w:eastAsia="es-MX"/>
        </w:rPr>
        <w:t>7</w:t>
      </w:r>
      <w:r w:rsidR="00725480">
        <w:rPr>
          <w:rFonts w:ascii="Times New Roman" w:eastAsia="Times New Roman" w:hAnsi="Times New Roman" w:cs="Times New Roman"/>
          <w:b/>
          <w:color w:val="auto"/>
          <w:lang w:val="es-MX" w:eastAsia="es-MX"/>
        </w:rPr>
        <w:t>4</w:t>
      </w:r>
      <w:r w:rsidR="00D869B6" w:rsidRPr="008E6D7C">
        <w:rPr>
          <w:rFonts w:ascii="Times New Roman" w:eastAsia="Times New Roman" w:hAnsi="Times New Roman" w:cs="Times New Roman"/>
          <w:b/>
          <w:color w:val="auto"/>
          <w:lang w:val="es-MX" w:eastAsia="es-MX"/>
        </w:rPr>
        <w:t>.</w:t>
      </w:r>
      <w:r w:rsidR="00D869B6">
        <w:rPr>
          <w:rFonts w:ascii="Times New Roman" w:eastAsia="Times New Roman" w:hAnsi="Times New Roman" w:cs="Times New Roman"/>
          <w:color w:val="auto"/>
          <w:lang w:val="es-MX" w:eastAsia="es-MX"/>
        </w:rPr>
        <w:t xml:space="preserve"> Selma M</w:t>
      </w:r>
      <w:r w:rsidR="00D869B6" w:rsidRPr="00C21074">
        <w:rPr>
          <w:rFonts w:ascii="Times New Roman" w:eastAsia="Times New Roman" w:hAnsi="Times New Roman" w:cs="Times New Roman"/>
          <w:color w:val="auto"/>
          <w:lang w:val="es-MX" w:eastAsia="es-MX"/>
        </w:rPr>
        <w:t xml:space="preserve">, Espín JC, Tomás Barberán FT. 2009. </w:t>
      </w:r>
      <w:r w:rsidR="00D869B6" w:rsidRPr="00C21074">
        <w:rPr>
          <w:rFonts w:ascii="Times New Roman" w:eastAsia="Times New Roman" w:hAnsi="Times New Roman" w:cs="Times New Roman"/>
          <w:color w:val="auto"/>
          <w:lang w:val="en-US" w:eastAsia="es-MX"/>
        </w:rPr>
        <w:t xml:space="preserve">Interaction between </w:t>
      </w:r>
      <w:proofErr w:type="spellStart"/>
      <w:r w:rsidR="00D869B6" w:rsidRPr="00C21074">
        <w:rPr>
          <w:rFonts w:ascii="Times New Roman" w:eastAsia="Times New Roman" w:hAnsi="Times New Roman" w:cs="Times New Roman"/>
          <w:color w:val="auto"/>
          <w:lang w:val="en-US" w:eastAsia="es-MX"/>
        </w:rPr>
        <w:t>Phenolics</w:t>
      </w:r>
      <w:proofErr w:type="spellEnd"/>
      <w:r w:rsidR="00D869B6" w:rsidRPr="00C21074">
        <w:rPr>
          <w:rFonts w:ascii="Times New Roman" w:eastAsia="Times New Roman" w:hAnsi="Times New Roman" w:cs="Times New Roman"/>
          <w:color w:val="auto"/>
          <w:lang w:val="en-US" w:eastAsia="es-MX"/>
        </w:rPr>
        <w:t xml:space="preserve"> and Gut Microbiota: Role in Human Health. </w:t>
      </w:r>
      <w:proofErr w:type="spellStart"/>
      <w:r w:rsidR="00D869B6" w:rsidRPr="00D869B6">
        <w:rPr>
          <w:rFonts w:ascii="Times New Roman" w:eastAsia="Times New Roman" w:hAnsi="Times New Roman" w:cs="Times New Roman"/>
          <w:color w:val="auto"/>
          <w:lang w:val="es-CR" w:eastAsia="es-MX"/>
        </w:rPr>
        <w:t>J.Agric</w:t>
      </w:r>
      <w:proofErr w:type="spellEnd"/>
      <w:r w:rsidR="00D869B6" w:rsidRPr="00D869B6">
        <w:rPr>
          <w:rFonts w:ascii="Times New Roman" w:eastAsia="Times New Roman" w:hAnsi="Times New Roman" w:cs="Times New Roman"/>
          <w:color w:val="auto"/>
          <w:lang w:val="es-CR" w:eastAsia="es-MX"/>
        </w:rPr>
        <w:t xml:space="preserve">. </w:t>
      </w:r>
      <w:proofErr w:type="spellStart"/>
      <w:r w:rsidR="00D869B6" w:rsidRPr="00D869B6">
        <w:rPr>
          <w:rFonts w:ascii="Times New Roman" w:eastAsia="Times New Roman" w:hAnsi="Times New Roman" w:cs="Times New Roman"/>
          <w:color w:val="auto"/>
          <w:lang w:val="es-CR" w:eastAsia="es-MX"/>
        </w:rPr>
        <w:t>Food</w:t>
      </w:r>
      <w:proofErr w:type="spellEnd"/>
      <w:r w:rsidR="00D869B6" w:rsidRPr="00D869B6">
        <w:rPr>
          <w:rFonts w:ascii="Times New Roman" w:eastAsia="Times New Roman" w:hAnsi="Times New Roman" w:cs="Times New Roman"/>
          <w:color w:val="auto"/>
          <w:lang w:val="es-CR" w:eastAsia="es-MX"/>
        </w:rPr>
        <w:t xml:space="preserve"> Chem.57: 6485–6501. </w:t>
      </w:r>
    </w:p>
    <w:p w14:paraId="4EDBD5D3" w14:textId="77777777" w:rsidR="00D869B6" w:rsidRPr="00D35A41" w:rsidRDefault="00D869B6" w:rsidP="00D869B6">
      <w:pPr>
        <w:spacing w:line="360" w:lineRule="auto"/>
        <w:jc w:val="both"/>
        <w:rPr>
          <w:rFonts w:ascii="Times New Roman" w:hAnsi="Times New Roman" w:cs="Times New Roman"/>
          <w:color w:val="auto"/>
          <w:lang w:val="es-MX"/>
        </w:rPr>
      </w:pPr>
    </w:p>
    <w:p w14:paraId="62A6ECAC" w14:textId="5D0909B5" w:rsidR="00D869B6" w:rsidRPr="003036C7" w:rsidRDefault="00725480"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s-MX" w:eastAsia="es-MX"/>
        </w:rPr>
        <w:t>75</w:t>
      </w:r>
      <w:r w:rsidR="00D869B6">
        <w:rPr>
          <w:rFonts w:ascii="Times New Roman" w:eastAsia="Times New Roman" w:hAnsi="Times New Roman" w:cs="Times New Roman"/>
          <w:color w:val="auto"/>
          <w:lang w:val="es-MX" w:eastAsia="es-MX"/>
        </w:rPr>
        <w:t xml:space="preserve">. </w:t>
      </w:r>
      <w:proofErr w:type="spellStart"/>
      <w:r w:rsidR="00D869B6">
        <w:rPr>
          <w:rFonts w:ascii="Times New Roman" w:eastAsia="Times New Roman" w:hAnsi="Times New Roman" w:cs="Times New Roman"/>
          <w:color w:val="auto"/>
          <w:lang w:val="es-MX" w:eastAsia="es-MX"/>
        </w:rPr>
        <w:t>Treybal</w:t>
      </w:r>
      <w:proofErr w:type="spellEnd"/>
      <w:r w:rsidR="00D869B6">
        <w:rPr>
          <w:rFonts w:ascii="Times New Roman" w:eastAsia="Times New Roman" w:hAnsi="Times New Roman" w:cs="Times New Roman"/>
          <w:color w:val="auto"/>
          <w:lang w:val="es-MX" w:eastAsia="es-MX"/>
        </w:rPr>
        <w:t xml:space="preserve">, R. 2003. Operaciones de Transferencia de masa. </w:t>
      </w:r>
      <w:r w:rsidR="00D869B6" w:rsidRPr="00FC5FC5">
        <w:rPr>
          <w:rFonts w:ascii="Times New Roman" w:eastAsia="Times New Roman" w:hAnsi="Times New Roman" w:cs="Times New Roman"/>
          <w:color w:val="auto"/>
          <w:lang w:val="es-MX" w:eastAsia="es-MX"/>
        </w:rPr>
        <w:t>México. Editorial McGraw-Hill.</w:t>
      </w:r>
    </w:p>
    <w:p w14:paraId="38D26757" w14:textId="5FF55791" w:rsidR="00D869B6" w:rsidRPr="003036C7" w:rsidRDefault="00725480" w:rsidP="00D869B6">
      <w:pPr>
        <w:pStyle w:val="NormalWeb"/>
        <w:spacing w:line="360" w:lineRule="auto"/>
        <w:ind w:left="993" w:hanging="993"/>
        <w:jc w:val="both"/>
      </w:pPr>
      <w:r>
        <w:rPr>
          <w:rStyle w:val="Textoennegrita"/>
          <w:iCs/>
        </w:rPr>
        <w:t>76</w:t>
      </w:r>
      <w:r w:rsidR="00D869B6" w:rsidRPr="003036C7">
        <w:rPr>
          <w:rStyle w:val="Textoennegrita"/>
          <w:iCs/>
        </w:rPr>
        <w:t>.</w:t>
      </w:r>
      <w:r w:rsidR="00D869B6">
        <w:rPr>
          <w:rStyle w:val="Textoennegrita"/>
          <w:iCs/>
        </w:rPr>
        <w:t xml:space="preserve"> </w:t>
      </w:r>
      <w:r w:rsidR="00D869B6" w:rsidRPr="00D869B6">
        <w:rPr>
          <w:rStyle w:val="Textoennegrita"/>
          <w:b w:val="0"/>
          <w:iCs/>
        </w:rPr>
        <w:t>Valenzuela</w:t>
      </w:r>
      <w:r w:rsidR="00D869B6" w:rsidRPr="007105AA">
        <w:rPr>
          <w:rStyle w:val="Textoennegrita"/>
          <w:iCs/>
        </w:rPr>
        <w:t>,</w:t>
      </w:r>
      <w:r w:rsidR="00D869B6" w:rsidRPr="00F76B21">
        <w:rPr>
          <w:rStyle w:val="Textoennegrita"/>
          <w:iCs/>
        </w:rPr>
        <w:t xml:space="preserve"> </w:t>
      </w:r>
      <w:r w:rsidR="00D869B6" w:rsidRPr="00F76B21">
        <w:t>A</w:t>
      </w:r>
      <w:r w:rsidR="00D869B6">
        <w:t>.</w:t>
      </w:r>
      <w:r w:rsidR="00D869B6" w:rsidRPr="00F76B21">
        <w:rPr>
          <w:bCs/>
        </w:rPr>
        <w:t xml:space="preserve"> </w:t>
      </w:r>
      <w:r w:rsidR="00D869B6">
        <w:rPr>
          <w:bCs/>
        </w:rPr>
        <w:t xml:space="preserve">et al 2014. </w:t>
      </w:r>
      <w:r w:rsidR="00D869B6" w:rsidRPr="00F76B21">
        <w:rPr>
          <w:bCs/>
        </w:rPr>
        <w:t xml:space="preserve">Alimentos funcionales, </w:t>
      </w:r>
      <w:proofErr w:type="spellStart"/>
      <w:r w:rsidR="00D869B6" w:rsidRPr="00F76B21">
        <w:rPr>
          <w:bCs/>
        </w:rPr>
        <w:t>nutraceúticos</w:t>
      </w:r>
      <w:proofErr w:type="spellEnd"/>
      <w:r w:rsidR="00D869B6" w:rsidRPr="00F76B21">
        <w:rPr>
          <w:bCs/>
        </w:rPr>
        <w:t xml:space="preserve"> y </w:t>
      </w:r>
      <w:proofErr w:type="spellStart"/>
      <w:r w:rsidR="00D869B6" w:rsidRPr="00F76B21">
        <w:rPr>
          <w:bCs/>
        </w:rPr>
        <w:t>foshu</w:t>
      </w:r>
      <w:proofErr w:type="spellEnd"/>
      <w:r w:rsidR="00D869B6" w:rsidRPr="00F76B21">
        <w:rPr>
          <w:bCs/>
        </w:rPr>
        <w:t>: ¿vamos hacia un nuevo concepto de alimentación?</w:t>
      </w:r>
      <w:bookmarkStart w:id="269" w:name="a1"/>
      <w:bookmarkEnd w:id="269"/>
      <w:r w:rsidR="00D869B6">
        <w:rPr>
          <w:bCs/>
        </w:rPr>
        <w:t xml:space="preserve"> </w:t>
      </w:r>
      <w:r w:rsidR="00D869B6" w:rsidRPr="00F76B21">
        <w:rPr>
          <w:iCs/>
        </w:rPr>
        <w:t xml:space="preserve">Centro de Lípidos, </w:t>
      </w:r>
      <w:r w:rsidR="00D869B6" w:rsidRPr="00F76B21">
        <w:rPr>
          <w:iCs/>
        </w:rPr>
        <w:lastRenderedPageBreak/>
        <w:t xml:space="preserve">Instituto de Nutrición y Tecnología de los Alimentos (INTA), Universidad de Chile. Santiago, Chile. </w:t>
      </w:r>
      <w:bookmarkStart w:id="270" w:name="a2"/>
      <w:bookmarkEnd w:id="270"/>
    </w:p>
    <w:p w14:paraId="7AD33ACF" w14:textId="19B28D30" w:rsidR="00D869B6" w:rsidRPr="009D21F0" w:rsidRDefault="00725480" w:rsidP="00D869B6">
      <w:pPr>
        <w:spacing w:line="360" w:lineRule="auto"/>
        <w:ind w:left="993" w:hanging="993"/>
        <w:jc w:val="both"/>
        <w:rPr>
          <w:rFonts w:ascii="Times New Roman" w:hAnsi="Times New Roman" w:cs="Times New Roman"/>
          <w:lang w:val="en-US"/>
        </w:rPr>
      </w:pPr>
      <w:r>
        <w:rPr>
          <w:rFonts w:ascii="Times New Roman" w:hAnsi="Times New Roman" w:cs="Times New Roman"/>
          <w:b/>
        </w:rPr>
        <w:t>77</w:t>
      </w:r>
      <w:r w:rsidR="00D869B6">
        <w:rPr>
          <w:rFonts w:ascii="Times New Roman" w:hAnsi="Times New Roman" w:cs="Times New Roman"/>
          <w:b/>
        </w:rPr>
        <w:t xml:space="preserve">. </w:t>
      </w:r>
      <w:r w:rsidR="00D869B6" w:rsidRPr="00FB6C18">
        <w:rPr>
          <w:rFonts w:ascii="Times New Roman" w:hAnsi="Times New Roman" w:cs="Times New Roman"/>
        </w:rPr>
        <w:t>Vallejo, D.</w:t>
      </w:r>
      <w:r w:rsidR="001B6F16">
        <w:rPr>
          <w:rFonts w:ascii="Times New Roman" w:hAnsi="Times New Roman" w:cs="Times New Roman"/>
        </w:rPr>
        <w:t xml:space="preserve"> </w:t>
      </w:r>
      <w:r w:rsidR="00D869B6" w:rsidRPr="00FB6C18">
        <w:rPr>
          <w:rFonts w:ascii="Times New Roman" w:hAnsi="Times New Roman" w:cs="Times New Roman"/>
        </w:rPr>
        <w:t>2000. Fomento al mortiño (</w:t>
      </w:r>
      <w:r w:rsidR="00D869B6" w:rsidRPr="00FB6C18">
        <w:rPr>
          <w:rFonts w:ascii="Times New Roman" w:hAnsi="Times New Roman" w:cs="Times New Roman"/>
          <w:i/>
          <w:iCs/>
        </w:rPr>
        <w:t>Vaccinium meridionale</w:t>
      </w:r>
      <w:r w:rsidR="00D869B6" w:rsidRPr="00FB6C18">
        <w:rPr>
          <w:rFonts w:ascii="Times New Roman" w:hAnsi="Times New Roman" w:cs="Times New Roman"/>
        </w:rPr>
        <w:t xml:space="preserve">) como especie promisoria del Parque Regional </w:t>
      </w:r>
      <w:proofErr w:type="spellStart"/>
      <w:r w:rsidR="00D869B6" w:rsidRPr="00FB6C18">
        <w:rPr>
          <w:rFonts w:ascii="Times New Roman" w:hAnsi="Times New Roman" w:cs="Times New Roman"/>
        </w:rPr>
        <w:t>Arví</w:t>
      </w:r>
      <w:proofErr w:type="spellEnd"/>
      <w:r w:rsidR="00D869B6" w:rsidRPr="00FB6C18">
        <w:rPr>
          <w:rFonts w:ascii="Times New Roman" w:hAnsi="Times New Roman" w:cs="Times New Roman"/>
        </w:rPr>
        <w:t xml:space="preserve">. </w:t>
      </w:r>
      <w:proofErr w:type="spellStart"/>
      <w:r w:rsidR="00D869B6" w:rsidRPr="009D21F0">
        <w:rPr>
          <w:rFonts w:ascii="Times New Roman" w:hAnsi="Times New Roman" w:cs="Times New Roman"/>
          <w:lang w:val="en-US"/>
        </w:rPr>
        <w:t>Corantioquia</w:t>
      </w:r>
      <w:proofErr w:type="spellEnd"/>
      <w:r w:rsidR="00D869B6" w:rsidRPr="009D21F0">
        <w:rPr>
          <w:rFonts w:ascii="Times New Roman" w:hAnsi="Times New Roman" w:cs="Times New Roman"/>
          <w:lang w:val="en-US"/>
        </w:rPr>
        <w:t xml:space="preserve">, </w:t>
      </w:r>
      <w:proofErr w:type="spellStart"/>
      <w:r w:rsidR="00D869B6" w:rsidRPr="009D21F0">
        <w:rPr>
          <w:rFonts w:ascii="Times New Roman" w:hAnsi="Times New Roman" w:cs="Times New Roman"/>
          <w:lang w:val="en-US"/>
        </w:rPr>
        <w:t>Medellín</w:t>
      </w:r>
      <w:proofErr w:type="spellEnd"/>
      <w:r w:rsidR="00D869B6" w:rsidRPr="009D21F0">
        <w:rPr>
          <w:rFonts w:ascii="Times New Roman" w:hAnsi="Times New Roman" w:cs="Times New Roman"/>
          <w:lang w:val="en-US"/>
        </w:rPr>
        <w:t>. </w:t>
      </w:r>
    </w:p>
    <w:p w14:paraId="14841EF9" w14:textId="77777777" w:rsidR="00D869B6" w:rsidRPr="009D21F0" w:rsidRDefault="00D869B6" w:rsidP="00D869B6">
      <w:pPr>
        <w:suppressAutoHyphens w:val="0"/>
        <w:autoSpaceDE w:val="0"/>
        <w:autoSpaceDN w:val="0"/>
        <w:adjustRightInd w:val="0"/>
        <w:spacing w:line="360" w:lineRule="auto"/>
        <w:jc w:val="both"/>
        <w:rPr>
          <w:rFonts w:ascii="Times New Roman" w:hAnsi="Times New Roman" w:cs="Times New Roman"/>
          <w:b/>
          <w:lang w:val="en-US"/>
        </w:rPr>
      </w:pPr>
    </w:p>
    <w:p w14:paraId="2BA4EF08" w14:textId="1900AAEE" w:rsidR="00D869B6" w:rsidRDefault="00725480" w:rsidP="00D869B6">
      <w:pPr>
        <w:spacing w:line="360" w:lineRule="auto"/>
        <w:ind w:left="1134" w:hanging="1134"/>
        <w:jc w:val="both"/>
        <w:rPr>
          <w:rFonts w:ascii="Times New Roman" w:eastAsiaTheme="minorHAnsi" w:hAnsi="Times New Roman" w:cs="Times New Roman"/>
          <w:iCs/>
          <w:lang w:val="en-US"/>
        </w:rPr>
      </w:pPr>
      <w:r>
        <w:rPr>
          <w:rFonts w:ascii="Times New Roman" w:hAnsi="Times New Roman" w:cs="Times New Roman"/>
          <w:b/>
          <w:lang w:val="en-US"/>
        </w:rPr>
        <w:t>78</w:t>
      </w:r>
      <w:r w:rsidR="00D869B6">
        <w:rPr>
          <w:rFonts w:ascii="Times New Roman" w:hAnsi="Times New Roman" w:cs="Times New Roman"/>
          <w:b/>
          <w:lang w:val="en-US"/>
        </w:rPr>
        <w:t xml:space="preserve">. </w:t>
      </w:r>
      <w:r w:rsidR="00D869B6">
        <w:rPr>
          <w:rFonts w:ascii="Times New Roman" w:eastAsiaTheme="minorHAnsi" w:hAnsi="Times New Roman" w:cs="Times New Roman"/>
          <w:iCs/>
          <w:lang w:val="en-US"/>
        </w:rPr>
        <w:t xml:space="preserve">Vasco, C. 2009. </w:t>
      </w:r>
      <w:proofErr w:type="gramStart"/>
      <w:r w:rsidR="00D869B6" w:rsidRPr="009D21F0">
        <w:rPr>
          <w:rFonts w:ascii="Times New Roman" w:eastAsiaTheme="minorHAnsi" w:hAnsi="Times New Roman" w:cs="Times New Roman"/>
          <w:iCs/>
          <w:lang w:val="en-US"/>
        </w:rPr>
        <w:t xml:space="preserve">Phenolic compounds in Ecuadorian Fruits” Doctoral thesis Swedish university of agricultural sciences Uppsala, </w:t>
      </w:r>
      <w:proofErr w:type="spellStart"/>
      <w:r w:rsidR="00D869B6" w:rsidRPr="009D21F0">
        <w:rPr>
          <w:rFonts w:ascii="Times New Roman" w:eastAsiaTheme="minorHAnsi" w:hAnsi="Times New Roman" w:cs="Times New Roman"/>
          <w:iCs/>
          <w:lang w:val="en-US"/>
        </w:rPr>
        <w:t>Suecia</w:t>
      </w:r>
      <w:proofErr w:type="spellEnd"/>
      <w:r w:rsidR="00D869B6" w:rsidRPr="009D21F0">
        <w:rPr>
          <w:rFonts w:ascii="Times New Roman" w:eastAsiaTheme="minorHAnsi" w:hAnsi="Times New Roman" w:cs="Times New Roman"/>
          <w:iCs/>
          <w:lang w:val="en-US"/>
        </w:rPr>
        <w:t xml:space="preserve">, </w:t>
      </w:r>
      <w:proofErr w:type="spellStart"/>
      <w:r w:rsidR="00D869B6" w:rsidRPr="009D21F0">
        <w:rPr>
          <w:rFonts w:ascii="Times New Roman" w:eastAsiaTheme="minorHAnsi" w:hAnsi="Times New Roman" w:cs="Times New Roman"/>
          <w:iCs/>
          <w:lang w:val="en-US"/>
        </w:rPr>
        <w:t>Anexos</w:t>
      </w:r>
      <w:proofErr w:type="spellEnd"/>
      <w:r w:rsidR="00D869B6" w:rsidRPr="009D21F0">
        <w:rPr>
          <w:rFonts w:ascii="Times New Roman" w:eastAsiaTheme="minorHAnsi" w:hAnsi="Times New Roman" w:cs="Times New Roman"/>
          <w:iCs/>
          <w:lang w:val="en-US"/>
        </w:rPr>
        <w:t xml:space="preserve"> I, III y IV.</w:t>
      </w:r>
      <w:proofErr w:type="gramEnd"/>
    </w:p>
    <w:p w14:paraId="7172BEB3" w14:textId="77777777" w:rsidR="00D869B6" w:rsidRDefault="00D869B6" w:rsidP="00D869B6">
      <w:pPr>
        <w:suppressAutoHyphens w:val="0"/>
        <w:spacing w:line="240" w:lineRule="auto"/>
        <w:rPr>
          <w:rFonts w:ascii="Times New Roman" w:eastAsia="Times New Roman" w:hAnsi="Times New Roman" w:cs="Times New Roman"/>
          <w:color w:val="auto"/>
          <w:sz w:val="21"/>
          <w:szCs w:val="21"/>
          <w:lang w:val="en-US" w:eastAsia="es-MX"/>
        </w:rPr>
      </w:pPr>
    </w:p>
    <w:p w14:paraId="5A0ACD17" w14:textId="1687B7D6" w:rsidR="00D869B6" w:rsidRDefault="00725480" w:rsidP="00980395">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s-MX" w:eastAsia="es-MX"/>
        </w:rPr>
        <w:t>79</w:t>
      </w:r>
      <w:r w:rsidR="00D869B6" w:rsidRPr="00561DAC">
        <w:rPr>
          <w:rFonts w:ascii="Times New Roman" w:eastAsia="Times New Roman" w:hAnsi="Times New Roman" w:cs="Times New Roman"/>
          <w:b/>
          <w:color w:val="auto"/>
          <w:lang w:val="es-MX" w:eastAsia="es-MX"/>
        </w:rPr>
        <w:t xml:space="preserve">. </w:t>
      </w:r>
      <w:proofErr w:type="spellStart"/>
      <w:r w:rsidR="00D869B6" w:rsidRPr="00561DAC">
        <w:rPr>
          <w:rFonts w:ascii="Times New Roman" w:eastAsia="Times New Roman" w:hAnsi="Times New Roman" w:cs="Times New Roman"/>
          <w:color w:val="auto"/>
          <w:lang w:val="es-MX" w:eastAsia="es-MX"/>
        </w:rPr>
        <w:t>Vinson</w:t>
      </w:r>
      <w:proofErr w:type="spellEnd"/>
      <w:r w:rsidR="00D869B6" w:rsidRPr="00561DAC">
        <w:rPr>
          <w:rFonts w:ascii="Times New Roman" w:eastAsia="Times New Roman" w:hAnsi="Times New Roman" w:cs="Times New Roman"/>
          <w:color w:val="auto"/>
          <w:lang w:val="es-MX" w:eastAsia="es-MX"/>
        </w:rPr>
        <w:t xml:space="preserve">, J.A., Su, X., </w:t>
      </w:r>
      <w:proofErr w:type="spellStart"/>
      <w:r w:rsidR="00D869B6" w:rsidRPr="00561DAC">
        <w:rPr>
          <w:rFonts w:ascii="Times New Roman" w:eastAsia="Times New Roman" w:hAnsi="Times New Roman" w:cs="Times New Roman"/>
          <w:color w:val="auto"/>
          <w:lang w:val="es-MX" w:eastAsia="es-MX"/>
        </w:rPr>
        <w:t>Zubik</w:t>
      </w:r>
      <w:proofErr w:type="spellEnd"/>
      <w:r w:rsidR="00D869B6" w:rsidRPr="00561DAC">
        <w:rPr>
          <w:rFonts w:ascii="Times New Roman" w:eastAsia="Times New Roman" w:hAnsi="Times New Roman" w:cs="Times New Roman"/>
          <w:color w:val="auto"/>
          <w:lang w:val="es-MX" w:eastAsia="es-MX"/>
        </w:rPr>
        <w:t xml:space="preserve">, L., Bose, P. 2001. </w:t>
      </w:r>
      <w:r w:rsidR="00D869B6" w:rsidRPr="00101DB6">
        <w:rPr>
          <w:rFonts w:ascii="Times New Roman" w:eastAsia="Times New Roman" w:hAnsi="Times New Roman" w:cs="Times New Roman"/>
          <w:color w:val="auto"/>
          <w:lang w:val="en-US" w:eastAsia="es-MX"/>
        </w:rPr>
        <w:t xml:space="preserve">Phenol </w:t>
      </w:r>
      <w:proofErr w:type="gramStart"/>
      <w:r w:rsidR="00D869B6" w:rsidRPr="00101DB6">
        <w:rPr>
          <w:rFonts w:ascii="Times New Roman" w:eastAsia="Times New Roman" w:hAnsi="Times New Roman" w:cs="Times New Roman"/>
          <w:color w:val="auto"/>
          <w:lang w:val="en-US" w:eastAsia="es-MX"/>
        </w:rPr>
        <w:t>antioxidant  quantity</w:t>
      </w:r>
      <w:proofErr w:type="gramEnd"/>
      <w:r w:rsidR="00D869B6" w:rsidRPr="00101DB6">
        <w:rPr>
          <w:rFonts w:ascii="Times New Roman" w:eastAsia="Times New Roman" w:hAnsi="Times New Roman" w:cs="Times New Roman"/>
          <w:color w:val="auto"/>
          <w:lang w:val="en-US" w:eastAsia="es-MX"/>
        </w:rPr>
        <w:t xml:space="preserve"> and quality in foods: fruits. Journal of Agricultural and Food Chemistry 49:5315–5321.</w:t>
      </w:r>
    </w:p>
    <w:p w14:paraId="6B6AD321" w14:textId="77777777" w:rsidR="00D869B6" w:rsidRPr="00101DB6" w:rsidRDefault="00D869B6" w:rsidP="00D869B6">
      <w:pPr>
        <w:suppressAutoHyphens w:val="0"/>
        <w:spacing w:line="360" w:lineRule="auto"/>
        <w:ind w:left="993" w:hanging="993"/>
        <w:rPr>
          <w:rFonts w:ascii="Times New Roman" w:eastAsia="Times New Roman" w:hAnsi="Times New Roman" w:cs="Times New Roman"/>
          <w:color w:val="auto"/>
          <w:lang w:val="en-US" w:eastAsia="es-MX"/>
        </w:rPr>
      </w:pPr>
    </w:p>
    <w:p w14:paraId="7C3288C7" w14:textId="2FC600CA" w:rsidR="00D869B6" w:rsidRPr="007C29E7" w:rsidRDefault="00725480" w:rsidP="00D869B6">
      <w:pPr>
        <w:suppressAutoHyphens w:val="0"/>
        <w:spacing w:line="360" w:lineRule="auto"/>
        <w:ind w:left="993" w:hanging="993"/>
        <w:jc w:val="both"/>
        <w:rPr>
          <w:rFonts w:ascii="Times New Roman" w:eastAsia="Times New Roman" w:hAnsi="Times New Roman" w:cs="Times New Roman"/>
          <w:color w:val="auto"/>
          <w:lang w:val="en-US" w:eastAsia="es-MX"/>
        </w:rPr>
      </w:pPr>
      <w:r>
        <w:rPr>
          <w:rFonts w:ascii="Times New Roman" w:eastAsia="Times New Roman" w:hAnsi="Times New Roman" w:cs="Times New Roman"/>
          <w:b/>
          <w:color w:val="auto"/>
          <w:lang w:val="en-US" w:eastAsia="es-MX"/>
        </w:rPr>
        <w:t>80</w:t>
      </w:r>
      <w:r w:rsidR="00D869B6">
        <w:rPr>
          <w:rFonts w:ascii="Times New Roman" w:eastAsia="Times New Roman" w:hAnsi="Times New Roman" w:cs="Times New Roman"/>
          <w:b/>
          <w:color w:val="auto"/>
          <w:lang w:val="en-US" w:eastAsia="es-MX"/>
        </w:rPr>
        <w:t xml:space="preserve">. </w:t>
      </w:r>
      <w:r w:rsidR="00D869B6">
        <w:rPr>
          <w:rFonts w:ascii="Times New Roman" w:eastAsia="Times New Roman" w:hAnsi="Times New Roman" w:cs="Times New Roman"/>
          <w:color w:val="auto"/>
          <w:lang w:val="en-US" w:eastAsia="es-MX"/>
        </w:rPr>
        <w:t xml:space="preserve">Wang, W. and Xu, Y. 2007. </w:t>
      </w:r>
      <w:proofErr w:type="gramStart"/>
      <w:r w:rsidR="00D869B6">
        <w:rPr>
          <w:rFonts w:ascii="Times New Roman" w:eastAsia="Times New Roman" w:hAnsi="Times New Roman" w:cs="Times New Roman"/>
          <w:color w:val="auto"/>
          <w:lang w:val="en-US" w:eastAsia="es-MX"/>
        </w:rPr>
        <w:t xml:space="preserve">Degradation kinetics </w:t>
      </w:r>
      <w:r w:rsidR="00D869B6" w:rsidRPr="007C29E7">
        <w:rPr>
          <w:rFonts w:ascii="Times New Roman" w:eastAsia="Times New Roman" w:hAnsi="Times New Roman" w:cs="Times New Roman"/>
          <w:color w:val="auto"/>
          <w:lang w:val="en-US" w:eastAsia="es-MX"/>
        </w:rPr>
        <w:t xml:space="preserve">of </w:t>
      </w:r>
      <w:proofErr w:type="spellStart"/>
      <w:r w:rsidR="00D869B6" w:rsidRPr="007C29E7">
        <w:rPr>
          <w:rFonts w:ascii="Times New Roman" w:eastAsia="Times New Roman" w:hAnsi="Times New Roman" w:cs="Times New Roman"/>
          <w:color w:val="auto"/>
          <w:lang w:val="en-US" w:eastAsia="es-MX"/>
        </w:rPr>
        <w:t>anthocyanins</w:t>
      </w:r>
      <w:proofErr w:type="spellEnd"/>
      <w:r w:rsidR="00D869B6" w:rsidRPr="007C29E7">
        <w:rPr>
          <w:rFonts w:ascii="Times New Roman" w:eastAsia="Times New Roman" w:hAnsi="Times New Roman" w:cs="Times New Roman"/>
          <w:color w:val="auto"/>
          <w:lang w:val="en-US" w:eastAsia="es-MX"/>
        </w:rPr>
        <w:t xml:space="preserve"> in blackberry juice and concentrate.</w:t>
      </w:r>
      <w:proofErr w:type="gramEnd"/>
      <w:r w:rsidR="00D869B6" w:rsidRPr="007C29E7">
        <w:rPr>
          <w:rFonts w:ascii="Times New Roman" w:eastAsia="Times New Roman" w:hAnsi="Times New Roman" w:cs="Times New Roman"/>
          <w:color w:val="auto"/>
          <w:lang w:val="en-US" w:eastAsia="es-MX"/>
        </w:rPr>
        <w:t xml:space="preserve">  Journal of Food Engineering 82(3): </w:t>
      </w:r>
      <w:r w:rsidR="00980395" w:rsidRPr="002A04EF">
        <w:rPr>
          <w:rFonts w:ascii="Times New Roman" w:eastAsia="Times New Roman" w:hAnsi="Times New Roman" w:cs="Times New Roman"/>
          <w:color w:val="auto"/>
          <w:lang w:val="en-US" w:eastAsia="es-MX"/>
        </w:rPr>
        <w:t>pág</w:t>
      </w:r>
      <w:r w:rsidR="00980395">
        <w:rPr>
          <w:rFonts w:ascii="Times New Roman" w:eastAsia="Times New Roman" w:hAnsi="Times New Roman" w:cs="Times New Roman"/>
          <w:color w:val="auto"/>
          <w:lang w:val="en-US" w:eastAsia="es-MX"/>
        </w:rPr>
        <w:t xml:space="preserve">. </w:t>
      </w:r>
      <w:proofErr w:type="gramStart"/>
      <w:r w:rsidR="00D869B6" w:rsidRPr="007C29E7">
        <w:rPr>
          <w:rFonts w:ascii="Times New Roman" w:eastAsia="Times New Roman" w:hAnsi="Times New Roman" w:cs="Times New Roman"/>
          <w:color w:val="auto"/>
          <w:lang w:val="en-US" w:eastAsia="es-MX"/>
        </w:rPr>
        <w:t>271–275.</w:t>
      </w:r>
      <w:proofErr w:type="gramEnd"/>
    </w:p>
    <w:p w14:paraId="39B63ACC" w14:textId="77777777" w:rsidR="00D869B6" w:rsidRDefault="00D869B6" w:rsidP="00D869B6">
      <w:pPr>
        <w:spacing w:line="360" w:lineRule="auto"/>
        <w:jc w:val="both"/>
        <w:rPr>
          <w:rFonts w:ascii="Times New Roman" w:hAnsi="Times New Roman" w:cs="Times New Roman"/>
          <w:lang w:val="en-US"/>
        </w:rPr>
      </w:pPr>
    </w:p>
    <w:p w14:paraId="1EFA6B5E" w14:textId="18906936" w:rsidR="00D869B6" w:rsidRPr="003C3092" w:rsidRDefault="00725480" w:rsidP="00D869B6">
      <w:pPr>
        <w:suppressAutoHyphens w:val="0"/>
        <w:autoSpaceDE w:val="0"/>
        <w:autoSpaceDN w:val="0"/>
        <w:adjustRightInd w:val="0"/>
        <w:spacing w:line="360" w:lineRule="auto"/>
        <w:ind w:left="993" w:hanging="993"/>
        <w:jc w:val="both"/>
        <w:rPr>
          <w:rFonts w:ascii="Times New Roman" w:eastAsia="SegoeUI" w:hAnsi="Times New Roman" w:cs="Times New Roman"/>
          <w:color w:val="auto"/>
          <w:lang w:val="en-US"/>
        </w:rPr>
      </w:pPr>
      <w:r>
        <w:rPr>
          <w:rFonts w:ascii="Times New Roman" w:eastAsia="SegoeUI" w:hAnsi="Times New Roman" w:cs="Times New Roman"/>
          <w:b/>
          <w:color w:val="auto"/>
          <w:lang w:val="en-US"/>
        </w:rPr>
        <w:t>81</w:t>
      </w:r>
      <w:r w:rsidR="00D869B6">
        <w:rPr>
          <w:rFonts w:ascii="Times New Roman" w:eastAsia="SegoeUI" w:hAnsi="Times New Roman" w:cs="Times New Roman"/>
          <w:b/>
          <w:color w:val="auto"/>
          <w:lang w:val="en-US"/>
        </w:rPr>
        <w:t xml:space="preserve">. </w:t>
      </w:r>
      <w:r w:rsidR="00D869B6">
        <w:rPr>
          <w:rFonts w:ascii="Times New Roman" w:eastAsia="SegoeUI" w:hAnsi="Times New Roman" w:cs="Times New Roman"/>
          <w:color w:val="auto"/>
          <w:lang w:val="en-US"/>
        </w:rPr>
        <w:t>Wills, R</w:t>
      </w:r>
      <w:r w:rsidR="00D869B6" w:rsidRPr="003C3092">
        <w:rPr>
          <w:rFonts w:ascii="Times New Roman" w:eastAsia="SegoeUI" w:hAnsi="Times New Roman" w:cs="Times New Roman"/>
          <w:color w:val="auto"/>
          <w:lang w:val="en-US"/>
        </w:rPr>
        <w:t xml:space="preserve">., W.B. </w:t>
      </w:r>
      <w:proofErr w:type="spellStart"/>
      <w:r w:rsidR="00D869B6" w:rsidRPr="003C3092">
        <w:rPr>
          <w:rFonts w:ascii="Times New Roman" w:eastAsia="SegoeUI" w:hAnsi="Times New Roman" w:cs="Times New Roman"/>
          <w:color w:val="auto"/>
          <w:lang w:val="en-US"/>
        </w:rPr>
        <w:t>Mcglasson</w:t>
      </w:r>
      <w:proofErr w:type="spellEnd"/>
      <w:r w:rsidR="00D869B6" w:rsidRPr="003C3092">
        <w:rPr>
          <w:rFonts w:ascii="Times New Roman" w:eastAsia="SegoeUI" w:hAnsi="Times New Roman" w:cs="Times New Roman"/>
          <w:color w:val="auto"/>
          <w:lang w:val="en-US"/>
        </w:rPr>
        <w:t xml:space="preserve">, D. Graham and D.C. Joyce. 2007. Postharvest: an introduction to the physiology and handling of fruit, vegetables and </w:t>
      </w:r>
      <w:proofErr w:type="spellStart"/>
      <w:r w:rsidR="00D869B6" w:rsidRPr="003C3092">
        <w:rPr>
          <w:rFonts w:ascii="Times New Roman" w:eastAsia="SegoeUI" w:hAnsi="Times New Roman" w:cs="Times New Roman"/>
          <w:color w:val="auto"/>
          <w:lang w:val="en-US"/>
        </w:rPr>
        <w:t>ornamentals.Fifth</w:t>
      </w:r>
      <w:proofErr w:type="spellEnd"/>
      <w:r w:rsidR="00D869B6" w:rsidRPr="003C3092">
        <w:rPr>
          <w:rFonts w:ascii="Times New Roman" w:eastAsia="SegoeUI" w:hAnsi="Times New Roman" w:cs="Times New Roman"/>
          <w:color w:val="auto"/>
          <w:lang w:val="en-US"/>
        </w:rPr>
        <w:t xml:space="preserve"> edition. </w:t>
      </w:r>
      <w:proofErr w:type="gramStart"/>
      <w:r w:rsidR="00D869B6" w:rsidRPr="003C3092">
        <w:rPr>
          <w:rFonts w:ascii="Times New Roman" w:eastAsia="SegoeUI" w:hAnsi="Times New Roman" w:cs="Times New Roman"/>
          <w:color w:val="auto"/>
          <w:lang w:val="en-US"/>
        </w:rPr>
        <w:t>New South Wales University, Wallingford.</w:t>
      </w:r>
      <w:proofErr w:type="gramEnd"/>
      <w:r w:rsidR="00D869B6" w:rsidRPr="003C3092">
        <w:rPr>
          <w:rFonts w:ascii="Times New Roman" w:eastAsia="SegoeUI" w:hAnsi="Times New Roman" w:cs="Times New Roman"/>
          <w:color w:val="auto"/>
          <w:lang w:val="en-US"/>
        </w:rPr>
        <w:t xml:space="preserve"> </w:t>
      </w:r>
      <w:proofErr w:type="gramStart"/>
      <w:r w:rsidR="00D869B6" w:rsidRPr="003C3092">
        <w:rPr>
          <w:rFonts w:ascii="Times New Roman" w:eastAsia="SegoeUI" w:hAnsi="Times New Roman" w:cs="Times New Roman"/>
          <w:color w:val="auto"/>
          <w:lang w:val="en-US"/>
        </w:rPr>
        <w:t>227 p.</w:t>
      </w:r>
      <w:proofErr w:type="gramEnd"/>
    </w:p>
    <w:p w14:paraId="07F5C507" w14:textId="77777777" w:rsidR="00D869B6" w:rsidRPr="000A175D" w:rsidRDefault="00D869B6" w:rsidP="00D869B6">
      <w:pPr>
        <w:spacing w:line="360" w:lineRule="auto"/>
        <w:ind w:left="426" w:hanging="426"/>
        <w:jc w:val="both"/>
        <w:rPr>
          <w:rFonts w:ascii="Times New Roman" w:eastAsiaTheme="minorHAnsi" w:hAnsi="Times New Roman" w:cs="Times New Roman"/>
          <w:iCs/>
          <w:lang w:val="en-US"/>
        </w:rPr>
      </w:pPr>
    </w:p>
    <w:p w14:paraId="7A9442C7" w14:textId="0AAF1CB9" w:rsidR="00D869B6" w:rsidRDefault="00725480"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n-US" w:eastAsia="es-MX"/>
        </w:rPr>
        <w:t>82</w:t>
      </w:r>
      <w:r w:rsidR="00D869B6" w:rsidRPr="008F6545">
        <w:rPr>
          <w:rFonts w:ascii="Times New Roman" w:eastAsia="Times New Roman" w:hAnsi="Times New Roman" w:cs="Times New Roman"/>
          <w:b/>
          <w:color w:val="auto"/>
          <w:lang w:val="en-US" w:eastAsia="es-MX"/>
        </w:rPr>
        <w:t>.</w:t>
      </w:r>
      <w:r w:rsidR="00980395">
        <w:rPr>
          <w:rFonts w:ascii="Times New Roman" w:eastAsia="Times New Roman" w:hAnsi="Times New Roman" w:cs="Times New Roman"/>
          <w:color w:val="auto"/>
          <w:lang w:val="en-US" w:eastAsia="es-MX"/>
        </w:rPr>
        <w:t xml:space="preserve"> Yilmaz, S. et</w:t>
      </w:r>
      <w:r w:rsidR="00D869B6" w:rsidRPr="008F6545">
        <w:rPr>
          <w:rFonts w:ascii="Times New Roman" w:eastAsia="Times New Roman" w:hAnsi="Times New Roman" w:cs="Times New Roman"/>
          <w:color w:val="auto"/>
          <w:lang w:val="en-US" w:eastAsia="es-MX"/>
        </w:rPr>
        <w:t xml:space="preserve"> al.</w:t>
      </w:r>
      <w:proofErr w:type="gramStart"/>
      <w:r w:rsidR="00980395">
        <w:rPr>
          <w:rFonts w:ascii="Times New Roman" w:eastAsia="Times New Roman" w:hAnsi="Times New Roman" w:cs="Times New Roman"/>
          <w:color w:val="auto"/>
          <w:lang w:val="en-US" w:eastAsia="es-MX"/>
        </w:rPr>
        <w:t>,</w:t>
      </w:r>
      <w:r w:rsidR="00D869B6" w:rsidRPr="008F6545">
        <w:rPr>
          <w:rFonts w:ascii="Times New Roman" w:eastAsia="Times New Roman" w:hAnsi="Times New Roman" w:cs="Times New Roman"/>
          <w:color w:val="auto"/>
          <w:lang w:val="en-US" w:eastAsia="es-MX"/>
        </w:rPr>
        <w:t xml:space="preserve">  2003</w:t>
      </w:r>
      <w:proofErr w:type="gramEnd"/>
      <w:r w:rsidR="00D869B6" w:rsidRPr="008F6545">
        <w:rPr>
          <w:rFonts w:ascii="Times New Roman" w:eastAsia="Times New Roman" w:hAnsi="Times New Roman" w:cs="Times New Roman"/>
          <w:color w:val="auto"/>
          <w:lang w:val="en-US" w:eastAsia="es-MX"/>
        </w:rPr>
        <w:t xml:space="preserve">. </w:t>
      </w:r>
      <w:proofErr w:type="gramStart"/>
      <w:r w:rsidR="00D869B6" w:rsidRPr="00BA275E">
        <w:rPr>
          <w:rFonts w:ascii="Times New Roman" w:eastAsia="Times New Roman" w:hAnsi="Times New Roman" w:cs="Times New Roman"/>
          <w:color w:val="auto"/>
          <w:lang w:val="en-US" w:eastAsia="es-MX"/>
        </w:rPr>
        <w:t xml:space="preserve">Oxidative damage and antioxidant enzyme activities in experimental </w:t>
      </w:r>
      <w:proofErr w:type="spellStart"/>
      <w:r w:rsidR="00D869B6" w:rsidRPr="00BA275E">
        <w:rPr>
          <w:rFonts w:ascii="Times New Roman" w:eastAsia="Times New Roman" w:hAnsi="Times New Roman" w:cs="Times New Roman"/>
          <w:color w:val="auto"/>
          <w:lang w:val="en-US" w:eastAsia="es-MX"/>
        </w:rPr>
        <w:t>hypothryroidism</w:t>
      </w:r>
      <w:proofErr w:type="spellEnd"/>
      <w:r w:rsidR="00D869B6" w:rsidRPr="00BA275E">
        <w:rPr>
          <w:rFonts w:ascii="Times New Roman" w:eastAsia="Times New Roman" w:hAnsi="Times New Roman" w:cs="Times New Roman"/>
          <w:color w:val="auto"/>
          <w:lang w:val="en-US" w:eastAsia="es-MX"/>
        </w:rPr>
        <w:t>.</w:t>
      </w:r>
      <w:proofErr w:type="gramEnd"/>
      <w:r w:rsidR="00D869B6" w:rsidRPr="00BA275E">
        <w:rPr>
          <w:rFonts w:ascii="Times New Roman" w:eastAsia="Times New Roman" w:hAnsi="Times New Roman" w:cs="Times New Roman"/>
          <w:color w:val="auto"/>
          <w:lang w:val="en-US" w:eastAsia="es-MX"/>
        </w:rPr>
        <w:t xml:space="preserve"> </w:t>
      </w:r>
      <w:proofErr w:type="spellStart"/>
      <w:r w:rsidR="00D869B6" w:rsidRPr="004F2A54">
        <w:rPr>
          <w:rFonts w:ascii="Times New Roman" w:eastAsia="Times New Roman" w:hAnsi="Times New Roman" w:cs="Times New Roman"/>
          <w:color w:val="auto"/>
          <w:lang w:val="es-MX" w:eastAsia="es-MX"/>
        </w:rPr>
        <w:t>Cell</w:t>
      </w:r>
      <w:proofErr w:type="spellEnd"/>
      <w:r w:rsidR="00D869B6" w:rsidRPr="004F2A54">
        <w:rPr>
          <w:rFonts w:ascii="Times New Roman" w:eastAsia="Times New Roman" w:hAnsi="Times New Roman" w:cs="Times New Roman"/>
          <w:color w:val="auto"/>
          <w:lang w:val="es-MX" w:eastAsia="es-MX"/>
        </w:rPr>
        <w:t xml:space="preserve"> </w:t>
      </w:r>
      <w:proofErr w:type="spellStart"/>
      <w:r w:rsidR="00D869B6" w:rsidRPr="004F2A54">
        <w:rPr>
          <w:rFonts w:ascii="Times New Roman" w:eastAsia="Times New Roman" w:hAnsi="Times New Roman" w:cs="Times New Roman"/>
          <w:color w:val="auto"/>
          <w:lang w:val="es-MX" w:eastAsia="es-MX"/>
        </w:rPr>
        <w:t>Biochem</w:t>
      </w:r>
      <w:proofErr w:type="spellEnd"/>
      <w:r w:rsidR="00D869B6" w:rsidRPr="004F2A54">
        <w:rPr>
          <w:rFonts w:ascii="Times New Roman" w:eastAsia="Times New Roman" w:hAnsi="Times New Roman" w:cs="Times New Roman"/>
          <w:color w:val="auto"/>
          <w:lang w:val="es-MX" w:eastAsia="es-MX"/>
        </w:rPr>
        <w:t xml:space="preserve">. </w:t>
      </w:r>
      <w:proofErr w:type="spellStart"/>
      <w:r w:rsidR="00D869B6" w:rsidRPr="0047579E">
        <w:rPr>
          <w:rFonts w:ascii="Times New Roman" w:eastAsia="Times New Roman" w:hAnsi="Times New Roman" w:cs="Times New Roman"/>
          <w:color w:val="auto"/>
          <w:lang w:val="es-MX" w:eastAsia="es-MX"/>
        </w:rPr>
        <w:t>Function</w:t>
      </w:r>
      <w:proofErr w:type="spellEnd"/>
      <w:r w:rsidR="00D869B6" w:rsidRPr="0047579E">
        <w:rPr>
          <w:rFonts w:ascii="Times New Roman" w:eastAsia="Times New Roman" w:hAnsi="Times New Roman" w:cs="Times New Roman"/>
          <w:color w:val="auto"/>
          <w:lang w:val="es-MX" w:eastAsia="es-MX"/>
        </w:rPr>
        <w:t>, 21: 325-340.</w:t>
      </w:r>
    </w:p>
    <w:p w14:paraId="24D2D710" w14:textId="77777777" w:rsidR="00D869B6" w:rsidRDefault="00D869B6" w:rsidP="00D869B6">
      <w:pPr>
        <w:suppressAutoHyphens w:val="0"/>
        <w:spacing w:line="360" w:lineRule="auto"/>
        <w:ind w:left="993" w:hanging="993"/>
        <w:jc w:val="both"/>
        <w:rPr>
          <w:rFonts w:ascii="Times New Roman" w:eastAsia="Times New Roman" w:hAnsi="Times New Roman" w:cs="Times New Roman"/>
          <w:color w:val="auto"/>
          <w:lang w:val="es-MX" w:eastAsia="es-MX"/>
        </w:rPr>
      </w:pPr>
    </w:p>
    <w:p w14:paraId="47914393" w14:textId="1BEFDCBD" w:rsidR="00D869B6" w:rsidRDefault="00725480"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imes New Roman" w:hAnsi="Times New Roman" w:cs="Times New Roman"/>
          <w:b/>
          <w:color w:val="auto"/>
          <w:lang w:val="es-MX" w:eastAsia="es-MX"/>
        </w:rPr>
        <w:t>83</w:t>
      </w:r>
      <w:r w:rsidR="00D869B6" w:rsidRPr="008A2A96">
        <w:rPr>
          <w:rFonts w:ascii="Times New Roman" w:eastAsia="Times New Roman" w:hAnsi="Times New Roman" w:cs="Times New Roman"/>
          <w:b/>
          <w:color w:val="auto"/>
          <w:lang w:val="es-MX" w:eastAsia="es-MX"/>
        </w:rPr>
        <w:t>.</w:t>
      </w:r>
      <w:r w:rsidR="00980395">
        <w:rPr>
          <w:rFonts w:ascii="Times New Roman" w:eastAsia="Times New Roman" w:hAnsi="Times New Roman" w:cs="Times New Roman"/>
          <w:color w:val="auto"/>
          <w:lang w:val="es-MX" w:eastAsia="es-MX"/>
        </w:rPr>
        <w:t xml:space="preserve"> Zapata, I. et</w:t>
      </w:r>
      <w:r w:rsidR="00D869B6">
        <w:rPr>
          <w:rFonts w:ascii="Times New Roman" w:eastAsia="Times New Roman" w:hAnsi="Times New Roman" w:cs="Times New Roman"/>
          <w:color w:val="auto"/>
          <w:lang w:val="es-MX" w:eastAsia="es-MX"/>
        </w:rPr>
        <w:t xml:space="preserve"> al</w:t>
      </w:r>
      <w:r w:rsidR="00980395">
        <w:rPr>
          <w:rFonts w:ascii="Times New Roman" w:eastAsia="Times New Roman" w:hAnsi="Times New Roman" w:cs="Times New Roman"/>
          <w:color w:val="auto"/>
          <w:lang w:val="es-MX" w:eastAsia="es-MX"/>
        </w:rPr>
        <w:t>.,</w:t>
      </w:r>
      <w:r w:rsidR="00D869B6">
        <w:rPr>
          <w:rFonts w:ascii="Times New Roman" w:eastAsia="Times New Roman" w:hAnsi="Times New Roman" w:cs="Times New Roman"/>
          <w:color w:val="auto"/>
          <w:lang w:val="es-MX" w:eastAsia="es-MX"/>
        </w:rPr>
        <w:t xml:space="preserve"> 2014. </w:t>
      </w:r>
      <w:r w:rsidR="00D869B6" w:rsidRPr="00485A7A">
        <w:rPr>
          <w:rFonts w:ascii="Times New Roman" w:eastAsia="Times New Roman" w:hAnsi="Times New Roman" w:cs="Times New Roman"/>
          <w:color w:val="auto"/>
          <w:lang w:val="es-MX" w:eastAsia="es-MX"/>
        </w:rPr>
        <w:t xml:space="preserve">Efecto del Tiempo de Almacenamiento sobre las Propiedades Fisicoquímicas, </w:t>
      </w:r>
      <w:proofErr w:type="spellStart"/>
      <w:r w:rsidR="00D869B6" w:rsidRPr="00485A7A">
        <w:rPr>
          <w:rFonts w:ascii="Times New Roman" w:eastAsia="Times New Roman" w:hAnsi="Times New Roman" w:cs="Times New Roman"/>
          <w:color w:val="auto"/>
          <w:lang w:val="es-MX" w:eastAsia="es-MX"/>
        </w:rPr>
        <w:t>Probióticas</w:t>
      </w:r>
      <w:proofErr w:type="spellEnd"/>
      <w:r w:rsidR="00D869B6" w:rsidRPr="00485A7A">
        <w:rPr>
          <w:rFonts w:ascii="Times New Roman" w:eastAsia="Times New Roman" w:hAnsi="Times New Roman" w:cs="Times New Roman"/>
          <w:color w:val="auto"/>
          <w:lang w:val="es-MX" w:eastAsia="es-MX"/>
        </w:rPr>
        <w:t xml:space="preserve"> y Antioxidantes de Yogurt </w:t>
      </w:r>
      <w:proofErr w:type="spellStart"/>
      <w:r w:rsidR="00D869B6" w:rsidRPr="00485A7A">
        <w:rPr>
          <w:rFonts w:ascii="Times New Roman" w:eastAsia="Times New Roman" w:hAnsi="Times New Roman" w:cs="Times New Roman"/>
          <w:color w:val="auto"/>
          <w:lang w:val="es-MX" w:eastAsia="es-MX"/>
        </w:rPr>
        <w:t>Saborizado</w:t>
      </w:r>
      <w:proofErr w:type="spellEnd"/>
      <w:r w:rsidR="00D869B6" w:rsidRPr="00485A7A">
        <w:rPr>
          <w:rFonts w:ascii="Times New Roman" w:eastAsia="Times New Roman" w:hAnsi="Times New Roman" w:cs="Times New Roman"/>
          <w:color w:val="auto"/>
          <w:lang w:val="es-MX" w:eastAsia="es-MX"/>
        </w:rPr>
        <w:t xml:space="preserve"> con Mortiño (Vaccinium meridionale </w:t>
      </w:r>
      <w:proofErr w:type="spellStart"/>
      <w:r w:rsidR="00D869B6" w:rsidRPr="00485A7A">
        <w:rPr>
          <w:rFonts w:ascii="Times New Roman" w:eastAsia="Times New Roman" w:hAnsi="Times New Roman" w:cs="Times New Roman"/>
          <w:color w:val="auto"/>
          <w:lang w:val="es-MX" w:eastAsia="es-MX"/>
        </w:rPr>
        <w:t>Sw</w:t>
      </w:r>
      <w:proofErr w:type="spellEnd"/>
      <w:r w:rsidR="00D869B6" w:rsidRPr="00485A7A">
        <w:rPr>
          <w:rFonts w:ascii="Times New Roman" w:eastAsia="Times New Roman" w:hAnsi="Times New Roman" w:cs="Times New Roman"/>
          <w:color w:val="auto"/>
          <w:lang w:val="es-MX" w:eastAsia="es-MX"/>
        </w:rPr>
        <w:t>)</w:t>
      </w:r>
      <w:r w:rsidR="00D869B6">
        <w:rPr>
          <w:rFonts w:ascii="Times New Roman" w:eastAsia="Times New Roman" w:hAnsi="Times New Roman" w:cs="Times New Roman"/>
          <w:color w:val="auto"/>
          <w:lang w:val="es-MX" w:eastAsia="es-MX"/>
        </w:rPr>
        <w:t>”</w:t>
      </w:r>
    </w:p>
    <w:p w14:paraId="2ADA322C" w14:textId="77777777" w:rsidR="00D869B6" w:rsidRDefault="00D869B6" w:rsidP="00D869B6">
      <w:pPr>
        <w:suppressAutoHyphens w:val="0"/>
        <w:spacing w:line="360" w:lineRule="auto"/>
        <w:ind w:left="993" w:hanging="993"/>
        <w:jc w:val="both"/>
        <w:rPr>
          <w:rFonts w:ascii="Times New Roman" w:eastAsia="Times New Roman" w:hAnsi="Times New Roman" w:cs="Times New Roman"/>
          <w:color w:val="auto"/>
          <w:lang w:val="es-MX" w:eastAsia="es-MX"/>
        </w:rPr>
      </w:pPr>
    </w:p>
    <w:p w14:paraId="0FC39EAD" w14:textId="692D9518" w:rsidR="00D869B6" w:rsidRPr="001B4DB5" w:rsidRDefault="00D869B6" w:rsidP="00D869B6">
      <w:pPr>
        <w:suppressAutoHyphens w:val="0"/>
        <w:spacing w:line="360" w:lineRule="auto"/>
        <w:ind w:left="993" w:hanging="993"/>
        <w:jc w:val="both"/>
        <w:rPr>
          <w:rFonts w:ascii="Times New Roman" w:eastAsia="Times New Roman" w:hAnsi="Times New Roman" w:cs="Times New Roman"/>
          <w:color w:val="auto"/>
          <w:lang w:val="es-MX" w:eastAsia="es-MX"/>
        </w:rPr>
      </w:pPr>
      <w:r>
        <w:rPr>
          <w:rFonts w:ascii="Times New Roman" w:eastAsiaTheme="minorHAnsi" w:hAnsi="Times New Roman" w:cs="Times New Roman"/>
          <w:color w:val="auto"/>
          <w:lang w:val="es-MX"/>
        </w:rPr>
        <w:t xml:space="preserve"> </w:t>
      </w:r>
      <w:r w:rsidR="00725480">
        <w:rPr>
          <w:rFonts w:ascii="Times New Roman" w:eastAsiaTheme="minorHAnsi" w:hAnsi="Times New Roman" w:cs="Times New Roman"/>
          <w:b/>
          <w:color w:val="auto"/>
          <w:lang w:val="es-MX"/>
        </w:rPr>
        <w:t>84</w:t>
      </w:r>
      <w:r w:rsidRPr="001B4DB5">
        <w:rPr>
          <w:rFonts w:ascii="Times New Roman" w:eastAsiaTheme="minorHAnsi" w:hAnsi="Times New Roman" w:cs="Times New Roman"/>
          <w:b/>
          <w:color w:val="auto"/>
          <w:lang w:val="es-MX"/>
        </w:rPr>
        <w:t>.</w:t>
      </w:r>
      <w:r>
        <w:rPr>
          <w:rFonts w:ascii="Times New Roman" w:eastAsiaTheme="minorHAnsi" w:hAnsi="Times New Roman" w:cs="Times New Roman"/>
          <w:color w:val="auto"/>
          <w:lang w:val="es-MX"/>
        </w:rPr>
        <w:t xml:space="preserve"> </w:t>
      </w:r>
      <w:proofErr w:type="spellStart"/>
      <w:r w:rsidRPr="001B4DB5">
        <w:rPr>
          <w:rFonts w:ascii="Times New Roman" w:eastAsiaTheme="minorHAnsi" w:hAnsi="Times New Roman" w:cs="Times New Roman"/>
          <w:color w:val="auto"/>
          <w:lang w:val="es-MX"/>
        </w:rPr>
        <w:t>Ziberna</w:t>
      </w:r>
      <w:proofErr w:type="spellEnd"/>
      <w:r>
        <w:rPr>
          <w:rFonts w:ascii="Times New Roman" w:eastAsiaTheme="minorHAnsi" w:hAnsi="Times New Roman" w:cs="Times New Roman"/>
          <w:color w:val="auto"/>
          <w:lang w:val="es-MX"/>
        </w:rPr>
        <w:t>, L.</w:t>
      </w:r>
      <w:r w:rsidRPr="001B4DB5">
        <w:rPr>
          <w:rFonts w:ascii="Times New Roman" w:eastAsiaTheme="minorHAnsi" w:hAnsi="Times New Roman" w:cs="Times New Roman"/>
          <w:color w:val="auto"/>
          <w:lang w:val="es-MX"/>
        </w:rPr>
        <w:t xml:space="preserve"> 2013</w:t>
      </w:r>
      <w:r>
        <w:rPr>
          <w:rFonts w:ascii="Times New Roman" w:eastAsiaTheme="minorHAnsi" w:hAnsi="Times New Roman" w:cs="Times New Roman"/>
          <w:color w:val="auto"/>
          <w:lang w:val="es-MX"/>
        </w:rPr>
        <w:t xml:space="preserve">. </w:t>
      </w:r>
      <w:proofErr w:type="gramStart"/>
      <w:r w:rsidRPr="001B4DB5">
        <w:rPr>
          <w:rFonts w:ascii="Times New Roman" w:eastAsiaTheme="minorHAnsi" w:hAnsi="Times New Roman" w:cs="Times New Roman"/>
          <w:color w:val="auto"/>
          <w:lang w:val="es-MX"/>
        </w:rPr>
        <w:t>un</w:t>
      </w:r>
      <w:r>
        <w:rPr>
          <w:rFonts w:ascii="Times New Roman" w:eastAsiaTheme="minorHAnsi" w:hAnsi="Times New Roman" w:cs="Times New Roman"/>
          <w:color w:val="auto"/>
          <w:lang w:val="es-MX"/>
        </w:rPr>
        <w:t>ed.es/pea-</w:t>
      </w:r>
      <w:proofErr w:type="spellStart"/>
      <w:r>
        <w:rPr>
          <w:rFonts w:ascii="Times New Roman" w:eastAsiaTheme="minorHAnsi" w:hAnsi="Times New Roman" w:cs="Times New Roman"/>
          <w:color w:val="auto"/>
          <w:lang w:val="es-MX"/>
        </w:rPr>
        <w:t>nutricion</w:t>
      </w:r>
      <w:proofErr w:type="spellEnd"/>
      <w:r>
        <w:rPr>
          <w:rFonts w:ascii="Times New Roman" w:eastAsiaTheme="minorHAnsi" w:hAnsi="Times New Roman" w:cs="Times New Roman"/>
          <w:color w:val="auto"/>
          <w:lang w:val="es-MX"/>
        </w:rPr>
        <w:t>-y-</w:t>
      </w:r>
      <w:proofErr w:type="spellStart"/>
      <w:r>
        <w:rPr>
          <w:rFonts w:ascii="Times New Roman" w:eastAsiaTheme="minorHAnsi" w:hAnsi="Times New Roman" w:cs="Times New Roman"/>
          <w:color w:val="auto"/>
          <w:lang w:val="es-MX"/>
        </w:rPr>
        <w:t>dietetica</w:t>
      </w:r>
      <w:proofErr w:type="spellEnd"/>
      <w:proofErr w:type="gramEnd"/>
      <w:r>
        <w:rPr>
          <w:rFonts w:ascii="Times New Roman" w:eastAsiaTheme="minorHAnsi" w:hAnsi="Times New Roman" w:cs="Times New Roman"/>
          <w:color w:val="auto"/>
          <w:lang w:val="es-MX"/>
        </w:rPr>
        <w:t xml:space="preserve"> </w:t>
      </w:r>
      <w:r w:rsidRPr="001B4DB5">
        <w:rPr>
          <w:rFonts w:ascii="Times New Roman" w:eastAsiaTheme="minorHAnsi" w:hAnsi="Times New Roman" w:cs="Times New Roman"/>
          <w:color w:val="auto"/>
          <w:lang w:val="es-MX"/>
        </w:rPr>
        <w:t>I/</w:t>
      </w:r>
      <w:proofErr w:type="spellStart"/>
      <w:r w:rsidRPr="001B4DB5">
        <w:rPr>
          <w:rFonts w:ascii="Times New Roman" w:eastAsiaTheme="minorHAnsi" w:hAnsi="Times New Roman" w:cs="Times New Roman"/>
          <w:color w:val="auto"/>
          <w:lang w:val="es-MX"/>
        </w:rPr>
        <w:t>guia</w:t>
      </w:r>
      <w:proofErr w:type="spellEnd"/>
      <w:r w:rsidRPr="001B4DB5">
        <w:rPr>
          <w:rFonts w:ascii="Times New Roman" w:eastAsiaTheme="minorHAnsi" w:hAnsi="Times New Roman" w:cs="Times New Roman"/>
          <w:color w:val="auto"/>
          <w:lang w:val="es-MX"/>
        </w:rPr>
        <w:t>/funcionales/</w:t>
      </w:r>
      <w:proofErr w:type="spellStart"/>
      <w:r w:rsidRPr="001B4DB5">
        <w:rPr>
          <w:rFonts w:ascii="Times New Roman" w:eastAsiaTheme="minorHAnsi" w:hAnsi="Times New Roman" w:cs="Times New Roman"/>
          <w:color w:val="auto"/>
          <w:lang w:val="es-MX"/>
        </w:rPr>
        <w:t>index.htm?ca</w:t>
      </w:r>
      <w:proofErr w:type="spellEnd"/>
      <w:r w:rsidRPr="001B4DB5">
        <w:rPr>
          <w:rFonts w:ascii="Times New Roman" w:eastAsiaTheme="minorHAnsi" w:hAnsi="Times New Roman" w:cs="Times New Roman"/>
          <w:color w:val="auto"/>
          <w:lang w:val="es-MX"/>
        </w:rPr>
        <w:t>=n0</w:t>
      </w:r>
    </w:p>
    <w:p w14:paraId="4E14D77C" w14:textId="77777777" w:rsidR="003838CF" w:rsidRDefault="003838CF" w:rsidP="0002270E">
      <w:pPr>
        <w:suppressAutoHyphens w:val="0"/>
        <w:spacing w:line="360" w:lineRule="auto"/>
        <w:jc w:val="both"/>
        <w:rPr>
          <w:rFonts w:ascii="Times New Roman" w:eastAsia="Times New Roman" w:hAnsi="Times New Roman" w:cs="Times New Roman"/>
          <w:b/>
          <w:color w:val="auto"/>
          <w:lang w:val="es-MX" w:eastAsia="es-MX"/>
        </w:rPr>
      </w:pPr>
    </w:p>
    <w:p w14:paraId="5C4130D1" w14:textId="77777777" w:rsidR="003A286E" w:rsidRPr="0047579E" w:rsidRDefault="00F54BFA" w:rsidP="0002270E">
      <w:pPr>
        <w:suppressAutoHyphens w:val="0"/>
        <w:spacing w:line="360" w:lineRule="auto"/>
        <w:jc w:val="both"/>
        <w:rPr>
          <w:rFonts w:ascii="Times New Roman" w:eastAsia="Times New Roman" w:hAnsi="Times New Roman" w:cs="Times New Roman"/>
          <w:b/>
          <w:color w:val="auto"/>
          <w:lang w:val="es-MX" w:eastAsia="es-MX"/>
        </w:rPr>
      </w:pPr>
      <w:r w:rsidRPr="0047579E">
        <w:rPr>
          <w:rFonts w:ascii="Times New Roman" w:eastAsia="Times New Roman" w:hAnsi="Times New Roman" w:cs="Times New Roman"/>
          <w:b/>
          <w:color w:val="auto"/>
          <w:lang w:val="es-MX" w:eastAsia="es-MX"/>
        </w:rPr>
        <w:lastRenderedPageBreak/>
        <w:t>Páginas Web Consultadas</w:t>
      </w:r>
      <w:r w:rsidR="007D300E" w:rsidRPr="0047579E">
        <w:rPr>
          <w:rFonts w:ascii="Times New Roman" w:eastAsia="Times New Roman" w:hAnsi="Times New Roman" w:cs="Times New Roman"/>
          <w:b/>
          <w:color w:val="auto"/>
          <w:lang w:val="es-MX" w:eastAsia="es-MX"/>
        </w:rPr>
        <w:t>.</w:t>
      </w:r>
    </w:p>
    <w:p w14:paraId="4BFAB1DE" w14:textId="77777777" w:rsidR="007D300E" w:rsidRPr="0047579E" w:rsidRDefault="007D300E" w:rsidP="0002270E">
      <w:pPr>
        <w:suppressAutoHyphens w:val="0"/>
        <w:spacing w:line="360" w:lineRule="auto"/>
        <w:jc w:val="both"/>
        <w:rPr>
          <w:rFonts w:ascii="Times New Roman" w:eastAsia="Times New Roman" w:hAnsi="Times New Roman" w:cs="Times New Roman"/>
          <w:b/>
          <w:color w:val="auto"/>
          <w:lang w:val="es-MX" w:eastAsia="es-MX"/>
        </w:rPr>
      </w:pPr>
    </w:p>
    <w:p w14:paraId="6B8679B9" w14:textId="77777777" w:rsidR="00F54BFA" w:rsidRPr="0047579E" w:rsidRDefault="00F54BFA" w:rsidP="0002270E">
      <w:pPr>
        <w:pStyle w:val="Default"/>
        <w:spacing w:line="360" w:lineRule="auto"/>
        <w:jc w:val="both"/>
        <w:rPr>
          <w:sz w:val="23"/>
          <w:szCs w:val="23"/>
        </w:rPr>
      </w:pPr>
      <w:r w:rsidRPr="0047579E">
        <w:rPr>
          <w:sz w:val="23"/>
          <w:szCs w:val="23"/>
        </w:rPr>
        <w:t xml:space="preserve">ANÁLISIS BROMATOLÓGICO DE LOS ALIMENTOS </w:t>
      </w:r>
    </w:p>
    <w:p w14:paraId="20F89383" w14:textId="77777777" w:rsidR="00F54BFA" w:rsidRPr="006969D2" w:rsidRDefault="00F54BFA" w:rsidP="0002270E">
      <w:pPr>
        <w:pStyle w:val="NormalWeb"/>
        <w:spacing w:line="360" w:lineRule="auto"/>
        <w:jc w:val="both"/>
        <w:rPr>
          <w:sz w:val="23"/>
          <w:szCs w:val="23"/>
          <w:lang w:val="pt-BR"/>
        </w:rPr>
      </w:pPr>
      <w:r w:rsidRPr="006969D2">
        <w:rPr>
          <w:sz w:val="23"/>
          <w:szCs w:val="23"/>
          <w:lang w:val="pt-BR"/>
        </w:rPr>
        <w:t>http://www.taringa.net/posts/apuntes-y-monografias/9560165/Analisis- bromatologico-de-alimentos.html\ 1999/08/14</w:t>
      </w:r>
    </w:p>
    <w:p w14:paraId="7B3FD23E" w14:textId="77777777" w:rsidR="007D300E" w:rsidRPr="006969D2" w:rsidRDefault="007D300E" w:rsidP="00967A2C">
      <w:pPr>
        <w:pStyle w:val="NormalWeb"/>
        <w:spacing w:line="360" w:lineRule="auto"/>
        <w:jc w:val="both"/>
        <w:rPr>
          <w:b/>
          <w:lang w:val="pt-BR"/>
        </w:rPr>
      </w:pPr>
      <w:r w:rsidRPr="006969D2">
        <w:rPr>
          <w:bCs/>
          <w:lang w:val="pt-BR"/>
        </w:rPr>
        <w:t>www.scribd.com/doc/30444522/2006-js-ramirez-n-liofilizacion</w:t>
      </w:r>
    </w:p>
    <w:p w14:paraId="5A718391" w14:textId="77777777" w:rsidR="00F54BFA" w:rsidRPr="006969D2" w:rsidRDefault="00F54BFA" w:rsidP="0002270E">
      <w:pPr>
        <w:suppressAutoHyphens w:val="0"/>
        <w:spacing w:line="360" w:lineRule="auto"/>
        <w:jc w:val="both"/>
        <w:rPr>
          <w:rFonts w:ascii="Times New Roman" w:eastAsia="Times New Roman" w:hAnsi="Times New Roman" w:cs="Times New Roman"/>
          <w:color w:val="auto"/>
          <w:lang w:val="pt-BR" w:eastAsia="es-MX"/>
        </w:rPr>
      </w:pPr>
    </w:p>
    <w:p w14:paraId="4FD13302" w14:textId="77777777" w:rsidR="003A286E" w:rsidRPr="006969D2" w:rsidRDefault="003A286E" w:rsidP="0002270E">
      <w:pPr>
        <w:suppressAutoHyphens w:val="0"/>
        <w:spacing w:line="360" w:lineRule="auto"/>
        <w:jc w:val="both"/>
        <w:rPr>
          <w:rFonts w:ascii="Times New Roman" w:eastAsia="Times New Roman" w:hAnsi="Times New Roman" w:cs="Times New Roman"/>
          <w:color w:val="auto"/>
          <w:lang w:val="pt-BR" w:eastAsia="es-MX"/>
        </w:rPr>
      </w:pPr>
    </w:p>
    <w:p w14:paraId="279EABB2" w14:textId="77777777" w:rsidR="003A286E" w:rsidRPr="006969D2" w:rsidRDefault="003A286E" w:rsidP="0002270E">
      <w:pPr>
        <w:suppressAutoHyphens w:val="0"/>
        <w:spacing w:line="360" w:lineRule="auto"/>
        <w:jc w:val="both"/>
        <w:rPr>
          <w:rFonts w:ascii="Times New Roman" w:eastAsia="Times New Roman" w:hAnsi="Times New Roman" w:cs="Times New Roman"/>
          <w:color w:val="auto"/>
          <w:lang w:val="pt-BR" w:eastAsia="es-MX"/>
        </w:rPr>
      </w:pPr>
    </w:p>
    <w:p w14:paraId="0D2D8896" w14:textId="77777777" w:rsidR="003A286E" w:rsidRPr="006969D2" w:rsidRDefault="003A286E" w:rsidP="0002270E">
      <w:pPr>
        <w:suppressAutoHyphens w:val="0"/>
        <w:spacing w:line="360" w:lineRule="auto"/>
        <w:jc w:val="both"/>
        <w:rPr>
          <w:rFonts w:ascii="Times New Roman" w:eastAsia="Times New Roman" w:hAnsi="Times New Roman" w:cs="Times New Roman"/>
          <w:color w:val="auto"/>
          <w:lang w:val="pt-BR" w:eastAsia="es-MX"/>
        </w:rPr>
      </w:pPr>
    </w:p>
    <w:p w14:paraId="26DD8975" w14:textId="65E8B406" w:rsidR="003A286E" w:rsidRPr="006969D2" w:rsidRDefault="003A286E" w:rsidP="0002270E">
      <w:pPr>
        <w:suppressAutoHyphens w:val="0"/>
        <w:spacing w:line="360" w:lineRule="auto"/>
        <w:jc w:val="both"/>
        <w:rPr>
          <w:rFonts w:ascii="Times New Roman" w:eastAsia="Times New Roman" w:hAnsi="Times New Roman" w:cs="Times New Roman"/>
          <w:color w:val="auto"/>
          <w:lang w:val="pt-BR" w:eastAsia="es-MX"/>
        </w:rPr>
      </w:pPr>
    </w:p>
    <w:p w14:paraId="1BEF125E" w14:textId="77777777" w:rsidR="000A5743" w:rsidRPr="006969D2" w:rsidRDefault="000A5743" w:rsidP="0002270E">
      <w:pPr>
        <w:suppressAutoHyphens w:val="0"/>
        <w:spacing w:line="360" w:lineRule="auto"/>
        <w:jc w:val="both"/>
        <w:rPr>
          <w:rFonts w:ascii="Times New Roman" w:eastAsia="Times New Roman" w:hAnsi="Times New Roman" w:cs="Times New Roman"/>
          <w:color w:val="auto"/>
          <w:lang w:val="pt-BR" w:eastAsia="es-MX"/>
        </w:rPr>
      </w:pPr>
    </w:p>
    <w:p w14:paraId="3DA050DA" w14:textId="77777777" w:rsidR="000A5743" w:rsidRPr="006969D2" w:rsidRDefault="000A5743" w:rsidP="0002270E">
      <w:pPr>
        <w:suppressAutoHyphens w:val="0"/>
        <w:spacing w:line="360" w:lineRule="auto"/>
        <w:jc w:val="both"/>
        <w:rPr>
          <w:rFonts w:ascii="Times New Roman" w:eastAsia="Times New Roman" w:hAnsi="Times New Roman" w:cs="Times New Roman"/>
          <w:color w:val="auto"/>
          <w:lang w:val="pt-BR" w:eastAsia="es-MX"/>
        </w:rPr>
      </w:pPr>
    </w:p>
    <w:p w14:paraId="4A4A9795" w14:textId="77777777" w:rsidR="000A5743" w:rsidRPr="006969D2" w:rsidRDefault="000A5743" w:rsidP="0002270E">
      <w:pPr>
        <w:suppressAutoHyphens w:val="0"/>
        <w:spacing w:line="360" w:lineRule="auto"/>
        <w:jc w:val="both"/>
        <w:rPr>
          <w:rFonts w:ascii="Times New Roman" w:eastAsia="Times New Roman" w:hAnsi="Times New Roman" w:cs="Times New Roman"/>
          <w:color w:val="auto"/>
          <w:lang w:val="pt-BR" w:eastAsia="es-MX"/>
        </w:rPr>
      </w:pPr>
    </w:p>
    <w:p w14:paraId="2AA6078C" w14:textId="77777777" w:rsidR="000A5743" w:rsidRPr="006969D2" w:rsidRDefault="000A5743" w:rsidP="0002270E">
      <w:pPr>
        <w:suppressAutoHyphens w:val="0"/>
        <w:spacing w:line="360" w:lineRule="auto"/>
        <w:jc w:val="both"/>
        <w:rPr>
          <w:rFonts w:ascii="Times New Roman" w:eastAsia="Times New Roman" w:hAnsi="Times New Roman" w:cs="Times New Roman"/>
          <w:color w:val="auto"/>
          <w:lang w:val="pt-BR" w:eastAsia="es-MX"/>
        </w:rPr>
      </w:pPr>
    </w:p>
    <w:p w14:paraId="3E7C4639" w14:textId="77777777" w:rsidR="000A5743" w:rsidRPr="006969D2" w:rsidRDefault="000A5743" w:rsidP="0002270E">
      <w:pPr>
        <w:suppressAutoHyphens w:val="0"/>
        <w:autoSpaceDE w:val="0"/>
        <w:autoSpaceDN w:val="0"/>
        <w:adjustRightInd w:val="0"/>
        <w:spacing w:line="360" w:lineRule="auto"/>
        <w:jc w:val="center"/>
        <w:rPr>
          <w:rFonts w:ascii="Times New Roman" w:eastAsiaTheme="minorHAnsi" w:hAnsi="Times New Roman" w:cs="Times New Roman"/>
          <w:b/>
          <w:color w:val="auto"/>
          <w:sz w:val="144"/>
          <w:szCs w:val="144"/>
          <w:lang w:val="pt-BR"/>
        </w:rPr>
      </w:pPr>
    </w:p>
    <w:p w14:paraId="409ED3AC" w14:textId="77777777" w:rsidR="007D300E" w:rsidRPr="006969D2" w:rsidRDefault="007D300E" w:rsidP="0002270E">
      <w:pPr>
        <w:suppressAutoHyphens w:val="0"/>
        <w:autoSpaceDE w:val="0"/>
        <w:autoSpaceDN w:val="0"/>
        <w:adjustRightInd w:val="0"/>
        <w:spacing w:line="360" w:lineRule="auto"/>
        <w:jc w:val="center"/>
        <w:rPr>
          <w:rFonts w:ascii="Times New Roman" w:eastAsiaTheme="minorHAnsi" w:hAnsi="Times New Roman" w:cs="Times New Roman"/>
          <w:b/>
          <w:color w:val="auto"/>
          <w:sz w:val="144"/>
          <w:szCs w:val="144"/>
          <w:lang w:val="pt-BR"/>
        </w:rPr>
      </w:pPr>
    </w:p>
    <w:p w14:paraId="4D915D55" w14:textId="77777777" w:rsidR="00663211" w:rsidRPr="006969D2" w:rsidRDefault="00663211" w:rsidP="00CF1F0C">
      <w:pPr>
        <w:suppressAutoHyphens w:val="0"/>
        <w:autoSpaceDE w:val="0"/>
        <w:autoSpaceDN w:val="0"/>
        <w:adjustRightInd w:val="0"/>
        <w:spacing w:line="276" w:lineRule="auto"/>
        <w:rPr>
          <w:rFonts w:ascii="Times New Roman" w:eastAsiaTheme="minorHAnsi" w:hAnsi="Times New Roman" w:cs="Times New Roman"/>
          <w:b/>
          <w:color w:val="auto"/>
          <w:sz w:val="144"/>
          <w:szCs w:val="144"/>
          <w:lang w:val="pt-BR"/>
        </w:rPr>
      </w:pPr>
    </w:p>
    <w:p w14:paraId="238E3FCC" w14:textId="6CC302C2" w:rsidR="00967A2C" w:rsidRDefault="00C427DA" w:rsidP="001B02B2">
      <w:pPr>
        <w:pStyle w:val="Ttulo1"/>
        <w:jc w:val="center"/>
        <w:rPr>
          <w:rFonts w:eastAsiaTheme="minorHAnsi"/>
          <w:color w:val="auto"/>
          <w:sz w:val="144"/>
          <w:szCs w:val="144"/>
          <w:lang w:val="pt-BR"/>
        </w:rPr>
      </w:pPr>
      <w:bookmarkStart w:id="271" w:name="_Toc472577625"/>
      <w:bookmarkStart w:id="272" w:name="_Toc472766303"/>
      <w:bookmarkStart w:id="273" w:name="_Toc473174513"/>
      <w:r w:rsidRPr="006E3A7D">
        <w:rPr>
          <w:rFonts w:eastAsiaTheme="minorHAnsi"/>
          <w:color w:val="auto"/>
          <w:sz w:val="144"/>
          <w:szCs w:val="144"/>
          <w:lang w:val="pt-BR"/>
        </w:rPr>
        <w:t>ANEXO</w:t>
      </w:r>
      <w:bookmarkEnd w:id="271"/>
      <w:r w:rsidR="001B02B2">
        <w:rPr>
          <w:rFonts w:eastAsiaTheme="minorHAnsi"/>
          <w:color w:val="auto"/>
          <w:sz w:val="144"/>
          <w:szCs w:val="144"/>
          <w:lang w:val="pt-BR"/>
        </w:rPr>
        <w:t>S</w:t>
      </w:r>
      <w:bookmarkEnd w:id="272"/>
      <w:bookmarkEnd w:id="273"/>
    </w:p>
    <w:p w14:paraId="3D75D6EC" w14:textId="77777777" w:rsidR="001B02B2" w:rsidRDefault="001B02B2" w:rsidP="001B02B2">
      <w:pPr>
        <w:rPr>
          <w:lang w:val="pt-BR"/>
        </w:rPr>
      </w:pPr>
    </w:p>
    <w:p w14:paraId="104DC351" w14:textId="77777777" w:rsidR="001B02B2" w:rsidRDefault="001B02B2" w:rsidP="001B02B2">
      <w:pPr>
        <w:rPr>
          <w:lang w:val="pt-BR"/>
        </w:rPr>
      </w:pPr>
    </w:p>
    <w:p w14:paraId="124AB10D" w14:textId="77777777" w:rsidR="001B02B2" w:rsidRDefault="001B02B2" w:rsidP="001B02B2">
      <w:pPr>
        <w:rPr>
          <w:lang w:val="pt-BR"/>
        </w:rPr>
      </w:pPr>
    </w:p>
    <w:p w14:paraId="56770328" w14:textId="77777777" w:rsidR="001B02B2" w:rsidRDefault="001B02B2" w:rsidP="001B02B2">
      <w:pPr>
        <w:rPr>
          <w:lang w:val="pt-BR"/>
        </w:rPr>
      </w:pPr>
    </w:p>
    <w:p w14:paraId="2EC101A7" w14:textId="77777777" w:rsidR="001B02B2" w:rsidRDefault="001B02B2" w:rsidP="001B02B2">
      <w:pPr>
        <w:rPr>
          <w:lang w:val="pt-BR"/>
        </w:rPr>
      </w:pPr>
    </w:p>
    <w:p w14:paraId="3D6941A1" w14:textId="77777777" w:rsidR="001B02B2" w:rsidRDefault="001B02B2" w:rsidP="001B02B2">
      <w:pPr>
        <w:rPr>
          <w:lang w:val="pt-BR"/>
        </w:rPr>
      </w:pPr>
    </w:p>
    <w:p w14:paraId="0A078ECA" w14:textId="77777777" w:rsidR="001B02B2" w:rsidRDefault="001B02B2" w:rsidP="001B02B2">
      <w:pPr>
        <w:rPr>
          <w:lang w:val="pt-BR"/>
        </w:rPr>
      </w:pPr>
    </w:p>
    <w:p w14:paraId="5EFD91EE" w14:textId="77777777" w:rsidR="001B02B2" w:rsidRDefault="001B02B2" w:rsidP="001B02B2">
      <w:pPr>
        <w:rPr>
          <w:lang w:val="pt-BR"/>
        </w:rPr>
      </w:pPr>
    </w:p>
    <w:p w14:paraId="40D43A4B" w14:textId="77777777" w:rsidR="001B02B2" w:rsidRPr="001B02B2" w:rsidRDefault="001B02B2" w:rsidP="001B02B2">
      <w:pPr>
        <w:rPr>
          <w:lang w:val="pt-BR"/>
        </w:rPr>
      </w:pPr>
    </w:p>
    <w:p w14:paraId="03A3C5C8" w14:textId="77777777" w:rsidR="00967A2C" w:rsidRDefault="00967A2C" w:rsidP="0002270E">
      <w:pPr>
        <w:suppressAutoHyphens w:val="0"/>
        <w:autoSpaceDE w:val="0"/>
        <w:autoSpaceDN w:val="0"/>
        <w:adjustRightInd w:val="0"/>
        <w:spacing w:line="360" w:lineRule="auto"/>
        <w:rPr>
          <w:rFonts w:ascii="Times New Roman" w:eastAsiaTheme="minorHAnsi" w:hAnsi="Times New Roman" w:cs="Times New Roman"/>
          <w:b/>
          <w:color w:val="auto"/>
          <w:lang w:val="pt-BR"/>
        </w:rPr>
      </w:pPr>
    </w:p>
    <w:p w14:paraId="39B6A017" w14:textId="77777777" w:rsidR="00C235CA" w:rsidRDefault="00C235CA" w:rsidP="0002270E">
      <w:pPr>
        <w:suppressAutoHyphens w:val="0"/>
        <w:autoSpaceDE w:val="0"/>
        <w:autoSpaceDN w:val="0"/>
        <w:adjustRightInd w:val="0"/>
        <w:spacing w:line="360" w:lineRule="auto"/>
        <w:rPr>
          <w:rFonts w:ascii="Times New Roman" w:eastAsiaTheme="minorHAnsi" w:hAnsi="Times New Roman" w:cs="Times New Roman"/>
          <w:b/>
          <w:color w:val="auto"/>
          <w:lang w:val="pt-BR"/>
        </w:rPr>
      </w:pPr>
    </w:p>
    <w:p w14:paraId="2E286467" w14:textId="77777777" w:rsidR="00C235CA" w:rsidRDefault="00C235CA" w:rsidP="0002270E">
      <w:pPr>
        <w:suppressAutoHyphens w:val="0"/>
        <w:autoSpaceDE w:val="0"/>
        <w:autoSpaceDN w:val="0"/>
        <w:adjustRightInd w:val="0"/>
        <w:spacing w:line="360" w:lineRule="auto"/>
        <w:rPr>
          <w:rFonts w:ascii="Times New Roman" w:eastAsiaTheme="minorHAnsi" w:hAnsi="Times New Roman" w:cs="Times New Roman"/>
          <w:b/>
          <w:color w:val="auto"/>
          <w:lang w:val="pt-BR"/>
        </w:rPr>
      </w:pPr>
    </w:p>
    <w:p w14:paraId="5EA09949" w14:textId="77777777" w:rsidR="00C235CA" w:rsidRDefault="00C235CA" w:rsidP="0002270E">
      <w:pPr>
        <w:suppressAutoHyphens w:val="0"/>
        <w:autoSpaceDE w:val="0"/>
        <w:autoSpaceDN w:val="0"/>
        <w:adjustRightInd w:val="0"/>
        <w:spacing w:line="360" w:lineRule="auto"/>
        <w:rPr>
          <w:rFonts w:ascii="Times New Roman" w:eastAsiaTheme="minorHAnsi" w:hAnsi="Times New Roman" w:cs="Times New Roman"/>
          <w:b/>
          <w:color w:val="auto"/>
          <w:lang w:val="pt-BR"/>
        </w:rPr>
      </w:pPr>
    </w:p>
    <w:p w14:paraId="52256580" w14:textId="77777777" w:rsidR="00C235CA" w:rsidRDefault="00C235CA" w:rsidP="0002270E">
      <w:pPr>
        <w:suppressAutoHyphens w:val="0"/>
        <w:autoSpaceDE w:val="0"/>
        <w:autoSpaceDN w:val="0"/>
        <w:adjustRightInd w:val="0"/>
        <w:spacing w:line="360" w:lineRule="auto"/>
        <w:rPr>
          <w:rFonts w:ascii="Times New Roman" w:eastAsiaTheme="minorHAnsi" w:hAnsi="Times New Roman" w:cs="Times New Roman"/>
          <w:b/>
          <w:color w:val="auto"/>
          <w:lang w:val="pt-BR"/>
        </w:rPr>
      </w:pPr>
    </w:p>
    <w:p w14:paraId="7FB3D37C" w14:textId="77777777" w:rsidR="00C235CA" w:rsidRDefault="00C235CA" w:rsidP="0002270E">
      <w:pPr>
        <w:suppressAutoHyphens w:val="0"/>
        <w:autoSpaceDE w:val="0"/>
        <w:autoSpaceDN w:val="0"/>
        <w:adjustRightInd w:val="0"/>
        <w:spacing w:line="360" w:lineRule="auto"/>
        <w:rPr>
          <w:rFonts w:ascii="Times New Roman" w:eastAsiaTheme="minorHAnsi" w:hAnsi="Times New Roman" w:cs="Times New Roman"/>
          <w:b/>
          <w:color w:val="auto"/>
          <w:lang w:val="pt-BR"/>
        </w:rPr>
      </w:pPr>
    </w:p>
    <w:p w14:paraId="1AADA91A" w14:textId="77777777" w:rsidR="00C235CA" w:rsidRDefault="00C235CA" w:rsidP="0002270E">
      <w:pPr>
        <w:suppressAutoHyphens w:val="0"/>
        <w:autoSpaceDE w:val="0"/>
        <w:autoSpaceDN w:val="0"/>
        <w:adjustRightInd w:val="0"/>
        <w:spacing w:line="360" w:lineRule="auto"/>
        <w:rPr>
          <w:rFonts w:ascii="Times New Roman" w:eastAsiaTheme="minorHAnsi" w:hAnsi="Times New Roman" w:cs="Times New Roman"/>
          <w:b/>
          <w:color w:val="auto"/>
          <w:lang w:val="pt-BR"/>
        </w:rPr>
      </w:pPr>
    </w:p>
    <w:p w14:paraId="572E6FFA" w14:textId="77777777" w:rsidR="00CF1F0C" w:rsidRDefault="00CF1F0C" w:rsidP="0002270E">
      <w:pPr>
        <w:suppressAutoHyphens w:val="0"/>
        <w:autoSpaceDE w:val="0"/>
        <w:autoSpaceDN w:val="0"/>
        <w:adjustRightInd w:val="0"/>
        <w:spacing w:line="360" w:lineRule="auto"/>
        <w:rPr>
          <w:rFonts w:ascii="Times New Roman" w:eastAsiaTheme="minorHAnsi" w:hAnsi="Times New Roman" w:cs="Times New Roman"/>
          <w:b/>
          <w:color w:val="auto"/>
          <w:lang w:val="pt-BR"/>
        </w:rPr>
      </w:pPr>
    </w:p>
    <w:p w14:paraId="2B8AAFCD" w14:textId="77777777" w:rsidR="00CF1F0C" w:rsidRDefault="00CF1F0C" w:rsidP="0002270E">
      <w:pPr>
        <w:suppressAutoHyphens w:val="0"/>
        <w:autoSpaceDE w:val="0"/>
        <w:autoSpaceDN w:val="0"/>
        <w:adjustRightInd w:val="0"/>
        <w:spacing w:line="360" w:lineRule="auto"/>
        <w:rPr>
          <w:rFonts w:ascii="Times New Roman" w:eastAsiaTheme="minorHAnsi" w:hAnsi="Times New Roman" w:cs="Times New Roman"/>
          <w:b/>
          <w:color w:val="auto"/>
          <w:lang w:val="pt-BR"/>
        </w:rPr>
        <w:sectPr w:rsidR="00CF1F0C" w:rsidSect="00D15646">
          <w:pgSz w:w="11907" w:h="16839" w:code="9"/>
          <w:pgMar w:top="1701" w:right="1701" w:bottom="1701" w:left="2268" w:header="709" w:footer="851" w:gutter="0"/>
          <w:pgNumType w:start="1"/>
          <w:cols w:space="708"/>
          <w:docGrid w:linePitch="360"/>
        </w:sectPr>
      </w:pPr>
    </w:p>
    <w:p w14:paraId="31F0E8BA" w14:textId="77777777" w:rsidR="00CF1F0C" w:rsidRPr="00A651F1" w:rsidRDefault="00CF1F0C" w:rsidP="00CF1F0C">
      <w:pPr>
        <w:suppressAutoHyphens w:val="0"/>
        <w:autoSpaceDE w:val="0"/>
        <w:autoSpaceDN w:val="0"/>
        <w:adjustRightInd w:val="0"/>
        <w:spacing w:line="360" w:lineRule="auto"/>
        <w:rPr>
          <w:rFonts w:ascii="Times New Roman" w:eastAsiaTheme="minorHAnsi" w:hAnsi="Times New Roman" w:cs="Times New Roman"/>
          <w:b/>
          <w:color w:val="auto"/>
          <w:sz w:val="144"/>
          <w:szCs w:val="144"/>
          <w:lang w:val="pt-BR"/>
        </w:rPr>
      </w:pPr>
      <w:r w:rsidRPr="00A651F1">
        <w:rPr>
          <w:rFonts w:ascii="Times New Roman" w:eastAsiaTheme="minorHAnsi" w:hAnsi="Times New Roman" w:cs="Times New Roman"/>
          <w:b/>
          <w:color w:val="auto"/>
          <w:lang w:val="pt-BR"/>
        </w:rPr>
        <w:lastRenderedPageBreak/>
        <w:t xml:space="preserve">Anexo N°.1 Mapa </w:t>
      </w:r>
      <w:r w:rsidRPr="006A2E06">
        <w:rPr>
          <w:rFonts w:ascii="Times New Roman" w:eastAsiaTheme="minorHAnsi" w:hAnsi="Times New Roman" w:cs="Times New Roman"/>
          <w:b/>
          <w:color w:val="auto"/>
          <w:lang w:val="pt-BR"/>
        </w:rPr>
        <w:t>parroquial</w:t>
      </w:r>
      <w:r w:rsidRPr="00A651F1">
        <w:rPr>
          <w:rFonts w:ascii="Times New Roman" w:eastAsiaTheme="minorHAnsi" w:hAnsi="Times New Roman" w:cs="Times New Roman"/>
          <w:b/>
          <w:color w:val="auto"/>
          <w:lang w:val="pt-BR"/>
        </w:rPr>
        <w:t xml:space="preserve"> </w:t>
      </w:r>
      <w:proofErr w:type="gramStart"/>
      <w:r w:rsidRPr="007B5D49">
        <w:rPr>
          <w:rFonts w:ascii="Times New Roman" w:eastAsiaTheme="minorHAnsi" w:hAnsi="Times New Roman" w:cs="Times New Roman"/>
          <w:b/>
          <w:color w:val="auto"/>
          <w:lang w:val="pt-BR"/>
        </w:rPr>
        <w:t>del</w:t>
      </w:r>
      <w:proofErr w:type="gramEnd"/>
      <w:r w:rsidRPr="00A651F1">
        <w:rPr>
          <w:rFonts w:ascii="Times New Roman" w:eastAsiaTheme="minorHAnsi" w:hAnsi="Times New Roman" w:cs="Times New Roman"/>
          <w:b/>
          <w:color w:val="auto"/>
          <w:lang w:val="pt-BR"/>
        </w:rPr>
        <w:t xml:space="preserve"> </w:t>
      </w:r>
      <w:r w:rsidRPr="006A2E06">
        <w:rPr>
          <w:rFonts w:ascii="Times New Roman" w:eastAsiaTheme="minorHAnsi" w:hAnsi="Times New Roman" w:cs="Times New Roman"/>
          <w:b/>
          <w:color w:val="auto"/>
          <w:lang w:val="pt-BR"/>
        </w:rPr>
        <w:t>Cantón</w:t>
      </w:r>
      <w:r w:rsidRPr="00A651F1">
        <w:rPr>
          <w:rFonts w:ascii="Times New Roman" w:eastAsiaTheme="minorHAnsi" w:hAnsi="Times New Roman" w:cs="Times New Roman"/>
          <w:b/>
          <w:color w:val="auto"/>
          <w:lang w:val="pt-BR"/>
        </w:rPr>
        <w:t xml:space="preserve"> </w:t>
      </w:r>
      <w:r w:rsidRPr="006A2E06">
        <w:rPr>
          <w:rFonts w:ascii="Times New Roman" w:eastAsiaTheme="minorHAnsi" w:hAnsi="Times New Roman" w:cs="Times New Roman"/>
          <w:b/>
          <w:color w:val="auto"/>
          <w:lang w:val="pt-BR"/>
        </w:rPr>
        <w:t>Guaranda</w:t>
      </w:r>
    </w:p>
    <w:p w14:paraId="021CF1AE" w14:textId="77777777" w:rsidR="00CF1F0C" w:rsidRPr="00FE65D4" w:rsidRDefault="00CF1F0C" w:rsidP="00CF1F0C">
      <w:pPr>
        <w:suppressAutoHyphens w:val="0"/>
        <w:autoSpaceDE w:val="0"/>
        <w:autoSpaceDN w:val="0"/>
        <w:adjustRightInd w:val="0"/>
        <w:spacing w:line="360" w:lineRule="auto"/>
        <w:jc w:val="both"/>
        <w:rPr>
          <w:rFonts w:ascii="Times New Roman" w:eastAsiaTheme="minorHAnsi" w:hAnsi="Times New Roman" w:cs="Times New Roman"/>
          <w:b/>
          <w:color w:val="auto"/>
          <w:sz w:val="72"/>
          <w:szCs w:val="72"/>
          <w:lang w:val="es-MX"/>
        </w:rPr>
      </w:pPr>
      <w:r>
        <w:rPr>
          <w:noProof/>
          <w:lang w:val="es-MX" w:eastAsia="es-MX"/>
        </w:rPr>
        <w:drawing>
          <wp:inline distT="0" distB="0" distL="0" distR="0" wp14:anchorId="42B9CDE6" wp14:editId="6D1CB70F">
            <wp:extent cx="4953000" cy="6867525"/>
            <wp:effectExtent l="0" t="0" r="0" b="9525"/>
            <wp:docPr id="1" name="Imagen 1" descr="C:\Users\Karolina\AppData\Local\Microsoft\Windows\Temporary Internet Files\Content.Word\Nueva imagen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lina\AppData\Local\Microsoft\Windows\Temporary Internet Files\Content.Word\Nueva imagen (9).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7555" cy="6873841"/>
                    </a:xfrm>
                    <a:prstGeom prst="rect">
                      <a:avLst/>
                    </a:prstGeom>
                    <a:noFill/>
                    <a:ln>
                      <a:noFill/>
                    </a:ln>
                  </pic:spPr>
                </pic:pic>
              </a:graphicData>
            </a:graphic>
          </wp:inline>
        </w:drawing>
      </w:r>
    </w:p>
    <w:p w14:paraId="2B7045FA" w14:textId="77777777" w:rsidR="00CF1F0C" w:rsidRDefault="00CF1F0C" w:rsidP="00CF1F0C">
      <w:pPr>
        <w:suppressAutoHyphens w:val="0"/>
        <w:autoSpaceDE w:val="0"/>
        <w:autoSpaceDN w:val="0"/>
        <w:adjustRightInd w:val="0"/>
        <w:spacing w:line="360" w:lineRule="auto"/>
        <w:jc w:val="both"/>
        <w:rPr>
          <w:rFonts w:ascii="Times New Roman" w:hAnsi="Times New Roman" w:cs="Times New Roman"/>
          <w:b/>
        </w:rPr>
      </w:pPr>
    </w:p>
    <w:p w14:paraId="0D395048" w14:textId="77777777" w:rsidR="00CF1F0C" w:rsidRDefault="00CF1F0C" w:rsidP="00CF1F0C">
      <w:pPr>
        <w:suppressAutoHyphens w:val="0"/>
        <w:autoSpaceDE w:val="0"/>
        <w:autoSpaceDN w:val="0"/>
        <w:adjustRightInd w:val="0"/>
        <w:spacing w:line="360" w:lineRule="auto"/>
        <w:jc w:val="both"/>
        <w:rPr>
          <w:rFonts w:ascii="Times New Roman" w:hAnsi="Times New Roman" w:cs="Times New Roman"/>
          <w:b/>
        </w:rPr>
      </w:pPr>
    </w:p>
    <w:p w14:paraId="6AC99712" w14:textId="77777777" w:rsidR="00CF1F0C" w:rsidRDefault="00CF1F0C" w:rsidP="00CF1F0C">
      <w:pPr>
        <w:suppressAutoHyphens w:val="0"/>
        <w:autoSpaceDE w:val="0"/>
        <w:autoSpaceDN w:val="0"/>
        <w:adjustRightInd w:val="0"/>
        <w:spacing w:line="360" w:lineRule="auto"/>
        <w:jc w:val="both"/>
        <w:rPr>
          <w:rFonts w:ascii="Times New Roman" w:hAnsi="Times New Roman" w:cs="Times New Roman"/>
          <w:b/>
        </w:rPr>
      </w:pPr>
    </w:p>
    <w:p w14:paraId="52B5813A" w14:textId="77777777" w:rsidR="00CF1F0C" w:rsidRDefault="00CF1F0C" w:rsidP="00CF1F0C">
      <w:pPr>
        <w:suppressAutoHyphens w:val="0"/>
        <w:autoSpaceDE w:val="0"/>
        <w:autoSpaceDN w:val="0"/>
        <w:adjustRightInd w:val="0"/>
        <w:spacing w:line="360" w:lineRule="auto"/>
        <w:jc w:val="both"/>
        <w:rPr>
          <w:rFonts w:ascii="Times New Roman" w:hAnsi="Times New Roman" w:cs="Times New Roman"/>
          <w:b/>
        </w:rPr>
      </w:pPr>
    </w:p>
    <w:p w14:paraId="182B794C" w14:textId="77777777" w:rsidR="00CF1F0C" w:rsidRDefault="00CF1F0C" w:rsidP="00CF1F0C">
      <w:pPr>
        <w:suppressAutoHyphens w:val="0"/>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lastRenderedPageBreak/>
        <w:t>Anexo N°.2. Ubicación del experimento.</w:t>
      </w:r>
    </w:p>
    <w:p w14:paraId="56D90950" w14:textId="77777777" w:rsidR="00CF1F0C" w:rsidRDefault="00CF1F0C" w:rsidP="00CF1F0C">
      <w:pPr>
        <w:suppressAutoHyphens w:val="0"/>
        <w:autoSpaceDE w:val="0"/>
        <w:autoSpaceDN w:val="0"/>
        <w:adjustRightInd w:val="0"/>
        <w:spacing w:line="360" w:lineRule="auto"/>
        <w:jc w:val="both"/>
        <w:rPr>
          <w:rFonts w:ascii="Times New Roman" w:hAnsi="Times New Roman" w:cs="Times New Roman"/>
          <w:b/>
        </w:rPr>
      </w:pPr>
      <w:r w:rsidRPr="009D1088">
        <w:rPr>
          <w:rFonts w:ascii="Times New Roman" w:hAnsi="Times New Roman" w:cs="Times New Roman"/>
          <w:noProof/>
          <w:lang w:val="es-MX" w:eastAsia="es-MX"/>
        </w:rPr>
        <w:drawing>
          <wp:inline distT="0" distB="0" distL="0" distR="0" wp14:anchorId="01A7B7BC" wp14:editId="1A404F63">
            <wp:extent cx="4876800" cy="7896225"/>
            <wp:effectExtent l="0" t="0" r="0" b="9525"/>
            <wp:docPr id="22" name="3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4213" cy="7908228"/>
                    </a:xfrm>
                    <a:prstGeom prst="rect">
                      <a:avLst/>
                    </a:prstGeom>
                    <a:noFill/>
                    <a:ln>
                      <a:noFill/>
                    </a:ln>
                  </pic:spPr>
                </pic:pic>
              </a:graphicData>
            </a:graphic>
          </wp:inline>
        </w:drawing>
      </w:r>
    </w:p>
    <w:p w14:paraId="5F471E73" w14:textId="77777777" w:rsidR="00CF1F0C" w:rsidRDefault="00CF1F0C"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64D3A693" w14:textId="77777777" w:rsidR="00D04B95" w:rsidRDefault="00D04B95" w:rsidP="00D04B95">
      <w:pPr>
        <w:rPr>
          <w:rFonts w:ascii="Times New Roman" w:hAnsi="Times New Roman" w:cs="Times New Roman"/>
          <w:b/>
        </w:rPr>
      </w:pPr>
      <w:r w:rsidRPr="00DC2EDE">
        <w:rPr>
          <w:rFonts w:ascii="Times New Roman" w:hAnsi="Times New Roman" w:cs="Times New Roman"/>
          <w:b/>
        </w:rPr>
        <w:lastRenderedPageBreak/>
        <w:t>Anexo N° 3</w:t>
      </w:r>
      <w:r>
        <w:rPr>
          <w:rFonts w:ascii="Times New Roman" w:hAnsi="Times New Roman" w:cs="Times New Roman"/>
          <w:b/>
        </w:rPr>
        <w:t>. Relación beneficio/costo</w:t>
      </w:r>
    </w:p>
    <w:p w14:paraId="26AA35E9" w14:textId="77777777" w:rsidR="00D04B95" w:rsidRPr="00DC2EDE" w:rsidRDefault="00D04B95" w:rsidP="00D04B95">
      <w:pPr>
        <w:autoSpaceDE w:val="0"/>
        <w:autoSpaceDN w:val="0"/>
        <w:adjustRightInd w:val="0"/>
        <w:spacing w:before="240" w:after="240" w:line="360" w:lineRule="auto"/>
        <w:jc w:val="both"/>
        <w:rPr>
          <w:rFonts w:ascii="Times New Roman" w:hAnsi="Times New Roman" w:cs="Times New Roman"/>
          <w:lang w:val="es-ES"/>
        </w:rPr>
      </w:pPr>
      <w:r>
        <w:rPr>
          <w:rFonts w:ascii="Times New Roman" w:hAnsi="Times New Roman" w:cs="Times New Roman"/>
          <w:b/>
          <w:shd w:val="clear" w:color="auto" w:fill="FFFFFF" w:themeFill="background1"/>
        </w:rPr>
        <w:t>C</w:t>
      </w:r>
      <w:r w:rsidRPr="00DC2EDE">
        <w:rPr>
          <w:rFonts w:ascii="Times New Roman" w:hAnsi="Times New Roman" w:cs="Times New Roman"/>
          <w:b/>
          <w:shd w:val="clear" w:color="auto" w:fill="FFFFFF" w:themeFill="background1"/>
        </w:rPr>
        <w:t xml:space="preserve">osto </w:t>
      </w:r>
      <w:r>
        <w:rPr>
          <w:rFonts w:ascii="Times New Roman" w:hAnsi="Times New Roman" w:cs="Times New Roman"/>
          <w:b/>
          <w:shd w:val="clear" w:color="auto" w:fill="FFFFFF" w:themeFill="background1"/>
        </w:rPr>
        <w:t>beneficio del mejor tratamiento.</w:t>
      </w:r>
    </w:p>
    <w:tbl>
      <w:tblPr>
        <w:tblStyle w:val="Tablaconcuadrcula"/>
        <w:tblW w:w="0" w:type="auto"/>
        <w:tblLook w:val="04A0" w:firstRow="1" w:lastRow="0" w:firstColumn="1" w:lastColumn="0" w:noHBand="0" w:noVBand="1"/>
      </w:tblPr>
      <w:tblGrid>
        <w:gridCol w:w="4082"/>
        <w:gridCol w:w="4072"/>
      </w:tblGrid>
      <w:tr w:rsidR="00D04B95" w:rsidRPr="00DC2EDE" w14:paraId="0A0A79DC" w14:textId="77777777" w:rsidTr="00B75658">
        <w:tc>
          <w:tcPr>
            <w:tcW w:w="4205" w:type="dxa"/>
          </w:tcPr>
          <w:p w14:paraId="6AE303AF" w14:textId="77777777" w:rsidR="00D04B95" w:rsidRPr="00DC2EDE" w:rsidRDefault="00D04B95" w:rsidP="00B75658">
            <w:pPr>
              <w:tabs>
                <w:tab w:val="right" w:pos="8838"/>
              </w:tabs>
              <w:spacing w:before="100" w:beforeAutospacing="1" w:after="100" w:afterAutospacing="1" w:line="360" w:lineRule="auto"/>
              <w:jc w:val="both"/>
              <w:rPr>
                <w:rFonts w:ascii="Times New Roman" w:hAnsi="Times New Roman" w:cs="Times New Roman"/>
                <w:b/>
                <w:shd w:val="clear" w:color="auto" w:fill="FFFFFF" w:themeFill="background1"/>
              </w:rPr>
            </w:pPr>
            <w:r w:rsidRPr="00DC2EDE">
              <w:rPr>
                <w:rFonts w:ascii="Times New Roman" w:hAnsi="Times New Roman" w:cs="Times New Roman"/>
                <w:b/>
                <w:shd w:val="clear" w:color="auto" w:fill="FFFFFF" w:themeFill="background1"/>
              </w:rPr>
              <w:t>Materia Prima</w:t>
            </w:r>
          </w:p>
        </w:tc>
        <w:tc>
          <w:tcPr>
            <w:tcW w:w="4206" w:type="dxa"/>
          </w:tcPr>
          <w:p w14:paraId="22113AD3" w14:textId="77777777" w:rsidR="00D04B95" w:rsidRPr="00DC2EDE" w:rsidRDefault="00D04B95" w:rsidP="00B75658">
            <w:pPr>
              <w:tabs>
                <w:tab w:val="right" w:pos="8838"/>
              </w:tabs>
              <w:spacing w:before="100" w:beforeAutospacing="1" w:after="100" w:afterAutospacing="1" w:line="360" w:lineRule="auto"/>
              <w:jc w:val="both"/>
              <w:rPr>
                <w:rFonts w:ascii="Times New Roman" w:hAnsi="Times New Roman" w:cs="Times New Roman"/>
                <w:b/>
                <w:shd w:val="clear" w:color="auto" w:fill="FFFFFF" w:themeFill="background1"/>
              </w:rPr>
            </w:pPr>
            <w:r w:rsidRPr="00DC2EDE">
              <w:rPr>
                <w:rFonts w:ascii="Times New Roman" w:hAnsi="Times New Roman" w:cs="Times New Roman"/>
                <w:b/>
                <w:shd w:val="clear" w:color="auto" w:fill="FFFFFF" w:themeFill="background1"/>
              </w:rPr>
              <w:t xml:space="preserve">Costo </w:t>
            </w:r>
          </w:p>
        </w:tc>
      </w:tr>
      <w:tr w:rsidR="00D04B95" w:rsidRPr="00DC2EDE" w14:paraId="7640D30B" w14:textId="77777777" w:rsidTr="00B75658">
        <w:tc>
          <w:tcPr>
            <w:tcW w:w="4205" w:type="dxa"/>
          </w:tcPr>
          <w:p w14:paraId="4EF1B228" w14:textId="77777777" w:rsidR="00D04B95" w:rsidRPr="00DC2EDE" w:rsidRDefault="00D04B95" w:rsidP="00B75658">
            <w:pPr>
              <w:tabs>
                <w:tab w:val="right" w:pos="8838"/>
              </w:tabs>
              <w:spacing w:before="100" w:beforeAutospacing="1" w:after="100" w:afterAutospacing="1" w:line="360" w:lineRule="auto"/>
              <w:jc w:val="both"/>
              <w:rPr>
                <w:rFonts w:ascii="Times New Roman" w:hAnsi="Times New Roman" w:cs="Times New Roman"/>
                <w:b/>
                <w:shd w:val="clear" w:color="auto" w:fill="FFFFFF" w:themeFill="background1"/>
              </w:rPr>
            </w:pPr>
            <w:r>
              <w:rPr>
                <w:rFonts w:ascii="Times New Roman" w:hAnsi="Times New Roman" w:cs="Times New Roman"/>
                <w:b/>
                <w:shd w:val="clear" w:color="auto" w:fill="FFFFFF" w:themeFill="background1"/>
              </w:rPr>
              <w:t>Mortiño</w:t>
            </w:r>
          </w:p>
        </w:tc>
        <w:tc>
          <w:tcPr>
            <w:tcW w:w="4206" w:type="dxa"/>
          </w:tcPr>
          <w:p w14:paraId="294C7C14" w14:textId="77777777" w:rsidR="00D04B95" w:rsidRPr="00DC2EDE" w:rsidRDefault="00D04B95" w:rsidP="00B75658">
            <w:pPr>
              <w:tabs>
                <w:tab w:val="right" w:pos="8838"/>
              </w:tabs>
              <w:spacing w:before="100" w:beforeAutospacing="1" w:after="100" w:afterAutospacing="1" w:line="360" w:lineRule="auto"/>
              <w:jc w:val="both"/>
              <w:rPr>
                <w:rFonts w:ascii="Times New Roman" w:hAnsi="Times New Roman" w:cs="Times New Roman"/>
                <w:b/>
                <w:shd w:val="clear" w:color="auto" w:fill="FFFFFF" w:themeFill="background1"/>
              </w:rPr>
            </w:pPr>
            <w:r>
              <w:rPr>
                <w:rFonts w:ascii="Times New Roman" w:hAnsi="Times New Roman" w:cs="Times New Roman"/>
                <w:b/>
                <w:shd w:val="clear" w:color="auto" w:fill="FFFFFF" w:themeFill="background1"/>
              </w:rPr>
              <w:t>10</w:t>
            </w:r>
            <w:r w:rsidRPr="00DC2EDE">
              <w:rPr>
                <w:rFonts w:ascii="Times New Roman" w:hAnsi="Times New Roman" w:cs="Times New Roman"/>
                <w:b/>
                <w:shd w:val="clear" w:color="auto" w:fill="FFFFFF" w:themeFill="background1"/>
              </w:rPr>
              <w:t>,50 $</w:t>
            </w:r>
          </w:p>
        </w:tc>
      </w:tr>
      <w:tr w:rsidR="00D04B95" w:rsidRPr="00DC2EDE" w14:paraId="56DB2C21" w14:textId="77777777" w:rsidTr="00B75658">
        <w:tc>
          <w:tcPr>
            <w:tcW w:w="4205" w:type="dxa"/>
          </w:tcPr>
          <w:p w14:paraId="2FED4DA6" w14:textId="77777777" w:rsidR="00D04B95" w:rsidRPr="00DC2EDE" w:rsidRDefault="00D04B95" w:rsidP="00B75658">
            <w:pPr>
              <w:tabs>
                <w:tab w:val="right" w:pos="8838"/>
              </w:tabs>
              <w:spacing w:before="100" w:beforeAutospacing="1" w:after="100" w:afterAutospacing="1" w:line="360" w:lineRule="auto"/>
              <w:jc w:val="both"/>
              <w:rPr>
                <w:rFonts w:ascii="Times New Roman" w:hAnsi="Times New Roman" w:cs="Times New Roman"/>
                <w:b/>
                <w:shd w:val="clear" w:color="auto" w:fill="FFFFFF" w:themeFill="background1"/>
              </w:rPr>
            </w:pPr>
            <w:r>
              <w:rPr>
                <w:rFonts w:ascii="Times New Roman" w:hAnsi="Times New Roman" w:cs="Times New Roman"/>
                <w:b/>
                <w:shd w:val="clear" w:color="auto" w:fill="FFFFFF" w:themeFill="background1"/>
              </w:rPr>
              <w:t>Envases bolsita Té</w:t>
            </w:r>
          </w:p>
        </w:tc>
        <w:tc>
          <w:tcPr>
            <w:tcW w:w="4206" w:type="dxa"/>
          </w:tcPr>
          <w:p w14:paraId="3DC8AE80" w14:textId="77777777" w:rsidR="00D04B95" w:rsidRPr="00DC2EDE" w:rsidRDefault="00D04B95" w:rsidP="00B75658">
            <w:pPr>
              <w:tabs>
                <w:tab w:val="right" w:pos="8838"/>
              </w:tabs>
              <w:spacing w:before="100" w:beforeAutospacing="1" w:after="100" w:afterAutospacing="1" w:line="360" w:lineRule="auto"/>
              <w:jc w:val="both"/>
              <w:rPr>
                <w:rFonts w:ascii="Times New Roman" w:hAnsi="Times New Roman" w:cs="Times New Roman"/>
                <w:b/>
                <w:shd w:val="clear" w:color="auto" w:fill="FFFFFF" w:themeFill="background1"/>
              </w:rPr>
            </w:pPr>
            <w:r>
              <w:rPr>
                <w:rFonts w:ascii="Times New Roman" w:hAnsi="Times New Roman" w:cs="Times New Roman"/>
                <w:b/>
                <w:shd w:val="clear" w:color="auto" w:fill="FFFFFF" w:themeFill="background1"/>
              </w:rPr>
              <w:t>2,00</w:t>
            </w:r>
          </w:p>
        </w:tc>
      </w:tr>
      <w:tr w:rsidR="00D04B95" w:rsidRPr="00DC2EDE" w14:paraId="256E4A07" w14:textId="77777777" w:rsidTr="00B75658">
        <w:tc>
          <w:tcPr>
            <w:tcW w:w="4205" w:type="dxa"/>
          </w:tcPr>
          <w:p w14:paraId="3138E0B4" w14:textId="77777777" w:rsidR="00D04B95" w:rsidRPr="00DC2EDE" w:rsidRDefault="00D04B95" w:rsidP="00B75658">
            <w:pPr>
              <w:tabs>
                <w:tab w:val="right" w:pos="8838"/>
              </w:tabs>
              <w:spacing w:before="100" w:beforeAutospacing="1" w:after="100" w:afterAutospacing="1" w:line="360" w:lineRule="auto"/>
              <w:jc w:val="both"/>
              <w:rPr>
                <w:rFonts w:ascii="Times New Roman" w:hAnsi="Times New Roman" w:cs="Times New Roman"/>
                <w:b/>
                <w:shd w:val="clear" w:color="auto" w:fill="FFFFFF" w:themeFill="background1"/>
              </w:rPr>
            </w:pPr>
            <w:r>
              <w:rPr>
                <w:rFonts w:ascii="Times New Roman" w:hAnsi="Times New Roman" w:cs="Times New Roman"/>
                <w:b/>
                <w:shd w:val="clear" w:color="auto" w:fill="FFFFFF" w:themeFill="background1"/>
              </w:rPr>
              <w:t>Cartón</w:t>
            </w:r>
          </w:p>
        </w:tc>
        <w:tc>
          <w:tcPr>
            <w:tcW w:w="4206" w:type="dxa"/>
          </w:tcPr>
          <w:p w14:paraId="6E1136C0" w14:textId="77777777" w:rsidR="00D04B95" w:rsidRPr="00DC2EDE" w:rsidRDefault="00D04B95" w:rsidP="00B75658">
            <w:pPr>
              <w:tabs>
                <w:tab w:val="right" w:pos="8838"/>
              </w:tabs>
              <w:spacing w:before="100" w:beforeAutospacing="1" w:after="100" w:afterAutospacing="1" w:line="360" w:lineRule="auto"/>
              <w:jc w:val="both"/>
              <w:rPr>
                <w:rFonts w:ascii="Times New Roman" w:hAnsi="Times New Roman" w:cs="Times New Roman"/>
                <w:b/>
                <w:shd w:val="clear" w:color="auto" w:fill="FFFFFF" w:themeFill="background1"/>
              </w:rPr>
            </w:pPr>
            <w:r>
              <w:rPr>
                <w:rFonts w:ascii="Times New Roman" w:hAnsi="Times New Roman" w:cs="Times New Roman"/>
                <w:b/>
                <w:shd w:val="clear" w:color="auto" w:fill="FFFFFF" w:themeFill="background1"/>
              </w:rPr>
              <w:t>1,00</w:t>
            </w:r>
          </w:p>
        </w:tc>
      </w:tr>
    </w:tbl>
    <w:p w14:paraId="131AC623" w14:textId="77777777" w:rsidR="00D04B95" w:rsidRPr="00E5731C"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E5731C">
        <w:rPr>
          <w:rFonts w:ascii="Times New Roman" w:hAnsi="Times New Roman" w:cs="Times New Roman"/>
          <w:shd w:val="clear" w:color="auto" w:fill="FFFFFF" w:themeFill="background1"/>
        </w:rPr>
        <w:t xml:space="preserve">                                                     </w:t>
      </w:r>
      <w:r>
        <w:rPr>
          <w:rFonts w:ascii="Times New Roman" w:hAnsi="Times New Roman" w:cs="Times New Roman"/>
          <w:shd w:val="clear" w:color="auto" w:fill="FFFFFF" w:themeFill="background1"/>
        </w:rPr>
        <w:t xml:space="preserve">                Sub total 1: 13,50</w:t>
      </w:r>
      <w:r w:rsidRPr="00E5731C">
        <w:rPr>
          <w:rFonts w:ascii="Times New Roman" w:hAnsi="Times New Roman" w:cs="Times New Roman"/>
          <w:shd w:val="clear" w:color="auto" w:fill="FFFFFF" w:themeFill="background1"/>
        </w:rPr>
        <w:t>$</w:t>
      </w:r>
    </w:p>
    <w:p w14:paraId="052FED28" w14:textId="77777777" w:rsidR="00D04B95" w:rsidRPr="00BE0294"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 xml:space="preserve">  </w:t>
      </w:r>
      <w:r w:rsidRPr="00BE0294">
        <w:rPr>
          <w:rFonts w:ascii="Times New Roman" w:hAnsi="Times New Roman" w:cs="Times New Roman"/>
          <w:b/>
          <w:shd w:val="clear" w:color="auto" w:fill="FFFFFF" w:themeFill="background1"/>
        </w:rPr>
        <w:t>10 % mano de obra</w:t>
      </w:r>
      <w:r w:rsidRPr="00BE0294">
        <w:rPr>
          <w:rFonts w:ascii="Times New Roman" w:hAnsi="Times New Roman" w:cs="Times New Roman"/>
          <w:shd w:val="clear" w:color="auto" w:fill="FFFFFF" w:themeFill="background1"/>
        </w:rPr>
        <w:t>: 1,35 $</w:t>
      </w:r>
    </w:p>
    <w:p w14:paraId="1AA9D31A" w14:textId="77777777" w:rsidR="00D04B95" w:rsidRPr="00BE0294"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BE0294">
        <w:rPr>
          <w:rFonts w:ascii="Times New Roman" w:hAnsi="Times New Roman" w:cs="Times New Roman"/>
          <w:b/>
          <w:shd w:val="clear" w:color="auto" w:fill="FFFFFF" w:themeFill="background1"/>
        </w:rPr>
        <w:t xml:space="preserve">               5% equipos</w:t>
      </w:r>
      <w:r w:rsidRPr="00BE0294">
        <w:rPr>
          <w:rFonts w:ascii="Times New Roman" w:hAnsi="Times New Roman" w:cs="Times New Roman"/>
          <w:shd w:val="clear" w:color="auto" w:fill="FFFFFF" w:themeFill="background1"/>
        </w:rPr>
        <w:t>: 0,67$</w:t>
      </w:r>
    </w:p>
    <w:p w14:paraId="00144F6F" w14:textId="77777777" w:rsidR="00D04B95" w:rsidRPr="00BE0294"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BE0294">
        <w:rPr>
          <w:rFonts w:ascii="Times New Roman" w:hAnsi="Times New Roman" w:cs="Times New Roman"/>
          <w:noProof/>
          <w:lang w:val="es-MX" w:eastAsia="es-MX"/>
        </w:rPr>
        <mc:AlternateContent>
          <mc:Choice Requires="wps">
            <w:drawing>
              <wp:anchor distT="4294967295" distB="4294967295" distL="114300" distR="114300" simplePos="0" relativeHeight="251741184" behindDoc="0" locked="0" layoutInCell="1" allowOverlap="1" wp14:anchorId="099378F9" wp14:editId="79949D6E">
                <wp:simplePos x="0" y="0"/>
                <wp:positionH relativeFrom="column">
                  <wp:posOffset>1417320</wp:posOffset>
                </wp:positionH>
                <wp:positionV relativeFrom="paragraph">
                  <wp:posOffset>163830</wp:posOffset>
                </wp:positionV>
                <wp:extent cx="361950" cy="0"/>
                <wp:effectExtent l="0" t="0" r="19050" b="19050"/>
                <wp:wrapNone/>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111.6pt;margin-top:12.9pt;width:28.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CxIAIAADwEAAAOAAAAZHJzL2Uyb0RvYy54bWysU02P2yAQvVfqf0DcE9tZJ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Ic5FGk&#10;hxk97b2OpVGWBYEG4wqIq9TWhhbpUb2aZ02/OqR01RHV8hj9djKQHDOSu5RwcAbK7IZPmkEMgQJR&#10;rWNj+wAJOqBjHMrpNhR+9IjCx4dZtpgCN3q9SkhxzTPW+Y9c9yhsSuy8JaLtfKWVgslrm8Uq5PDs&#10;PPQBideEUFTpjZAyGkAqNJR4MZ1MY4LTUrBwGcKcbXeVtOhAgoXiL4gCYHdhVu8Vi2AdJ2x92Xsi&#10;5HkP8VIFPOgL6Fx2Z498W6SL9Xw9z0f5ZLYe5Wldj542VT6abbIP0/qhrqo6+x6oZXnRCca4Cuyu&#10;fs3yv/PD5eWcnXZz7E2G5B49tghkr/+RdBxsmOXZFTvNTlsb1AgzBovG4MtzCm/g13OM+vnoVz8A&#10;AAD//wMAUEsDBBQABgAIAAAAIQCEnROc3AAAAAkBAAAPAAAAZHJzL2Rvd25yZXYueG1sTI9BT8Mw&#10;DIXvk/gPkZG4TCxZ0NAoTacJiQNHtklcs8a0hcapmnQt+/UY7TBu9vPT8/fyzeRbccI+NoEMLBcK&#10;BFIZXEOVgcP+9X4NIiZLzraB0MAPRtgUN7PcZi6M9I6nXaoEh1DMrIE6pS6TMpY1ehsXoUPi22fo&#10;vU289pV0vR053LdSK/UovW2IP9S2w5cay+/d4A1gHFZLtX3y1eHtPM4/9Plr7PbG3N1O22cQCad0&#10;NcMfPqNDwUzHMJCLojWg9YNmKw8rrsAGvVYsHC+CLHL5v0HxCwAA//8DAFBLAQItABQABgAIAAAA&#10;IQC2gziS/gAAAOEBAAATAAAAAAAAAAAAAAAAAAAAAABbQ29udGVudF9UeXBlc10ueG1sUEsBAi0A&#10;FAAGAAgAAAAhADj9If/WAAAAlAEAAAsAAAAAAAAAAAAAAAAALwEAAF9yZWxzLy5yZWxzUEsBAi0A&#10;FAAGAAgAAAAhAA3PALEgAgAAPAQAAA4AAAAAAAAAAAAAAAAALgIAAGRycy9lMm9Eb2MueG1sUEsB&#10;Ai0AFAAGAAgAAAAhAISdE5zcAAAACQEAAA8AAAAAAAAAAAAAAAAAegQAAGRycy9kb3ducmV2Lnht&#10;bFBLBQYAAAAABAAEAPMAAACDBQAAAAA=&#10;"/>
            </w:pict>
          </mc:Fallback>
        </mc:AlternateContent>
      </w:r>
      <w:r w:rsidRPr="00BE0294">
        <w:rPr>
          <w:rFonts w:ascii="Times New Roman" w:hAnsi="Times New Roman" w:cs="Times New Roman"/>
          <w:shd w:val="clear" w:color="auto" w:fill="FFFFFF" w:themeFill="background1"/>
        </w:rPr>
        <w:t xml:space="preserve">             </w:t>
      </w:r>
      <w:r w:rsidRPr="00BE0294">
        <w:rPr>
          <w:rFonts w:ascii="Times New Roman" w:hAnsi="Times New Roman" w:cs="Times New Roman"/>
          <w:b/>
          <w:shd w:val="clear" w:color="auto" w:fill="FFFFFF" w:themeFill="background1"/>
        </w:rPr>
        <w:t>10% energía</w:t>
      </w:r>
      <w:r w:rsidRPr="00BE0294">
        <w:rPr>
          <w:rFonts w:ascii="Times New Roman" w:hAnsi="Times New Roman" w:cs="Times New Roman"/>
          <w:shd w:val="clear" w:color="auto" w:fill="FFFFFF" w:themeFill="background1"/>
        </w:rPr>
        <w:t>: 1,35$</w:t>
      </w:r>
    </w:p>
    <w:p w14:paraId="263817A3" w14:textId="77777777" w:rsidR="00D04B95" w:rsidRPr="00BE0294"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BE0294">
        <w:rPr>
          <w:rFonts w:ascii="Times New Roman" w:hAnsi="Times New Roman" w:cs="Times New Roman"/>
          <w:b/>
          <w:shd w:val="clear" w:color="auto" w:fill="FFFFFF" w:themeFill="background1"/>
        </w:rPr>
        <w:t xml:space="preserve">               </w:t>
      </w:r>
      <w:r>
        <w:rPr>
          <w:rFonts w:ascii="Times New Roman" w:hAnsi="Times New Roman" w:cs="Times New Roman"/>
          <w:b/>
          <w:shd w:val="clear" w:color="auto" w:fill="FFFFFF" w:themeFill="background1"/>
        </w:rPr>
        <w:t xml:space="preserve"> </w:t>
      </w:r>
      <w:r w:rsidRPr="00BE0294">
        <w:rPr>
          <w:rFonts w:ascii="Times New Roman" w:hAnsi="Times New Roman" w:cs="Times New Roman"/>
          <w:b/>
          <w:shd w:val="clear" w:color="auto" w:fill="FFFFFF" w:themeFill="background1"/>
        </w:rPr>
        <w:t>Sub total</w:t>
      </w:r>
      <w:r w:rsidRPr="00BE0294">
        <w:rPr>
          <w:rFonts w:ascii="Times New Roman" w:hAnsi="Times New Roman" w:cs="Times New Roman"/>
          <w:shd w:val="clear" w:color="auto" w:fill="FFFFFF" w:themeFill="background1"/>
        </w:rPr>
        <w:t xml:space="preserve"> 2: 3,37 $</w:t>
      </w:r>
    </w:p>
    <w:p w14:paraId="50EF988A" w14:textId="77777777" w:rsidR="00D04B95" w:rsidRPr="00BE0294"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BE0294">
        <w:rPr>
          <w:rFonts w:ascii="Times New Roman" w:hAnsi="Times New Roman" w:cs="Times New Roman"/>
          <w:b/>
          <w:shd w:val="clear" w:color="auto" w:fill="FFFFFF" w:themeFill="background1"/>
        </w:rPr>
        <w:t>Costo total:</w:t>
      </w:r>
      <w:r w:rsidRPr="00BE0294">
        <w:rPr>
          <w:rFonts w:ascii="Times New Roman" w:hAnsi="Times New Roman" w:cs="Times New Roman"/>
          <w:shd w:val="clear" w:color="auto" w:fill="FFFFFF" w:themeFill="background1"/>
        </w:rPr>
        <w:t xml:space="preserve"> 16,77 $</w:t>
      </w:r>
    </w:p>
    <w:p w14:paraId="12BBC2D2" w14:textId="77777777" w:rsidR="00D04B95" w:rsidRPr="00BE0294"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BE0294">
        <w:rPr>
          <w:rFonts w:ascii="Times New Roman" w:hAnsi="Times New Roman" w:cs="Times New Roman"/>
          <w:b/>
          <w:noProof/>
          <w:lang w:val="es-MX" w:eastAsia="es-MX"/>
        </w:rPr>
        <mc:AlternateContent>
          <mc:Choice Requires="wps">
            <w:drawing>
              <wp:anchor distT="0" distB="0" distL="114300" distR="114300" simplePos="0" relativeHeight="251742208" behindDoc="0" locked="0" layoutInCell="1" allowOverlap="1" wp14:anchorId="55686EE9" wp14:editId="2273B457">
                <wp:simplePos x="0" y="0"/>
                <wp:positionH relativeFrom="column">
                  <wp:posOffset>969645</wp:posOffset>
                </wp:positionH>
                <wp:positionV relativeFrom="paragraph">
                  <wp:posOffset>175895</wp:posOffset>
                </wp:positionV>
                <wp:extent cx="390525" cy="9525"/>
                <wp:effectExtent l="0" t="0" r="28575" b="28575"/>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6.35pt;margin-top:13.85pt;width:30.75pt;height:.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8qJgIAAEkEAAAOAAAAZHJzL2Uyb0RvYy54bWysVEGv2jAMvk/af4h6h7ZQ3qCiPD21sMvb&#10;hvTedg9J2kZLkygJFDTtv89JCxvbZZrGIdix/dn+7HT9eO4EOjFjuZJFlE6TCDFJFOWyKaLPr7vJ&#10;MkLWYUmxUJIV0YXZ6HHz9s261zmbqVYJygwCEGnzXhdR65zO49iSlnXYTpVmEoy1Mh12oJompgb3&#10;gN6JeJYkD3GvDNVGEWYt3FaDMdoE/LpmxH2qa8scEkUEtblwmnAe/Blv1jhvDNYtJ2MZ+B+q6DCX&#10;kPQGVWGH0dHwP6A6ToyyqnZTorpY1TUnLPQA3aTJb928tFiz0AuQY/WNJvv/YMnH094gTotoDvRI&#10;3MGMno5OhdQonXmCem1z8Cvl3vgWyVm+6GdFvlokVdli2bDg/XrREJz6iPguxCtWQ5pD/0FR8MGQ&#10;ILB1rk2HasH1Fx/owYERdA7judzGw84OEbicr5LFbBEhAqaVl3wmnHsQH6qNde+Z6pAXisg6g3nT&#10;ulJJCWugzJAAn56tGwKvAT5Yqh0XAu5xLiTqxwRetUpw6o1BMc2hFAadsN+n8BuruHMz6ihpAGsZ&#10;pttRdpiLQYaqhfR40BqUM0rDwnxbJavtcrvMJtnsYTvJkqqaPO3KbPKwS98tqnlVllX63ZOVZnnL&#10;KWXSV3dd3jT7u+UYn9Gwdrf1vdEQ36MHoqHY638oOkzZD3ZYkYOil73x1PqBw74G5/Ft+Qfxqx68&#10;fn4BNj8AAAD//wMAUEsDBBQABgAIAAAAIQAGiCT+3QAAAAkBAAAPAAAAZHJzL2Rvd25yZXYueG1s&#10;TI9BT8MwDIXvSPyHyEjcWLporFtpOiEkEAdUicHuWWPaQuOUJmu7f485wcl+ek/Pn/Pd7Dox4hBa&#10;TxqWiwQEUuVtS7WG97fHmw2IEA1Z03lCDWcMsCsuL3KTWT/RK477WAsuoZAZDU2MfSZlqBp0Jix8&#10;j8Tehx+ciSyHWtrBTFzuOqmSZC2daYkvNKbHhwarr/3Jafim9HxYyXHzWZZx/fT8UhOWk9bXV/P9&#10;HYiIc/wLwy8+o0PBTEd/IhtEx/pWpRzVoFKeHFDLlQJx5GWrQBa5/P9B8QMAAP//AwBQSwECLQAU&#10;AAYACAAAACEAtoM4kv4AAADhAQAAEwAAAAAAAAAAAAAAAAAAAAAAW0NvbnRlbnRfVHlwZXNdLnht&#10;bFBLAQItABQABgAIAAAAIQA4/SH/1gAAAJQBAAALAAAAAAAAAAAAAAAAAC8BAABfcmVscy8ucmVs&#10;c1BLAQItABQABgAIAAAAIQBxlp8qJgIAAEkEAAAOAAAAAAAAAAAAAAAAAC4CAABkcnMvZTJvRG9j&#10;LnhtbFBLAQItABQABgAIAAAAIQAGiCT+3QAAAAkBAAAPAAAAAAAAAAAAAAAAAIAEAABkcnMvZG93&#10;bnJldi54bWxQSwUGAAAAAAQABADzAAAAigUAAAAA&#10;"/>
            </w:pict>
          </mc:Fallback>
        </mc:AlternateContent>
      </w:r>
      <w:r w:rsidRPr="00BE0294">
        <w:rPr>
          <w:rFonts w:ascii="Times New Roman" w:hAnsi="Times New Roman" w:cs="Times New Roman"/>
          <w:b/>
          <w:shd w:val="clear" w:color="auto" w:fill="FFFFFF" w:themeFill="background1"/>
        </w:rPr>
        <w:t>Costo unitario:</w:t>
      </w:r>
      <w:r w:rsidRPr="00BE0294">
        <w:rPr>
          <w:rFonts w:ascii="Times New Roman" w:hAnsi="Times New Roman" w:cs="Times New Roman"/>
          <w:shd w:val="clear" w:color="auto" w:fill="FFFFFF" w:themeFill="background1"/>
        </w:rPr>
        <w:t xml:space="preserve"> 16,77$</w:t>
      </w:r>
    </w:p>
    <w:p w14:paraId="482DC037" w14:textId="77777777" w:rsidR="00D04B95" w:rsidRPr="00BE0294"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BE0294">
        <w:rPr>
          <w:rFonts w:ascii="Times New Roman" w:hAnsi="Times New Roman" w:cs="Times New Roman"/>
          <w:shd w:val="clear" w:color="auto" w:fill="FFFFFF" w:themeFill="background1"/>
        </w:rPr>
        <w:t xml:space="preserve">                          </w:t>
      </w:r>
      <w:r>
        <w:rPr>
          <w:rFonts w:ascii="Times New Roman" w:hAnsi="Times New Roman" w:cs="Times New Roman"/>
          <w:shd w:val="clear" w:color="auto" w:fill="FFFFFF" w:themeFill="background1"/>
        </w:rPr>
        <w:t xml:space="preserve">60 </w:t>
      </w:r>
      <w:r w:rsidRPr="00BE0294">
        <w:rPr>
          <w:rFonts w:ascii="Times New Roman" w:hAnsi="Times New Roman" w:cs="Times New Roman"/>
          <w:shd w:val="clear" w:color="auto" w:fill="FFFFFF" w:themeFill="background1"/>
        </w:rPr>
        <w:t>unid</w:t>
      </w:r>
    </w:p>
    <w:p w14:paraId="1E33D43A" w14:textId="77777777" w:rsidR="00D04B95" w:rsidRPr="00BE0294"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BE0294">
        <w:rPr>
          <w:rFonts w:ascii="Times New Roman" w:hAnsi="Times New Roman" w:cs="Times New Roman"/>
          <w:b/>
          <w:shd w:val="clear" w:color="auto" w:fill="FFFFFF" w:themeFill="background1"/>
        </w:rPr>
        <w:t xml:space="preserve">Costo unitario: </w:t>
      </w:r>
      <w:r>
        <w:rPr>
          <w:rFonts w:ascii="Times New Roman" w:hAnsi="Times New Roman" w:cs="Times New Roman"/>
          <w:shd w:val="clear" w:color="auto" w:fill="FFFFFF" w:themeFill="background1"/>
        </w:rPr>
        <w:t>0,27</w:t>
      </w:r>
      <w:r w:rsidRPr="00BE0294">
        <w:rPr>
          <w:rFonts w:ascii="Times New Roman" w:hAnsi="Times New Roman" w:cs="Times New Roman"/>
          <w:shd w:val="clear" w:color="auto" w:fill="FFFFFF" w:themeFill="background1"/>
        </w:rPr>
        <w:t xml:space="preserve"> $  </w:t>
      </w:r>
    </w:p>
    <w:p w14:paraId="45616B2B" w14:textId="77777777" w:rsidR="00D04B95" w:rsidRPr="00BE0294" w:rsidRDefault="00D04B95" w:rsidP="00D04B95">
      <w:pPr>
        <w:tabs>
          <w:tab w:val="right" w:pos="8838"/>
        </w:tabs>
        <w:spacing w:before="100" w:beforeAutospacing="1" w:after="100" w:afterAutospacing="1" w:line="240" w:lineRule="auto"/>
        <w:jc w:val="both"/>
        <w:rPr>
          <w:rFonts w:ascii="Times New Roman" w:hAnsi="Times New Roman" w:cs="Times New Roman"/>
          <w:shd w:val="clear" w:color="auto" w:fill="FFFFFF" w:themeFill="background1"/>
        </w:rPr>
      </w:pPr>
      <w:r w:rsidRPr="00BE0294">
        <w:rPr>
          <w:rFonts w:ascii="Times New Roman" w:hAnsi="Times New Roman" w:cs="Times New Roman"/>
          <w:shd w:val="clear" w:color="auto" w:fill="FFFFFF" w:themeFill="background1"/>
        </w:rPr>
        <w:t xml:space="preserve">  </w:t>
      </w:r>
      <w:proofErr w:type="spellStart"/>
      <w:r>
        <w:rPr>
          <w:rFonts w:ascii="Times New Roman" w:hAnsi="Times New Roman" w:cs="Times New Roman"/>
          <w:shd w:val="clear" w:color="auto" w:fill="FFFFFF" w:themeFill="background1"/>
        </w:rPr>
        <w:t>PvP</w:t>
      </w:r>
      <w:proofErr w:type="spellEnd"/>
      <w:proofErr w:type="gramStart"/>
      <w:r>
        <w:rPr>
          <w:rFonts w:ascii="Times New Roman" w:hAnsi="Times New Roman" w:cs="Times New Roman"/>
          <w:shd w:val="clear" w:color="auto" w:fill="FFFFFF" w:themeFill="background1"/>
        </w:rPr>
        <w:t>= ,0,27</w:t>
      </w:r>
      <w:proofErr w:type="gramEnd"/>
      <w:r w:rsidRPr="00BE0294">
        <w:rPr>
          <w:rFonts w:ascii="Times New Roman" w:hAnsi="Times New Roman" w:cs="Times New Roman"/>
          <w:shd w:val="clear" w:color="auto" w:fill="FFFFFF" w:themeFill="background1"/>
        </w:rPr>
        <w:t>$</w:t>
      </w:r>
    </w:p>
    <w:p w14:paraId="45593001" w14:textId="77777777" w:rsidR="00D04B95" w:rsidRPr="00DC2EDE" w:rsidRDefault="00D04B95" w:rsidP="00D04B95">
      <w:pPr>
        <w:rPr>
          <w:rFonts w:ascii="Times New Roman" w:hAnsi="Times New Roman" w:cs="Times New Roman"/>
          <w:b/>
        </w:rPr>
      </w:pPr>
    </w:p>
    <w:p w14:paraId="4BDA4353"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0F559934"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61E30F65"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5ED275AC"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4AF93B79"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566B71B0"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72F559E1"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498610FD"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37468451"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274ED911"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28F7E070" w14:textId="77777777" w:rsidR="00D04B95" w:rsidRDefault="00D04B95"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p>
    <w:p w14:paraId="4667FA31" w14:textId="77777777" w:rsidR="00CF1F0C" w:rsidRPr="00DF7B0D" w:rsidRDefault="00CF1F0C" w:rsidP="00CF1F0C">
      <w:pPr>
        <w:suppressAutoHyphens w:val="0"/>
        <w:autoSpaceDE w:val="0"/>
        <w:autoSpaceDN w:val="0"/>
        <w:adjustRightInd w:val="0"/>
        <w:spacing w:line="360" w:lineRule="auto"/>
        <w:jc w:val="both"/>
        <w:rPr>
          <w:rFonts w:ascii="Times New Roman" w:eastAsiaTheme="minorHAnsi" w:hAnsi="Times New Roman" w:cs="Times New Roman"/>
          <w:b/>
          <w:color w:val="auto"/>
          <w:lang w:val="es-MX"/>
        </w:rPr>
      </w:pPr>
      <w:r>
        <w:rPr>
          <w:rFonts w:ascii="Times New Roman" w:eastAsiaTheme="minorHAnsi" w:hAnsi="Times New Roman" w:cs="Times New Roman"/>
          <w:b/>
          <w:color w:val="auto"/>
          <w:lang w:val="es-MX"/>
        </w:rPr>
        <w:lastRenderedPageBreak/>
        <w:t>Anexo N°4. Fotografías de la fase Experimental</w:t>
      </w:r>
    </w:p>
    <w:p w14:paraId="1DF61088" w14:textId="77777777" w:rsidR="00CF1F0C" w:rsidRPr="001B02B2" w:rsidRDefault="00CF1F0C" w:rsidP="00CF1F0C">
      <w:pPr>
        <w:suppressAutoHyphens w:val="0"/>
        <w:autoSpaceDE w:val="0"/>
        <w:autoSpaceDN w:val="0"/>
        <w:adjustRightInd w:val="0"/>
        <w:spacing w:line="360" w:lineRule="auto"/>
        <w:jc w:val="both"/>
        <w:rPr>
          <w:rFonts w:ascii="Times New Roman" w:hAnsi="Times New Roman" w:cs="Times New Roman"/>
          <w:b/>
        </w:rPr>
      </w:pPr>
    </w:p>
    <w:p w14:paraId="03E4E603" w14:textId="77777777" w:rsidR="00CF1F0C" w:rsidRPr="007B0FE9" w:rsidRDefault="00CF1F0C" w:rsidP="00CF1F0C">
      <w:pPr>
        <w:spacing w:line="360" w:lineRule="auto"/>
        <w:jc w:val="both"/>
        <w:rPr>
          <w:rFonts w:ascii="Times New Roman" w:hAnsi="Times New Roman" w:cs="Times New Roman"/>
          <w:b/>
          <w:color w:val="auto"/>
          <w:lang w:val="es-CO"/>
        </w:rPr>
      </w:pPr>
      <w:r w:rsidRPr="007B0FE9">
        <w:rPr>
          <w:rFonts w:ascii="Times New Roman" w:hAnsi="Times New Roman" w:cs="Times New Roman"/>
          <w:b/>
          <w:color w:val="auto"/>
          <w:lang w:val="es-CO"/>
        </w:rPr>
        <w:t>Recolección de mortiño</w:t>
      </w:r>
    </w:p>
    <w:p w14:paraId="7F58A1D4" w14:textId="77777777" w:rsidR="00CF1F0C" w:rsidRDefault="00CF1F0C" w:rsidP="00CF1F0C">
      <w:pPr>
        <w:spacing w:line="360" w:lineRule="auto"/>
        <w:jc w:val="both"/>
        <w:rPr>
          <w:b/>
          <w:noProof/>
          <w:lang w:val="es-MX" w:eastAsia="es-MX"/>
        </w:rPr>
      </w:pPr>
      <w:r>
        <w:rPr>
          <w:rFonts w:ascii="Times New Roman" w:hAnsi="Times New Roman" w:cs="Times New Roman"/>
          <w:noProof/>
          <w:color w:val="auto"/>
          <w:lang w:val="es-MX" w:eastAsia="es-MX"/>
        </w:rPr>
        <w:drawing>
          <wp:inline distT="0" distB="0" distL="0" distR="0" wp14:anchorId="30324343" wp14:editId="134B2C75">
            <wp:extent cx="2495550" cy="3143250"/>
            <wp:effectExtent l="0" t="0" r="0" b="0"/>
            <wp:docPr id="72" name="Imagen 72" descr="E:\DCIM\107_PANA\P107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7_PANA\P10707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7125" cy="3145234"/>
                    </a:xfrm>
                    <a:prstGeom prst="rect">
                      <a:avLst/>
                    </a:prstGeom>
                    <a:noFill/>
                    <a:ln>
                      <a:noFill/>
                    </a:ln>
                  </pic:spPr>
                </pic:pic>
              </a:graphicData>
            </a:graphic>
          </wp:inline>
        </w:drawing>
      </w:r>
      <w:r>
        <w:rPr>
          <w:b/>
          <w:noProof/>
          <w:lang w:val="es-MX" w:eastAsia="es-MX"/>
        </w:rPr>
        <w:t xml:space="preserve">       </w:t>
      </w:r>
      <w:r>
        <w:rPr>
          <w:b/>
          <w:noProof/>
          <w:lang w:val="es-MX" w:eastAsia="es-MX"/>
        </w:rPr>
        <w:drawing>
          <wp:inline distT="0" distB="0" distL="0" distR="0" wp14:anchorId="45F54ECC" wp14:editId="6EDCB279">
            <wp:extent cx="2257425" cy="3143249"/>
            <wp:effectExtent l="0" t="0" r="0" b="635"/>
            <wp:docPr id="25" name="Imagen 25" descr="E:\DCIM\107_PANA\P107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7_PANA\P107079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425" cy="3143249"/>
                    </a:xfrm>
                    <a:prstGeom prst="rect">
                      <a:avLst/>
                    </a:prstGeom>
                    <a:noFill/>
                    <a:ln>
                      <a:noFill/>
                    </a:ln>
                  </pic:spPr>
                </pic:pic>
              </a:graphicData>
            </a:graphic>
          </wp:inline>
        </w:drawing>
      </w:r>
    </w:p>
    <w:p w14:paraId="064550AF" w14:textId="77777777" w:rsidR="00CF1F0C" w:rsidRPr="00B54968" w:rsidRDefault="00CF1F0C" w:rsidP="00CF1F0C">
      <w:pPr>
        <w:spacing w:line="360" w:lineRule="auto"/>
        <w:jc w:val="both"/>
        <w:rPr>
          <w:rFonts w:ascii="Times New Roman" w:hAnsi="Times New Roman" w:cs="Times New Roman"/>
          <w:color w:val="auto"/>
          <w:lang w:val="es-CO"/>
        </w:rPr>
      </w:pPr>
    </w:p>
    <w:p w14:paraId="2C34F70F" w14:textId="77777777" w:rsidR="00CF1F0C" w:rsidRDefault="00CF1F0C" w:rsidP="00CF1F0C">
      <w:pPr>
        <w:spacing w:line="360" w:lineRule="auto"/>
        <w:jc w:val="both"/>
        <w:rPr>
          <w:b/>
        </w:rPr>
      </w:pPr>
      <w:proofErr w:type="gramStart"/>
      <w:r>
        <w:rPr>
          <w:b/>
        </w:rPr>
        <w:t>Clasificación                                                  Pesado</w:t>
      </w:r>
      <w:proofErr w:type="gramEnd"/>
    </w:p>
    <w:p w14:paraId="06F6B7BF" w14:textId="77777777" w:rsidR="00CF1F0C" w:rsidRDefault="00CF1F0C" w:rsidP="00CF1F0C">
      <w:pPr>
        <w:spacing w:line="360" w:lineRule="auto"/>
        <w:jc w:val="both"/>
        <w:rPr>
          <w:b/>
        </w:rPr>
      </w:pPr>
      <w:r>
        <w:rPr>
          <w:b/>
          <w:noProof/>
          <w:lang w:val="es-MX" w:eastAsia="es-MX"/>
        </w:rPr>
        <w:drawing>
          <wp:inline distT="0" distB="0" distL="0" distR="0" wp14:anchorId="23B7C3B2" wp14:editId="5BDB412E">
            <wp:extent cx="2028825" cy="2905125"/>
            <wp:effectExtent l="0" t="0" r="9525" b="9525"/>
            <wp:docPr id="70" name="Imagen 70" descr="E:\DCIM\107_PANA\P107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7_PANA\P10708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825" cy="2905125"/>
                    </a:xfrm>
                    <a:prstGeom prst="rect">
                      <a:avLst/>
                    </a:prstGeom>
                    <a:noFill/>
                    <a:ln>
                      <a:noFill/>
                    </a:ln>
                  </pic:spPr>
                </pic:pic>
              </a:graphicData>
            </a:graphic>
          </wp:inline>
        </w:drawing>
      </w:r>
      <w:r>
        <w:rPr>
          <w:b/>
        </w:rPr>
        <w:t xml:space="preserve">                    </w:t>
      </w:r>
      <w:r>
        <w:rPr>
          <w:rFonts w:ascii="Times New Roman" w:hAnsi="Times New Roman" w:cs="Times New Roman"/>
          <w:b/>
          <w:noProof/>
          <w:lang w:val="es-MX" w:eastAsia="es-MX"/>
        </w:rPr>
        <w:drawing>
          <wp:inline distT="0" distB="0" distL="0" distR="0" wp14:anchorId="0560606D" wp14:editId="5D5FD97D">
            <wp:extent cx="2276475" cy="2921110"/>
            <wp:effectExtent l="0" t="0" r="0" b="0"/>
            <wp:docPr id="26" name="Imagen 26" descr="C:\Users\Karolina\Desktop\Noveno Semestre\Documentos varios\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olina\Desktop\Noveno Semestre\Documentos varios\IMG_03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6475" cy="2921110"/>
                    </a:xfrm>
                    <a:prstGeom prst="rect">
                      <a:avLst/>
                    </a:prstGeom>
                    <a:noFill/>
                    <a:ln>
                      <a:noFill/>
                    </a:ln>
                  </pic:spPr>
                </pic:pic>
              </a:graphicData>
            </a:graphic>
          </wp:inline>
        </w:drawing>
      </w:r>
    </w:p>
    <w:p w14:paraId="41F3BDD4" w14:textId="77777777" w:rsidR="00CF1F0C" w:rsidRDefault="00CF1F0C" w:rsidP="00CF1F0C">
      <w:pPr>
        <w:spacing w:line="360" w:lineRule="auto"/>
        <w:jc w:val="both"/>
        <w:rPr>
          <w:b/>
        </w:rPr>
      </w:pPr>
    </w:p>
    <w:p w14:paraId="3EC644A2" w14:textId="77777777" w:rsidR="00CF1F0C" w:rsidRDefault="00CF1F0C" w:rsidP="00CF1F0C">
      <w:pPr>
        <w:spacing w:line="360" w:lineRule="auto"/>
        <w:jc w:val="both"/>
        <w:rPr>
          <w:b/>
        </w:rPr>
      </w:pPr>
    </w:p>
    <w:p w14:paraId="5743D3CA" w14:textId="77777777" w:rsidR="00CF1F0C" w:rsidRDefault="00CF1F0C" w:rsidP="00CF1F0C">
      <w:pPr>
        <w:spacing w:line="360" w:lineRule="auto"/>
        <w:jc w:val="both"/>
        <w:rPr>
          <w:b/>
        </w:rPr>
      </w:pPr>
    </w:p>
    <w:p w14:paraId="6020DD86" w14:textId="77777777" w:rsidR="00CF1F0C" w:rsidRDefault="00CF1F0C" w:rsidP="00CF1F0C">
      <w:pPr>
        <w:spacing w:line="360" w:lineRule="auto"/>
        <w:jc w:val="both"/>
        <w:rPr>
          <w:b/>
        </w:rPr>
      </w:pPr>
      <w:r>
        <w:rPr>
          <w:b/>
        </w:rPr>
        <w:lastRenderedPageBreak/>
        <w:t>Clasificación estados de madurez</w:t>
      </w:r>
    </w:p>
    <w:p w14:paraId="67DF4228" w14:textId="77777777" w:rsidR="00CF1F0C" w:rsidRDefault="00CF1F0C" w:rsidP="00CF1F0C">
      <w:pPr>
        <w:spacing w:line="360" w:lineRule="auto"/>
        <w:jc w:val="both"/>
        <w:rPr>
          <w:rFonts w:ascii="Times New Roman" w:hAnsi="Times New Roman" w:cs="Times New Roman"/>
          <w:b/>
        </w:rPr>
      </w:pPr>
      <w:r>
        <w:rPr>
          <w:noProof/>
          <w:lang w:val="es-MX" w:eastAsia="es-MX"/>
        </w:rPr>
        <w:drawing>
          <wp:inline distT="0" distB="0" distL="0" distR="0" wp14:anchorId="41276A79" wp14:editId="202C8A89">
            <wp:extent cx="2390775" cy="3448050"/>
            <wp:effectExtent l="0" t="0" r="9525" b="0"/>
            <wp:docPr id="21" name="Imagen 21" descr="C:\Users\Karolina\AppData\Local\Microsoft\Windows\Temporary Internet Files\Content.Word\P107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olina\AppData\Local\Microsoft\Windows\Temporary Internet Files\Content.Word\P10707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9564" cy="3446304"/>
                    </a:xfrm>
                    <a:prstGeom prst="rect">
                      <a:avLst/>
                    </a:prstGeom>
                    <a:noFill/>
                    <a:ln>
                      <a:noFill/>
                    </a:ln>
                  </pic:spPr>
                </pic:pic>
              </a:graphicData>
            </a:graphic>
          </wp:inline>
        </w:drawing>
      </w:r>
      <w:r>
        <w:rPr>
          <w:rFonts w:ascii="Times New Roman" w:hAnsi="Times New Roman" w:cs="Times New Roman"/>
          <w:b/>
        </w:rPr>
        <w:t xml:space="preserve">          </w:t>
      </w:r>
      <w:r w:rsidRPr="00A63065">
        <w:rPr>
          <w:rFonts w:ascii="Times New Roman" w:hAnsi="Times New Roman" w:cs="Times New Roman"/>
          <w:b/>
          <w:noProof/>
          <w:lang w:val="es-MX" w:eastAsia="es-MX"/>
        </w:rPr>
        <w:drawing>
          <wp:inline distT="0" distB="0" distL="0" distR="0" wp14:anchorId="67CB76CB" wp14:editId="03993F76">
            <wp:extent cx="2238375" cy="3445743"/>
            <wp:effectExtent l="0" t="0" r="0" b="2540"/>
            <wp:docPr id="10242" name="Picture 2" descr="G:\DCIM\107_PANA\P107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G:\DCIM\107_PANA\P10708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3445743"/>
                    </a:xfrm>
                    <a:prstGeom prst="rect">
                      <a:avLst/>
                    </a:prstGeom>
                    <a:noFill/>
                    <a:extLst/>
                  </pic:spPr>
                </pic:pic>
              </a:graphicData>
            </a:graphic>
          </wp:inline>
        </w:drawing>
      </w:r>
    </w:p>
    <w:p w14:paraId="7AF9E89F" w14:textId="77777777" w:rsidR="00CF1F0C" w:rsidRDefault="00CF1F0C" w:rsidP="00CF1F0C">
      <w:pPr>
        <w:spacing w:line="360" w:lineRule="auto"/>
        <w:jc w:val="both"/>
        <w:rPr>
          <w:rFonts w:ascii="Times New Roman" w:hAnsi="Times New Roman" w:cs="Times New Roman"/>
          <w:b/>
        </w:rPr>
      </w:pPr>
    </w:p>
    <w:p w14:paraId="605E11C6" w14:textId="77777777" w:rsidR="00CF1F0C" w:rsidRDefault="00CF1F0C" w:rsidP="00CF1F0C">
      <w:pPr>
        <w:tabs>
          <w:tab w:val="left" w:pos="4755"/>
        </w:tabs>
        <w:spacing w:line="360" w:lineRule="auto"/>
        <w:rPr>
          <w:rFonts w:ascii="Times New Roman" w:hAnsi="Times New Roman" w:cs="Times New Roman"/>
          <w:b/>
        </w:rPr>
      </w:pPr>
      <w:r>
        <w:rPr>
          <w:rFonts w:ascii="Times New Roman" w:hAnsi="Times New Roman" w:cs="Times New Roman"/>
          <w:b/>
        </w:rPr>
        <w:t>Determinación pH                                         Humedad</w:t>
      </w:r>
    </w:p>
    <w:p w14:paraId="13DCB612" w14:textId="77777777" w:rsidR="00CF1F0C" w:rsidRDefault="00CF1F0C" w:rsidP="00CF1F0C">
      <w:pPr>
        <w:spacing w:line="360" w:lineRule="auto"/>
        <w:jc w:val="both"/>
        <w:rPr>
          <w:rFonts w:ascii="Times New Roman" w:hAnsi="Times New Roman" w:cs="Times New Roman"/>
          <w:b/>
        </w:rPr>
      </w:pPr>
      <w:r>
        <w:rPr>
          <w:rFonts w:ascii="Times New Roman" w:hAnsi="Times New Roman" w:cs="Times New Roman"/>
          <w:b/>
          <w:noProof/>
          <w:lang w:val="es-MX" w:eastAsia="es-MX"/>
        </w:rPr>
        <w:drawing>
          <wp:inline distT="0" distB="0" distL="0" distR="0" wp14:anchorId="2924530E" wp14:editId="71931AF9">
            <wp:extent cx="2447925" cy="3467100"/>
            <wp:effectExtent l="0" t="0" r="9525" b="0"/>
            <wp:docPr id="27" name="Imagen 27" descr="C:\Users\Karolina\Desktop\Noveno Semestre\Documentos varios\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olina\Desktop\Noveno Semestre\Documentos varios\IMG_03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0793" cy="3485326"/>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val="es-MX" w:eastAsia="es-MX"/>
        </w:rPr>
        <w:t xml:space="preserve">     </w:t>
      </w:r>
      <w:r>
        <w:rPr>
          <w:rFonts w:ascii="Times New Roman" w:hAnsi="Times New Roman" w:cs="Times New Roman"/>
          <w:b/>
          <w:noProof/>
          <w:lang w:val="es-MX" w:eastAsia="es-MX"/>
        </w:rPr>
        <w:drawing>
          <wp:inline distT="0" distB="0" distL="0" distR="0" wp14:anchorId="337EA8F6" wp14:editId="1D24AB6D">
            <wp:extent cx="2257425" cy="3466966"/>
            <wp:effectExtent l="0" t="0" r="0" b="635"/>
            <wp:docPr id="58" name="Imagen 58" descr="C:\Users\Karolina\Desktop\Noveno Semestre\Documentos varios\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olina\Desktop\Noveno Semestre\Documentos varios\IMG_03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8839" cy="3499855"/>
                    </a:xfrm>
                    <a:prstGeom prst="rect">
                      <a:avLst/>
                    </a:prstGeom>
                    <a:noFill/>
                    <a:ln>
                      <a:noFill/>
                    </a:ln>
                  </pic:spPr>
                </pic:pic>
              </a:graphicData>
            </a:graphic>
          </wp:inline>
        </w:drawing>
      </w:r>
    </w:p>
    <w:p w14:paraId="15417B8D" w14:textId="77777777" w:rsidR="00CF1F0C" w:rsidRDefault="00CF1F0C" w:rsidP="00CF1F0C">
      <w:pPr>
        <w:spacing w:line="360" w:lineRule="auto"/>
        <w:jc w:val="both"/>
        <w:rPr>
          <w:rFonts w:ascii="Times New Roman" w:hAnsi="Times New Roman" w:cs="Times New Roman"/>
          <w:b/>
        </w:rPr>
      </w:pPr>
    </w:p>
    <w:p w14:paraId="0C2D8DBE" w14:textId="77777777" w:rsidR="00CF1F0C" w:rsidRDefault="00CF1F0C" w:rsidP="00CF1F0C">
      <w:pPr>
        <w:spacing w:line="360" w:lineRule="auto"/>
        <w:jc w:val="both"/>
        <w:rPr>
          <w:rFonts w:ascii="Times New Roman" w:hAnsi="Times New Roman" w:cs="Times New Roman"/>
          <w:b/>
        </w:rPr>
      </w:pPr>
    </w:p>
    <w:p w14:paraId="4AA36A5F" w14:textId="77777777" w:rsidR="00CF1F0C" w:rsidRPr="006E30E8" w:rsidRDefault="00CF1F0C" w:rsidP="00CF1F0C">
      <w:pPr>
        <w:tabs>
          <w:tab w:val="left" w:pos="4650"/>
        </w:tabs>
        <w:spacing w:line="360" w:lineRule="auto"/>
        <w:jc w:val="both"/>
        <w:rPr>
          <w:rFonts w:ascii="Times New Roman" w:hAnsi="Times New Roman" w:cs="Times New Roman"/>
          <w:b/>
        </w:rPr>
      </w:pPr>
      <w:r>
        <w:rPr>
          <w:rFonts w:ascii="Times New Roman" w:hAnsi="Times New Roman" w:cs="Times New Roman"/>
          <w:b/>
        </w:rPr>
        <w:lastRenderedPageBreak/>
        <w:t>Determinación de  A</w:t>
      </w:r>
      <w:r>
        <w:rPr>
          <w:rFonts w:ascii="Times New Roman" w:hAnsi="Times New Roman" w:cs="Times New Roman"/>
          <w:b/>
          <w:vertAlign w:val="subscript"/>
        </w:rPr>
        <w:t>w</w:t>
      </w:r>
      <w:r>
        <w:rPr>
          <w:rFonts w:ascii="Times New Roman" w:hAnsi="Times New Roman" w:cs="Times New Roman"/>
          <w:b/>
          <w:vertAlign w:val="subscript"/>
        </w:rPr>
        <w:tab/>
      </w:r>
      <w:r w:rsidRPr="006E30E8">
        <w:rPr>
          <w:rFonts w:ascii="Times New Roman" w:hAnsi="Times New Roman" w:cs="Times New Roman"/>
          <w:b/>
        </w:rPr>
        <w:t xml:space="preserve">Humedad </w:t>
      </w:r>
      <w:r>
        <w:rPr>
          <w:rFonts w:ascii="Times New Roman" w:hAnsi="Times New Roman" w:cs="Times New Roman"/>
          <w:b/>
        </w:rPr>
        <w:t>f</w:t>
      </w:r>
      <w:r w:rsidRPr="006E30E8">
        <w:rPr>
          <w:rFonts w:ascii="Times New Roman" w:hAnsi="Times New Roman" w:cs="Times New Roman"/>
          <w:b/>
        </w:rPr>
        <w:t xml:space="preserve">inal </w:t>
      </w:r>
    </w:p>
    <w:p w14:paraId="7A3488C3" w14:textId="77777777" w:rsidR="00CF1F0C" w:rsidRDefault="00CF1F0C" w:rsidP="00CF1F0C">
      <w:pPr>
        <w:spacing w:line="360" w:lineRule="auto"/>
        <w:jc w:val="both"/>
        <w:rPr>
          <w:rFonts w:ascii="Times New Roman" w:hAnsi="Times New Roman" w:cs="Times New Roman"/>
          <w:b/>
        </w:rPr>
      </w:pPr>
      <w:r>
        <w:rPr>
          <w:rFonts w:ascii="Times New Roman" w:hAnsi="Times New Roman" w:cs="Times New Roman"/>
          <w:b/>
          <w:noProof/>
          <w:lang w:val="es-MX" w:eastAsia="es-MX"/>
        </w:rPr>
        <w:drawing>
          <wp:inline distT="0" distB="0" distL="0" distR="0" wp14:anchorId="22D14812" wp14:editId="51C69B5A">
            <wp:extent cx="2505075" cy="3400425"/>
            <wp:effectExtent l="0" t="0" r="9525" b="9525"/>
            <wp:docPr id="76" name="Imagen 76" descr="E:\DCIM\107_PANA\P107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7_PANA\P10708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6656" cy="3402571"/>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lang w:val="es-MX" w:eastAsia="es-MX"/>
        </w:rPr>
        <w:drawing>
          <wp:inline distT="0" distB="0" distL="0" distR="0" wp14:anchorId="4B42AA1B" wp14:editId="5784A28D">
            <wp:extent cx="2095500" cy="3400425"/>
            <wp:effectExtent l="0" t="0" r="0" b="0"/>
            <wp:docPr id="67" name="Imagen 67" descr="C:\Users\Karolina\Desktop\Noveno Semestre\Documentos varios\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olina\Desktop\Noveno Semestre\Documentos varios\IMG_035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5385" cy="3416465"/>
                    </a:xfrm>
                    <a:prstGeom prst="rect">
                      <a:avLst/>
                    </a:prstGeom>
                    <a:noFill/>
                    <a:ln>
                      <a:noFill/>
                    </a:ln>
                  </pic:spPr>
                </pic:pic>
              </a:graphicData>
            </a:graphic>
          </wp:inline>
        </w:drawing>
      </w:r>
    </w:p>
    <w:p w14:paraId="4C6FA144" w14:textId="77777777" w:rsidR="00CF1F0C" w:rsidRDefault="00CF1F0C" w:rsidP="00CF1F0C">
      <w:pPr>
        <w:spacing w:line="360" w:lineRule="auto"/>
        <w:jc w:val="both"/>
        <w:rPr>
          <w:rFonts w:ascii="Times New Roman" w:hAnsi="Times New Roman" w:cs="Times New Roman"/>
          <w:b/>
        </w:rPr>
      </w:pPr>
    </w:p>
    <w:p w14:paraId="718A9447" w14:textId="77777777" w:rsidR="00CF1F0C" w:rsidRDefault="00CF1F0C" w:rsidP="00CF1F0C">
      <w:pPr>
        <w:spacing w:line="360" w:lineRule="auto"/>
        <w:jc w:val="both"/>
        <w:rPr>
          <w:rFonts w:ascii="Times New Roman" w:hAnsi="Times New Roman" w:cs="Times New Roman"/>
          <w:b/>
        </w:rPr>
      </w:pPr>
      <w:r>
        <w:rPr>
          <w:rFonts w:ascii="Times New Roman" w:hAnsi="Times New Roman" w:cs="Times New Roman"/>
          <w:b/>
        </w:rPr>
        <w:t>Triturado                                                      Deshidratado</w:t>
      </w:r>
    </w:p>
    <w:p w14:paraId="6C675B2E" w14:textId="77777777" w:rsidR="00CF1F0C" w:rsidRDefault="00CF1F0C" w:rsidP="00CF1F0C">
      <w:pPr>
        <w:spacing w:line="360" w:lineRule="auto"/>
        <w:rPr>
          <w:rFonts w:ascii="Times New Roman" w:hAnsi="Times New Roman" w:cs="Times New Roman"/>
          <w:b/>
          <w:noProof/>
          <w:lang w:val="es-MX" w:eastAsia="es-MX"/>
        </w:rPr>
      </w:pPr>
      <w:r>
        <w:rPr>
          <w:rFonts w:ascii="Times New Roman" w:hAnsi="Times New Roman" w:cs="Times New Roman"/>
          <w:b/>
          <w:noProof/>
          <w:lang w:val="es-MX" w:eastAsia="es-MX"/>
        </w:rPr>
        <w:drawing>
          <wp:inline distT="0" distB="0" distL="0" distR="0" wp14:anchorId="165CE5C6" wp14:editId="04E79BA6">
            <wp:extent cx="2286000" cy="2971800"/>
            <wp:effectExtent l="0" t="0" r="0" b="0"/>
            <wp:docPr id="33" name="Imagen 33" descr="C:\Users\Karolina\Desktop\Noveno Semestre\Documentos varios\IMG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olina\Desktop\Noveno Semestre\Documentos varios\IMG_036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inline>
        </w:drawing>
      </w:r>
      <w:r>
        <w:rPr>
          <w:rFonts w:ascii="Times New Roman" w:hAnsi="Times New Roman" w:cs="Times New Roman"/>
          <w:b/>
          <w:noProof/>
          <w:lang w:val="es-MX" w:eastAsia="es-MX"/>
        </w:rPr>
        <w:t xml:space="preserve">           </w:t>
      </w:r>
      <w:r>
        <w:rPr>
          <w:rFonts w:ascii="Times New Roman" w:hAnsi="Times New Roman" w:cs="Times New Roman"/>
          <w:b/>
          <w:noProof/>
          <w:lang w:val="es-MX" w:eastAsia="es-MX"/>
        </w:rPr>
        <w:drawing>
          <wp:inline distT="0" distB="0" distL="0" distR="0" wp14:anchorId="444AE40E" wp14:editId="081BC222">
            <wp:extent cx="2257425" cy="2971616"/>
            <wp:effectExtent l="0" t="0" r="0" b="635"/>
            <wp:docPr id="28" name="Imagen 28" descr="C:\Users\Karolina\Desktop\Noveno Semestre\Documentos varios\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olina\Desktop\Noveno Semestre\Documentos varios\IMG_03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7425" cy="2971616"/>
                    </a:xfrm>
                    <a:prstGeom prst="rect">
                      <a:avLst/>
                    </a:prstGeom>
                    <a:noFill/>
                    <a:ln>
                      <a:noFill/>
                    </a:ln>
                  </pic:spPr>
                </pic:pic>
              </a:graphicData>
            </a:graphic>
          </wp:inline>
        </w:drawing>
      </w:r>
    </w:p>
    <w:p w14:paraId="5421E96C" w14:textId="77777777" w:rsidR="00CF1F0C" w:rsidRDefault="00CF1F0C" w:rsidP="00CF1F0C">
      <w:pPr>
        <w:spacing w:line="360" w:lineRule="auto"/>
        <w:jc w:val="both"/>
        <w:rPr>
          <w:rFonts w:ascii="Times New Roman" w:hAnsi="Times New Roman" w:cs="Times New Roman"/>
          <w:b/>
        </w:rPr>
      </w:pPr>
    </w:p>
    <w:p w14:paraId="3404BBDC" w14:textId="77777777" w:rsidR="00CF1F0C" w:rsidRDefault="00CF1F0C" w:rsidP="00CF1F0C">
      <w:pPr>
        <w:spacing w:line="360" w:lineRule="auto"/>
        <w:rPr>
          <w:rFonts w:ascii="Times New Roman" w:hAnsi="Times New Roman" w:cs="Times New Roman"/>
          <w:b/>
        </w:rPr>
      </w:pPr>
    </w:p>
    <w:p w14:paraId="34A7C8C7" w14:textId="77777777" w:rsidR="00CF1F0C" w:rsidRDefault="00CF1F0C" w:rsidP="00CF1F0C">
      <w:pPr>
        <w:spacing w:line="360" w:lineRule="auto"/>
        <w:rPr>
          <w:rFonts w:ascii="Times New Roman" w:hAnsi="Times New Roman" w:cs="Times New Roman"/>
          <w:b/>
        </w:rPr>
      </w:pPr>
    </w:p>
    <w:p w14:paraId="23CE5CAD" w14:textId="77777777" w:rsidR="00CF1F0C" w:rsidRDefault="00CF1F0C" w:rsidP="00CF1F0C">
      <w:pPr>
        <w:spacing w:line="360" w:lineRule="auto"/>
        <w:rPr>
          <w:rFonts w:ascii="Times New Roman" w:hAnsi="Times New Roman" w:cs="Times New Roman"/>
          <w:b/>
        </w:rPr>
      </w:pPr>
    </w:p>
    <w:p w14:paraId="3EC61F48" w14:textId="77777777" w:rsidR="00CF1F0C" w:rsidRDefault="00CF1F0C" w:rsidP="00CF1F0C">
      <w:pPr>
        <w:spacing w:line="360" w:lineRule="auto"/>
        <w:rPr>
          <w:rFonts w:ascii="Times New Roman" w:hAnsi="Times New Roman" w:cs="Times New Roman"/>
          <w:b/>
        </w:rPr>
      </w:pPr>
      <w:r>
        <w:rPr>
          <w:rFonts w:ascii="Times New Roman" w:hAnsi="Times New Roman" w:cs="Times New Roman"/>
          <w:b/>
        </w:rPr>
        <w:lastRenderedPageBreak/>
        <w:t>Secado convección                                              Secado liofilización</w:t>
      </w:r>
    </w:p>
    <w:p w14:paraId="51AADD1B" w14:textId="77777777" w:rsidR="00CF1F0C" w:rsidRDefault="00CF1F0C" w:rsidP="00CF1F0C">
      <w:pPr>
        <w:spacing w:line="360" w:lineRule="auto"/>
        <w:rPr>
          <w:rFonts w:ascii="Times New Roman" w:hAnsi="Times New Roman" w:cs="Times New Roman"/>
          <w:b/>
        </w:rPr>
      </w:pPr>
      <w:r>
        <w:rPr>
          <w:rFonts w:ascii="Times New Roman" w:hAnsi="Times New Roman" w:cs="Times New Roman"/>
          <w:b/>
          <w:noProof/>
          <w:lang w:val="es-MX" w:eastAsia="es-MX"/>
        </w:rPr>
        <w:drawing>
          <wp:inline distT="0" distB="0" distL="0" distR="0" wp14:anchorId="2BF34C0C" wp14:editId="2FB93CF4">
            <wp:extent cx="2533649" cy="3152775"/>
            <wp:effectExtent l="0" t="0" r="635" b="0"/>
            <wp:docPr id="31" name="Imagen 31" descr="C:\Users\Karolina\Desktop\Noveno Semestre\Documentos varios\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olina\Desktop\Noveno Semestre\Documentos varios\IMG_02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1406" cy="3162427"/>
                    </a:xfrm>
                    <a:prstGeom prst="rect">
                      <a:avLst/>
                    </a:prstGeom>
                    <a:noFill/>
                    <a:ln>
                      <a:noFill/>
                    </a:ln>
                  </pic:spPr>
                </pic:pic>
              </a:graphicData>
            </a:graphic>
          </wp:inline>
        </w:drawing>
      </w:r>
      <w:r>
        <w:rPr>
          <w:rFonts w:ascii="Times New Roman" w:hAnsi="Times New Roman" w:cs="Times New Roman"/>
          <w:b/>
        </w:rPr>
        <w:t xml:space="preserve">         </w:t>
      </w:r>
      <w:r w:rsidRPr="006E30E8">
        <w:rPr>
          <w:rFonts w:ascii="Times New Roman" w:hAnsi="Times New Roman" w:cs="Times New Roman"/>
          <w:b/>
          <w:noProof/>
          <w:lang w:val="es-MX" w:eastAsia="es-MX"/>
        </w:rPr>
        <w:drawing>
          <wp:inline distT="0" distB="0" distL="0" distR="0" wp14:anchorId="70643940" wp14:editId="4FF53992">
            <wp:extent cx="2105025" cy="3143250"/>
            <wp:effectExtent l="0" t="0" r="9525" b="0"/>
            <wp:docPr id="11266" name="Picture 2" descr="G:\DCIM\107_PANA\P107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G:\DCIM\107_PANA\P10708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8480" cy="3148409"/>
                    </a:xfrm>
                    <a:prstGeom prst="rect">
                      <a:avLst/>
                    </a:prstGeom>
                    <a:noFill/>
                    <a:extLst/>
                  </pic:spPr>
                </pic:pic>
              </a:graphicData>
            </a:graphic>
          </wp:inline>
        </w:drawing>
      </w:r>
    </w:p>
    <w:p w14:paraId="22F12762" w14:textId="77777777" w:rsidR="00CF1F0C" w:rsidRDefault="00CF1F0C" w:rsidP="00CF1F0C">
      <w:pPr>
        <w:tabs>
          <w:tab w:val="left" w:pos="4678"/>
        </w:tabs>
        <w:spacing w:line="360" w:lineRule="auto"/>
        <w:rPr>
          <w:rFonts w:ascii="Times New Roman" w:hAnsi="Times New Roman" w:cs="Times New Roman"/>
          <w:b/>
        </w:rPr>
      </w:pPr>
    </w:p>
    <w:p w14:paraId="18809486" w14:textId="77777777" w:rsidR="00CF1F0C" w:rsidRDefault="00CF1F0C" w:rsidP="00CF1F0C">
      <w:pPr>
        <w:tabs>
          <w:tab w:val="left" w:pos="4678"/>
        </w:tabs>
        <w:spacing w:line="360" w:lineRule="auto"/>
        <w:rPr>
          <w:rFonts w:ascii="Times New Roman" w:hAnsi="Times New Roman" w:cs="Times New Roman"/>
          <w:b/>
        </w:rPr>
      </w:pPr>
      <w:r>
        <w:rPr>
          <w:rFonts w:ascii="Times New Roman" w:hAnsi="Times New Roman" w:cs="Times New Roman"/>
          <w:b/>
        </w:rPr>
        <w:t xml:space="preserve">Mortiño deshidratado por                                Mortiño deshidratado por                                              </w:t>
      </w:r>
    </w:p>
    <w:p w14:paraId="17CE9BD1" w14:textId="77777777" w:rsidR="00CF1F0C" w:rsidRDefault="00CF1F0C" w:rsidP="00CF1F0C">
      <w:pPr>
        <w:tabs>
          <w:tab w:val="left" w:pos="4678"/>
        </w:tabs>
        <w:spacing w:line="360" w:lineRule="auto"/>
        <w:rPr>
          <w:rFonts w:ascii="Times New Roman" w:hAnsi="Times New Roman" w:cs="Times New Roman"/>
          <w:b/>
        </w:rPr>
      </w:pPr>
      <w:r>
        <w:rPr>
          <w:rFonts w:ascii="Times New Roman" w:hAnsi="Times New Roman" w:cs="Times New Roman"/>
          <w:b/>
        </w:rPr>
        <w:t xml:space="preserve"> Convección                                                         Liofilización </w:t>
      </w:r>
    </w:p>
    <w:p w14:paraId="6C3C712C"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65CE936D"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40FAB2C3"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6CA8A779"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1D2DB57C"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7D981881"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4EF1117C"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1138AF38"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46A6C3C5"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06B140E6"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59137359"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5A3CF539" w14:textId="77777777" w:rsidR="00CF1F0C" w:rsidRDefault="00CF1F0C" w:rsidP="00CF1F0C">
      <w:pPr>
        <w:tabs>
          <w:tab w:val="left" w:pos="4678"/>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p>
    <w:p w14:paraId="6F986804" w14:textId="77777777" w:rsidR="00CF1F0C" w:rsidRDefault="00CF1F0C" w:rsidP="00CF1F0C">
      <w:pPr>
        <w:tabs>
          <w:tab w:val="left" w:pos="1440"/>
        </w:tabs>
        <w:spacing w:line="360" w:lineRule="auto"/>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pPr>
      <w:r>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t>L</w:t>
      </w:r>
      <w:r>
        <w:rPr>
          <w:rFonts w:ascii="Times New Roman" w:hAnsi="Times New Roman" w:cs="Times New Roman"/>
          <w:b/>
          <w:noProof/>
          <w:lang w:val="es-MX" w:eastAsia="es-MX"/>
        </w:rPr>
        <w:drawing>
          <wp:inline distT="0" distB="0" distL="0" distR="0" wp14:anchorId="0DAE707B" wp14:editId="781DDB5F">
            <wp:extent cx="2447925" cy="3533775"/>
            <wp:effectExtent l="0" t="0" r="9525" b="9525"/>
            <wp:docPr id="29" name="Imagen 29" descr="F:\DCIM\107_PANA\P107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7_PANA\P10708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5331" cy="3544466"/>
                    </a:xfrm>
                    <a:prstGeom prst="rect">
                      <a:avLst/>
                    </a:prstGeom>
                    <a:noFill/>
                    <a:ln>
                      <a:noFill/>
                    </a:ln>
                  </pic:spPr>
                </pic:pic>
              </a:graphicData>
            </a:graphic>
          </wp:inline>
        </w:drawing>
      </w:r>
      <w:r>
        <w:rPr>
          <w:rFonts w:ascii="Times New Roman" w:eastAsia="Times New Roman" w:hAnsi="Times New Roman" w:cs="Times New Roman"/>
          <w:snapToGrid w:val="0"/>
          <w:w w:val="0"/>
          <w:sz w:val="0"/>
          <w:szCs w:val="0"/>
          <w:u w:color="000000"/>
          <w:bdr w:val="none" w:sz="0" w:space="0" w:color="000000"/>
          <w:shd w:val="clear" w:color="000000" w:fill="000000"/>
          <w:lang w:val="es-MX" w:eastAsia="x-none" w:bidi="x-none"/>
        </w:rPr>
        <w:t xml:space="preserve">      </w:t>
      </w:r>
      <w:r w:rsidRPr="007B0FE9">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val="es-MX" w:eastAsia="es-MX"/>
        </w:rPr>
        <w:t xml:space="preserve">       </w:t>
      </w:r>
      <w:r>
        <w:rPr>
          <w:rFonts w:ascii="Times New Roman" w:hAnsi="Times New Roman" w:cs="Times New Roman"/>
          <w:noProof/>
          <w:sz w:val="28"/>
          <w:szCs w:val="28"/>
          <w:lang w:val="es-MX" w:eastAsia="es-MX"/>
        </w:rPr>
        <w:drawing>
          <wp:inline distT="0" distB="0" distL="0" distR="0" wp14:anchorId="2C75D0A9" wp14:editId="3ED2B4B1">
            <wp:extent cx="2143125" cy="3541712"/>
            <wp:effectExtent l="0" t="0" r="0" b="1905"/>
            <wp:docPr id="71" name="Imagen 71" descr="E:\DCIM\107_PANA\P107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7_PANA\P10708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2381" cy="3540482"/>
                    </a:xfrm>
                    <a:prstGeom prst="rect">
                      <a:avLst/>
                    </a:prstGeom>
                    <a:noFill/>
                    <a:ln>
                      <a:noFill/>
                    </a:ln>
                  </pic:spPr>
                </pic:pic>
              </a:graphicData>
            </a:graphic>
          </wp:inline>
        </w:drawing>
      </w:r>
    </w:p>
    <w:p w14:paraId="44DB5943" w14:textId="77777777" w:rsidR="00CF1F0C" w:rsidRDefault="00CF1F0C" w:rsidP="00CF1F0C">
      <w:pPr>
        <w:tabs>
          <w:tab w:val="left" w:pos="6946"/>
        </w:tabs>
        <w:rPr>
          <w:rFonts w:ascii="Times New Roman" w:hAnsi="Times New Roman" w:cs="Times New Roman"/>
        </w:rPr>
      </w:pPr>
    </w:p>
    <w:p w14:paraId="2DFC4A44" w14:textId="77777777" w:rsidR="00CF1F0C" w:rsidRDefault="00CF1F0C" w:rsidP="00CF1F0C"/>
    <w:p w14:paraId="181327F7" w14:textId="77777777" w:rsidR="00CF1F0C" w:rsidRPr="00C235CA" w:rsidRDefault="00CF1F0C" w:rsidP="0080693E">
      <w:pPr>
        <w:rPr>
          <w:rFonts w:ascii="Times New Roman" w:hAnsi="Times New Roman" w:cs="Times New Roman"/>
          <w:b/>
        </w:rPr>
      </w:pPr>
    </w:p>
    <w:sectPr w:rsidR="00CF1F0C" w:rsidRPr="00C235CA" w:rsidSect="00D15646">
      <w:footerReference w:type="default" r:id="rId42"/>
      <w:pgSz w:w="11907" w:h="16839" w:code="9"/>
      <w:pgMar w:top="1701" w:right="1701" w:bottom="1701" w:left="2268" w:header="709"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81F71" w14:textId="77777777" w:rsidR="00B75658" w:rsidRDefault="00B75658" w:rsidP="004A184E">
      <w:pPr>
        <w:spacing w:line="240" w:lineRule="auto"/>
      </w:pPr>
      <w:r>
        <w:separator/>
      </w:r>
    </w:p>
  </w:endnote>
  <w:endnote w:type="continuationSeparator" w:id="0">
    <w:p w14:paraId="0B2A4E54" w14:textId="77777777" w:rsidR="00B75658" w:rsidRDefault="00B75658" w:rsidP="004A18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UI">
    <w:altName w:val="MS Mincho"/>
    <w:panose1 w:val="00000000000000000000"/>
    <w:charset w:val="80"/>
    <w:family w:val="auto"/>
    <w:notTrueType/>
    <w:pitch w:val="default"/>
    <w:sig w:usb0="00000003" w:usb1="08070000" w:usb2="00000010" w:usb3="00000000" w:csb0="00020001" w:csb1="00000000"/>
  </w:font>
  <w:font w:name="TimesNewRomanPS-ItalicMT">
    <w:altName w:val="Arial Unicode MS"/>
    <w:panose1 w:val="00000000000000000000"/>
    <w:charset w:val="81"/>
    <w:family w:val="auto"/>
    <w:notTrueType/>
    <w:pitch w:val="default"/>
    <w:sig w:usb0="00000000" w:usb1="09060000" w:usb2="00000010" w:usb3="00000000" w:csb0="00080000" w:csb1="00000000"/>
  </w:font>
  <w:font w:name="TimesNewRomanPSMT">
    <w:panose1 w:val="00000000000000000000"/>
    <w:charset w:val="00"/>
    <w:family w:val="roman"/>
    <w:notTrueType/>
    <w:pitch w:val="default"/>
    <w:sig w:usb0="00000003" w:usb1="00000000" w:usb2="00000000" w:usb3="00000000" w:csb0="00000001" w:csb1="00000000"/>
  </w:font>
  <w:font w:name="Swiss721BT-LightCondensed">
    <w:panose1 w:val="00000000000000000000"/>
    <w:charset w:val="00"/>
    <w:family w:val="swiss"/>
    <w:notTrueType/>
    <w:pitch w:val="default"/>
    <w:sig w:usb0="00000003" w:usb1="00000000" w:usb2="00000000" w:usb3="00000000" w:csb0="00000001" w:csb1="00000000"/>
  </w:font>
  <w:font w:name="AdvP4DF60E">
    <w:altName w:val="MS Mincho"/>
    <w:panose1 w:val="00000000000000000000"/>
    <w:charset w:val="80"/>
    <w:family w:val="auto"/>
    <w:notTrueType/>
    <w:pitch w:val="default"/>
    <w:sig w:usb0="00000000" w:usb1="08070000" w:usb2="00000010" w:usb3="00000000" w:csb0="00020000" w:csb1="00000000"/>
  </w:font>
  <w:font w:name="AdvP4DF60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628161"/>
      <w:docPartObj>
        <w:docPartGallery w:val="Page Numbers (Bottom of Page)"/>
        <w:docPartUnique/>
      </w:docPartObj>
    </w:sdtPr>
    <w:sdtEndPr/>
    <w:sdtContent>
      <w:p w14:paraId="3CE334B6" w14:textId="4634D385" w:rsidR="00B75658" w:rsidRDefault="00B75658">
        <w:pPr>
          <w:pStyle w:val="Piedepgina"/>
          <w:jc w:val="right"/>
        </w:pPr>
        <w:r>
          <w:fldChar w:fldCharType="begin"/>
        </w:r>
        <w:r>
          <w:instrText>PAGE   \* MERGEFORMAT</w:instrText>
        </w:r>
        <w:r>
          <w:fldChar w:fldCharType="separate"/>
        </w:r>
        <w:r w:rsidR="00D82C83" w:rsidRPr="00D82C83">
          <w:rPr>
            <w:noProof/>
            <w:lang w:val="es-ES"/>
          </w:rPr>
          <w:t>vi</w:t>
        </w:r>
        <w:r>
          <w:fldChar w:fldCharType="end"/>
        </w:r>
      </w:p>
    </w:sdtContent>
  </w:sdt>
  <w:p w14:paraId="5D3F35EA" w14:textId="77777777" w:rsidR="00B75658" w:rsidRDefault="00B756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4A520" w14:textId="77777777" w:rsidR="00B75658" w:rsidRDefault="00B756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DC872" w14:textId="77777777" w:rsidR="00B75658" w:rsidRDefault="00B75658" w:rsidP="004A184E">
      <w:pPr>
        <w:spacing w:line="240" w:lineRule="auto"/>
      </w:pPr>
      <w:r>
        <w:separator/>
      </w:r>
    </w:p>
  </w:footnote>
  <w:footnote w:type="continuationSeparator" w:id="0">
    <w:p w14:paraId="314A6E9D" w14:textId="77777777" w:rsidR="00B75658" w:rsidRDefault="00B75658" w:rsidP="004A184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6D3D"/>
    <w:multiLevelType w:val="hybridMultilevel"/>
    <w:tmpl w:val="39F61D7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280C0099"/>
    <w:multiLevelType w:val="multilevel"/>
    <w:tmpl w:val="B5AAD24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8D14893"/>
    <w:multiLevelType w:val="hybridMultilevel"/>
    <w:tmpl w:val="03A87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C465B99"/>
    <w:multiLevelType w:val="hybridMultilevel"/>
    <w:tmpl w:val="4D3E9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38E40DD"/>
    <w:multiLevelType w:val="hybridMultilevel"/>
    <w:tmpl w:val="213EA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C877D1E"/>
    <w:multiLevelType w:val="hybridMultilevel"/>
    <w:tmpl w:val="92A40620"/>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
    <w:nsid w:val="6B282880"/>
    <w:multiLevelType w:val="hybridMultilevel"/>
    <w:tmpl w:val="CBA03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C8920A9"/>
    <w:multiLevelType w:val="hybridMultilevel"/>
    <w:tmpl w:val="4F26D6FC"/>
    <w:lvl w:ilvl="0" w:tplc="15EC3B98">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1FB6F92"/>
    <w:multiLevelType w:val="multilevel"/>
    <w:tmpl w:val="EBF0004E"/>
    <w:lvl w:ilvl="0">
      <w:start w:val="1"/>
      <w:numFmt w:val="upperRoman"/>
      <w:lvlText w:val="%1."/>
      <w:lvlJc w:val="left"/>
      <w:pPr>
        <w:ind w:left="1080" w:hanging="720"/>
      </w:pPr>
      <w:rPr>
        <w:rFonts w:hint="default"/>
        <w:b/>
        <w:color w:val="auto"/>
      </w:rPr>
    </w:lvl>
    <w:lvl w:ilvl="1">
      <w:start w:val="1"/>
      <w:numFmt w:val="decimal"/>
      <w:isLgl/>
      <w:lvlText w:val="%1.%2."/>
      <w:lvlJc w:val="left"/>
      <w:pPr>
        <w:ind w:left="780" w:hanging="420"/>
      </w:pPr>
      <w:rPr>
        <w:rFonts w:hint="default"/>
        <w:b/>
        <w:color w:val="auto"/>
        <w:sz w:val="24"/>
        <w:szCs w:val="24"/>
        <w:lang w:val="es-CR"/>
      </w:rPr>
    </w:lvl>
    <w:lvl w:ilvl="2">
      <w:start w:val="1"/>
      <w:numFmt w:val="decimal"/>
      <w:isLgl/>
      <w:lvlText w:val="%1.%2.%3."/>
      <w:lvlJc w:val="left"/>
      <w:pPr>
        <w:ind w:left="1080" w:hanging="720"/>
      </w:pPr>
      <w:rPr>
        <w:rFonts w:hint="default"/>
        <w:b/>
        <w:color w:val="auto"/>
        <w:sz w:val="24"/>
        <w:szCs w:val="24"/>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nsid w:val="75237F50"/>
    <w:multiLevelType w:val="hybridMultilevel"/>
    <w:tmpl w:val="BE9C163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7F2216EA"/>
    <w:multiLevelType w:val="hybridMultilevel"/>
    <w:tmpl w:val="CF7EA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6"/>
  </w:num>
  <w:num w:numId="5">
    <w:abstractNumId w:val="1"/>
  </w:num>
  <w:num w:numId="6">
    <w:abstractNumId w:val="7"/>
  </w:num>
  <w:num w:numId="7">
    <w:abstractNumId w:val="8"/>
  </w:num>
  <w:num w:numId="8">
    <w:abstractNumId w:val="0"/>
  </w:num>
  <w:num w:numId="9">
    <w:abstractNumId w:val="5"/>
  </w:num>
  <w:num w:numId="10">
    <w:abstractNumId w:val="2"/>
  </w:num>
  <w:num w:numId="1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ctiveWritingStyle w:appName="MSWord" w:lang="pt-BR" w:vendorID="64" w:dllVersion="131078" w:nlCheck="1" w:checkStyle="0"/>
  <w:activeWritingStyle w:appName="MSWord" w:lang="es-MX" w:vendorID="64" w:dllVersion="131078" w:nlCheck="1" w:checkStyle="1"/>
  <w:activeWritingStyle w:appName="MSWord" w:lang="es-EC"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CR"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B91"/>
    <w:rsid w:val="0000000A"/>
    <w:rsid w:val="00000294"/>
    <w:rsid w:val="00003EC2"/>
    <w:rsid w:val="00004B5A"/>
    <w:rsid w:val="00005145"/>
    <w:rsid w:val="00005D48"/>
    <w:rsid w:val="000109A0"/>
    <w:rsid w:val="00010F27"/>
    <w:rsid w:val="00011533"/>
    <w:rsid w:val="00011B18"/>
    <w:rsid w:val="000139BA"/>
    <w:rsid w:val="00013E5F"/>
    <w:rsid w:val="00015684"/>
    <w:rsid w:val="00020203"/>
    <w:rsid w:val="00020714"/>
    <w:rsid w:val="000218C7"/>
    <w:rsid w:val="00022223"/>
    <w:rsid w:val="0002270E"/>
    <w:rsid w:val="00022988"/>
    <w:rsid w:val="00023B5E"/>
    <w:rsid w:val="00023F66"/>
    <w:rsid w:val="000256F0"/>
    <w:rsid w:val="00025A5F"/>
    <w:rsid w:val="000262E7"/>
    <w:rsid w:val="00027130"/>
    <w:rsid w:val="000308F6"/>
    <w:rsid w:val="0003096A"/>
    <w:rsid w:val="00031EAA"/>
    <w:rsid w:val="000329C0"/>
    <w:rsid w:val="00032A41"/>
    <w:rsid w:val="00033201"/>
    <w:rsid w:val="00035BFD"/>
    <w:rsid w:val="00036D29"/>
    <w:rsid w:val="0004344C"/>
    <w:rsid w:val="00043EC4"/>
    <w:rsid w:val="00044450"/>
    <w:rsid w:val="00045F30"/>
    <w:rsid w:val="00046838"/>
    <w:rsid w:val="000471CE"/>
    <w:rsid w:val="00051127"/>
    <w:rsid w:val="0005126B"/>
    <w:rsid w:val="00052C6F"/>
    <w:rsid w:val="00052ECE"/>
    <w:rsid w:val="000537C8"/>
    <w:rsid w:val="000543E7"/>
    <w:rsid w:val="0005560B"/>
    <w:rsid w:val="00056462"/>
    <w:rsid w:val="00056518"/>
    <w:rsid w:val="00056DF1"/>
    <w:rsid w:val="00057E5E"/>
    <w:rsid w:val="00057E6C"/>
    <w:rsid w:val="0006022B"/>
    <w:rsid w:val="000623B3"/>
    <w:rsid w:val="00062C42"/>
    <w:rsid w:val="00062FB1"/>
    <w:rsid w:val="00062FCE"/>
    <w:rsid w:val="0006404D"/>
    <w:rsid w:val="000646C9"/>
    <w:rsid w:val="00066EB8"/>
    <w:rsid w:val="00067F0D"/>
    <w:rsid w:val="00071B94"/>
    <w:rsid w:val="000730F2"/>
    <w:rsid w:val="00073129"/>
    <w:rsid w:val="000735B6"/>
    <w:rsid w:val="00073785"/>
    <w:rsid w:val="00075042"/>
    <w:rsid w:val="0007754A"/>
    <w:rsid w:val="000777A8"/>
    <w:rsid w:val="00081110"/>
    <w:rsid w:val="00081894"/>
    <w:rsid w:val="00081FCD"/>
    <w:rsid w:val="00082C29"/>
    <w:rsid w:val="0008424E"/>
    <w:rsid w:val="000870A2"/>
    <w:rsid w:val="000872BB"/>
    <w:rsid w:val="00087E42"/>
    <w:rsid w:val="00091CB8"/>
    <w:rsid w:val="00093EF1"/>
    <w:rsid w:val="000943E8"/>
    <w:rsid w:val="00095C0C"/>
    <w:rsid w:val="00096470"/>
    <w:rsid w:val="00097DF7"/>
    <w:rsid w:val="000A00AC"/>
    <w:rsid w:val="000A00E4"/>
    <w:rsid w:val="000A103F"/>
    <w:rsid w:val="000A175D"/>
    <w:rsid w:val="000A2933"/>
    <w:rsid w:val="000A3D29"/>
    <w:rsid w:val="000A4205"/>
    <w:rsid w:val="000A5743"/>
    <w:rsid w:val="000A5771"/>
    <w:rsid w:val="000A5D77"/>
    <w:rsid w:val="000B00EB"/>
    <w:rsid w:val="000B135E"/>
    <w:rsid w:val="000B195E"/>
    <w:rsid w:val="000B21E7"/>
    <w:rsid w:val="000B3AF2"/>
    <w:rsid w:val="000B6A3B"/>
    <w:rsid w:val="000B7C76"/>
    <w:rsid w:val="000C04E1"/>
    <w:rsid w:val="000C29A8"/>
    <w:rsid w:val="000C3398"/>
    <w:rsid w:val="000C340B"/>
    <w:rsid w:val="000C341A"/>
    <w:rsid w:val="000D05F1"/>
    <w:rsid w:val="000D2697"/>
    <w:rsid w:val="000D2E79"/>
    <w:rsid w:val="000D3235"/>
    <w:rsid w:val="000D4C0C"/>
    <w:rsid w:val="000D7976"/>
    <w:rsid w:val="000E1A9B"/>
    <w:rsid w:val="000E41F1"/>
    <w:rsid w:val="000E70F7"/>
    <w:rsid w:val="000E7155"/>
    <w:rsid w:val="000E77AD"/>
    <w:rsid w:val="000E7CA2"/>
    <w:rsid w:val="000F067E"/>
    <w:rsid w:val="000F40BB"/>
    <w:rsid w:val="000F4201"/>
    <w:rsid w:val="000F5097"/>
    <w:rsid w:val="000F5302"/>
    <w:rsid w:val="000F6F39"/>
    <w:rsid w:val="00100AD5"/>
    <w:rsid w:val="0010107A"/>
    <w:rsid w:val="00101DB6"/>
    <w:rsid w:val="001020CE"/>
    <w:rsid w:val="00103661"/>
    <w:rsid w:val="00103B14"/>
    <w:rsid w:val="00103F9F"/>
    <w:rsid w:val="00107FA7"/>
    <w:rsid w:val="00110ECE"/>
    <w:rsid w:val="00113103"/>
    <w:rsid w:val="001134C2"/>
    <w:rsid w:val="00113801"/>
    <w:rsid w:val="00113F05"/>
    <w:rsid w:val="0011611D"/>
    <w:rsid w:val="00116330"/>
    <w:rsid w:val="00116FB2"/>
    <w:rsid w:val="00120611"/>
    <w:rsid w:val="00122DAE"/>
    <w:rsid w:val="00125E45"/>
    <w:rsid w:val="00126F52"/>
    <w:rsid w:val="001274F7"/>
    <w:rsid w:val="0012755D"/>
    <w:rsid w:val="001275AE"/>
    <w:rsid w:val="00132E36"/>
    <w:rsid w:val="00132F51"/>
    <w:rsid w:val="00133801"/>
    <w:rsid w:val="001357B4"/>
    <w:rsid w:val="001364D2"/>
    <w:rsid w:val="00136F0E"/>
    <w:rsid w:val="0013729A"/>
    <w:rsid w:val="00137B6F"/>
    <w:rsid w:val="001433EC"/>
    <w:rsid w:val="001443E8"/>
    <w:rsid w:val="00144B38"/>
    <w:rsid w:val="00144ED1"/>
    <w:rsid w:val="0014596C"/>
    <w:rsid w:val="001473D2"/>
    <w:rsid w:val="00147D9F"/>
    <w:rsid w:val="001527B1"/>
    <w:rsid w:val="0015306E"/>
    <w:rsid w:val="0015391C"/>
    <w:rsid w:val="00153B26"/>
    <w:rsid w:val="00154B2D"/>
    <w:rsid w:val="00154D80"/>
    <w:rsid w:val="00155E16"/>
    <w:rsid w:val="00155EAE"/>
    <w:rsid w:val="00160047"/>
    <w:rsid w:val="00160641"/>
    <w:rsid w:val="00161123"/>
    <w:rsid w:val="001612FB"/>
    <w:rsid w:val="001618B9"/>
    <w:rsid w:val="00162F6A"/>
    <w:rsid w:val="00164189"/>
    <w:rsid w:val="001656EF"/>
    <w:rsid w:val="001710CD"/>
    <w:rsid w:val="001715EF"/>
    <w:rsid w:val="00171654"/>
    <w:rsid w:val="00171673"/>
    <w:rsid w:val="00171DB4"/>
    <w:rsid w:val="001725C7"/>
    <w:rsid w:val="001749B1"/>
    <w:rsid w:val="00175097"/>
    <w:rsid w:val="00175B01"/>
    <w:rsid w:val="00176B0A"/>
    <w:rsid w:val="00177C43"/>
    <w:rsid w:val="001814CB"/>
    <w:rsid w:val="0018250B"/>
    <w:rsid w:val="00182C15"/>
    <w:rsid w:val="00184107"/>
    <w:rsid w:val="001847B3"/>
    <w:rsid w:val="0018499D"/>
    <w:rsid w:val="00186816"/>
    <w:rsid w:val="00186DF3"/>
    <w:rsid w:val="001901FE"/>
    <w:rsid w:val="00191571"/>
    <w:rsid w:val="00191B59"/>
    <w:rsid w:val="001927D9"/>
    <w:rsid w:val="00192F6A"/>
    <w:rsid w:val="00193862"/>
    <w:rsid w:val="001945D6"/>
    <w:rsid w:val="00195144"/>
    <w:rsid w:val="00195B70"/>
    <w:rsid w:val="00196A3C"/>
    <w:rsid w:val="00196D66"/>
    <w:rsid w:val="001A11AD"/>
    <w:rsid w:val="001A130A"/>
    <w:rsid w:val="001A14CD"/>
    <w:rsid w:val="001A1A04"/>
    <w:rsid w:val="001A24F9"/>
    <w:rsid w:val="001A26AB"/>
    <w:rsid w:val="001A31DD"/>
    <w:rsid w:val="001A342D"/>
    <w:rsid w:val="001A3838"/>
    <w:rsid w:val="001A40D2"/>
    <w:rsid w:val="001A7C5D"/>
    <w:rsid w:val="001B0026"/>
    <w:rsid w:val="001B02B2"/>
    <w:rsid w:val="001B034C"/>
    <w:rsid w:val="001B047D"/>
    <w:rsid w:val="001B1A33"/>
    <w:rsid w:val="001B211D"/>
    <w:rsid w:val="001B2635"/>
    <w:rsid w:val="001B28CA"/>
    <w:rsid w:val="001B41C9"/>
    <w:rsid w:val="001B49D1"/>
    <w:rsid w:val="001B4DB5"/>
    <w:rsid w:val="001B5965"/>
    <w:rsid w:val="001B62AB"/>
    <w:rsid w:val="001B6F16"/>
    <w:rsid w:val="001B759D"/>
    <w:rsid w:val="001B75C5"/>
    <w:rsid w:val="001B7FAC"/>
    <w:rsid w:val="001C0A95"/>
    <w:rsid w:val="001C19E2"/>
    <w:rsid w:val="001C2C90"/>
    <w:rsid w:val="001C58AC"/>
    <w:rsid w:val="001C5E09"/>
    <w:rsid w:val="001C619A"/>
    <w:rsid w:val="001D031C"/>
    <w:rsid w:val="001D0E71"/>
    <w:rsid w:val="001D2022"/>
    <w:rsid w:val="001D55C1"/>
    <w:rsid w:val="001D5708"/>
    <w:rsid w:val="001D58FF"/>
    <w:rsid w:val="001D5C67"/>
    <w:rsid w:val="001E01A9"/>
    <w:rsid w:val="001E0522"/>
    <w:rsid w:val="001E07BF"/>
    <w:rsid w:val="001E0B38"/>
    <w:rsid w:val="001E209D"/>
    <w:rsid w:val="001E7B3B"/>
    <w:rsid w:val="001F0A51"/>
    <w:rsid w:val="001F1949"/>
    <w:rsid w:val="001F1FB4"/>
    <w:rsid w:val="001F275C"/>
    <w:rsid w:val="001F3931"/>
    <w:rsid w:val="001F75D1"/>
    <w:rsid w:val="00201030"/>
    <w:rsid w:val="002031E9"/>
    <w:rsid w:val="00203E2E"/>
    <w:rsid w:val="002044F7"/>
    <w:rsid w:val="00204C84"/>
    <w:rsid w:val="00205D3F"/>
    <w:rsid w:val="00206B1D"/>
    <w:rsid w:val="00206C49"/>
    <w:rsid w:val="00206C69"/>
    <w:rsid w:val="00207972"/>
    <w:rsid w:val="002103D2"/>
    <w:rsid w:val="00210A8D"/>
    <w:rsid w:val="00211394"/>
    <w:rsid w:val="002138F4"/>
    <w:rsid w:val="00214007"/>
    <w:rsid w:val="00214786"/>
    <w:rsid w:val="00214D11"/>
    <w:rsid w:val="002164A9"/>
    <w:rsid w:val="00221AE1"/>
    <w:rsid w:val="00223AF3"/>
    <w:rsid w:val="00224048"/>
    <w:rsid w:val="00224DD6"/>
    <w:rsid w:val="00225873"/>
    <w:rsid w:val="00230F6A"/>
    <w:rsid w:val="00231308"/>
    <w:rsid w:val="00231380"/>
    <w:rsid w:val="00232C17"/>
    <w:rsid w:val="00235C95"/>
    <w:rsid w:val="00236A66"/>
    <w:rsid w:val="00242BBF"/>
    <w:rsid w:val="00245218"/>
    <w:rsid w:val="00245439"/>
    <w:rsid w:val="00245451"/>
    <w:rsid w:val="00246236"/>
    <w:rsid w:val="00246C3B"/>
    <w:rsid w:val="00246E78"/>
    <w:rsid w:val="00247F6E"/>
    <w:rsid w:val="00250A4A"/>
    <w:rsid w:val="0025400C"/>
    <w:rsid w:val="00254FD8"/>
    <w:rsid w:val="002557AE"/>
    <w:rsid w:val="00255DC5"/>
    <w:rsid w:val="002566E5"/>
    <w:rsid w:val="00257017"/>
    <w:rsid w:val="00260D56"/>
    <w:rsid w:val="00262BB6"/>
    <w:rsid w:val="0026361C"/>
    <w:rsid w:val="00264777"/>
    <w:rsid w:val="002672CC"/>
    <w:rsid w:val="0026778B"/>
    <w:rsid w:val="002678E2"/>
    <w:rsid w:val="00267F5C"/>
    <w:rsid w:val="00272765"/>
    <w:rsid w:val="00274669"/>
    <w:rsid w:val="002748D7"/>
    <w:rsid w:val="002753FC"/>
    <w:rsid w:val="00276774"/>
    <w:rsid w:val="00276F8C"/>
    <w:rsid w:val="00281E14"/>
    <w:rsid w:val="00282535"/>
    <w:rsid w:val="00287610"/>
    <w:rsid w:val="0028767C"/>
    <w:rsid w:val="0028785D"/>
    <w:rsid w:val="00290DFE"/>
    <w:rsid w:val="00291F78"/>
    <w:rsid w:val="00292EC1"/>
    <w:rsid w:val="00293F7A"/>
    <w:rsid w:val="0029435A"/>
    <w:rsid w:val="00294E35"/>
    <w:rsid w:val="00295810"/>
    <w:rsid w:val="0029609B"/>
    <w:rsid w:val="002961AA"/>
    <w:rsid w:val="00296E0F"/>
    <w:rsid w:val="00297045"/>
    <w:rsid w:val="002973CC"/>
    <w:rsid w:val="002A04EF"/>
    <w:rsid w:val="002A0B2D"/>
    <w:rsid w:val="002A0EA4"/>
    <w:rsid w:val="002A1F27"/>
    <w:rsid w:val="002A2EB8"/>
    <w:rsid w:val="002A6FB5"/>
    <w:rsid w:val="002B0B70"/>
    <w:rsid w:val="002B12D2"/>
    <w:rsid w:val="002B131D"/>
    <w:rsid w:val="002B21DF"/>
    <w:rsid w:val="002B25E5"/>
    <w:rsid w:val="002B2AFA"/>
    <w:rsid w:val="002B2FD9"/>
    <w:rsid w:val="002B3054"/>
    <w:rsid w:val="002B4959"/>
    <w:rsid w:val="002B49AF"/>
    <w:rsid w:val="002B5A4F"/>
    <w:rsid w:val="002B6D0C"/>
    <w:rsid w:val="002B7387"/>
    <w:rsid w:val="002C0C8E"/>
    <w:rsid w:val="002C377B"/>
    <w:rsid w:val="002C4289"/>
    <w:rsid w:val="002C5EED"/>
    <w:rsid w:val="002C699B"/>
    <w:rsid w:val="002D05B5"/>
    <w:rsid w:val="002D0BDB"/>
    <w:rsid w:val="002D29D3"/>
    <w:rsid w:val="002D5E58"/>
    <w:rsid w:val="002D6EA5"/>
    <w:rsid w:val="002D707E"/>
    <w:rsid w:val="002D70AB"/>
    <w:rsid w:val="002D7C6F"/>
    <w:rsid w:val="002E0B13"/>
    <w:rsid w:val="002E1A26"/>
    <w:rsid w:val="002E1ADE"/>
    <w:rsid w:val="002E26C6"/>
    <w:rsid w:val="002E4549"/>
    <w:rsid w:val="002E465B"/>
    <w:rsid w:val="002E6BB5"/>
    <w:rsid w:val="002E767A"/>
    <w:rsid w:val="002F1AC9"/>
    <w:rsid w:val="002F2B4F"/>
    <w:rsid w:val="002F50F1"/>
    <w:rsid w:val="002F6187"/>
    <w:rsid w:val="002F6968"/>
    <w:rsid w:val="002F73CA"/>
    <w:rsid w:val="002F75BA"/>
    <w:rsid w:val="002F7CA6"/>
    <w:rsid w:val="003006B4"/>
    <w:rsid w:val="003012BA"/>
    <w:rsid w:val="00301FA6"/>
    <w:rsid w:val="003036C7"/>
    <w:rsid w:val="00304441"/>
    <w:rsid w:val="00306409"/>
    <w:rsid w:val="00307E36"/>
    <w:rsid w:val="00307E80"/>
    <w:rsid w:val="0031002D"/>
    <w:rsid w:val="0031079D"/>
    <w:rsid w:val="003108EF"/>
    <w:rsid w:val="00310900"/>
    <w:rsid w:val="003111CB"/>
    <w:rsid w:val="003117D4"/>
    <w:rsid w:val="00312BFE"/>
    <w:rsid w:val="0031303F"/>
    <w:rsid w:val="003136E4"/>
    <w:rsid w:val="003145CE"/>
    <w:rsid w:val="003152AA"/>
    <w:rsid w:val="00315EE9"/>
    <w:rsid w:val="00316166"/>
    <w:rsid w:val="00316840"/>
    <w:rsid w:val="00317CBC"/>
    <w:rsid w:val="003207FB"/>
    <w:rsid w:val="00320E16"/>
    <w:rsid w:val="00322162"/>
    <w:rsid w:val="00322E4A"/>
    <w:rsid w:val="0032496F"/>
    <w:rsid w:val="003251F2"/>
    <w:rsid w:val="00325590"/>
    <w:rsid w:val="0032650D"/>
    <w:rsid w:val="00326797"/>
    <w:rsid w:val="00326D4D"/>
    <w:rsid w:val="00326E90"/>
    <w:rsid w:val="003274E7"/>
    <w:rsid w:val="0033067D"/>
    <w:rsid w:val="0033091C"/>
    <w:rsid w:val="00330F42"/>
    <w:rsid w:val="00331E47"/>
    <w:rsid w:val="00332A37"/>
    <w:rsid w:val="00332AA5"/>
    <w:rsid w:val="0033383F"/>
    <w:rsid w:val="00333AC3"/>
    <w:rsid w:val="00335020"/>
    <w:rsid w:val="0033560B"/>
    <w:rsid w:val="00335F41"/>
    <w:rsid w:val="00340188"/>
    <w:rsid w:val="003419D6"/>
    <w:rsid w:val="003430F1"/>
    <w:rsid w:val="00343826"/>
    <w:rsid w:val="00344ACA"/>
    <w:rsid w:val="00345D50"/>
    <w:rsid w:val="003466F1"/>
    <w:rsid w:val="003477BD"/>
    <w:rsid w:val="00347E87"/>
    <w:rsid w:val="00352FAA"/>
    <w:rsid w:val="00353005"/>
    <w:rsid w:val="00353BAC"/>
    <w:rsid w:val="00357746"/>
    <w:rsid w:val="00360F68"/>
    <w:rsid w:val="00362F2F"/>
    <w:rsid w:val="003640AA"/>
    <w:rsid w:val="003642A0"/>
    <w:rsid w:val="00364C5E"/>
    <w:rsid w:val="0036582F"/>
    <w:rsid w:val="0037117F"/>
    <w:rsid w:val="00374262"/>
    <w:rsid w:val="003748B3"/>
    <w:rsid w:val="00374E3C"/>
    <w:rsid w:val="00377548"/>
    <w:rsid w:val="00377CA9"/>
    <w:rsid w:val="003805F7"/>
    <w:rsid w:val="00381160"/>
    <w:rsid w:val="00381D1B"/>
    <w:rsid w:val="003838CF"/>
    <w:rsid w:val="003850AA"/>
    <w:rsid w:val="00385540"/>
    <w:rsid w:val="0038625C"/>
    <w:rsid w:val="0038674E"/>
    <w:rsid w:val="00386968"/>
    <w:rsid w:val="00387C54"/>
    <w:rsid w:val="00390F25"/>
    <w:rsid w:val="00391C2F"/>
    <w:rsid w:val="00392E60"/>
    <w:rsid w:val="00392F4B"/>
    <w:rsid w:val="00393B5D"/>
    <w:rsid w:val="00394D56"/>
    <w:rsid w:val="003952B8"/>
    <w:rsid w:val="0039543E"/>
    <w:rsid w:val="00396456"/>
    <w:rsid w:val="003A286E"/>
    <w:rsid w:val="003A2F73"/>
    <w:rsid w:val="003A4572"/>
    <w:rsid w:val="003A4952"/>
    <w:rsid w:val="003A4E24"/>
    <w:rsid w:val="003A4E8E"/>
    <w:rsid w:val="003A5186"/>
    <w:rsid w:val="003A5CF5"/>
    <w:rsid w:val="003A67C7"/>
    <w:rsid w:val="003A6A28"/>
    <w:rsid w:val="003A7006"/>
    <w:rsid w:val="003B0FF0"/>
    <w:rsid w:val="003B2434"/>
    <w:rsid w:val="003B2833"/>
    <w:rsid w:val="003B2B9D"/>
    <w:rsid w:val="003B2D78"/>
    <w:rsid w:val="003B348E"/>
    <w:rsid w:val="003B49CF"/>
    <w:rsid w:val="003B5832"/>
    <w:rsid w:val="003B59B4"/>
    <w:rsid w:val="003B6D45"/>
    <w:rsid w:val="003C1D5D"/>
    <w:rsid w:val="003C3092"/>
    <w:rsid w:val="003C3118"/>
    <w:rsid w:val="003C314C"/>
    <w:rsid w:val="003C3242"/>
    <w:rsid w:val="003C43C4"/>
    <w:rsid w:val="003C46CE"/>
    <w:rsid w:val="003C5136"/>
    <w:rsid w:val="003C58DC"/>
    <w:rsid w:val="003C74F6"/>
    <w:rsid w:val="003C76C0"/>
    <w:rsid w:val="003C7F88"/>
    <w:rsid w:val="003D0293"/>
    <w:rsid w:val="003D28E0"/>
    <w:rsid w:val="003D30F6"/>
    <w:rsid w:val="003D33EF"/>
    <w:rsid w:val="003D3EA2"/>
    <w:rsid w:val="003D4D73"/>
    <w:rsid w:val="003D4D97"/>
    <w:rsid w:val="003D4EDE"/>
    <w:rsid w:val="003D5376"/>
    <w:rsid w:val="003D7F0B"/>
    <w:rsid w:val="003E0E7B"/>
    <w:rsid w:val="003E1EEB"/>
    <w:rsid w:val="003E23D8"/>
    <w:rsid w:val="003E48FD"/>
    <w:rsid w:val="003F17D9"/>
    <w:rsid w:val="003F3A6B"/>
    <w:rsid w:val="003F41FB"/>
    <w:rsid w:val="003F4EF4"/>
    <w:rsid w:val="003F5502"/>
    <w:rsid w:val="003F5606"/>
    <w:rsid w:val="003F6190"/>
    <w:rsid w:val="003F61BD"/>
    <w:rsid w:val="00402C2D"/>
    <w:rsid w:val="004036A2"/>
    <w:rsid w:val="0040588A"/>
    <w:rsid w:val="004064C4"/>
    <w:rsid w:val="00406609"/>
    <w:rsid w:val="0041036E"/>
    <w:rsid w:val="00410FE6"/>
    <w:rsid w:val="00415BB0"/>
    <w:rsid w:val="00416A2E"/>
    <w:rsid w:val="00420456"/>
    <w:rsid w:val="00420C0D"/>
    <w:rsid w:val="00421841"/>
    <w:rsid w:val="004220C7"/>
    <w:rsid w:val="004221CB"/>
    <w:rsid w:val="00422D52"/>
    <w:rsid w:val="00423C45"/>
    <w:rsid w:val="00423DD6"/>
    <w:rsid w:val="004258CE"/>
    <w:rsid w:val="0043072E"/>
    <w:rsid w:val="0043164C"/>
    <w:rsid w:val="00432633"/>
    <w:rsid w:val="0043400C"/>
    <w:rsid w:val="004340B0"/>
    <w:rsid w:val="00437936"/>
    <w:rsid w:val="004423DD"/>
    <w:rsid w:val="004434D2"/>
    <w:rsid w:val="00444C62"/>
    <w:rsid w:val="00444E23"/>
    <w:rsid w:val="004450E4"/>
    <w:rsid w:val="004458E6"/>
    <w:rsid w:val="00446F74"/>
    <w:rsid w:val="00450FC1"/>
    <w:rsid w:val="00451C8E"/>
    <w:rsid w:val="00451FFB"/>
    <w:rsid w:val="00452E43"/>
    <w:rsid w:val="00453C91"/>
    <w:rsid w:val="00455654"/>
    <w:rsid w:val="0045588C"/>
    <w:rsid w:val="0045627F"/>
    <w:rsid w:val="0045654F"/>
    <w:rsid w:val="00456723"/>
    <w:rsid w:val="004607DC"/>
    <w:rsid w:val="00463046"/>
    <w:rsid w:val="00463CC5"/>
    <w:rsid w:val="00464BEE"/>
    <w:rsid w:val="0047075C"/>
    <w:rsid w:val="00470A03"/>
    <w:rsid w:val="00470E53"/>
    <w:rsid w:val="00473D91"/>
    <w:rsid w:val="00475074"/>
    <w:rsid w:val="004755B0"/>
    <w:rsid w:val="0047579E"/>
    <w:rsid w:val="00476646"/>
    <w:rsid w:val="00480FD5"/>
    <w:rsid w:val="00481709"/>
    <w:rsid w:val="00481E3E"/>
    <w:rsid w:val="00483906"/>
    <w:rsid w:val="00485A04"/>
    <w:rsid w:val="00485A7A"/>
    <w:rsid w:val="00487E9A"/>
    <w:rsid w:val="0049040D"/>
    <w:rsid w:val="004908C2"/>
    <w:rsid w:val="004912BF"/>
    <w:rsid w:val="004918F0"/>
    <w:rsid w:val="00491F78"/>
    <w:rsid w:val="00493688"/>
    <w:rsid w:val="00493F68"/>
    <w:rsid w:val="004A14F0"/>
    <w:rsid w:val="004A16D1"/>
    <w:rsid w:val="004A184E"/>
    <w:rsid w:val="004A1B0D"/>
    <w:rsid w:val="004A2BD1"/>
    <w:rsid w:val="004A3820"/>
    <w:rsid w:val="004A42DF"/>
    <w:rsid w:val="004A5E01"/>
    <w:rsid w:val="004A6F40"/>
    <w:rsid w:val="004A7780"/>
    <w:rsid w:val="004B0D05"/>
    <w:rsid w:val="004B5A3D"/>
    <w:rsid w:val="004B6411"/>
    <w:rsid w:val="004B6B26"/>
    <w:rsid w:val="004B769E"/>
    <w:rsid w:val="004B7DCB"/>
    <w:rsid w:val="004C16DC"/>
    <w:rsid w:val="004C45B7"/>
    <w:rsid w:val="004C4DDB"/>
    <w:rsid w:val="004C5112"/>
    <w:rsid w:val="004C6592"/>
    <w:rsid w:val="004C685D"/>
    <w:rsid w:val="004C7C27"/>
    <w:rsid w:val="004D020A"/>
    <w:rsid w:val="004D15F7"/>
    <w:rsid w:val="004D3319"/>
    <w:rsid w:val="004D3798"/>
    <w:rsid w:val="004D3826"/>
    <w:rsid w:val="004D5C81"/>
    <w:rsid w:val="004D5E41"/>
    <w:rsid w:val="004D6D92"/>
    <w:rsid w:val="004E32F5"/>
    <w:rsid w:val="004E426B"/>
    <w:rsid w:val="004E5212"/>
    <w:rsid w:val="004F0AF8"/>
    <w:rsid w:val="004F0E5F"/>
    <w:rsid w:val="004F1A07"/>
    <w:rsid w:val="004F2A54"/>
    <w:rsid w:val="004F30A4"/>
    <w:rsid w:val="004F37C5"/>
    <w:rsid w:val="004F454C"/>
    <w:rsid w:val="00500278"/>
    <w:rsid w:val="005013FE"/>
    <w:rsid w:val="00501C50"/>
    <w:rsid w:val="00503992"/>
    <w:rsid w:val="00504066"/>
    <w:rsid w:val="0050424E"/>
    <w:rsid w:val="005044D4"/>
    <w:rsid w:val="00506E6D"/>
    <w:rsid w:val="0050752B"/>
    <w:rsid w:val="005106A7"/>
    <w:rsid w:val="00510EA7"/>
    <w:rsid w:val="005125CB"/>
    <w:rsid w:val="005141C1"/>
    <w:rsid w:val="005142AC"/>
    <w:rsid w:val="005156FD"/>
    <w:rsid w:val="00516BE1"/>
    <w:rsid w:val="00516F57"/>
    <w:rsid w:val="00517E93"/>
    <w:rsid w:val="0052444E"/>
    <w:rsid w:val="00524AF3"/>
    <w:rsid w:val="00525923"/>
    <w:rsid w:val="00525CDA"/>
    <w:rsid w:val="005269BC"/>
    <w:rsid w:val="00530FE6"/>
    <w:rsid w:val="00533C22"/>
    <w:rsid w:val="005352D0"/>
    <w:rsid w:val="005371BA"/>
    <w:rsid w:val="005404AC"/>
    <w:rsid w:val="00541D74"/>
    <w:rsid w:val="00543D21"/>
    <w:rsid w:val="00545C6F"/>
    <w:rsid w:val="005511A1"/>
    <w:rsid w:val="00551A45"/>
    <w:rsid w:val="00554778"/>
    <w:rsid w:val="005550E4"/>
    <w:rsid w:val="00557F26"/>
    <w:rsid w:val="00560746"/>
    <w:rsid w:val="005624D5"/>
    <w:rsid w:val="00562AA6"/>
    <w:rsid w:val="00563136"/>
    <w:rsid w:val="005634C2"/>
    <w:rsid w:val="00563C67"/>
    <w:rsid w:val="005656D4"/>
    <w:rsid w:val="005659A6"/>
    <w:rsid w:val="00566F15"/>
    <w:rsid w:val="0056796E"/>
    <w:rsid w:val="00575D50"/>
    <w:rsid w:val="00577233"/>
    <w:rsid w:val="00581767"/>
    <w:rsid w:val="00583E6A"/>
    <w:rsid w:val="005859A0"/>
    <w:rsid w:val="00585F3D"/>
    <w:rsid w:val="00591006"/>
    <w:rsid w:val="00591331"/>
    <w:rsid w:val="00593F63"/>
    <w:rsid w:val="00594433"/>
    <w:rsid w:val="00594AA5"/>
    <w:rsid w:val="0059709A"/>
    <w:rsid w:val="005A43B1"/>
    <w:rsid w:val="005A4AE1"/>
    <w:rsid w:val="005A4DD2"/>
    <w:rsid w:val="005A55E5"/>
    <w:rsid w:val="005A7063"/>
    <w:rsid w:val="005B0C70"/>
    <w:rsid w:val="005B0D5C"/>
    <w:rsid w:val="005B1063"/>
    <w:rsid w:val="005B136F"/>
    <w:rsid w:val="005B295E"/>
    <w:rsid w:val="005B37A0"/>
    <w:rsid w:val="005B4952"/>
    <w:rsid w:val="005B4E16"/>
    <w:rsid w:val="005B5284"/>
    <w:rsid w:val="005B65CA"/>
    <w:rsid w:val="005C29DE"/>
    <w:rsid w:val="005C430B"/>
    <w:rsid w:val="005C58ED"/>
    <w:rsid w:val="005C5AC8"/>
    <w:rsid w:val="005C5C5D"/>
    <w:rsid w:val="005C5DC5"/>
    <w:rsid w:val="005C5FF8"/>
    <w:rsid w:val="005C7AAC"/>
    <w:rsid w:val="005D08FF"/>
    <w:rsid w:val="005D0CC1"/>
    <w:rsid w:val="005D5390"/>
    <w:rsid w:val="005D6C14"/>
    <w:rsid w:val="005D79E2"/>
    <w:rsid w:val="005D7EEC"/>
    <w:rsid w:val="005E0D4D"/>
    <w:rsid w:val="005E1F20"/>
    <w:rsid w:val="005E3FF4"/>
    <w:rsid w:val="005E4C3F"/>
    <w:rsid w:val="005E63E2"/>
    <w:rsid w:val="005E654D"/>
    <w:rsid w:val="005E7102"/>
    <w:rsid w:val="005F1B1E"/>
    <w:rsid w:val="005F212F"/>
    <w:rsid w:val="005F26C7"/>
    <w:rsid w:val="005F4E54"/>
    <w:rsid w:val="005F6FAD"/>
    <w:rsid w:val="005F70C6"/>
    <w:rsid w:val="006018B9"/>
    <w:rsid w:val="00604C79"/>
    <w:rsid w:val="00610B8C"/>
    <w:rsid w:val="006114ED"/>
    <w:rsid w:val="00612C25"/>
    <w:rsid w:val="0061346C"/>
    <w:rsid w:val="00614591"/>
    <w:rsid w:val="0062256D"/>
    <w:rsid w:val="006234DC"/>
    <w:rsid w:val="00623CC8"/>
    <w:rsid w:val="00623DAC"/>
    <w:rsid w:val="00625505"/>
    <w:rsid w:val="0062584A"/>
    <w:rsid w:val="006275F8"/>
    <w:rsid w:val="00627BFF"/>
    <w:rsid w:val="0063035F"/>
    <w:rsid w:val="0063051B"/>
    <w:rsid w:val="00630A4F"/>
    <w:rsid w:val="0063147E"/>
    <w:rsid w:val="0063179E"/>
    <w:rsid w:val="0063251B"/>
    <w:rsid w:val="00635046"/>
    <w:rsid w:val="006351EC"/>
    <w:rsid w:val="00636713"/>
    <w:rsid w:val="006379CD"/>
    <w:rsid w:val="006407FC"/>
    <w:rsid w:val="00643C05"/>
    <w:rsid w:val="00644163"/>
    <w:rsid w:val="00644D1D"/>
    <w:rsid w:val="00645344"/>
    <w:rsid w:val="006460F8"/>
    <w:rsid w:val="00650941"/>
    <w:rsid w:val="0065298F"/>
    <w:rsid w:val="00654FB0"/>
    <w:rsid w:val="00656828"/>
    <w:rsid w:val="00657409"/>
    <w:rsid w:val="00657EC6"/>
    <w:rsid w:val="00662492"/>
    <w:rsid w:val="00662B3B"/>
    <w:rsid w:val="00663211"/>
    <w:rsid w:val="006633C0"/>
    <w:rsid w:val="006651CC"/>
    <w:rsid w:val="006653E3"/>
    <w:rsid w:val="006674D3"/>
    <w:rsid w:val="0066794B"/>
    <w:rsid w:val="00671323"/>
    <w:rsid w:val="006716E2"/>
    <w:rsid w:val="00671CB8"/>
    <w:rsid w:val="006728CB"/>
    <w:rsid w:val="0067415B"/>
    <w:rsid w:val="00675018"/>
    <w:rsid w:val="006774B2"/>
    <w:rsid w:val="0068006B"/>
    <w:rsid w:val="006809C3"/>
    <w:rsid w:val="006809F1"/>
    <w:rsid w:val="006829ED"/>
    <w:rsid w:val="006831D8"/>
    <w:rsid w:val="00683C15"/>
    <w:rsid w:val="006859B4"/>
    <w:rsid w:val="006903C4"/>
    <w:rsid w:val="0069105D"/>
    <w:rsid w:val="006913AF"/>
    <w:rsid w:val="00691B8B"/>
    <w:rsid w:val="00694274"/>
    <w:rsid w:val="00694C5B"/>
    <w:rsid w:val="006963C6"/>
    <w:rsid w:val="006969D2"/>
    <w:rsid w:val="0069728A"/>
    <w:rsid w:val="006A2E06"/>
    <w:rsid w:val="006A4369"/>
    <w:rsid w:val="006A6702"/>
    <w:rsid w:val="006A6D28"/>
    <w:rsid w:val="006A74BE"/>
    <w:rsid w:val="006B1302"/>
    <w:rsid w:val="006B1FB7"/>
    <w:rsid w:val="006B255D"/>
    <w:rsid w:val="006B2998"/>
    <w:rsid w:val="006B3027"/>
    <w:rsid w:val="006B435C"/>
    <w:rsid w:val="006B59AD"/>
    <w:rsid w:val="006C0C44"/>
    <w:rsid w:val="006C2D8C"/>
    <w:rsid w:val="006C607D"/>
    <w:rsid w:val="006C62D9"/>
    <w:rsid w:val="006C688E"/>
    <w:rsid w:val="006D17DD"/>
    <w:rsid w:val="006D19B4"/>
    <w:rsid w:val="006D1AC8"/>
    <w:rsid w:val="006D3498"/>
    <w:rsid w:val="006D44F9"/>
    <w:rsid w:val="006D4731"/>
    <w:rsid w:val="006D5C15"/>
    <w:rsid w:val="006D6ADB"/>
    <w:rsid w:val="006D707F"/>
    <w:rsid w:val="006E0635"/>
    <w:rsid w:val="006E1EC1"/>
    <w:rsid w:val="006E2AB3"/>
    <w:rsid w:val="006E3A7D"/>
    <w:rsid w:val="006E722D"/>
    <w:rsid w:val="006E7FC3"/>
    <w:rsid w:val="006F2EF4"/>
    <w:rsid w:val="006F31CE"/>
    <w:rsid w:val="006F6437"/>
    <w:rsid w:val="00701067"/>
    <w:rsid w:val="00702BE1"/>
    <w:rsid w:val="0070532C"/>
    <w:rsid w:val="0070756D"/>
    <w:rsid w:val="0071027B"/>
    <w:rsid w:val="00712C89"/>
    <w:rsid w:val="00713455"/>
    <w:rsid w:val="007140CC"/>
    <w:rsid w:val="00715011"/>
    <w:rsid w:val="0071660F"/>
    <w:rsid w:val="00716A5A"/>
    <w:rsid w:val="00717EBF"/>
    <w:rsid w:val="007208FF"/>
    <w:rsid w:val="00722C81"/>
    <w:rsid w:val="00723ACA"/>
    <w:rsid w:val="00725480"/>
    <w:rsid w:val="00725579"/>
    <w:rsid w:val="0072645B"/>
    <w:rsid w:val="00726807"/>
    <w:rsid w:val="00726A17"/>
    <w:rsid w:val="00727B5A"/>
    <w:rsid w:val="0073004C"/>
    <w:rsid w:val="0073068F"/>
    <w:rsid w:val="00732420"/>
    <w:rsid w:val="00732CFB"/>
    <w:rsid w:val="007337E2"/>
    <w:rsid w:val="00734DBB"/>
    <w:rsid w:val="00736814"/>
    <w:rsid w:val="00736F60"/>
    <w:rsid w:val="00737C84"/>
    <w:rsid w:val="00741DA9"/>
    <w:rsid w:val="0074571F"/>
    <w:rsid w:val="007479CC"/>
    <w:rsid w:val="00750459"/>
    <w:rsid w:val="007516DD"/>
    <w:rsid w:val="007519F3"/>
    <w:rsid w:val="0075255B"/>
    <w:rsid w:val="007556E2"/>
    <w:rsid w:val="00755B81"/>
    <w:rsid w:val="00755C2B"/>
    <w:rsid w:val="0075677C"/>
    <w:rsid w:val="0075790C"/>
    <w:rsid w:val="00761AFE"/>
    <w:rsid w:val="007651F2"/>
    <w:rsid w:val="00765B55"/>
    <w:rsid w:val="00767BCE"/>
    <w:rsid w:val="00770003"/>
    <w:rsid w:val="0077286A"/>
    <w:rsid w:val="00775E9E"/>
    <w:rsid w:val="00776F39"/>
    <w:rsid w:val="00777287"/>
    <w:rsid w:val="007775D6"/>
    <w:rsid w:val="00780867"/>
    <w:rsid w:val="00780AE1"/>
    <w:rsid w:val="00784156"/>
    <w:rsid w:val="00785FC4"/>
    <w:rsid w:val="00786E3D"/>
    <w:rsid w:val="00787078"/>
    <w:rsid w:val="0079062C"/>
    <w:rsid w:val="00791473"/>
    <w:rsid w:val="00791653"/>
    <w:rsid w:val="00792BA2"/>
    <w:rsid w:val="00792F33"/>
    <w:rsid w:val="007942B9"/>
    <w:rsid w:val="00794C47"/>
    <w:rsid w:val="007A0936"/>
    <w:rsid w:val="007A0CBB"/>
    <w:rsid w:val="007A2E9D"/>
    <w:rsid w:val="007A4CCB"/>
    <w:rsid w:val="007A7882"/>
    <w:rsid w:val="007B214E"/>
    <w:rsid w:val="007B3CC0"/>
    <w:rsid w:val="007B5160"/>
    <w:rsid w:val="007B5D49"/>
    <w:rsid w:val="007B7477"/>
    <w:rsid w:val="007B7E29"/>
    <w:rsid w:val="007C0827"/>
    <w:rsid w:val="007C1C64"/>
    <w:rsid w:val="007C29E7"/>
    <w:rsid w:val="007C46FC"/>
    <w:rsid w:val="007C69BA"/>
    <w:rsid w:val="007C6DF1"/>
    <w:rsid w:val="007C7A46"/>
    <w:rsid w:val="007C7B0C"/>
    <w:rsid w:val="007D106B"/>
    <w:rsid w:val="007D216A"/>
    <w:rsid w:val="007D2377"/>
    <w:rsid w:val="007D2727"/>
    <w:rsid w:val="007D296C"/>
    <w:rsid w:val="007D300E"/>
    <w:rsid w:val="007D6043"/>
    <w:rsid w:val="007E1001"/>
    <w:rsid w:val="007E2832"/>
    <w:rsid w:val="007E3051"/>
    <w:rsid w:val="007E3B58"/>
    <w:rsid w:val="007E4F03"/>
    <w:rsid w:val="007E6714"/>
    <w:rsid w:val="007E6C7E"/>
    <w:rsid w:val="007F03AB"/>
    <w:rsid w:val="007F0497"/>
    <w:rsid w:val="007F053C"/>
    <w:rsid w:val="007F152C"/>
    <w:rsid w:val="007F20BF"/>
    <w:rsid w:val="007F23A3"/>
    <w:rsid w:val="007F2DF9"/>
    <w:rsid w:val="007F4931"/>
    <w:rsid w:val="007F4E79"/>
    <w:rsid w:val="007F5047"/>
    <w:rsid w:val="007F5561"/>
    <w:rsid w:val="007F67A0"/>
    <w:rsid w:val="007F6CF7"/>
    <w:rsid w:val="007F7AB7"/>
    <w:rsid w:val="0080167D"/>
    <w:rsid w:val="00802278"/>
    <w:rsid w:val="00802DEE"/>
    <w:rsid w:val="00803161"/>
    <w:rsid w:val="00803FD2"/>
    <w:rsid w:val="00805D26"/>
    <w:rsid w:val="0080693E"/>
    <w:rsid w:val="00806CB8"/>
    <w:rsid w:val="00810BA7"/>
    <w:rsid w:val="008117A6"/>
    <w:rsid w:val="008126A8"/>
    <w:rsid w:val="00813A83"/>
    <w:rsid w:val="008146A2"/>
    <w:rsid w:val="00816505"/>
    <w:rsid w:val="008174B9"/>
    <w:rsid w:val="008179CB"/>
    <w:rsid w:val="00822554"/>
    <w:rsid w:val="00822CD0"/>
    <w:rsid w:val="0082594F"/>
    <w:rsid w:val="008265D6"/>
    <w:rsid w:val="008271FD"/>
    <w:rsid w:val="00827738"/>
    <w:rsid w:val="00832D26"/>
    <w:rsid w:val="00832E28"/>
    <w:rsid w:val="00835B17"/>
    <w:rsid w:val="008370E4"/>
    <w:rsid w:val="00837C49"/>
    <w:rsid w:val="008419C8"/>
    <w:rsid w:val="00841F1B"/>
    <w:rsid w:val="00842832"/>
    <w:rsid w:val="00842BDA"/>
    <w:rsid w:val="008434BF"/>
    <w:rsid w:val="00843E78"/>
    <w:rsid w:val="00844BD6"/>
    <w:rsid w:val="00846E4C"/>
    <w:rsid w:val="008475EC"/>
    <w:rsid w:val="008479CE"/>
    <w:rsid w:val="00847DE1"/>
    <w:rsid w:val="008505C0"/>
    <w:rsid w:val="008505DA"/>
    <w:rsid w:val="0085079A"/>
    <w:rsid w:val="0085189F"/>
    <w:rsid w:val="00851F2B"/>
    <w:rsid w:val="008536F3"/>
    <w:rsid w:val="0085578C"/>
    <w:rsid w:val="00855EF4"/>
    <w:rsid w:val="008561FF"/>
    <w:rsid w:val="00856D01"/>
    <w:rsid w:val="0086043B"/>
    <w:rsid w:val="008611F1"/>
    <w:rsid w:val="00862463"/>
    <w:rsid w:val="00862848"/>
    <w:rsid w:val="008629B5"/>
    <w:rsid w:val="0086647B"/>
    <w:rsid w:val="00866EA7"/>
    <w:rsid w:val="00867177"/>
    <w:rsid w:val="00867D6A"/>
    <w:rsid w:val="00870B80"/>
    <w:rsid w:val="00871182"/>
    <w:rsid w:val="00871B06"/>
    <w:rsid w:val="00872141"/>
    <w:rsid w:val="0087239C"/>
    <w:rsid w:val="008743BC"/>
    <w:rsid w:val="00875827"/>
    <w:rsid w:val="008761B4"/>
    <w:rsid w:val="008771BB"/>
    <w:rsid w:val="00877976"/>
    <w:rsid w:val="00877EEC"/>
    <w:rsid w:val="0088150A"/>
    <w:rsid w:val="00881ECC"/>
    <w:rsid w:val="00882BB8"/>
    <w:rsid w:val="008833B9"/>
    <w:rsid w:val="00884B6E"/>
    <w:rsid w:val="00885B91"/>
    <w:rsid w:val="00885DA2"/>
    <w:rsid w:val="00886C56"/>
    <w:rsid w:val="0089001F"/>
    <w:rsid w:val="00891964"/>
    <w:rsid w:val="00891E1F"/>
    <w:rsid w:val="0089313E"/>
    <w:rsid w:val="00897741"/>
    <w:rsid w:val="008A1E0B"/>
    <w:rsid w:val="008A1E13"/>
    <w:rsid w:val="008A1F5F"/>
    <w:rsid w:val="008A2A96"/>
    <w:rsid w:val="008A2E79"/>
    <w:rsid w:val="008A48C4"/>
    <w:rsid w:val="008A6013"/>
    <w:rsid w:val="008A6550"/>
    <w:rsid w:val="008B199F"/>
    <w:rsid w:val="008B3CA8"/>
    <w:rsid w:val="008B4518"/>
    <w:rsid w:val="008B5B5B"/>
    <w:rsid w:val="008B721B"/>
    <w:rsid w:val="008B76D7"/>
    <w:rsid w:val="008C2328"/>
    <w:rsid w:val="008C23AE"/>
    <w:rsid w:val="008C3CE6"/>
    <w:rsid w:val="008C40F2"/>
    <w:rsid w:val="008C4141"/>
    <w:rsid w:val="008C56C1"/>
    <w:rsid w:val="008C574D"/>
    <w:rsid w:val="008C5A23"/>
    <w:rsid w:val="008C7062"/>
    <w:rsid w:val="008D10FB"/>
    <w:rsid w:val="008D18F6"/>
    <w:rsid w:val="008D199C"/>
    <w:rsid w:val="008D26FC"/>
    <w:rsid w:val="008D2C5A"/>
    <w:rsid w:val="008D2C5C"/>
    <w:rsid w:val="008D460D"/>
    <w:rsid w:val="008D4B2C"/>
    <w:rsid w:val="008D5389"/>
    <w:rsid w:val="008D5C3B"/>
    <w:rsid w:val="008D60AB"/>
    <w:rsid w:val="008D778C"/>
    <w:rsid w:val="008E005F"/>
    <w:rsid w:val="008E0EAF"/>
    <w:rsid w:val="008E13B3"/>
    <w:rsid w:val="008E34B9"/>
    <w:rsid w:val="008E510E"/>
    <w:rsid w:val="008E63EC"/>
    <w:rsid w:val="008E6A22"/>
    <w:rsid w:val="008E6D7C"/>
    <w:rsid w:val="008E71F8"/>
    <w:rsid w:val="008F3ABA"/>
    <w:rsid w:val="008F5B71"/>
    <w:rsid w:val="008F6A9A"/>
    <w:rsid w:val="008F7D6E"/>
    <w:rsid w:val="009000D9"/>
    <w:rsid w:val="00900FB3"/>
    <w:rsid w:val="009068A2"/>
    <w:rsid w:val="009072FD"/>
    <w:rsid w:val="009079E9"/>
    <w:rsid w:val="00907C23"/>
    <w:rsid w:val="00907D6B"/>
    <w:rsid w:val="00910AA6"/>
    <w:rsid w:val="0091167D"/>
    <w:rsid w:val="00911EAE"/>
    <w:rsid w:val="0091383E"/>
    <w:rsid w:val="00913AD2"/>
    <w:rsid w:val="00913DA5"/>
    <w:rsid w:val="00914D95"/>
    <w:rsid w:val="009176C5"/>
    <w:rsid w:val="00920939"/>
    <w:rsid w:val="00920ABB"/>
    <w:rsid w:val="00920C7D"/>
    <w:rsid w:val="00920D32"/>
    <w:rsid w:val="009223A9"/>
    <w:rsid w:val="00922E84"/>
    <w:rsid w:val="00923D8A"/>
    <w:rsid w:val="00923F16"/>
    <w:rsid w:val="0092495A"/>
    <w:rsid w:val="00925DE1"/>
    <w:rsid w:val="00927840"/>
    <w:rsid w:val="00931101"/>
    <w:rsid w:val="0093139C"/>
    <w:rsid w:val="009314B2"/>
    <w:rsid w:val="009327B5"/>
    <w:rsid w:val="00933C01"/>
    <w:rsid w:val="0093453C"/>
    <w:rsid w:val="00935FDC"/>
    <w:rsid w:val="00940D42"/>
    <w:rsid w:val="009415E6"/>
    <w:rsid w:val="0094179D"/>
    <w:rsid w:val="00942023"/>
    <w:rsid w:val="0094321C"/>
    <w:rsid w:val="009436B2"/>
    <w:rsid w:val="00945179"/>
    <w:rsid w:val="00946A09"/>
    <w:rsid w:val="009474EC"/>
    <w:rsid w:val="0094755F"/>
    <w:rsid w:val="00950DAB"/>
    <w:rsid w:val="0095144D"/>
    <w:rsid w:val="009524E0"/>
    <w:rsid w:val="0095574B"/>
    <w:rsid w:val="00962F0D"/>
    <w:rsid w:val="0096312E"/>
    <w:rsid w:val="009652A8"/>
    <w:rsid w:val="00967A2C"/>
    <w:rsid w:val="009719EB"/>
    <w:rsid w:val="00972478"/>
    <w:rsid w:val="00972E0C"/>
    <w:rsid w:val="00973D85"/>
    <w:rsid w:val="00974C4A"/>
    <w:rsid w:val="0097533F"/>
    <w:rsid w:val="00980395"/>
    <w:rsid w:val="00980B47"/>
    <w:rsid w:val="00981237"/>
    <w:rsid w:val="00981AC5"/>
    <w:rsid w:val="0098249A"/>
    <w:rsid w:val="00985CF5"/>
    <w:rsid w:val="00985E30"/>
    <w:rsid w:val="0099067F"/>
    <w:rsid w:val="009929BA"/>
    <w:rsid w:val="00993898"/>
    <w:rsid w:val="00993996"/>
    <w:rsid w:val="00994815"/>
    <w:rsid w:val="009A1484"/>
    <w:rsid w:val="009A15FE"/>
    <w:rsid w:val="009A3121"/>
    <w:rsid w:val="009A3DD8"/>
    <w:rsid w:val="009A5E66"/>
    <w:rsid w:val="009A7435"/>
    <w:rsid w:val="009A7657"/>
    <w:rsid w:val="009B0785"/>
    <w:rsid w:val="009B0F89"/>
    <w:rsid w:val="009B2363"/>
    <w:rsid w:val="009B34CD"/>
    <w:rsid w:val="009B48FF"/>
    <w:rsid w:val="009C2328"/>
    <w:rsid w:val="009C37BE"/>
    <w:rsid w:val="009C468F"/>
    <w:rsid w:val="009C5E44"/>
    <w:rsid w:val="009C6E7C"/>
    <w:rsid w:val="009C786E"/>
    <w:rsid w:val="009D066E"/>
    <w:rsid w:val="009D28B5"/>
    <w:rsid w:val="009D50E9"/>
    <w:rsid w:val="009D6553"/>
    <w:rsid w:val="009D677D"/>
    <w:rsid w:val="009D7869"/>
    <w:rsid w:val="009D7A34"/>
    <w:rsid w:val="009D7DA2"/>
    <w:rsid w:val="009E08C0"/>
    <w:rsid w:val="009E0AAD"/>
    <w:rsid w:val="009E4AF2"/>
    <w:rsid w:val="009E7B1F"/>
    <w:rsid w:val="009E7BE6"/>
    <w:rsid w:val="009F1777"/>
    <w:rsid w:val="009F21D4"/>
    <w:rsid w:val="009F3C81"/>
    <w:rsid w:val="009F654D"/>
    <w:rsid w:val="00A00B09"/>
    <w:rsid w:val="00A02C31"/>
    <w:rsid w:val="00A02CC9"/>
    <w:rsid w:val="00A05257"/>
    <w:rsid w:val="00A074EF"/>
    <w:rsid w:val="00A10D69"/>
    <w:rsid w:val="00A11316"/>
    <w:rsid w:val="00A1385B"/>
    <w:rsid w:val="00A13D39"/>
    <w:rsid w:val="00A1415D"/>
    <w:rsid w:val="00A156FF"/>
    <w:rsid w:val="00A163AA"/>
    <w:rsid w:val="00A17009"/>
    <w:rsid w:val="00A17FD9"/>
    <w:rsid w:val="00A20828"/>
    <w:rsid w:val="00A20EE6"/>
    <w:rsid w:val="00A20FEF"/>
    <w:rsid w:val="00A219C5"/>
    <w:rsid w:val="00A222F4"/>
    <w:rsid w:val="00A23B40"/>
    <w:rsid w:val="00A24068"/>
    <w:rsid w:val="00A24553"/>
    <w:rsid w:val="00A25547"/>
    <w:rsid w:val="00A25979"/>
    <w:rsid w:val="00A26838"/>
    <w:rsid w:val="00A268CF"/>
    <w:rsid w:val="00A30DAB"/>
    <w:rsid w:val="00A323C8"/>
    <w:rsid w:val="00A33086"/>
    <w:rsid w:val="00A33DE8"/>
    <w:rsid w:val="00A34C0C"/>
    <w:rsid w:val="00A34C34"/>
    <w:rsid w:val="00A3721E"/>
    <w:rsid w:val="00A40877"/>
    <w:rsid w:val="00A41165"/>
    <w:rsid w:val="00A41C2A"/>
    <w:rsid w:val="00A44572"/>
    <w:rsid w:val="00A4626F"/>
    <w:rsid w:val="00A501D1"/>
    <w:rsid w:val="00A518B0"/>
    <w:rsid w:val="00A51E61"/>
    <w:rsid w:val="00A52BA6"/>
    <w:rsid w:val="00A5361A"/>
    <w:rsid w:val="00A53F2E"/>
    <w:rsid w:val="00A54075"/>
    <w:rsid w:val="00A554A3"/>
    <w:rsid w:val="00A566C6"/>
    <w:rsid w:val="00A5699F"/>
    <w:rsid w:val="00A579EC"/>
    <w:rsid w:val="00A6284D"/>
    <w:rsid w:val="00A63E7A"/>
    <w:rsid w:val="00A651F1"/>
    <w:rsid w:val="00A65241"/>
    <w:rsid w:val="00A65DDE"/>
    <w:rsid w:val="00A66AA3"/>
    <w:rsid w:val="00A66E20"/>
    <w:rsid w:val="00A670F1"/>
    <w:rsid w:val="00A67D79"/>
    <w:rsid w:val="00A67E78"/>
    <w:rsid w:val="00A7003C"/>
    <w:rsid w:val="00A7071A"/>
    <w:rsid w:val="00A71709"/>
    <w:rsid w:val="00A72145"/>
    <w:rsid w:val="00A76328"/>
    <w:rsid w:val="00A77743"/>
    <w:rsid w:val="00A77813"/>
    <w:rsid w:val="00A80F40"/>
    <w:rsid w:val="00A91DAE"/>
    <w:rsid w:val="00A923A9"/>
    <w:rsid w:val="00A92A1E"/>
    <w:rsid w:val="00A92BD9"/>
    <w:rsid w:val="00A947B5"/>
    <w:rsid w:val="00A96466"/>
    <w:rsid w:val="00A9765B"/>
    <w:rsid w:val="00AA3E21"/>
    <w:rsid w:val="00AA53DC"/>
    <w:rsid w:val="00AA61F9"/>
    <w:rsid w:val="00AA65A4"/>
    <w:rsid w:val="00AA783C"/>
    <w:rsid w:val="00AA7AF1"/>
    <w:rsid w:val="00AB41FC"/>
    <w:rsid w:val="00AB4299"/>
    <w:rsid w:val="00AC03A7"/>
    <w:rsid w:val="00AC06BC"/>
    <w:rsid w:val="00AC0C35"/>
    <w:rsid w:val="00AC20C6"/>
    <w:rsid w:val="00AC3BDD"/>
    <w:rsid w:val="00AC6181"/>
    <w:rsid w:val="00AC71AE"/>
    <w:rsid w:val="00AC72A1"/>
    <w:rsid w:val="00AC788A"/>
    <w:rsid w:val="00AC7A9E"/>
    <w:rsid w:val="00AD0D13"/>
    <w:rsid w:val="00AD137C"/>
    <w:rsid w:val="00AD1F23"/>
    <w:rsid w:val="00AD2A08"/>
    <w:rsid w:val="00AD32F7"/>
    <w:rsid w:val="00AD36DC"/>
    <w:rsid w:val="00AD3FF7"/>
    <w:rsid w:val="00AD5CCE"/>
    <w:rsid w:val="00AD6635"/>
    <w:rsid w:val="00AD69D7"/>
    <w:rsid w:val="00AD6A27"/>
    <w:rsid w:val="00AD79C4"/>
    <w:rsid w:val="00AE0544"/>
    <w:rsid w:val="00AE16EB"/>
    <w:rsid w:val="00AE2C3F"/>
    <w:rsid w:val="00AE4ECA"/>
    <w:rsid w:val="00AE5AAB"/>
    <w:rsid w:val="00AE5C7C"/>
    <w:rsid w:val="00AE70CF"/>
    <w:rsid w:val="00AF0A9C"/>
    <w:rsid w:val="00AF0D92"/>
    <w:rsid w:val="00AF1273"/>
    <w:rsid w:val="00AF3FD9"/>
    <w:rsid w:val="00AF486C"/>
    <w:rsid w:val="00AF48AF"/>
    <w:rsid w:val="00AF49F5"/>
    <w:rsid w:val="00AF517C"/>
    <w:rsid w:val="00AF5A62"/>
    <w:rsid w:val="00AF69A0"/>
    <w:rsid w:val="00AF6A2F"/>
    <w:rsid w:val="00AF711C"/>
    <w:rsid w:val="00B03E79"/>
    <w:rsid w:val="00B04473"/>
    <w:rsid w:val="00B04E7E"/>
    <w:rsid w:val="00B0544F"/>
    <w:rsid w:val="00B056B7"/>
    <w:rsid w:val="00B05A18"/>
    <w:rsid w:val="00B0640A"/>
    <w:rsid w:val="00B0688A"/>
    <w:rsid w:val="00B06C84"/>
    <w:rsid w:val="00B10796"/>
    <w:rsid w:val="00B11867"/>
    <w:rsid w:val="00B12725"/>
    <w:rsid w:val="00B14389"/>
    <w:rsid w:val="00B15004"/>
    <w:rsid w:val="00B15093"/>
    <w:rsid w:val="00B159D4"/>
    <w:rsid w:val="00B16553"/>
    <w:rsid w:val="00B16650"/>
    <w:rsid w:val="00B1744A"/>
    <w:rsid w:val="00B17ED7"/>
    <w:rsid w:val="00B20D14"/>
    <w:rsid w:val="00B21125"/>
    <w:rsid w:val="00B222ED"/>
    <w:rsid w:val="00B223ED"/>
    <w:rsid w:val="00B2256A"/>
    <w:rsid w:val="00B24F38"/>
    <w:rsid w:val="00B25699"/>
    <w:rsid w:val="00B315A3"/>
    <w:rsid w:val="00B31827"/>
    <w:rsid w:val="00B32078"/>
    <w:rsid w:val="00B32C3D"/>
    <w:rsid w:val="00B35DC4"/>
    <w:rsid w:val="00B36F3C"/>
    <w:rsid w:val="00B3778F"/>
    <w:rsid w:val="00B37B9A"/>
    <w:rsid w:val="00B405AE"/>
    <w:rsid w:val="00B40895"/>
    <w:rsid w:val="00B4310C"/>
    <w:rsid w:val="00B45801"/>
    <w:rsid w:val="00B5233A"/>
    <w:rsid w:val="00B5394C"/>
    <w:rsid w:val="00B53FB4"/>
    <w:rsid w:val="00B5425F"/>
    <w:rsid w:val="00B54779"/>
    <w:rsid w:val="00B54968"/>
    <w:rsid w:val="00B55225"/>
    <w:rsid w:val="00B5532E"/>
    <w:rsid w:val="00B56EC2"/>
    <w:rsid w:val="00B57395"/>
    <w:rsid w:val="00B60A4E"/>
    <w:rsid w:val="00B6197A"/>
    <w:rsid w:val="00B6229F"/>
    <w:rsid w:val="00B628A7"/>
    <w:rsid w:val="00B6294A"/>
    <w:rsid w:val="00B62A04"/>
    <w:rsid w:val="00B6378E"/>
    <w:rsid w:val="00B63A2F"/>
    <w:rsid w:val="00B63FBA"/>
    <w:rsid w:val="00B6415A"/>
    <w:rsid w:val="00B66780"/>
    <w:rsid w:val="00B6681E"/>
    <w:rsid w:val="00B67689"/>
    <w:rsid w:val="00B67BFA"/>
    <w:rsid w:val="00B710DC"/>
    <w:rsid w:val="00B71289"/>
    <w:rsid w:val="00B73B01"/>
    <w:rsid w:val="00B740B5"/>
    <w:rsid w:val="00B74A4B"/>
    <w:rsid w:val="00B74DAB"/>
    <w:rsid w:val="00B75300"/>
    <w:rsid w:val="00B75658"/>
    <w:rsid w:val="00B75736"/>
    <w:rsid w:val="00B75A7F"/>
    <w:rsid w:val="00B77366"/>
    <w:rsid w:val="00B80751"/>
    <w:rsid w:val="00B80B85"/>
    <w:rsid w:val="00B80DD9"/>
    <w:rsid w:val="00B843F5"/>
    <w:rsid w:val="00B849F3"/>
    <w:rsid w:val="00B85593"/>
    <w:rsid w:val="00B862F6"/>
    <w:rsid w:val="00B86A73"/>
    <w:rsid w:val="00B96F5C"/>
    <w:rsid w:val="00BA24C8"/>
    <w:rsid w:val="00BA275E"/>
    <w:rsid w:val="00BA629D"/>
    <w:rsid w:val="00BA682D"/>
    <w:rsid w:val="00BA7564"/>
    <w:rsid w:val="00BB24D4"/>
    <w:rsid w:val="00BB3138"/>
    <w:rsid w:val="00BB43B8"/>
    <w:rsid w:val="00BB7367"/>
    <w:rsid w:val="00BC0484"/>
    <w:rsid w:val="00BC122C"/>
    <w:rsid w:val="00BC219B"/>
    <w:rsid w:val="00BC3519"/>
    <w:rsid w:val="00BC3562"/>
    <w:rsid w:val="00BC4094"/>
    <w:rsid w:val="00BC59C0"/>
    <w:rsid w:val="00BC6827"/>
    <w:rsid w:val="00BC7C46"/>
    <w:rsid w:val="00BD0945"/>
    <w:rsid w:val="00BD265D"/>
    <w:rsid w:val="00BD2E44"/>
    <w:rsid w:val="00BD3715"/>
    <w:rsid w:val="00BD3B20"/>
    <w:rsid w:val="00BD59A9"/>
    <w:rsid w:val="00BD5ABC"/>
    <w:rsid w:val="00BD5FB5"/>
    <w:rsid w:val="00BD610F"/>
    <w:rsid w:val="00BD6D46"/>
    <w:rsid w:val="00BD71D6"/>
    <w:rsid w:val="00BD7F86"/>
    <w:rsid w:val="00BE0D7C"/>
    <w:rsid w:val="00BE20F1"/>
    <w:rsid w:val="00BE2C71"/>
    <w:rsid w:val="00BE2E9C"/>
    <w:rsid w:val="00BE3721"/>
    <w:rsid w:val="00BE382B"/>
    <w:rsid w:val="00BE4423"/>
    <w:rsid w:val="00BE492B"/>
    <w:rsid w:val="00BE6678"/>
    <w:rsid w:val="00BE66D5"/>
    <w:rsid w:val="00BE6D02"/>
    <w:rsid w:val="00BE7192"/>
    <w:rsid w:val="00BF0598"/>
    <w:rsid w:val="00BF25A2"/>
    <w:rsid w:val="00BF3915"/>
    <w:rsid w:val="00BF3F4D"/>
    <w:rsid w:val="00BF4F0F"/>
    <w:rsid w:val="00BF618E"/>
    <w:rsid w:val="00C035C3"/>
    <w:rsid w:val="00C057A0"/>
    <w:rsid w:val="00C057BC"/>
    <w:rsid w:val="00C05973"/>
    <w:rsid w:val="00C108B8"/>
    <w:rsid w:val="00C11BF2"/>
    <w:rsid w:val="00C128C4"/>
    <w:rsid w:val="00C13F5D"/>
    <w:rsid w:val="00C1412D"/>
    <w:rsid w:val="00C16723"/>
    <w:rsid w:val="00C17660"/>
    <w:rsid w:val="00C21074"/>
    <w:rsid w:val="00C210F1"/>
    <w:rsid w:val="00C235CA"/>
    <w:rsid w:val="00C238A3"/>
    <w:rsid w:val="00C2472B"/>
    <w:rsid w:val="00C24856"/>
    <w:rsid w:val="00C26B80"/>
    <w:rsid w:val="00C3106A"/>
    <w:rsid w:val="00C3422C"/>
    <w:rsid w:val="00C34542"/>
    <w:rsid w:val="00C34606"/>
    <w:rsid w:val="00C35C30"/>
    <w:rsid w:val="00C368C5"/>
    <w:rsid w:val="00C4069D"/>
    <w:rsid w:val="00C427DA"/>
    <w:rsid w:val="00C428A5"/>
    <w:rsid w:val="00C44146"/>
    <w:rsid w:val="00C44B90"/>
    <w:rsid w:val="00C45493"/>
    <w:rsid w:val="00C45CA1"/>
    <w:rsid w:val="00C4722E"/>
    <w:rsid w:val="00C50BD6"/>
    <w:rsid w:val="00C51DD0"/>
    <w:rsid w:val="00C525BA"/>
    <w:rsid w:val="00C526DE"/>
    <w:rsid w:val="00C54884"/>
    <w:rsid w:val="00C54F45"/>
    <w:rsid w:val="00C5740A"/>
    <w:rsid w:val="00C6020B"/>
    <w:rsid w:val="00C60C8C"/>
    <w:rsid w:val="00C61230"/>
    <w:rsid w:val="00C62EE6"/>
    <w:rsid w:val="00C64700"/>
    <w:rsid w:val="00C666B9"/>
    <w:rsid w:val="00C66764"/>
    <w:rsid w:val="00C70F56"/>
    <w:rsid w:val="00C75C4B"/>
    <w:rsid w:val="00C80017"/>
    <w:rsid w:val="00C80B4A"/>
    <w:rsid w:val="00C80DB5"/>
    <w:rsid w:val="00C812E8"/>
    <w:rsid w:val="00C83808"/>
    <w:rsid w:val="00C843FC"/>
    <w:rsid w:val="00C87BE4"/>
    <w:rsid w:val="00C90B24"/>
    <w:rsid w:val="00C90F4F"/>
    <w:rsid w:val="00C93F65"/>
    <w:rsid w:val="00C94300"/>
    <w:rsid w:val="00C94C88"/>
    <w:rsid w:val="00C97233"/>
    <w:rsid w:val="00C973B1"/>
    <w:rsid w:val="00CA10B0"/>
    <w:rsid w:val="00CA12A8"/>
    <w:rsid w:val="00CA1FBE"/>
    <w:rsid w:val="00CA4D7F"/>
    <w:rsid w:val="00CA59A8"/>
    <w:rsid w:val="00CA7D3E"/>
    <w:rsid w:val="00CB101D"/>
    <w:rsid w:val="00CB1402"/>
    <w:rsid w:val="00CB1C3B"/>
    <w:rsid w:val="00CB4160"/>
    <w:rsid w:val="00CB55D1"/>
    <w:rsid w:val="00CB5747"/>
    <w:rsid w:val="00CC0862"/>
    <w:rsid w:val="00CC462F"/>
    <w:rsid w:val="00CC75FD"/>
    <w:rsid w:val="00CD083F"/>
    <w:rsid w:val="00CD0FEA"/>
    <w:rsid w:val="00CD18EF"/>
    <w:rsid w:val="00CD2552"/>
    <w:rsid w:val="00CD437C"/>
    <w:rsid w:val="00CD460C"/>
    <w:rsid w:val="00CD4A23"/>
    <w:rsid w:val="00CD546E"/>
    <w:rsid w:val="00CE0AA6"/>
    <w:rsid w:val="00CE1A7E"/>
    <w:rsid w:val="00CE31CE"/>
    <w:rsid w:val="00CE3B42"/>
    <w:rsid w:val="00CE4A0D"/>
    <w:rsid w:val="00CE67E5"/>
    <w:rsid w:val="00CE67F6"/>
    <w:rsid w:val="00CE693F"/>
    <w:rsid w:val="00CE727A"/>
    <w:rsid w:val="00CE72E6"/>
    <w:rsid w:val="00CE7D17"/>
    <w:rsid w:val="00CE7E82"/>
    <w:rsid w:val="00CF1F0C"/>
    <w:rsid w:val="00CF310F"/>
    <w:rsid w:val="00CF3E64"/>
    <w:rsid w:val="00CF3F89"/>
    <w:rsid w:val="00CF5351"/>
    <w:rsid w:val="00D00F24"/>
    <w:rsid w:val="00D012A4"/>
    <w:rsid w:val="00D01A38"/>
    <w:rsid w:val="00D02849"/>
    <w:rsid w:val="00D03C64"/>
    <w:rsid w:val="00D04B95"/>
    <w:rsid w:val="00D04CB9"/>
    <w:rsid w:val="00D104B8"/>
    <w:rsid w:val="00D11746"/>
    <w:rsid w:val="00D15130"/>
    <w:rsid w:val="00D15646"/>
    <w:rsid w:val="00D175A4"/>
    <w:rsid w:val="00D209BC"/>
    <w:rsid w:val="00D235BF"/>
    <w:rsid w:val="00D25890"/>
    <w:rsid w:val="00D27873"/>
    <w:rsid w:val="00D27A77"/>
    <w:rsid w:val="00D30645"/>
    <w:rsid w:val="00D30E89"/>
    <w:rsid w:val="00D3191B"/>
    <w:rsid w:val="00D33B5B"/>
    <w:rsid w:val="00D34D77"/>
    <w:rsid w:val="00D35A41"/>
    <w:rsid w:val="00D3640C"/>
    <w:rsid w:val="00D36605"/>
    <w:rsid w:val="00D36800"/>
    <w:rsid w:val="00D37B98"/>
    <w:rsid w:val="00D426E0"/>
    <w:rsid w:val="00D4275A"/>
    <w:rsid w:val="00D42AA1"/>
    <w:rsid w:val="00D433E4"/>
    <w:rsid w:val="00D435AD"/>
    <w:rsid w:val="00D45F64"/>
    <w:rsid w:val="00D47C24"/>
    <w:rsid w:val="00D47FA2"/>
    <w:rsid w:val="00D527A3"/>
    <w:rsid w:val="00D53BB0"/>
    <w:rsid w:val="00D54F66"/>
    <w:rsid w:val="00D54F98"/>
    <w:rsid w:val="00D60515"/>
    <w:rsid w:val="00D612F1"/>
    <w:rsid w:val="00D637DA"/>
    <w:rsid w:val="00D63A2A"/>
    <w:rsid w:val="00D63B27"/>
    <w:rsid w:val="00D65BBD"/>
    <w:rsid w:val="00D661BE"/>
    <w:rsid w:val="00D67637"/>
    <w:rsid w:val="00D70170"/>
    <w:rsid w:val="00D7022A"/>
    <w:rsid w:val="00D70705"/>
    <w:rsid w:val="00D7299D"/>
    <w:rsid w:val="00D729C6"/>
    <w:rsid w:val="00D74EC7"/>
    <w:rsid w:val="00D76CCD"/>
    <w:rsid w:val="00D7710F"/>
    <w:rsid w:val="00D77F82"/>
    <w:rsid w:val="00D81158"/>
    <w:rsid w:val="00D82C83"/>
    <w:rsid w:val="00D83AA7"/>
    <w:rsid w:val="00D84D39"/>
    <w:rsid w:val="00D85980"/>
    <w:rsid w:val="00D861BB"/>
    <w:rsid w:val="00D86415"/>
    <w:rsid w:val="00D869B6"/>
    <w:rsid w:val="00D86AF8"/>
    <w:rsid w:val="00D86C35"/>
    <w:rsid w:val="00D874B6"/>
    <w:rsid w:val="00D92BDF"/>
    <w:rsid w:val="00D934B3"/>
    <w:rsid w:val="00D93AF8"/>
    <w:rsid w:val="00D9454A"/>
    <w:rsid w:val="00D94B7E"/>
    <w:rsid w:val="00D963EC"/>
    <w:rsid w:val="00D96C13"/>
    <w:rsid w:val="00D97218"/>
    <w:rsid w:val="00D97E37"/>
    <w:rsid w:val="00DA10B3"/>
    <w:rsid w:val="00DA1221"/>
    <w:rsid w:val="00DA1944"/>
    <w:rsid w:val="00DA21A7"/>
    <w:rsid w:val="00DA333B"/>
    <w:rsid w:val="00DA4F2E"/>
    <w:rsid w:val="00DA56AA"/>
    <w:rsid w:val="00DA658F"/>
    <w:rsid w:val="00DA6A90"/>
    <w:rsid w:val="00DA6DC5"/>
    <w:rsid w:val="00DA717B"/>
    <w:rsid w:val="00DA7DCC"/>
    <w:rsid w:val="00DB0673"/>
    <w:rsid w:val="00DB0B3E"/>
    <w:rsid w:val="00DB3DB4"/>
    <w:rsid w:val="00DB5670"/>
    <w:rsid w:val="00DB5ECE"/>
    <w:rsid w:val="00DB6F75"/>
    <w:rsid w:val="00DC0359"/>
    <w:rsid w:val="00DC0A04"/>
    <w:rsid w:val="00DC2FF8"/>
    <w:rsid w:val="00DD0196"/>
    <w:rsid w:val="00DD01DA"/>
    <w:rsid w:val="00DD1E84"/>
    <w:rsid w:val="00DD3119"/>
    <w:rsid w:val="00DD332B"/>
    <w:rsid w:val="00DD3778"/>
    <w:rsid w:val="00DD3BC1"/>
    <w:rsid w:val="00DD3E95"/>
    <w:rsid w:val="00DE012B"/>
    <w:rsid w:val="00DE27A0"/>
    <w:rsid w:val="00DE322D"/>
    <w:rsid w:val="00DE38D9"/>
    <w:rsid w:val="00DE5C60"/>
    <w:rsid w:val="00DE6246"/>
    <w:rsid w:val="00DE6AF7"/>
    <w:rsid w:val="00DF30FB"/>
    <w:rsid w:val="00DF38DE"/>
    <w:rsid w:val="00DF3AC0"/>
    <w:rsid w:val="00DF3E13"/>
    <w:rsid w:val="00DF482F"/>
    <w:rsid w:val="00DF5693"/>
    <w:rsid w:val="00DF61D4"/>
    <w:rsid w:val="00DF738D"/>
    <w:rsid w:val="00E00C6D"/>
    <w:rsid w:val="00E00E1B"/>
    <w:rsid w:val="00E04095"/>
    <w:rsid w:val="00E045D6"/>
    <w:rsid w:val="00E04959"/>
    <w:rsid w:val="00E05E3D"/>
    <w:rsid w:val="00E1176B"/>
    <w:rsid w:val="00E13473"/>
    <w:rsid w:val="00E134C7"/>
    <w:rsid w:val="00E14DED"/>
    <w:rsid w:val="00E151D6"/>
    <w:rsid w:val="00E15800"/>
    <w:rsid w:val="00E15851"/>
    <w:rsid w:val="00E20614"/>
    <w:rsid w:val="00E21DFE"/>
    <w:rsid w:val="00E21E75"/>
    <w:rsid w:val="00E22085"/>
    <w:rsid w:val="00E22622"/>
    <w:rsid w:val="00E27AC4"/>
    <w:rsid w:val="00E34C04"/>
    <w:rsid w:val="00E34E96"/>
    <w:rsid w:val="00E36D99"/>
    <w:rsid w:val="00E40565"/>
    <w:rsid w:val="00E4073C"/>
    <w:rsid w:val="00E42984"/>
    <w:rsid w:val="00E42C48"/>
    <w:rsid w:val="00E4316B"/>
    <w:rsid w:val="00E43E15"/>
    <w:rsid w:val="00E43EB1"/>
    <w:rsid w:val="00E44984"/>
    <w:rsid w:val="00E44D77"/>
    <w:rsid w:val="00E4516E"/>
    <w:rsid w:val="00E454E5"/>
    <w:rsid w:val="00E46C37"/>
    <w:rsid w:val="00E531D4"/>
    <w:rsid w:val="00E553EB"/>
    <w:rsid w:val="00E55B2A"/>
    <w:rsid w:val="00E564FD"/>
    <w:rsid w:val="00E5740E"/>
    <w:rsid w:val="00E57CC2"/>
    <w:rsid w:val="00E61CFB"/>
    <w:rsid w:val="00E626A4"/>
    <w:rsid w:val="00E62784"/>
    <w:rsid w:val="00E629C2"/>
    <w:rsid w:val="00E633CE"/>
    <w:rsid w:val="00E633DA"/>
    <w:rsid w:val="00E64472"/>
    <w:rsid w:val="00E6536B"/>
    <w:rsid w:val="00E65490"/>
    <w:rsid w:val="00E65EB6"/>
    <w:rsid w:val="00E666FE"/>
    <w:rsid w:val="00E667BE"/>
    <w:rsid w:val="00E66B8F"/>
    <w:rsid w:val="00E67561"/>
    <w:rsid w:val="00E675C0"/>
    <w:rsid w:val="00E67D0C"/>
    <w:rsid w:val="00E70004"/>
    <w:rsid w:val="00E7007E"/>
    <w:rsid w:val="00E73A6A"/>
    <w:rsid w:val="00E7461F"/>
    <w:rsid w:val="00E76051"/>
    <w:rsid w:val="00E763AE"/>
    <w:rsid w:val="00E76734"/>
    <w:rsid w:val="00E767FA"/>
    <w:rsid w:val="00E80067"/>
    <w:rsid w:val="00E8019D"/>
    <w:rsid w:val="00E8199E"/>
    <w:rsid w:val="00E81F90"/>
    <w:rsid w:val="00E82340"/>
    <w:rsid w:val="00E82EAD"/>
    <w:rsid w:val="00E8472D"/>
    <w:rsid w:val="00E84730"/>
    <w:rsid w:val="00E85DAF"/>
    <w:rsid w:val="00E873DD"/>
    <w:rsid w:val="00E913DB"/>
    <w:rsid w:val="00E95434"/>
    <w:rsid w:val="00E9659E"/>
    <w:rsid w:val="00E979A1"/>
    <w:rsid w:val="00E97E8F"/>
    <w:rsid w:val="00EA1981"/>
    <w:rsid w:val="00EA24BD"/>
    <w:rsid w:val="00EA3B49"/>
    <w:rsid w:val="00EA410A"/>
    <w:rsid w:val="00EA5158"/>
    <w:rsid w:val="00EA7EEE"/>
    <w:rsid w:val="00EB1DD6"/>
    <w:rsid w:val="00EB2F48"/>
    <w:rsid w:val="00EB31B0"/>
    <w:rsid w:val="00EB36DC"/>
    <w:rsid w:val="00EB4A9D"/>
    <w:rsid w:val="00EC0A15"/>
    <w:rsid w:val="00EC2552"/>
    <w:rsid w:val="00EC4FBE"/>
    <w:rsid w:val="00EC651D"/>
    <w:rsid w:val="00EC6843"/>
    <w:rsid w:val="00ED066B"/>
    <w:rsid w:val="00ED0B56"/>
    <w:rsid w:val="00ED0CFE"/>
    <w:rsid w:val="00ED1B59"/>
    <w:rsid w:val="00ED23F0"/>
    <w:rsid w:val="00ED26AE"/>
    <w:rsid w:val="00ED2962"/>
    <w:rsid w:val="00ED2BF2"/>
    <w:rsid w:val="00ED30C7"/>
    <w:rsid w:val="00ED3D15"/>
    <w:rsid w:val="00ED551B"/>
    <w:rsid w:val="00ED69E9"/>
    <w:rsid w:val="00ED6B1C"/>
    <w:rsid w:val="00ED6E07"/>
    <w:rsid w:val="00ED77D5"/>
    <w:rsid w:val="00EE0A51"/>
    <w:rsid w:val="00EE18FA"/>
    <w:rsid w:val="00EE28B9"/>
    <w:rsid w:val="00EE40E7"/>
    <w:rsid w:val="00EE68C6"/>
    <w:rsid w:val="00EE791C"/>
    <w:rsid w:val="00EF01AE"/>
    <w:rsid w:val="00EF1026"/>
    <w:rsid w:val="00EF27C6"/>
    <w:rsid w:val="00EF2987"/>
    <w:rsid w:val="00EF326A"/>
    <w:rsid w:val="00EF4E9F"/>
    <w:rsid w:val="00EF7143"/>
    <w:rsid w:val="00F03043"/>
    <w:rsid w:val="00F04D89"/>
    <w:rsid w:val="00F072B4"/>
    <w:rsid w:val="00F0764C"/>
    <w:rsid w:val="00F1267B"/>
    <w:rsid w:val="00F12A12"/>
    <w:rsid w:val="00F12A7A"/>
    <w:rsid w:val="00F12F7A"/>
    <w:rsid w:val="00F13712"/>
    <w:rsid w:val="00F154A3"/>
    <w:rsid w:val="00F16787"/>
    <w:rsid w:val="00F16857"/>
    <w:rsid w:val="00F16F7B"/>
    <w:rsid w:val="00F17886"/>
    <w:rsid w:val="00F210A9"/>
    <w:rsid w:val="00F21761"/>
    <w:rsid w:val="00F235FB"/>
    <w:rsid w:val="00F23951"/>
    <w:rsid w:val="00F250C2"/>
    <w:rsid w:val="00F2623F"/>
    <w:rsid w:val="00F2625C"/>
    <w:rsid w:val="00F272E0"/>
    <w:rsid w:val="00F27658"/>
    <w:rsid w:val="00F31A72"/>
    <w:rsid w:val="00F32FD6"/>
    <w:rsid w:val="00F36C14"/>
    <w:rsid w:val="00F36E00"/>
    <w:rsid w:val="00F373F9"/>
    <w:rsid w:val="00F42477"/>
    <w:rsid w:val="00F43215"/>
    <w:rsid w:val="00F44EDC"/>
    <w:rsid w:val="00F46AA6"/>
    <w:rsid w:val="00F47F65"/>
    <w:rsid w:val="00F50488"/>
    <w:rsid w:val="00F5177F"/>
    <w:rsid w:val="00F52C31"/>
    <w:rsid w:val="00F531A9"/>
    <w:rsid w:val="00F533F6"/>
    <w:rsid w:val="00F54BFA"/>
    <w:rsid w:val="00F5653B"/>
    <w:rsid w:val="00F5703C"/>
    <w:rsid w:val="00F57A7A"/>
    <w:rsid w:val="00F6037A"/>
    <w:rsid w:val="00F62245"/>
    <w:rsid w:val="00F66388"/>
    <w:rsid w:val="00F66869"/>
    <w:rsid w:val="00F66CEB"/>
    <w:rsid w:val="00F70333"/>
    <w:rsid w:val="00F72238"/>
    <w:rsid w:val="00F72973"/>
    <w:rsid w:val="00F739DE"/>
    <w:rsid w:val="00F74127"/>
    <w:rsid w:val="00F75950"/>
    <w:rsid w:val="00F76B21"/>
    <w:rsid w:val="00F8140B"/>
    <w:rsid w:val="00F81611"/>
    <w:rsid w:val="00F849A4"/>
    <w:rsid w:val="00F872B0"/>
    <w:rsid w:val="00F877E1"/>
    <w:rsid w:val="00F87B57"/>
    <w:rsid w:val="00F87C5A"/>
    <w:rsid w:val="00F90D12"/>
    <w:rsid w:val="00F91143"/>
    <w:rsid w:val="00F91CD9"/>
    <w:rsid w:val="00F92B49"/>
    <w:rsid w:val="00F932BE"/>
    <w:rsid w:val="00F94D11"/>
    <w:rsid w:val="00F95AF3"/>
    <w:rsid w:val="00F95C4C"/>
    <w:rsid w:val="00F96CAE"/>
    <w:rsid w:val="00F9718C"/>
    <w:rsid w:val="00F97A77"/>
    <w:rsid w:val="00F97D2B"/>
    <w:rsid w:val="00FA06EA"/>
    <w:rsid w:val="00FA1407"/>
    <w:rsid w:val="00FA37C6"/>
    <w:rsid w:val="00FA5509"/>
    <w:rsid w:val="00FA69DC"/>
    <w:rsid w:val="00FA764B"/>
    <w:rsid w:val="00FB0637"/>
    <w:rsid w:val="00FB08E4"/>
    <w:rsid w:val="00FB199B"/>
    <w:rsid w:val="00FB1C8C"/>
    <w:rsid w:val="00FB21EF"/>
    <w:rsid w:val="00FB2B95"/>
    <w:rsid w:val="00FB2EE1"/>
    <w:rsid w:val="00FB4A14"/>
    <w:rsid w:val="00FB6450"/>
    <w:rsid w:val="00FC00D0"/>
    <w:rsid w:val="00FC1E1F"/>
    <w:rsid w:val="00FC3059"/>
    <w:rsid w:val="00FC31E1"/>
    <w:rsid w:val="00FC50B7"/>
    <w:rsid w:val="00FC5E72"/>
    <w:rsid w:val="00FC5FC5"/>
    <w:rsid w:val="00FC63F4"/>
    <w:rsid w:val="00FC6656"/>
    <w:rsid w:val="00FC69EF"/>
    <w:rsid w:val="00FC6FAF"/>
    <w:rsid w:val="00FD0176"/>
    <w:rsid w:val="00FD07F6"/>
    <w:rsid w:val="00FD1265"/>
    <w:rsid w:val="00FD15B1"/>
    <w:rsid w:val="00FD41FD"/>
    <w:rsid w:val="00FD4222"/>
    <w:rsid w:val="00FD5B98"/>
    <w:rsid w:val="00FD7C07"/>
    <w:rsid w:val="00FD7D80"/>
    <w:rsid w:val="00FE0DC8"/>
    <w:rsid w:val="00FE0E7D"/>
    <w:rsid w:val="00FE13AC"/>
    <w:rsid w:val="00FE14F3"/>
    <w:rsid w:val="00FE1D42"/>
    <w:rsid w:val="00FE30A9"/>
    <w:rsid w:val="00FE3911"/>
    <w:rsid w:val="00FE5144"/>
    <w:rsid w:val="00FE65D4"/>
    <w:rsid w:val="00FE6CB6"/>
    <w:rsid w:val="00FE6F64"/>
    <w:rsid w:val="00FF04DC"/>
    <w:rsid w:val="00FF1E04"/>
    <w:rsid w:val="00FF3A8E"/>
    <w:rsid w:val="00FF63AC"/>
    <w:rsid w:val="00FF69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2B173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5B91"/>
    <w:pPr>
      <w:suppressAutoHyphens/>
      <w:spacing w:after="0" w:line="100" w:lineRule="atLeast"/>
    </w:pPr>
    <w:rPr>
      <w:rFonts w:ascii="Cambria" w:eastAsia="Calibri" w:hAnsi="Cambria" w:cs="Cambria"/>
      <w:color w:val="000000"/>
      <w:sz w:val="24"/>
      <w:szCs w:val="24"/>
      <w:lang w:val="es-EC"/>
    </w:rPr>
  </w:style>
  <w:style w:type="paragraph" w:styleId="Ttulo1">
    <w:name w:val="heading 1"/>
    <w:basedOn w:val="Normal"/>
    <w:next w:val="Normal"/>
    <w:link w:val="Ttulo1Car"/>
    <w:uiPriority w:val="9"/>
    <w:qFormat/>
    <w:rsid w:val="003658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06B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97E37"/>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85B91"/>
    <w:pPr>
      <w:suppressAutoHyphens w:val="0"/>
      <w:spacing w:before="100" w:beforeAutospacing="1" w:after="100" w:afterAutospacing="1" w:line="240" w:lineRule="auto"/>
    </w:pPr>
    <w:rPr>
      <w:rFonts w:ascii="Times New Roman" w:eastAsia="Times New Roman" w:hAnsi="Times New Roman" w:cs="Times New Roman"/>
      <w:color w:val="auto"/>
      <w:lang w:val="es-MX" w:eastAsia="es-MX"/>
    </w:rPr>
  </w:style>
  <w:style w:type="paragraph" w:styleId="Textodeglobo">
    <w:name w:val="Balloon Text"/>
    <w:basedOn w:val="Normal"/>
    <w:link w:val="TextodegloboCar"/>
    <w:uiPriority w:val="99"/>
    <w:semiHidden/>
    <w:unhideWhenUsed/>
    <w:rsid w:val="00885B9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5B91"/>
    <w:rPr>
      <w:rFonts w:ascii="Tahoma" w:eastAsia="Calibri" w:hAnsi="Tahoma" w:cs="Tahoma"/>
      <w:color w:val="000000"/>
      <w:sz w:val="16"/>
      <w:szCs w:val="16"/>
      <w:lang w:val="es-EC"/>
    </w:rPr>
  </w:style>
  <w:style w:type="paragraph" w:styleId="Prrafodelista">
    <w:name w:val="List Paragraph"/>
    <w:basedOn w:val="Normal"/>
    <w:link w:val="PrrafodelistaCar"/>
    <w:uiPriority w:val="34"/>
    <w:qFormat/>
    <w:rsid w:val="00DB6F75"/>
    <w:pPr>
      <w:ind w:left="720"/>
      <w:contextualSpacing/>
    </w:pPr>
  </w:style>
  <w:style w:type="table" w:styleId="Tablaconcuadrcula">
    <w:name w:val="Table Grid"/>
    <w:basedOn w:val="Tablanormal"/>
    <w:uiPriority w:val="39"/>
    <w:rsid w:val="00CB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99"/>
    <w:qFormat/>
    <w:rsid w:val="00E97E8F"/>
    <w:pPr>
      <w:suppressAutoHyphens/>
      <w:spacing w:after="0" w:line="240" w:lineRule="auto"/>
    </w:pPr>
    <w:rPr>
      <w:rFonts w:ascii="Cambria" w:eastAsia="Calibri" w:hAnsi="Cambria" w:cs="Cambria"/>
      <w:color w:val="000000"/>
      <w:sz w:val="24"/>
      <w:szCs w:val="24"/>
      <w:lang w:val="es-EC"/>
    </w:rPr>
  </w:style>
  <w:style w:type="character" w:styleId="Hipervnculo">
    <w:name w:val="Hyperlink"/>
    <w:basedOn w:val="Fuentedeprrafopredeter"/>
    <w:uiPriority w:val="99"/>
    <w:unhideWhenUsed/>
    <w:rsid w:val="001433EC"/>
    <w:rPr>
      <w:color w:val="0000FF" w:themeColor="hyperlink"/>
      <w:u w:val="single"/>
    </w:rPr>
  </w:style>
  <w:style w:type="character" w:customStyle="1" w:styleId="a">
    <w:name w:val="a"/>
    <w:basedOn w:val="Fuentedeprrafopredeter"/>
    <w:rsid w:val="009079E9"/>
  </w:style>
  <w:style w:type="character" w:styleId="Textodelmarcadordeposicin">
    <w:name w:val="Placeholder Text"/>
    <w:basedOn w:val="Fuentedeprrafopredeter"/>
    <w:uiPriority w:val="99"/>
    <w:semiHidden/>
    <w:rsid w:val="002D0BDB"/>
    <w:rPr>
      <w:color w:val="808080"/>
    </w:rPr>
  </w:style>
  <w:style w:type="character" w:customStyle="1" w:styleId="Ttulo1Car">
    <w:name w:val="Título 1 Car"/>
    <w:basedOn w:val="Fuentedeprrafopredeter"/>
    <w:link w:val="Ttulo1"/>
    <w:uiPriority w:val="9"/>
    <w:rsid w:val="0036582F"/>
    <w:rPr>
      <w:rFonts w:asciiTheme="majorHAnsi" w:eastAsiaTheme="majorEastAsia" w:hAnsiTheme="majorHAnsi" w:cstheme="majorBidi"/>
      <w:b/>
      <w:bCs/>
      <w:color w:val="365F91" w:themeColor="accent1" w:themeShade="BF"/>
      <w:sz w:val="28"/>
      <w:szCs w:val="28"/>
      <w:lang w:val="es-EC"/>
    </w:rPr>
  </w:style>
  <w:style w:type="paragraph" w:styleId="Epgrafe">
    <w:name w:val="caption"/>
    <w:basedOn w:val="Normal"/>
    <w:next w:val="Normal"/>
    <w:uiPriority w:val="35"/>
    <w:unhideWhenUsed/>
    <w:qFormat/>
    <w:rsid w:val="00EE68C6"/>
    <w:pPr>
      <w:spacing w:after="200" w:line="240" w:lineRule="auto"/>
    </w:pPr>
    <w:rPr>
      <w:b/>
      <w:bCs/>
      <w:color w:val="4F81BD" w:themeColor="accent1"/>
      <w:sz w:val="18"/>
      <w:szCs w:val="18"/>
    </w:rPr>
  </w:style>
  <w:style w:type="character" w:styleId="nfasis">
    <w:name w:val="Emphasis"/>
    <w:basedOn w:val="Fuentedeprrafopredeter"/>
    <w:uiPriority w:val="20"/>
    <w:qFormat/>
    <w:rsid w:val="00E27AC4"/>
    <w:rPr>
      <w:i/>
      <w:iCs/>
    </w:rPr>
  </w:style>
  <w:style w:type="paragraph" w:styleId="Encabezado">
    <w:name w:val="header"/>
    <w:basedOn w:val="Normal"/>
    <w:link w:val="EncabezadoCar"/>
    <w:uiPriority w:val="99"/>
    <w:unhideWhenUsed/>
    <w:rsid w:val="004A184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A184E"/>
    <w:rPr>
      <w:rFonts w:ascii="Cambria" w:eastAsia="Calibri" w:hAnsi="Cambria" w:cs="Cambria"/>
      <w:color w:val="000000"/>
      <w:sz w:val="24"/>
      <w:szCs w:val="24"/>
      <w:lang w:val="es-EC"/>
    </w:rPr>
  </w:style>
  <w:style w:type="paragraph" w:styleId="Piedepgina">
    <w:name w:val="footer"/>
    <w:basedOn w:val="Normal"/>
    <w:link w:val="PiedepginaCar"/>
    <w:uiPriority w:val="99"/>
    <w:unhideWhenUsed/>
    <w:rsid w:val="004A184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A184E"/>
    <w:rPr>
      <w:rFonts w:ascii="Cambria" w:eastAsia="Calibri" w:hAnsi="Cambria" w:cs="Cambria"/>
      <w:color w:val="000000"/>
      <w:sz w:val="24"/>
      <w:szCs w:val="24"/>
      <w:lang w:val="es-EC"/>
    </w:rPr>
  </w:style>
  <w:style w:type="character" w:customStyle="1" w:styleId="Ttulo3Car">
    <w:name w:val="Título 3 Car"/>
    <w:basedOn w:val="Fuentedeprrafopredeter"/>
    <w:link w:val="Ttulo3"/>
    <w:uiPriority w:val="9"/>
    <w:rsid w:val="00D97E37"/>
    <w:rPr>
      <w:rFonts w:asciiTheme="majorHAnsi" w:eastAsiaTheme="majorEastAsia" w:hAnsiTheme="majorHAnsi" w:cstheme="majorBidi"/>
      <w:b/>
      <w:bCs/>
      <w:color w:val="4F81BD" w:themeColor="accent1"/>
      <w:sz w:val="24"/>
      <w:szCs w:val="24"/>
      <w:lang w:val="es-EC"/>
    </w:rPr>
  </w:style>
  <w:style w:type="paragraph" w:customStyle="1" w:styleId="Pa0">
    <w:name w:val="Pa0"/>
    <w:basedOn w:val="Normal"/>
    <w:next w:val="Normal"/>
    <w:uiPriority w:val="99"/>
    <w:rsid w:val="00116FB2"/>
    <w:pPr>
      <w:suppressAutoHyphens w:val="0"/>
      <w:autoSpaceDE w:val="0"/>
      <w:autoSpaceDN w:val="0"/>
      <w:adjustRightInd w:val="0"/>
      <w:spacing w:line="241" w:lineRule="atLeast"/>
    </w:pPr>
    <w:rPr>
      <w:rFonts w:ascii="Helvetica 45 Light" w:eastAsiaTheme="minorHAnsi" w:hAnsi="Helvetica 45 Light" w:cstheme="minorBidi"/>
      <w:color w:val="auto"/>
      <w:lang w:val="es-MX"/>
    </w:rPr>
  </w:style>
  <w:style w:type="character" w:customStyle="1" w:styleId="A0">
    <w:name w:val="A0"/>
    <w:uiPriority w:val="99"/>
    <w:rsid w:val="00116FB2"/>
    <w:rPr>
      <w:rFonts w:cs="Helvetica 45 Light"/>
      <w:color w:val="000000"/>
      <w:sz w:val="20"/>
      <w:szCs w:val="20"/>
    </w:rPr>
  </w:style>
  <w:style w:type="character" w:customStyle="1" w:styleId="maintitle">
    <w:name w:val="maintitle"/>
    <w:basedOn w:val="Fuentedeprrafopredeter"/>
    <w:rsid w:val="00A41165"/>
  </w:style>
  <w:style w:type="character" w:customStyle="1" w:styleId="Ttulo2Car">
    <w:name w:val="Título 2 Car"/>
    <w:basedOn w:val="Fuentedeprrafopredeter"/>
    <w:link w:val="Ttulo2"/>
    <w:uiPriority w:val="9"/>
    <w:rsid w:val="00206B1D"/>
    <w:rPr>
      <w:rFonts w:asciiTheme="majorHAnsi" w:eastAsiaTheme="majorEastAsia" w:hAnsiTheme="majorHAnsi" w:cstheme="majorBidi"/>
      <w:b/>
      <w:bCs/>
      <w:color w:val="4F81BD" w:themeColor="accent1"/>
      <w:sz w:val="26"/>
      <w:szCs w:val="26"/>
      <w:lang w:val="es-EC"/>
    </w:rPr>
  </w:style>
  <w:style w:type="paragraph" w:customStyle="1" w:styleId="Default">
    <w:name w:val="Default"/>
    <w:rsid w:val="00171D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rrafodelistaCar">
    <w:name w:val="Párrafo de lista Car"/>
    <w:link w:val="Prrafodelista"/>
    <w:uiPriority w:val="34"/>
    <w:rsid w:val="001D58FF"/>
    <w:rPr>
      <w:rFonts w:ascii="Cambria" w:eastAsia="Calibri" w:hAnsi="Cambria" w:cs="Cambria"/>
      <w:color w:val="000000"/>
      <w:sz w:val="24"/>
      <w:szCs w:val="24"/>
      <w:lang w:val="es-EC"/>
    </w:rPr>
  </w:style>
  <w:style w:type="paragraph" w:customStyle="1" w:styleId="Pa12">
    <w:name w:val="Pa12"/>
    <w:basedOn w:val="Default"/>
    <w:next w:val="Default"/>
    <w:uiPriority w:val="99"/>
    <w:rsid w:val="00B710DC"/>
    <w:pPr>
      <w:spacing w:line="161" w:lineRule="atLeast"/>
    </w:pPr>
    <w:rPr>
      <w:rFonts w:ascii="Minion Pro" w:hAnsi="Minion Pro" w:cstheme="minorBidi"/>
      <w:color w:val="auto"/>
    </w:rPr>
  </w:style>
  <w:style w:type="paragraph" w:customStyle="1" w:styleId="Pa8">
    <w:name w:val="Pa8"/>
    <w:basedOn w:val="Default"/>
    <w:next w:val="Default"/>
    <w:uiPriority w:val="99"/>
    <w:rsid w:val="00B710DC"/>
    <w:pPr>
      <w:spacing w:line="201" w:lineRule="atLeast"/>
    </w:pPr>
    <w:rPr>
      <w:rFonts w:ascii="Minion Pro" w:hAnsi="Minion Pro" w:cstheme="minorBidi"/>
      <w:color w:val="auto"/>
    </w:rPr>
  </w:style>
  <w:style w:type="paragraph" w:customStyle="1" w:styleId="Pa13">
    <w:name w:val="Pa13"/>
    <w:basedOn w:val="Default"/>
    <w:next w:val="Default"/>
    <w:uiPriority w:val="99"/>
    <w:rsid w:val="00B710DC"/>
    <w:pPr>
      <w:spacing w:line="161" w:lineRule="atLeast"/>
    </w:pPr>
    <w:rPr>
      <w:rFonts w:ascii="Minion Pro" w:hAnsi="Minion Pro" w:cstheme="minorBidi"/>
      <w:color w:val="auto"/>
    </w:rPr>
  </w:style>
  <w:style w:type="character" w:styleId="Refdecomentario">
    <w:name w:val="annotation reference"/>
    <w:basedOn w:val="Fuentedeprrafopredeter"/>
    <w:uiPriority w:val="99"/>
    <w:semiHidden/>
    <w:unhideWhenUsed/>
    <w:rsid w:val="003274E7"/>
    <w:rPr>
      <w:sz w:val="16"/>
      <w:szCs w:val="16"/>
    </w:rPr>
  </w:style>
  <w:style w:type="paragraph" w:styleId="Textocomentario">
    <w:name w:val="annotation text"/>
    <w:basedOn w:val="Normal"/>
    <w:link w:val="TextocomentarioCar"/>
    <w:uiPriority w:val="99"/>
    <w:semiHidden/>
    <w:unhideWhenUsed/>
    <w:rsid w:val="003274E7"/>
    <w:pPr>
      <w:suppressAutoHyphens w:val="0"/>
      <w:spacing w:after="200" w:line="240" w:lineRule="auto"/>
    </w:pPr>
    <w:rPr>
      <w:rFonts w:asciiTheme="minorHAnsi" w:eastAsiaTheme="minorHAnsi" w:hAnsiTheme="minorHAnsi" w:cstheme="minorBidi"/>
      <w:color w:val="auto"/>
      <w:sz w:val="20"/>
      <w:szCs w:val="20"/>
    </w:rPr>
  </w:style>
  <w:style w:type="character" w:customStyle="1" w:styleId="TextocomentarioCar">
    <w:name w:val="Texto comentario Car"/>
    <w:basedOn w:val="Fuentedeprrafopredeter"/>
    <w:link w:val="Textocomentario"/>
    <w:uiPriority w:val="99"/>
    <w:semiHidden/>
    <w:rsid w:val="003274E7"/>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1B047D"/>
    <w:pPr>
      <w:suppressAutoHyphens/>
      <w:spacing w:after="0"/>
    </w:pPr>
    <w:rPr>
      <w:rFonts w:ascii="Cambria" w:eastAsia="Calibri" w:hAnsi="Cambria" w:cs="Cambria"/>
      <w:b/>
      <w:bCs/>
      <w:color w:val="000000"/>
    </w:rPr>
  </w:style>
  <w:style w:type="character" w:customStyle="1" w:styleId="AsuntodelcomentarioCar">
    <w:name w:val="Asunto del comentario Car"/>
    <w:basedOn w:val="TextocomentarioCar"/>
    <w:link w:val="Asuntodelcomentario"/>
    <w:uiPriority w:val="99"/>
    <w:semiHidden/>
    <w:rsid w:val="001B047D"/>
    <w:rPr>
      <w:rFonts w:ascii="Cambria" w:eastAsia="Calibri" w:hAnsi="Cambria" w:cs="Cambria"/>
      <w:b/>
      <w:bCs/>
      <w:color w:val="000000"/>
      <w:sz w:val="20"/>
      <w:szCs w:val="20"/>
      <w:lang w:val="es-EC"/>
    </w:rPr>
  </w:style>
  <w:style w:type="character" w:customStyle="1" w:styleId="st">
    <w:name w:val="st"/>
    <w:basedOn w:val="Fuentedeprrafopredeter"/>
    <w:rsid w:val="00CF310F"/>
  </w:style>
  <w:style w:type="table" w:customStyle="1" w:styleId="Calendario2">
    <w:name w:val="Calendario 2"/>
    <w:basedOn w:val="Tablanormal"/>
    <w:uiPriority w:val="99"/>
    <w:qFormat/>
    <w:rsid w:val="00186DF3"/>
    <w:pPr>
      <w:spacing w:after="0" w:line="240" w:lineRule="auto"/>
      <w:jc w:val="center"/>
    </w:pPr>
    <w:rPr>
      <w:rFonts w:eastAsiaTheme="minorEastAsia"/>
      <w:sz w:val="28"/>
      <w:lang w:eastAsia="es-MX"/>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Sombreadoclaro">
    <w:name w:val="Light Shading"/>
    <w:basedOn w:val="Tablanormal"/>
    <w:uiPriority w:val="60"/>
    <w:rsid w:val="00B8075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B8075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B8075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rsid w:val="00B8075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1">
    <w:name w:val="Medium Shading 2 Accent 1"/>
    <w:basedOn w:val="Tablanormal"/>
    <w:uiPriority w:val="64"/>
    <w:rsid w:val="007457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74571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4">
    <w:name w:val="Medium List 1 Accent 4"/>
    <w:basedOn w:val="Tablanormal"/>
    <w:uiPriority w:val="65"/>
    <w:rsid w:val="0074571F"/>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uadrculamedia1">
    <w:name w:val="Medium Grid 1"/>
    <w:basedOn w:val="Tablanormal"/>
    <w:uiPriority w:val="67"/>
    <w:rsid w:val="00E7605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2-nfasis5">
    <w:name w:val="Medium List 2 Accent 5"/>
    <w:basedOn w:val="Tablanormal"/>
    <w:uiPriority w:val="66"/>
    <w:rsid w:val="00E76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TtulodeTDC">
    <w:name w:val="TOC Heading"/>
    <w:basedOn w:val="Ttulo1"/>
    <w:next w:val="Normal"/>
    <w:uiPriority w:val="39"/>
    <w:unhideWhenUsed/>
    <w:qFormat/>
    <w:rsid w:val="00B15093"/>
    <w:pPr>
      <w:suppressAutoHyphens w:val="0"/>
      <w:spacing w:before="240" w:line="259" w:lineRule="auto"/>
      <w:outlineLvl w:val="9"/>
    </w:pPr>
    <w:rPr>
      <w:b w:val="0"/>
      <w:bCs w:val="0"/>
      <w:sz w:val="32"/>
      <w:szCs w:val="32"/>
      <w:lang w:eastAsia="es-EC"/>
    </w:rPr>
  </w:style>
  <w:style w:type="paragraph" w:styleId="TDC1">
    <w:name w:val="toc 1"/>
    <w:basedOn w:val="Normal"/>
    <w:next w:val="Normal"/>
    <w:autoRedefine/>
    <w:uiPriority w:val="39"/>
    <w:unhideWhenUsed/>
    <w:qFormat/>
    <w:rsid w:val="00455654"/>
    <w:pPr>
      <w:tabs>
        <w:tab w:val="left" w:pos="660"/>
        <w:tab w:val="right" w:leader="dot" w:pos="7938"/>
      </w:tabs>
      <w:spacing w:after="100" w:line="360" w:lineRule="auto"/>
      <w:ind w:right="-142"/>
      <w:jc w:val="both"/>
    </w:pPr>
    <w:rPr>
      <w:rFonts w:asciiTheme="minorHAnsi" w:hAnsiTheme="minorHAnsi" w:cstheme="minorHAnsi"/>
      <w:noProof/>
    </w:rPr>
  </w:style>
  <w:style w:type="paragraph" w:styleId="TDC2">
    <w:name w:val="toc 2"/>
    <w:basedOn w:val="Normal"/>
    <w:next w:val="Normal"/>
    <w:autoRedefine/>
    <w:uiPriority w:val="39"/>
    <w:unhideWhenUsed/>
    <w:qFormat/>
    <w:rsid w:val="00046838"/>
    <w:pPr>
      <w:tabs>
        <w:tab w:val="left" w:pos="880"/>
        <w:tab w:val="left" w:pos="1100"/>
      </w:tabs>
      <w:spacing w:after="100" w:line="360" w:lineRule="auto"/>
      <w:ind w:right="-567"/>
    </w:pPr>
  </w:style>
  <w:style w:type="paragraph" w:styleId="TDC3">
    <w:name w:val="toc 3"/>
    <w:basedOn w:val="Normal"/>
    <w:next w:val="Normal"/>
    <w:autoRedefine/>
    <w:uiPriority w:val="39"/>
    <w:unhideWhenUsed/>
    <w:qFormat/>
    <w:rsid w:val="00D15646"/>
    <w:pPr>
      <w:tabs>
        <w:tab w:val="left" w:pos="1320"/>
      </w:tabs>
      <w:spacing w:after="100" w:line="360" w:lineRule="auto"/>
    </w:pPr>
    <w:rPr>
      <w:rFonts w:asciiTheme="minorHAnsi" w:hAnsiTheme="minorHAnsi" w:cstheme="minorHAnsi"/>
      <w:noProof/>
    </w:rPr>
  </w:style>
  <w:style w:type="character" w:styleId="Textoennegrita">
    <w:name w:val="Strong"/>
    <w:basedOn w:val="Fuentedeprrafopredeter"/>
    <w:uiPriority w:val="22"/>
    <w:qFormat/>
    <w:rsid w:val="00F76B21"/>
    <w:rPr>
      <w:b/>
      <w:bCs/>
    </w:rPr>
  </w:style>
  <w:style w:type="character" w:customStyle="1" w:styleId="element-citation">
    <w:name w:val="element-citation"/>
    <w:basedOn w:val="Fuentedeprrafopredeter"/>
    <w:rsid w:val="00CE31CE"/>
  </w:style>
  <w:style w:type="character" w:customStyle="1" w:styleId="ref-journal">
    <w:name w:val="ref-journal"/>
    <w:basedOn w:val="Fuentedeprrafopredeter"/>
    <w:rsid w:val="00CE31CE"/>
  </w:style>
  <w:style w:type="character" w:customStyle="1" w:styleId="ref-vol">
    <w:name w:val="ref-vol"/>
    <w:basedOn w:val="Fuentedeprrafopredeter"/>
    <w:rsid w:val="00CE31CE"/>
  </w:style>
  <w:style w:type="paragraph" w:styleId="TDC4">
    <w:name w:val="toc 4"/>
    <w:basedOn w:val="Normal"/>
    <w:next w:val="Normal"/>
    <w:autoRedefine/>
    <w:uiPriority w:val="39"/>
    <w:unhideWhenUsed/>
    <w:rsid w:val="00F072B4"/>
    <w:pPr>
      <w:suppressAutoHyphens w:val="0"/>
      <w:spacing w:after="100" w:line="276" w:lineRule="auto"/>
      <w:ind w:left="660"/>
    </w:pPr>
    <w:rPr>
      <w:rFonts w:asciiTheme="minorHAnsi" w:eastAsiaTheme="minorEastAsia" w:hAnsiTheme="minorHAnsi" w:cstheme="minorBidi"/>
      <w:color w:val="auto"/>
      <w:sz w:val="22"/>
      <w:szCs w:val="22"/>
      <w:lang w:val="es-MX" w:eastAsia="es-MX"/>
    </w:rPr>
  </w:style>
  <w:style w:type="paragraph" w:styleId="TDC5">
    <w:name w:val="toc 5"/>
    <w:basedOn w:val="Normal"/>
    <w:next w:val="Normal"/>
    <w:autoRedefine/>
    <w:uiPriority w:val="39"/>
    <w:unhideWhenUsed/>
    <w:rsid w:val="00F072B4"/>
    <w:pPr>
      <w:suppressAutoHyphens w:val="0"/>
      <w:spacing w:after="100" w:line="276" w:lineRule="auto"/>
      <w:ind w:left="880"/>
    </w:pPr>
    <w:rPr>
      <w:rFonts w:asciiTheme="minorHAnsi" w:eastAsiaTheme="minorEastAsia" w:hAnsiTheme="minorHAnsi" w:cstheme="minorBidi"/>
      <w:color w:val="auto"/>
      <w:sz w:val="22"/>
      <w:szCs w:val="22"/>
      <w:lang w:val="es-MX" w:eastAsia="es-MX"/>
    </w:rPr>
  </w:style>
  <w:style w:type="paragraph" w:styleId="TDC6">
    <w:name w:val="toc 6"/>
    <w:basedOn w:val="Normal"/>
    <w:next w:val="Normal"/>
    <w:autoRedefine/>
    <w:uiPriority w:val="39"/>
    <w:unhideWhenUsed/>
    <w:rsid w:val="00F072B4"/>
    <w:pPr>
      <w:suppressAutoHyphens w:val="0"/>
      <w:spacing w:after="100" w:line="276" w:lineRule="auto"/>
      <w:ind w:left="1100"/>
    </w:pPr>
    <w:rPr>
      <w:rFonts w:asciiTheme="minorHAnsi" w:eastAsiaTheme="minorEastAsia" w:hAnsiTheme="minorHAnsi" w:cstheme="minorBidi"/>
      <w:color w:val="auto"/>
      <w:sz w:val="22"/>
      <w:szCs w:val="22"/>
      <w:lang w:val="es-MX" w:eastAsia="es-MX"/>
    </w:rPr>
  </w:style>
  <w:style w:type="paragraph" w:styleId="TDC7">
    <w:name w:val="toc 7"/>
    <w:basedOn w:val="Normal"/>
    <w:next w:val="Normal"/>
    <w:autoRedefine/>
    <w:uiPriority w:val="39"/>
    <w:unhideWhenUsed/>
    <w:rsid w:val="00F072B4"/>
    <w:pPr>
      <w:suppressAutoHyphens w:val="0"/>
      <w:spacing w:after="100" w:line="276" w:lineRule="auto"/>
      <w:ind w:left="1320"/>
    </w:pPr>
    <w:rPr>
      <w:rFonts w:asciiTheme="minorHAnsi" w:eastAsiaTheme="minorEastAsia" w:hAnsiTheme="minorHAnsi" w:cstheme="minorBidi"/>
      <w:color w:val="auto"/>
      <w:sz w:val="22"/>
      <w:szCs w:val="22"/>
      <w:lang w:val="es-MX" w:eastAsia="es-MX"/>
    </w:rPr>
  </w:style>
  <w:style w:type="paragraph" w:styleId="TDC8">
    <w:name w:val="toc 8"/>
    <w:basedOn w:val="Normal"/>
    <w:next w:val="Normal"/>
    <w:autoRedefine/>
    <w:uiPriority w:val="39"/>
    <w:unhideWhenUsed/>
    <w:rsid w:val="00F072B4"/>
    <w:pPr>
      <w:suppressAutoHyphens w:val="0"/>
      <w:spacing w:after="100" w:line="276" w:lineRule="auto"/>
      <w:ind w:left="1540"/>
    </w:pPr>
    <w:rPr>
      <w:rFonts w:asciiTheme="minorHAnsi" w:eastAsiaTheme="minorEastAsia" w:hAnsiTheme="minorHAnsi" w:cstheme="minorBidi"/>
      <w:color w:val="auto"/>
      <w:sz w:val="22"/>
      <w:szCs w:val="22"/>
      <w:lang w:val="es-MX" w:eastAsia="es-MX"/>
    </w:rPr>
  </w:style>
  <w:style w:type="paragraph" w:styleId="TDC9">
    <w:name w:val="toc 9"/>
    <w:basedOn w:val="Normal"/>
    <w:next w:val="Normal"/>
    <w:autoRedefine/>
    <w:uiPriority w:val="39"/>
    <w:unhideWhenUsed/>
    <w:rsid w:val="00F072B4"/>
    <w:pPr>
      <w:suppressAutoHyphens w:val="0"/>
      <w:spacing w:after="100" w:line="276" w:lineRule="auto"/>
      <w:ind w:left="1760"/>
    </w:pPr>
    <w:rPr>
      <w:rFonts w:asciiTheme="minorHAnsi" w:eastAsiaTheme="minorEastAsia" w:hAnsiTheme="minorHAnsi" w:cstheme="minorBidi"/>
      <w:color w:val="auto"/>
      <w:sz w:val="22"/>
      <w:szCs w:val="22"/>
      <w:lang w:val="es-MX" w:eastAsia="es-MX"/>
    </w:rPr>
  </w:style>
  <w:style w:type="paragraph" w:styleId="Tabladeilustraciones">
    <w:name w:val="table of figures"/>
    <w:aliases w:val="Tabla de figuras"/>
    <w:basedOn w:val="Normal"/>
    <w:next w:val="Normal"/>
    <w:uiPriority w:val="99"/>
    <w:unhideWhenUsed/>
    <w:rsid w:val="007A0936"/>
    <w:rPr>
      <w:rFonts w:asciiTheme="minorHAnsi" w:hAnsiTheme="minorHAnsi"/>
    </w:rPr>
  </w:style>
  <w:style w:type="paragraph" w:customStyle="1" w:styleId="Ttulo11">
    <w:name w:val="Título 11"/>
    <w:basedOn w:val="Normal"/>
    <w:next w:val="Normal"/>
    <w:uiPriority w:val="9"/>
    <w:qFormat/>
    <w:rsid w:val="00683C15"/>
    <w:pPr>
      <w:keepNext/>
      <w:keepLines/>
      <w:spacing w:before="480"/>
      <w:outlineLvl w:val="0"/>
    </w:pPr>
    <w:rPr>
      <w:rFonts w:ascii="Times New Roman" w:eastAsia="Times New Roman" w:hAnsi="Times New Roman" w:cs="Times New Roman"/>
      <w:b/>
      <w:bCs/>
      <w:color w:val="365F91"/>
      <w:sz w:val="28"/>
      <w:szCs w:val="28"/>
    </w:rPr>
  </w:style>
  <w:style w:type="paragraph" w:customStyle="1" w:styleId="Ttulo21">
    <w:name w:val="Título 21"/>
    <w:basedOn w:val="Normal"/>
    <w:next w:val="Normal"/>
    <w:uiPriority w:val="9"/>
    <w:unhideWhenUsed/>
    <w:qFormat/>
    <w:rsid w:val="00683C15"/>
    <w:pPr>
      <w:keepNext/>
      <w:keepLines/>
      <w:spacing w:before="200"/>
      <w:outlineLvl w:val="1"/>
    </w:pPr>
    <w:rPr>
      <w:rFonts w:ascii="Times New Roman" w:eastAsia="Times New Roman" w:hAnsi="Times New Roman" w:cs="Times New Roman"/>
      <w:b/>
      <w:bCs/>
      <w:color w:val="4F81BD"/>
      <w:sz w:val="26"/>
      <w:szCs w:val="26"/>
    </w:rPr>
  </w:style>
  <w:style w:type="paragraph" w:customStyle="1" w:styleId="Ttulo31">
    <w:name w:val="Título 31"/>
    <w:basedOn w:val="Normal"/>
    <w:next w:val="Normal"/>
    <w:uiPriority w:val="9"/>
    <w:unhideWhenUsed/>
    <w:qFormat/>
    <w:rsid w:val="00683C15"/>
    <w:pPr>
      <w:keepNext/>
      <w:keepLines/>
      <w:spacing w:before="200"/>
      <w:outlineLvl w:val="2"/>
    </w:pPr>
    <w:rPr>
      <w:rFonts w:ascii="Times New Roman" w:eastAsia="Times New Roman" w:hAnsi="Times New Roman" w:cs="Times New Roman"/>
      <w:b/>
      <w:bCs/>
      <w:color w:val="4F81BD"/>
    </w:rPr>
  </w:style>
  <w:style w:type="numbering" w:customStyle="1" w:styleId="Sinlista1">
    <w:name w:val="Sin lista1"/>
    <w:next w:val="Sinlista"/>
    <w:uiPriority w:val="99"/>
    <w:semiHidden/>
    <w:unhideWhenUsed/>
    <w:rsid w:val="00683C15"/>
  </w:style>
  <w:style w:type="table" w:customStyle="1" w:styleId="Tablaconcuadrcula1">
    <w:name w:val="Tabla con cuadrícula1"/>
    <w:basedOn w:val="Tablanormal"/>
    <w:next w:val="Tablaconcuadrcula"/>
    <w:uiPriority w:val="59"/>
    <w:rsid w:val="00683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683C15"/>
    <w:rPr>
      <w:color w:val="0000FF"/>
      <w:u w:val="single"/>
    </w:rPr>
  </w:style>
  <w:style w:type="paragraph" w:customStyle="1" w:styleId="Epgrafe1">
    <w:name w:val="Epígrafe1"/>
    <w:basedOn w:val="Normal"/>
    <w:next w:val="Normal"/>
    <w:uiPriority w:val="35"/>
    <w:unhideWhenUsed/>
    <w:qFormat/>
    <w:rsid w:val="00683C15"/>
    <w:pPr>
      <w:spacing w:after="200" w:line="240" w:lineRule="auto"/>
    </w:pPr>
    <w:rPr>
      <w:b/>
      <w:bCs/>
      <w:color w:val="4F81BD"/>
      <w:sz w:val="18"/>
      <w:szCs w:val="18"/>
    </w:rPr>
  </w:style>
  <w:style w:type="paragraph" w:customStyle="1" w:styleId="Textocomentario1">
    <w:name w:val="Texto comentario1"/>
    <w:basedOn w:val="Normal"/>
    <w:next w:val="Textocomentario"/>
    <w:uiPriority w:val="99"/>
    <w:semiHidden/>
    <w:unhideWhenUsed/>
    <w:rsid w:val="00683C15"/>
    <w:pPr>
      <w:suppressAutoHyphens w:val="0"/>
      <w:spacing w:after="200" w:line="240" w:lineRule="auto"/>
    </w:pPr>
    <w:rPr>
      <w:rFonts w:asciiTheme="minorHAnsi" w:eastAsiaTheme="minorHAnsi" w:hAnsiTheme="minorHAnsi" w:cstheme="minorBidi"/>
      <w:color w:val="auto"/>
      <w:sz w:val="20"/>
      <w:szCs w:val="20"/>
    </w:rPr>
  </w:style>
  <w:style w:type="character" w:customStyle="1" w:styleId="TextocomentarioCar1">
    <w:name w:val="Texto comentario Car1"/>
    <w:basedOn w:val="Fuentedeprrafopredeter"/>
    <w:uiPriority w:val="99"/>
    <w:semiHidden/>
    <w:rsid w:val="00683C15"/>
    <w:rPr>
      <w:sz w:val="20"/>
      <w:szCs w:val="20"/>
    </w:rPr>
  </w:style>
  <w:style w:type="table" w:customStyle="1" w:styleId="Sombreadoclaro1">
    <w:name w:val="Sombreado claro1"/>
    <w:basedOn w:val="Tablanormal"/>
    <w:next w:val="Sombreadoclaro"/>
    <w:uiPriority w:val="60"/>
    <w:rsid w:val="00683C1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next w:val="Sombreadoclaro-nfasis1"/>
    <w:uiPriority w:val="60"/>
    <w:rsid w:val="00683C1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683C15"/>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41">
    <w:name w:val="Sombreado claro - Énfasis 41"/>
    <w:basedOn w:val="Tablanormal"/>
    <w:next w:val="Sombreadoclaro-nfasis4"/>
    <w:uiPriority w:val="60"/>
    <w:rsid w:val="00683C15"/>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medio2-nfasis11">
    <w:name w:val="Sombreado medio 2 - Énfasis 11"/>
    <w:basedOn w:val="Tablanormal"/>
    <w:next w:val="Sombreadomedio2-nfasis1"/>
    <w:uiPriority w:val="64"/>
    <w:rsid w:val="00683C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next w:val="Listamedia1"/>
    <w:uiPriority w:val="65"/>
    <w:rsid w:val="00683C1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nfasis41">
    <w:name w:val="Lista media 1 - Énfasis 41"/>
    <w:basedOn w:val="Tablanormal"/>
    <w:next w:val="Listamedia1-nfasis4"/>
    <w:uiPriority w:val="65"/>
    <w:rsid w:val="00683C15"/>
    <w:pPr>
      <w:spacing w:after="0" w:line="240" w:lineRule="auto"/>
    </w:pPr>
    <w:rPr>
      <w:color w:val="000000"/>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Cuadrculamedia11">
    <w:name w:val="Cuadrícula media 11"/>
    <w:basedOn w:val="Tablanormal"/>
    <w:next w:val="Cuadrculamedia1"/>
    <w:uiPriority w:val="67"/>
    <w:rsid w:val="00683C15"/>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stamedia2-nfasis51">
    <w:name w:val="Lista media 2 - Énfasis 51"/>
    <w:basedOn w:val="Tablanormal"/>
    <w:next w:val="Listamedia2-nfasis5"/>
    <w:uiPriority w:val="66"/>
    <w:rsid w:val="00683C15"/>
    <w:pPr>
      <w:spacing w:after="0" w:line="240" w:lineRule="auto"/>
    </w:pPr>
    <w:rPr>
      <w:rFonts w:ascii="Times New Roman" w:eastAsia="Times New Roman" w:hAnsi="Times New Roman"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TtulodeTDC1">
    <w:name w:val="Título de TDC1"/>
    <w:basedOn w:val="Ttulo1"/>
    <w:next w:val="Normal"/>
    <w:uiPriority w:val="39"/>
    <w:unhideWhenUsed/>
    <w:qFormat/>
    <w:rsid w:val="00683C15"/>
    <w:pPr>
      <w:suppressAutoHyphens w:val="0"/>
      <w:spacing w:line="276" w:lineRule="auto"/>
    </w:pPr>
    <w:rPr>
      <w:rFonts w:ascii="Times New Roman" w:eastAsia="Times New Roman" w:hAnsi="Times New Roman" w:cs="Times New Roman"/>
      <w:color w:val="365F91"/>
    </w:rPr>
  </w:style>
  <w:style w:type="paragraph" w:customStyle="1" w:styleId="TDC11">
    <w:name w:val="TDC 11"/>
    <w:basedOn w:val="Normal"/>
    <w:next w:val="Normal"/>
    <w:autoRedefine/>
    <w:uiPriority w:val="39"/>
    <w:unhideWhenUsed/>
    <w:qFormat/>
    <w:rsid w:val="00683C15"/>
    <w:pPr>
      <w:tabs>
        <w:tab w:val="right" w:pos="7938"/>
      </w:tabs>
      <w:spacing w:after="100"/>
      <w:jc w:val="both"/>
    </w:pPr>
    <w:rPr>
      <w:rFonts w:asciiTheme="minorHAnsi" w:hAnsiTheme="minorHAnsi"/>
      <w:b/>
      <w:lang w:val="es-CO"/>
    </w:rPr>
  </w:style>
  <w:style w:type="paragraph" w:customStyle="1" w:styleId="TDC31">
    <w:name w:val="TDC 31"/>
    <w:basedOn w:val="Normal"/>
    <w:next w:val="Normal"/>
    <w:autoRedefine/>
    <w:uiPriority w:val="39"/>
    <w:unhideWhenUsed/>
    <w:qFormat/>
    <w:rsid w:val="00683C15"/>
    <w:pPr>
      <w:tabs>
        <w:tab w:val="left" w:pos="0"/>
        <w:tab w:val="right" w:pos="7938"/>
      </w:tabs>
      <w:spacing w:after="100"/>
    </w:pPr>
    <w:rPr>
      <w:rFonts w:asciiTheme="minorHAnsi" w:hAnsiTheme="minorHAnsi" w:cs="Times New Roman"/>
      <w:noProof/>
      <w:lang w:val="es-CO"/>
    </w:rPr>
  </w:style>
  <w:style w:type="paragraph" w:customStyle="1" w:styleId="TDC41">
    <w:name w:val="TDC 41"/>
    <w:basedOn w:val="Normal"/>
    <w:next w:val="Normal"/>
    <w:autoRedefine/>
    <w:uiPriority w:val="39"/>
    <w:unhideWhenUsed/>
    <w:rsid w:val="00683C15"/>
    <w:pPr>
      <w:suppressAutoHyphens w:val="0"/>
      <w:spacing w:after="100" w:line="276" w:lineRule="auto"/>
      <w:ind w:left="660"/>
    </w:pPr>
    <w:rPr>
      <w:rFonts w:asciiTheme="minorHAnsi" w:eastAsia="Times New Roman" w:hAnsiTheme="minorHAnsi" w:cstheme="minorBidi"/>
      <w:color w:val="auto"/>
      <w:sz w:val="22"/>
      <w:szCs w:val="22"/>
      <w:lang w:val="es-MX" w:eastAsia="es-MX"/>
    </w:rPr>
  </w:style>
  <w:style w:type="paragraph" w:customStyle="1" w:styleId="TDC51">
    <w:name w:val="TDC 51"/>
    <w:basedOn w:val="Normal"/>
    <w:next w:val="Normal"/>
    <w:autoRedefine/>
    <w:uiPriority w:val="39"/>
    <w:unhideWhenUsed/>
    <w:rsid w:val="00683C15"/>
    <w:pPr>
      <w:suppressAutoHyphens w:val="0"/>
      <w:spacing w:after="100" w:line="276" w:lineRule="auto"/>
      <w:ind w:left="880"/>
    </w:pPr>
    <w:rPr>
      <w:rFonts w:asciiTheme="minorHAnsi" w:eastAsia="Times New Roman" w:hAnsiTheme="minorHAnsi" w:cstheme="minorBidi"/>
      <w:color w:val="auto"/>
      <w:sz w:val="22"/>
      <w:szCs w:val="22"/>
      <w:lang w:val="es-MX" w:eastAsia="es-MX"/>
    </w:rPr>
  </w:style>
  <w:style w:type="paragraph" w:customStyle="1" w:styleId="TDC61">
    <w:name w:val="TDC 61"/>
    <w:basedOn w:val="Normal"/>
    <w:next w:val="Normal"/>
    <w:autoRedefine/>
    <w:uiPriority w:val="39"/>
    <w:unhideWhenUsed/>
    <w:rsid w:val="00683C15"/>
    <w:pPr>
      <w:suppressAutoHyphens w:val="0"/>
      <w:spacing w:after="100" w:line="276" w:lineRule="auto"/>
      <w:ind w:left="1100"/>
    </w:pPr>
    <w:rPr>
      <w:rFonts w:asciiTheme="minorHAnsi" w:eastAsia="Times New Roman" w:hAnsiTheme="minorHAnsi" w:cstheme="minorBidi"/>
      <w:color w:val="auto"/>
      <w:sz w:val="22"/>
      <w:szCs w:val="22"/>
      <w:lang w:val="es-MX" w:eastAsia="es-MX"/>
    </w:rPr>
  </w:style>
  <w:style w:type="paragraph" w:customStyle="1" w:styleId="TDC71">
    <w:name w:val="TDC 71"/>
    <w:basedOn w:val="Normal"/>
    <w:next w:val="Normal"/>
    <w:autoRedefine/>
    <w:uiPriority w:val="39"/>
    <w:unhideWhenUsed/>
    <w:rsid w:val="00683C15"/>
    <w:pPr>
      <w:suppressAutoHyphens w:val="0"/>
      <w:spacing w:after="100" w:line="276" w:lineRule="auto"/>
      <w:ind w:left="1320"/>
    </w:pPr>
    <w:rPr>
      <w:rFonts w:asciiTheme="minorHAnsi" w:eastAsia="Times New Roman" w:hAnsiTheme="minorHAnsi" w:cstheme="minorBidi"/>
      <w:color w:val="auto"/>
      <w:sz w:val="22"/>
      <w:szCs w:val="22"/>
      <w:lang w:val="es-MX" w:eastAsia="es-MX"/>
    </w:rPr>
  </w:style>
  <w:style w:type="paragraph" w:customStyle="1" w:styleId="TDC81">
    <w:name w:val="TDC 81"/>
    <w:basedOn w:val="Normal"/>
    <w:next w:val="Normal"/>
    <w:autoRedefine/>
    <w:uiPriority w:val="39"/>
    <w:unhideWhenUsed/>
    <w:rsid w:val="00683C15"/>
    <w:pPr>
      <w:suppressAutoHyphens w:val="0"/>
      <w:spacing w:after="100" w:line="276" w:lineRule="auto"/>
      <w:ind w:left="1540"/>
    </w:pPr>
    <w:rPr>
      <w:rFonts w:asciiTheme="minorHAnsi" w:eastAsia="Times New Roman" w:hAnsiTheme="minorHAnsi" w:cstheme="minorBidi"/>
      <w:color w:val="auto"/>
      <w:sz w:val="22"/>
      <w:szCs w:val="22"/>
      <w:lang w:val="es-MX" w:eastAsia="es-MX"/>
    </w:rPr>
  </w:style>
  <w:style w:type="paragraph" w:customStyle="1" w:styleId="TDC91">
    <w:name w:val="TDC 91"/>
    <w:basedOn w:val="Normal"/>
    <w:next w:val="Normal"/>
    <w:autoRedefine/>
    <w:uiPriority w:val="39"/>
    <w:unhideWhenUsed/>
    <w:rsid w:val="00683C15"/>
    <w:pPr>
      <w:suppressAutoHyphens w:val="0"/>
      <w:spacing w:after="100" w:line="276" w:lineRule="auto"/>
      <w:ind w:left="1760"/>
    </w:pPr>
    <w:rPr>
      <w:rFonts w:asciiTheme="minorHAnsi" w:eastAsia="Times New Roman" w:hAnsiTheme="minorHAnsi" w:cstheme="minorBidi"/>
      <w:color w:val="auto"/>
      <w:sz w:val="22"/>
      <w:szCs w:val="22"/>
      <w:lang w:val="es-MX" w:eastAsia="es-MX"/>
    </w:rPr>
  </w:style>
  <w:style w:type="character" w:customStyle="1" w:styleId="Ttulo1Car1">
    <w:name w:val="Título 1 Car1"/>
    <w:basedOn w:val="Fuentedeprrafopredeter"/>
    <w:uiPriority w:val="9"/>
    <w:rsid w:val="00683C15"/>
    <w:rPr>
      <w:rFonts w:asciiTheme="majorHAnsi" w:eastAsiaTheme="majorEastAsia" w:hAnsiTheme="majorHAnsi" w:cstheme="majorBidi"/>
      <w:b/>
      <w:bCs/>
      <w:color w:val="365F91" w:themeColor="accent1" w:themeShade="BF"/>
      <w:sz w:val="28"/>
      <w:szCs w:val="28"/>
    </w:rPr>
  </w:style>
  <w:style w:type="character" w:customStyle="1" w:styleId="Ttulo2Car1">
    <w:name w:val="Título 2 Car1"/>
    <w:basedOn w:val="Fuentedeprrafopredeter"/>
    <w:uiPriority w:val="9"/>
    <w:semiHidden/>
    <w:rsid w:val="00683C15"/>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uiPriority w:val="9"/>
    <w:semiHidden/>
    <w:rsid w:val="00683C15"/>
    <w:rPr>
      <w:rFonts w:asciiTheme="majorHAnsi" w:eastAsiaTheme="majorEastAsia" w:hAnsiTheme="majorHAnsi" w:cstheme="majorBidi"/>
      <w:b/>
      <w:bCs/>
      <w:color w:val="4F81BD" w:themeColor="accent1"/>
    </w:rPr>
  </w:style>
  <w:style w:type="table" w:styleId="Listamedia1-nfasis1">
    <w:name w:val="Medium List 1 Accent 1"/>
    <w:basedOn w:val="Tablanormal"/>
    <w:uiPriority w:val="65"/>
    <w:rsid w:val="007F6CF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5B91"/>
    <w:pPr>
      <w:suppressAutoHyphens/>
      <w:spacing w:after="0" w:line="100" w:lineRule="atLeast"/>
    </w:pPr>
    <w:rPr>
      <w:rFonts w:ascii="Cambria" w:eastAsia="Calibri" w:hAnsi="Cambria" w:cs="Cambria"/>
      <w:color w:val="000000"/>
      <w:sz w:val="24"/>
      <w:szCs w:val="24"/>
      <w:lang w:val="es-EC"/>
    </w:rPr>
  </w:style>
  <w:style w:type="paragraph" w:styleId="Ttulo1">
    <w:name w:val="heading 1"/>
    <w:basedOn w:val="Normal"/>
    <w:next w:val="Normal"/>
    <w:link w:val="Ttulo1Car"/>
    <w:uiPriority w:val="9"/>
    <w:qFormat/>
    <w:rsid w:val="003658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06B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97E37"/>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85B91"/>
    <w:pPr>
      <w:suppressAutoHyphens w:val="0"/>
      <w:spacing w:before="100" w:beforeAutospacing="1" w:after="100" w:afterAutospacing="1" w:line="240" w:lineRule="auto"/>
    </w:pPr>
    <w:rPr>
      <w:rFonts w:ascii="Times New Roman" w:eastAsia="Times New Roman" w:hAnsi="Times New Roman" w:cs="Times New Roman"/>
      <w:color w:val="auto"/>
      <w:lang w:val="es-MX" w:eastAsia="es-MX"/>
    </w:rPr>
  </w:style>
  <w:style w:type="paragraph" w:styleId="Textodeglobo">
    <w:name w:val="Balloon Text"/>
    <w:basedOn w:val="Normal"/>
    <w:link w:val="TextodegloboCar"/>
    <w:uiPriority w:val="99"/>
    <w:semiHidden/>
    <w:unhideWhenUsed/>
    <w:rsid w:val="00885B9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5B91"/>
    <w:rPr>
      <w:rFonts w:ascii="Tahoma" w:eastAsia="Calibri" w:hAnsi="Tahoma" w:cs="Tahoma"/>
      <w:color w:val="000000"/>
      <w:sz w:val="16"/>
      <w:szCs w:val="16"/>
      <w:lang w:val="es-EC"/>
    </w:rPr>
  </w:style>
  <w:style w:type="paragraph" w:styleId="Prrafodelista">
    <w:name w:val="List Paragraph"/>
    <w:basedOn w:val="Normal"/>
    <w:link w:val="PrrafodelistaCar"/>
    <w:uiPriority w:val="34"/>
    <w:qFormat/>
    <w:rsid w:val="00DB6F75"/>
    <w:pPr>
      <w:ind w:left="720"/>
      <w:contextualSpacing/>
    </w:pPr>
  </w:style>
  <w:style w:type="table" w:styleId="Tablaconcuadrcula">
    <w:name w:val="Table Grid"/>
    <w:basedOn w:val="Tablanormal"/>
    <w:uiPriority w:val="39"/>
    <w:rsid w:val="00CB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99"/>
    <w:qFormat/>
    <w:rsid w:val="00E97E8F"/>
    <w:pPr>
      <w:suppressAutoHyphens/>
      <w:spacing w:after="0" w:line="240" w:lineRule="auto"/>
    </w:pPr>
    <w:rPr>
      <w:rFonts w:ascii="Cambria" w:eastAsia="Calibri" w:hAnsi="Cambria" w:cs="Cambria"/>
      <w:color w:val="000000"/>
      <w:sz w:val="24"/>
      <w:szCs w:val="24"/>
      <w:lang w:val="es-EC"/>
    </w:rPr>
  </w:style>
  <w:style w:type="character" w:styleId="Hipervnculo">
    <w:name w:val="Hyperlink"/>
    <w:basedOn w:val="Fuentedeprrafopredeter"/>
    <w:uiPriority w:val="99"/>
    <w:unhideWhenUsed/>
    <w:rsid w:val="001433EC"/>
    <w:rPr>
      <w:color w:val="0000FF" w:themeColor="hyperlink"/>
      <w:u w:val="single"/>
    </w:rPr>
  </w:style>
  <w:style w:type="character" w:customStyle="1" w:styleId="a">
    <w:name w:val="a"/>
    <w:basedOn w:val="Fuentedeprrafopredeter"/>
    <w:rsid w:val="009079E9"/>
  </w:style>
  <w:style w:type="character" w:styleId="Textodelmarcadordeposicin">
    <w:name w:val="Placeholder Text"/>
    <w:basedOn w:val="Fuentedeprrafopredeter"/>
    <w:uiPriority w:val="99"/>
    <w:semiHidden/>
    <w:rsid w:val="002D0BDB"/>
    <w:rPr>
      <w:color w:val="808080"/>
    </w:rPr>
  </w:style>
  <w:style w:type="character" w:customStyle="1" w:styleId="Ttulo1Car">
    <w:name w:val="Título 1 Car"/>
    <w:basedOn w:val="Fuentedeprrafopredeter"/>
    <w:link w:val="Ttulo1"/>
    <w:uiPriority w:val="9"/>
    <w:rsid w:val="0036582F"/>
    <w:rPr>
      <w:rFonts w:asciiTheme="majorHAnsi" w:eastAsiaTheme="majorEastAsia" w:hAnsiTheme="majorHAnsi" w:cstheme="majorBidi"/>
      <w:b/>
      <w:bCs/>
      <w:color w:val="365F91" w:themeColor="accent1" w:themeShade="BF"/>
      <w:sz w:val="28"/>
      <w:szCs w:val="28"/>
      <w:lang w:val="es-EC"/>
    </w:rPr>
  </w:style>
  <w:style w:type="paragraph" w:styleId="Epgrafe">
    <w:name w:val="caption"/>
    <w:basedOn w:val="Normal"/>
    <w:next w:val="Normal"/>
    <w:uiPriority w:val="35"/>
    <w:unhideWhenUsed/>
    <w:qFormat/>
    <w:rsid w:val="00EE68C6"/>
    <w:pPr>
      <w:spacing w:after="200" w:line="240" w:lineRule="auto"/>
    </w:pPr>
    <w:rPr>
      <w:b/>
      <w:bCs/>
      <w:color w:val="4F81BD" w:themeColor="accent1"/>
      <w:sz w:val="18"/>
      <w:szCs w:val="18"/>
    </w:rPr>
  </w:style>
  <w:style w:type="character" w:styleId="nfasis">
    <w:name w:val="Emphasis"/>
    <w:basedOn w:val="Fuentedeprrafopredeter"/>
    <w:uiPriority w:val="20"/>
    <w:qFormat/>
    <w:rsid w:val="00E27AC4"/>
    <w:rPr>
      <w:i/>
      <w:iCs/>
    </w:rPr>
  </w:style>
  <w:style w:type="paragraph" w:styleId="Encabezado">
    <w:name w:val="header"/>
    <w:basedOn w:val="Normal"/>
    <w:link w:val="EncabezadoCar"/>
    <w:uiPriority w:val="99"/>
    <w:unhideWhenUsed/>
    <w:rsid w:val="004A184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A184E"/>
    <w:rPr>
      <w:rFonts w:ascii="Cambria" w:eastAsia="Calibri" w:hAnsi="Cambria" w:cs="Cambria"/>
      <w:color w:val="000000"/>
      <w:sz w:val="24"/>
      <w:szCs w:val="24"/>
      <w:lang w:val="es-EC"/>
    </w:rPr>
  </w:style>
  <w:style w:type="paragraph" w:styleId="Piedepgina">
    <w:name w:val="footer"/>
    <w:basedOn w:val="Normal"/>
    <w:link w:val="PiedepginaCar"/>
    <w:uiPriority w:val="99"/>
    <w:unhideWhenUsed/>
    <w:rsid w:val="004A184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A184E"/>
    <w:rPr>
      <w:rFonts w:ascii="Cambria" w:eastAsia="Calibri" w:hAnsi="Cambria" w:cs="Cambria"/>
      <w:color w:val="000000"/>
      <w:sz w:val="24"/>
      <w:szCs w:val="24"/>
      <w:lang w:val="es-EC"/>
    </w:rPr>
  </w:style>
  <w:style w:type="character" w:customStyle="1" w:styleId="Ttulo3Car">
    <w:name w:val="Título 3 Car"/>
    <w:basedOn w:val="Fuentedeprrafopredeter"/>
    <w:link w:val="Ttulo3"/>
    <w:uiPriority w:val="9"/>
    <w:rsid w:val="00D97E37"/>
    <w:rPr>
      <w:rFonts w:asciiTheme="majorHAnsi" w:eastAsiaTheme="majorEastAsia" w:hAnsiTheme="majorHAnsi" w:cstheme="majorBidi"/>
      <w:b/>
      <w:bCs/>
      <w:color w:val="4F81BD" w:themeColor="accent1"/>
      <w:sz w:val="24"/>
      <w:szCs w:val="24"/>
      <w:lang w:val="es-EC"/>
    </w:rPr>
  </w:style>
  <w:style w:type="paragraph" w:customStyle="1" w:styleId="Pa0">
    <w:name w:val="Pa0"/>
    <w:basedOn w:val="Normal"/>
    <w:next w:val="Normal"/>
    <w:uiPriority w:val="99"/>
    <w:rsid w:val="00116FB2"/>
    <w:pPr>
      <w:suppressAutoHyphens w:val="0"/>
      <w:autoSpaceDE w:val="0"/>
      <w:autoSpaceDN w:val="0"/>
      <w:adjustRightInd w:val="0"/>
      <w:spacing w:line="241" w:lineRule="atLeast"/>
    </w:pPr>
    <w:rPr>
      <w:rFonts w:ascii="Helvetica 45 Light" w:eastAsiaTheme="minorHAnsi" w:hAnsi="Helvetica 45 Light" w:cstheme="minorBidi"/>
      <w:color w:val="auto"/>
      <w:lang w:val="es-MX"/>
    </w:rPr>
  </w:style>
  <w:style w:type="character" w:customStyle="1" w:styleId="A0">
    <w:name w:val="A0"/>
    <w:uiPriority w:val="99"/>
    <w:rsid w:val="00116FB2"/>
    <w:rPr>
      <w:rFonts w:cs="Helvetica 45 Light"/>
      <w:color w:val="000000"/>
      <w:sz w:val="20"/>
      <w:szCs w:val="20"/>
    </w:rPr>
  </w:style>
  <w:style w:type="character" w:customStyle="1" w:styleId="maintitle">
    <w:name w:val="maintitle"/>
    <w:basedOn w:val="Fuentedeprrafopredeter"/>
    <w:rsid w:val="00A41165"/>
  </w:style>
  <w:style w:type="character" w:customStyle="1" w:styleId="Ttulo2Car">
    <w:name w:val="Título 2 Car"/>
    <w:basedOn w:val="Fuentedeprrafopredeter"/>
    <w:link w:val="Ttulo2"/>
    <w:uiPriority w:val="9"/>
    <w:rsid w:val="00206B1D"/>
    <w:rPr>
      <w:rFonts w:asciiTheme="majorHAnsi" w:eastAsiaTheme="majorEastAsia" w:hAnsiTheme="majorHAnsi" w:cstheme="majorBidi"/>
      <w:b/>
      <w:bCs/>
      <w:color w:val="4F81BD" w:themeColor="accent1"/>
      <w:sz w:val="26"/>
      <w:szCs w:val="26"/>
      <w:lang w:val="es-EC"/>
    </w:rPr>
  </w:style>
  <w:style w:type="paragraph" w:customStyle="1" w:styleId="Default">
    <w:name w:val="Default"/>
    <w:rsid w:val="00171D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rrafodelistaCar">
    <w:name w:val="Párrafo de lista Car"/>
    <w:link w:val="Prrafodelista"/>
    <w:uiPriority w:val="34"/>
    <w:rsid w:val="001D58FF"/>
    <w:rPr>
      <w:rFonts w:ascii="Cambria" w:eastAsia="Calibri" w:hAnsi="Cambria" w:cs="Cambria"/>
      <w:color w:val="000000"/>
      <w:sz w:val="24"/>
      <w:szCs w:val="24"/>
      <w:lang w:val="es-EC"/>
    </w:rPr>
  </w:style>
  <w:style w:type="paragraph" w:customStyle="1" w:styleId="Pa12">
    <w:name w:val="Pa12"/>
    <w:basedOn w:val="Default"/>
    <w:next w:val="Default"/>
    <w:uiPriority w:val="99"/>
    <w:rsid w:val="00B710DC"/>
    <w:pPr>
      <w:spacing w:line="161" w:lineRule="atLeast"/>
    </w:pPr>
    <w:rPr>
      <w:rFonts w:ascii="Minion Pro" w:hAnsi="Minion Pro" w:cstheme="minorBidi"/>
      <w:color w:val="auto"/>
    </w:rPr>
  </w:style>
  <w:style w:type="paragraph" w:customStyle="1" w:styleId="Pa8">
    <w:name w:val="Pa8"/>
    <w:basedOn w:val="Default"/>
    <w:next w:val="Default"/>
    <w:uiPriority w:val="99"/>
    <w:rsid w:val="00B710DC"/>
    <w:pPr>
      <w:spacing w:line="201" w:lineRule="atLeast"/>
    </w:pPr>
    <w:rPr>
      <w:rFonts w:ascii="Minion Pro" w:hAnsi="Minion Pro" w:cstheme="minorBidi"/>
      <w:color w:val="auto"/>
    </w:rPr>
  </w:style>
  <w:style w:type="paragraph" w:customStyle="1" w:styleId="Pa13">
    <w:name w:val="Pa13"/>
    <w:basedOn w:val="Default"/>
    <w:next w:val="Default"/>
    <w:uiPriority w:val="99"/>
    <w:rsid w:val="00B710DC"/>
    <w:pPr>
      <w:spacing w:line="161" w:lineRule="atLeast"/>
    </w:pPr>
    <w:rPr>
      <w:rFonts w:ascii="Minion Pro" w:hAnsi="Minion Pro" w:cstheme="minorBidi"/>
      <w:color w:val="auto"/>
    </w:rPr>
  </w:style>
  <w:style w:type="character" w:styleId="Refdecomentario">
    <w:name w:val="annotation reference"/>
    <w:basedOn w:val="Fuentedeprrafopredeter"/>
    <w:uiPriority w:val="99"/>
    <w:semiHidden/>
    <w:unhideWhenUsed/>
    <w:rsid w:val="003274E7"/>
    <w:rPr>
      <w:sz w:val="16"/>
      <w:szCs w:val="16"/>
    </w:rPr>
  </w:style>
  <w:style w:type="paragraph" w:styleId="Textocomentario">
    <w:name w:val="annotation text"/>
    <w:basedOn w:val="Normal"/>
    <w:link w:val="TextocomentarioCar"/>
    <w:uiPriority w:val="99"/>
    <w:semiHidden/>
    <w:unhideWhenUsed/>
    <w:rsid w:val="003274E7"/>
    <w:pPr>
      <w:suppressAutoHyphens w:val="0"/>
      <w:spacing w:after="200" w:line="240" w:lineRule="auto"/>
    </w:pPr>
    <w:rPr>
      <w:rFonts w:asciiTheme="minorHAnsi" w:eastAsiaTheme="minorHAnsi" w:hAnsiTheme="minorHAnsi" w:cstheme="minorBidi"/>
      <w:color w:val="auto"/>
      <w:sz w:val="20"/>
      <w:szCs w:val="20"/>
    </w:rPr>
  </w:style>
  <w:style w:type="character" w:customStyle="1" w:styleId="TextocomentarioCar">
    <w:name w:val="Texto comentario Car"/>
    <w:basedOn w:val="Fuentedeprrafopredeter"/>
    <w:link w:val="Textocomentario"/>
    <w:uiPriority w:val="99"/>
    <w:semiHidden/>
    <w:rsid w:val="003274E7"/>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1B047D"/>
    <w:pPr>
      <w:suppressAutoHyphens/>
      <w:spacing w:after="0"/>
    </w:pPr>
    <w:rPr>
      <w:rFonts w:ascii="Cambria" w:eastAsia="Calibri" w:hAnsi="Cambria" w:cs="Cambria"/>
      <w:b/>
      <w:bCs/>
      <w:color w:val="000000"/>
    </w:rPr>
  </w:style>
  <w:style w:type="character" w:customStyle="1" w:styleId="AsuntodelcomentarioCar">
    <w:name w:val="Asunto del comentario Car"/>
    <w:basedOn w:val="TextocomentarioCar"/>
    <w:link w:val="Asuntodelcomentario"/>
    <w:uiPriority w:val="99"/>
    <w:semiHidden/>
    <w:rsid w:val="001B047D"/>
    <w:rPr>
      <w:rFonts w:ascii="Cambria" w:eastAsia="Calibri" w:hAnsi="Cambria" w:cs="Cambria"/>
      <w:b/>
      <w:bCs/>
      <w:color w:val="000000"/>
      <w:sz w:val="20"/>
      <w:szCs w:val="20"/>
      <w:lang w:val="es-EC"/>
    </w:rPr>
  </w:style>
  <w:style w:type="character" w:customStyle="1" w:styleId="st">
    <w:name w:val="st"/>
    <w:basedOn w:val="Fuentedeprrafopredeter"/>
    <w:rsid w:val="00CF310F"/>
  </w:style>
  <w:style w:type="table" w:customStyle="1" w:styleId="Calendario2">
    <w:name w:val="Calendario 2"/>
    <w:basedOn w:val="Tablanormal"/>
    <w:uiPriority w:val="99"/>
    <w:qFormat/>
    <w:rsid w:val="00186DF3"/>
    <w:pPr>
      <w:spacing w:after="0" w:line="240" w:lineRule="auto"/>
      <w:jc w:val="center"/>
    </w:pPr>
    <w:rPr>
      <w:rFonts w:eastAsiaTheme="minorEastAsia"/>
      <w:sz w:val="28"/>
      <w:lang w:eastAsia="es-MX"/>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Sombreadoclaro">
    <w:name w:val="Light Shading"/>
    <w:basedOn w:val="Tablanormal"/>
    <w:uiPriority w:val="60"/>
    <w:rsid w:val="00B8075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B8075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B8075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rsid w:val="00B8075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1">
    <w:name w:val="Medium Shading 2 Accent 1"/>
    <w:basedOn w:val="Tablanormal"/>
    <w:uiPriority w:val="64"/>
    <w:rsid w:val="007457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74571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4">
    <w:name w:val="Medium List 1 Accent 4"/>
    <w:basedOn w:val="Tablanormal"/>
    <w:uiPriority w:val="65"/>
    <w:rsid w:val="0074571F"/>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uadrculamedia1">
    <w:name w:val="Medium Grid 1"/>
    <w:basedOn w:val="Tablanormal"/>
    <w:uiPriority w:val="67"/>
    <w:rsid w:val="00E7605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2-nfasis5">
    <w:name w:val="Medium List 2 Accent 5"/>
    <w:basedOn w:val="Tablanormal"/>
    <w:uiPriority w:val="66"/>
    <w:rsid w:val="00E76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TtulodeTDC">
    <w:name w:val="TOC Heading"/>
    <w:basedOn w:val="Ttulo1"/>
    <w:next w:val="Normal"/>
    <w:uiPriority w:val="39"/>
    <w:unhideWhenUsed/>
    <w:qFormat/>
    <w:rsid w:val="00B15093"/>
    <w:pPr>
      <w:suppressAutoHyphens w:val="0"/>
      <w:spacing w:before="240" w:line="259" w:lineRule="auto"/>
      <w:outlineLvl w:val="9"/>
    </w:pPr>
    <w:rPr>
      <w:b w:val="0"/>
      <w:bCs w:val="0"/>
      <w:sz w:val="32"/>
      <w:szCs w:val="32"/>
      <w:lang w:eastAsia="es-EC"/>
    </w:rPr>
  </w:style>
  <w:style w:type="paragraph" w:styleId="TDC1">
    <w:name w:val="toc 1"/>
    <w:basedOn w:val="Normal"/>
    <w:next w:val="Normal"/>
    <w:autoRedefine/>
    <w:uiPriority w:val="39"/>
    <w:unhideWhenUsed/>
    <w:qFormat/>
    <w:rsid w:val="00455654"/>
    <w:pPr>
      <w:tabs>
        <w:tab w:val="left" w:pos="660"/>
        <w:tab w:val="right" w:leader="dot" w:pos="7938"/>
      </w:tabs>
      <w:spacing w:after="100" w:line="360" w:lineRule="auto"/>
      <w:ind w:right="-142"/>
      <w:jc w:val="both"/>
    </w:pPr>
    <w:rPr>
      <w:rFonts w:asciiTheme="minorHAnsi" w:hAnsiTheme="minorHAnsi" w:cstheme="minorHAnsi"/>
      <w:noProof/>
    </w:rPr>
  </w:style>
  <w:style w:type="paragraph" w:styleId="TDC2">
    <w:name w:val="toc 2"/>
    <w:basedOn w:val="Normal"/>
    <w:next w:val="Normal"/>
    <w:autoRedefine/>
    <w:uiPriority w:val="39"/>
    <w:unhideWhenUsed/>
    <w:qFormat/>
    <w:rsid w:val="00046838"/>
    <w:pPr>
      <w:tabs>
        <w:tab w:val="left" w:pos="880"/>
        <w:tab w:val="left" w:pos="1100"/>
      </w:tabs>
      <w:spacing w:after="100" w:line="360" w:lineRule="auto"/>
      <w:ind w:right="-567"/>
    </w:pPr>
  </w:style>
  <w:style w:type="paragraph" w:styleId="TDC3">
    <w:name w:val="toc 3"/>
    <w:basedOn w:val="Normal"/>
    <w:next w:val="Normal"/>
    <w:autoRedefine/>
    <w:uiPriority w:val="39"/>
    <w:unhideWhenUsed/>
    <w:qFormat/>
    <w:rsid w:val="00D15646"/>
    <w:pPr>
      <w:tabs>
        <w:tab w:val="left" w:pos="1320"/>
      </w:tabs>
      <w:spacing w:after="100" w:line="360" w:lineRule="auto"/>
    </w:pPr>
    <w:rPr>
      <w:rFonts w:asciiTheme="minorHAnsi" w:hAnsiTheme="minorHAnsi" w:cstheme="minorHAnsi"/>
      <w:noProof/>
    </w:rPr>
  </w:style>
  <w:style w:type="character" w:styleId="Textoennegrita">
    <w:name w:val="Strong"/>
    <w:basedOn w:val="Fuentedeprrafopredeter"/>
    <w:uiPriority w:val="22"/>
    <w:qFormat/>
    <w:rsid w:val="00F76B21"/>
    <w:rPr>
      <w:b/>
      <w:bCs/>
    </w:rPr>
  </w:style>
  <w:style w:type="character" w:customStyle="1" w:styleId="element-citation">
    <w:name w:val="element-citation"/>
    <w:basedOn w:val="Fuentedeprrafopredeter"/>
    <w:rsid w:val="00CE31CE"/>
  </w:style>
  <w:style w:type="character" w:customStyle="1" w:styleId="ref-journal">
    <w:name w:val="ref-journal"/>
    <w:basedOn w:val="Fuentedeprrafopredeter"/>
    <w:rsid w:val="00CE31CE"/>
  </w:style>
  <w:style w:type="character" w:customStyle="1" w:styleId="ref-vol">
    <w:name w:val="ref-vol"/>
    <w:basedOn w:val="Fuentedeprrafopredeter"/>
    <w:rsid w:val="00CE31CE"/>
  </w:style>
  <w:style w:type="paragraph" w:styleId="TDC4">
    <w:name w:val="toc 4"/>
    <w:basedOn w:val="Normal"/>
    <w:next w:val="Normal"/>
    <w:autoRedefine/>
    <w:uiPriority w:val="39"/>
    <w:unhideWhenUsed/>
    <w:rsid w:val="00F072B4"/>
    <w:pPr>
      <w:suppressAutoHyphens w:val="0"/>
      <w:spacing w:after="100" w:line="276" w:lineRule="auto"/>
      <w:ind w:left="660"/>
    </w:pPr>
    <w:rPr>
      <w:rFonts w:asciiTheme="minorHAnsi" w:eastAsiaTheme="minorEastAsia" w:hAnsiTheme="minorHAnsi" w:cstheme="minorBidi"/>
      <w:color w:val="auto"/>
      <w:sz w:val="22"/>
      <w:szCs w:val="22"/>
      <w:lang w:val="es-MX" w:eastAsia="es-MX"/>
    </w:rPr>
  </w:style>
  <w:style w:type="paragraph" w:styleId="TDC5">
    <w:name w:val="toc 5"/>
    <w:basedOn w:val="Normal"/>
    <w:next w:val="Normal"/>
    <w:autoRedefine/>
    <w:uiPriority w:val="39"/>
    <w:unhideWhenUsed/>
    <w:rsid w:val="00F072B4"/>
    <w:pPr>
      <w:suppressAutoHyphens w:val="0"/>
      <w:spacing w:after="100" w:line="276" w:lineRule="auto"/>
      <w:ind w:left="880"/>
    </w:pPr>
    <w:rPr>
      <w:rFonts w:asciiTheme="minorHAnsi" w:eastAsiaTheme="minorEastAsia" w:hAnsiTheme="minorHAnsi" w:cstheme="minorBidi"/>
      <w:color w:val="auto"/>
      <w:sz w:val="22"/>
      <w:szCs w:val="22"/>
      <w:lang w:val="es-MX" w:eastAsia="es-MX"/>
    </w:rPr>
  </w:style>
  <w:style w:type="paragraph" w:styleId="TDC6">
    <w:name w:val="toc 6"/>
    <w:basedOn w:val="Normal"/>
    <w:next w:val="Normal"/>
    <w:autoRedefine/>
    <w:uiPriority w:val="39"/>
    <w:unhideWhenUsed/>
    <w:rsid w:val="00F072B4"/>
    <w:pPr>
      <w:suppressAutoHyphens w:val="0"/>
      <w:spacing w:after="100" w:line="276" w:lineRule="auto"/>
      <w:ind w:left="1100"/>
    </w:pPr>
    <w:rPr>
      <w:rFonts w:asciiTheme="minorHAnsi" w:eastAsiaTheme="minorEastAsia" w:hAnsiTheme="minorHAnsi" w:cstheme="minorBidi"/>
      <w:color w:val="auto"/>
      <w:sz w:val="22"/>
      <w:szCs w:val="22"/>
      <w:lang w:val="es-MX" w:eastAsia="es-MX"/>
    </w:rPr>
  </w:style>
  <w:style w:type="paragraph" w:styleId="TDC7">
    <w:name w:val="toc 7"/>
    <w:basedOn w:val="Normal"/>
    <w:next w:val="Normal"/>
    <w:autoRedefine/>
    <w:uiPriority w:val="39"/>
    <w:unhideWhenUsed/>
    <w:rsid w:val="00F072B4"/>
    <w:pPr>
      <w:suppressAutoHyphens w:val="0"/>
      <w:spacing w:after="100" w:line="276" w:lineRule="auto"/>
      <w:ind w:left="1320"/>
    </w:pPr>
    <w:rPr>
      <w:rFonts w:asciiTheme="minorHAnsi" w:eastAsiaTheme="minorEastAsia" w:hAnsiTheme="minorHAnsi" w:cstheme="minorBidi"/>
      <w:color w:val="auto"/>
      <w:sz w:val="22"/>
      <w:szCs w:val="22"/>
      <w:lang w:val="es-MX" w:eastAsia="es-MX"/>
    </w:rPr>
  </w:style>
  <w:style w:type="paragraph" w:styleId="TDC8">
    <w:name w:val="toc 8"/>
    <w:basedOn w:val="Normal"/>
    <w:next w:val="Normal"/>
    <w:autoRedefine/>
    <w:uiPriority w:val="39"/>
    <w:unhideWhenUsed/>
    <w:rsid w:val="00F072B4"/>
    <w:pPr>
      <w:suppressAutoHyphens w:val="0"/>
      <w:spacing w:after="100" w:line="276" w:lineRule="auto"/>
      <w:ind w:left="1540"/>
    </w:pPr>
    <w:rPr>
      <w:rFonts w:asciiTheme="minorHAnsi" w:eastAsiaTheme="minorEastAsia" w:hAnsiTheme="minorHAnsi" w:cstheme="minorBidi"/>
      <w:color w:val="auto"/>
      <w:sz w:val="22"/>
      <w:szCs w:val="22"/>
      <w:lang w:val="es-MX" w:eastAsia="es-MX"/>
    </w:rPr>
  </w:style>
  <w:style w:type="paragraph" w:styleId="TDC9">
    <w:name w:val="toc 9"/>
    <w:basedOn w:val="Normal"/>
    <w:next w:val="Normal"/>
    <w:autoRedefine/>
    <w:uiPriority w:val="39"/>
    <w:unhideWhenUsed/>
    <w:rsid w:val="00F072B4"/>
    <w:pPr>
      <w:suppressAutoHyphens w:val="0"/>
      <w:spacing w:after="100" w:line="276" w:lineRule="auto"/>
      <w:ind w:left="1760"/>
    </w:pPr>
    <w:rPr>
      <w:rFonts w:asciiTheme="minorHAnsi" w:eastAsiaTheme="minorEastAsia" w:hAnsiTheme="minorHAnsi" w:cstheme="minorBidi"/>
      <w:color w:val="auto"/>
      <w:sz w:val="22"/>
      <w:szCs w:val="22"/>
      <w:lang w:val="es-MX" w:eastAsia="es-MX"/>
    </w:rPr>
  </w:style>
  <w:style w:type="paragraph" w:styleId="Tabladeilustraciones">
    <w:name w:val="table of figures"/>
    <w:aliases w:val="Tabla de figuras"/>
    <w:basedOn w:val="Normal"/>
    <w:next w:val="Normal"/>
    <w:uiPriority w:val="99"/>
    <w:unhideWhenUsed/>
    <w:rsid w:val="007A0936"/>
    <w:rPr>
      <w:rFonts w:asciiTheme="minorHAnsi" w:hAnsiTheme="minorHAnsi"/>
    </w:rPr>
  </w:style>
  <w:style w:type="paragraph" w:customStyle="1" w:styleId="Ttulo11">
    <w:name w:val="Título 11"/>
    <w:basedOn w:val="Normal"/>
    <w:next w:val="Normal"/>
    <w:uiPriority w:val="9"/>
    <w:qFormat/>
    <w:rsid w:val="00683C15"/>
    <w:pPr>
      <w:keepNext/>
      <w:keepLines/>
      <w:spacing w:before="480"/>
      <w:outlineLvl w:val="0"/>
    </w:pPr>
    <w:rPr>
      <w:rFonts w:ascii="Times New Roman" w:eastAsia="Times New Roman" w:hAnsi="Times New Roman" w:cs="Times New Roman"/>
      <w:b/>
      <w:bCs/>
      <w:color w:val="365F91"/>
      <w:sz w:val="28"/>
      <w:szCs w:val="28"/>
    </w:rPr>
  </w:style>
  <w:style w:type="paragraph" w:customStyle="1" w:styleId="Ttulo21">
    <w:name w:val="Título 21"/>
    <w:basedOn w:val="Normal"/>
    <w:next w:val="Normal"/>
    <w:uiPriority w:val="9"/>
    <w:unhideWhenUsed/>
    <w:qFormat/>
    <w:rsid w:val="00683C15"/>
    <w:pPr>
      <w:keepNext/>
      <w:keepLines/>
      <w:spacing w:before="200"/>
      <w:outlineLvl w:val="1"/>
    </w:pPr>
    <w:rPr>
      <w:rFonts w:ascii="Times New Roman" w:eastAsia="Times New Roman" w:hAnsi="Times New Roman" w:cs="Times New Roman"/>
      <w:b/>
      <w:bCs/>
      <w:color w:val="4F81BD"/>
      <w:sz w:val="26"/>
      <w:szCs w:val="26"/>
    </w:rPr>
  </w:style>
  <w:style w:type="paragraph" w:customStyle="1" w:styleId="Ttulo31">
    <w:name w:val="Título 31"/>
    <w:basedOn w:val="Normal"/>
    <w:next w:val="Normal"/>
    <w:uiPriority w:val="9"/>
    <w:unhideWhenUsed/>
    <w:qFormat/>
    <w:rsid w:val="00683C15"/>
    <w:pPr>
      <w:keepNext/>
      <w:keepLines/>
      <w:spacing w:before="200"/>
      <w:outlineLvl w:val="2"/>
    </w:pPr>
    <w:rPr>
      <w:rFonts w:ascii="Times New Roman" w:eastAsia="Times New Roman" w:hAnsi="Times New Roman" w:cs="Times New Roman"/>
      <w:b/>
      <w:bCs/>
      <w:color w:val="4F81BD"/>
    </w:rPr>
  </w:style>
  <w:style w:type="numbering" w:customStyle="1" w:styleId="Sinlista1">
    <w:name w:val="Sin lista1"/>
    <w:next w:val="Sinlista"/>
    <w:uiPriority w:val="99"/>
    <w:semiHidden/>
    <w:unhideWhenUsed/>
    <w:rsid w:val="00683C15"/>
  </w:style>
  <w:style w:type="table" w:customStyle="1" w:styleId="Tablaconcuadrcula1">
    <w:name w:val="Tabla con cuadrícula1"/>
    <w:basedOn w:val="Tablanormal"/>
    <w:next w:val="Tablaconcuadrcula"/>
    <w:uiPriority w:val="59"/>
    <w:rsid w:val="00683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683C15"/>
    <w:rPr>
      <w:color w:val="0000FF"/>
      <w:u w:val="single"/>
    </w:rPr>
  </w:style>
  <w:style w:type="paragraph" w:customStyle="1" w:styleId="Epgrafe1">
    <w:name w:val="Epígrafe1"/>
    <w:basedOn w:val="Normal"/>
    <w:next w:val="Normal"/>
    <w:uiPriority w:val="35"/>
    <w:unhideWhenUsed/>
    <w:qFormat/>
    <w:rsid w:val="00683C15"/>
    <w:pPr>
      <w:spacing w:after="200" w:line="240" w:lineRule="auto"/>
    </w:pPr>
    <w:rPr>
      <w:b/>
      <w:bCs/>
      <w:color w:val="4F81BD"/>
      <w:sz w:val="18"/>
      <w:szCs w:val="18"/>
    </w:rPr>
  </w:style>
  <w:style w:type="paragraph" w:customStyle="1" w:styleId="Textocomentario1">
    <w:name w:val="Texto comentario1"/>
    <w:basedOn w:val="Normal"/>
    <w:next w:val="Textocomentario"/>
    <w:uiPriority w:val="99"/>
    <w:semiHidden/>
    <w:unhideWhenUsed/>
    <w:rsid w:val="00683C15"/>
    <w:pPr>
      <w:suppressAutoHyphens w:val="0"/>
      <w:spacing w:after="200" w:line="240" w:lineRule="auto"/>
    </w:pPr>
    <w:rPr>
      <w:rFonts w:asciiTheme="minorHAnsi" w:eastAsiaTheme="minorHAnsi" w:hAnsiTheme="minorHAnsi" w:cstheme="minorBidi"/>
      <w:color w:val="auto"/>
      <w:sz w:val="20"/>
      <w:szCs w:val="20"/>
    </w:rPr>
  </w:style>
  <w:style w:type="character" w:customStyle="1" w:styleId="TextocomentarioCar1">
    <w:name w:val="Texto comentario Car1"/>
    <w:basedOn w:val="Fuentedeprrafopredeter"/>
    <w:uiPriority w:val="99"/>
    <w:semiHidden/>
    <w:rsid w:val="00683C15"/>
    <w:rPr>
      <w:sz w:val="20"/>
      <w:szCs w:val="20"/>
    </w:rPr>
  </w:style>
  <w:style w:type="table" w:customStyle="1" w:styleId="Sombreadoclaro1">
    <w:name w:val="Sombreado claro1"/>
    <w:basedOn w:val="Tablanormal"/>
    <w:next w:val="Sombreadoclaro"/>
    <w:uiPriority w:val="60"/>
    <w:rsid w:val="00683C1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next w:val="Sombreadoclaro-nfasis1"/>
    <w:uiPriority w:val="60"/>
    <w:rsid w:val="00683C15"/>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683C15"/>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41">
    <w:name w:val="Sombreado claro - Énfasis 41"/>
    <w:basedOn w:val="Tablanormal"/>
    <w:next w:val="Sombreadoclaro-nfasis4"/>
    <w:uiPriority w:val="60"/>
    <w:rsid w:val="00683C15"/>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medio2-nfasis11">
    <w:name w:val="Sombreado medio 2 - Énfasis 11"/>
    <w:basedOn w:val="Tablanormal"/>
    <w:next w:val="Sombreadomedio2-nfasis1"/>
    <w:uiPriority w:val="64"/>
    <w:rsid w:val="00683C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next w:val="Listamedia1"/>
    <w:uiPriority w:val="65"/>
    <w:rsid w:val="00683C1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nfasis41">
    <w:name w:val="Lista media 1 - Énfasis 41"/>
    <w:basedOn w:val="Tablanormal"/>
    <w:next w:val="Listamedia1-nfasis4"/>
    <w:uiPriority w:val="65"/>
    <w:rsid w:val="00683C15"/>
    <w:pPr>
      <w:spacing w:after="0" w:line="240" w:lineRule="auto"/>
    </w:pPr>
    <w:rPr>
      <w:color w:val="000000"/>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Cuadrculamedia11">
    <w:name w:val="Cuadrícula media 11"/>
    <w:basedOn w:val="Tablanormal"/>
    <w:next w:val="Cuadrculamedia1"/>
    <w:uiPriority w:val="67"/>
    <w:rsid w:val="00683C15"/>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stamedia2-nfasis51">
    <w:name w:val="Lista media 2 - Énfasis 51"/>
    <w:basedOn w:val="Tablanormal"/>
    <w:next w:val="Listamedia2-nfasis5"/>
    <w:uiPriority w:val="66"/>
    <w:rsid w:val="00683C15"/>
    <w:pPr>
      <w:spacing w:after="0" w:line="240" w:lineRule="auto"/>
    </w:pPr>
    <w:rPr>
      <w:rFonts w:ascii="Times New Roman" w:eastAsia="Times New Roman" w:hAnsi="Times New Roman"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TtulodeTDC1">
    <w:name w:val="Título de TDC1"/>
    <w:basedOn w:val="Ttulo1"/>
    <w:next w:val="Normal"/>
    <w:uiPriority w:val="39"/>
    <w:unhideWhenUsed/>
    <w:qFormat/>
    <w:rsid w:val="00683C15"/>
    <w:pPr>
      <w:suppressAutoHyphens w:val="0"/>
      <w:spacing w:line="276" w:lineRule="auto"/>
    </w:pPr>
    <w:rPr>
      <w:rFonts w:ascii="Times New Roman" w:eastAsia="Times New Roman" w:hAnsi="Times New Roman" w:cs="Times New Roman"/>
      <w:color w:val="365F91"/>
    </w:rPr>
  </w:style>
  <w:style w:type="paragraph" w:customStyle="1" w:styleId="TDC11">
    <w:name w:val="TDC 11"/>
    <w:basedOn w:val="Normal"/>
    <w:next w:val="Normal"/>
    <w:autoRedefine/>
    <w:uiPriority w:val="39"/>
    <w:unhideWhenUsed/>
    <w:qFormat/>
    <w:rsid w:val="00683C15"/>
    <w:pPr>
      <w:tabs>
        <w:tab w:val="right" w:pos="7938"/>
      </w:tabs>
      <w:spacing w:after="100"/>
      <w:jc w:val="both"/>
    </w:pPr>
    <w:rPr>
      <w:rFonts w:asciiTheme="minorHAnsi" w:hAnsiTheme="minorHAnsi"/>
      <w:b/>
      <w:lang w:val="es-CO"/>
    </w:rPr>
  </w:style>
  <w:style w:type="paragraph" w:customStyle="1" w:styleId="TDC31">
    <w:name w:val="TDC 31"/>
    <w:basedOn w:val="Normal"/>
    <w:next w:val="Normal"/>
    <w:autoRedefine/>
    <w:uiPriority w:val="39"/>
    <w:unhideWhenUsed/>
    <w:qFormat/>
    <w:rsid w:val="00683C15"/>
    <w:pPr>
      <w:tabs>
        <w:tab w:val="left" w:pos="0"/>
        <w:tab w:val="right" w:pos="7938"/>
      </w:tabs>
      <w:spacing w:after="100"/>
    </w:pPr>
    <w:rPr>
      <w:rFonts w:asciiTheme="minorHAnsi" w:hAnsiTheme="minorHAnsi" w:cs="Times New Roman"/>
      <w:noProof/>
      <w:lang w:val="es-CO"/>
    </w:rPr>
  </w:style>
  <w:style w:type="paragraph" w:customStyle="1" w:styleId="TDC41">
    <w:name w:val="TDC 41"/>
    <w:basedOn w:val="Normal"/>
    <w:next w:val="Normal"/>
    <w:autoRedefine/>
    <w:uiPriority w:val="39"/>
    <w:unhideWhenUsed/>
    <w:rsid w:val="00683C15"/>
    <w:pPr>
      <w:suppressAutoHyphens w:val="0"/>
      <w:spacing w:after="100" w:line="276" w:lineRule="auto"/>
      <w:ind w:left="660"/>
    </w:pPr>
    <w:rPr>
      <w:rFonts w:asciiTheme="minorHAnsi" w:eastAsia="Times New Roman" w:hAnsiTheme="minorHAnsi" w:cstheme="minorBidi"/>
      <w:color w:val="auto"/>
      <w:sz w:val="22"/>
      <w:szCs w:val="22"/>
      <w:lang w:val="es-MX" w:eastAsia="es-MX"/>
    </w:rPr>
  </w:style>
  <w:style w:type="paragraph" w:customStyle="1" w:styleId="TDC51">
    <w:name w:val="TDC 51"/>
    <w:basedOn w:val="Normal"/>
    <w:next w:val="Normal"/>
    <w:autoRedefine/>
    <w:uiPriority w:val="39"/>
    <w:unhideWhenUsed/>
    <w:rsid w:val="00683C15"/>
    <w:pPr>
      <w:suppressAutoHyphens w:val="0"/>
      <w:spacing w:after="100" w:line="276" w:lineRule="auto"/>
      <w:ind w:left="880"/>
    </w:pPr>
    <w:rPr>
      <w:rFonts w:asciiTheme="minorHAnsi" w:eastAsia="Times New Roman" w:hAnsiTheme="minorHAnsi" w:cstheme="minorBidi"/>
      <w:color w:val="auto"/>
      <w:sz w:val="22"/>
      <w:szCs w:val="22"/>
      <w:lang w:val="es-MX" w:eastAsia="es-MX"/>
    </w:rPr>
  </w:style>
  <w:style w:type="paragraph" w:customStyle="1" w:styleId="TDC61">
    <w:name w:val="TDC 61"/>
    <w:basedOn w:val="Normal"/>
    <w:next w:val="Normal"/>
    <w:autoRedefine/>
    <w:uiPriority w:val="39"/>
    <w:unhideWhenUsed/>
    <w:rsid w:val="00683C15"/>
    <w:pPr>
      <w:suppressAutoHyphens w:val="0"/>
      <w:spacing w:after="100" w:line="276" w:lineRule="auto"/>
      <w:ind w:left="1100"/>
    </w:pPr>
    <w:rPr>
      <w:rFonts w:asciiTheme="minorHAnsi" w:eastAsia="Times New Roman" w:hAnsiTheme="minorHAnsi" w:cstheme="minorBidi"/>
      <w:color w:val="auto"/>
      <w:sz w:val="22"/>
      <w:szCs w:val="22"/>
      <w:lang w:val="es-MX" w:eastAsia="es-MX"/>
    </w:rPr>
  </w:style>
  <w:style w:type="paragraph" w:customStyle="1" w:styleId="TDC71">
    <w:name w:val="TDC 71"/>
    <w:basedOn w:val="Normal"/>
    <w:next w:val="Normal"/>
    <w:autoRedefine/>
    <w:uiPriority w:val="39"/>
    <w:unhideWhenUsed/>
    <w:rsid w:val="00683C15"/>
    <w:pPr>
      <w:suppressAutoHyphens w:val="0"/>
      <w:spacing w:after="100" w:line="276" w:lineRule="auto"/>
      <w:ind w:left="1320"/>
    </w:pPr>
    <w:rPr>
      <w:rFonts w:asciiTheme="minorHAnsi" w:eastAsia="Times New Roman" w:hAnsiTheme="minorHAnsi" w:cstheme="minorBidi"/>
      <w:color w:val="auto"/>
      <w:sz w:val="22"/>
      <w:szCs w:val="22"/>
      <w:lang w:val="es-MX" w:eastAsia="es-MX"/>
    </w:rPr>
  </w:style>
  <w:style w:type="paragraph" w:customStyle="1" w:styleId="TDC81">
    <w:name w:val="TDC 81"/>
    <w:basedOn w:val="Normal"/>
    <w:next w:val="Normal"/>
    <w:autoRedefine/>
    <w:uiPriority w:val="39"/>
    <w:unhideWhenUsed/>
    <w:rsid w:val="00683C15"/>
    <w:pPr>
      <w:suppressAutoHyphens w:val="0"/>
      <w:spacing w:after="100" w:line="276" w:lineRule="auto"/>
      <w:ind w:left="1540"/>
    </w:pPr>
    <w:rPr>
      <w:rFonts w:asciiTheme="minorHAnsi" w:eastAsia="Times New Roman" w:hAnsiTheme="minorHAnsi" w:cstheme="minorBidi"/>
      <w:color w:val="auto"/>
      <w:sz w:val="22"/>
      <w:szCs w:val="22"/>
      <w:lang w:val="es-MX" w:eastAsia="es-MX"/>
    </w:rPr>
  </w:style>
  <w:style w:type="paragraph" w:customStyle="1" w:styleId="TDC91">
    <w:name w:val="TDC 91"/>
    <w:basedOn w:val="Normal"/>
    <w:next w:val="Normal"/>
    <w:autoRedefine/>
    <w:uiPriority w:val="39"/>
    <w:unhideWhenUsed/>
    <w:rsid w:val="00683C15"/>
    <w:pPr>
      <w:suppressAutoHyphens w:val="0"/>
      <w:spacing w:after="100" w:line="276" w:lineRule="auto"/>
      <w:ind w:left="1760"/>
    </w:pPr>
    <w:rPr>
      <w:rFonts w:asciiTheme="minorHAnsi" w:eastAsia="Times New Roman" w:hAnsiTheme="minorHAnsi" w:cstheme="minorBidi"/>
      <w:color w:val="auto"/>
      <w:sz w:val="22"/>
      <w:szCs w:val="22"/>
      <w:lang w:val="es-MX" w:eastAsia="es-MX"/>
    </w:rPr>
  </w:style>
  <w:style w:type="character" w:customStyle="1" w:styleId="Ttulo1Car1">
    <w:name w:val="Título 1 Car1"/>
    <w:basedOn w:val="Fuentedeprrafopredeter"/>
    <w:uiPriority w:val="9"/>
    <w:rsid w:val="00683C15"/>
    <w:rPr>
      <w:rFonts w:asciiTheme="majorHAnsi" w:eastAsiaTheme="majorEastAsia" w:hAnsiTheme="majorHAnsi" w:cstheme="majorBidi"/>
      <w:b/>
      <w:bCs/>
      <w:color w:val="365F91" w:themeColor="accent1" w:themeShade="BF"/>
      <w:sz w:val="28"/>
      <w:szCs w:val="28"/>
    </w:rPr>
  </w:style>
  <w:style w:type="character" w:customStyle="1" w:styleId="Ttulo2Car1">
    <w:name w:val="Título 2 Car1"/>
    <w:basedOn w:val="Fuentedeprrafopredeter"/>
    <w:uiPriority w:val="9"/>
    <w:semiHidden/>
    <w:rsid w:val="00683C15"/>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uiPriority w:val="9"/>
    <w:semiHidden/>
    <w:rsid w:val="00683C15"/>
    <w:rPr>
      <w:rFonts w:asciiTheme="majorHAnsi" w:eastAsiaTheme="majorEastAsia" w:hAnsiTheme="majorHAnsi" w:cstheme="majorBidi"/>
      <w:b/>
      <w:bCs/>
      <w:color w:val="4F81BD" w:themeColor="accent1"/>
    </w:rPr>
  </w:style>
  <w:style w:type="table" w:styleId="Listamedia1-nfasis1">
    <w:name w:val="Medium List 1 Accent 1"/>
    <w:basedOn w:val="Tablanormal"/>
    <w:uiPriority w:val="65"/>
    <w:rsid w:val="007F6CF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3582">
      <w:bodyDiv w:val="1"/>
      <w:marLeft w:val="0"/>
      <w:marRight w:val="0"/>
      <w:marTop w:val="0"/>
      <w:marBottom w:val="0"/>
      <w:divBdr>
        <w:top w:val="none" w:sz="0" w:space="0" w:color="auto"/>
        <w:left w:val="none" w:sz="0" w:space="0" w:color="auto"/>
        <w:bottom w:val="none" w:sz="0" w:space="0" w:color="auto"/>
        <w:right w:val="none" w:sz="0" w:space="0" w:color="auto"/>
      </w:divBdr>
      <w:divsChild>
        <w:div w:id="102767519">
          <w:marLeft w:val="0"/>
          <w:marRight w:val="0"/>
          <w:marTop w:val="0"/>
          <w:marBottom w:val="0"/>
          <w:divBdr>
            <w:top w:val="none" w:sz="0" w:space="0" w:color="auto"/>
            <w:left w:val="none" w:sz="0" w:space="0" w:color="auto"/>
            <w:bottom w:val="none" w:sz="0" w:space="0" w:color="auto"/>
            <w:right w:val="none" w:sz="0" w:space="0" w:color="auto"/>
          </w:divBdr>
        </w:div>
        <w:div w:id="309556288">
          <w:marLeft w:val="0"/>
          <w:marRight w:val="0"/>
          <w:marTop w:val="0"/>
          <w:marBottom w:val="0"/>
          <w:divBdr>
            <w:top w:val="none" w:sz="0" w:space="0" w:color="auto"/>
            <w:left w:val="none" w:sz="0" w:space="0" w:color="auto"/>
            <w:bottom w:val="none" w:sz="0" w:space="0" w:color="auto"/>
            <w:right w:val="none" w:sz="0" w:space="0" w:color="auto"/>
          </w:divBdr>
        </w:div>
        <w:div w:id="319232725">
          <w:marLeft w:val="0"/>
          <w:marRight w:val="0"/>
          <w:marTop w:val="0"/>
          <w:marBottom w:val="0"/>
          <w:divBdr>
            <w:top w:val="none" w:sz="0" w:space="0" w:color="auto"/>
            <w:left w:val="none" w:sz="0" w:space="0" w:color="auto"/>
            <w:bottom w:val="none" w:sz="0" w:space="0" w:color="auto"/>
            <w:right w:val="none" w:sz="0" w:space="0" w:color="auto"/>
          </w:divBdr>
        </w:div>
        <w:div w:id="439879347">
          <w:marLeft w:val="0"/>
          <w:marRight w:val="0"/>
          <w:marTop w:val="0"/>
          <w:marBottom w:val="0"/>
          <w:divBdr>
            <w:top w:val="none" w:sz="0" w:space="0" w:color="auto"/>
            <w:left w:val="none" w:sz="0" w:space="0" w:color="auto"/>
            <w:bottom w:val="none" w:sz="0" w:space="0" w:color="auto"/>
            <w:right w:val="none" w:sz="0" w:space="0" w:color="auto"/>
          </w:divBdr>
        </w:div>
        <w:div w:id="499738573">
          <w:marLeft w:val="0"/>
          <w:marRight w:val="0"/>
          <w:marTop w:val="0"/>
          <w:marBottom w:val="0"/>
          <w:divBdr>
            <w:top w:val="none" w:sz="0" w:space="0" w:color="auto"/>
            <w:left w:val="none" w:sz="0" w:space="0" w:color="auto"/>
            <w:bottom w:val="none" w:sz="0" w:space="0" w:color="auto"/>
            <w:right w:val="none" w:sz="0" w:space="0" w:color="auto"/>
          </w:divBdr>
        </w:div>
        <w:div w:id="588925103">
          <w:marLeft w:val="0"/>
          <w:marRight w:val="0"/>
          <w:marTop w:val="0"/>
          <w:marBottom w:val="0"/>
          <w:divBdr>
            <w:top w:val="none" w:sz="0" w:space="0" w:color="auto"/>
            <w:left w:val="none" w:sz="0" w:space="0" w:color="auto"/>
            <w:bottom w:val="none" w:sz="0" w:space="0" w:color="auto"/>
            <w:right w:val="none" w:sz="0" w:space="0" w:color="auto"/>
          </w:divBdr>
        </w:div>
        <w:div w:id="624847792">
          <w:marLeft w:val="0"/>
          <w:marRight w:val="0"/>
          <w:marTop w:val="0"/>
          <w:marBottom w:val="0"/>
          <w:divBdr>
            <w:top w:val="none" w:sz="0" w:space="0" w:color="auto"/>
            <w:left w:val="none" w:sz="0" w:space="0" w:color="auto"/>
            <w:bottom w:val="none" w:sz="0" w:space="0" w:color="auto"/>
            <w:right w:val="none" w:sz="0" w:space="0" w:color="auto"/>
          </w:divBdr>
        </w:div>
        <w:div w:id="1152714273">
          <w:marLeft w:val="0"/>
          <w:marRight w:val="0"/>
          <w:marTop w:val="0"/>
          <w:marBottom w:val="0"/>
          <w:divBdr>
            <w:top w:val="none" w:sz="0" w:space="0" w:color="auto"/>
            <w:left w:val="none" w:sz="0" w:space="0" w:color="auto"/>
            <w:bottom w:val="none" w:sz="0" w:space="0" w:color="auto"/>
            <w:right w:val="none" w:sz="0" w:space="0" w:color="auto"/>
          </w:divBdr>
        </w:div>
        <w:div w:id="1258293932">
          <w:marLeft w:val="0"/>
          <w:marRight w:val="0"/>
          <w:marTop w:val="0"/>
          <w:marBottom w:val="0"/>
          <w:divBdr>
            <w:top w:val="none" w:sz="0" w:space="0" w:color="auto"/>
            <w:left w:val="none" w:sz="0" w:space="0" w:color="auto"/>
            <w:bottom w:val="none" w:sz="0" w:space="0" w:color="auto"/>
            <w:right w:val="none" w:sz="0" w:space="0" w:color="auto"/>
          </w:divBdr>
        </w:div>
        <w:div w:id="1540437045">
          <w:marLeft w:val="0"/>
          <w:marRight w:val="0"/>
          <w:marTop w:val="0"/>
          <w:marBottom w:val="0"/>
          <w:divBdr>
            <w:top w:val="none" w:sz="0" w:space="0" w:color="auto"/>
            <w:left w:val="none" w:sz="0" w:space="0" w:color="auto"/>
            <w:bottom w:val="none" w:sz="0" w:space="0" w:color="auto"/>
            <w:right w:val="none" w:sz="0" w:space="0" w:color="auto"/>
          </w:divBdr>
        </w:div>
        <w:div w:id="1767187262">
          <w:marLeft w:val="0"/>
          <w:marRight w:val="0"/>
          <w:marTop w:val="0"/>
          <w:marBottom w:val="0"/>
          <w:divBdr>
            <w:top w:val="none" w:sz="0" w:space="0" w:color="auto"/>
            <w:left w:val="none" w:sz="0" w:space="0" w:color="auto"/>
            <w:bottom w:val="none" w:sz="0" w:space="0" w:color="auto"/>
            <w:right w:val="none" w:sz="0" w:space="0" w:color="auto"/>
          </w:divBdr>
        </w:div>
        <w:div w:id="1971007731">
          <w:marLeft w:val="0"/>
          <w:marRight w:val="0"/>
          <w:marTop w:val="0"/>
          <w:marBottom w:val="0"/>
          <w:divBdr>
            <w:top w:val="none" w:sz="0" w:space="0" w:color="auto"/>
            <w:left w:val="none" w:sz="0" w:space="0" w:color="auto"/>
            <w:bottom w:val="none" w:sz="0" w:space="0" w:color="auto"/>
            <w:right w:val="none" w:sz="0" w:space="0" w:color="auto"/>
          </w:divBdr>
        </w:div>
        <w:div w:id="2025548484">
          <w:marLeft w:val="0"/>
          <w:marRight w:val="0"/>
          <w:marTop w:val="0"/>
          <w:marBottom w:val="0"/>
          <w:divBdr>
            <w:top w:val="none" w:sz="0" w:space="0" w:color="auto"/>
            <w:left w:val="none" w:sz="0" w:space="0" w:color="auto"/>
            <w:bottom w:val="none" w:sz="0" w:space="0" w:color="auto"/>
            <w:right w:val="none" w:sz="0" w:space="0" w:color="auto"/>
          </w:divBdr>
        </w:div>
        <w:div w:id="2111006675">
          <w:marLeft w:val="0"/>
          <w:marRight w:val="0"/>
          <w:marTop w:val="0"/>
          <w:marBottom w:val="0"/>
          <w:divBdr>
            <w:top w:val="none" w:sz="0" w:space="0" w:color="auto"/>
            <w:left w:val="none" w:sz="0" w:space="0" w:color="auto"/>
            <w:bottom w:val="none" w:sz="0" w:space="0" w:color="auto"/>
            <w:right w:val="none" w:sz="0" w:space="0" w:color="auto"/>
          </w:divBdr>
        </w:div>
      </w:divsChild>
    </w:div>
    <w:div w:id="119418183">
      <w:bodyDiv w:val="1"/>
      <w:marLeft w:val="0"/>
      <w:marRight w:val="0"/>
      <w:marTop w:val="0"/>
      <w:marBottom w:val="0"/>
      <w:divBdr>
        <w:top w:val="none" w:sz="0" w:space="0" w:color="auto"/>
        <w:left w:val="none" w:sz="0" w:space="0" w:color="auto"/>
        <w:bottom w:val="none" w:sz="0" w:space="0" w:color="auto"/>
        <w:right w:val="none" w:sz="0" w:space="0" w:color="auto"/>
      </w:divBdr>
    </w:div>
    <w:div w:id="127625590">
      <w:bodyDiv w:val="1"/>
      <w:marLeft w:val="0"/>
      <w:marRight w:val="0"/>
      <w:marTop w:val="0"/>
      <w:marBottom w:val="0"/>
      <w:divBdr>
        <w:top w:val="none" w:sz="0" w:space="0" w:color="auto"/>
        <w:left w:val="none" w:sz="0" w:space="0" w:color="auto"/>
        <w:bottom w:val="none" w:sz="0" w:space="0" w:color="auto"/>
        <w:right w:val="none" w:sz="0" w:space="0" w:color="auto"/>
      </w:divBdr>
      <w:divsChild>
        <w:div w:id="122358555">
          <w:marLeft w:val="0"/>
          <w:marRight w:val="0"/>
          <w:marTop w:val="0"/>
          <w:marBottom w:val="0"/>
          <w:divBdr>
            <w:top w:val="none" w:sz="0" w:space="0" w:color="auto"/>
            <w:left w:val="none" w:sz="0" w:space="0" w:color="auto"/>
            <w:bottom w:val="none" w:sz="0" w:space="0" w:color="auto"/>
            <w:right w:val="none" w:sz="0" w:space="0" w:color="auto"/>
          </w:divBdr>
        </w:div>
        <w:div w:id="199516954">
          <w:marLeft w:val="0"/>
          <w:marRight w:val="0"/>
          <w:marTop w:val="0"/>
          <w:marBottom w:val="0"/>
          <w:divBdr>
            <w:top w:val="none" w:sz="0" w:space="0" w:color="auto"/>
            <w:left w:val="none" w:sz="0" w:space="0" w:color="auto"/>
            <w:bottom w:val="none" w:sz="0" w:space="0" w:color="auto"/>
            <w:right w:val="none" w:sz="0" w:space="0" w:color="auto"/>
          </w:divBdr>
        </w:div>
        <w:div w:id="739520399">
          <w:marLeft w:val="0"/>
          <w:marRight w:val="0"/>
          <w:marTop w:val="0"/>
          <w:marBottom w:val="0"/>
          <w:divBdr>
            <w:top w:val="none" w:sz="0" w:space="0" w:color="auto"/>
            <w:left w:val="none" w:sz="0" w:space="0" w:color="auto"/>
            <w:bottom w:val="none" w:sz="0" w:space="0" w:color="auto"/>
            <w:right w:val="none" w:sz="0" w:space="0" w:color="auto"/>
          </w:divBdr>
        </w:div>
        <w:div w:id="1516580336">
          <w:marLeft w:val="0"/>
          <w:marRight w:val="0"/>
          <w:marTop w:val="0"/>
          <w:marBottom w:val="0"/>
          <w:divBdr>
            <w:top w:val="none" w:sz="0" w:space="0" w:color="auto"/>
            <w:left w:val="none" w:sz="0" w:space="0" w:color="auto"/>
            <w:bottom w:val="none" w:sz="0" w:space="0" w:color="auto"/>
            <w:right w:val="none" w:sz="0" w:space="0" w:color="auto"/>
          </w:divBdr>
        </w:div>
        <w:div w:id="1698308603">
          <w:marLeft w:val="0"/>
          <w:marRight w:val="0"/>
          <w:marTop w:val="0"/>
          <w:marBottom w:val="0"/>
          <w:divBdr>
            <w:top w:val="none" w:sz="0" w:space="0" w:color="auto"/>
            <w:left w:val="none" w:sz="0" w:space="0" w:color="auto"/>
            <w:bottom w:val="none" w:sz="0" w:space="0" w:color="auto"/>
            <w:right w:val="none" w:sz="0" w:space="0" w:color="auto"/>
          </w:divBdr>
        </w:div>
        <w:div w:id="1753236717">
          <w:marLeft w:val="0"/>
          <w:marRight w:val="0"/>
          <w:marTop w:val="0"/>
          <w:marBottom w:val="0"/>
          <w:divBdr>
            <w:top w:val="none" w:sz="0" w:space="0" w:color="auto"/>
            <w:left w:val="none" w:sz="0" w:space="0" w:color="auto"/>
            <w:bottom w:val="none" w:sz="0" w:space="0" w:color="auto"/>
            <w:right w:val="none" w:sz="0" w:space="0" w:color="auto"/>
          </w:divBdr>
        </w:div>
      </w:divsChild>
    </w:div>
    <w:div w:id="145361452">
      <w:bodyDiv w:val="1"/>
      <w:marLeft w:val="0"/>
      <w:marRight w:val="0"/>
      <w:marTop w:val="0"/>
      <w:marBottom w:val="0"/>
      <w:divBdr>
        <w:top w:val="none" w:sz="0" w:space="0" w:color="auto"/>
        <w:left w:val="none" w:sz="0" w:space="0" w:color="auto"/>
        <w:bottom w:val="none" w:sz="0" w:space="0" w:color="auto"/>
        <w:right w:val="none" w:sz="0" w:space="0" w:color="auto"/>
      </w:divBdr>
      <w:divsChild>
        <w:div w:id="71856402">
          <w:marLeft w:val="0"/>
          <w:marRight w:val="0"/>
          <w:marTop w:val="0"/>
          <w:marBottom w:val="0"/>
          <w:divBdr>
            <w:top w:val="none" w:sz="0" w:space="0" w:color="auto"/>
            <w:left w:val="none" w:sz="0" w:space="0" w:color="auto"/>
            <w:bottom w:val="none" w:sz="0" w:space="0" w:color="auto"/>
            <w:right w:val="none" w:sz="0" w:space="0" w:color="auto"/>
          </w:divBdr>
        </w:div>
        <w:div w:id="91708315">
          <w:marLeft w:val="0"/>
          <w:marRight w:val="0"/>
          <w:marTop w:val="0"/>
          <w:marBottom w:val="0"/>
          <w:divBdr>
            <w:top w:val="none" w:sz="0" w:space="0" w:color="auto"/>
            <w:left w:val="none" w:sz="0" w:space="0" w:color="auto"/>
            <w:bottom w:val="none" w:sz="0" w:space="0" w:color="auto"/>
            <w:right w:val="none" w:sz="0" w:space="0" w:color="auto"/>
          </w:divBdr>
        </w:div>
        <w:div w:id="597105168">
          <w:marLeft w:val="0"/>
          <w:marRight w:val="0"/>
          <w:marTop w:val="0"/>
          <w:marBottom w:val="0"/>
          <w:divBdr>
            <w:top w:val="none" w:sz="0" w:space="0" w:color="auto"/>
            <w:left w:val="none" w:sz="0" w:space="0" w:color="auto"/>
            <w:bottom w:val="none" w:sz="0" w:space="0" w:color="auto"/>
            <w:right w:val="none" w:sz="0" w:space="0" w:color="auto"/>
          </w:divBdr>
        </w:div>
        <w:div w:id="744259116">
          <w:marLeft w:val="0"/>
          <w:marRight w:val="0"/>
          <w:marTop w:val="0"/>
          <w:marBottom w:val="0"/>
          <w:divBdr>
            <w:top w:val="none" w:sz="0" w:space="0" w:color="auto"/>
            <w:left w:val="none" w:sz="0" w:space="0" w:color="auto"/>
            <w:bottom w:val="none" w:sz="0" w:space="0" w:color="auto"/>
            <w:right w:val="none" w:sz="0" w:space="0" w:color="auto"/>
          </w:divBdr>
        </w:div>
        <w:div w:id="997464180">
          <w:marLeft w:val="0"/>
          <w:marRight w:val="0"/>
          <w:marTop w:val="0"/>
          <w:marBottom w:val="0"/>
          <w:divBdr>
            <w:top w:val="none" w:sz="0" w:space="0" w:color="auto"/>
            <w:left w:val="none" w:sz="0" w:space="0" w:color="auto"/>
            <w:bottom w:val="none" w:sz="0" w:space="0" w:color="auto"/>
            <w:right w:val="none" w:sz="0" w:space="0" w:color="auto"/>
          </w:divBdr>
        </w:div>
        <w:div w:id="1014265246">
          <w:marLeft w:val="0"/>
          <w:marRight w:val="0"/>
          <w:marTop w:val="0"/>
          <w:marBottom w:val="0"/>
          <w:divBdr>
            <w:top w:val="none" w:sz="0" w:space="0" w:color="auto"/>
            <w:left w:val="none" w:sz="0" w:space="0" w:color="auto"/>
            <w:bottom w:val="none" w:sz="0" w:space="0" w:color="auto"/>
            <w:right w:val="none" w:sz="0" w:space="0" w:color="auto"/>
          </w:divBdr>
        </w:div>
        <w:div w:id="1178888382">
          <w:marLeft w:val="0"/>
          <w:marRight w:val="0"/>
          <w:marTop w:val="0"/>
          <w:marBottom w:val="0"/>
          <w:divBdr>
            <w:top w:val="none" w:sz="0" w:space="0" w:color="auto"/>
            <w:left w:val="none" w:sz="0" w:space="0" w:color="auto"/>
            <w:bottom w:val="none" w:sz="0" w:space="0" w:color="auto"/>
            <w:right w:val="none" w:sz="0" w:space="0" w:color="auto"/>
          </w:divBdr>
        </w:div>
        <w:div w:id="1260063159">
          <w:marLeft w:val="0"/>
          <w:marRight w:val="0"/>
          <w:marTop w:val="0"/>
          <w:marBottom w:val="0"/>
          <w:divBdr>
            <w:top w:val="none" w:sz="0" w:space="0" w:color="auto"/>
            <w:left w:val="none" w:sz="0" w:space="0" w:color="auto"/>
            <w:bottom w:val="none" w:sz="0" w:space="0" w:color="auto"/>
            <w:right w:val="none" w:sz="0" w:space="0" w:color="auto"/>
          </w:divBdr>
        </w:div>
        <w:div w:id="1385910891">
          <w:marLeft w:val="0"/>
          <w:marRight w:val="0"/>
          <w:marTop w:val="0"/>
          <w:marBottom w:val="0"/>
          <w:divBdr>
            <w:top w:val="none" w:sz="0" w:space="0" w:color="auto"/>
            <w:left w:val="none" w:sz="0" w:space="0" w:color="auto"/>
            <w:bottom w:val="none" w:sz="0" w:space="0" w:color="auto"/>
            <w:right w:val="none" w:sz="0" w:space="0" w:color="auto"/>
          </w:divBdr>
        </w:div>
        <w:div w:id="1442995271">
          <w:marLeft w:val="0"/>
          <w:marRight w:val="0"/>
          <w:marTop w:val="0"/>
          <w:marBottom w:val="0"/>
          <w:divBdr>
            <w:top w:val="none" w:sz="0" w:space="0" w:color="auto"/>
            <w:left w:val="none" w:sz="0" w:space="0" w:color="auto"/>
            <w:bottom w:val="none" w:sz="0" w:space="0" w:color="auto"/>
            <w:right w:val="none" w:sz="0" w:space="0" w:color="auto"/>
          </w:divBdr>
        </w:div>
        <w:div w:id="1450734165">
          <w:marLeft w:val="0"/>
          <w:marRight w:val="0"/>
          <w:marTop w:val="0"/>
          <w:marBottom w:val="0"/>
          <w:divBdr>
            <w:top w:val="none" w:sz="0" w:space="0" w:color="auto"/>
            <w:left w:val="none" w:sz="0" w:space="0" w:color="auto"/>
            <w:bottom w:val="none" w:sz="0" w:space="0" w:color="auto"/>
            <w:right w:val="none" w:sz="0" w:space="0" w:color="auto"/>
          </w:divBdr>
        </w:div>
        <w:div w:id="1472602293">
          <w:marLeft w:val="0"/>
          <w:marRight w:val="0"/>
          <w:marTop w:val="0"/>
          <w:marBottom w:val="0"/>
          <w:divBdr>
            <w:top w:val="none" w:sz="0" w:space="0" w:color="auto"/>
            <w:left w:val="none" w:sz="0" w:space="0" w:color="auto"/>
            <w:bottom w:val="none" w:sz="0" w:space="0" w:color="auto"/>
            <w:right w:val="none" w:sz="0" w:space="0" w:color="auto"/>
          </w:divBdr>
        </w:div>
        <w:div w:id="1511065533">
          <w:marLeft w:val="0"/>
          <w:marRight w:val="0"/>
          <w:marTop w:val="0"/>
          <w:marBottom w:val="0"/>
          <w:divBdr>
            <w:top w:val="none" w:sz="0" w:space="0" w:color="auto"/>
            <w:left w:val="none" w:sz="0" w:space="0" w:color="auto"/>
            <w:bottom w:val="none" w:sz="0" w:space="0" w:color="auto"/>
            <w:right w:val="none" w:sz="0" w:space="0" w:color="auto"/>
          </w:divBdr>
        </w:div>
        <w:div w:id="1562522684">
          <w:marLeft w:val="0"/>
          <w:marRight w:val="0"/>
          <w:marTop w:val="0"/>
          <w:marBottom w:val="0"/>
          <w:divBdr>
            <w:top w:val="none" w:sz="0" w:space="0" w:color="auto"/>
            <w:left w:val="none" w:sz="0" w:space="0" w:color="auto"/>
            <w:bottom w:val="none" w:sz="0" w:space="0" w:color="auto"/>
            <w:right w:val="none" w:sz="0" w:space="0" w:color="auto"/>
          </w:divBdr>
        </w:div>
        <w:div w:id="1562911121">
          <w:marLeft w:val="0"/>
          <w:marRight w:val="0"/>
          <w:marTop w:val="0"/>
          <w:marBottom w:val="0"/>
          <w:divBdr>
            <w:top w:val="none" w:sz="0" w:space="0" w:color="auto"/>
            <w:left w:val="none" w:sz="0" w:space="0" w:color="auto"/>
            <w:bottom w:val="none" w:sz="0" w:space="0" w:color="auto"/>
            <w:right w:val="none" w:sz="0" w:space="0" w:color="auto"/>
          </w:divBdr>
        </w:div>
        <w:div w:id="1576163610">
          <w:marLeft w:val="0"/>
          <w:marRight w:val="0"/>
          <w:marTop w:val="0"/>
          <w:marBottom w:val="0"/>
          <w:divBdr>
            <w:top w:val="none" w:sz="0" w:space="0" w:color="auto"/>
            <w:left w:val="none" w:sz="0" w:space="0" w:color="auto"/>
            <w:bottom w:val="none" w:sz="0" w:space="0" w:color="auto"/>
            <w:right w:val="none" w:sz="0" w:space="0" w:color="auto"/>
          </w:divBdr>
        </w:div>
        <w:div w:id="1684238143">
          <w:marLeft w:val="0"/>
          <w:marRight w:val="0"/>
          <w:marTop w:val="0"/>
          <w:marBottom w:val="0"/>
          <w:divBdr>
            <w:top w:val="none" w:sz="0" w:space="0" w:color="auto"/>
            <w:left w:val="none" w:sz="0" w:space="0" w:color="auto"/>
            <w:bottom w:val="none" w:sz="0" w:space="0" w:color="auto"/>
            <w:right w:val="none" w:sz="0" w:space="0" w:color="auto"/>
          </w:divBdr>
        </w:div>
        <w:div w:id="1749690773">
          <w:marLeft w:val="0"/>
          <w:marRight w:val="0"/>
          <w:marTop w:val="0"/>
          <w:marBottom w:val="0"/>
          <w:divBdr>
            <w:top w:val="none" w:sz="0" w:space="0" w:color="auto"/>
            <w:left w:val="none" w:sz="0" w:space="0" w:color="auto"/>
            <w:bottom w:val="none" w:sz="0" w:space="0" w:color="auto"/>
            <w:right w:val="none" w:sz="0" w:space="0" w:color="auto"/>
          </w:divBdr>
        </w:div>
        <w:div w:id="1976980786">
          <w:marLeft w:val="0"/>
          <w:marRight w:val="0"/>
          <w:marTop w:val="0"/>
          <w:marBottom w:val="0"/>
          <w:divBdr>
            <w:top w:val="none" w:sz="0" w:space="0" w:color="auto"/>
            <w:left w:val="none" w:sz="0" w:space="0" w:color="auto"/>
            <w:bottom w:val="none" w:sz="0" w:space="0" w:color="auto"/>
            <w:right w:val="none" w:sz="0" w:space="0" w:color="auto"/>
          </w:divBdr>
        </w:div>
        <w:div w:id="2037731219">
          <w:marLeft w:val="0"/>
          <w:marRight w:val="0"/>
          <w:marTop w:val="0"/>
          <w:marBottom w:val="0"/>
          <w:divBdr>
            <w:top w:val="none" w:sz="0" w:space="0" w:color="auto"/>
            <w:left w:val="none" w:sz="0" w:space="0" w:color="auto"/>
            <w:bottom w:val="none" w:sz="0" w:space="0" w:color="auto"/>
            <w:right w:val="none" w:sz="0" w:space="0" w:color="auto"/>
          </w:divBdr>
        </w:div>
        <w:div w:id="2039620430">
          <w:marLeft w:val="0"/>
          <w:marRight w:val="0"/>
          <w:marTop w:val="0"/>
          <w:marBottom w:val="0"/>
          <w:divBdr>
            <w:top w:val="none" w:sz="0" w:space="0" w:color="auto"/>
            <w:left w:val="none" w:sz="0" w:space="0" w:color="auto"/>
            <w:bottom w:val="none" w:sz="0" w:space="0" w:color="auto"/>
            <w:right w:val="none" w:sz="0" w:space="0" w:color="auto"/>
          </w:divBdr>
        </w:div>
      </w:divsChild>
    </w:div>
    <w:div w:id="158928046">
      <w:bodyDiv w:val="1"/>
      <w:marLeft w:val="0"/>
      <w:marRight w:val="0"/>
      <w:marTop w:val="0"/>
      <w:marBottom w:val="0"/>
      <w:divBdr>
        <w:top w:val="none" w:sz="0" w:space="0" w:color="auto"/>
        <w:left w:val="none" w:sz="0" w:space="0" w:color="auto"/>
        <w:bottom w:val="none" w:sz="0" w:space="0" w:color="auto"/>
        <w:right w:val="none" w:sz="0" w:space="0" w:color="auto"/>
      </w:divBdr>
      <w:divsChild>
        <w:div w:id="90902598">
          <w:marLeft w:val="0"/>
          <w:marRight w:val="0"/>
          <w:marTop w:val="0"/>
          <w:marBottom w:val="0"/>
          <w:divBdr>
            <w:top w:val="none" w:sz="0" w:space="0" w:color="auto"/>
            <w:left w:val="none" w:sz="0" w:space="0" w:color="auto"/>
            <w:bottom w:val="none" w:sz="0" w:space="0" w:color="auto"/>
            <w:right w:val="none" w:sz="0" w:space="0" w:color="auto"/>
          </w:divBdr>
        </w:div>
        <w:div w:id="114255199">
          <w:marLeft w:val="0"/>
          <w:marRight w:val="0"/>
          <w:marTop w:val="0"/>
          <w:marBottom w:val="0"/>
          <w:divBdr>
            <w:top w:val="none" w:sz="0" w:space="0" w:color="auto"/>
            <w:left w:val="none" w:sz="0" w:space="0" w:color="auto"/>
            <w:bottom w:val="none" w:sz="0" w:space="0" w:color="auto"/>
            <w:right w:val="none" w:sz="0" w:space="0" w:color="auto"/>
          </w:divBdr>
        </w:div>
        <w:div w:id="224224387">
          <w:marLeft w:val="0"/>
          <w:marRight w:val="0"/>
          <w:marTop w:val="0"/>
          <w:marBottom w:val="0"/>
          <w:divBdr>
            <w:top w:val="none" w:sz="0" w:space="0" w:color="auto"/>
            <w:left w:val="none" w:sz="0" w:space="0" w:color="auto"/>
            <w:bottom w:val="none" w:sz="0" w:space="0" w:color="auto"/>
            <w:right w:val="none" w:sz="0" w:space="0" w:color="auto"/>
          </w:divBdr>
        </w:div>
        <w:div w:id="406651775">
          <w:marLeft w:val="0"/>
          <w:marRight w:val="0"/>
          <w:marTop w:val="0"/>
          <w:marBottom w:val="0"/>
          <w:divBdr>
            <w:top w:val="none" w:sz="0" w:space="0" w:color="auto"/>
            <w:left w:val="none" w:sz="0" w:space="0" w:color="auto"/>
            <w:bottom w:val="none" w:sz="0" w:space="0" w:color="auto"/>
            <w:right w:val="none" w:sz="0" w:space="0" w:color="auto"/>
          </w:divBdr>
        </w:div>
        <w:div w:id="734397180">
          <w:marLeft w:val="0"/>
          <w:marRight w:val="0"/>
          <w:marTop w:val="0"/>
          <w:marBottom w:val="0"/>
          <w:divBdr>
            <w:top w:val="none" w:sz="0" w:space="0" w:color="auto"/>
            <w:left w:val="none" w:sz="0" w:space="0" w:color="auto"/>
            <w:bottom w:val="none" w:sz="0" w:space="0" w:color="auto"/>
            <w:right w:val="none" w:sz="0" w:space="0" w:color="auto"/>
          </w:divBdr>
        </w:div>
        <w:div w:id="1539849834">
          <w:marLeft w:val="0"/>
          <w:marRight w:val="0"/>
          <w:marTop w:val="0"/>
          <w:marBottom w:val="0"/>
          <w:divBdr>
            <w:top w:val="none" w:sz="0" w:space="0" w:color="auto"/>
            <w:left w:val="none" w:sz="0" w:space="0" w:color="auto"/>
            <w:bottom w:val="none" w:sz="0" w:space="0" w:color="auto"/>
            <w:right w:val="none" w:sz="0" w:space="0" w:color="auto"/>
          </w:divBdr>
        </w:div>
        <w:div w:id="1790540641">
          <w:marLeft w:val="0"/>
          <w:marRight w:val="0"/>
          <w:marTop w:val="0"/>
          <w:marBottom w:val="0"/>
          <w:divBdr>
            <w:top w:val="none" w:sz="0" w:space="0" w:color="auto"/>
            <w:left w:val="none" w:sz="0" w:space="0" w:color="auto"/>
            <w:bottom w:val="none" w:sz="0" w:space="0" w:color="auto"/>
            <w:right w:val="none" w:sz="0" w:space="0" w:color="auto"/>
          </w:divBdr>
        </w:div>
        <w:div w:id="2080208354">
          <w:marLeft w:val="0"/>
          <w:marRight w:val="0"/>
          <w:marTop w:val="0"/>
          <w:marBottom w:val="0"/>
          <w:divBdr>
            <w:top w:val="none" w:sz="0" w:space="0" w:color="auto"/>
            <w:left w:val="none" w:sz="0" w:space="0" w:color="auto"/>
            <w:bottom w:val="none" w:sz="0" w:space="0" w:color="auto"/>
            <w:right w:val="none" w:sz="0" w:space="0" w:color="auto"/>
          </w:divBdr>
        </w:div>
      </w:divsChild>
    </w:div>
    <w:div w:id="164782627">
      <w:bodyDiv w:val="1"/>
      <w:marLeft w:val="0"/>
      <w:marRight w:val="0"/>
      <w:marTop w:val="0"/>
      <w:marBottom w:val="0"/>
      <w:divBdr>
        <w:top w:val="none" w:sz="0" w:space="0" w:color="auto"/>
        <w:left w:val="none" w:sz="0" w:space="0" w:color="auto"/>
        <w:bottom w:val="none" w:sz="0" w:space="0" w:color="auto"/>
        <w:right w:val="none" w:sz="0" w:space="0" w:color="auto"/>
      </w:divBdr>
    </w:div>
    <w:div w:id="170292176">
      <w:bodyDiv w:val="1"/>
      <w:marLeft w:val="0"/>
      <w:marRight w:val="0"/>
      <w:marTop w:val="0"/>
      <w:marBottom w:val="0"/>
      <w:divBdr>
        <w:top w:val="none" w:sz="0" w:space="0" w:color="auto"/>
        <w:left w:val="none" w:sz="0" w:space="0" w:color="auto"/>
        <w:bottom w:val="none" w:sz="0" w:space="0" w:color="auto"/>
        <w:right w:val="none" w:sz="0" w:space="0" w:color="auto"/>
      </w:divBdr>
      <w:divsChild>
        <w:div w:id="1514799564">
          <w:marLeft w:val="0"/>
          <w:marRight w:val="0"/>
          <w:marTop w:val="0"/>
          <w:marBottom w:val="0"/>
          <w:divBdr>
            <w:top w:val="none" w:sz="0" w:space="0" w:color="auto"/>
            <w:left w:val="none" w:sz="0" w:space="0" w:color="auto"/>
            <w:bottom w:val="none" w:sz="0" w:space="0" w:color="auto"/>
            <w:right w:val="none" w:sz="0" w:space="0" w:color="auto"/>
          </w:divBdr>
        </w:div>
      </w:divsChild>
    </w:div>
    <w:div w:id="234971213">
      <w:bodyDiv w:val="1"/>
      <w:marLeft w:val="0"/>
      <w:marRight w:val="0"/>
      <w:marTop w:val="0"/>
      <w:marBottom w:val="0"/>
      <w:divBdr>
        <w:top w:val="none" w:sz="0" w:space="0" w:color="auto"/>
        <w:left w:val="none" w:sz="0" w:space="0" w:color="auto"/>
        <w:bottom w:val="none" w:sz="0" w:space="0" w:color="auto"/>
        <w:right w:val="none" w:sz="0" w:space="0" w:color="auto"/>
      </w:divBdr>
    </w:div>
    <w:div w:id="240721069">
      <w:bodyDiv w:val="1"/>
      <w:marLeft w:val="0"/>
      <w:marRight w:val="0"/>
      <w:marTop w:val="0"/>
      <w:marBottom w:val="0"/>
      <w:divBdr>
        <w:top w:val="none" w:sz="0" w:space="0" w:color="auto"/>
        <w:left w:val="none" w:sz="0" w:space="0" w:color="auto"/>
        <w:bottom w:val="none" w:sz="0" w:space="0" w:color="auto"/>
        <w:right w:val="none" w:sz="0" w:space="0" w:color="auto"/>
      </w:divBdr>
      <w:divsChild>
        <w:div w:id="860704647">
          <w:marLeft w:val="0"/>
          <w:marRight w:val="0"/>
          <w:marTop w:val="0"/>
          <w:marBottom w:val="0"/>
          <w:divBdr>
            <w:top w:val="none" w:sz="0" w:space="0" w:color="auto"/>
            <w:left w:val="none" w:sz="0" w:space="0" w:color="auto"/>
            <w:bottom w:val="none" w:sz="0" w:space="0" w:color="auto"/>
            <w:right w:val="none" w:sz="0" w:space="0" w:color="auto"/>
          </w:divBdr>
        </w:div>
        <w:div w:id="1399476715">
          <w:marLeft w:val="0"/>
          <w:marRight w:val="0"/>
          <w:marTop w:val="0"/>
          <w:marBottom w:val="0"/>
          <w:divBdr>
            <w:top w:val="none" w:sz="0" w:space="0" w:color="auto"/>
            <w:left w:val="none" w:sz="0" w:space="0" w:color="auto"/>
            <w:bottom w:val="none" w:sz="0" w:space="0" w:color="auto"/>
            <w:right w:val="none" w:sz="0" w:space="0" w:color="auto"/>
          </w:divBdr>
        </w:div>
      </w:divsChild>
    </w:div>
    <w:div w:id="257493089">
      <w:bodyDiv w:val="1"/>
      <w:marLeft w:val="0"/>
      <w:marRight w:val="0"/>
      <w:marTop w:val="0"/>
      <w:marBottom w:val="0"/>
      <w:divBdr>
        <w:top w:val="none" w:sz="0" w:space="0" w:color="auto"/>
        <w:left w:val="none" w:sz="0" w:space="0" w:color="auto"/>
        <w:bottom w:val="none" w:sz="0" w:space="0" w:color="auto"/>
        <w:right w:val="none" w:sz="0" w:space="0" w:color="auto"/>
      </w:divBdr>
    </w:div>
    <w:div w:id="257635846">
      <w:bodyDiv w:val="1"/>
      <w:marLeft w:val="0"/>
      <w:marRight w:val="0"/>
      <w:marTop w:val="0"/>
      <w:marBottom w:val="0"/>
      <w:divBdr>
        <w:top w:val="none" w:sz="0" w:space="0" w:color="auto"/>
        <w:left w:val="none" w:sz="0" w:space="0" w:color="auto"/>
        <w:bottom w:val="none" w:sz="0" w:space="0" w:color="auto"/>
        <w:right w:val="none" w:sz="0" w:space="0" w:color="auto"/>
      </w:divBdr>
      <w:divsChild>
        <w:div w:id="757210512">
          <w:marLeft w:val="0"/>
          <w:marRight w:val="0"/>
          <w:marTop w:val="0"/>
          <w:marBottom w:val="0"/>
          <w:divBdr>
            <w:top w:val="none" w:sz="0" w:space="0" w:color="auto"/>
            <w:left w:val="none" w:sz="0" w:space="0" w:color="auto"/>
            <w:bottom w:val="none" w:sz="0" w:space="0" w:color="auto"/>
            <w:right w:val="none" w:sz="0" w:space="0" w:color="auto"/>
          </w:divBdr>
        </w:div>
        <w:div w:id="786434174">
          <w:marLeft w:val="0"/>
          <w:marRight w:val="0"/>
          <w:marTop w:val="0"/>
          <w:marBottom w:val="0"/>
          <w:divBdr>
            <w:top w:val="none" w:sz="0" w:space="0" w:color="auto"/>
            <w:left w:val="none" w:sz="0" w:space="0" w:color="auto"/>
            <w:bottom w:val="none" w:sz="0" w:space="0" w:color="auto"/>
            <w:right w:val="none" w:sz="0" w:space="0" w:color="auto"/>
          </w:divBdr>
        </w:div>
        <w:div w:id="818614584">
          <w:marLeft w:val="0"/>
          <w:marRight w:val="0"/>
          <w:marTop w:val="0"/>
          <w:marBottom w:val="0"/>
          <w:divBdr>
            <w:top w:val="none" w:sz="0" w:space="0" w:color="auto"/>
            <w:left w:val="none" w:sz="0" w:space="0" w:color="auto"/>
            <w:bottom w:val="none" w:sz="0" w:space="0" w:color="auto"/>
            <w:right w:val="none" w:sz="0" w:space="0" w:color="auto"/>
          </w:divBdr>
        </w:div>
        <w:div w:id="857161144">
          <w:marLeft w:val="0"/>
          <w:marRight w:val="0"/>
          <w:marTop w:val="0"/>
          <w:marBottom w:val="0"/>
          <w:divBdr>
            <w:top w:val="none" w:sz="0" w:space="0" w:color="auto"/>
            <w:left w:val="none" w:sz="0" w:space="0" w:color="auto"/>
            <w:bottom w:val="none" w:sz="0" w:space="0" w:color="auto"/>
            <w:right w:val="none" w:sz="0" w:space="0" w:color="auto"/>
          </w:divBdr>
        </w:div>
        <w:div w:id="1188179202">
          <w:marLeft w:val="0"/>
          <w:marRight w:val="0"/>
          <w:marTop w:val="0"/>
          <w:marBottom w:val="0"/>
          <w:divBdr>
            <w:top w:val="none" w:sz="0" w:space="0" w:color="auto"/>
            <w:left w:val="none" w:sz="0" w:space="0" w:color="auto"/>
            <w:bottom w:val="none" w:sz="0" w:space="0" w:color="auto"/>
            <w:right w:val="none" w:sz="0" w:space="0" w:color="auto"/>
          </w:divBdr>
        </w:div>
        <w:div w:id="1461610103">
          <w:marLeft w:val="0"/>
          <w:marRight w:val="0"/>
          <w:marTop w:val="0"/>
          <w:marBottom w:val="0"/>
          <w:divBdr>
            <w:top w:val="none" w:sz="0" w:space="0" w:color="auto"/>
            <w:left w:val="none" w:sz="0" w:space="0" w:color="auto"/>
            <w:bottom w:val="none" w:sz="0" w:space="0" w:color="auto"/>
            <w:right w:val="none" w:sz="0" w:space="0" w:color="auto"/>
          </w:divBdr>
        </w:div>
        <w:div w:id="1468621453">
          <w:marLeft w:val="0"/>
          <w:marRight w:val="0"/>
          <w:marTop w:val="0"/>
          <w:marBottom w:val="0"/>
          <w:divBdr>
            <w:top w:val="none" w:sz="0" w:space="0" w:color="auto"/>
            <w:left w:val="none" w:sz="0" w:space="0" w:color="auto"/>
            <w:bottom w:val="none" w:sz="0" w:space="0" w:color="auto"/>
            <w:right w:val="none" w:sz="0" w:space="0" w:color="auto"/>
          </w:divBdr>
        </w:div>
      </w:divsChild>
    </w:div>
    <w:div w:id="286816033">
      <w:bodyDiv w:val="1"/>
      <w:marLeft w:val="0"/>
      <w:marRight w:val="0"/>
      <w:marTop w:val="0"/>
      <w:marBottom w:val="0"/>
      <w:divBdr>
        <w:top w:val="none" w:sz="0" w:space="0" w:color="auto"/>
        <w:left w:val="none" w:sz="0" w:space="0" w:color="auto"/>
        <w:bottom w:val="none" w:sz="0" w:space="0" w:color="auto"/>
        <w:right w:val="none" w:sz="0" w:space="0" w:color="auto"/>
      </w:divBdr>
    </w:div>
    <w:div w:id="291134991">
      <w:bodyDiv w:val="1"/>
      <w:marLeft w:val="0"/>
      <w:marRight w:val="0"/>
      <w:marTop w:val="0"/>
      <w:marBottom w:val="0"/>
      <w:divBdr>
        <w:top w:val="none" w:sz="0" w:space="0" w:color="auto"/>
        <w:left w:val="none" w:sz="0" w:space="0" w:color="auto"/>
        <w:bottom w:val="none" w:sz="0" w:space="0" w:color="auto"/>
        <w:right w:val="none" w:sz="0" w:space="0" w:color="auto"/>
      </w:divBdr>
      <w:divsChild>
        <w:div w:id="50269787">
          <w:marLeft w:val="0"/>
          <w:marRight w:val="0"/>
          <w:marTop w:val="0"/>
          <w:marBottom w:val="0"/>
          <w:divBdr>
            <w:top w:val="none" w:sz="0" w:space="0" w:color="auto"/>
            <w:left w:val="none" w:sz="0" w:space="0" w:color="auto"/>
            <w:bottom w:val="none" w:sz="0" w:space="0" w:color="auto"/>
            <w:right w:val="none" w:sz="0" w:space="0" w:color="auto"/>
          </w:divBdr>
        </w:div>
        <w:div w:id="244387746">
          <w:marLeft w:val="0"/>
          <w:marRight w:val="0"/>
          <w:marTop w:val="0"/>
          <w:marBottom w:val="0"/>
          <w:divBdr>
            <w:top w:val="none" w:sz="0" w:space="0" w:color="auto"/>
            <w:left w:val="none" w:sz="0" w:space="0" w:color="auto"/>
            <w:bottom w:val="none" w:sz="0" w:space="0" w:color="auto"/>
            <w:right w:val="none" w:sz="0" w:space="0" w:color="auto"/>
          </w:divBdr>
        </w:div>
        <w:div w:id="292906579">
          <w:marLeft w:val="0"/>
          <w:marRight w:val="0"/>
          <w:marTop w:val="0"/>
          <w:marBottom w:val="0"/>
          <w:divBdr>
            <w:top w:val="none" w:sz="0" w:space="0" w:color="auto"/>
            <w:left w:val="none" w:sz="0" w:space="0" w:color="auto"/>
            <w:bottom w:val="none" w:sz="0" w:space="0" w:color="auto"/>
            <w:right w:val="none" w:sz="0" w:space="0" w:color="auto"/>
          </w:divBdr>
        </w:div>
        <w:div w:id="411320542">
          <w:marLeft w:val="0"/>
          <w:marRight w:val="0"/>
          <w:marTop w:val="0"/>
          <w:marBottom w:val="0"/>
          <w:divBdr>
            <w:top w:val="none" w:sz="0" w:space="0" w:color="auto"/>
            <w:left w:val="none" w:sz="0" w:space="0" w:color="auto"/>
            <w:bottom w:val="none" w:sz="0" w:space="0" w:color="auto"/>
            <w:right w:val="none" w:sz="0" w:space="0" w:color="auto"/>
          </w:divBdr>
        </w:div>
        <w:div w:id="620572640">
          <w:marLeft w:val="0"/>
          <w:marRight w:val="0"/>
          <w:marTop w:val="0"/>
          <w:marBottom w:val="0"/>
          <w:divBdr>
            <w:top w:val="none" w:sz="0" w:space="0" w:color="auto"/>
            <w:left w:val="none" w:sz="0" w:space="0" w:color="auto"/>
            <w:bottom w:val="none" w:sz="0" w:space="0" w:color="auto"/>
            <w:right w:val="none" w:sz="0" w:space="0" w:color="auto"/>
          </w:divBdr>
        </w:div>
        <w:div w:id="808592711">
          <w:marLeft w:val="0"/>
          <w:marRight w:val="0"/>
          <w:marTop w:val="0"/>
          <w:marBottom w:val="0"/>
          <w:divBdr>
            <w:top w:val="none" w:sz="0" w:space="0" w:color="auto"/>
            <w:left w:val="none" w:sz="0" w:space="0" w:color="auto"/>
            <w:bottom w:val="none" w:sz="0" w:space="0" w:color="auto"/>
            <w:right w:val="none" w:sz="0" w:space="0" w:color="auto"/>
          </w:divBdr>
        </w:div>
        <w:div w:id="849418788">
          <w:marLeft w:val="0"/>
          <w:marRight w:val="0"/>
          <w:marTop w:val="0"/>
          <w:marBottom w:val="0"/>
          <w:divBdr>
            <w:top w:val="none" w:sz="0" w:space="0" w:color="auto"/>
            <w:left w:val="none" w:sz="0" w:space="0" w:color="auto"/>
            <w:bottom w:val="none" w:sz="0" w:space="0" w:color="auto"/>
            <w:right w:val="none" w:sz="0" w:space="0" w:color="auto"/>
          </w:divBdr>
        </w:div>
        <w:div w:id="1189684993">
          <w:marLeft w:val="0"/>
          <w:marRight w:val="0"/>
          <w:marTop w:val="0"/>
          <w:marBottom w:val="0"/>
          <w:divBdr>
            <w:top w:val="none" w:sz="0" w:space="0" w:color="auto"/>
            <w:left w:val="none" w:sz="0" w:space="0" w:color="auto"/>
            <w:bottom w:val="none" w:sz="0" w:space="0" w:color="auto"/>
            <w:right w:val="none" w:sz="0" w:space="0" w:color="auto"/>
          </w:divBdr>
        </w:div>
        <w:div w:id="1282690322">
          <w:marLeft w:val="0"/>
          <w:marRight w:val="0"/>
          <w:marTop w:val="0"/>
          <w:marBottom w:val="0"/>
          <w:divBdr>
            <w:top w:val="none" w:sz="0" w:space="0" w:color="auto"/>
            <w:left w:val="none" w:sz="0" w:space="0" w:color="auto"/>
            <w:bottom w:val="none" w:sz="0" w:space="0" w:color="auto"/>
            <w:right w:val="none" w:sz="0" w:space="0" w:color="auto"/>
          </w:divBdr>
        </w:div>
        <w:div w:id="1309434414">
          <w:marLeft w:val="0"/>
          <w:marRight w:val="0"/>
          <w:marTop w:val="0"/>
          <w:marBottom w:val="0"/>
          <w:divBdr>
            <w:top w:val="none" w:sz="0" w:space="0" w:color="auto"/>
            <w:left w:val="none" w:sz="0" w:space="0" w:color="auto"/>
            <w:bottom w:val="none" w:sz="0" w:space="0" w:color="auto"/>
            <w:right w:val="none" w:sz="0" w:space="0" w:color="auto"/>
          </w:divBdr>
        </w:div>
        <w:div w:id="1400513879">
          <w:marLeft w:val="0"/>
          <w:marRight w:val="0"/>
          <w:marTop w:val="0"/>
          <w:marBottom w:val="0"/>
          <w:divBdr>
            <w:top w:val="none" w:sz="0" w:space="0" w:color="auto"/>
            <w:left w:val="none" w:sz="0" w:space="0" w:color="auto"/>
            <w:bottom w:val="none" w:sz="0" w:space="0" w:color="auto"/>
            <w:right w:val="none" w:sz="0" w:space="0" w:color="auto"/>
          </w:divBdr>
        </w:div>
        <w:div w:id="1508984102">
          <w:marLeft w:val="0"/>
          <w:marRight w:val="0"/>
          <w:marTop w:val="0"/>
          <w:marBottom w:val="0"/>
          <w:divBdr>
            <w:top w:val="none" w:sz="0" w:space="0" w:color="auto"/>
            <w:left w:val="none" w:sz="0" w:space="0" w:color="auto"/>
            <w:bottom w:val="none" w:sz="0" w:space="0" w:color="auto"/>
            <w:right w:val="none" w:sz="0" w:space="0" w:color="auto"/>
          </w:divBdr>
        </w:div>
        <w:div w:id="1608007392">
          <w:marLeft w:val="0"/>
          <w:marRight w:val="0"/>
          <w:marTop w:val="0"/>
          <w:marBottom w:val="0"/>
          <w:divBdr>
            <w:top w:val="none" w:sz="0" w:space="0" w:color="auto"/>
            <w:left w:val="none" w:sz="0" w:space="0" w:color="auto"/>
            <w:bottom w:val="none" w:sz="0" w:space="0" w:color="auto"/>
            <w:right w:val="none" w:sz="0" w:space="0" w:color="auto"/>
          </w:divBdr>
        </w:div>
        <w:div w:id="1640070913">
          <w:marLeft w:val="0"/>
          <w:marRight w:val="0"/>
          <w:marTop w:val="0"/>
          <w:marBottom w:val="0"/>
          <w:divBdr>
            <w:top w:val="none" w:sz="0" w:space="0" w:color="auto"/>
            <w:left w:val="none" w:sz="0" w:space="0" w:color="auto"/>
            <w:bottom w:val="none" w:sz="0" w:space="0" w:color="auto"/>
            <w:right w:val="none" w:sz="0" w:space="0" w:color="auto"/>
          </w:divBdr>
        </w:div>
      </w:divsChild>
    </w:div>
    <w:div w:id="306790213">
      <w:bodyDiv w:val="1"/>
      <w:marLeft w:val="0"/>
      <w:marRight w:val="0"/>
      <w:marTop w:val="0"/>
      <w:marBottom w:val="0"/>
      <w:divBdr>
        <w:top w:val="none" w:sz="0" w:space="0" w:color="auto"/>
        <w:left w:val="none" w:sz="0" w:space="0" w:color="auto"/>
        <w:bottom w:val="none" w:sz="0" w:space="0" w:color="auto"/>
        <w:right w:val="none" w:sz="0" w:space="0" w:color="auto"/>
      </w:divBdr>
    </w:div>
    <w:div w:id="310258719">
      <w:bodyDiv w:val="1"/>
      <w:marLeft w:val="0"/>
      <w:marRight w:val="0"/>
      <w:marTop w:val="0"/>
      <w:marBottom w:val="0"/>
      <w:divBdr>
        <w:top w:val="none" w:sz="0" w:space="0" w:color="auto"/>
        <w:left w:val="none" w:sz="0" w:space="0" w:color="auto"/>
        <w:bottom w:val="none" w:sz="0" w:space="0" w:color="auto"/>
        <w:right w:val="none" w:sz="0" w:space="0" w:color="auto"/>
      </w:divBdr>
    </w:div>
    <w:div w:id="352806314">
      <w:bodyDiv w:val="1"/>
      <w:marLeft w:val="0"/>
      <w:marRight w:val="0"/>
      <w:marTop w:val="0"/>
      <w:marBottom w:val="0"/>
      <w:divBdr>
        <w:top w:val="none" w:sz="0" w:space="0" w:color="auto"/>
        <w:left w:val="none" w:sz="0" w:space="0" w:color="auto"/>
        <w:bottom w:val="none" w:sz="0" w:space="0" w:color="auto"/>
        <w:right w:val="none" w:sz="0" w:space="0" w:color="auto"/>
      </w:divBdr>
      <w:divsChild>
        <w:div w:id="513963478">
          <w:marLeft w:val="0"/>
          <w:marRight w:val="0"/>
          <w:marTop w:val="0"/>
          <w:marBottom w:val="0"/>
          <w:divBdr>
            <w:top w:val="none" w:sz="0" w:space="0" w:color="auto"/>
            <w:left w:val="none" w:sz="0" w:space="0" w:color="auto"/>
            <w:bottom w:val="none" w:sz="0" w:space="0" w:color="auto"/>
            <w:right w:val="none" w:sz="0" w:space="0" w:color="auto"/>
          </w:divBdr>
        </w:div>
        <w:div w:id="722170165">
          <w:marLeft w:val="0"/>
          <w:marRight w:val="0"/>
          <w:marTop w:val="0"/>
          <w:marBottom w:val="0"/>
          <w:divBdr>
            <w:top w:val="none" w:sz="0" w:space="0" w:color="auto"/>
            <w:left w:val="none" w:sz="0" w:space="0" w:color="auto"/>
            <w:bottom w:val="none" w:sz="0" w:space="0" w:color="auto"/>
            <w:right w:val="none" w:sz="0" w:space="0" w:color="auto"/>
          </w:divBdr>
        </w:div>
        <w:div w:id="878473785">
          <w:marLeft w:val="0"/>
          <w:marRight w:val="0"/>
          <w:marTop w:val="0"/>
          <w:marBottom w:val="0"/>
          <w:divBdr>
            <w:top w:val="none" w:sz="0" w:space="0" w:color="auto"/>
            <w:left w:val="none" w:sz="0" w:space="0" w:color="auto"/>
            <w:bottom w:val="none" w:sz="0" w:space="0" w:color="auto"/>
            <w:right w:val="none" w:sz="0" w:space="0" w:color="auto"/>
          </w:divBdr>
        </w:div>
      </w:divsChild>
    </w:div>
    <w:div w:id="361591668">
      <w:bodyDiv w:val="1"/>
      <w:marLeft w:val="0"/>
      <w:marRight w:val="0"/>
      <w:marTop w:val="0"/>
      <w:marBottom w:val="0"/>
      <w:divBdr>
        <w:top w:val="none" w:sz="0" w:space="0" w:color="auto"/>
        <w:left w:val="none" w:sz="0" w:space="0" w:color="auto"/>
        <w:bottom w:val="none" w:sz="0" w:space="0" w:color="auto"/>
        <w:right w:val="none" w:sz="0" w:space="0" w:color="auto"/>
      </w:divBdr>
      <w:divsChild>
        <w:div w:id="472258144">
          <w:marLeft w:val="0"/>
          <w:marRight w:val="0"/>
          <w:marTop w:val="0"/>
          <w:marBottom w:val="0"/>
          <w:divBdr>
            <w:top w:val="none" w:sz="0" w:space="0" w:color="auto"/>
            <w:left w:val="none" w:sz="0" w:space="0" w:color="auto"/>
            <w:bottom w:val="none" w:sz="0" w:space="0" w:color="auto"/>
            <w:right w:val="none" w:sz="0" w:space="0" w:color="auto"/>
          </w:divBdr>
        </w:div>
        <w:div w:id="807747107">
          <w:marLeft w:val="0"/>
          <w:marRight w:val="0"/>
          <w:marTop w:val="0"/>
          <w:marBottom w:val="0"/>
          <w:divBdr>
            <w:top w:val="none" w:sz="0" w:space="0" w:color="auto"/>
            <w:left w:val="none" w:sz="0" w:space="0" w:color="auto"/>
            <w:bottom w:val="none" w:sz="0" w:space="0" w:color="auto"/>
            <w:right w:val="none" w:sz="0" w:space="0" w:color="auto"/>
          </w:divBdr>
        </w:div>
        <w:div w:id="1363938739">
          <w:marLeft w:val="0"/>
          <w:marRight w:val="0"/>
          <w:marTop w:val="0"/>
          <w:marBottom w:val="0"/>
          <w:divBdr>
            <w:top w:val="none" w:sz="0" w:space="0" w:color="auto"/>
            <w:left w:val="none" w:sz="0" w:space="0" w:color="auto"/>
            <w:bottom w:val="none" w:sz="0" w:space="0" w:color="auto"/>
            <w:right w:val="none" w:sz="0" w:space="0" w:color="auto"/>
          </w:divBdr>
        </w:div>
        <w:div w:id="1930194509">
          <w:marLeft w:val="0"/>
          <w:marRight w:val="0"/>
          <w:marTop w:val="0"/>
          <w:marBottom w:val="0"/>
          <w:divBdr>
            <w:top w:val="none" w:sz="0" w:space="0" w:color="auto"/>
            <w:left w:val="none" w:sz="0" w:space="0" w:color="auto"/>
            <w:bottom w:val="none" w:sz="0" w:space="0" w:color="auto"/>
            <w:right w:val="none" w:sz="0" w:space="0" w:color="auto"/>
          </w:divBdr>
        </w:div>
      </w:divsChild>
    </w:div>
    <w:div w:id="369888049">
      <w:bodyDiv w:val="1"/>
      <w:marLeft w:val="0"/>
      <w:marRight w:val="0"/>
      <w:marTop w:val="0"/>
      <w:marBottom w:val="0"/>
      <w:divBdr>
        <w:top w:val="none" w:sz="0" w:space="0" w:color="auto"/>
        <w:left w:val="none" w:sz="0" w:space="0" w:color="auto"/>
        <w:bottom w:val="none" w:sz="0" w:space="0" w:color="auto"/>
        <w:right w:val="none" w:sz="0" w:space="0" w:color="auto"/>
      </w:divBdr>
      <w:divsChild>
        <w:div w:id="26685572">
          <w:marLeft w:val="0"/>
          <w:marRight w:val="0"/>
          <w:marTop w:val="0"/>
          <w:marBottom w:val="0"/>
          <w:divBdr>
            <w:top w:val="none" w:sz="0" w:space="0" w:color="auto"/>
            <w:left w:val="none" w:sz="0" w:space="0" w:color="auto"/>
            <w:bottom w:val="none" w:sz="0" w:space="0" w:color="auto"/>
            <w:right w:val="none" w:sz="0" w:space="0" w:color="auto"/>
          </w:divBdr>
        </w:div>
        <w:div w:id="88819075">
          <w:marLeft w:val="0"/>
          <w:marRight w:val="0"/>
          <w:marTop w:val="0"/>
          <w:marBottom w:val="0"/>
          <w:divBdr>
            <w:top w:val="none" w:sz="0" w:space="0" w:color="auto"/>
            <w:left w:val="none" w:sz="0" w:space="0" w:color="auto"/>
            <w:bottom w:val="none" w:sz="0" w:space="0" w:color="auto"/>
            <w:right w:val="none" w:sz="0" w:space="0" w:color="auto"/>
          </w:divBdr>
        </w:div>
        <w:div w:id="107897642">
          <w:marLeft w:val="0"/>
          <w:marRight w:val="0"/>
          <w:marTop w:val="0"/>
          <w:marBottom w:val="0"/>
          <w:divBdr>
            <w:top w:val="none" w:sz="0" w:space="0" w:color="auto"/>
            <w:left w:val="none" w:sz="0" w:space="0" w:color="auto"/>
            <w:bottom w:val="none" w:sz="0" w:space="0" w:color="auto"/>
            <w:right w:val="none" w:sz="0" w:space="0" w:color="auto"/>
          </w:divBdr>
        </w:div>
        <w:div w:id="136577553">
          <w:marLeft w:val="0"/>
          <w:marRight w:val="0"/>
          <w:marTop w:val="0"/>
          <w:marBottom w:val="0"/>
          <w:divBdr>
            <w:top w:val="none" w:sz="0" w:space="0" w:color="auto"/>
            <w:left w:val="none" w:sz="0" w:space="0" w:color="auto"/>
            <w:bottom w:val="none" w:sz="0" w:space="0" w:color="auto"/>
            <w:right w:val="none" w:sz="0" w:space="0" w:color="auto"/>
          </w:divBdr>
        </w:div>
        <w:div w:id="139927778">
          <w:marLeft w:val="0"/>
          <w:marRight w:val="0"/>
          <w:marTop w:val="0"/>
          <w:marBottom w:val="0"/>
          <w:divBdr>
            <w:top w:val="none" w:sz="0" w:space="0" w:color="auto"/>
            <w:left w:val="none" w:sz="0" w:space="0" w:color="auto"/>
            <w:bottom w:val="none" w:sz="0" w:space="0" w:color="auto"/>
            <w:right w:val="none" w:sz="0" w:space="0" w:color="auto"/>
          </w:divBdr>
        </w:div>
        <w:div w:id="199246577">
          <w:marLeft w:val="0"/>
          <w:marRight w:val="0"/>
          <w:marTop w:val="0"/>
          <w:marBottom w:val="0"/>
          <w:divBdr>
            <w:top w:val="none" w:sz="0" w:space="0" w:color="auto"/>
            <w:left w:val="none" w:sz="0" w:space="0" w:color="auto"/>
            <w:bottom w:val="none" w:sz="0" w:space="0" w:color="auto"/>
            <w:right w:val="none" w:sz="0" w:space="0" w:color="auto"/>
          </w:divBdr>
        </w:div>
        <w:div w:id="266499716">
          <w:marLeft w:val="0"/>
          <w:marRight w:val="0"/>
          <w:marTop w:val="0"/>
          <w:marBottom w:val="0"/>
          <w:divBdr>
            <w:top w:val="none" w:sz="0" w:space="0" w:color="auto"/>
            <w:left w:val="none" w:sz="0" w:space="0" w:color="auto"/>
            <w:bottom w:val="none" w:sz="0" w:space="0" w:color="auto"/>
            <w:right w:val="none" w:sz="0" w:space="0" w:color="auto"/>
          </w:divBdr>
        </w:div>
        <w:div w:id="374738938">
          <w:marLeft w:val="0"/>
          <w:marRight w:val="0"/>
          <w:marTop w:val="0"/>
          <w:marBottom w:val="0"/>
          <w:divBdr>
            <w:top w:val="none" w:sz="0" w:space="0" w:color="auto"/>
            <w:left w:val="none" w:sz="0" w:space="0" w:color="auto"/>
            <w:bottom w:val="none" w:sz="0" w:space="0" w:color="auto"/>
            <w:right w:val="none" w:sz="0" w:space="0" w:color="auto"/>
          </w:divBdr>
        </w:div>
        <w:div w:id="388263560">
          <w:marLeft w:val="0"/>
          <w:marRight w:val="0"/>
          <w:marTop w:val="0"/>
          <w:marBottom w:val="0"/>
          <w:divBdr>
            <w:top w:val="none" w:sz="0" w:space="0" w:color="auto"/>
            <w:left w:val="none" w:sz="0" w:space="0" w:color="auto"/>
            <w:bottom w:val="none" w:sz="0" w:space="0" w:color="auto"/>
            <w:right w:val="none" w:sz="0" w:space="0" w:color="auto"/>
          </w:divBdr>
        </w:div>
        <w:div w:id="396392682">
          <w:marLeft w:val="0"/>
          <w:marRight w:val="0"/>
          <w:marTop w:val="0"/>
          <w:marBottom w:val="0"/>
          <w:divBdr>
            <w:top w:val="none" w:sz="0" w:space="0" w:color="auto"/>
            <w:left w:val="none" w:sz="0" w:space="0" w:color="auto"/>
            <w:bottom w:val="none" w:sz="0" w:space="0" w:color="auto"/>
            <w:right w:val="none" w:sz="0" w:space="0" w:color="auto"/>
          </w:divBdr>
        </w:div>
        <w:div w:id="457532600">
          <w:marLeft w:val="0"/>
          <w:marRight w:val="0"/>
          <w:marTop w:val="0"/>
          <w:marBottom w:val="0"/>
          <w:divBdr>
            <w:top w:val="none" w:sz="0" w:space="0" w:color="auto"/>
            <w:left w:val="none" w:sz="0" w:space="0" w:color="auto"/>
            <w:bottom w:val="none" w:sz="0" w:space="0" w:color="auto"/>
            <w:right w:val="none" w:sz="0" w:space="0" w:color="auto"/>
          </w:divBdr>
        </w:div>
        <w:div w:id="460073618">
          <w:marLeft w:val="0"/>
          <w:marRight w:val="0"/>
          <w:marTop w:val="0"/>
          <w:marBottom w:val="0"/>
          <w:divBdr>
            <w:top w:val="none" w:sz="0" w:space="0" w:color="auto"/>
            <w:left w:val="none" w:sz="0" w:space="0" w:color="auto"/>
            <w:bottom w:val="none" w:sz="0" w:space="0" w:color="auto"/>
            <w:right w:val="none" w:sz="0" w:space="0" w:color="auto"/>
          </w:divBdr>
        </w:div>
        <w:div w:id="519128346">
          <w:marLeft w:val="0"/>
          <w:marRight w:val="0"/>
          <w:marTop w:val="0"/>
          <w:marBottom w:val="0"/>
          <w:divBdr>
            <w:top w:val="none" w:sz="0" w:space="0" w:color="auto"/>
            <w:left w:val="none" w:sz="0" w:space="0" w:color="auto"/>
            <w:bottom w:val="none" w:sz="0" w:space="0" w:color="auto"/>
            <w:right w:val="none" w:sz="0" w:space="0" w:color="auto"/>
          </w:divBdr>
        </w:div>
        <w:div w:id="546450285">
          <w:marLeft w:val="0"/>
          <w:marRight w:val="0"/>
          <w:marTop w:val="0"/>
          <w:marBottom w:val="0"/>
          <w:divBdr>
            <w:top w:val="none" w:sz="0" w:space="0" w:color="auto"/>
            <w:left w:val="none" w:sz="0" w:space="0" w:color="auto"/>
            <w:bottom w:val="none" w:sz="0" w:space="0" w:color="auto"/>
            <w:right w:val="none" w:sz="0" w:space="0" w:color="auto"/>
          </w:divBdr>
        </w:div>
        <w:div w:id="607200325">
          <w:marLeft w:val="0"/>
          <w:marRight w:val="0"/>
          <w:marTop w:val="0"/>
          <w:marBottom w:val="0"/>
          <w:divBdr>
            <w:top w:val="none" w:sz="0" w:space="0" w:color="auto"/>
            <w:left w:val="none" w:sz="0" w:space="0" w:color="auto"/>
            <w:bottom w:val="none" w:sz="0" w:space="0" w:color="auto"/>
            <w:right w:val="none" w:sz="0" w:space="0" w:color="auto"/>
          </w:divBdr>
        </w:div>
        <w:div w:id="632905135">
          <w:marLeft w:val="0"/>
          <w:marRight w:val="0"/>
          <w:marTop w:val="0"/>
          <w:marBottom w:val="0"/>
          <w:divBdr>
            <w:top w:val="none" w:sz="0" w:space="0" w:color="auto"/>
            <w:left w:val="none" w:sz="0" w:space="0" w:color="auto"/>
            <w:bottom w:val="none" w:sz="0" w:space="0" w:color="auto"/>
            <w:right w:val="none" w:sz="0" w:space="0" w:color="auto"/>
          </w:divBdr>
        </w:div>
        <w:div w:id="664088009">
          <w:marLeft w:val="0"/>
          <w:marRight w:val="0"/>
          <w:marTop w:val="0"/>
          <w:marBottom w:val="0"/>
          <w:divBdr>
            <w:top w:val="none" w:sz="0" w:space="0" w:color="auto"/>
            <w:left w:val="none" w:sz="0" w:space="0" w:color="auto"/>
            <w:bottom w:val="none" w:sz="0" w:space="0" w:color="auto"/>
            <w:right w:val="none" w:sz="0" w:space="0" w:color="auto"/>
          </w:divBdr>
        </w:div>
        <w:div w:id="678309792">
          <w:marLeft w:val="0"/>
          <w:marRight w:val="0"/>
          <w:marTop w:val="0"/>
          <w:marBottom w:val="0"/>
          <w:divBdr>
            <w:top w:val="none" w:sz="0" w:space="0" w:color="auto"/>
            <w:left w:val="none" w:sz="0" w:space="0" w:color="auto"/>
            <w:bottom w:val="none" w:sz="0" w:space="0" w:color="auto"/>
            <w:right w:val="none" w:sz="0" w:space="0" w:color="auto"/>
          </w:divBdr>
        </w:div>
        <w:div w:id="680088478">
          <w:marLeft w:val="0"/>
          <w:marRight w:val="0"/>
          <w:marTop w:val="0"/>
          <w:marBottom w:val="0"/>
          <w:divBdr>
            <w:top w:val="none" w:sz="0" w:space="0" w:color="auto"/>
            <w:left w:val="none" w:sz="0" w:space="0" w:color="auto"/>
            <w:bottom w:val="none" w:sz="0" w:space="0" w:color="auto"/>
            <w:right w:val="none" w:sz="0" w:space="0" w:color="auto"/>
          </w:divBdr>
        </w:div>
        <w:div w:id="914823305">
          <w:marLeft w:val="0"/>
          <w:marRight w:val="0"/>
          <w:marTop w:val="0"/>
          <w:marBottom w:val="0"/>
          <w:divBdr>
            <w:top w:val="none" w:sz="0" w:space="0" w:color="auto"/>
            <w:left w:val="none" w:sz="0" w:space="0" w:color="auto"/>
            <w:bottom w:val="none" w:sz="0" w:space="0" w:color="auto"/>
            <w:right w:val="none" w:sz="0" w:space="0" w:color="auto"/>
          </w:divBdr>
        </w:div>
        <w:div w:id="1071539314">
          <w:marLeft w:val="0"/>
          <w:marRight w:val="0"/>
          <w:marTop w:val="0"/>
          <w:marBottom w:val="0"/>
          <w:divBdr>
            <w:top w:val="none" w:sz="0" w:space="0" w:color="auto"/>
            <w:left w:val="none" w:sz="0" w:space="0" w:color="auto"/>
            <w:bottom w:val="none" w:sz="0" w:space="0" w:color="auto"/>
            <w:right w:val="none" w:sz="0" w:space="0" w:color="auto"/>
          </w:divBdr>
        </w:div>
        <w:div w:id="1098864696">
          <w:marLeft w:val="0"/>
          <w:marRight w:val="0"/>
          <w:marTop w:val="0"/>
          <w:marBottom w:val="0"/>
          <w:divBdr>
            <w:top w:val="none" w:sz="0" w:space="0" w:color="auto"/>
            <w:left w:val="none" w:sz="0" w:space="0" w:color="auto"/>
            <w:bottom w:val="none" w:sz="0" w:space="0" w:color="auto"/>
            <w:right w:val="none" w:sz="0" w:space="0" w:color="auto"/>
          </w:divBdr>
        </w:div>
        <w:div w:id="1109542402">
          <w:marLeft w:val="0"/>
          <w:marRight w:val="0"/>
          <w:marTop w:val="0"/>
          <w:marBottom w:val="0"/>
          <w:divBdr>
            <w:top w:val="none" w:sz="0" w:space="0" w:color="auto"/>
            <w:left w:val="none" w:sz="0" w:space="0" w:color="auto"/>
            <w:bottom w:val="none" w:sz="0" w:space="0" w:color="auto"/>
            <w:right w:val="none" w:sz="0" w:space="0" w:color="auto"/>
          </w:divBdr>
        </w:div>
        <w:div w:id="1122115601">
          <w:marLeft w:val="0"/>
          <w:marRight w:val="0"/>
          <w:marTop w:val="0"/>
          <w:marBottom w:val="0"/>
          <w:divBdr>
            <w:top w:val="none" w:sz="0" w:space="0" w:color="auto"/>
            <w:left w:val="none" w:sz="0" w:space="0" w:color="auto"/>
            <w:bottom w:val="none" w:sz="0" w:space="0" w:color="auto"/>
            <w:right w:val="none" w:sz="0" w:space="0" w:color="auto"/>
          </w:divBdr>
        </w:div>
        <w:div w:id="1147942319">
          <w:marLeft w:val="0"/>
          <w:marRight w:val="0"/>
          <w:marTop w:val="0"/>
          <w:marBottom w:val="0"/>
          <w:divBdr>
            <w:top w:val="none" w:sz="0" w:space="0" w:color="auto"/>
            <w:left w:val="none" w:sz="0" w:space="0" w:color="auto"/>
            <w:bottom w:val="none" w:sz="0" w:space="0" w:color="auto"/>
            <w:right w:val="none" w:sz="0" w:space="0" w:color="auto"/>
          </w:divBdr>
        </w:div>
        <w:div w:id="1223177894">
          <w:marLeft w:val="0"/>
          <w:marRight w:val="0"/>
          <w:marTop w:val="0"/>
          <w:marBottom w:val="0"/>
          <w:divBdr>
            <w:top w:val="none" w:sz="0" w:space="0" w:color="auto"/>
            <w:left w:val="none" w:sz="0" w:space="0" w:color="auto"/>
            <w:bottom w:val="none" w:sz="0" w:space="0" w:color="auto"/>
            <w:right w:val="none" w:sz="0" w:space="0" w:color="auto"/>
          </w:divBdr>
        </w:div>
        <w:div w:id="1302689439">
          <w:marLeft w:val="0"/>
          <w:marRight w:val="0"/>
          <w:marTop w:val="0"/>
          <w:marBottom w:val="0"/>
          <w:divBdr>
            <w:top w:val="none" w:sz="0" w:space="0" w:color="auto"/>
            <w:left w:val="none" w:sz="0" w:space="0" w:color="auto"/>
            <w:bottom w:val="none" w:sz="0" w:space="0" w:color="auto"/>
            <w:right w:val="none" w:sz="0" w:space="0" w:color="auto"/>
          </w:divBdr>
        </w:div>
        <w:div w:id="1437096392">
          <w:marLeft w:val="0"/>
          <w:marRight w:val="0"/>
          <w:marTop w:val="0"/>
          <w:marBottom w:val="0"/>
          <w:divBdr>
            <w:top w:val="none" w:sz="0" w:space="0" w:color="auto"/>
            <w:left w:val="none" w:sz="0" w:space="0" w:color="auto"/>
            <w:bottom w:val="none" w:sz="0" w:space="0" w:color="auto"/>
            <w:right w:val="none" w:sz="0" w:space="0" w:color="auto"/>
          </w:divBdr>
        </w:div>
        <w:div w:id="1494957011">
          <w:marLeft w:val="0"/>
          <w:marRight w:val="0"/>
          <w:marTop w:val="0"/>
          <w:marBottom w:val="0"/>
          <w:divBdr>
            <w:top w:val="none" w:sz="0" w:space="0" w:color="auto"/>
            <w:left w:val="none" w:sz="0" w:space="0" w:color="auto"/>
            <w:bottom w:val="none" w:sz="0" w:space="0" w:color="auto"/>
            <w:right w:val="none" w:sz="0" w:space="0" w:color="auto"/>
          </w:divBdr>
        </w:div>
        <w:div w:id="1572620421">
          <w:marLeft w:val="0"/>
          <w:marRight w:val="0"/>
          <w:marTop w:val="0"/>
          <w:marBottom w:val="0"/>
          <w:divBdr>
            <w:top w:val="none" w:sz="0" w:space="0" w:color="auto"/>
            <w:left w:val="none" w:sz="0" w:space="0" w:color="auto"/>
            <w:bottom w:val="none" w:sz="0" w:space="0" w:color="auto"/>
            <w:right w:val="none" w:sz="0" w:space="0" w:color="auto"/>
          </w:divBdr>
        </w:div>
        <w:div w:id="1615021202">
          <w:marLeft w:val="0"/>
          <w:marRight w:val="0"/>
          <w:marTop w:val="0"/>
          <w:marBottom w:val="0"/>
          <w:divBdr>
            <w:top w:val="none" w:sz="0" w:space="0" w:color="auto"/>
            <w:left w:val="none" w:sz="0" w:space="0" w:color="auto"/>
            <w:bottom w:val="none" w:sz="0" w:space="0" w:color="auto"/>
            <w:right w:val="none" w:sz="0" w:space="0" w:color="auto"/>
          </w:divBdr>
        </w:div>
        <w:div w:id="1636830284">
          <w:marLeft w:val="0"/>
          <w:marRight w:val="0"/>
          <w:marTop w:val="0"/>
          <w:marBottom w:val="0"/>
          <w:divBdr>
            <w:top w:val="none" w:sz="0" w:space="0" w:color="auto"/>
            <w:left w:val="none" w:sz="0" w:space="0" w:color="auto"/>
            <w:bottom w:val="none" w:sz="0" w:space="0" w:color="auto"/>
            <w:right w:val="none" w:sz="0" w:space="0" w:color="auto"/>
          </w:divBdr>
        </w:div>
        <w:div w:id="1647202650">
          <w:marLeft w:val="0"/>
          <w:marRight w:val="0"/>
          <w:marTop w:val="0"/>
          <w:marBottom w:val="0"/>
          <w:divBdr>
            <w:top w:val="none" w:sz="0" w:space="0" w:color="auto"/>
            <w:left w:val="none" w:sz="0" w:space="0" w:color="auto"/>
            <w:bottom w:val="none" w:sz="0" w:space="0" w:color="auto"/>
            <w:right w:val="none" w:sz="0" w:space="0" w:color="auto"/>
          </w:divBdr>
        </w:div>
        <w:div w:id="1716731659">
          <w:marLeft w:val="0"/>
          <w:marRight w:val="0"/>
          <w:marTop w:val="0"/>
          <w:marBottom w:val="0"/>
          <w:divBdr>
            <w:top w:val="none" w:sz="0" w:space="0" w:color="auto"/>
            <w:left w:val="none" w:sz="0" w:space="0" w:color="auto"/>
            <w:bottom w:val="none" w:sz="0" w:space="0" w:color="auto"/>
            <w:right w:val="none" w:sz="0" w:space="0" w:color="auto"/>
          </w:divBdr>
        </w:div>
        <w:div w:id="1889607010">
          <w:marLeft w:val="0"/>
          <w:marRight w:val="0"/>
          <w:marTop w:val="0"/>
          <w:marBottom w:val="0"/>
          <w:divBdr>
            <w:top w:val="none" w:sz="0" w:space="0" w:color="auto"/>
            <w:left w:val="none" w:sz="0" w:space="0" w:color="auto"/>
            <w:bottom w:val="none" w:sz="0" w:space="0" w:color="auto"/>
            <w:right w:val="none" w:sz="0" w:space="0" w:color="auto"/>
          </w:divBdr>
        </w:div>
        <w:div w:id="1969049532">
          <w:marLeft w:val="0"/>
          <w:marRight w:val="0"/>
          <w:marTop w:val="0"/>
          <w:marBottom w:val="0"/>
          <w:divBdr>
            <w:top w:val="none" w:sz="0" w:space="0" w:color="auto"/>
            <w:left w:val="none" w:sz="0" w:space="0" w:color="auto"/>
            <w:bottom w:val="none" w:sz="0" w:space="0" w:color="auto"/>
            <w:right w:val="none" w:sz="0" w:space="0" w:color="auto"/>
          </w:divBdr>
        </w:div>
        <w:div w:id="2021470969">
          <w:marLeft w:val="0"/>
          <w:marRight w:val="0"/>
          <w:marTop w:val="0"/>
          <w:marBottom w:val="0"/>
          <w:divBdr>
            <w:top w:val="none" w:sz="0" w:space="0" w:color="auto"/>
            <w:left w:val="none" w:sz="0" w:space="0" w:color="auto"/>
            <w:bottom w:val="none" w:sz="0" w:space="0" w:color="auto"/>
            <w:right w:val="none" w:sz="0" w:space="0" w:color="auto"/>
          </w:divBdr>
        </w:div>
        <w:div w:id="2139106074">
          <w:marLeft w:val="0"/>
          <w:marRight w:val="0"/>
          <w:marTop w:val="0"/>
          <w:marBottom w:val="0"/>
          <w:divBdr>
            <w:top w:val="none" w:sz="0" w:space="0" w:color="auto"/>
            <w:left w:val="none" w:sz="0" w:space="0" w:color="auto"/>
            <w:bottom w:val="none" w:sz="0" w:space="0" w:color="auto"/>
            <w:right w:val="none" w:sz="0" w:space="0" w:color="auto"/>
          </w:divBdr>
        </w:div>
      </w:divsChild>
    </w:div>
    <w:div w:id="382212916">
      <w:bodyDiv w:val="1"/>
      <w:marLeft w:val="0"/>
      <w:marRight w:val="0"/>
      <w:marTop w:val="0"/>
      <w:marBottom w:val="0"/>
      <w:divBdr>
        <w:top w:val="none" w:sz="0" w:space="0" w:color="auto"/>
        <w:left w:val="none" w:sz="0" w:space="0" w:color="auto"/>
        <w:bottom w:val="none" w:sz="0" w:space="0" w:color="auto"/>
        <w:right w:val="none" w:sz="0" w:space="0" w:color="auto"/>
      </w:divBdr>
      <w:divsChild>
        <w:div w:id="178812641">
          <w:marLeft w:val="0"/>
          <w:marRight w:val="0"/>
          <w:marTop w:val="0"/>
          <w:marBottom w:val="0"/>
          <w:divBdr>
            <w:top w:val="none" w:sz="0" w:space="0" w:color="auto"/>
            <w:left w:val="none" w:sz="0" w:space="0" w:color="auto"/>
            <w:bottom w:val="none" w:sz="0" w:space="0" w:color="auto"/>
            <w:right w:val="none" w:sz="0" w:space="0" w:color="auto"/>
          </w:divBdr>
        </w:div>
        <w:div w:id="329021949">
          <w:marLeft w:val="0"/>
          <w:marRight w:val="0"/>
          <w:marTop w:val="0"/>
          <w:marBottom w:val="0"/>
          <w:divBdr>
            <w:top w:val="none" w:sz="0" w:space="0" w:color="auto"/>
            <w:left w:val="none" w:sz="0" w:space="0" w:color="auto"/>
            <w:bottom w:val="none" w:sz="0" w:space="0" w:color="auto"/>
            <w:right w:val="none" w:sz="0" w:space="0" w:color="auto"/>
          </w:divBdr>
        </w:div>
        <w:div w:id="984626567">
          <w:marLeft w:val="0"/>
          <w:marRight w:val="0"/>
          <w:marTop w:val="0"/>
          <w:marBottom w:val="0"/>
          <w:divBdr>
            <w:top w:val="none" w:sz="0" w:space="0" w:color="auto"/>
            <w:left w:val="none" w:sz="0" w:space="0" w:color="auto"/>
            <w:bottom w:val="none" w:sz="0" w:space="0" w:color="auto"/>
            <w:right w:val="none" w:sz="0" w:space="0" w:color="auto"/>
          </w:divBdr>
        </w:div>
        <w:div w:id="1758357518">
          <w:marLeft w:val="0"/>
          <w:marRight w:val="0"/>
          <w:marTop w:val="0"/>
          <w:marBottom w:val="0"/>
          <w:divBdr>
            <w:top w:val="none" w:sz="0" w:space="0" w:color="auto"/>
            <w:left w:val="none" w:sz="0" w:space="0" w:color="auto"/>
            <w:bottom w:val="none" w:sz="0" w:space="0" w:color="auto"/>
            <w:right w:val="none" w:sz="0" w:space="0" w:color="auto"/>
          </w:divBdr>
        </w:div>
      </w:divsChild>
    </w:div>
    <w:div w:id="402218690">
      <w:bodyDiv w:val="1"/>
      <w:marLeft w:val="0"/>
      <w:marRight w:val="0"/>
      <w:marTop w:val="0"/>
      <w:marBottom w:val="0"/>
      <w:divBdr>
        <w:top w:val="none" w:sz="0" w:space="0" w:color="auto"/>
        <w:left w:val="none" w:sz="0" w:space="0" w:color="auto"/>
        <w:bottom w:val="none" w:sz="0" w:space="0" w:color="auto"/>
        <w:right w:val="none" w:sz="0" w:space="0" w:color="auto"/>
      </w:divBdr>
    </w:div>
    <w:div w:id="405567424">
      <w:bodyDiv w:val="1"/>
      <w:marLeft w:val="0"/>
      <w:marRight w:val="0"/>
      <w:marTop w:val="0"/>
      <w:marBottom w:val="0"/>
      <w:divBdr>
        <w:top w:val="none" w:sz="0" w:space="0" w:color="auto"/>
        <w:left w:val="none" w:sz="0" w:space="0" w:color="auto"/>
        <w:bottom w:val="none" w:sz="0" w:space="0" w:color="auto"/>
        <w:right w:val="none" w:sz="0" w:space="0" w:color="auto"/>
      </w:divBdr>
      <w:divsChild>
        <w:div w:id="154683909">
          <w:marLeft w:val="0"/>
          <w:marRight w:val="0"/>
          <w:marTop w:val="0"/>
          <w:marBottom w:val="0"/>
          <w:divBdr>
            <w:top w:val="none" w:sz="0" w:space="0" w:color="auto"/>
            <w:left w:val="none" w:sz="0" w:space="0" w:color="auto"/>
            <w:bottom w:val="none" w:sz="0" w:space="0" w:color="auto"/>
            <w:right w:val="none" w:sz="0" w:space="0" w:color="auto"/>
          </w:divBdr>
        </w:div>
        <w:div w:id="536164919">
          <w:marLeft w:val="0"/>
          <w:marRight w:val="0"/>
          <w:marTop w:val="0"/>
          <w:marBottom w:val="0"/>
          <w:divBdr>
            <w:top w:val="none" w:sz="0" w:space="0" w:color="auto"/>
            <w:left w:val="none" w:sz="0" w:space="0" w:color="auto"/>
            <w:bottom w:val="none" w:sz="0" w:space="0" w:color="auto"/>
            <w:right w:val="none" w:sz="0" w:space="0" w:color="auto"/>
          </w:divBdr>
        </w:div>
        <w:div w:id="799423089">
          <w:marLeft w:val="0"/>
          <w:marRight w:val="0"/>
          <w:marTop w:val="0"/>
          <w:marBottom w:val="0"/>
          <w:divBdr>
            <w:top w:val="none" w:sz="0" w:space="0" w:color="auto"/>
            <w:left w:val="none" w:sz="0" w:space="0" w:color="auto"/>
            <w:bottom w:val="none" w:sz="0" w:space="0" w:color="auto"/>
            <w:right w:val="none" w:sz="0" w:space="0" w:color="auto"/>
          </w:divBdr>
        </w:div>
        <w:div w:id="1496455050">
          <w:marLeft w:val="0"/>
          <w:marRight w:val="0"/>
          <w:marTop w:val="0"/>
          <w:marBottom w:val="0"/>
          <w:divBdr>
            <w:top w:val="none" w:sz="0" w:space="0" w:color="auto"/>
            <w:left w:val="none" w:sz="0" w:space="0" w:color="auto"/>
            <w:bottom w:val="none" w:sz="0" w:space="0" w:color="auto"/>
            <w:right w:val="none" w:sz="0" w:space="0" w:color="auto"/>
          </w:divBdr>
        </w:div>
        <w:div w:id="1800609092">
          <w:marLeft w:val="0"/>
          <w:marRight w:val="0"/>
          <w:marTop w:val="0"/>
          <w:marBottom w:val="0"/>
          <w:divBdr>
            <w:top w:val="none" w:sz="0" w:space="0" w:color="auto"/>
            <w:left w:val="none" w:sz="0" w:space="0" w:color="auto"/>
            <w:bottom w:val="none" w:sz="0" w:space="0" w:color="auto"/>
            <w:right w:val="none" w:sz="0" w:space="0" w:color="auto"/>
          </w:divBdr>
        </w:div>
      </w:divsChild>
    </w:div>
    <w:div w:id="433092076">
      <w:bodyDiv w:val="1"/>
      <w:marLeft w:val="0"/>
      <w:marRight w:val="0"/>
      <w:marTop w:val="0"/>
      <w:marBottom w:val="0"/>
      <w:divBdr>
        <w:top w:val="none" w:sz="0" w:space="0" w:color="auto"/>
        <w:left w:val="none" w:sz="0" w:space="0" w:color="auto"/>
        <w:bottom w:val="none" w:sz="0" w:space="0" w:color="auto"/>
        <w:right w:val="none" w:sz="0" w:space="0" w:color="auto"/>
      </w:divBdr>
      <w:divsChild>
        <w:div w:id="356071">
          <w:marLeft w:val="0"/>
          <w:marRight w:val="0"/>
          <w:marTop w:val="0"/>
          <w:marBottom w:val="0"/>
          <w:divBdr>
            <w:top w:val="none" w:sz="0" w:space="0" w:color="auto"/>
            <w:left w:val="none" w:sz="0" w:space="0" w:color="auto"/>
            <w:bottom w:val="none" w:sz="0" w:space="0" w:color="auto"/>
            <w:right w:val="none" w:sz="0" w:space="0" w:color="auto"/>
          </w:divBdr>
        </w:div>
        <w:div w:id="720247862">
          <w:marLeft w:val="0"/>
          <w:marRight w:val="0"/>
          <w:marTop w:val="0"/>
          <w:marBottom w:val="0"/>
          <w:divBdr>
            <w:top w:val="none" w:sz="0" w:space="0" w:color="auto"/>
            <w:left w:val="none" w:sz="0" w:space="0" w:color="auto"/>
            <w:bottom w:val="none" w:sz="0" w:space="0" w:color="auto"/>
            <w:right w:val="none" w:sz="0" w:space="0" w:color="auto"/>
          </w:divBdr>
        </w:div>
        <w:div w:id="1533424826">
          <w:marLeft w:val="0"/>
          <w:marRight w:val="0"/>
          <w:marTop w:val="0"/>
          <w:marBottom w:val="0"/>
          <w:divBdr>
            <w:top w:val="none" w:sz="0" w:space="0" w:color="auto"/>
            <w:left w:val="none" w:sz="0" w:space="0" w:color="auto"/>
            <w:bottom w:val="none" w:sz="0" w:space="0" w:color="auto"/>
            <w:right w:val="none" w:sz="0" w:space="0" w:color="auto"/>
          </w:divBdr>
        </w:div>
        <w:div w:id="1551114596">
          <w:marLeft w:val="0"/>
          <w:marRight w:val="0"/>
          <w:marTop w:val="0"/>
          <w:marBottom w:val="0"/>
          <w:divBdr>
            <w:top w:val="none" w:sz="0" w:space="0" w:color="auto"/>
            <w:left w:val="none" w:sz="0" w:space="0" w:color="auto"/>
            <w:bottom w:val="none" w:sz="0" w:space="0" w:color="auto"/>
            <w:right w:val="none" w:sz="0" w:space="0" w:color="auto"/>
          </w:divBdr>
        </w:div>
        <w:div w:id="2035888215">
          <w:marLeft w:val="0"/>
          <w:marRight w:val="0"/>
          <w:marTop w:val="0"/>
          <w:marBottom w:val="0"/>
          <w:divBdr>
            <w:top w:val="none" w:sz="0" w:space="0" w:color="auto"/>
            <w:left w:val="none" w:sz="0" w:space="0" w:color="auto"/>
            <w:bottom w:val="none" w:sz="0" w:space="0" w:color="auto"/>
            <w:right w:val="none" w:sz="0" w:space="0" w:color="auto"/>
          </w:divBdr>
        </w:div>
        <w:div w:id="2094737812">
          <w:marLeft w:val="0"/>
          <w:marRight w:val="0"/>
          <w:marTop w:val="0"/>
          <w:marBottom w:val="0"/>
          <w:divBdr>
            <w:top w:val="none" w:sz="0" w:space="0" w:color="auto"/>
            <w:left w:val="none" w:sz="0" w:space="0" w:color="auto"/>
            <w:bottom w:val="none" w:sz="0" w:space="0" w:color="auto"/>
            <w:right w:val="none" w:sz="0" w:space="0" w:color="auto"/>
          </w:divBdr>
        </w:div>
      </w:divsChild>
    </w:div>
    <w:div w:id="454904910">
      <w:bodyDiv w:val="1"/>
      <w:marLeft w:val="0"/>
      <w:marRight w:val="0"/>
      <w:marTop w:val="0"/>
      <w:marBottom w:val="0"/>
      <w:divBdr>
        <w:top w:val="none" w:sz="0" w:space="0" w:color="auto"/>
        <w:left w:val="none" w:sz="0" w:space="0" w:color="auto"/>
        <w:bottom w:val="none" w:sz="0" w:space="0" w:color="auto"/>
        <w:right w:val="none" w:sz="0" w:space="0" w:color="auto"/>
      </w:divBdr>
    </w:div>
    <w:div w:id="461389078">
      <w:bodyDiv w:val="1"/>
      <w:marLeft w:val="0"/>
      <w:marRight w:val="0"/>
      <w:marTop w:val="0"/>
      <w:marBottom w:val="0"/>
      <w:divBdr>
        <w:top w:val="none" w:sz="0" w:space="0" w:color="auto"/>
        <w:left w:val="none" w:sz="0" w:space="0" w:color="auto"/>
        <w:bottom w:val="none" w:sz="0" w:space="0" w:color="auto"/>
        <w:right w:val="none" w:sz="0" w:space="0" w:color="auto"/>
      </w:divBdr>
    </w:div>
    <w:div w:id="462311883">
      <w:bodyDiv w:val="1"/>
      <w:marLeft w:val="0"/>
      <w:marRight w:val="0"/>
      <w:marTop w:val="0"/>
      <w:marBottom w:val="0"/>
      <w:divBdr>
        <w:top w:val="none" w:sz="0" w:space="0" w:color="auto"/>
        <w:left w:val="none" w:sz="0" w:space="0" w:color="auto"/>
        <w:bottom w:val="none" w:sz="0" w:space="0" w:color="auto"/>
        <w:right w:val="none" w:sz="0" w:space="0" w:color="auto"/>
      </w:divBdr>
      <w:divsChild>
        <w:div w:id="195899479">
          <w:marLeft w:val="0"/>
          <w:marRight w:val="0"/>
          <w:marTop w:val="0"/>
          <w:marBottom w:val="0"/>
          <w:divBdr>
            <w:top w:val="none" w:sz="0" w:space="0" w:color="auto"/>
            <w:left w:val="none" w:sz="0" w:space="0" w:color="auto"/>
            <w:bottom w:val="none" w:sz="0" w:space="0" w:color="auto"/>
            <w:right w:val="none" w:sz="0" w:space="0" w:color="auto"/>
          </w:divBdr>
        </w:div>
        <w:div w:id="399716942">
          <w:marLeft w:val="0"/>
          <w:marRight w:val="0"/>
          <w:marTop w:val="0"/>
          <w:marBottom w:val="0"/>
          <w:divBdr>
            <w:top w:val="none" w:sz="0" w:space="0" w:color="auto"/>
            <w:left w:val="none" w:sz="0" w:space="0" w:color="auto"/>
            <w:bottom w:val="none" w:sz="0" w:space="0" w:color="auto"/>
            <w:right w:val="none" w:sz="0" w:space="0" w:color="auto"/>
          </w:divBdr>
        </w:div>
        <w:div w:id="484130892">
          <w:marLeft w:val="0"/>
          <w:marRight w:val="0"/>
          <w:marTop w:val="0"/>
          <w:marBottom w:val="0"/>
          <w:divBdr>
            <w:top w:val="none" w:sz="0" w:space="0" w:color="auto"/>
            <w:left w:val="none" w:sz="0" w:space="0" w:color="auto"/>
            <w:bottom w:val="none" w:sz="0" w:space="0" w:color="auto"/>
            <w:right w:val="none" w:sz="0" w:space="0" w:color="auto"/>
          </w:divBdr>
        </w:div>
        <w:div w:id="565141508">
          <w:marLeft w:val="0"/>
          <w:marRight w:val="0"/>
          <w:marTop w:val="0"/>
          <w:marBottom w:val="0"/>
          <w:divBdr>
            <w:top w:val="none" w:sz="0" w:space="0" w:color="auto"/>
            <w:left w:val="none" w:sz="0" w:space="0" w:color="auto"/>
            <w:bottom w:val="none" w:sz="0" w:space="0" w:color="auto"/>
            <w:right w:val="none" w:sz="0" w:space="0" w:color="auto"/>
          </w:divBdr>
        </w:div>
        <w:div w:id="955870438">
          <w:marLeft w:val="0"/>
          <w:marRight w:val="0"/>
          <w:marTop w:val="0"/>
          <w:marBottom w:val="0"/>
          <w:divBdr>
            <w:top w:val="none" w:sz="0" w:space="0" w:color="auto"/>
            <w:left w:val="none" w:sz="0" w:space="0" w:color="auto"/>
            <w:bottom w:val="none" w:sz="0" w:space="0" w:color="auto"/>
            <w:right w:val="none" w:sz="0" w:space="0" w:color="auto"/>
          </w:divBdr>
        </w:div>
        <w:div w:id="1027488817">
          <w:marLeft w:val="0"/>
          <w:marRight w:val="0"/>
          <w:marTop w:val="0"/>
          <w:marBottom w:val="0"/>
          <w:divBdr>
            <w:top w:val="none" w:sz="0" w:space="0" w:color="auto"/>
            <w:left w:val="none" w:sz="0" w:space="0" w:color="auto"/>
            <w:bottom w:val="none" w:sz="0" w:space="0" w:color="auto"/>
            <w:right w:val="none" w:sz="0" w:space="0" w:color="auto"/>
          </w:divBdr>
        </w:div>
        <w:div w:id="1237401191">
          <w:marLeft w:val="0"/>
          <w:marRight w:val="0"/>
          <w:marTop w:val="0"/>
          <w:marBottom w:val="0"/>
          <w:divBdr>
            <w:top w:val="none" w:sz="0" w:space="0" w:color="auto"/>
            <w:left w:val="none" w:sz="0" w:space="0" w:color="auto"/>
            <w:bottom w:val="none" w:sz="0" w:space="0" w:color="auto"/>
            <w:right w:val="none" w:sz="0" w:space="0" w:color="auto"/>
          </w:divBdr>
        </w:div>
        <w:div w:id="1888636830">
          <w:marLeft w:val="0"/>
          <w:marRight w:val="0"/>
          <w:marTop w:val="0"/>
          <w:marBottom w:val="0"/>
          <w:divBdr>
            <w:top w:val="none" w:sz="0" w:space="0" w:color="auto"/>
            <w:left w:val="none" w:sz="0" w:space="0" w:color="auto"/>
            <w:bottom w:val="none" w:sz="0" w:space="0" w:color="auto"/>
            <w:right w:val="none" w:sz="0" w:space="0" w:color="auto"/>
          </w:divBdr>
        </w:div>
        <w:div w:id="2088454299">
          <w:marLeft w:val="0"/>
          <w:marRight w:val="0"/>
          <w:marTop w:val="0"/>
          <w:marBottom w:val="0"/>
          <w:divBdr>
            <w:top w:val="none" w:sz="0" w:space="0" w:color="auto"/>
            <w:left w:val="none" w:sz="0" w:space="0" w:color="auto"/>
            <w:bottom w:val="none" w:sz="0" w:space="0" w:color="auto"/>
            <w:right w:val="none" w:sz="0" w:space="0" w:color="auto"/>
          </w:divBdr>
        </w:div>
      </w:divsChild>
    </w:div>
    <w:div w:id="466780157">
      <w:bodyDiv w:val="1"/>
      <w:marLeft w:val="0"/>
      <w:marRight w:val="0"/>
      <w:marTop w:val="0"/>
      <w:marBottom w:val="0"/>
      <w:divBdr>
        <w:top w:val="none" w:sz="0" w:space="0" w:color="auto"/>
        <w:left w:val="none" w:sz="0" w:space="0" w:color="auto"/>
        <w:bottom w:val="none" w:sz="0" w:space="0" w:color="auto"/>
        <w:right w:val="none" w:sz="0" w:space="0" w:color="auto"/>
      </w:divBdr>
    </w:div>
    <w:div w:id="466901771">
      <w:bodyDiv w:val="1"/>
      <w:marLeft w:val="0"/>
      <w:marRight w:val="0"/>
      <w:marTop w:val="0"/>
      <w:marBottom w:val="0"/>
      <w:divBdr>
        <w:top w:val="none" w:sz="0" w:space="0" w:color="auto"/>
        <w:left w:val="none" w:sz="0" w:space="0" w:color="auto"/>
        <w:bottom w:val="none" w:sz="0" w:space="0" w:color="auto"/>
        <w:right w:val="none" w:sz="0" w:space="0" w:color="auto"/>
      </w:divBdr>
    </w:div>
    <w:div w:id="474956090">
      <w:bodyDiv w:val="1"/>
      <w:marLeft w:val="0"/>
      <w:marRight w:val="0"/>
      <w:marTop w:val="0"/>
      <w:marBottom w:val="0"/>
      <w:divBdr>
        <w:top w:val="none" w:sz="0" w:space="0" w:color="auto"/>
        <w:left w:val="none" w:sz="0" w:space="0" w:color="auto"/>
        <w:bottom w:val="none" w:sz="0" w:space="0" w:color="auto"/>
        <w:right w:val="none" w:sz="0" w:space="0" w:color="auto"/>
      </w:divBdr>
      <w:divsChild>
        <w:div w:id="385835503">
          <w:marLeft w:val="0"/>
          <w:marRight w:val="0"/>
          <w:marTop w:val="0"/>
          <w:marBottom w:val="0"/>
          <w:divBdr>
            <w:top w:val="none" w:sz="0" w:space="0" w:color="auto"/>
            <w:left w:val="none" w:sz="0" w:space="0" w:color="auto"/>
            <w:bottom w:val="none" w:sz="0" w:space="0" w:color="auto"/>
            <w:right w:val="none" w:sz="0" w:space="0" w:color="auto"/>
          </w:divBdr>
        </w:div>
        <w:div w:id="448741560">
          <w:marLeft w:val="0"/>
          <w:marRight w:val="0"/>
          <w:marTop w:val="0"/>
          <w:marBottom w:val="0"/>
          <w:divBdr>
            <w:top w:val="none" w:sz="0" w:space="0" w:color="auto"/>
            <w:left w:val="none" w:sz="0" w:space="0" w:color="auto"/>
            <w:bottom w:val="none" w:sz="0" w:space="0" w:color="auto"/>
            <w:right w:val="none" w:sz="0" w:space="0" w:color="auto"/>
          </w:divBdr>
        </w:div>
        <w:div w:id="472917364">
          <w:marLeft w:val="0"/>
          <w:marRight w:val="0"/>
          <w:marTop w:val="0"/>
          <w:marBottom w:val="0"/>
          <w:divBdr>
            <w:top w:val="none" w:sz="0" w:space="0" w:color="auto"/>
            <w:left w:val="none" w:sz="0" w:space="0" w:color="auto"/>
            <w:bottom w:val="none" w:sz="0" w:space="0" w:color="auto"/>
            <w:right w:val="none" w:sz="0" w:space="0" w:color="auto"/>
          </w:divBdr>
        </w:div>
        <w:div w:id="653337567">
          <w:marLeft w:val="0"/>
          <w:marRight w:val="0"/>
          <w:marTop w:val="0"/>
          <w:marBottom w:val="0"/>
          <w:divBdr>
            <w:top w:val="none" w:sz="0" w:space="0" w:color="auto"/>
            <w:left w:val="none" w:sz="0" w:space="0" w:color="auto"/>
            <w:bottom w:val="none" w:sz="0" w:space="0" w:color="auto"/>
            <w:right w:val="none" w:sz="0" w:space="0" w:color="auto"/>
          </w:divBdr>
        </w:div>
        <w:div w:id="860970782">
          <w:marLeft w:val="0"/>
          <w:marRight w:val="0"/>
          <w:marTop w:val="0"/>
          <w:marBottom w:val="0"/>
          <w:divBdr>
            <w:top w:val="none" w:sz="0" w:space="0" w:color="auto"/>
            <w:left w:val="none" w:sz="0" w:space="0" w:color="auto"/>
            <w:bottom w:val="none" w:sz="0" w:space="0" w:color="auto"/>
            <w:right w:val="none" w:sz="0" w:space="0" w:color="auto"/>
          </w:divBdr>
        </w:div>
        <w:div w:id="873426404">
          <w:marLeft w:val="0"/>
          <w:marRight w:val="0"/>
          <w:marTop w:val="0"/>
          <w:marBottom w:val="0"/>
          <w:divBdr>
            <w:top w:val="none" w:sz="0" w:space="0" w:color="auto"/>
            <w:left w:val="none" w:sz="0" w:space="0" w:color="auto"/>
            <w:bottom w:val="none" w:sz="0" w:space="0" w:color="auto"/>
            <w:right w:val="none" w:sz="0" w:space="0" w:color="auto"/>
          </w:divBdr>
        </w:div>
        <w:div w:id="882132912">
          <w:marLeft w:val="0"/>
          <w:marRight w:val="0"/>
          <w:marTop w:val="0"/>
          <w:marBottom w:val="0"/>
          <w:divBdr>
            <w:top w:val="none" w:sz="0" w:space="0" w:color="auto"/>
            <w:left w:val="none" w:sz="0" w:space="0" w:color="auto"/>
            <w:bottom w:val="none" w:sz="0" w:space="0" w:color="auto"/>
            <w:right w:val="none" w:sz="0" w:space="0" w:color="auto"/>
          </w:divBdr>
        </w:div>
        <w:div w:id="958144679">
          <w:marLeft w:val="0"/>
          <w:marRight w:val="0"/>
          <w:marTop w:val="0"/>
          <w:marBottom w:val="0"/>
          <w:divBdr>
            <w:top w:val="none" w:sz="0" w:space="0" w:color="auto"/>
            <w:left w:val="none" w:sz="0" w:space="0" w:color="auto"/>
            <w:bottom w:val="none" w:sz="0" w:space="0" w:color="auto"/>
            <w:right w:val="none" w:sz="0" w:space="0" w:color="auto"/>
          </w:divBdr>
        </w:div>
        <w:div w:id="1073971074">
          <w:marLeft w:val="0"/>
          <w:marRight w:val="0"/>
          <w:marTop w:val="0"/>
          <w:marBottom w:val="0"/>
          <w:divBdr>
            <w:top w:val="none" w:sz="0" w:space="0" w:color="auto"/>
            <w:left w:val="none" w:sz="0" w:space="0" w:color="auto"/>
            <w:bottom w:val="none" w:sz="0" w:space="0" w:color="auto"/>
            <w:right w:val="none" w:sz="0" w:space="0" w:color="auto"/>
          </w:divBdr>
        </w:div>
        <w:div w:id="1110779091">
          <w:marLeft w:val="0"/>
          <w:marRight w:val="0"/>
          <w:marTop w:val="0"/>
          <w:marBottom w:val="0"/>
          <w:divBdr>
            <w:top w:val="none" w:sz="0" w:space="0" w:color="auto"/>
            <w:left w:val="none" w:sz="0" w:space="0" w:color="auto"/>
            <w:bottom w:val="none" w:sz="0" w:space="0" w:color="auto"/>
            <w:right w:val="none" w:sz="0" w:space="0" w:color="auto"/>
          </w:divBdr>
        </w:div>
        <w:div w:id="1286236744">
          <w:marLeft w:val="0"/>
          <w:marRight w:val="0"/>
          <w:marTop w:val="0"/>
          <w:marBottom w:val="0"/>
          <w:divBdr>
            <w:top w:val="none" w:sz="0" w:space="0" w:color="auto"/>
            <w:left w:val="none" w:sz="0" w:space="0" w:color="auto"/>
            <w:bottom w:val="none" w:sz="0" w:space="0" w:color="auto"/>
            <w:right w:val="none" w:sz="0" w:space="0" w:color="auto"/>
          </w:divBdr>
        </w:div>
        <w:div w:id="1330905312">
          <w:marLeft w:val="0"/>
          <w:marRight w:val="0"/>
          <w:marTop w:val="0"/>
          <w:marBottom w:val="0"/>
          <w:divBdr>
            <w:top w:val="none" w:sz="0" w:space="0" w:color="auto"/>
            <w:left w:val="none" w:sz="0" w:space="0" w:color="auto"/>
            <w:bottom w:val="none" w:sz="0" w:space="0" w:color="auto"/>
            <w:right w:val="none" w:sz="0" w:space="0" w:color="auto"/>
          </w:divBdr>
        </w:div>
        <w:div w:id="1352562102">
          <w:marLeft w:val="0"/>
          <w:marRight w:val="0"/>
          <w:marTop w:val="0"/>
          <w:marBottom w:val="0"/>
          <w:divBdr>
            <w:top w:val="none" w:sz="0" w:space="0" w:color="auto"/>
            <w:left w:val="none" w:sz="0" w:space="0" w:color="auto"/>
            <w:bottom w:val="none" w:sz="0" w:space="0" w:color="auto"/>
            <w:right w:val="none" w:sz="0" w:space="0" w:color="auto"/>
          </w:divBdr>
        </w:div>
        <w:div w:id="1403480832">
          <w:marLeft w:val="0"/>
          <w:marRight w:val="0"/>
          <w:marTop w:val="0"/>
          <w:marBottom w:val="0"/>
          <w:divBdr>
            <w:top w:val="none" w:sz="0" w:space="0" w:color="auto"/>
            <w:left w:val="none" w:sz="0" w:space="0" w:color="auto"/>
            <w:bottom w:val="none" w:sz="0" w:space="0" w:color="auto"/>
            <w:right w:val="none" w:sz="0" w:space="0" w:color="auto"/>
          </w:divBdr>
        </w:div>
        <w:div w:id="1498232880">
          <w:marLeft w:val="0"/>
          <w:marRight w:val="0"/>
          <w:marTop w:val="0"/>
          <w:marBottom w:val="0"/>
          <w:divBdr>
            <w:top w:val="none" w:sz="0" w:space="0" w:color="auto"/>
            <w:left w:val="none" w:sz="0" w:space="0" w:color="auto"/>
            <w:bottom w:val="none" w:sz="0" w:space="0" w:color="auto"/>
            <w:right w:val="none" w:sz="0" w:space="0" w:color="auto"/>
          </w:divBdr>
        </w:div>
        <w:div w:id="1523668879">
          <w:marLeft w:val="0"/>
          <w:marRight w:val="0"/>
          <w:marTop w:val="0"/>
          <w:marBottom w:val="0"/>
          <w:divBdr>
            <w:top w:val="none" w:sz="0" w:space="0" w:color="auto"/>
            <w:left w:val="none" w:sz="0" w:space="0" w:color="auto"/>
            <w:bottom w:val="none" w:sz="0" w:space="0" w:color="auto"/>
            <w:right w:val="none" w:sz="0" w:space="0" w:color="auto"/>
          </w:divBdr>
        </w:div>
        <w:div w:id="1546484981">
          <w:marLeft w:val="0"/>
          <w:marRight w:val="0"/>
          <w:marTop w:val="0"/>
          <w:marBottom w:val="0"/>
          <w:divBdr>
            <w:top w:val="none" w:sz="0" w:space="0" w:color="auto"/>
            <w:left w:val="none" w:sz="0" w:space="0" w:color="auto"/>
            <w:bottom w:val="none" w:sz="0" w:space="0" w:color="auto"/>
            <w:right w:val="none" w:sz="0" w:space="0" w:color="auto"/>
          </w:divBdr>
        </w:div>
        <w:div w:id="1749842804">
          <w:marLeft w:val="0"/>
          <w:marRight w:val="0"/>
          <w:marTop w:val="0"/>
          <w:marBottom w:val="0"/>
          <w:divBdr>
            <w:top w:val="none" w:sz="0" w:space="0" w:color="auto"/>
            <w:left w:val="none" w:sz="0" w:space="0" w:color="auto"/>
            <w:bottom w:val="none" w:sz="0" w:space="0" w:color="auto"/>
            <w:right w:val="none" w:sz="0" w:space="0" w:color="auto"/>
          </w:divBdr>
        </w:div>
        <w:div w:id="1777208449">
          <w:marLeft w:val="0"/>
          <w:marRight w:val="0"/>
          <w:marTop w:val="0"/>
          <w:marBottom w:val="0"/>
          <w:divBdr>
            <w:top w:val="none" w:sz="0" w:space="0" w:color="auto"/>
            <w:left w:val="none" w:sz="0" w:space="0" w:color="auto"/>
            <w:bottom w:val="none" w:sz="0" w:space="0" w:color="auto"/>
            <w:right w:val="none" w:sz="0" w:space="0" w:color="auto"/>
          </w:divBdr>
        </w:div>
        <w:div w:id="1800146540">
          <w:marLeft w:val="0"/>
          <w:marRight w:val="0"/>
          <w:marTop w:val="0"/>
          <w:marBottom w:val="0"/>
          <w:divBdr>
            <w:top w:val="none" w:sz="0" w:space="0" w:color="auto"/>
            <w:left w:val="none" w:sz="0" w:space="0" w:color="auto"/>
            <w:bottom w:val="none" w:sz="0" w:space="0" w:color="auto"/>
            <w:right w:val="none" w:sz="0" w:space="0" w:color="auto"/>
          </w:divBdr>
        </w:div>
        <w:div w:id="1867326812">
          <w:marLeft w:val="0"/>
          <w:marRight w:val="0"/>
          <w:marTop w:val="0"/>
          <w:marBottom w:val="0"/>
          <w:divBdr>
            <w:top w:val="none" w:sz="0" w:space="0" w:color="auto"/>
            <w:left w:val="none" w:sz="0" w:space="0" w:color="auto"/>
            <w:bottom w:val="none" w:sz="0" w:space="0" w:color="auto"/>
            <w:right w:val="none" w:sz="0" w:space="0" w:color="auto"/>
          </w:divBdr>
        </w:div>
        <w:div w:id="1970697534">
          <w:marLeft w:val="0"/>
          <w:marRight w:val="0"/>
          <w:marTop w:val="0"/>
          <w:marBottom w:val="0"/>
          <w:divBdr>
            <w:top w:val="none" w:sz="0" w:space="0" w:color="auto"/>
            <w:left w:val="none" w:sz="0" w:space="0" w:color="auto"/>
            <w:bottom w:val="none" w:sz="0" w:space="0" w:color="auto"/>
            <w:right w:val="none" w:sz="0" w:space="0" w:color="auto"/>
          </w:divBdr>
        </w:div>
        <w:div w:id="2126578433">
          <w:marLeft w:val="0"/>
          <w:marRight w:val="0"/>
          <w:marTop w:val="0"/>
          <w:marBottom w:val="0"/>
          <w:divBdr>
            <w:top w:val="none" w:sz="0" w:space="0" w:color="auto"/>
            <w:left w:val="none" w:sz="0" w:space="0" w:color="auto"/>
            <w:bottom w:val="none" w:sz="0" w:space="0" w:color="auto"/>
            <w:right w:val="none" w:sz="0" w:space="0" w:color="auto"/>
          </w:divBdr>
        </w:div>
      </w:divsChild>
    </w:div>
    <w:div w:id="495144706">
      <w:bodyDiv w:val="1"/>
      <w:marLeft w:val="0"/>
      <w:marRight w:val="0"/>
      <w:marTop w:val="0"/>
      <w:marBottom w:val="0"/>
      <w:divBdr>
        <w:top w:val="none" w:sz="0" w:space="0" w:color="auto"/>
        <w:left w:val="none" w:sz="0" w:space="0" w:color="auto"/>
        <w:bottom w:val="none" w:sz="0" w:space="0" w:color="auto"/>
        <w:right w:val="none" w:sz="0" w:space="0" w:color="auto"/>
      </w:divBdr>
      <w:divsChild>
        <w:div w:id="437911626">
          <w:marLeft w:val="0"/>
          <w:marRight w:val="0"/>
          <w:marTop w:val="0"/>
          <w:marBottom w:val="0"/>
          <w:divBdr>
            <w:top w:val="none" w:sz="0" w:space="0" w:color="auto"/>
            <w:left w:val="none" w:sz="0" w:space="0" w:color="auto"/>
            <w:bottom w:val="none" w:sz="0" w:space="0" w:color="auto"/>
            <w:right w:val="none" w:sz="0" w:space="0" w:color="auto"/>
          </w:divBdr>
        </w:div>
        <w:div w:id="810556936">
          <w:marLeft w:val="0"/>
          <w:marRight w:val="0"/>
          <w:marTop w:val="0"/>
          <w:marBottom w:val="0"/>
          <w:divBdr>
            <w:top w:val="none" w:sz="0" w:space="0" w:color="auto"/>
            <w:left w:val="none" w:sz="0" w:space="0" w:color="auto"/>
            <w:bottom w:val="none" w:sz="0" w:space="0" w:color="auto"/>
            <w:right w:val="none" w:sz="0" w:space="0" w:color="auto"/>
          </w:divBdr>
        </w:div>
        <w:div w:id="1144664415">
          <w:marLeft w:val="0"/>
          <w:marRight w:val="0"/>
          <w:marTop w:val="0"/>
          <w:marBottom w:val="0"/>
          <w:divBdr>
            <w:top w:val="none" w:sz="0" w:space="0" w:color="auto"/>
            <w:left w:val="none" w:sz="0" w:space="0" w:color="auto"/>
            <w:bottom w:val="none" w:sz="0" w:space="0" w:color="auto"/>
            <w:right w:val="none" w:sz="0" w:space="0" w:color="auto"/>
          </w:divBdr>
        </w:div>
      </w:divsChild>
    </w:div>
    <w:div w:id="499010300">
      <w:bodyDiv w:val="1"/>
      <w:marLeft w:val="0"/>
      <w:marRight w:val="0"/>
      <w:marTop w:val="0"/>
      <w:marBottom w:val="0"/>
      <w:divBdr>
        <w:top w:val="none" w:sz="0" w:space="0" w:color="auto"/>
        <w:left w:val="none" w:sz="0" w:space="0" w:color="auto"/>
        <w:bottom w:val="none" w:sz="0" w:space="0" w:color="auto"/>
        <w:right w:val="none" w:sz="0" w:space="0" w:color="auto"/>
      </w:divBdr>
    </w:div>
    <w:div w:id="499929063">
      <w:bodyDiv w:val="1"/>
      <w:marLeft w:val="0"/>
      <w:marRight w:val="0"/>
      <w:marTop w:val="0"/>
      <w:marBottom w:val="0"/>
      <w:divBdr>
        <w:top w:val="none" w:sz="0" w:space="0" w:color="auto"/>
        <w:left w:val="none" w:sz="0" w:space="0" w:color="auto"/>
        <w:bottom w:val="none" w:sz="0" w:space="0" w:color="auto"/>
        <w:right w:val="none" w:sz="0" w:space="0" w:color="auto"/>
      </w:divBdr>
      <w:divsChild>
        <w:div w:id="142240339">
          <w:marLeft w:val="0"/>
          <w:marRight w:val="0"/>
          <w:marTop w:val="0"/>
          <w:marBottom w:val="0"/>
          <w:divBdr>
            <w:top w:val="none" w:sz="0" w:space="0" w:color="auto"/>
            <w:left w:val="none" w:sz="0" w:space="0" w:color="auto"/>
            <w:bottom w:val="none" w:sz="0" w:space="0" w:color="auto"/>
            <w:right w:val="none" w:sz="0" w:space="0" w:color="auto"/>
          </w:divBdr>
        </w:div>
        <w:div w:id="625084355">
          <w:marLeft w:val="0"/>
          <w:marRight w:val="0"/>
          <w:marTop w:val="0"/>
          <w:marBottom w:val="0"/>
          <w:divBdr>
            <w:top w:val="none" w:sz="0" w:space="0" w:color="auto"/>
            <w:left w:val="none" w:sz="0" w:space="0" w:color="auto"/>
            <w:bottom w:val="none" w:sz="0" w:space="0" w:color="auto"/>
            <w:right w:val="none" w:sz="0" w:space="0" w:color="auto"/>
          </w:divBdr>
        </w:div>
        <w:div w:id="1505631176">
          <w:marLeft w:val="0"/>
          <w:marRight w:val="0"/>
          <w:marTop w:val="0"/>
          <w:marBottom w:val="0"/>
          <w:divBdr>
            <w:top w:val="none" w:sz="0" w:space="0" w:color="auto"/>
            <w:left w:val="none" w:sz="0" w:space="0" w:color="auto"/>
            <w:bottom w:val="none" w:sz="0" w:space="0" w:color="auto"/>
            <w:right w:val="none" w:sz="0" w:space="0" w:color="auto"/>
          </w:divBdr>
        </w:div>
        <w:div w:id="1619525769">
          <w:marLeft w:val="0"/>
          <w:marRight w:val="0"/>
          <w:marTop w:val="0"/>
          <w:marBottom w:val="0"/>
          <w:divBdr>
            <w:top w:val="none" w:sz="0" w:space="0" w:color="auto"/>
            <w:left w:val="none" w:sz="0" w:space="0" w:color="auto"/>
            <w:bottom w:val="none" w:sz="0" w:space="0" w:color="auto"/>
            <w:right w:val="none" w:sz="0" w:space="0" w:color="auto"/>
          </w:divBdr>
        </w:div>
        <w:div w:id="1824853493">
          <w:marLeft w:val="0"/>
          <w:marRight w:val="0"/>
          <w:marTop w:val="0"/>
          <w:marBottom w:val="0"/>
          <w:divBdr>
            <w:top w:val="none" w:sz="0" w:space="0" w:color="auto"/>
            <w:left w:val="none" w:sz="0" w:space="0" w:color="auto"/>
            <w:bottom w:val="none" w:sz="0" w:space="0" w:color="auto"/>
            <w:right w:val="none" w:sz="0" w:space="0" w:color="auto"/>
          </w:divBdr>
        </w:div>
      </w:divsChild>
    </w:div>
    <w:div w:id="510265138">
      <w:bodyDiv w:val="1"/>
      <w:marLeft w:val="0"/>
      <w:marRight w:val="0"/>
      <w:marTop w:val="0"/>
      <w:marBottom w:val="0"/>
      <w:divBdr>
        <w:top w:val="none" w:sz="0" w:space="0" w:color="auto"/>
        <w:left w:val="none" w:sz="0" w:space="0" w:color="auto"/>
        <w:bottom w:val="none" w:sz="0" w:space="0" w:color="auto"/>
        <w:right w:val="none" w:sz="0" w:space="0" w:color="auto"/>
      </w:divBdr>
      <w:divsChild>
        <w:div w:id="276371709">
          <w:marLeft w:val="0"/>
          <w:marRight w:val="0"/>
          <w:marTop w:val="0"/>
          <w:marBottom w:val="0"/>
          <w:divBdr>
            <w:top w:val="none" w:sz="0" w:space="0" w:color="auto"/>
            <w:left w:val="none" w:sz="0" w:space="0" w:color="auto"/>
            <w:bottom w:val="none" w:sz="0" w:space="0" w:color="auto"/>
            <w:right w:val="none" w:sz="0" w:space="0" w:color="auto"/>
          </w:divBdr>
        </w:div>
        <w:div w:id="292905120">
          <w:marLeft w:val="0"/>
          <w:marRight w:val="0"/>
          <w:marTop w:val="0"/>
          <w:marBottom w:val="0"/>
          <w:divBdr>
            <w:top w:val="none" w:sz="0" w:space="0" w:color="auto"/>
            <w:left w:val="none" w:sz="0" w:space="0" w:color="auto"/>
            <w:bottom w:val="none" w:sz="0" w:space="0" w:color="auto"/>
            <w:right w:val="none" w:sz="0" w:space="0" w:color="auto"/>
          </w:divBdr>
        </w:div>
        <w:div w:id="701786704">
          <w:marLeft w:val="0"/>
          <w:marRight w:val="0"/>
          <w:marTop w:val="0"/>
          <w:marBottom w:val="0"/>
          <w:divBdr>
            <w:top w:val="none" w:sz="0" w:space="0" w:color="auto"/>
            <w:left w:val="none" w:sz="0" w:space="0" w:color="auto"/>
            <w:bottom w:val="none" w:sz="0" w:space="0" w:color="auto"/>
            <w:right w:val="none" w:sz="0" w:space="0" w:color="auto"/>
          </w:divBdr>
        </w:div>
        <w:div w:id="1955211150">
          <w:marLeft w:val="0"/>
          <w:marRight w:val="0"/>
          <w:marTop w:val="0"/>
          <w:marBottom w:val="0"/>
          <w:divBdr>
            <w:top w:val="none" w:sz="0" w:space="0" w:color="auto"/>
            <w:left w:val="none" w:sz="0" w:space="0" w:color="auto"/>
            <w:bottom w:val="none" w:sz="0" w:space="0" w:color="auto"/>
            <w:right w:val="none" w:sz="0" w:space="0" w:color="auto"/>
          </w:divBdr>
        </w:div>
      </w:divsChild>
    </w:div>
    <w:div w:id="516505556">
      <w:bodyDiv w:val="1"/>
      <w:marLeft w:val="0"/>
      <w:marRight w:val="0"/>
      <w:marTop w:val="0"/>
      <w:marBottom w:val="0"/>
      <w:divBdr>
        <w:top w:val="none" w:sz="0" w:space="0" w:color="auto"/>
        <w:left w:val="none" w:sz="0" w:space="0" w:color="auto"/>
        <w:bottom w:val="none" w:sz="0" w:space="0" w:color="auto"/>
        <w:right w:val="none" w:sz="0" w:space="0" w:color="auto"/>
      </w:divBdr>
      <w:divsChild>
        <w:div w:id="220019735">
          <w:marLeft w:val="0"/>
          <w:marRight w:val="0"/>
          <w:marTop w:val="0"/>
          <w:marBottom w:val="0"/>
          <w:divBdr>
            <w:top w:val="none" w:sz="0" w:space="0" w:color="auto"/>
            <w:left w:val="none" w:sz="0" w:space="0" w:color="auto"/>
            <w:bottom w:val="none" w:sz="0" w:space="0" w:color="auto"/>
            <w:right w:val="none" w:sz="0" w:space="0" w:color="auto"/>
          </w:divBdr>
        </w:div>
        <w:div w:id="256987854">
          <w:marLeft w:val="0"/>
          <w:marRight w:val="0"/>
          <w:marTop w:val="0"/>
          <w:marBottom w:val="0"/>
          <w:divBdr>
            <w:top w:val="none" w:sz="0" w:space="0" w:color="auto"/>
            <w:left w:val="none" w:sz="0" w:space="0" w:color="auto"/>
            <w:bottom w:val="none" w:sz="0" w:space="0" w:color="auto"/>
            <w:right w:val="none" w:sz="0" w:space="0" w:color="auto"/>
          </w:divBdr>
        </w:div>
        <w:div w:id="283854805">
          <w:marLeft w:val="0"/>
          <w:marRight w:val="0"/>
          <w:marTop w:val="0"/>
          <w:marBottom w:val="0"/>
          <w:divBdr>
            <w:top w:val="none" w:sz="0" w:space="0" w:color="auto"/>
            <w:left w:val="none" w:sz="0" w:space="0" w:color="auto"/>
            <w:bottom w:val="none" w:sz="0" w:space="0" w:color="auto"/>
            <w:right w:val="none" w:sz="0" w:space="0" w:color="auto"/>
          </w:divBdr>
        </w:div>
        <w:div w:id="496387470">
          <w:marLeft w:val="0"/>
          <w:marRight w:val="0"/>
          <w:marTop w:val="0"/>
          <w:marBottom w:val="0"/>
          <w:divBdr>
            <w:top w:val="none" w:sz="0" w:space="0" w:color="auto"/>
            <w:left w:val="none" w:sz="0" w:space="0" w:color="auto"/>
            <w:bottom w:val="none" w:sz="0" w:space="0" w:color="auto"/>
            <w:right w:val="none" w:sz="0" w:space="0" w:color="auto"/>
          </w:divBdr>
        </w:div>
        <w:div w:id="530190131">
          <w:marLeft w:val="0"/>
          <w:marRight w:val="0"/>
          <w:marTop w:val="0"/>
          <w:marBottom w:val="0"/>
          <w:divBdr>
            <w:top w:val="none" w:sz="0" w:space="0" w:color="auto"/>
            <w:left w:val="none" w:sz="0" w:space="0" w:color="auto"/>
            <w:bottom w:val="none" w:sz="0" w:space="0" w:color="auto"/>
            <w:right w:val="none" w:sz="0" w:space="0" w:color="auto"/>
          </w:divBdr>
        </w:div>
        <w:div w:id="693573417">
          <w:marLeft w:val="0"/>
          <w:marRight w:val="0"/>
          <w:marTop w:val="0"/>
          <w:marBottom w:val="0"/>
          <w:divBdr>
            <w:top w:val="none" w:sz="0" w:space="0" w:color="auto"/>
            <w:left w:val="none" w:sz="0" w:space="0" w:color="auto"/>
            <w:bottom w:val="none" w:sz="0" w:space="0" w:color="auto"/>
            <w:right w:val="none" w:sz="0" w:space="0" w:color="auto"/>
          </w:divBdr>
        </w:div>
        <w:div w:id="773089075">
          <w:marLeft w:val="0"/>
          <w:marRight w:val="0"/>
          <w:marTop w:val="0"/>
          <w:marBottom w:val="0"/>
          <w:divBdr>
            <w:top w:val="none" w:sz="0" w:space="0" w:color="auto"/>
            <w:left w:val="none" w:sz="0" w:space="0" w:color="auto"/>
            <w:bottom w:val="none" w:sz="0" w:space="0" w:color="auto"/>
            <w:right w:val="none" w:sz="0" w:space="0" w:color="auto"/>
          </w:divBdr>
        </w:div>
        <w:div w:id="885944315">
          <w:marLeft w:val="0"/>
          <w:marRight w:val="0"/>
          <w:marTop w:val="0"/>
          <w:marBottom w:val="0"/>
          <w:divBdr>
            <w:top w:val="none" w:sz="0" w:space="0" w:color="auto"/>
            <w:left w:val="none" w:sz="0" w:space="0" w:color="auto"/>
            <w:bottom w:val="none" w:sz="0" w:space="0" w:color="auto"/>
            <w:right w:val="none" w:sz="0" w:space="0" w:color="auto"/>
          </w:divBdr>
        </w:div>
        <w:div w:id="890074435">
          <w:marLeft w:val="0"/>
          <w:marRight w:val="0"/>
          <w:marTop w:val="0"/>
          <w:marBottom w:val="0"/>
          <w:divBdr>
            <w:top w:val="none" w:sz="0" w:space="0" w:color="auto"/>
            <w:left w:val="none" w:sz="0" w:space="0" w:color="auto"/>
            <w:bottom w:val="none" w:sz="0" w:space="0" w:color="auto"/>
            <w:right w:val="none" w:sz="0" w:space="0" w:color="auto"/>
          </w:divBdr>
        </w:div>
        <w:div w:id="1046753622">
          <w:marLeft w:val="0"/>
          <w:marRight w:val="0"/>
          <w:marTop w:val="0"/>
          <w:marBottom w:val="0"/>
          <w:divBdr>
            <w:top w:val="none" w:sz="0" w:space="0" w:color="auto"/>
            <w:left w:val="none" w:sz="0" w:space="0" w:color="auto"/>
            <w:bottom w:val="none" w:sz="0" w:space="0" w:color="auto"/>
            <w:right w:val="none" w:sz="0" w:space="0" w:color="auto"/>
          </w:divBdr>
        </w:div>
        <w:div w:id="1079138912">
          <w:marLeft w:val="0"/>
          <w:marRight w:val="0"/>
          <w:marTop w:val="0"/>
          <w:marBottom w:val="0"/>
          <w:divBdr>
            <w:top w:val="none" w:sz="0" w:space="0" w:color="auto"/>
            <w:left w:val="none" w:sz="0" w:space="0" w:color="auto"/>
            <w:bottom w:val="none" w:sz="0" w:space="0" w:color="auto"/>
            <w:right w:val="none" w:sz="0" w:space="0" w:color="auto"/>
          </w:divBdr>
        </w:div>
        <w:div w:id="1086072093">
          <w:marLeft w:val="0"/>
          <w:marRight w:val="0"/>
          <w:marTop w:val="0"/>
          <w:marBottom w:val="0"/>
          <w:divBdr>
            <w:top w:val="none" w:sz="0" w:space="0" w:color="auto"/>
            <w:left w:val="none" w:sz="0" w:space="0" w:color="auto"/>
            <w:bottom w:val="none" w:sz="0" w:space="0" w:color="auto"/>
            <w:right w:val="none" w:sz="0" w:space="0" w:color="auto"/>
          </w:divBdr>
        </w:div>
        <w:div w:id="1174032712">
          <w:marLeft w:val="0"/>
          <w:marRight w:val="0"/>
          <w:marTop w:val="0"/>
          <w:marBottom w:val="0"/>
          <w:divBdr>
            <w:top w:val="none" w:sz="0" w:space="0" w:color="auto"/>
            <w:left w:val="none" w:sz="0" w:space="0" w:color="auto"/>
            <w:bottom w:val="none" w:sz="0" w:space="0" w:color="auto"/>
            <w:right w:val="none" w:sz="0" w:space="0" w:color="auto"/>
          </w:divBdr>
        </w:div>
        <w:div w:id="1179734866">
          <w:marLeft w:val="0"/>
          <w:marRight w:val="0"/>
          <w:marTop w:val="0"/>
          <w:marBottom w:val="0"/>
          <w:divBdr>
            <w:top w:val="none" w:sz="0" w:space="0" w:color="auto"/>
            <w:left w:val="none" w:sz="0" w:space="0" w:color="auto"/>
            <w:bottom w:val="none" w:sz="0" w:space="0" w:color="auto"/>
            <w:right w:val="none" w:sz="0" w:space="0" w:color="auto"/>
          </w:divBdr>
        </w:div>
        <w:div w:id="1201817292">
          <w:marLeft w:val="0"/>
          <w:marRight w:val="0"/>
          <w:marTop w:val="0"/>
          <w:marBottom w:val="0"/>
          <w:divBdr>
            <w:top w:val="none" w:sz="0" w:space="0" w:color="auto"/>
            <w:left w:val="none" w:sz="0" w:space="0" w:color="auto"/>
            <w:bottom w:val="none" w:sz="0" w:space="0" w:color="auto"/>
            <w:right w:val="none" w:sz="0" w:space="0" w:color="auto"/>
          </w:divBdr>
        </w:div>
        <w:div w:id="1222210075">
          <w:marLeft w:val="0"/>
          <w:marRight w:val="0"/>
          <w:marTop w:val="0"/>
          <w:marBottom w:val="0"/>
          <w:divBdr>
            <w:top w:val="none" w:sz="0" w:space="0" w:color="auto"/>
            <w:left w:val="none" w:sz="0" w:space="0" w:color="auto"/>
            <w:bottom w:val="none" w:sz="0" w:space="0" w:color="auto"/>
            <w:right w:val="none" w:sz="0" w:space="0" w:color="auto"/>
          </w:divBdr>
        </w:div>
        <w:div w:id="1225795508">
          <w:marLeft w:val="0"/>
          <w:marRight w:val="0"/>
          <w:marTop w:val="0"/>
          <w:marBottom w:val="0"/>
          <w:divBdr>
            <w:top w:val="none" w:sz="0" w:space="0" w:color="auto"/>
            <w:left w:val="none" w:sz="0" w:space="0" w:color="auto"/>
            <w:bottom w:val="none" w:sz="0" w:space="0" w:color="auto"/>
            <w:right w:val="none" w:sz="0" w:space="0" w:color="auto"/>
          </w:divBdr>
        </w:div>
        <w:div w:id="1238437420">
          <w:marLeft w:val="0"/>
          <w:marRight w:val="0"/>
          <w:marTop w:val="0"/>
          <w:marBottom w:val="0"/>
          <w:divBdr>
            <w:top w:val="none" w:sz="0" w:space="0" w:color="auto"/>
            <w:left w:val="none" w:sz="0" w:space="0" w:color="auto"/>
            <w:bottom w:val="none" w:sz="0" w:space="0" w:color="auto"/>
            <w:right w:val="none" w:sz="0" w:space="0" w:color="auto"/>
          </w:divBdr>
        </w:div>
        <w:div w:id="1346976940">
          <w:marLeft w:val="0"/>
          <w:marRight w:val="0"/>
          <w:marTop w:val="0"/>
          <w:marBottom w:val="0"/>
          <w:divBdr>
            <w:top w:val="none" w:sz="0" w:space="0" w:color="auto"/>
            <w:left w:val="none" w:sz="0" w:space="0" w:color="auto"/>
            <w:bottom w:val="none" w:sz="0" w:space="0" w:color="auto"/>
            <w:right w:val="none" w:sz="0" w:space="0" w:color="auto"/>
          </w:divBdr>
        </w:div>
        <w:div w:id="1358197208">
          <w:marLeft w:val="0"/>
          <w:marRight w:val="0"/>
          <w:marTop w:val="0"/>
          <w:marBottom w:val="0"/>
          <w:divBdr>
            <w:top w:val="none" w:sz="0" w:space="0" w:color="auto"/>
            <w:left w:val="none" w:sz="0" w:space="0" w:color="auto"/>
            <w:bottom w:val="none" w:sz="0" w:space="0" w:color="auto"/>
            <w:right w:val="none" w:sz="0" w:space="0" w:color="auto"/>
          </w:divBdr>
        </w:div>
        <w:div w:id="1380279492">
          <w:marLeft w:val="0"/>
          <w:marRight w:val="0"/>
          <w:marTop w:val="0"/>
          <w:marBottom w:val="0"/>
          <w:divBdr>
            <w:top w:val="none" w:sz="0" w:space="0" w:color="auto"/>
            <w:left w:val="none" w:sz="0" w:space="0" w:color="auto"/>
            <w:bottom w:val="none" w:sz="0" w:space="0" w:color="auto"/>
            <w:right w:val="none" w:sz="0" w:space="0" w:color="auto"/>
          </w:divBdr>
        </w:div>
        <w:div w:id="1408454074">
          <w:marLeft w:val="0"/>
          <w:marRight w:val="0"/>
          <w:marTop w:val="0"/>
          <w:marBottom w:val="0"/>
          <w:divBdr>
            <w:top w:val="none" w:sz="0" w:space="0" w:color="auto"/>
            <w:left w:val="none" w:sz="0" w:space="0" w:color="auto"/>
            <w:bottom w:val="none" w:sz="0" w:space="0" w:color="auto"/>
            <w:right w:val="none" w:sz="0" w:space="0" w:color="auto"/>
          </w:divBdr>
        </w:div>
        <w:div w:id="1493258898">
          <w:marLeft w:val="0"/>
          <w:marRight w:val="0"/>
          <w:marTop w:val="0"/>
          <w:marBottom w:val="0"/>
          <w:divBdr>
            <w:top w:val="none" w:sz="0" w:space="0" w:color="auto"/>
            <w:left w:val="none" w:sz="0" w:space="0" w:color="auto"/>
            <w:bottom w:val="none" w:sz="0" w:space="0" w:color="auto"/>
            <w:right w:val="none" w:sz="0" w:space="0" w:color="auto"/>
          </w:divBdr>
        </w:div>
        <w:div w:id="1516846255">
          <w:marLeft w:val="0"/>
          <w:marRight w:val="0"/>
          <w:marTop w:val="0"/>
          <w:marBottom w:val="0"/>
          <w:divBdr>
            <w:top w:val="none" w:sz="0" w:space="0" w:color="auto"/>
            <w:left w:val="none" w:sz="0" w:space="0" w:color="auto"/>
            <w:bottom w:val="none" w:sz="0" w:space="0" w:color="auto"/>
            <w:right w:val="none" w:sz="0" w:space="0" w:color="auto"/>
          </w:divBdr>
        </w:div>
        <w:div w:id="1567646078">
          <w:marLeft w:val="0"/>
          <w:marRight w:val="0"/>
          <w:marTop w:val="0"/>
          <w:marBottom w:val="0"/>
          <w:divBdr>
            <w:top w:val="none" w:sz="0" w:space="0" w:color="auto"/>
            <w:left w:val="none" w:sz="0" w:space="0" w:color="auto"/>
            <w:bottom w:val="none" w:sz="0" w:space="0" w:color="auto"/>
            <w:right w:val="none" w:sz="0" w:space="0" w:color="auto"/>
          </w:divBdr>
        </w:div>
        <w:div w:id="1802267431">
          <w:marLeft w:val="0"/>
          <w:marRight w:val="0"/>
          <w:marTop w:val="0"/>
          <w:marBottom w:val="0"/>
          <w:divBdr>
            <w:top w:val="none" w:sz="0" w:space="0" w:color="auto"/>
            <w:left w:val="none" w:sz="0" w:space="0" w:color="auto"/>
            <w:bottom w:val="none" w:sz="0" w:space="0" w:color="auto"/>
            <w:right w:val="none" w:sz="0" w:space="0" w:color="auto"/>
          </w:divBdr>
        </w:div>
        <w:div w:id="2036299737">
          <w:marLeft w:val="0"/>
          <w:marRight w:val="0"/>
          <w:marTop w:val="0"/>
          <w:marBottom w:val="0"/>
          <w:divBdr>
            <w:top w:val="none" w:sz="0" w:space="0" w:color="auto"/>
            <w:left w:val="none" w:sz="0" w:space="0" w:color="auto"/>
            <w:bottom w:val="none" w:sz="0" w:space="0" w:color="auto"/>
            <w:right w:val="none" w:sz="0" w:space="0" w:color="auto"/>
          </w:divBdr>
        </w:div>
        <w:div w:id="2118986049">
          <w:marLeft w:val="0"/>
          <w:marRight w:val="0"/>
          <w:marTop w:val="0"/>
          <w:marBottom w:val="0"/>
          <w:divBdr>
            <w:top w:val="none" w:sz="0" w:space="0" w:color="auto"/>
            <w:left w:val="none" w:sz="0" w:space="0" w:color="auto"/>
            <w:bottom w:val="none" w:sz="0" w:space="0" w:color="auto"/>
            <w:right w:val="none" w:sz="0" w:space="0" w:color="auto"/>
          </w:divBdr>
        </w:div>
        <w:div w:id="2127968820">
          <w:marLeft w:val="0"/>
          <w:marRight w:val="0"/>
          <w:marTop w:val="0"/>
          <w:marBottom w:val="0"/>
          <w:divBdr>
            <w:top w:val="none" w:sz="0" w:space="0" w:color="auto"/>
            <w:left w:val="none" w:sz="0" w:space="0" w:color="auto"/>
            <w:bottom w:val="none" w:sz="0" w:space="0" w:color="auto"/>
            <w:right w:val="none" w:sz="0" w:space="0" w:color="auto"/>
          </w:divBdr>
        </w:div>
      </w:divsChild>
    </w:div>
    <w:div w:id="517430632">
      <w:bodyDiv w:val="1"/>
      <w:marLeft w:val="0"/>
      <w:marRight w:val="0"/>
      <w:marTop w:val="0"/>
      <w:marBottom w:val="0"/>
      <w:divBdr>
        <w:top w:val="none" w:sz="0" w:space="0" w:color="auto"/>
        <w:left w:val="none" w:sz="0" w:space="0" w:color="auto"/>
        <w:bottom w:val="none" w:sz="0" w:space="0" w:color="auto"/>
        <w:right w:val="none" w:sz="0" w:space="0" w:color="auto"/>
      </w:divBdr>
      <w:divsChild>
        <w:div w:id="184709150">
          <w:marLeft w:val="0"/>
          <w:marRight w:val="0"/>
          <w:marTop w:val="0"/>
          <w:marBottom w:val="0"/>
          <w:divBdr>
            <w:top w:val="none" w:sz="0" w:space="0" w:color="auto"/>
            <w:left w:val="none" w:sz="0" w:space="0" w:color="auto"/>
            <w:bottom w:val="none" w:sz="0" w:space="0" w:color="auto"/>
            <w:right w:val="none" w:sz="0" w:space="0" w:color="auto"/>
          </w:divBdr>
        </w:div>
        <w:div w:id="300888045">
          <w:marLeft w:val="0"/>
          <w:marRight w:val="0"/>
          <w:marTop w:val="0"/>
          <w:marBottom w:val="0"/>
          <w:divBdr>
            <w:top w:val="none" w:sz="0" w:space="0" w:color="auto"/>
            <w:left w:val="none" w:sz="0" w:space="0" w:color="auto"/>
            <w:bottom w:val="none" w:sz="0" w:space="0" w:color="auto"/>
            <w:right w:val="none" w:sz="0" w:space="0" w:color="auto"/>
          </w:divBdr>
        </w:div>
        <w:div w:id="894776704">
          <w:marLeft w:val="0"/>
          <w:marRight w:val="0"/>
          <w:marTop w:val="0"/>
          <w:marBottom w:val="0"/>
          <w:divBdr>
            <w:top w:val="none" w:sz="0" w:space="0" w:color="auto"/>
            <w:left w:val="none" w:sz="0" w:space="0" w:color="auto"/>
            <w:bottom w:val="none" w:sz="0" w:space="0" w:color="auto"/>
            <w:right w:val="none" w:sz="0" w:space="0" w:color="auto"/>
          </w:divBdr>
        </w:div>
        <w:div w:id="1047026629">
          <w:marLeft w:val="0"/>
          <w:marRight w:val="0"/>
          <w:marTop w:val="0"/>
          <w:marBottom w:val="0"/>
          <w:divBdr>
            <w:top w:val="none" w:sz="0" w:space="0" w:color="auto"/>
            <w:left w:val="none" w:sz="0" w:space="0" w:color="auto"/>
            <w:bottom w:val="none" w:sz="0" w:space="0" w:color="auto"/>
            <w:right w:val="none" w:sz="0" w:space="0" w:color="auto"/>
          </w:divBdr>
        </w:div>
        <w:div w:id="1058045193">
          <w:marLeft w:val="0"/>
          <w:marRight w:val="0"/>
          <w:marTop w:val="0"/>
          <w:marBottom w:val="0"/>
          <w:divBdr>
            <w:top w:val="none" w:sz="0" w:space="0" w:color="auto"/>
            <w:left w:val="none" w:sz="0" w:space="0" w:color="auto"/>
            <w:bottom w:val="none" w:sz="0" w:space="0" w:color="auto"/>
            <w:right w:val="none" w:sz="0" w:space="0" w:color="auto"/>
          </w:divBdr>
        </w:div>
        <w:div w:id="1109739655">
          <w:marLeft w:val="0"/>
          <w:marRight w:val="0"/>
          <w:marTop w:val="0"/>
          <w:marBottom w:val="0"/>
          <w:divBdr>
            <w:top w:val="none" w:sz="0" w:space="0" w:color="auto"/>
            <w:left w:val="none" w:sz="0" w:space="0" w:color="auto"/>
            <w:bottom w:val="none" w:sz="0" w:space="0" w:color="auto"/>
            <w:right w:val="none" w:sz="0" w:space="0" w:color="auto"/>
          </w:divBdr>
        </w:div>
        <w:div w:id="1147360067">
          <w:marLeft w:val="0"/>
          <w:marRight w:val="0"/>
          <w:marTop w:val="0"/>
          <w:marBottom w:val="0"/>
          <w:divBdr>
            <w:top w:val="none" w:sz="0" w:space="0" w:color="auto"/>
            <w:left w:val="none" w:sz="0" w:space="0" w:color="auto"/>
            <w:bottom w:val="none" w:sz="0" w:space="0" w:color="auto"/>
            <w:right w:val="none" w:sz="0" w:space="0" w:color="auto"/>
          </w:divBdr>
        </w:div>
        <w:div w:id="1423066217">
          <w:marLeft w:val="0"/>
          <w:marRight w:val="0"/>
          <w:marTop w:val="0"/>
          <w:marBottom w:val="0"/>
          <w:divBdr>
            <w:top w:val="none" w:sz="0" w:space="0" w:color="auto"/>
            <w:left w:val="none" w:sz="0" w:space="0" w:color="auto"/>
            <w:bottom w:val="none" w:sz="0" w:space="0" w:color="auto"/>
            <w:right w:val="none" w:sz="0" w:space="0" w:color="auto"/>
          </w:divBdr>
        </w:div>
        <w:div w:id="1435053688">
          <w:marLeft w:val="0"/>
          <w:marRight w:val="0"/>
          <w:marTop w:val="0"/>
          <w:marBottom w:val="0"/>
          <w:divBdr>
            <w:top w:val="none" w:sz="0" w:space="0" w:color="auto"/>
            <w:left w:val="none" w:sz="0" w:space="0" w:color="auto"/>
            <w:bottom w:val="none" w:sz="0" w:space="0" w:color="auto"/>
            <w:right w:val="none" w:sz="0" w:space="0" w:color="auto"/>
          </w:divBdr>
        </w:div>
        <w:div w:id="1739282770">
          <w:marLeft w:val="0"/>
          <w:marRight w:val="0"/>
          <w:marTop w:val="0"/>
          <w:marBottom w:val="0"/>
          <w:divBdr>
            <w:top w:val="none" w:sz="0" w:space="0" w:color="auto"/>
            <w:left w:val="none" w:sz="0" w:space="0" w:color="auto"/>
            <w:bottom w:val="none" w:sz="0" w:space="0" w:color="auto"/>
            <w:right w:val="none" w:sz="0" w:space="0" w:color="auto"/>
          </w:divBdr>
        </w:div>
      </w:divsChild>
    </w:div>
    <w:div w:id="534853375">
      <w:bodyDiv w:val="1"/>
      <w:marLeft w:val="0"/>
      <w:marRight w:val="0"/>
      <w:marTop w:val="0"/>
      <w:marBottom w:val="0"/>
      <w:divBdr>
        <w:top w:val="none" w:sz="0" w:space="0" w:color="auto"/>
        <w:left w:val="none" w:sz="0" w:space="0" w:color="auto"/>
        <w:bottom w:val="none" w:sz="0" w:space="0" w:color="auto"/>
        <w:right w:val="none" w:sz="0" w:space="0" w:color="auto"/>
      </w:divBdr>
      <w:divsChild>
        <w:div w:id="853957275">
          <w:marLeft w:val="0"/>
          <w:marRight w:val="0"/>
          <w:marTop w:val="0"/>
          <w:marBottom w:val="0"/>
          <w:divBdr>
            <w:top w:val="none" w:sz="0" w:space="0" w:color="auto"/>
            <w:left w:val="none" w:sz="0" w:space="0" w:color="auto"/>
            <w:bottom w:val="none" w:sz="0" w:space="0" w:color="auto"/>
            <w:right w:val="none" w:sz="0" w:space="0" w:color="auto"/>
          </w:divBdr>
        </w:div>
        <w:div w:id="1663464762">
          <w:marLeft w:val="0"/>
          <w:marRight w:val="0"/>
          <w:marTop w:val="0"/>
          <w:marBottom w:val="0"/>
          <w:divBdr>
            <w:top w:val="none" w:sz="0" w:space="0" w:color="auto"/>
            <w:left w:val="none" w:sz="0" w:space="0" w:color="auto"/>
            <w:bottom w:val="none" w:sz="0" w:space="0" w:color="auto"/>
            <w:right w:val="none" w:sz="0" w:space="0" w:color="auto"/>
          </w:divBdr>
        </w:div>
        <w:div w:id="1714842619">
          <w:marLeft w:val="0"/>
          <w:marRight w:val="0"/>
          <w:marTop w:val="0"/>
          <w:marBottom w:val="0"/>
          <w:divBdr>
            <w:top w:val="none" w:sz="0" w:space="0" w:color="auto"/>
            <w:left w:val="none" w:sz="0" w:space="0" w:color="auto"/>
            <w:bottom w:val="none" w:sz="0" w:space="0" w:color="auto"/>
            <w:right w:val="none" w:sz="0" w:space="0" w:color="auto"/>
          </w:divBdr>
        </w:div>
      </w:divsChild>
    </w:div>
    <w:div w:id="579288946">
      <w:bodyDiv w:val="1"/>
      <w:marLeft w:val="0"/>
      <w:marRight w:val="0"/>
      <w:marTop w:val="0"/>
      <w:marBottom w:val="0"/>
      <w:divBdr>
        <w:top w:val="none" w:sz="0" w:space="0" w:color="auto"/>
        <w:left w:val="none" w:sz="0" w:space="0" w:color="auto"/>
        <w:bottom w:val="none" w:sz="0" w:space="0" w:color="auto"/>
        <w:right w:val="none" w:sz="0" w:space="0" w:color="auto"/>
      </w:divBdr>
    </w:div>
    <w:div w:id="583106558">
      <w:bodyDiv w:val="1"/>
      <w:marLeft w:val="0"/>
      <w:marRight w:val="0"/>
      <w:marTop w:val="0"/>
      <w:marBottom w:val="0"/>
      <w:divBdr>
        <w:top w:val="none" w:sz="0" w:space="0" w:color="auto"/>
        <w:left w:val="none" w:sz="0" w:space="0" w:color="auto"/>
        <w:bottom w:val="none" w:sz="0" w:space="0" w:color="auto"/>
        <w:right w:val="none" w:sz="0" w:space="0" w:color="auto"/>
      </w:divBdr>
    </w:div>
    <w:div w:id="583224139">
      <w:bodyDiv w:val="1"/>
      <w:marLeft w:val="0"/>
      <w:marRight w:val="0"/>
      <w:marTop w:val="0"/>
      <w:marBottom w:val="0"/>
      <w:divBdr>
        <w:top w:val="none" w:sz="0" w:space="0" w:color="auto"/>
        <w:left w:val="none" w:sz="0" w:space="0" w:color="auto"/>
        <w:bottom w:val="none" w:sz="0" w:space="0" w:color="auto"/>
        <w:right w:val="none" w:sz="0" w:space="0" w:color="auto"/>
      </w:divBdr>
      <w:divsChild>
        <w:div w:id="111677207">
          <w:marLeft w:val="0"/>
          <w:marRight w:val="0"/>
          <w:marTop w:val="0"/>
          <w:marBottom w:val="0"/>
          <w:divBdr>
            <w:top w:val="none" w:sz="0" w:space="0" w:color="auto"/>
            <w:left w:val="none" w:sz="0" w:space="0" w:color="auto"/>
            <w:bottom w:val="none" w:sz="0" w:space="0" w:color="auto"/>
            <w:right w:val="none" w:sz="0" w:space="0" w:color="auto"/>
          </w:divBdr>
        </w:div>
        <w:div w:id="154689117">
          <w:marLeft w:val="0"/>
          <w:marRight w:val="0"/>
          <w:marTop w:val="0"/>
          <w:marBottom w:val="0"/>
          <w:divBdr>
            <w:top w:val="none" w:sz="0" w:space="0" w:color="auto"/>
            <w:left w:val="none" w:sz="0" w:space="0" w:color="auto"/>
            <w:bottom w:val="none" w:sz="0" w:space="0" w:color="auto"/>
            <w:right w:val="none" w:sz="0" w:space="0" w:color="auto"/>
          </w:divBdr>
        </w:div>
        <w:div w:id="181474799">
          <w:marLeft w:val="0"/>
          <w:marRight w:val="0"/>
          <w:marTop w:val="0"/>
          <w:marBottom w:val="0"/>
          <w:divBdr>
            <w:top w:val="none" w:sz="0" w:space="0" w:color="auto"/>
            <w:left w:val="none" w:sz="0" w:space="0" w:color="auto"/>
            <w:bottom w:val="none" w:sz="0" w:space="0" w:color="auto"/>
            <w:right w:val="none" w:sz="0" w:space="0" w:color="auto"/>
          </w:divBdr>
        </w:div>
        <w:div w:id="307318506">
          <w:marLeft w:val="0"/>
          <w:marRight w:val="0"/>
          <w:marTop w:val="0"/>
          <w:marBottom w:val="0"/>
          <w:divBdr>
            <w:top w:val="none" w:sz="0" w:space="0" w:color="auto"/>
            <w:left w:val="none" w:sz="0" w:space="0" w:color="auto"/>
            <w:bottom w:val="none" w:sz="0" w:space="0" w:color="auto"/>
            <w:right w:val="none" w:sz="0" w:space="0" w:color="auto"/>
          </w:divBdr>
        </w:div>
        <w:div w:id="374811466">
          <w:marLeft w:val="0"/>
          <w:marRight w:val="0"/>
          <w:marTop w:val="0"/>
          <w:marBottom w:val="0"/>
          <w:divBdr>
            <w:top w:val="none" w:sz="0" w:space="0" w:color="auto"/>
            <w:left w:val="none" w:sz="0" w:space="0" w:color="auto"/>
            <w:bottom w:val="none" w:sz="0" w:space="0" w:color="auto"/>
            <w:right w:val="none" w:sz="0" w:space="0" w:color="auto"/>
          </w:divBdr>
        </w:div>
        <w:div w:id="402532055">
          <w:marLeft w:val="0"/>
          <w:marRight w:val="0"/>
          <w:marTop w:val="0"/>
          <w:marBottom w:val="0"/>
          <w:divBdr>
            <w:top w:val="none" w:sz="0" w:space="0" w:color="auto"/>
            <w:left w:val="none" w:sz="0" w:space="0" w:color="auto"/>
            <w:bottom w:val="none" w:sz="0" w:space="0" w:color="auto"/>
            <w:right w:val="none" w:sz="0" w:space="0" w:color="auto"/>
          </w:divBdr>
        </w:div>
        <w:div w:id="444811376">
          <w:marLeft w:val="0"/>
          <w:marRight w:val="0"/>
          <w:marTop w:val="0"/>
          <w:marBottom w:val="0"/>
          <w:divBdr>
            <w:top w:val="none" w:sz="0" w:space="0" w:color="auto"/>
            <w:left w:val="none" w:sz="0" w:space="0" w:color="auto"/>
            <w:bottom w:val="none" w:sz="0" w:space="0" w:color="auto"/>
            <w:right w:val="none" w:sz="0" w:space="0" w:color="auto"/>
          </w:divBdr>
        </w:div>
        <w:div w:id="455685144">
          <w:marLeft w:val="0"/>
          <w:marRight w:val="0"/>
          <w:marTop w:val="0"/>
          <w:marBottom w:val="0"/>
          <w:divBdr>
            <w:top w:val="none" w:sz="0" w:space="0" w:color="auto"/>
            <w:left w:val="none" w:sz="0" w:space="0" w:color="auto"/>
            <w:bottom w:val="none" w:sz="0" w:space="0" w:color="auto"/>
            <w:right w:val="none" w:sz="0" w:space="0" w:color="auto"/>
          </w:divBdr>
        </w:div>
        <w:div w:id="517472847">
          <w:marLeft w:val="0"/>
          <w:marRight w:val="0"/>
          <w:marTop w:val="0"/>
          <w:marBottom w:val="0"/>
          <w:divBdr>
            <w:top w:val="none" w:sz="0" w:space="0" w:color="auto"/>
            <w:left w:val="none" w:sz="0" w:space="0" w:color="auto"/>
            <w:bottom w:val="none" w:sz="0" w:space="0" w:color="auto"/>
            <w:right w:val="none" w:sz="0" w:space="0" w:color="auto"/>
          </w:divBdr>
        </w:div>
        <w:div w:id="549802367">
          <w:marLeft w:val="0"/>
          <w:marRight w:val="0"/>
          <w:marTop w:val="0"/>
          <w:marBottom w:val="0"/>
          <w:divBdr>
            <w:top w:val="none" w:sz="0" w:space="0" w:color="auto"/>
            <w:left w:val="none" w:sz="0" w:space="0" w:color="auto"/>
            <w:bottom w:val="none" w:sz="0" w:space="0" w:color="auto"/>
            <w:right w:val="none" w:sz="0" w:space="0" w:color="auto"/>
          </w:divBdr>
        </w:div>
        <w:div w:id="1024359453">
          <w:marLeft w:val="0"/>
          <w:marRight w:val="0"/>
          <w:marTop w:val="0"/>
          <w:marBottom w:val="0"/>
          <w:divBdr>
            <w:top w:val="none" w:sz="0" w:space="0" w:color="auto"/>
            <w:left w:val="none" w:sz="0" w:space="0" w:color="auto"/>
            <w:bottom w:val="none" w:sz="0" w:space="0" w:color="auto"/>
            <w:right w:val="none" w:sz="0" w:space="0" w:color="auto"/>
          </w:divBdr>
        </w:div>
        <w:div w:id="1079329484">
          <w:marLeft w:val="0"/>
          <w:marRight w:val="0"/>
          <w:marTop w:val="0"/>
          <w:marBottom w:val="0"/>
          <w:divBdr>
            <w:top w:val="none" w:sz="0" w:space="0" w:color="auto"/>
            <w:left w:val="none" w:sz="0" w:space="0" w:color="auto"/>
            <w:bottom w:val="none" w:sz="0" w:space="0" w:color="auto"/>
            <w:right w:val="none" w:sz="0" w:space="0" w:color="auto"/>
          </w:divBdr>
        </w:div>
        <w:div w:id="1158494246">
          <w:marLeft w:val="0"/>
          <w:marRight w:val="0"/>
          <w:marTop w:val="0"/>
          <w:marBottom w:val="0"/>
          <w:divBdr>
            <w:top w:val="none" w:sz="0" w:space="0" w:color="auto"/>
            <w:left w:val="none" w:sz="0" w:space="0" w:color="auto"/>
            <w:bottom w:val="none" w:sz="0" w:space="0" w:color="auto"/>
            <w:right w:val="none" w:sz="0" w:space="0" w:color="auto"/>
          </w:divBdr>
        </w:div>
        <w:div w:id="1871844370">
          <w:marLeft w:val="0"/>
          <w:marRight w:val="0"/>
          <w:marTop w:val="0"/>
          <w:marBottom w:val="0"/>
          <w:divBdr>
            <w:top w:val="none" w:sz="0" w:space="0" w:color="auto"/>
            <w:left w:val="none" w:sz="0" w:space="0" w:color="auto"/>
            <w:bottom w:val="none" w:sz="0" w:space="0" w:color="auto"/>
            <w:right w:val="none" w:sz="0" w:space="0" w:color="auto"/>
          </w:divBdr>
        </w:div>
        <w:div w:id="1887064675">
          <w:marLeft w:val="0"/>
          <w:marRight w:val="0"/>
          <w:marTop w:val="0"/>
          <w:marBottom w:val="0"/>
          <w:divBdr>
            <w:top w:val="none" w:sz="0" w:space="0" w:color="auto"/>
            <w:left w:val="none" w:sz="0" w:space="0" w:color="auto"/>
            <w:bottom w:val="none" w:sz="0" w:space="0" w:color="auto"/>
            <w:right w:val="none" w:sz="0" w:space="0" w:color="auto"/>
          </w:divBdr>
        </w:div>
        <w:div w:id="2071996600">
          <w:marLeft w:val="0"/>
          <w:marRight w:val="0"/>
          <w:marTop w:val="0"/>
          <w:marBottom w:val="0"/>
          <w:divBdr>
            <w:top w:val="none" w:sz="0" w:space="0" w:color="auto"/>
            <w:left w:val="none" w:sz="0" w:space="0" w:color="auto"/>
            <w:bottom w:val="none" w:sz="0" w:space="0" w:color="auto"/>
            <w:right w:val="none" w:sz="0" w:space="0" w:color="auto"/>
          </w:divBdr>
        </w:div>
      </w:divsChild>
    </w:div>
    <w:div w:id="593782628">
      <w:bodyDiv w:val="1"/>
      <w:marLeft w:val="0"/>
      <w:marRight w:val="0"/>
      <w:marTop w:val="0"/>
      <w:marBottom w:val="0"/>
      <w:divBdr>
        <w:top w:val="none" w:sz="0" w:space="0" w:color="auto"/>
        <w:left w:val="none" w:sz="0" w:space="0" w:color="auto"/>
        <w:bottom w:val="none" w:sz="0" w:space="0" w:color="auto"/>
        <w:right w:val="none" w:sz="0" w:space="0" w:color="auto"/>
      </w:divBdr>
    </w:div>
    <w:div w:id="661783915">
      <w:bodyDiv w:val="1"/>
      <w:marLeft w:val="0"/>
      <w:marRight w:val="0"/>
      <w:marTop w:val="0"/>
      <w:marBottom w:val="0"/>
      <w:divBdr>
        <w:top w:val="none" w:sz="0" w:space="0" w:color="auto"/>
        <w:left w:val="none" w:sz="0" w:space="0" w:color="auto"/>
        <w:bottom w:val="none" w:sz="0" w:space="0" w:color="auto"/>
        <w:right w:val="none" w:sz="0" w:space="0" w:color="auto"/>
      </w:divBdr>
      <w:divsChild>
        <w:div w:id="280693839">
          <w:marLeft w:val="0"/>
          <w:marRight w:val="0"/>
          <w:marTop w:val="0"/>
          <w:marBottom w:val="0"/>
          <w:divBdr>
            <w:top w:val="none" w:sz="0" w:space="0" w:color="auto"/>
            <w:left w:val="none" w:sz="0" w:space="0" w:color="auto"/>
            <w:bottom w:val="none" w:sz="0" w:space="0" w:color="auto"/>
            <w:right w:val="none" w:sz="0" w:space="0" w:color="auto"/>
          </w:divBdr>
        </w:div>
        <w:div w:id="733435926">
          <w:marLeft w:val="0"/>
          <w:marRight w:val="0"/>
          <w:marTop w:val="0"/>
          <w:marBottom w:val="0"/>
          <w:divBdr>
            <w:top w:val="none" w:sz="0" w:space="0" w:color="auto"/>
            <w:left w:val="none" w:sz="0" w:space="0" w:color="auto"/>
            <w:bottom w:val="none" w:sz="0" w:space="0" w:color="auto"/>
            <w:right w:val="none" w:sz="0" w:space="0" w:color="auto"/>
          </w:divBdr>
        </w:div>
        <w:div w:id="1213007708">
          <w:marLeft w:val="0"/>
          <w:marRight w:val="0"/>
          <w:marTop w:val="0"/>
          <w:marBottom w:val="0"/>
          <w:divBdr>
            <w:top w:val="none" w:sz="0" w:space="0" w:color="auto"/>
            <w:left w:val="none" w:sz="0" w:space="0" w:color="auto"/>
            <w:bottom w:val="none" w:sz="0" w:space="0" w:color="auto"/>
            <w:right w:val="none" w:sz="0" w:space="0" w:color="auto"/>
          </w:divBdr>
        </w:div>
        <w:div w:id="1469055234">
          <w:marLeft w:val="0"/>
          <w:marRight w:val="0"/>
          <w:marTop w:val="0"/>
          <w:marBottom w:val="0"/>
          <w:divBdr>
            <w:top w:val="none" w:sz="0" w:space="0" w:color="auto"/>
            <w:left w:val="none" w:sz="0" w:space="0" w:color="auto"/>
            <w:bottom w:val="none" w:sz="0" w:space="0" w:color="auto"/>
            <w:right w:val="none" w:sz="0" w:space="0" w:color="auto"/>
          </w:divBdr>
        </w:div>
        <w:div w:id="1759059837">
          <w:marLeft w:val="0"/>
          <w:marRight w:val="0"/>
          <w:marTop w:val="0"/>
          <w:marBottom w:val="0"/>
          <w:divBdr>
            <w:top w:val="none" w:sz="0" w:space="0" w:color="auto"/>
            <w:left w:val="none" w:sz="0" w:space="0" w:color="auto"/>
            <w:bottom w:val="none" w:sz="0" w:space="0" w:color="auto"/>
            <w:right w:val="none" w:sz="0" w:space="0" w:color="auto"/>
          </w:divBdr>
        </w:div>
        <w:div w:id="1912614506">
          <w:marLeft w:val="0"/>
          <w:marRight w:val="0"/>
          <w:marTop w:val="0"/>
          <w:marBottom w:val="0"/>
          <w:divBdr>
            <w:top w:val="none" w:sz="0" w:space="0" w:color="auto"/>
            <w:left w:val="none" w:sz="0" w:space="0" w:color="auto"/>
            <w:bottom w:val="none" w:sz="0" w:space="0" w:color="auto"/>
            <w:right w:val="none" w:sz="0" w:space="0" w:color="auto"/>
          </w:divBdr>
        </w:div>
      </w:divsChild>
    </w:div>
    <w:div w:id="698312855">
      <w:bodyDiv w:val="1"/>
      <w:marLeft w:val="0"/>
      <w:marRight w:val="0"/>
      <w:marTop w:val="0"/>
      <w:marBottom w:val="0"/>
      <w:divBdr>
        <w:top w:val="none" w:sz="0" w:space="0" w:color="auto"/>
        <w:left w:val="none" w:sz="0" w:space="0" w:color="auto"/>
        <w:bottom w:val="none" w:sz="0" w:space="0" w:color="auto"/>
        <w:right w:val="none" w:sz="0" w:space="0" w:color="auto"/>
      </w:divBdr>
      <w:divsChild>
        <w:div w:id="77096552">
          <w:marLeft w:val="0"/>
          <w:marRight w:val="0"/>
          <w:marTop w:val="0"/>
          <w:marBottom w:val="0"/>
          <w:divBdr>
            <w:top w:val="none" w:sz="0" w:space="0" w:color="auto"/>
            <w:left w:val="none" w:sz="0" w:space="0" w:color="auto"/>
            <w:bottom w:val="none" w:sz="0" w:space="0" w:color="auto"/>
            <w:right w:val="none" w:sz="0" w:space="0" w:color="auto"/>
          </w:divBdr>
        </w:div>
        <w:div w:id="222260756">
          <w:marLeft w:val="0"/>
          <w:marRight w:val="0"/>
          <w:marTop w:val="0"/>
          <w:marBottom w:val="0"/>
          <w:divBdr>
            <w:top w:val="none" w:sz="0" w:space="0" w:color="auto"/>
            <w:left w:val="none" w:sz="0" w:space="0" w:color="auto"/>
            <w:bottom w:val="none" w:sz="0" w:space="0" w:color="auto"/>
            <w:right w:val="none" w:sz="0" w:space="0" w:color="auto"/>
          </w:divBdr>
        </w:div>
        <w:div w:id="363291397">
          <w:marLeft w:val="0"/>
          <w:marRight w:val="0"/>
          <w:marTop w:val="0"/>
          <w:marBottom w:val="0"/>
          <w:divBdr>
            <w:top w:val="none" w:sz="0" w:space="0" w:color="auto"/>
            <w:left w:val="none" w:sz="0" w:space="0" w:color="auto"/>
            <w:bottom w:val="none" w:sz="0" w:space="0" w:color="auto"/>
            <w:right w:val="none" w:sz="0" w:space="0" w:color="auto"/>
          </w:divBdr>
        </w:div>
        <w:div w:id="410389469">
          <w:marLeft w:val="0"/>
          <w:marRight w:val="0"/>
          <w:marTop w:val="0"/>
          <w:marBottom w:val="0"/>
          <w:divBdr>
            <w:top w:val="none" w:sz="0" w:space="0" w:color="auto"/>
            <w:left w:val="none" w:sz="0" w:space="0" w:color="auto"/>
            <w:bottom w:val="none" w:sz="0" w:space="0" w:color="auto"/>
            <w:right w:val="none" w:sz="0" w:space="0" w:color="auto"/>
          </w:divBdr>
        </w:div>
        <w:div w:id="455103309">
          <w:marLeft w:val="0"/>
          <w:marRight w:val="0"/>
          <w:marTop w:val="0"/>
          <w:marBottom w:val="0"/>
          <w:divBdr>
            <w:top w:val="none" w:sz="0" w:space="0" w:color="auto"/>
            <w:left w:val="none" w:sz="0" w:space="0" w:color="auto"/>
            <w:bottom w:val="none" w:sz="0" w:space="0" w:color="auto"/>
            <w:right w:val="none" w:sz="0" w:space="0" w:color="auto"/>
          </w:divBdr>
        </w:div>
        <w:div w:id="569581064">
          <w:marLeft w:val="0"/>
          <w:marRight w:val="0"/>
          <w:marTop w:val="0"/>
          <w:marBottom w:val="0"/>
          <w:divBdr>
            <w:top w:val="none" w:sz="0" w:space="0" w:color="auto"/>
            <w:left w:val="none" w:sz="0" w:space="0" w:color="auto"/>
            <w:bottom w:val="none" w:sz="0" w:space="0" w:color="auto"/>
            <w:right w:val="none" w:sz="0" w:space="0" w:color="auto"/>
          </w:divBdr>
        </w:div>
        <w:div w:id="665283204">
          <w:marLeft w:val="0"/>
          <w:marRight w:val="0"/>
          <w:marTop w:val="0"/>
          <w:marBottom w:val="0"/>
          <w:divBdr>
            <w:top w:val="none" w:sz="0" w:space="0" w:color="auto"/>
            <w:left w:val="none" w:sz="0" w:space="0" w:color="auto"/>
            <w:bottom w:val="none" w:sz="0" w:space="0" w:color="auto"/>
            <w:right w:val="none" w:sz="0" w:space="0" w:color="auto"/>
          </w:divBdr>
        </w:div>
        <w:div w:id="722173478">
          <w:marLeft w:val="0"/>
          <w:marRight w:val="0"/>
          <w:marTop w:val="0"/>
          <w:marBottom w:val="0"/>
          <w:divBdr>
            <w:top w:val="none" w:sz="0" w:space="0" w:color="auto"/>
            <w:left w:val="none" w:sz="0" w:space="0" w:color="auto"/>
            <w:bottom w:val="none" w:sz="0" w:space="0" w:color="auto"/>
            <w:right w:val="none" w:sz="0" w:space="0" w:color="auto"/>
          </w:divBdr>
        </w:div>
        <w:div w:id="731538890">
          <w:marLeft w:val="0"/>
          <w:marRight w:val="0"/>
          <w:marTop w:val="0"/>
          <w:marBottom w:val="0"/>
          <w:divBdr>
            <w:top w:val="none" w:sz="0" w:space="0" w:color="auto"/>
            <w:left w:val="none" w:sz="0" w:space="0" w:color="auto"/>
            <w:bottom w:val="none" w:sz="0" w:space="0" w:color="auto"/>
            <w:right w:val="none" w:sz="0" w:space="0" w:color="auto"/>
          </w:divBdr>
        </w:div>
        <w:div w:id="768114203">
          <w:marLeft w:val="0"/>
          <w:marRight w:val="0"/>
          <w:marTop w:val="0"/>
          <w:marBottom w:val="0"/>
          <w:divBdr>
            <w:top w:val="none" w:sz="0" w:space="0" w:color="auto"/>
            <w:left w:val="none" w:sz="0" w:space="0" w:color="auto"/>
            <w:bottom w:val="none" w:sz="0" w:space="0" w:color="auto"/>
            <w:right w:val="none" w:sz="0" w:space="0" w:color="auto"/>
          </w:divBdr>
        </w:div>
        <w:div w:id="865603444">
          <w:marLeft w:val="0"/>
          <w:marRight w:val="0"/>
          <w:marTop w:val="0"/>
          <w:marBottom w:val="0"/>
          <w:divBdr>
            <w:top w:val="none" w:sz="0" w:space="0" w:color="auto"/>
            <w:left w:val="none" w:sz="0" w:space="0" w:color="auto"/>
            <w:bottom w:val="none" w:sz="0" w:space="0" w:color="auto"/>
            <w:right w:val="none" w:sz="0" w:space="0" w:color="auto"/>
          </w:divBdr>
        </w:div>
        <w:div w:id="867330185">
          <w:marLeft w:val="0"/>
          <w:marRight w:val="0"/>
          <w:marTop w:val="0"/>
          <w:marBottom w:val="0"/>
          <w:divBdr>
            <w:top w:val="none" w:sz="0" w:space="0" w:color="auto"/>
            <w:left w:val="none" w:sz="0" w:space="0" w:color="auto"/>
            <w:bottom w:val="none" w:sz="0" w:space="0" w:color="auto"/>
            <w:right w:val="none" w:sz="0" w:space="0" w:color="auto"/>
          </w:divBdr>
        </w:div>
        <w:div w:id="1389690991">
          <w:marLeft w:val="0"/>
          <w:marRight w:val="0"/>
          <w:marTop w:val="0"/>
          <w:marBottom w:val="0"/>
          <w:divBdr>
            <w:top w:val="none" w:sz="0" w:space="0" w:color="auto"/>
            <w:left w:val="none" w:sz="0" w:space="0" w:color="auto"/>
            <w:bottom w:val="none" w:sz="0" w:space="0" w:color="auto"/>
            <w:right w:val="none" w:sz="0" w:space="0" w:color="auto"/>
          </w:divBdr>
        </w:div>
        <w:div w:id="1445534301">
          <w:marLeft w:val="0"/>
          <w:marRight w:val="0"/>
          <w:marTop w:val="0"/>
          <w:marBottom w:val="0"/>
          <w:divBdr>
            <w:top w:val="none" w:sz="0" w:space="0" w:color="auto"/>
            <w:left w:val="none" w:sz="0" w:space="0" w:color="auto"/>
            <w:bottom w:val="none" w:sz="0" w:space="0" w:color="auto"/>
            <w:right w:val="none" w:sz="0" w:space="0" w:color="auto"/>
          </w:divBdr>
        </w:div>
        <w:div w:id="1472943064">
          <w:marLeft w:val="0"/>
          <w:marRight w:val="0"/>
          <w:marTop w:val="0"/>
          <w:marBottom w:val="0"/>
          <w:divBdr>
            <w:top w:val="none" w:sz="0" w:space="0" w:color="auto"/>
            <w:left w:val="none" w:sz="0" w:space="0" w:color="auto"/>
            <w:bottom w:val="none" w:sz="0" w:space="0" w:color="auto"/>
            <w:right w:val="none" w:sz="0" w:space="0" w:color="auto"/>
          </w:divBdr>
        </w:div>
        <w:div w:id="1596938597">
          <w:marLeft w:val="0"/>
          <w:marRight w:val="0"/>
          <w:marTop w:val="0"/>
          <w:marBottom w:val="0"/>
          <w:divBdr>
            <w:top w:val="none" w:sz="0" w:space="0" w:color="auto"/>
            <w:left w:val="none" w:sz="0" w:space="0" w:color="auto"/>
            <w:bottom w:val="none" w:sz="0" w:space="0" w:color="auto"/>
            <w:right w:val="none" w:sz="0" w:space="0" w:color="auto"/>
          </w:divBdr>
        </w:div>
        <w:div w:id="1665012945">
          <w:marLeft w:val="0"/>
          <w:marRight w:val="0"/>
          <w:marTop w:val="0"/>
          <w:marBottom w:val="0"/>
          <w:divBdr>
            <w:top w:val="none" w:sz="0" w:space="0" w:color="auto"/>
            <w:left w:val="none" w:sz="0" w:space="0" w:color="auto"/>
            <w:bottom w:val="none" w:sz="0" w:space="0" w:color="auto"/>
            <w:right w:val="none" w:sz="0" w:space="0" w:color="auto"/>
          </w:divBdr>
        </w:div>
        <w:div w:id="1677223924">
          <w:marLeft w:val="0"/>
          <w:marRight w:val="0"/>
          <w:marTop w:val="0"/>
          <w:marBottom w:val="0"/>
          <w:divBdr>
            <w:top w:val="none" w:sz="0" w:space="0" w:color="auto"/>
            <w:left w:val="none" w:sz="0" w:space="0" w:color="auto"/>
            <w:bottom w:val="none" w:sz="0" w:space="0" w:color="auto"/>
            <w:right w:val="none" w:sz="0" w:space="0" w:color="auto"/>
          </w:divBdr>
        </w:div>
        <w:div w:id="1817919661">
          <w:marLeft w:val="0"/>
          <w:marRight w:val="0"/>
          <w:marTop w:val="0"/>
          <w:marBottom w:val="0"/>
          <w:divBdr>
            <w:top w:val="none" w:sz="0" w:space="0" w:color="auto"/>
            <w:left w:val="none" w:sz="0" w:space="0" w:color="auto"/>
            <w:bottom w:val="none" w:sz="0" w:space="0" w:color="auto"/>
            <w:right w:val="none" w:sz="0" w:space="0" w:color="auto"/>
          </w:divBdr>
        </w:div>
        <w:div w:id="1917663504">
          <w:marLeft w:val="0"/>
          <w:marRight w:val="0"/>
          <w:marTop w:val="0"/>
          <w:marBottom w:val="0"/>
          <w:divBdr>
            <w:top w:val="none" w:sz="0" w:space="0" w:color="auto"/>
            <w:left w:val="none" w:sz="0" w:space="0" w:color="auto"/>
            <w:bottom w:val="none" w:sz="0" w:space="0" w:color="auto"/>
            <w:right w:val="none" w:sz="0" w:space="0" w:color="auto"/>
          </w:divBdr>
        </w:div>
        <w:div w:id="2003311057">
          <w:marLeft w:val="0"/>
          <w:marRight w:val="0"/>
          <w:marTop w:val="0"/>
          <w:marBottom w:val="0"/>
          <w:divBdr>
            <w:top w:val="none" w:sz="0" w:space="0" w:color="auto"/>
            <w:left w:val="none" w:sz="0" w:space="0" w:color="auto"/>
            <w:bottom w:val="none" w:sz="0" w:space="0" w:color="auto"/>
            <w:right w:val="none" w:sz="0" w:space="0" w:color="auto"/>
          </w:divBdr>
        </w:div>
        <w:div w:id="2107920840">
          <w:marLeft w:val="0"/>
          <w:marRight w:val="0"/>
          <w:marTop w:val="0"/>
          <w:marBottom w:val="0"/>
          <w:divBdr>
            <w:top w:val="none" w:sz="0" w:space="0" w:color="auto"/>
            <w:left w:val="none" w:sz="0" w:space="0" w:color="auto"/>
            <w:bottom w:val="none" w:sz="0" w:space="0" w:color="auto"/>
            <w:right w:val="none" w:sz="0" w:space="0" w:color="auto"/>
          </w:divBdr>
        </w:div>
      </w:divsChild>
    </w:div>
    <w:div w:id="738334389">
      <w:bodyDiv w:val="1"/>
      <w:marLeft w:val="0"/>
      <w:marRight w:val="0"/>
      <w:marTop w:val="0"/>
      <w:marBottom w:val="0"/>
      <w:divBdr>
        <w:top w:val="none" w:sz="0" w:space="0" w:color="auto"/>
        <w:left w:val="none" w:sz="0" w:space="0" w:color="auto"/>
        <w:bottom w:val="none" w:sz="0" w:space="0" w:color="auto"/>
        <w:right w:val="none" w:sz="0" w:space="0" w:color="auto"/>
      </w:divBdr>
      <w:divsChild>
        <w:div w:id="565073427">
          <w:marLeft w:val="0"/>
          <w:marRight w:val="0"/>
          <w:marTop w:val="0"/>
          <w:marBottom w:val="0"/>
          <w:divBdr>
            <w:top w:val="none" w:sz="0" w:space="0" w:color="auto"/>
            <w:left w:val="none" w:sz="0" w:space="0" w:color="auto"/>
            <w:bottom w:val="none" w:sz="0" w:space="0" w:color="auto"/>
            <w:right w:val="none" w:sz="0" w:space="0" w:color="auto"/>
          </w:divBdr>
        </w:div>
        <w:div w:id="931351578">
          <w:marLeft w:val="0"/>
          <w:marRight w:val="0"/>
          <w:marTop w:val="0"/>
          <w:marBottom w:val="0"/>
          <w:divBdr>
            <w:top w:val="none" w:sz="0" w:space="0" w:color="auto"/>
            <w:left w:val="none" w:sz="0" w:space="0" w:color="auto"/>
            <w:bottom w:val="none" w:sz="0" w:space="0" w:color="auto"/>
            <w:right w:val="none" w:sz="0" w:space="0" w:color="auto"/>
          </w:divBdr>
        </w:div>
        <w:div w:id="1105659240">
          <w:marLeft w:val="0"/>
          <w:marRight w:val="0"/>
          <w:marTop w:val="0"/>
          <w:marBottom w:val="0"/>
          <w:divBdr>
            <w:top w:val="none" w:sz="0" w:space="0" w:color="auto"/>
            <w:left w:val="none" w:sz="0" w:space="0" w:color="auto"/>
            <w:bottom w:val="none" w:sz="0" w:space="0" w:color="auto"/>
            <w:right w:val="none" w:sz="0" w:space="0" w:color="auto"/>
          </w:divBdr>
        </w:div>
        <w:div w:id="1376735650">
          <w:marLeft w:val="0"/>
          <w:marRight w:val="0"/>
          <w:marTop w:val="0"/>
          <w:marBottom w:val="0"/>
          <w:divBdr>
            <w:top w:val="none" w:sz="0" w:space="0" w:color="auto"/>
            <w:left w:val="none" w:sz="0" w:space="0" w:color="auto"/>
            <w:bottom w:val="none" w:sz="0" w:space="0" w:color="auto"/>
            <w:right w:val="none" w:sz="0" w:space="0" w:color="auto"/>
          </w:divBdr>
        </w:div>
        <w:div w:id="1545673301">
          <w:marLeft w:val="0"/>
          <w:marRight w:val="0"/>
          <w:marTop w:val="0"/>
          <w:marBottom w:val="0"/>
          <w:divBdr>
            <w:top w:val="none" w:sz="0" w:space="0" w:color="auto"/>
            <w:left w:val="none" w:sz="0" w:space="0" w:color="auto"/>
            <w:bottom w:val="none" w:sz="0" w:space="0" w:color="auto"/>
            <w:right w:val="none" w:sz="0" w:space="0" w:color="auto"/>
          </w:divBdr>
        </w:div>
        <w:div w:id="1608468606">
          <w:marLeft w:val="0"/>
          <w:marRight w:val="0"/>
          <w:marTop w:val="0"/>
          <w:marBottom w:val="0"/>
          <w:divBdr>
            <w:top w:val="none" w:sz="0" w:space="0" w:color="auto"/>
            <w:left w:val="none" w:sz="0" w:space="0" w:color="auto"/>
            <w:bottom w:val="none" w:sz="0" w:space="0" w:color="auto"/>
            <w:right w:val="none" w:sz="0" w:space="0" w:color="auto"/>
          </w:divBdr>
        </w:div>
      </w:divsChild>
    </w:div>
    <w:div w:id="741803691">
      <w:bodyDiv w:val="1"/>
      <w:marLeft w:val="0"/>
      <w:marRight w:val="0"/>
      <w:marTop w:val="0"/>
      <w:marBottom w:val="0"/>
      <w:divBdr>
        <w:top w:val="none" w:sz="0" w:space="0" w:color="auto"/>
        <w:left w:val="none" w:sz="0" w:space="0" w:color="auto"/>
        <w:bottom w:val="none" w:sz="0" w:space="0" w:color="auto"/>
        <w:right w:val="none" w:sz="0" w:space="0" w:color="auto"/>
      </w:divBdr>
    </w:div>
    <w:div w:id="743575405">
      <w:bodyDiv w:val="1"/>
      <w:marLeft w:val="0"/>
      <w:marRight w:val="0"/>
      <w:marTop w:val="0"/>
      <w:marBottom w:val="0"/>
      <w:divBdr>
        <w:top w:val="none" w:sz="0" w:space="0" w:color="auto"/>
        <w:left w:val="none" w:sz="0" w:space="0" w:color="auto"/>
        <w:bottom w:val="none" w:sz="0" w:space="0" w:color="auto"/>
        <w:right w:val="none" w:sz="0" w:space="0" w:color="auto"/>
      </w:divBdr>
      <w:divsChild>
        <w:div w:id="122431073">
          <w:marLeft w:val="0"/>
          <w:marRight w:val="0"/>
          <w:marTop w:val="0"/>
          <w:marBottom w:val="0"/>
          <w:divBdr>
            <w:top w:val="none" w:sz="0" w:space="0" w:color="auto"/>
            <w:left w:val="none" w:sz="0" w:space="0" w:color="auto"/>
            <w:bottom w:val="none" w:sz="0" w:space="0" w:color="auto"/>
            <w:right w:val="none" w:sz="0" w:space="0" w:color="auto"/>
          </w:divBdr>
        </w:div>
        <w:div w:id="1873106577">
          <w:marLeft w:val="0"/>
          <w:marRight w:val="0"/>
          <w:marTop w:val="0"/>
          <w:marBottom w:val="0"/>
          <w:divBdr>
            <w:top w:val="none" w:sz="0" w:space="0" w:color="auto"/>
            <w:left w:val="none" w:sz="0" w:space="0" w:color="auto"/>
            <w:bottom w:val="none" w:sz="0" w:space="0" w:color="auto"/>
            <w:right w:val="none" w:sz="0" w:space="0" w:color="auto"/>
          </w:divBdr>
        </w:div>
        <w:div w:id="2079554032">
          <w:marLeft w:val="0"/>
          <w:marRight w:val="0"/>
          <w:marTop w:val="0"/>
          <w:marBottom w:val="0"/>
          <w:divBdr>
            <w:top w:val="none" w:sz="0" w:space="0" w:color="auto"/>
            <w:left w:val="none" w:sz="0" w:space="0" w:color="auto"/>
            <w:bottom w:val="none" w:sz="0" w:space="0" w:color="auto"/>
            <w:right w:val="none" w:sz="0" w:space="0" w:color="auto"/>
          </w:divBdr>
        </w:div>
      </w:divsChild>
    </w:div>
    <w:div w:id="747115494">
      <w:bodyDiv w:val="1"/>
      <w:marLeft w:val="0"/>
      <w:marRight w:val="0"/>
      <w:marTop w:val="0"/>
      <w:marBottom w:val="0"/>
      <w:divBdr>
        <w:top w:val="none" w:sz="0" w:space="0" w:color="auto"/>
        <w:left w:val="none" w:sz="0" w:space="0" w:color="auto"/>
        <w:bottom w:val="none" w:sz="0" w:space="0" w:color="auto"/>
        <w:right w:val="none" w:sz="0" w:space="0" w:color="auto"/>
      </w:divBdr>
      <w:divsChild>
        <w:div w:id="530997704">
          <w:marLeft w:val="0"/>
          <w:marRight w:val="0"/>
          <w:marTop w:val="0"/>
          <w:marBottom w:val="0"/>
          <w:divBdr>
            <w:top w:val="none" w:sz="0" w:space="0" w:color="auto"/>
            <w:left w:val="none" w:sz="0" w:space="0" w:color="auto"/>
            <w:bottom w:val="none" w:sz="0" w:space="0" w:color="auto"/>
            <w:right w:val="none" w:sz="0" w:space="0" w:color="auto"/>
          </w:divBdr>
        </w:div>
        <w:div w:id="865486228">
          <w:marLeft w:val="0"/>
          <w:marRight w:val="0"/>
          <w:marTop w:val="0"/>
          <w:marBottom w:val="0"/>
          <w:divBdr>
            <w:top w:val="none" w:sz="0" w:space="0" w:color="auto"/>
            <w:left w:val="none" w:sz="0" w:space="0" w:color="auto"/>
            <w:bottom w:val="none" w:sz="0" w:space="0" w:color="auto"/>
            <w:right w:val="none" w:sz="0" w:space="0" w:color="auto"/>
          </w:divBdr>
        </w:div>
        <w:div w:id="1166745190">
          <w:marLeft w:val="0"/>
          <w:marRight w:val="0"/>
          <w:marTop w:val="0"/>
          <w:marBottom w:val="0"/>
          <w:divBdr>
            <w:top w:val="none" w:sz="0" w:space="0" w:color="auto"/>
            <w:left w:val="none" w:sz="0" w:space="0" w:color="auto"/>
            <w:bottom w:val="none" w:sz="0" w:space="0" w:color="auto"/>
            <w:right w:val="none" w:sz="0" w:space="0" w:color="auto"/>
          </w:divBdr>
        </w:div>
        <w:div w:id="1432047719">
          <w:marLeft w:val="0"/>
          <w:marRight w:val="0"/>
          <w:marTop w:val="0"/>
          <w:marBottom w:val="0"/>
          <w:divBdr>
            <w:top w:val="none" w:sz="0" w:space="0" w:color="auto"/>
            <w:left w:val="none" w:sz="0" w:space="0" w:color="auto"/>
            <w:bottom w:val="none" w:sz="0" w:space="0" w:color="auto"/>
            <w:right w:val="none" w:sz="0" w:space="0" w:color="auto"/>
          </w:divBdr>
        </w:div>
        <w:div w:id="1548444314">
          <w:marLeft w:val="0"/>
          <w:marRight w:val="0"/>
          <w:marTop w:val="0"/>
          <w:marBottom w:val="0"/>
          <w:divBdr>
            <w:top w:val="none" w:sz="0" w:space="0" w:color="auto"/>
            <w:left w:val="none" w:sz="0" w:space="0" w:color="auto"/>
            <w:bottom w:val="none" w:sz="0" w:space="0" w:color="auto"/>
            <w:right w:val="none" w:sz="0" w:space="0" w:color="auto"/>
          </w:divBdr>
        </w:div>
        <w:div w:id="1558012940">
          <w:marLeft w:val="0"/>
          <w:marRight w:val="0"/>
          <w:marTop w:val="0"/>
          <w:marBottom w:val="0"/>
          <w:divBdr>
            <w:top w:val="none" w:sz="0" w:space="0" w:color="auto"/>
            <w:left w:val="none" w:sz="0" w:space="0" w:color="auto"/>
            <w:bottom w:val="none" w:sz="0" w:space="0" w:color="auto"/>
            <w:right w:val="none" w:sz="0" w:space="0" w:color="auto"/>
          </w:divBdr>
        </w:div>
        <w:div w:id="1670710913">
          <w:marLeft w:val="0"/>
          <w:marRight w:val="0"/>
          <w:marTop w:val="0"/>
          <w:marBottom w:val="0"/>
          <w:divBdr>
            <w:top w:val="none" w:sz="0" w:space="0" w:color="auto"/>
            <w:left w:val="none" w:sz="0" w:space="0" w:color="auto"/>
            <w:bottom w:val="none" w:sz="0" w:space="0" w:color="auto"/>
            <w:right w:val="none" w:sz="0" w:space="0" w:color="auto"/>
          </w:divBdr>
        </w:div>
      </w:divsChild>
    </w:div>
    <w:div w:id="755133429">
      <w:bodyDiv w:val="1"/>
      <w:marLeft w:val="0"/>
      <w:marRight w:val="0"/>
      <w:marTop w:val="0"/>
      <w:marBottom w:val="0"/>
      <w:divBdr>
        <w:top w:val="none" w:sz="0" w:space="0" w:color="auto"/>
        <w:left w:val="none" w:sz="0" w:space="0" w:color="auto"/>
        <w:bottom w:val="none" w:sz="0" w:space="0" w:color="auto"/>
        <w:right w:val="none" w:sz="0" w:space="0" w:color="auto"/>
      </w:divBdr>
      <w:divsChild>
        <w:div w:id="43188373">
          <w:marLeft w:val="0"/>
          <w:marRight w:val="0"/>
          <w:marTop w:val="0"/>
          <w:marBottom w:val="0"/>
          <w:divBdr>
            <w:top w:val="none" w:sz="0" w:space="0" w:color="auto"/>
            <w:left w:val="none" w:sz="0" w:space="0" w:color="auto"/>
            <w:bottom w:val="none" w:sz="0" w:space="0" w:color="auto"/>
            <w:right w:val="none" w:sz="0" w:space="0" w:color="auto"/>
          </w:divBdr>
        </w:div>
        <w:div w:id="64111830">
          <w:marLeft w:val="0"/>
          <w:marRight w:val="0"/>
          <w:marTop w:val="0"/>
          <w:marBottom w:val="0"/>
          <w:divBdr>
            <w:top w:val="none" w:sz="0" w:space="0" w:color="auto"/>
            <w:left w:val="none" w:sz="0" w:space="0" w:color="auto"/>
            <w:bottom w:val="none" w:sz="0" w:space="0" w:color="auto"/>
            <w:right w:val="none" w:sz="0" w:space="0" w:color="auto"/>
          </w:divBdr>
        </w:div>
        <w:div w:id="335619814">
          <w:marLeft w:val="0"/>
          <w:marRight w:val="0"/>
          <w:marTop w:val="0"/>
          <w:marBottom w:val="0"/>
          <w:divBdr>
            <w:top w:val="none" w:sz="0" w:space="0" w:color="auto"/>
            <w:left w:val="none" w:sz="0" w:space="0" w:color="auto"/>
            <w:bottom w:val="none" w:sz="0" w:space="0" w:color="auto"/>
            <w:right w:val="none" w:sz="0" w:space="0" w:color="auto"/>
          </w:divBdr>
        </w:div>
        <w:div w:id="373504791">
          <w:marLeft w:val="0"/>
          <w:marRight w:val="0"/>
          <w:marTop w:val="0"/>
          <w:marBottom w:val="0"/>
          <w:divBdr>
            <w:top w:val="none" w:sz="0" w:space="0" w:color="auto"/>
            <w:left w:val="none" w:sz="0" w:space="0" w:color="auto"/>
            <w:bottom w:val="none" w:sz="0" w:space="0" w:color="auto"/>
            <w:right w:val="none" w:sz="0" w:space="0" w:color="auto"/>
          </w:divBdr>
        </w:div>
        <w:div w:id="450904387">
          <w:marLeft w:val="0"/>
          <w:marRight w:val="0"/>
          <w:marTop w:val="0"/>
          <w:marBottom w:val="0"/>
          <w:divBdr>
            <w:top w:val="none" w:sz="0" w:space="0" w:color="auto"/>
            <w:left w:val="none" w:sz="0" w:space="0" w:color="auto"/>
            <w:bottom w:val="none" w:sz="0" w:space="0" w:color="auto"/>
            <w:right w:val="none" w:sz="0" w:space="0" w:color="auto"/>
          </w:divBdr>
        </w:div>
        <w:div w:id="532692451">
          <w:marLeft w:val="0"/>
          <w:marRight w:val="0"/>
          <w:marTop w:val="0"/>
          <w:marBottom w:val="0"/>
          <w:divBdr>
            <w:top w:val="none" w:sz="0" w:space="0" w:color="auto"/>
            <w:left w:val="none" w:sz="0" w:space="0" w:color="auto"/>
            <w:bottom w:val="none" w:sz="0" w:space="0" w:color="auto"/>
            <w:right w:val="none" w:sz="0" w:space="0" w:color="auto"/>
          </w:divBdr>
        </w:div>
        <w:div w:id="571476243">
          <w:marLeft w:val="0"/>
          <w:marRight w:val="0"/>
          <w:marTop w:val="0"/>
          <w:marBottom w:val="0"/>
          <w:divBdr>
            <w:top w:val="none" w:sz="0" w:space="0" w:color="auto"/>
            <w:left w:val="none" w:sz="0" w:space="0" w:color="auto"/>
            <w:bottom w:val="none" w:sz="0" w:space="0" w:color="auto"/>
            <w:right w:val="none" w:sz="0" w:space="0" w:color="auto"/>
          </w:divBdr>
        </w:div>
        <w:div w:id="704260502">
          <w:marLeft w:val="0"/>
          <w:marRight w:val="0"/>
          <w:marTop w:val="0"/>
          <w:marBottom w:val="0"/>
          <w:divBdr>
            <w:top w:val="none" w:sz="0" w:space="0" w:color="auto"/>
            <w:left w:val="none" w:sz="0" w:space="0" w:color="auto"/>
            <w:bottom w:val="none" w:sz="0" w:space="0" w:color="auto"/>
            <w:right w:val="none" w:sz="0" w:space="0" w:color="auto"/>
          </w:divBdr>
        </w:div>
        <w:div w:id="749422367">
          <w:marLeft w:val="0"/>
          <w:marRight w:val="0"/>
          <w:marTop w:val="0"/>
          <w:marBottom w:val="0"/>
          <w:divBdr>
            <w:top w:val="none" w:sz="0" w:space="0" w:color="auto"/>
            <w:left w:val="none" w:sz="0" w:space="0" w:color="auto"/>
            <w:bottom w:val="none" w:sz="0" w:space="0" w:color="auto"/>
            <w:right w:val="none" w:sz="0" w:space="0" w:color="auto"/>
          </w:divBdr>
        </w:div>
        <w:div w:id="882474294">
          <w:marLeft w:val="0"/>
          <w:marRight w:val="0"/>
          <w:marTop w:val="0"/>
          <w:marBottom w:val="0"/>
          <w:divBdr>
            <w:top w:val="none" w:sz="0" w:space="0" w:color="auto"/>
            <w:left w:val="none" w:sz="0" w:space="0" w:color="auto"/>
            <w:bottom w:val="none" w:sz="0" w:space="0" w:color="auto"/>
            <w:right w:val="none" w:sz="0" w:space="0" w:color="auto"/>
          </w:divBdr>
        </w:div>
        <w:div w:id="898445620">
          <w:marLeft w:val="0"/>
          <w:marRight w:val="0"/>
          <w:marTop w:val="0"/>
          <w:marBottom w:val="0"/>
          <w:divBdr>
            <w:top w:val="none" w:sz="0" w:space="0" w:color="auto"/>
            <w:left w:val="none" w:sz="0" w:space="0" w:color="auto"/>
            <w:bottom w:val="none" w:sz="0" w:space="0" w:color="auto"/>
            <w:right w:val="none" w:sz="0" w:space="0" w:color="auto"/>
          </w:divBdr>
        </w:div>
        <w:div w:id="969281800">
          <w:marLeft w:val="0"/>
          <w:marRight w:val="0"/>
          <w:marTop w:val="0"/>
          <w:marBottom w:val="0"/>
          <w:divBdr>
            <w:top w:val="none" w:sz="0" w:space="0" w:color="auto"/>
            <w:left w:val="none" w:sz="0" w:space="0" w:color="auto"/>
            <w:bottom w:val="none" w:sz="0" w:space="0" w:color="auto"/>
            <w:right w:val="none" w:sz="0" w:space="0" w:color="auto"/>
          </w:divBdr>
        </w:div>
        <w:div w:id="1000087300">
          <w:marLeft w:val="0"/>
          <w:marRight w:val="0"/>
          <w:marTop w:val="0"/>
          <w:marBottom w:val="0"/>
          <w:divBdr>
            <w:top w:val="none" w:sz="0" w:space="0" w:color="auto"/>
            <w:left w:val="none" w:sz="0" w:space="0" w:color="auto"/>
            <w:bottom w:val="none" w:sz="0" w:space="0" w:color="auto"/>
            <w:right w:val="none" w:sz="0" w:space="0" w:color="auto"/>
          </w:divBdr>
        </w:div>
        <w:div w:id="1270746953">
          <w:marLeft w:val="0"/>
          <w:marRight w:val="0"/>
          <w:marTop w:val="0"/>
          <w:marBottom w:val="0"/>
          <w:divBdr>
            <w:top w:val="none" w:sz="0" w:space="0" w:color="auto"/>
            <w:left w:val="none" w:sz="0" w:space="0" w:color="auto"/>
            <w:bottom w:val="none" w:sz="0" w:space="0" w:color="auto"/>
            <w:right w:val="none" w:sz="0" w:space="0" w:color="auto"/>
          </w:divBdr>
        </w:div>
        <w:div w:id="1345862531">
          <w:marLeft w:val="0"/>
          <w:marRight w:val="0"/>
          <w:marTop w:val="0"/>
          <w:marBottom w:val="0"/>
          <w:divBdr>
            <w:top w:val="none" w:sz="0" w:space="0" w:color="auto"/>
            <w:left w:val="none" w:sz="0" w:space="0" w:color="auto"/>
            <w:bottom w:val="none" w:sz="0" w:space="0" w:color="auto"/>
            <w:right w:val="none" w:sz="0" w:space="0" w:color="auto"/>
          </w:divBdr>
        </w:div>
        <w:div w:id="1386104157">
          <w:marLeft w:val="0"/>
          <w:marRight w:val="0"/>
          <w:marTop w:val="0"/>
          <w:marBottom w:val="0"/>
          <w:divBdr>
            <w:top w:val="none" w:sz="0" w:space="0" w:color="auto"/>
            <w:left w:val="none" w:sz="0" w:space="0" w:color="auto"/>
            <w:bottom w:val="none" w:sz="0" w:space="0" w:color="auto"/>
            <w:right w:val="none" w:sz="0" w:space="0" w:color="auto"/>
          </w:divBdr>
        </w:div>
        <w:div w:id="1393190359">
          <w:marLeft w:val="0"/>
          <w:marRight w:val="0"/>
          <w:marTop w:val="0"/>
          <w:marBottom w:val="0"/>
          <w:divBdr>
            <w:top w:val="none" w:sz="0" w:space="0" w:color="auto"/>
            <w:left w:val="none" w:sz="0" w:space="0" w:color="auto"/>
            <w:bottom w:val="none" w:sz="0" w:space="0" w:color="auto"/>
            <w:right w:val="none" w:sz="0" w:space="0" w:color="auto"/>
          </w:divBdr>
        </w:div>
        <w:div w:id="1437171498">
          <w:marLeft w:val="0"/>
          <w:marRight w:val="0"/>
          <w:marTop w:val="0"/>
          <w:marBottom w:val="0"/>
          <w:divBdr>
            <w:top w:val="none" w:sz="0" w:space="0" w:color="auto"/>
            <w:left w:val="none" w:sz="0" w:space="0" w:color="auto"/>
            <w:bottom w:val="none" w:sz="0" w:space="0" w:color="auto"/>
            <w:right w:val="none" w:sz="0" w:space="0" w:color="auto"/>
          </w:divBdr>
        </w:div>
        <w:div w:id="1640919184">
          <w:marLeft w:val="0"/>
          <w:marRight w:val="0"/>
          <w:marTop w:val="0"/>
          <w:marBottom w:val="0"/>
          <w:divBdr>
            <w:top w:val="none" w:sz="0" w:space="0" w:color="auto"/>
            <w:left w:val="none" w:sz="0" w:space="0" w:color="auto"/>
            <w:bottom w:val="none" w:sz="0" w:space="0" w:color="auto"/>
            <w:right w:val="none" w:sz="0" w:space="0" w:color="auto"/>
          </w:divBdr>
        </w:div>
        <w:div w:id="1661425315">
          <w:marLeft w:val="0"/>
          <w:marRight w:val="0"/>
          <w:marTop w:val="0"/>
          <w:marBottom w:val="0"/>
          <w:divBdr>
            <w:top w:val="none" w:sz="0" w:space="0" w:color="auto"/>
            <w:left w:val="none" w:sz="0" w:space="0" w:color="auto"/>
            <w:bottom w:val="none" w:sz="0" w:space="0" w:color="auto"/>
            <w:right w:val="none" w:sz="0" w:space="0" w:color="auto"/>
          </w:divBdr>
        </w:div>
        <w:div w:id="1685786471">
          <w:marLeft w:val="0"/>
          <w:marRight w:val="0"/>
          <w:marTop w:val="0"/>
          <w:marBottom w:val="0"/>
          <w:divBdr>
            <w:top w:val="none" w:sz="0" w:space="0" w:color="auto"/>
            <w:left w:val="none" w:sz="0" w:space="0" w:color="auto"/>
            <w:bottom w:val="none" w:sz="0" w:space="0" w:color="auto"/>
            <w:right w:val="none" w:sz="0" w:space="0" w:color="auto"/>
          </w:divBdr>
        </w:div>
        <w:div w:id="1758400078">
          <w:marLeft w:val="0"/>
          <w:marRight w:val="0"/>
          <w:marTop w:val="0"/>
          <w:marBottom w:val="0"/>
          <w:divBdr>
            <w:top w:val="none" w:sz="0" w:space="0" w:color="auto"/>
            <w:left w:val="none" w:sz="0" w:space="0" w:color="auto"/>
            <w:bottom w:val="none" w:sz="0" w:space="0" w:color="auto"/>
            <w:right w:val="none" w:sz="0" w:space="0" w:color="auto"/>
          </w:divBdr>
        </w:div>
        <w:div w:id="1837571392">
          <w:marLeft w:val="0"/>
          <w:marRight w:val="0"/>
          <w:marTop w:val="0"/>
          <w:marBottom w:val="0"/>
          <w:divBdr>
            <w:top w:val="none" w:sz="0" w:space="0" w:color="auto"/>
            <w:left w:val="none" w:sz="0" w:space="0" w:color="auto"/>
            <w:bottom w:val="none" w:sz="0" w:space="0" w:color="auto"/>
            <w:right w:val="none" w:sz="0" w:space="0" w:color="auto"/>
          </w:divBdr>
        </w:div>
        <w:div w:id="2005013310">
          <w:marLeft w:val="0"/>
          <w:marRight w:val="0"/>
          <w:marTop w:val="0"/>
          <w:marBottom w:val="0"/>
          <w:divBdr>
            <w:top w:val="none" w:sz="0" w:space="0" w:color="auto"/>
            <w:left w:val="none" w:sz="0" w:space="0" w:color="auto"/>
            <w:bottom w:val="none" w:sz="0" w:space="0" w:color="auto"/>
            <w:right w:val="none" w:sz="0" w:space="0" w:color="auto"/>
          </w:divBdr>
        </w:div>
        <w:div w:id="2057314097">
          <w:marLeft w:val="0"/>
          <w:marRight w:val="0"/>
          <w:marTop w:val="0"/>
          <w:marBottom w:val="0"/>
          <w:divBdr>
            <w:top w:val="none" w:sz="0" w:space="0" w:color="auto"/>
            <w:left w:val="none" w:sz="0" w:space="0" w:color="auto"/>
            <w:bottom w:val="none" w:sz="0" w:space="0" w:color="auto"/>
            <w:right w:val="none" w:sz="0" w:space="0" w:color="auto"/>
          </w:divBdr>
        </w:div>
        <w:div w:id="2063749029">
          <w:marLeft w:val="0"/>
          <w:marRight w:val="0"/>
          <w:marTop w:val="0"/>
          <w:marBottom w:val="0"/>
          <w:divBdr>
            <w:top w:val="none" w:sz="0" w:space="0" w:color="auto"/>
            <w:left w:val="none" w:sz="0" w:space="0" w:color="auto"/>
            <w:bottom w:val="none" w:sz="0" w:space="0" w:color="auto"/>
            <w:right w:val="none" w:sz="0" w:space="0" w:color="auto"/>
          </w:divBdr>
        </w:div>
        <w:div w:id="2105609087">
          <w:marLeft w:val="0"/>
          <w:marRight w:val="0"/>
          <w:marTop w:val="0"/>
          <w:marBottom w:val="0"/>
          <w:divBdr>
            <w:top w:val="none" w:sz="0" w:space="0" w:color="auto"/>
            <w:left w:val="none" w:sz="0" w:space="0" w:color="auto"/>
            <w:bottom w:val="none" w:sz="0" w:space="0" w:color="auto"/>
            <w:right w:val="none" w:sz="0" w:space="0" w:color="auto"/>
          </w:divBdr>
        </w:div>
      </w:divsChild>
    </w:div>
    <w:div w:id="761297354">
      <w:bodyDiv w:val="1"/>
      <w:marLeft w:val="0"/>
      <w:marRight w:val="0"/>
      <w:marTop w:val="0"/>
      <w:marBottom w:val="0"/>
      <w:divBdr>
        <w:top w:val="none" w:sz="0" w:space="0" w:color="auto"/>
        <w:left w:val="none" w:sz="0" w:space="0" w:color="auto"/>
        <w:bottom w:val="none" w:sz="0" w:space="0" w:color="auto"/>
        <w:right w:val="none" w:sz="0" w:space="0" w:color="auto"/>
      </w:divBdr>
      <w:divsChild>
        <w:div w:id="363940507">
          <w:marLeft w:val="0"/>
          <w:marRight w:val="0"/>
          <w:marTop w:val="0"/>
          <w:marBottom w:val="0"/>
          <w:divBdr>
            <w:top w:val="none" w:sz="0" w:space="0" w:color="auto"/>
            <w:left w:val="none" w:sz="0" w:space="0" w:color="auto"/>
            <w:bottom w:val="none" w:sz="0" w:space="0" w:color="auto"/>
            <w:right w:val="none" w:sz="0" w:space="0" w:color="auto"/>
          </w:divBdr>
        </w:div>
        <w:div w:id="938366879">
          <w:marLeft w:val="0"/>
          <w:marRight w:val="0"/>
          <w:marTop w:val="0"/>
          <w:marBottom w:val="0"/>
          <w:divBdr>
            <w:top w:val="none" w:sz="0" w:space="0" w:color="auto"/>
            <w:left w:val="none" w:sz="0" w:space="0" w:color="auto"/>
            <w:bottom w:val="none" w:sz="0" w:space="0" w:color="auto"/>
            <w:right w:val="none" w:sz="0" w:space="0" w:color="auto"/>
          </w:divBdr>
        </w:div>
      </w:divsChild>
    </w:div>
    <w:div w:id="765543220">
      <w:bodyDiv w:val="1"/>
      <w:marLeft w:val="0"/>
      <w:marRight w:val="0"/>
      <w:marTop w:val="0"/>
      <w:marBottom w:val="0"/>
      <w:divBdr>
        <w:top w:val="none" w:sz="0" w:space="0" w:color="auto"/>
        <w:left w:val="none" w:sz="0" w:space="0" w:color="auto"/>
        <w:bottom w:val="none" w:sz="0" w:space="0" w:color="auto"/>
        <w:right w:val="none" w:sz="0" w:space="0" w:color="auto"/>
      </w:divBdr>
      <w:divsChild>
        <w:div w:id="579218706">
          <w:marLeft w:val="0"/>
          <w:marRight w:val="0"/>
          <w:marTop w:val="0"/>
          <w:marBottom w:val="0"/>
          <w:divBdr>
            <w:top w:val="none" w:sz="0" w:space="0" w:color="auto"/>
            <w:left w:val="none" w:sz="0" w:space="0" w:color="auto"/>
            <w:bottom w:val="none" w:sz="0" w:space="0" w:color="auto"/>
            <w:right w:val="none" w:sz="0" w:space="0" w:color="auto"/>
          </w:divBdr>
        </w:div>
        <w:div w:id="1140880396">
          <w:marLeft w:val="0"/>
          <w:marRight w:val="0"/>
          <w:marTop w:val="0"/>
          <w:marBottom w:val="0"/>
          <w:divBdr>
            <w:top w:val="none" w:sz="0" w:space="0" w:color="auto"/>
            <w:left w:val="none" w:sz="0" w:space="0" w:color="auto"/>
            <w:bottom w:val="none" w:sz="0" w:space="0" w:color="auto"/>
            <w:right w:val="none" w:sz="0" w:space="0" w:color="auto"/>
          </w:divBdr>
        </w:div>
        <w:div w:id="1509102221">
          <w:marLeft w:val="0"/>
          <w:marRight w:val="0"/>
          <w:marTop w:val="0"/>
          <w:marBottom w:val="0"/>
          <w:divBdr>
            <w:top w:val="none" w:sz="0" w:space="0" w:color="auto"/>
            <w:left w:val="none" w:sz="0" w:space="0" w:color="auto"/>
            <w:bottom w:val="none" w:sz="0" w:space="0" w:color="auto"/>
            <w:right w:val="none" w:sz="0" w:space="0" w:color="auto"/>
          </w:divBdr>
        </w:div>
      </w:divsChild>
    </w:div>
    <w:div w:id="789016257">
      <w:bodyDiv w:val="1"/>
      <w:marLeft w:val="0"/>
      <w:marRight w:val="0"/>
      <w:marTop w:val="0"/>
      <w:marBottom w:val="0"/>
      <w:divBdr>
        <w:top w:val="none" w:sz="0" w:space="0" w:color="auto"/>
        <w:left w:val="none" w:sz="0" w:space="0" w:color="auto"/>
        <w:bottom w:val="none" w:sz="0" w:space="0" w:color="auto"/>
        <w:right w:val="none" w:sz="0" w:space="0" w:color="auto"/>
      </w:divBdr>
      <w:divsChild>
        <w:div w:id="471755347">
          <w:marLeft w:val="0"/>
          <w:marRight w:val="0"/>
          <w:marTop w:val="0"/>
          <w:marBottom w:val="0"/>
          <w:divBdr>
            <w:top w:val="none" w:sz="0" w:space="0" w:color="auto"/>
            <w:left w:val="none" w:sz="0" w:space="0" w:color="auto"/>
            <w:bottom w:val="none" w:sz="0" w:space="0" w:color="auto"/>
            <w:right w:val="none" w:sz="0" w:space="0" w:color="auto"/>
          </w:divBdr>
        </w:div>
        <w:div w:id="488254755">
          <w:marLeft w:val="0"/>
          <w:marRight w:val="0"/>
          <w:marTop w:val="0"/>
          <w:marBottom w:val="0"/>
          <w:divBdr>
            <w:top w:val="none" w:sz="0" w:space="0" w:color="auto"/>
            <w:left w:val="none" w:sz="0" w:space="0" w:color="auto"/>
            <w:bottom w:val="none" w:sz="0" w:space="0" w:color="auto"/>
            <w:right w:val="none" w:sz="0" w:space="0" w:color="auto"/>
          </w:divBdr>
        </w:div>
        <w:div w:id="966348590">
          <w:marLeft w:val="0"/>
          <w:marRight w:val="0"/>
          <w:marTop w:val="0"/>
          <w:marBottom w:val="0"/>
          <w:divBdr>
            <w:top w:val="none" w:sz="0" w:space="0" w:color="auto"/>
            <w:left w:val="none" w:sz="0" w:space="0" w:color="auto"/>
            <w:bottom w:val="none" w:sz="0" w:space="0" w:color="auto"/>
            <w:right w:val="none" w:sz="0" w:space="0" w:color="auto"/>
          </w:divBdr>
        </w:div>
        <w:div w:id="1066226018">
          <w:marLeft w:val="0"/>
          <w:marRight w:val="0"/>
          <w:marTop w:val="0"/>
          <w:marBottom w:val="0"/>
          <w:divBdr>
            <w:top w:val="none" w:sz="0" w:space="0" w:color="auto"/>
            <w:left w:val="none" w:sz="0" w:space="0" w:color="auto"/>
            <w:bottom w:val="none" w:sz="0" w:space="0" w:color="auto"/>
            <w:right w:val="none" w:sz="0" w:space="0" w:color="auto"/>
          </w:divBdr>
        </w:div>
      </w:divsChild>
    </w:div>
    <w:div w:id="793017194">
      <w:bodyDiv w:val="1"/>
      <w:marLeft w:val="0"/>
      <w:marRight w:val="0"/>
      <w:marTop w:val="0"/>
      <w:marBottom w:val="0"/>
      <w:divBdr>
        <w:top w:val="none" w:sz="0" w:space="0" w:color="auto"/>
        <w:left w:val="none" w:sz="0" w:space="0" w:color="auto"/>
        <w:bottom w:val="none" w:sz="0" w:space="0" w:color="auto"/>
        <w:right w:val="none" w:sz="0" w:space="0" w:color="auto"/>
      </w:divBdr>
      <w:divsChild>
        <w:div w:id="540476938">
          <w:marLeft w:val="0"/>
          <w:marRight w:val="0"/>
          <w:marTop w:val="0"/>
          <w:marBottom w:val="0"/>
          <w:divBdr>
            <w:top w:val="none" w:sz="0" w:space="0" w:color="auto"/>
            <w:left w:val="none" w:sz="0" w:space="0" w:color="auto"/>
            <w:bottom w:val="none" w:sz="0" w:space="0" w:color="auto"/>
            <w:right w:val="none" w:sz="0" w:space="0" w:color="auto"/>
          </w:divBdr>
        </w:div>
        <w:div w:id="588539796">
          <w:marLeft w:val="0"/>
          <w:marRight w:val="0"/>
          <w:marTop w:val="0"/>
          <w:marBottom w:val="0"/>
          <w:divBdr>
            <w:top w:val="none" w:sz="0" w:space="0" w:color="auto"/>
            <w:left w:val="none" w:sz="0" w:space="0" w:color="auto"/>
            <w:bottom w:val="none" w:sz="0" w:space="0" w:color="auto"/>
            <w:right w:val="none" w:sz="0" w:space="0" w:color="auto"/>
          </w:divBdr>
        </w:div>
        <w:div w:id="895287397">
          <w:marLeft w:val="0"/>
          <w:marRight w:val="0"/>
          <w:marTop w:val="0"/>
          <w:marBottom w:val="0"/>
          <w:divBdr>
            <w:top w:val="none" w:sz="0" w:space="0" w:color="auto"/>
            <w:left w:val="none" w:sz="0" w:space="0" w:color="auto"/>
            <w:bottom w:val="none" w:sz="0" w:space="0" w:color="auto"/>
            <w:right w:val="none" w:sz="0" w:space="0" w:color="auto"/>
          </w:divBdr>
        </w:div>
        <w:div w:id="1195540043">
          <w:marLeft w:val="0"/>
          <w:marRight w:val="0"/>
          <w:marTop w:val="0"/>
          <w:marBottom w:val="0"/>
          <w:divBdr>
            <w:top w:val="none" w:sz="0" w:space="0" w:color="auto"/>
            <w:left w:val="none" w:sz="0" w:space="0" w:color="auto"/>
            <w:bottom w:val="none" w:sz="0" w:space="0" w:color="auto"/>
            <w:right w:val="none" w:sz="0" w:space="0" w:color="auto"/>
          </w:divBdr>
        </w:div>
        <w:div w:id="1267034352">
          <w:marLeft w:val="0"/>
          <w:marRight w:val="0"/>
          <w:marTop w:val="0"/>
          <w:marBottom w:val="0"/>
          <w:divBdr>
            <w:top w:val="none" w:sz="0" w:space="0" w:color="auto"/>
            <w:left w:val="none" w:sz="0" w:space="0" w:color="auto"/>
            <w:bottom w:val="none" w:sz="0" w:space="0" w:color="auto"/>
            <w:right w:val="none" w:sz="0" w:space="0" w:color="auto"/>
          </w:divBdr>
        </w:div>
        <w:div w:id="1384332330">
          <w:marLeft w:val="0"/>
          <w:marRight w:val="0"/>
          <w:marTop w:val="0"/>
          <w:marBottom w:val="0"/>
          <w:divBdr>
            <w:top w:val="none" w:sz="0" w:space="0" w:color="auto"/>
            <w:left w:val="none" w:sz="0" w:space="0" w:color="auto"/>
            <w:bottom w:val="none" w:sz="0" w:space="0" w:color="auto"/>
            <w:right w:val="none" w:sz="0" w:space="0" w:color="auto"/>
          </w:divBdr>
        </w:div>
        <w:div w:id="1631594204">
          <w:marLeft w:val="0"/>
          <w:marRight w:val="0"/>
          <w:marTop w:val="0"/>
          <w:marBottom w:val="0"/>
          <w:divBdr>
            <w:top w:val="none" w:sz="0" w:space="0" w:color="auto"/>
            <w:left w:val="none" w:sz="0" w:space="0" w:color="auto"/>
            <w:bottom w:val="none" w:sz="0" w:space="0" w:color="auto"/>
            <w:right w:val="none" w:sz="0" w:space="0" w:color="auto"/>
          </w:divBdr>
        </w:div>
        <w:div w:id="1676222257">
          <w:marLeft w:val="0"/>
          <w:marRight w:val="0"/>
          <w:marTop w:val="0"/>
          <w:marBottom w:val="0"/>
          <w:divBdr>
            <w:top w:val="none" w:sz="0" w:space="0" w:color="auto"/>
            <w:left w:val="none" w:sz="0" w:space="0" w:color="auto"/>
            <w:bottom w:val="none" w:sz="0" w:space="0" w:color="auto"/>
            <w:right w:val="none" w:sz="0" w:space="0" w:color="auto"/>
          </w:divBdr>
        </w:div>
      </w:divsChild>
    </w:div>
    <w:div w:id="806824876">
      <w:bodyDiv w:val="1"/>
      <w:marLeft w:val="0"/>
      <w:marRight w:val="0"/>
      <w:marTop w:val="0"/>
      <w:marBottom w:val="0"/>
      <w:divBdr>
        <w:top w:val="none" w:sz="0" w:space="0" w:color="auto"/>
        <w:left w:val="none" w:sz="0" w:space="0" w:color="auto"/>
        <w:bottom w:val="none" w:sz="0" w:space="0" w:color="auto"/>
        <w:right w:val="none" w:sz="0" w:space="0" w:color="auto"/>
      </w:divBdr>
      <w:divsChild>
        <w:div w:id="5252676">
          <w:marLeft w:val="0"/>
          <w:marRight w:val="0"/>
          <w:marTop w:val="0"/>
          <w:marBottom w:val="0"/>
          <w:divBdr>
            <w:top w:val="none" w:sz="0" w:space="0" w:color="auto"/>
            <w:left w:val="none" w:sz="0" w:space="0" w:color="auto"/>
            <w:bottom w:val="none" w:sz="0" w:space="0" w:color="auto"/>
            <w:right w:val="none" w:sz="0" w:space="0" w:color="auto"/>
          </w:divBdr>
        </w:div>
        <w:div w:id="8875151">
          <w:marLeft w:val="0"/>
          <w:marRight w:val="0"/>
          <w:marTop w:val="0"/>
          <w:marBottom w:val="0"/>
          <w:divBdr>
            <w:top w:val="none" w:sz="0" w:space="0" w:color="auto"/>
            <w:left w:val="none" w:sz="0" w:space="0" w:color="auto"/>
            <w:bottom w:val="none" w:sz="0" w:space="0" w:color="auto"/>
            <w:right w:val="none" w:sz="0" w:space="0" w:color="auto"/>
          </w:divBdr>
        </w:div>
        <w:div w:id="20128433">
          <w:marLeft w:val="0"/>
          <w:marRight w:val="0"/>
          <w:marTop w:val="0"/>
          <w:marBottom w:val="0"/>
          <w:divBdr>
            <w:top w:val="none" w:sz="0" w:space="0" w:color="auto"/>
            <w:left w:val="none" w:sz="0" w:space="0" w:color="auto"/>
            <w:bottom w:val="none" w:sz="0" w:space="0" w:color="auto"/>
            <w:right w:val="none" w:sz="0" w:space="0" w:color="auto"/>
          </w:divBdr>
        </w:div>
        <w:div w:id="21788133">
          <w:marLeft w:val="0"/>
          <w:marRight w:val="0"/>
          <w:marTop w:val="0"/>
          <w:marBottom w:val="0"/>
          <w:divBdr>
            <w:top w:val="none" w:sz="0" w:space="0" w:color="auto"/>
            <w:left w:val="none" w:sz="0" w:space="0" w:color="auto"/>
            <w:bottom w:val="none" w:sz="0" w:space="0" w:color="auto"/>
            <w:right w:val="none" w:sz="0" w:space="0" w:color="auto"/>
          </w:divBdr>
        </w:div>
        <w:div w:id="25646771">
          <w:marLeft w:val="0"/>
          <w:marRight w:val="0"/>
          <w:marTop w:val="0"/>
          <w:marBottom w:val="0"/>
          <w:divBdr>
            <w:top w:val="none" w:sz="0" w:space="0" w:color="auto"/>
            <w:left w:val="none" w:sz="0" w:space="0" w:color="auto"/>
            <w:bottom w:val="none" w:sz="0" w:space="0" w:color="auto"/>
            <w:right w:val="none" w:sz="0" w:space="0" w:color="auto"/>
          </w:divBdr>
        </w:div>
        <w:div w:id="45879137">
          <w:marLeft w:val="0"/>
          <w:marRight w:val="0"/>
          <w:marTop w:val="0"/>
          <w:marBottom w:val="0"/>
          <w:divBdr>
            <w:top w:val="none" w:sz="0" w:space="0" w:color="auto"/>
            <w:left w:val="none" w:sz="0" w:space="0" w:color="auto"/>
            <w:bottom w:val="none" w:sz="0" w:space="0" w:color="auto"/>
            <w:right w:val="none" w:sz="0" w:space="0" w:color="auto"/>
          </w:divBdr>
        </w:div>
        <w:div w:id="45879352">
          <w:marLeft w:val="0"/>
          <w:marRight w:val="0"/>
          <w:marTop w:val="0"/>
          <w:marBottom w:val="0"/>
          <w:divBdr>
            <w:top w:val="none" w:sz="0" w:space="0" w:color="auto"/>
            <w:left w:val="none" w:sz="0" w:space="0" w:color="auto"/>
            <w:bottom w:val="none" w:sz="0" w:space="0" w:color="auto"/>
            <w:right w:val="none" w:sz="0" w:space="0" w:color="auto"/>
          </w:divBdr>
        </w:div>
        <w:div w:id="51924480">
          <w:marLeft w:val="0"/>
          <w:marRight w:val="0"/>
          <w:marTop w:val="0"/>
          <w:marBottom w:val="0"/>
          <w:divBdr>
            <w:top w:val="none" w:sz="0" w:space="0" w:color="auto"/>
            <w:left w:val="none" w:sz="0" w:space="0" w:color="auto"/>
            <w:bottom w:val="none" w:sz="0" w:space="0" w:color="auto"/>
            <w:right w:val="none" w:sz="0" w:space="0" w:color="auto"/>
          </w:divBdr>
        </w:div>
        <w:div w:id="61608106">
          <w:marLeft w:val="0"/>
          <w:marRight w:val="0"/>
          <w:marTop w:val="0"/>
          <w:marBottom w:val="0"/>
          <w:divBdr>
            <w:top w:val="none" w:sz="0" w:space="0" w:color="auto"/>
            <w:left w:val="none" w:sz="0" w:space="0" w:color="auto"/>
            <w:bottom w:val="none" w:sz="0" w:space="0" w:color="auto"/>
            <w:right w:val="none" w:sz="0" w:space="0" w:color="auto"/>
          </w:divBdr>
        </w:div>
        <w:div w:id="75131045">
          <w:marLeft w:val="0"/>
          <w:marRight w:val="0"/>
          <w:marTop w:val="0"/>
          <w:marBottom w:val="0"/>
          <w:divBdr>
            <w:top w:val="none" w:sz="0" w:space="0" w:color="auto"/>
            <w:left w:val="none" w:sz="0" w:space="0" w:color="auto"/>
            <w:bottom w:val="none" w:sz="0" w:space="0" w:color="auto"/>
            <w:right w:val="none" w:sz="0" w:space="0" w:color="auto"/>
          </w:divBdr>
        </w:div>
        <w:div w:id="75904421">
          <w:marLeft w:val="0"/>
          <w:marRight w:val="0"/>
          <w:marTop w:val="0"/>
          <w:marBottom w:val="0"/>
          <w:divBdr>
            <w:top w:val="none" w:sz="0" w:space="0" w:color="auto"/>
            <w:left w:val="none" w:sz="0" w:space="0" w:color="auto"/>
            <w:bottom w:val="none" w:sz="0" w:space="0" w:color="auto"/>
            <w:right w:val="none" w:sz="0" w:space="0" w:color="auto"/>
          </w:divBdr>
        </w:div>
        <w:div w:id="87315663">
          <w:marLeft w:val="0"/>
          <w:marRight w:val="0"/>
          <w:marTop w:val="0"/>
          <w:marBottom w:val="0"/>
          <w:divBdr>
            <w:top w:val="none" w:sz="0" w:space="0" w:color="auto"/>
            <w:left w:val="none" w:sz="0" w:space="0" w:color="auto"/>
            <w:bottom w:val="none" w:sz="0" w:space="0" w:color="auto"/>
            <w:right w:val="none" w:sz="0" w:space="0" w:color="auto"/>
          </w:divBdr>
        </w:div>
        <w:div w:id="88039246">
          <w:marLeft w:val="0"/>
          <w:marRight w:val="0"/>
          <w:marTop w:val="0"/>
          <w:marBottom w:val="0"/>
          <w:divBdr>
            <w:top w:val="none" w:sz="0" w:space="0" w:color="auto"/>
            <w:left w:val="none" w:sz="0" w:space="0" w:color="auto"/>
            <w:bottom w:val="none" w:sz="0" w:space="0" w:color="auto"/>
            <w:right w:val="none" w:sz="0" w:space="0" w:color="auto"/>
          </w:divBdr>
        </w:div>
        <w:div w:id="98842735">
          <w:marLeft w:val="0"/>
          <w:marRight w:val="0"/>
          <w:marTop w:val="0"/>
          <w:marBottom w:val="0"/>
          <w:divBdr>
            <w:top w:val="none" w:sz="0" w:space="0" w:color="auto"/>
            <w:left w:val="none" w:sz="0" w:space="0" w:color="auto"/>
            <w:bottom w:val="none" w:sz="0" w:space="0" w:color="auto"/>
            <w:right w:val="none" w:sz="0" w:space="0" w:color="auto"/>
          </w:divBdr>
        </w:div>
        <w:div w:id="117383269">
          <w:marLeft w:val="0"/>
          <w:marRight w:val="0"/>
          <w:marTop w:val="0"/>
          <w:marBottom w:val="0"/>
          <w:divBdr>
            <w:top w:val="none" w:sz="0" w:space="0" w:color="auto"/>
            <w:left w:val="none" w:sz="0" w:space="0" w:color="auto"/>
            <w:bottom w:val="none" w:sz="0" w:space="0" w:color="auto"/>
            <w:right w:val="none" w:sz="0" w:space="0" w:color="auto"/>
          </w:divBdr>
        </w:div>
        <w:div w:id="122693178">
          <w:marLeft w:val="0"/>
          <w:marRight w:val="0"/>
          <w:marTop w:val="0"/>
          <w:marBottom w:val="0"/>
          <w:divBdr>
            <w:top w:val="none" w:sz="0" w:space="0" w:color="auto"/>
            <w:left w:val="none" w:sz="0" w:space="0" w:color="auto"/>
            <w:bottom w:val="none" w:sz="0" w:space="0" w:color="auto"/>
            <w:right w:val="none" w:sz="0" w:space="0" w:color="auto"/>
          </w:divBdr>
        </w:div>
        <w:div w:id="122815357">
          <w:marLeft w:val="0"/>
          <w:marRight w:val="0"/>
          <w:marTop w:val="0"/>
          <w:marBottom w:val="0"/>
          <w:divBdr>
            <w:top w:val="none" w:sz="0" w:space="0" w:color="auto"/>
            <w:left w:val="none" w:sz="0" w:space="0" w:color="auto"/>
            <w:bottom w:val="none" w:sz="0" w:space="0" w:color="auto"/>
            <w:right w:val="none" w:sz="0" w:space="0" w:color="auto"/>
          </w:divBdr>
        </w:div>
        <w:div w:id="129515447">
          <w:marLeft w:val="0"/>
          <w:marRight w:val="0"/>
          <w:marTop w:val="0"/>
          <w:marBottom w:val="0"/>
          <w:divBdr>
            <w:top w:val="none" w:sz="0" w:space="0" w:color="auto"/>
            <w:left w:val="none" w:sz="0" w:space="0" w:color="auto"/>
            <w:bottom w:val="none" w:sz="0" w:space="0" w:color="auto"/>
            <w:right w:val="none" w:sz="0" w:space="0" w:color="auto"/>
          </w:divBdr>
        </w:div>
        <w:div w:id="145516260">
          <w:marLeft w:val="0"/>
          <w:marRight w:val="0"/>
          <w:marTop w:val="0"/>
          <w:marBottom w:val="0"/>
          <w:divBdr>
            <w:top w:val="none" w:sz="0" w:space="0" w:color="auto"/>
            <w:left w:val="none" w:sz="0" w:space="0" w:color="auto"/>
            <w:bottom w:val="none" w:sz="0" w:space="0" w:color="auto"/>
            <w:right w:val="none" w:sz="0" w:space="0" w:color="auto"/>
          </w:divBdr>
        </w:div>
        <w:div w:id="156966570">
          <w:marLeft w:val="0"/>
          <w:marRight w:val="0"/>
          <w:marTop w:val="0"/>
          <w:marBottom w:val="0"/>
          <w:divBdr>
            <w:top w:val="none" w:sz="0" w:space="0" w:color="auto"/>
            <w:left w:val="none" w:sz="0" w:space="0" w:color="auto"/>
            <w:bottom w:val="none" w:sz="0" w:space="0" w:color="auto"/>
            <w:right w:val="none" w:sz="0" w:space="0" w:color="auto"/>
          </w:divBdr>
        </w:div>
        <w:div w:id="159008818">
          <w:marLeft w:val="0"/>
          <w:marRight w:val="0"/>
          <w:marTop w:val="0"/>
          <w:marBottom w:val="0"/>
          <w:divBdr>
            <w:top w:val="none" w:sz="0" w:space="0" w:color="auto"/>
            <w:left w:val="none" w:sz="0" w:space="0" w:color="auto"/>
            <w:bottom w:val="none" w:sz="0" w:space="0" w:color="auto"/>
            <w:right w:val="none" w:sz="0" w:space="0" w:color="auto"/>
          </w:divBdr>
        </w:div>
        <w:div w:id="162015029">
          <w:marLeft w:val="0"/>
          <w:marRight w:val="0"/>
          <w:marTop w:val="0"/>
          <w:marBottom w:val="0"/>
          <w:divBdr>
            <w:top w:val="none" w:sz="0" w:space="0" w:color="auto"/>
            <w:left w:val="none" w:sz="0" w:space="0" w:color="auto"/>
            <w:bottom w:val="none" w:sz="0" w:space="0" w:color="auto"/>
            <w:right w:val="none" w:sz="0" w:space="0" w:color="auto"/>
          </w:divBdr>
        </w:div>
        <w:div w:id="172497818">
          <w:marLeft w:val="0"/>
          <w:marRight w:val="0"/>
          <w:marTop w:val="0"/>
          <w:marBottom w:val="0"/>
          <w:divBdr>
            <w:top w:val="none" w:sz="0" w:space="0" w:color="auto"/>
            <w:left w:val="none" w:sz="0" w:space="0" w:color="auto"/>
            <w:bottom w:val="none" w:sz="0" w:space="0" w:color="auto"/>
            <w:right w:val="none" w:sz="0" w:space="0" w:color="auto"/>
          </w:divBdr>
        </w:div>
        <w:div w:id="177551616">
          <w:marLeft w:val="0"/>
          <w:marRight w:val="0"/>
          <w:marTop w:val="0"/>
          <w:marBottom w:val="0"/>
          <w:divBdr>
            <w:top w:val="none" w:sz="0" w:space="0" w:color="auto"/>
            <w:left w:val="none" w:sz="0" w:space="0" w:color="auto"/>
            <w:bottom w:val="none" w:sz="0" w:space="0" w:color="auto"/>
            <w:right w:val="none" w:sz="0" w:space="0" w:color="auto"/>
          </w:divBdr>
        </w:div>
        <w:div w:id="193808742">
          <w:marLeft w:val="0"/>
          <w:marRight w:val="0"/>
          <w:marTop w:val="0"/>
          <w:marBottom w:val="0"/>
          <w:divBdr>
            <w:top w:val="none" w:sz="0" w:space="0" w:color="auto"/>
            <w:left w:val="none" w:sz="0" w:space="0" w:color="auto"/>
            <w:bottom w:val="none" w:sz="0" w:space="0" w:color="auto"/>
            <w:right w:val="none" w:sz="0" w:space="0" w:color="auto"/>
          </w:divBdr>
        </w:div>
        <w:div w:id="196478578">
          <w:marLeft w:val="0"/>
          <w:marRight w:val="0"/>
          <w:marTop w:val="0"/>
          <w:marBottom w:val="0"/>
          <w:divBdr>
            <w:top w:val="none" w:sz="0" w:space="0" w:color="auto"/>
            <w:left w:val="none" w:sz="0" w:space="0" w:color="auto"/>
            <w:bottom w:val="none" w:sz="0" w:space="0" w:color="auto"/>
            <w:right w:val="none" w:sz="0" w:space="0" w:color="auto"/>
          </w:divBdr>
        </w:div>
        <w:div w:id="204145940">
          <w:marLeft w:val="0"/>
          <w:marRight w:val="0"/>
          <w:marTop w:val="0"/>
          <w:marBottom w:val="0"/>
          <w:divBdr>
            <w:top w:val="none" w:sz="0" w:space="0" w:color="auto"/>
            <w:left w:val="none" w:sz="0" w:space="0" w:color="auto"/>
            <w:bottom w:val="none" w:sz="0" w:space="0" w:color="auto"/>
            <w:right w:val="none" w:sz="0" w:space="0" w:color="auto"/>
          </w:divBdr>
        </w:div>
        <w:div w:id="239482565">
          <w:marLeft w:val="0"/>
          <w:marRight w:val="0"/>
          <w:marTop w:val="0"/>
          <w:marBottom w:val="0"/>
          <w:divBdr>
            <w:top w:val="none" w:sz="0" w:space="0" w:color="auto"/>
            <w:left w:val="none" w:sz="0" w:space="0" w:color="auto"/>
            <w:bottom w:val="none" w:sz="0" w:space="0" w:color="auto"/>
            <w:right w:val="none" w:sz="0" w:space="0" w:color="auto"/>
          </w:divBdr>
        </w:div>
        <w:div w:id="240725390">
          <w:marLeft w:val="0"/>
          <w:marRight w:val="0"/>
          <w:marTop w:val="0"/>
          <w:marBottom w:val="0"/>
          <w:divBdr>
            <w:top w:val="none" w:sz="0" w:space="0" w:color="auto"/>
            <w:left w:val="none" w:sz="0" w:space="0" w:color="auto"/>
            <w:bottom w:val="none" w:sz="0" w:space="0" w:color="auto"/>
            <w:right w:val="none" w:sz="0" w:space="0" w:color="auto"/>
          </w:divBdr>
        </w:div>
        <w:div w:id="249437150">
          <w:marLeft w:val="0"/>
          <w:marRight w:val="0"/>
          <w:marTop w:val="0"/>
          <w:marBottom w:val="0"/>
          <w:divBdr>
            <w:top w:val="none" w:sz="0" w:space="0" w:color="auto"/>
            <w:left w:val="none" w:sz="0" w:space="0" w:color="auto"/>
            <w:bottom w:val="none" w:sz="0" w:space="0" w:color="auto"/>
            <w:right w:val="none" w:sz="0" w:space="0" w:color="auto"/>
          </w:divBdr>
        </w:div>
        <w:div w:id="253244175">
          <w:marLeft w:val="0"/>
          <w:marRight w:val="0"/>
          <w:marTop w:val="0"/>
          <w:marBottom w:val="0"/>
          <w:divBdr>
            <w:top w:val="none" w:sz="0" w:space="0" w:color="auto"/>
            <w:left w:val="none" w:sz="0" w:space="0" w:color="auto"/>
            <w:bottom w:val="none" w:sz="0" w:space="0" w:color="auto"/>
            <w:right w:val="none" w:sz="0" w:space="0" w:color="auto"/>
          </w:divBdr>
        </w:div>
        <w:div w:id="262808710">
          <w:marLeft w:val="0"/>
          <w:marRight w:val="0"/>
          <w:marTop w:val="0"/>
          <w:marBottom w:val="0"/>
          <w:divBdr>
            <w:top w:val="none" w:sz="0" w:space="0" w:color="auto"/>
            <w:left w:val="none" w:sz="0" w:space="0" w:color="auto"/>
            <w:bottom w:val="none" w:sz="0" w:space="0" w:color="auto"/>
            <w:right w:val="none" w:sz="0" w:space="0" w:color="auto"/>
          </w:divBdr>
        </w:div>
        <w:div w:id="263343702">
          <w:marLeft w:val="0"/>
          <w:marRight w:val="0"/>
          <w:marTop w:val="0"/>
          <w:marBottom w:val="0"/>
          <w:divBdr>
            <w:top w:val="none" w:sz="0" w:space="0" w:color="auto"/>
            <w:left w:val="none" w:sz="0" w:space="0" w:color="auto"/>
            <w:bottom w:val="none" w:sz="0" w:space="0" w:color="auto"/>
            <w:right w:val="none" w:sz="0" w:space="0" w:color="auto"/>
          </w:divBdr>
        </w:div>
        <w:div w:id="265699725">
          <w:marLeft w:val="0"/>
          <w:marRight w:val="0"/>
          <w:marTop w:val="0"/>
          <w:marBottom w:val="0"/>
          <w:divBdr>
            <w:top w:val="none" w:sz="0" w:space="0" w:color="auto"/>
            <w:left w:val="none" w:sz="0" w:space="0" w:color="auto"/>
            <w:bottom w:val="none" w:sz="0" w:space="0" w:color="auto"/>
            <w:right w:val="none" w:sz="0" w:space="0" w:color="auto"/>
          </w:divBdr>
        </w:div>
        <w:div w:id="275673451">
          <w:marLeft w:val="0"/>
          <w:marRight w:val="0"/>
          <w:marTop w:val="0"/>
          <w:marBottom w:val="0"/>
          <w:divBdr>
            <w:top w:val="none" w:sz="0" w:space="0" w:color="auto"/>
            <w:left w:val="none" w:sz="0" w:space="0" w:color="auto"/>
            <w:bottom w:val="none" w:sz="0" w:space="0" w:color="auto"/>
            <w:right w:val="none" w:sz="0" w:space="0" w:color="auto"/>
          </w:divBdr>
        </w:div>
        <w:div w:id="278293583">
          <w:marLeft w:val="0"/>
          <w:marRight w:val="0"/>
          <w:marTop w:val="0"/>
          <w:marBottom w:val="0"/>
          <w:divBdr>
            <w:top w:val="none" w:sz="0" w:space="0" w:color="auto"/>
            <w:left w:val="none" w:sz="0" w:space="0" w:color="auto"/>
            <w:bottom w:val="none" w:sz="0" w:space="0" w:color="auto"/>
            <w:right w:val="none" w:sz="0" w:space="0" w:color="auto"/>
          </w:divBdr>
        </w:div>
        <w:div w:id="292252081">
          <w:marLeft w:val="0"/>
          <w:marRight w:val="0"/>
          <w:marTop w:val="0"/>
          <w:marBottom w:val="0"/>
          <w:divBdr>
            <w:top w:val="none" w:sz="0" w:space="0" w:color="auto"/>
            <w:left w:val="none" w:sz="0" w:space="0" w:color="auto"/>
            <w:bottom w:val="none" w:sz="0" w:space="0" w:color="auto"/>
            <w:right w:val="none" w:sz="0" w:space="0" w:color="auto"/>
          </w:divBdr>
        </w:div>
        <w:div w:id="294682321">
          <w:marLeft w:val="0"/>
          <w:marRight w:val="0"/>
          <w:marTop w:val="0"/>
          <w:marBottom w:val="0"/>
          <w:divBdr>
            <w:top w:val="none" w:sz="0" w:space="0" w:color="auto"/>
            <w:left w:val="none" w:sz="0" w:space="0" w:color="auto"/>
            <w:bottom w:val="none" w:sz="0" w:space="0" w:color="auto"/>
            <w:right w:val="none" w:sz="0" w:space="0" w:color="auto"/>
          </w:divBdr>
        </w:div>
        <w:div w:id="312417104">
          <w:marLeft w:val="0"/>
          <w:marRight w:val="0"/>
          <w:marTop w:val="0"/>
          <w:marBottom w:val="0"/>
          <w:divBdr>
            <w:top w:val="none" w:sz="0" w:space="0" w:color="auto"/>
            <w:left w:val="none" w:sz="0" w:space="0" w:color="auto"/>
            <w:bottom w:val="none" w:sz="0" w:space="0" w:color="auto"/>
            <w:right w:val="none" w:sz="0" w:space="0" w:color="auto"/>
          </w:divBdr>
        </w:div>
        <w:div w:id="314262408">
          <w:marLeft w:val="0"/>
          <w:marRight w:val="0"/>
          <w:marTop w:val="0"/>
          <w:marBottom w:val="0"/>
          <w:divBdr>
            <w:top w:val="none" w:sz="0" w:space="0" w:color="auto"/>
            <w:left w:val="none" w:sz="0" w:space="0" w:color="auto"/>
            <w:bottom w:val="none" w:sz="0" w:space="0" w:color="auto"/>
            <w:right w:val="none" w:sz="0" w:space="0" w:color="auto"/>
          </w:divBdr>
        </w:div>
        <w:div w:id="354237497">
          <w:marLeft w:val="0"/>
          <w:marRight w:val="0"/>
          <w:marTop w:val="0"/>
          <w:marBottom w:val="0"/>
          <w:divBdr>
            <w:top w:val="none" w:sz="0" w:space="0" w:color="auto"/>
            <w:left w:val="none" w:sz="0" w:space="0" w:color="auto"/>
            <w:bottom w:val="none" w:sz="0" w:space="0" w:color="auto"/>
            <w:right w:val="none" w:sz="0" w:space="0" w:color="auto"/>
          </w:divBdr>
        </w:div>
        <w:div w:id="363409550">
          <w:marLeft w:val="0"/>
          <w:marRight w:val="0"/>
          <w:marTop w:val="0"/>
          <w:marBottom w:val="0"/>
          <w:divBdr>
            <w:top w:val="none" w:sz="0" w:space="0" w:color="auto"/>
            <w:left w:val="none" w:sz="0" w:space="0" w:color="auto"/>
            <w:bottom w:val="none" w:sz="0" w:space="0" w:color="auto"/>
            <w:right w:val="none" w:sz="0" w:space="0" w:color="auto"/>
          </w:divBdr>
        </w:div>
        <w:div w:id="390470257">
          <w:marLeft w:val="0"/>
          <w:marRight w:val="0"/>
          <w:marTop w:val="0"/>
          <w:marBottom w:val="0"/>
          <w:divBdr>
            <w:top w:val="none" w:sz="0" w:space="0" w:color="auto"/>
            <w:left w:val="none" w:sz="0" w:space="0" w:color="auto"/>
            <w:bottom w:val="none" w:sz="0" w:space="0" w:color="auto"/>
            <w:right w:val="none" w:sz="0" w:space="0" w:color="auto"/>
          </w:divBdr>
        </w:div>
        <w:div w:id="403451879">
          <w:marLeft w:val="0"/>
          <w:marRight w:val="0"/>
          <w:marTop w:val="0"/>
          <w:marBottom w:val="0"/>
          <w:divBdr>
            <w:top w:val="none" w:sz="0" w:space="0" w:color="auto"/>
            <w:left w:val="none" w:sz="0" w:space="0" w:color="auto"/>
            <w:bottom w:val="none" w:sz="0" w:space="0" w:color="auto"/>
            <w:right w:val="none" w:sz="0" w:space="0" w:color="auto"/>
          </w:divBdr>
        </w:div>
        <w:div w:id="414278564">
          <w:marLeft w:val="0"/>
          <w:marRight w:val="0"/>
          <w:marTop w:val="0"/>
          <w:marBottom w:val="0"/>
          <w:divBdr>
            <w:top w:val="none" w:sz="0" w:space="0" w:color="auto"/>
            <w:left w:val="none" w:sz="0" w:space="0" w:color="auto"/>
            <w:bottom w:val="none" w:sz="0" w:space="0" w:color="auto"/>
            <w:right w:val="none" w:sz="0" w:space="0" w:color="auto"/>
          </w:divBdr>
        </w:div>
        <w:div w:id="415637957">
          <w:marLeft w:val="0"/>
          <w:marRight w:val="0"/>
          <w:marTop w:val="0"/>
          <w:marBottom w:val="0"/>
          <w:divBdr>
            <w:top w:val="none" w:sz="0" w:space="0" w:color="auto"/>
            <w:left w:val="none" w:sz="0" w:space="0" w:color="auto"/>
            <w:bottom w:val="none" w:sz="0" w:space="0" w:color="auto"/>
            <w:right w:val="none" w:sz="0" w:space="0" w:color="auto"/>
          </w:divBdr>
        </w:div>
        <w:div w:id="420490732">
          <w:marLeft w:val="0"/>
          <w:marRight w:val="0"/>
          <w:marTop w:val="0"/>
          <w:marBottom w:val="0"/>
          <w:divBdr>
            <w:top w:val="none" w:sz="0" w:space="0" w:color="auto"/>
            <w:left w:val="none" w:sz="0" w:space="0" w:color="auto"/>
            <w:bottom w:val="none" w:sz="0" w:space="0" w:color="auto"/>
            <w:right w:val="none" w:sz="0" w:space="0" w:color="auto"/>
          </w:divBdr>
        </w:div>
        <w:div w:id="421682452">
          <w:marLeft w:val="0"/>
          <w:marRight w:val="0"/>
          <w:marTop w:val="0"/>
          <w:marBottom w:val="0"/>
          <w:divBdr>
            <w:top w:val="none" w:sz="0" w:space="0" w:color="auto"/>
            <w:left w:val="none" w:sz="0" w:space="0" w:color="auto"/>
            <w:bottom w:val="none" w:sz="0" w:space="0" w:color="auto"/>
            <w:right w:val="none" w:sz="0" w:space="0" w:color="auto"/>
          </w:divBdr>
        </w:div>
        <w:div w:id="422647967">
          <w:marLeft w:val="0"/>
          <w:marRight w:val="0"/>
          <w:marTop w:val="0"/>
          <w:marBottom w:val="0"/>
          <w:divBdr>
            <w:top w:val="none" w:sz="0" w:space="0" w:color="auto"/>
            <w:left w:val="none" w:sz="0" w:space="0" w:color="auto"/>
            <w:bottom w:val="none" w:sz="0" w:space="0" w:color="auto"/>
            <w:right w:val="none" w:sz="0" w:space="0" w:color="auto"/>
          </w:divBdr>
        </w:div>
        <w:div w:id="429014188">
          <w:marLeft w:val="0"/>
          <w:marRight w:val="0"/>
          <w:marTop w:val="0"/>
          <w:marBottom w:val="0"/>
          <w:divBdr>
            <w:top w:val="none" w:sz="0" w:space="0" w:color="auto"/>
            <w:left w:val="none" w:sz="0" w:space="0" w:color="auto"/>
            <w:bottom w:val="none" w:sz="0" w:space="0" w:color="auto"/>
            <w:right w:val="none" w:sz="0" w:space="0" w:color="auto"/>
          </w:divBdr>
        </w:div>
        <w:div w:id="440882720">
          <w:marLeft w:val="0"/>
          <w:marRight w:val="0"/>
          <w:marTop w:val="0"/>
          <w:marBottom w:val="0"/>
          <w:divBdr>
            <w:top w:val="none" w:sz="0" w:space="0" w:color="auto"/>
            <w:left w:val="none" w:sz="0" w:space="0" w:color="auto"/>
            <w:bottom w:val="none" w:sz="0" w:space="0" w:color="auto"/>
            <w:right w:val="none" w:sz="0" w:space="0" w:color="auto"/>
          </w:divBdr>
        </w:div>
        <w:div w:id="442118905">
          <w:marLeft w:val="0"/>
          <w:marRight w:val="0"/>
          <w:marTop w:val="0"/>
          <w:marBottom w:val="0"/>
          <w:divBdr>
            <w:top w:val="none" w:sz="0" w:space="0" w:color="auto"/>
            <w:left w:val="none" w:sz="0" w:space="0" w:color="auto"/>
            <w:bottom w:val="none" w:sz="0" w:space="0" w:color="auto"/>
            <w:right w:val="none" w:sz="0" w:space="0" w:color="auto"/>
          </w:divBdr>
        </w:div>
        <w:div w:id="459229753">
          <w:marLeft w:val="0"/>
          <w:marRight w:val="0"/>
          <w:marTop w:val="0"/>
          <w:marBottom w:val="0"/>
          <w:divBdr>
            <w:top w:val="none" w:sz="0" w:space="0" w:color="auto"/>
            <w:left w:val="none" w:sz="0" w:space="0" w:color="auto"/>
            <w:bottom w:val="none" w:sz="0" w:space="0" w:color="auto"/>
            <w:right w:val="none" w:sz="0" w:space="0" w:color="auto"/>
          </w:divBdr>
        </w:div>
        <w:div w:id="488406704">
          <w:marLeft w:val="0"/>
          <w:marRight w:val="0"/>
          <w:marTop w:val="0"/>
          <w:marBottom w:val="0"/>
          <w:divBdr>
            <w:top w:val="none" w:sz="0" w:space="0" w:color="auto"/>
            <w:left w:val="none" w:sz="0" w:space="0" w:color="auto"/>
            <w:bottom w:val="none" w:sz="0" w:space="0" w:color="auto"/>
            <w:right w:val="none" w:sz="0" w:space="0" w:color="auto"/>
          </w:divBdr>
        </w:div>
        <w:div w:id="488911059">
          <w:marLeft w:val="0"/>
          <w:marRight w:val="0"/>
          <w:marTop w:val="0"/>
          <w:marBottom w:val="0"/>
          <w:divBdr>
            <w:top w:val="none" w:sz="0" w:space="0" w:color="auto"/>
            <w:left w:val="none" w:sz="0" w:space="0" w:color="auto"/>
            <w:bottom w:val="none" w:sz="0" w:space="0" w:color="auto"/>
            <w:right w:val="none" w:sz="0" w:space="0" w:color="auto"/>
          </w:divBdr>
        </w:div>
        <w:div w:id="497428681">
          <w:marLeft w:val="0"/>
          <w:marRight w:val="0"/>
          <w:marTop w:val="0"/>
          <w:marBottom w:val="0"/>
          <w:divBdr>
            <w:top w:val="none" w:sz="0" w:space="0" w:color="auto"/>
            <w:left w:val="none" w:sz="0" w:space="0" w:color="auto"/>
            <w:bottom w:val="none" w:sz="0" w:space="0" w:color="auto"/>
            <w:right w:val="none" w:sz="0" w:space="0" w:color="auto"/>
          </w:divBdr>
        </w:div>
        <w:div w:id="499387721">
          <w:marLeft w:val="0"/>
          <w:marRight w:val="0"/>
          <w:marTop w:val="0"/>
          <w:marBottom w:val="0"/>
          <w:divBdr>
            <w:top w:val="none" w:sz="0" w:space="0" w:color="auto"/>
            <w:left w:val="none" w:sz="0" w:space="0" w:color="auto"/>
            <w:bottom w:val="none" w:sz="0" w:space="0" w:color="auto"/>
            <w:right w:val="none" w:sz="0" w:space="0" w:color="auto"/>
          </w:divBdr>
        </w:div>
        <w:div w:id="528371144">
          <w:marLeft w:val="0"/>
          <w:marRight w:val="0"/>
          <w:marTop w:val="0"/>
          <w:marBottom w:val="0"/>
          <w:divBdr>
            <w:top w:val="none" w:sz="0" w:space="0" w:color="auto"/>
            <w:left w:val="none" w:sz="0" w:space="0" w:color="auto"/>
            <w:bottom w:val="none" w:sz="0" w:space="0" w:color="auto"/>
            <w:right w:val="none" w:sz="0" w:space="0" w:color="auto"/>
          </w:divBdr>
        </w:div>
        <w:div w:id="539560580">
          <w:marLeft w:val="0"/>
          <w:marRight w:val="0"/>
          <w:marTop w:val="0"/>
          <w:marBottom w:val="0"/>
          <w:divBdr>
            <w:top w:val="none" w:sz="0" w:space="0" w:color="auto"/>
            <w:left w:val="none" w:sz="0" w:space="0" w:color="auto"/>
            <w:bottom w:val="none" w:sz="0" w:space="0" w:color="auto"/>
            <w:right w:val="none" w:sz="0" w:space="0" w:color="auto"/>
          </w:divBdr>
        </w:div>
        <w:div w:id="540745133">
          <w:marLeft w:val="0"/>
          <w:marRight w:val="0"/>
          <w:marTop w:val="0"/>
          <w:marBottom w:val="0"/>
          <w:divBdr>
            <w:top w:val="none" w:sz="0" w:space="0" w:color="auto"/>
            <w:left w:val="none" w:sz="0" w:space="0" w:color="auto"/>
            <w:bottom w:val="none" w:sz="0" w:space="0" w:color="auto"/>
            <w:right w:val="none" w:sz="0" w:space="0" w:color="auto"/>
          </w:divBdr>
        </w:div>
        <w:div w:id="542137703">
          <w:marLeft w:val="0"/>
          <w:marRight w:val="0"/>
          <w:marTop w:val="0"/>
          <w:marBottom w:val="0"/>
          <w:divBdr>
            <w:top w:val="none" w:sz="0" w:space="0" w:color="auto"/>
            <w:left w:val="none" w:sz="0" w:space="0" w:color="auto"/>
            <w:bottom w:val="none" w:sz="0" w:space="0" w:color="auto"/>
            <w:right w:val="none" w:sz="0" w:space="0" w:color="auto"/>
          </w:divBdr>
        </w:div>
        <w:div w:id="545916664">
          <w:marLeft w:val="0"/>
          <w:marRight w:val="0"/>
          <w:marTop w:val="0"/>
          <w:marBottom w:val="0"/>
          <w:divBdr>
            <w:top w:val="none" w:sz="0" w:space="0" w:color="auto"/>
            <w:left w:val="none" w:sz="0" w:space="0" w:color="auto"/>
            <w:bottom w:val="none" w:sz="0" w:space="0" w:color="auto"/>
            <w:right w:val="none" w:sz="0" w:space="0" w:color="auto"/>
          </w:divBdr>
        </w:div>
        <w:div w:id="554508051">
          <w:marLeft w:val="0"/>
          <w:marRight w:val="0"/>
          <w:marTop w:val="0"/>
          <w:marBottom w:val="0"/>
          <w:divBdr>
            <w:top w:val="none" w:sz="0" w:space="0" w:color="auto"/>
            <w:left w:val="none" w:sz="0" w:space="0" w:color="auto"/>
            <w:bottom w:val="none" w:sz="0" w:space="0" w:color="auto"/>
            <w:right w:val="none" w:sz="0" w:space="0" w:color="auto"/>
          </w:divBdr>
        </w:div>
        <w:div w:id="555698675">
          <w:marLeft w:val="0"/>
          <w:marRight w:val="0"/>
          <w:marTop w:val="0"/>
          <w:marBottom w:val="0"/>
          <w:divBdr>
            <w:top w:val="none" w:sz="0" w:space="0" w:color="auto"/>
            <w:left w:val="none" w:sz="0" w:space="0" w:color="auto"/>
            <w:bottom w:val="none" w:sz="0" w:space="0" w:color="auto"/>
            <w:right w:val="none" w:sz="0" w:space="0" w:color="auto"/>
          </w:divBdr>
        </w:div>
        <w:div w:id="559831687">
          <w:marLeft w:val="0"/>
          <w:marRight w:val="0"/>
          <w:marTop w:val="0"/>
          <w:marBottom w:val="0"/>
          <w:divBdr>
            <w:top w:val="none" w:sz="0" w:space="0" w:color="auto"/>
            <w:left w:val="none" w:sz="0" w:space="0" w:color="auto"/>
            <w:bottom w:val="none" w:sz="0" w:space="0" w:color="auto"/>
            <w:right w:val="none" w:sz="0" w:space="0" w:color="auto"/>
          </w:divBdr>
        </w:div>
        <w:div w:id="565653593">
          <w:marLeft w:val="0"/>
          <w:marRight w:val="0"/>
          <w:marTop w:val="0"/>
          <w:marBottom w:val="0"/>
          <w:divBdr>
            <w:top w:val="none" w:sz="0" w:space="0" w:color="auto"/>
            <w:left w:val="none" w:sz="0" w:space="0" w:color="auto"/>
            <w:bottom w:val="none" w:sz="0" w:space="0" w:color="auto"/>
            <w:right w:val="none" w:sz="0" w:space="0" w:color="auto"/>
          </w:divBdr>
        </w:div>
        <w:div w:id="572400520">
          <w:marLeft w:val="0"/>
          <w:marRight w:val="0"/>
          <w:marTop w:val="0"/>
          <w:marBottom w:val="0"/>
          <w:divBdr>
            <w:top w:val="none" w:sz="0" w:space="0" w:color="auto"/>
            <w:left w:val="none" w:sz="0" w:space="0" w:color="auto"/>
            <w:bottom w:val="none" w:sz="0" w:space="0" w:color="auto"/>
            <w:right w:val="none" w:sz="0" w:space="0" w:color="auto"/>
          </w:divBdr>
        </w:div>
        <w:div w:id="587035682">
          <w:marLeft w:val="0"/>
          <w:marRight w:val="0"/>
          <w:marTop w:val="0"/>
          <w:marBottom w:val="0"/>
          <w:divBdr>
            <w:top w:val="none" w:sz="0" w:space="0" w:color="auto"/>
            <w:left w:val="none" w:sz="0" w:space="0" w:color="auto"/>
            <w:bottom w:val="none" w:sz="0" w:space="0" w:color="auto"/>
            <w:right w:val="none" w:sz="0" w:space="0" w:color="auto"/>
          </w:divBdr>
        </w:div>
        <w:div w:id="587542580">
          <w:marLeft w:val="0"/>
          <w:marRight w:val="0"/>
          <w:marTop w:val="0"/>
          <w:marBottom w:val="0"/>
          <w:divBdr>
            <w:top w:val="none" w:sz="0" w:space="0" w:color="auto"/>
            <w:left w:val="none" w:sz="0" w:space="0" w:color="auto"/>
            <w:bottom w:val="none" w:sz="0" w:space="0" w:color="auto"/>
            <w:right w:val="none" w:sz="0" w:space="0" w:color="auto"/>
          </w:divBdr>
        </w:div>
        <w:div w:id="591359817">
          <w:marLeft w:val="0"/>
          <w:marRight w:val="0"/>
          <w:marTop w:val="0"/>
          <w:marBottom w:val="0"/>
          <w:divBdr>
            <w:top w:val="none" w:sz="0" w:space="0" w:color="auto"/>
            <w:left w:val="none" w:sz="0" w:space="0" w:color="auto"/>
            <w:bottom w:val="none" w:sz="0" w:space="0" w:color="auto"/>
            <w:right w:val="none" w:sz="0" w:space="0" w:color="auto"/>
          </w:divBdr>
        </w:div>
        <w:div w:id="601184251">
          <w:marLeft w:val="0"/>
          <w:marRight w:val="0"/>
          <w:marTop w:val="0"/>
          <w:marBottom w:val="0"/>
          <w:divBdr>
            <w:top w:val="none" w:sz="0" w:space="0" w:color="auto"/>
            <w:left w:val="none" w:sz="0" w:space="0" w:color="auto"/>
            <w:bottom w:val="none" w:sz="0" w:space="0" w:color="auto"/>
            <w:right w:val="none" w:sz="0" w:space="0" w:color="auto"/>
          </w:divBdr>
        </w:div>
        <w:div w:id="619845420">
          <w:marLeft w:val="0"/>
          <w:marRight w:val="0"/>
          <w:marTop w:val="0"/>
          <w:marBottom w:val="0"/>
          <w:divBdr>
            <w:top w:val="none" w:sz="0" w:space="0" w:color="auto"/>
            <w:left w:val="none" w:sz="0" w:space="0" w:color="auto"/>
            <w:bottom w:val="none" w:sz="0" w:space="0" w:color="auto"/>
            <w:right w:val="none" w:sz="0" w:space="0" w:color="auto"/>
          </w:divBdr>
        </w:div>
        <w:div w:id="624577059">
          <w:marLeft w:val="0"/>
          <w:marRight w:val="0"/>
          <w:marTop w:val="0"/>
          <w:marBottom w:val="0"/>
          <w:divBdr>
            <w:top w:val="none" w:sz="0" w:space="0" w:color="auto"/>
            <w:left w:val="none" w:sz="0" w:space="0" w:color="auto"/>
            <w:bottom w:val="none" w:sz="0" w:space="0" w:color="auto"/>
            <w:right w:val="none" w:sz="0" w:space="0" w:color="auto"/>
          </w:divBdr>
        </w:div>
        <w:div w:id="625426853">
          <w:marLeft w:val="0"/>
          <w:marRight w:val="0"/>
          <w:marTop w:val="0"/>
          <w:marBottom w:val="0"/>
          <w:divBdr>
            <w:top w:val="none" w:sz="0" w:space="0" w:color="auto"/>
            <w:left w:val="none" w:sz="0" w:space="0" w:color="auto"/>
            <w:bottom w:val="none" w:sz="0" w:space="0" w:color="auto"/>
            <w:right w:val="none" w:sz="0" w:space="0" w:color="auto"/>
          </w:divBdr>
        </w:div>
        <w:div w:id="631834285">
          <w:marLeft w:val="0"/>
          <w:marRight w:val="0"/>
          <w:marTop w:val="0"/>
          <w:marBottom w:val="0"/>
          <w:divBdr>
            <w:top w:val="none" w:sz="0" w:space="0" w:color="auto"/>
            <w:left w:val="none" w:sz="0" w:space="0" w:color="auto"/>
            <w:bottom w:val="none" w:sz="0" w:space="0" w:color="auto"/>
            <w:right w:val="none" w:sz="0" w:space="0" w:color="auto"/>
          </w:divBdr>
        </w:div>
        <w:div w:id="642199306">
          <w:marLeft w:val="0"/>
          <w:marRight w:val="0"/>
          <w:marTop w:val="0"/>
          <w:marBottom w:val="0"/>
          <w:divBdr>
            <w:top w:val="none" w:sz="0" w:space="0" w:color="auto"/>
            <w:left w:val="none" w:sz="0" w:space="0" w:color="auto"/>
            <w:bottom w:val="none" w:sz="0" w:space="0" w:color="auto"/>
            <w:right w:val="none" w:sz="0" w:space="0" w:color="auto"/>
          </w:divBdr>
        </w:div>
        <w:div w:id="647903038">
          <w:marLeft w:val="0"/>
          <w:marRight w:val="0"/>
          <w:marTop w:val="0"/>
          <w:marBottom w:val="0"/>
          <w:divBdr>
            <w:top w:val="none" w:sz="0" w:space="0" w:color="auto"/>
            <w:left w:val="none" w:sz="0" w:space="0" w:color="auto"/>
            <w:bottom w:val="none" w:sz="0" w:space="0" w:color="auto"/>
            <w:right w:val="none" w:sz="0" w:space="0" w:color="auto"/>
          </w:divBdr>
        </w:div>
        <w:div w:id="656492686">
          <w:marLeft w:val="0"/>
          <w:marRight w:val="0"/>
          <w:marTop w:val="0"/>
          <w:marBottom w:val="0"/>
          <w:divBdr>
            <w:top w:val="none" w:sz="0" w:space="0" w:color="auto"/>
            <w:left w:val="none" w:sz="0" w:space="0" w:color="auto"/>
            <w:bottom w:val="none" w:sz="0" w:space="0" w:color="auto"/>
            <w:right w:val="none" w:sz="0" w:space="0" w:color="auto"/>
          </w:divBdr>
        </w:div>
        <w:div w:id="659388329">
          <w:marLeft w:val="0"/>
          <w:marRight w:val="0"/>
          <w:marTop w:val="0"/>
          <w:marBottom w:val="0"/>
          <w:divBdr>
            <w:top w:val="none" w:sz="0" w:space="0" w:color="auto"/>
            <w:left w:val="none" w:sz="0" w:space="0" w:color="auto"/>
            <w:bottom w:val="none" w:sz="0" w:space="0" w:color="auto"/>
            <w:right w:val="none" w:sz="0" w:space="0" w:color="auto"/>
          </w:divBdr>
        </w:div>
        <w:div w:id="667903667">
          <w:marLeft w:val="0"/>
          <w:marRight w:val="0"/>
          <w:marTop w:val="0"/>
          <w:marBottom w:val="0"/>
          <w:divBdr>
            <w:top w:val="none" w:sz="0" w:space="0" w:color="auto"/>
            <w:left w:val="none" w:sz="0" w:space="0" w:color="auto"/>
            <w:bottom w:val="none" w:sz="0" w:space="0" w:color="auto"/>
            <w:right w:val="none" w:sz="0" w:space="0" w:color="auto"/>
          </w:divBdr>
        </w:div>
        <w:div w:id="669067452">
          <w:marLeft w:val="0"/>
          <w:marRight w:val="0"/>
          <w:marTop w:val="0"/>
          <w:marBottom w:val="0"/>
          <w:divBdr>
            <w:top w:val="none" w:sz="0" w:space="0" w:color="auto"/>
            <w:left w:val="none" w:sz="0" w:space="0" w:color="auto"/>
            <w:bottom w:val="none" w:sz="0" w:space="0" w:color="auto"/>
            <w:right w:val="none" w:sz="0" w:space="0" w:color="auto"/>
          </w:divBdr>
        </w:div>
        <w:div w:id="685056919">
          <w:marLeft w:val="0"/>
          <w:marRight w:val="0"/>
          <w:marTop w:val="0"/>
          <w:marBottom w:val="0"/>
          <w:divBdr>
            <w:top w:val="none" w:sz="0" w:space="0" w:color="auto"/>
            <w:left w:val="none" w:sz="0" w:space="0" w:color="auto"/>
            <w:bottom w:val="none" w:sz="0" w:space="0" w:color="auto"/>
            <w:right w:val="none" w:sz="0" w:space="0" w:color="auto"/>
          </w:divBdr>
        </w:div>
        <w:div w:id="705637988">
          <w:marLeft w:val="0"/>
          <w:marRight w:val="0"/>
          <w:marTop w:val="0"/>
          <w:marBottom w:val="0"/>
          <w:divBdr>
            <w:top w:val="none" w:sz="0" w:space="0" w:color="auto"/>
            <w:left w:val="none" w:sz="0" w:space="0" w:color="auto"/>
            <w:bottom w:val="none" w:sz="0" w:space="0" w:color="auto"/>
            <w:right w:val="none" w:sz="0" w:space="0" w:color="auto"/>
          </w:divBdr>
        </w:div>
        <w:div w:id="715736373">
          <w:marLeft w:val="0"/>
          <w:marRight w:val="0"/>
          <w:marTop w:val="0"/>
          <w:marBottom w:val="0"/>
          <w:divBdr>
            <w:top w:val="none" w:sz="0" w:space="0" w:color="auto"/>
            <w:left w:val="none" w:sz="0" w:space="0" w:color="auto"/>
            <w:bottom w:val="none" w:sz="0" w:space="0" w:color="auto"/>
            <w:right w:val="none" w:sz="0" w:space="0" w:color="auto"/>
          </w:divBdr>
        </w:div>
        <w:div w:id="725034150">
          <w:marLeft w:val="0"/>
          <w:marRight w:val="0"/>
          <w:marTop w:val="0"/>
          <w:marBottom w:val="0"/>
          <w:divBdr>
            <w:top w:val="none" w:sz="0" w:space="0" w:color="auto"/>
            <w:left w:val="none" w:sz="0" w:space="0" w:color="auto"/>
            <w:bottom w:val="none" w:sz="0" w:space="0" w:color="auto"/>
            <w:right w:val="none" w:sz="0" w:space="0" w:color="auto"/>
          </w:divBdr>
        </w:div>
        <w:div w:id="725185632">
          <w:marLeft w:val="0"/>
          <w:marRight w:val="0"/>
          <w:marTop w:val="0"/>
          <w:marBottom w:val="0"/>
          <w:divBdr>
            <w:top w:val="none" w:sz="0" w:space="0" w:color="auto"/>
            <w:left w:val="none" w:sz="0" w:space="0" w:color="auto"/>
            <w:bottom w:val="none" w:sz="0" w:space="0" w:color="auto"/>
            <w:right w:val="none" w:sz="0" w:space="0" w:color="auto"/>
          </w:divBdr>
        </w:div>
        <w:div w:id="739980845">
          <w:marLeft w:val="0"/>
          <w:marRight w:val="0"/>
          <w:marTop w:val="0"/>
          <w:marBottom w:val="0"/>
          <w:divBdr>
            <w:top w:val="none" w:sz="0" w:space="0" w:color="auto"/>
            <w:left w:val="none" w:sz="0" w:space="0" w:color="auto"/>
            <w:bottom w:val="none" w:sz="0" w:space="0" w:color="auto"/>
            <w:right w:val="none" w:sz="0" w:space="0" w:color="auto"/>
          </w:divBdr>
        </w:div>
        <w:div w:id="740761613">
          <w:marLeft w:val="0"/>
          <w:marRight w:val="0"/>
          <w:marTop w:val="0"/>
          <w:marBottom w:val="0"/>
          <w:divBdr>
            <w:top w:val="none" w:sz="0" w:space="0" w:color="auto"/>
            <w:left w:val="none" w:sz="0" w:space="0" w:color="auto"/>
            <w:bottom w:val="none" w:sz="0" w:space="0" w:color="auto"/>
            <w:right w:val="none" w:sz="0" w:space="0" w:color="auto"/>
          </w:divBdr>
        </w:div>
        <w:div w:id="749695577">
          <w:marLeft w:val="0"/>
          <w:marRight w:val="0"/>
          <w:marTop w:val="0"/>
          <w:marBottom w:val="0"/>
          <w:divBdr>
            <w:top w:val="none" w:sz="0" w:space="0" w:color="auto"/>
            <w:left w:val="none" w:sz="0" w:space="0" w:color="auto"/>
            <w:bottom w:val="none" w:sz="0" w:space="0" w:color="auto"/>
            <w:right w:val="none" w:sz="0" w:space="0" w:color="auto"/>
          </w:divBdr>
        </w:div>
        <w:div w:id="750853255">
          <w:marLeft w:val="0"/>
          <w:marRight w:val="0"/>
          <w:marTop w:val="0"/>
          <w:marBottom w:val="0"/>
          <w:divBdr>
            <w:top w:val="none" w:sz="0" w:space="0" w:color="auto"/>
            <w:left w:val="none" w:sz="0" w:space="0" w:color="auto"/>
            <w:bottom w:val="none" w:sz="0" w:space="0" w:color="auto"/>
            <w:right w:val="none" w:sz="0" w:space="0" w:color="auto"/>
          </w:divBdr>
        </w:div>
        <w:div w:id="752120598">
          <w:marLeft w:val="0"/>
          <w:marRight w:val="0"/>
          <w:marTop w:val="0"/>
          <w:marBottom w:val="0"/>
          <w:divBdr>
            <w:top w:val="none" w:sz="0" w:space="0" w:color="auto"/>
            <w:left w:val="none" w:sz="0" w:space="0" w:color="auto"/>
            <w:bottom w:val="none" w:sz="0" w:space="0" w:color="auto"/>
            <w:right w:val="none" w:sz="0" w:space="0" w:color="auto"/>
          </w:divBdr>
        </w:div>
        <w:div w:id="759107605">
          <w:marLeft w:val="0"/>
          <w:marRight w:val="0"/>
          <w:marTop w:val="0"/>
          <w:marBottom w:val="0"/>
          <w:divBdr>
            <w:top w:val="none" w:sz="0" w:space="0" w:color="auto"/>
            <w:left w:val="none" w:sz="0" w:space="0" w:color="auto"/>
            <w:bottom w:val="none" w:sz="0" w:space="0" w:color="auto"/>
            <w:right w:val="none" w:sz="0" w:space="0" w:color="auto"/>
          </w:divBdr>
        </w:div>
        <w:div w:id="763647964">
          <w:marLeft w:val="0"/>
          <w:marRight w:val="0"/>
          <w:marTop w:val="0"/>
          <w:marBottom w:val="0"/>
          <w:divBdr>
            <w:top w:val="none" w:sz="0" w:space="0" w:color="auto"/>
            <w:left w:val="none" w:sz="0" w:space="0" w:color="auto"/>
            <w:bottom w:val="none" w:sz="0" w:space="0" w:color="auto"/>
            <w:right w:val="none" w:sz="0" w:space="0" w:color="auto"/>
          </w:divBdr>
        </w:div>
        <w:div w:id="770976754">
          <w:marLeft w:val="0"/>
          <w:marRight w:val="0"/>
          <w:marTop w:val="0"/>
          <w:marBottom w:val="0"/>
          <w:divBdr>
            <w:top w:val="none" w:sz="0" w:space="0" w:color="auto"/>
            <w:left w:val="none" w:sz="0" w:space="0" w:color="auto"/>
            <w:bottom w:val="none" w:sz="0" w:space="0" w:color="auto"/>
            <w:right w:val="none" w:sz="0" w:space="0" w:color="auto"/>
          </w:divBdr>
        </w:div>
        <w:div w:id="777606903">
          <w:marLeft w:val="0"/>
          <w:marRight w:val="0"/>
          <w:marTop w:val="0"/>
          <w:marBottom w:val="0"/>
          <w:divBdr>
            <w:top w:val="none" w:sz="0" w:space="0" w:color="auto"/>
            <w:left w:val="none" w:sz="0" w:space="0" w:color="auto"/>
            <w:bottom w:val="none" w:sz="0" w:space="0" w:color="auto"/>
            <w:right w:val="none" w:sz="0" w:space="0" w:color="auto"/>
          </w:divBdr>
        </w:div>
        <w:div w:id="803741803">
          <w:marLeft w:val="0"/>
          <w:marRight w:val="0"/>
          <w:marTop w:val="0"/>
          <w:marBottom w:val="0"/>
          <w:divBdr>
            <w:top w:val="none" w:sz="0" w:space="0" w:color="auto"/>
            <w:left w:val="none" w:sz="0" w:space="0" w:color="auto"/>
            <w:bottom w:val="none" w:sz="0" w:space="0" w:color="auto"/>
            <w:right w:val="none" w:sz="0" w:space="0" w:color="auto"/>
          </w:divBdr>
        </w:div>
        <w:div w:id="806625032">
          <w:marLeft w:val="0"/>
          <w:marRight w:val="0"/>
          <w:marTop w:val="0"/>
          <w:marBottom w:val="0"/>
          <w:divBdr>
            <w:top w:val="none" w:sz="0" w:space="0" w:color="auto"/>
            <w:left w:val="none" w:sz="0" w:space="0" w:color="auto"/>
            <w:bottom w:val="none" w:sz="0" w:space="0" w:color="auto"/>
            <w:right w:val="none" w:sz="0" w:space="0" w:color="auto"/>
          </w:divBdr>
        </w:div>
        <w:div w:id="815099973">
          <w:marLeft w:val="0"/>
          <w:marRight w:val="0"/>
          <w:marTop w:val="0"/>
          <w:marBottom w:val="0"/>
          <w:divBdr>
            <w:top w:val="none" w:sz="0" w:space="0" w:color="auto"/>
            <w:left w:val="none" w:sz="0" w:space="0" w:color="auto"/>
            <w:bottom w:val="none" w:sz="0" w:space="0" w:color="auto"/>
            <w:right w:val="none" w:sz="0" w:space="0" w:color="auto"/>
          </w:divBdr>
        </w:div>
        <w:div w:id="822166389">
          <w:marLeft w:val="0"/>
          <w:marRight w:val="0"/>
          <w:marTop w:val="0"/>
          <w:marBottom w:val="0"/>
          <w:divBdr>
            <w:top w:val="none" w:sz="0" w:space="0" w:color="auto"/>
            <w:left w:val="none" w:sz="0" w:space="0" w:color="auto"/>
            <w:bottom w:val="none" w:sz="0" w:space="0" w:color="auto"/>
            <w:right w:val="none" w:sz="0" w:space="0" w:color="auto"/>
          </w:divBdr>
        </w:div>
        <w:div w:id="825130463">
          <w:marLeft w:val="0"/>
          <w:marRight w:val="0"/>
          <w:marTop w:val="0"/>
          <w:marBottom w:val="0"/>
          <w:divBdr>
            <w:top w:val="none" w:sz="0" w:space="0" w:color="auto"/>
            <w:left w:val="none" w:sz="0" w:space="0" w:color="auto"/>
            <w:bottom w:val="none" w:sz="0" w:space="0" w:color="auto"/>
            <w:right w:val="none" w:sz="0" w:space="0" w:color="auto"/>
          </w:divBdr>
        </w:div>
        <w:div w:id="836113339">
          <w:marLeft w:val="0"/>
          <w:marRight w:val="0"/>
          <w:marTop w:val="0"/>
          <w:marBottom w:val="0"/>
          <w:divBdr>
            <w:top w:val="none" w:sz="0" w:space="0" w:color="auto"/>
            <w:left w:val="none" w:sz="0" w:space="0" w:color="auto"/>
            <w:bottom w:val="none" w:sz="0" w:space="0" w:color="auto"/>
            <w:right w:val="none" w:sz="0" w:space="0" w:color="auto"/>
          </w:divBdr>
        </w:div>
        <w:div w:id="836847975">
          <w:marLeft w:val="0"/>
          <w:marRight w:val="0"/>
          <w:marTop w:val="0"/>
          <w:marBottom w:val="0"/>
          <w:divBdr>
            <w:top w:val="none" w:sz="0" w:space="0" w:color="auto"/>
            <w:left w:val="none" w:sz="0" w:space="0" w:color="auto"/>
            <w:bottom w:val="none" w:sz="0" w:space="0" w:color="auto"/>
            <w:right w:val="none" w:sz="0" w:space="0" w:color="auto"/>
          </w:divBdr>
        </w:div>
        <w:div w:id="841506710">
          <w:marLeft w:val="0"/>
          <w:marRight w:val="0"/>
          <w:marTop w:val="0"/>
          <w:marBottom w:val="0"/>
          <w:divBdr>
            <w:top w:val="none" w:sz="0" w:space="0" w:color="auto"/>
            <w:left w:val="none" w:sz="0" w:space="0" w:color="auto"/>
            <w:bottom w:val="none" w:sz="0" w:space="0" w:color="auto"/>
            <w:right w:val="none" w:sz="0" w:space="0" w:color="auto"/>
          </w:divBdr>
        </w:div>
        <w:div w:id="850532153">
          <w:marLeft w:val="0"/>
          <w:marRight w:val="0"/>
          <w:marTop w:val="0"/>
          <w:marBottom w:val="0"/>
          <w:divBdr>
            <w:top w:val="none" w:sz="0" w:space="0" w:color="auto"/>
            <w:left w:val="none" w:sz="0" w:space="0" w:color="auto"/>
            <w:bottom w:val="none" w:sz="0" w:space="0" w:color="auto"/>
            <w:right w:val="none" w:sz="0" w:space="0" w:color="auto"/>
          </w:divBdr>
        </w:div>
        <w:div w:id="853806816">
          <w:marLeft w:val="0"/>
          <w:marRight w:val="0"/>
          <w:marTop w:val="0"/>
          <w:marBottom w:val="0"/>
          <w:divBdr>
            <w:top w:val="none" w:sz="0" w:space="0" w:color="auto"/>
            <w:left w:val="none" w:sz="0" w:space="0" w:color="auto"/>
            <w:bottom w:val="none" w:sz="0" w:space="0" w:color="auto"/>
            <w:right w:val="none" w:sz="0" w:space="0" w:color="auto"/>
          </w:divBdr>
        </w:div>
        <w:div w:id="867525477">
          <w:marLeft w:val="0"/>
          <w:marRight w:val="0"/>
          <w:marTop w:val="0"/>
          <w:marBottom w:val="0"/>
          <w:divBdr>
            <w:top w:val="none" w:sz="0" w:space="0" w:color="auto"/>
            <w:left w:val="none" w:sz="0" w:space="0" w:color="auto"/>
            <w:bottom w:val="none" w:sz="0" w:space="0" w:color="auto"/>
            <w:right w:val="none" w:sz="0" w:space="0" w:color="auto"/>
          </w:divBdr>
        </w:div>
        <w:div w:id="871966644">
          <w:marLeft w:val="0"/>
          <w:marRight w:val="0"/>
          <w:marTop w:val="0"/>
          <w:marBottom w:val="0"/>
          <w:divBdr>
            <w:top w:val="none" w:sz="0" w:space="0" w:color="auto"/>
            <w:left w:val="none" w:sz="0" w:space="0" w:color="auto"/>
            <w:bottom w:val="none" w:sz="0" w:space="0" w:color="auto"/>
            <w:right w:val="none" w:sz="0" w:space="0" w:color="auto"/>
          </w:divBdr>
        </w:div>
        <w:div w:id="874540721">
          <w:marLeft w:val="0"/>
          <w:marRight w:val="0"/>
          <w:marTop w:val="0"/>
          <w:marBottom w:val="0"/>
          <w:divBdr>
            <w:top w:val="none" w:sz="0" w:space="0" w:color="auto"/>
            <w:left w:val="none" w:sz="0" w:space="0" w:color="auto"/>
            <w:bottom w:val="none" w:sz="0" w:space="0" w:color="auto"/>
            <w:right w:val="none" w:sz="0" w:space="0" w:color="auto"/>
          </w:divBdr>
        </w:div>
        <w:div w:id="875896621">
          <w:marLeft w:val="0"/>
          <w:marRight w:val="0"/>
          <w:marTop w:val="0"/>
          <w:marBottom w:val="0"/>
          <w:divBdr>
            <w:top w:val="none" w:sz="0" w:space="0" w:color="auto"/>
            <w:left w:val="none" w:sz="0" w:space="0" w:color="auto"/>
            <w:bottom w:val="none" w:sz="0" w:space="0" w:color="auto"/>
            <w:right w:val="none" w:sz="0" w:space="0" w:color="auto"/>
          </w:divBdr>
        </w:div>
        <w:div w:id="885915733">
          <w:marLeft w:val="0"/>
          <w:marRight w:val="0"/>
          <w:marTop w:val="0"/>
          <w:marBottom w:val="0"/>
          <w:divBdr>
            <w:top w:val="none" w:sz="0" w:space="0" w:color="auto"/>
            <w:left w:val="none" w:sz="0" w:space="0" w:color="auto"/>
            <w:bottom w:val="none" w:sz="0" w:space="0" w:color="auto"/>
            <w:right w:val="none" w:sz="0" w:space="0" w:color="auto"/>
          </w:divBdr>
        </w:div>
        <w:div w:id="887688161">
          <w:marLeft w:val="0"/>
          <w:marRight w:val="0"/>
          <w:marTop w:val="0"/>
          <w:marBottom w:val="0"/>
          <w:divBdr>
            <w:top w:val="none" w:sz="0" w:space="0" w:color="auto"/>
            <w:left w:val="none" w:sz="0" w:space="0" w:color="auto"/>
            <w:bottom w:val="none" w:sz="0" w:space="0" w:color="auto"/>
            <w:right w:val="none" w:sz="0" w:space="0" w:color="auto"/>
          </w:divBdr>
        </w:div>
        <w:div w:id="887954218">
          <w:marLeft w:val="0"/>
          <w:marRight w:val="0"/>
          <w:marTop w:val="0"/>
          <w:marBottom w:val="0"/>
          <w:divBdr>
            <w:top w:val="none" w:sz="0" w:space="0" w:color="auto"/>
            <w:left w:val="none" w:sz="0" w:space="0" w:color="auto"/>
            <w:bottom w:val="none" w:sz="0" w:space="0" w:color="auto"/>
            <w:right w:val="none" w:sz="0" w:space="0" w:color="auto"/>
          </w:divBdr>
        </w:div>
        <w:div w:id="888692125">
          <w:marLeft w:val="0"/>
          <w:marRight w:val="0"/>
          <w:marTop w:val="0"/>
          <w:marBottom w:val="0"/>
          <w:divBdr>
            <w:top w:val="none" w:sz="0" w:space="0" w:color="auto"/>
            <w:left w:val="none" w:sz="0" w:space="0" w:color="auto"/>
            <w:bottom w:val="none" w:sz="0" w:space="0" w:color="auto"/>
            <w:right w:val="none" w:sz="0" w:space="0" w:color="auto"/>
          </w:divBdr>
        </w:div>
        <w:div w:id="890187255">
          <w:marLeft w:val="0"/>
          <w:marRight w:val="0"/>
          <w:marTop w:val="0"/>
          <w:marBottom w:val="0"/>
          <w:divBdr>
            <w:top w:val="none" w:sz="0" w:space="0" w:color="auto"/>
            <w:left w:val="none" w:sz="0" w:space="0" w:color="auto"/>
            <w:bottom w:val="none" w:sz="0" w:space="0" w:color="auto"/>
            <w:right w:val="none" w:sz="0" w:space="0" w:color="auto"/>
          </w:divBdr>
        </w:div>
        <w:div w:id="903297606">
          <w:marLeft w:val="0"/>
          <w:marRight w:val="0"/>
          <w:marTop w:val="0"/>
          <w:marBottom w:val="0"/>
          <w:divBdr>
            <w:top w:val="none" w:sz="0" w:space="0" w:color="auto"/>
            <w:left w:val="none" w:sz="0" w:space="0" w:color="auto"/>
            <w:bottom w:val="none" w:sz="0" w:space="0" w:color="auto"/>
            <w:right w:val="none" w:sz="0" w:space="0" w:color="auto"/>
          </w:divBdr>
        </w:div>
        <w:div w:id="931863489">
          <w:marLeft w:val="0"/>
          <w:marRight w:val="0"/>
          <w:marTop w:val="0"/>
          <w:marBottom w:val="0"/>
          <w:divBdr>
            <w:top w:val="none" w:sz="0" w:space="0" w:color="auto"/>
            <w:left w:val="none" w:sz="0" w:space="0" w:color="auto"/>
            <w:bottom w:val="none" w:sz="0" w:space="0" w:color="auto"/>
            <w:right w:val="none" w:sz="0" w:space="0" w:color="auto"/>
          </w:divBdr>
        </w:div>
        <w:div w:id="933250133">
          <w:marLeft w:val="0"/>
          <w:marRight w:val="0"/>
          <w:marTop w:val="0"/>
          <w:marBottom w:val="0"/>
          <w:divBdr>
            <w:top w:val="none" w:sz="0" w:space="0" w:color="auto"/>
            <w:left w:val="none" w:sz="0" w:space="0" w:color="auto"/>
            <w:bottom w:val="none" w:sz="0" w:space="0" w:color="auto"/>
            <w:right w:val="none" w:sz="0" w:space="0" w:color="auto"/>
          </w:divBdr>
        </w:div>
        <w:div w:id="934095837">
          <w:marLeft w:val="0"/>
          <w:marRight w:val="0"/>
          <w:marTop w:val="0"/>
          <w:marBottom w:val="0"/>
          <w:divBdr>
            <w:top w:val="none" w:sz="0" w:space="0" w:color="auto"/>
            <w:left w:val="none" w:sz="0" w:space="0" w:color="auto"/>
            <w:bottom w:val="none" w:sz="0" w:space="0" w:color="auto"/>
            <w:right w:val="none" w:sz="0" w:space="0" w:color="auto"/>
          </w:divBdr>
        </w:div>
        <w:div w:id="939291217">
          <w:marLeft w:val="0"/>
          <w:marRight w:val="0"/>
          <w:marTop w:val="0"/>
          <w:marBottom w:val="0"/>
          <w:divBdr>
            <w:top w:val="none" w:sz="0" w:space="0" w:color="auto"/>
            <w:left w:val="none" w:sz="0" w:space="0" w:color="auto"/>
            <w:bottom w:val="none" w:sz="0" w:space="0" w:color="auto"/>
            <w:right w:val="none" w:sz="0" w:space="0" w:color="auto"/>
          </w:divBdr>
        </w:div>
        <w:div w:id="953901381">
          <w:marLeft w:val="0"/>
          <w:marRight w:val="0"/>
          <w:marTop w:val="0"/>
          <w:marBottom w:val="0"/>
          <w:divBdr>
            <w:top w:val="none" w:sz="0" w:space="0" w:color="auto"/>
            <w:left w:val="none" w:sz="0" w:space="0" w:color="auto"/>
            <w:bottom w:val="none" w:sz="0" w:space="0" w:color="auto"/>
            <w:right w:val="none" w:sz="0" w:space="0" w:color="auto"/>
          </w:divBdr>
        </w:div>
        <w:div w:id="969289861">
          <w:marLeft w:val="0"/>
          <w:marRight w:val="0"/>
          <w:marTop w:val="0"/>
          <w:marBottom w:val="0"/>
          <w:divBdr>
            <w:top w:val="none" w:sz="0" w:space="0" w:color="auto"/>
            <w:left w:val="none" w:sz="0" w:space="0" w:color="auto"/>
            <w:bottom w:val="none" w:sz="0" w:space="0" w:color="auto"/>
            <w:right w:val="none" w:sz="0" w:space="0" w:color="auto"/>
          </w:divBdr>
        </w:div>
        <w:div w:id="969481286">
          <w:marLeft w:val="0"/>
          <w:marRight w:val="0"/>
          <w:marTop w:val="0"/>
          <w:marBottom w:val="0"/>
          <w:divBdr>
            <w:top w:val="none" w:sz="0" w:space="0" w:color="auto"/>
            <w:left w:val="none" w:sz="0" w:space="0" w:color="auto"/>
            <w:bottom w:val="none" w:sz="0" w:space="0" w:color="auto"/>
            <w:right w:val="none" w:sz="0" w:space="0" w:color="auto"/>
          </w:divBdr>
        </w:div>
        <w:div w:id="973103905">
          <w:marLeft w:val="0"/>
          <w:marRight w:val="0"/>
          <w:marTop w:val="0"/>
          <w:marBottom w:val="0"/>
          <w:divBdr>
            <w:top w:val="none" w:sz="0" w:space="0" w:color="auto"/>
            <w:left w:val="none" w:sz="0" w:space="0" w:color="auto"/>
            <w:bottom w:val="none" w:sz="0" w:space="0" w:color="auto"/>
            <w:right w:val="none" w:sz="0" w:space="0" w:color="auto"/>
          </w:divBdr>
        </w:div>
        <w:div w:id="979379479">
          <w:marLeft w:val="0"/>
          <w:marRight w:val="0"/>
          <w:marTop w:val="0"/>
          <w:marBottom w:val="0"/>
          <w:divBdr>
            <w:top w:val="none" w:sz="0" w:space="0" w:color="auto"/>
            <w:left w:val="none" w:sz="0" w:space="0" w:color="auto"/>
            <w:bottom w:val="none" w:sz="0" w:space="0" w:color="auto"/>
            <w:right w:val="none" w:sz="0" w:space="0" w:color="auto"/>
          </w:divBdr>
        </w:div>
        <w:div w:id="1008169445">
          <w:marLeft w:val="0"/>
          <w:marRight w:val="0"/>
          <w:marTop w:val="0"/>
          <w:marBottom w:val="0"/>
          <w:divBdr>
            <w:top w:val="none" w:sz="0" w:space="0" w:color="auto"/>
            <w:left w:val="none" w:sz="0" w:space="0" w:color="auto"/>
            <w:bottom w:val="none" w:sz="0" w:space="0" w:color="auto"/>
            <w:right w:val="none" w:sz="0" w:space="0" w:color="auto"/>
          </w:divBdr>
        </w:div>
        <w:div w:id="1016230506">
          <w:marLeft w:val="0"/>
          <w:marRight w:val="0"/>
          <w:marTop w:val="0"/>
          <w:marBottom w:val="0"/>
          <w:divBdr>
            <w:top w:val="none" w:sz="0" w:space="0" w:color="auto"/>
            <w:left w:val="none" w:sz="0" w:space="0" w:color="auto"/>
            <w:bottom w:val="none" w:sz="0" w:space="0" w:color="auto"/>
            <w:right w:val="none" w:sz="0" w:space="0" w:color="auto"/>
          </w:divBdr>
        </w:div>
        <w:div w:id="1026904531">
          <w:marLeft w:val="0"/>
          <w:marRight w:val="0"/>
          <w:marTop w:val="0"/>
          <w:marBottom w:val="0"/>
          <w:divBdr>
            <w:top w:val="none" w:sz="0" w:space="0" w:color="auto"/>
            <w:left w:val="none" w:sz="0" w:space="0" w:color="auto"/>
            <w:bottom w:val="none" w:sz="0" w:space="0" w:color="auto"/>
            <w:right w:val="none" w:sz="0" w:space="0" w:color="auto"/>
          </w:divBdr>
        </w:div>
        <w:div w:id="1029181396">
          <w:marLeft w:val="0"/>
          <w:marRight w:val="0"/>
          <w:marTop w:val="0"/>
          <w:marBottom w:val="0"/>
          <w:divBdr>
            <w:top w:val="none" w:sz="0" w:space="0" w:color="auto"/>
            <w:left w:val="none" w:sz="0" w:space="0" w:color="auto"/>
            <w:bottom w:val="none" w:sz="0" w:space="0" w:color="auto"/>
            <w:right w:val="none" w:sz="0" w:space="0" w:color="auto"/>
          </w:divBdr>
        </w:div>
        <w:div w:id="1034647267">
          <w:marLeft w:val="0"/>
          <w:marRight w:val="0"/>
          <w:marTop w:val="0"/>
          <w:marBottom w:val="0"/>
          <w:divBdr>
            <w:top w:val="none" w:sz="0" w:space="0" w:color="auto"/>
            <w:left w:val="none" w:sz="0" w:space="0" w:color="auto"/>
            <w:bottom w:val="none" w:sz="0" w:space="0" w:color="auto"/>
            <w:right w:val="none" w:sz="0" w:space="0" w:color="auto"/>
          </w:divBdr>
        </w:div>
        <w:div w:id="1047529639">
          <w:marLeft w:val="0"/>
          <w:marRight w:val="0"/>
          <w:marTop w:val="0"/>
          <w:marBottom w:val="0"/>
          <w:divBdr>
            <w:top w:val="none" w:sz="0" w:space="0" w:color="auto"/>
            <w:left w:val="none" w:sz="0" w:space="0" w:color="auto"/>
            <w:bottom w:val="none" w:sz="0" w:space="0" w:color="auto"/>
            <w:right w:val="none" w:sz="0" w:space="0" w:color="auto"/>
          </w:divBdr>
        </w:div>
        <w:div w:id="1056516073">
          <w:marLeft w:val="0"/>
          <w:marRight w:val="0"/>
          <w:marTop w:val="0"/>
          <w:marBottom w:val="0"/>
          <w:divBdr>
            <w:top w:val="none" w:sz="0" w:space="0" w:color="auto"/>
            <w:left w:val="none" w:sz="0" w:space="0" w:color="auto"/>
            <w:bottom w:val="none" w:sz="0" w:space="0" w:color="auto"/>
            <w:right w:val="none" w:sz="0" w:space="0" w:color="auto"/>
          </w:divBdr>
        </w:div>
        <w:div w:id="1060247239">
          <w:marLeft w:val="0"/>
          <w:marRight w:val="0"/>
          <w:marTop w:val="0"/>
          <w:marBottom w:val="0"/>
          <w:divBdr>
            <w:top w:val="none" w:sz="0" w:space="0" w:color="auto"/>
            <w:left w:val="none" w:sz="0" w:space="0" w:color="auto"/>
            <w:bottom w:val="none" w:sz="0" w:space="0" w:color="auto"/>
            <w:right w:val="none" w:sz="0" w:space="0" w:color="auto"/>
          </w:divBdr>
        </w:div>
        <w:div w:id="1064137750">
          <w:marLeft w:val="0"/>
          <w:marRight w:val="0"/>
          <w:marTop w:val="0"/>
          <w:marBottom w:val="0"/>
          <w:divBdr>
            <w:top w:val="none" w:sz="0" w:space="0" w:color="auto"/>
            <w:left w:val="none" w:sz="0" w:space="0" w:color="auto"/>
            <w:bottom w:val="none" w:sz="0" w:space="0" w:color="auto"/>
            <w:right w:val="none" w:sz="0" w:space="0" w:color="auto"/>
          </w:divBdr>
        </w:div>
        <w:div w:id="1083070620">
          <w:marLeft w:val="0"/>
          <w:marRight w:val="0"/>
          <w:marTop w:val="0"/>
          <w:marBottom w:val="0"/>
          <w:divBdr>
            <w:top w:val="none" w:sz="0" w:space="0" w:color="auto"/>
            <w:left w:val="none" w:sz="0" w:space="0" w:color="auto"/>
            <w:bottom w:val="none" w:sz="0" w:space="0" w:color="auto"/>
            <w:right w:val="none" w:sz="0" w:space="0" w:color="auto"/>
          </w:divBdr>
        </w:div>
        <w:div w:id="1092119910">
          <w:marLeft w:val="0"/>
          <w:marRight w:val="0"/>
          <w:marTop w:val="0"/>
          <w:marBottom w:val="0"/>
          <w:divBdr>
            <w:top w:val="none" w:sz="0" w:space="0" w:color="auto"/>
            <w:left w:val="none" w:sz="0" w:space="0" w:color="auto"/>
            <w:bottom w:val="none" w:sz="0" w:space="0" w:color="auto"/>
            <w:right w:val="none" w:sz="0" w:space="0" w:color="auto"/>
          </w:divBdr>
        </w:div>
        <w:div w:id="1092895100">
          <w:marLeft w:val="0"/>
          <w:marRight w:val="0"/>
          <w:marTop w:val="0"/>
          <w:marBottom w:val="0"/>
          <w:divBdr>
            <w:top w:val="none" w:sz="0" w:space="0" w:color="auto"/>
            <w:left w:val="none" w:sz="0" w:space="0" w:color="auto"/>
            <w:bottom w:val="none" w:sz="0" w:space="0" w:color="auto"/>
            <w:right w:val="none" w:sz="0" w:space="0" w:color="auto"/>
          </w:divBdr>
        </w:div>
        <w:div w:id="1094283413">
          <w:marLeft w:val="0"/>
          <w:marRight w:val="0"/>
          <w:marTop w:val="0"/>
          <w:marBottom w:val="0"/>
          <w:divBdr>
            <w:top w:val="none" w:sz="0" w:space="0" w:color="auto"/>
            <w:left w:val="none" w:sz="0" w:space="0" w:color="auto"/>
            <w:bottom w:val="none" w:sz="0" w:space="0" w:color="auto"/>
            <w:right w:val="none" w:sz="0" w:space="0" w:color="auto"/>
          </w:divBdr>
        </w:div>
        <w:div w:id="1100106143">
          <w:marLeft w:val="0"/>
          <w:marRight w:val="0"/>
          <w:marTop w:val="0"/>
          <w:marBottom w:val="0"/>
          <w:divBdr>
            <w:top w:val="none" w:sz="0" w:space="0" w:color="auto"/>
            <w:left w:val="none" w:sz="0" w:space="0" w:color="auto"/>
            <w:bottom w:val="none" w:sz="0" w:space="0" w:color="auto"/>
            <w:right w:val="none" w:sz="0" w:space="0" w:color="auto"/>
          </w:divBdr>
        </w:div>
        <w:div w:id="1102383236">
          <w:marLeft w:val="0"/>
          <w:marRight w:val="0"/>
          <w:marTop w:val="0"/>
          <w:marBottom w:val="0"/>
          <w:divBdr>
            <w:top w:val="none" w:sz="0" w:space="0" w:color="auto"/>
            <w:left w:val="none" w:sz="0" w:space="0" w:color="auto"/>
            <w:bottom w:val="none" w:sz="0" w:space="0" w:color="auto"/>
            <w:right w:val="none" w:sz="0" w:space="0" w:color="auto"/>
          </w:divBdr>
        </w:div>
        <w:div w:id="1106923127">
          <w:marLeft w:val="0"/>
          <w:marRight w:val="0"/>
          <w:marTop w:val="0"/>
          <w:marBottom w:val="0"/>
          <w:divBdr>
            <w:top w:val="none" w:sz="0" w:space="0" w:color="auto"/>
            <w:left w:val="none" w:sz="0" w:space="0" w:color="auto"/>
            <w:bottom w:val="none" w:sz="0" w:space="0" w:color="auto"/>
            <w:right w:val="none" w:sz="0" w:space="0" w:color="auto"/>
          </w:divBdr>
        </w:div>
        <w:div w:id="1135486871">
          <w:marLeft w:val="0"/>
          <w:marRight w:val="0"/>
          <w:marTop w:val="0"/>
          <w:marBottom w:val="0"/>
          <w:divBdr>
            <w:top w:val="none" w:sz="0" w:space="0" w:color="auto"/>
            <w:left w:val="none" w:sz="0" w:space="0" w:color="auto"/>
            <w:bottom w:val="none" w:sz="0" w:space="0" w:color="auto"/>
            <w:right w:val="none" w:sz="0" w:space="0" w:color="auto"/>
          </w:divBdr>
        </w:div>
        <w:div w:id="1138841624">
          <w:marLeft w:val="0"/>
          <w:marRight w:val="0"/>
          <w:marTop w:val="0"/>
          <w:marBottom w:val="0"/>
          <w:divBdr>
            <w:top w:val="none" w:sz="0" w:space="0" w:color="auto"/>
            <w:left w:val="none" w:sz="0" w:space="0" w:color="auto"/>
            <w:bottom w:val="none" w:sz="0" w:space="0" w:color="auto"/>
            <w:right w:val="none" w:sz="0" w:space="0" w:color="auto"/>
          </w:divBdr>
        </w:div>
        <w:div w:id="1139297551">
          <w:marLeft w:val="0"/>
          <w:marRight w:val="0"/>
          <w:marTop w:val="0"/>
          <w:marBottom w:val="0"/>
          <w:divBdr>
            <w:top w:val="none" w:sz="0" w:space="0" w:color="auto"/>
            <w:left w:val="none" w:sz="0" w:space="0" w:color="auto"/>
            <w:bottom w:val="none" w:sz="0" w:space="0" w:color="auto"/>
            <w:right w:val="none" w:sz="0" w:space="0" w:color="auto"/>
          </w:divBdr>
        </w:div>
        <w:div w:id="1143355279">
          <w:marLeft w:val="0"/>
          <w:marRight w:val="0"/>
          <w:marTop w:val="0"/>
          <w:marBottom w:val="0"/>
          <w:divBdr>
            <w:top w:val="none" w:sz="0" w:space="0" w:color="auto"/>
            <w:left w:val="none" w:sz="0" w:space="0" w:color="auto"/>
            <w:bottom w:val="none" w:sz="0" w:space="0" w:color="auto"/>
            <w:right w:val="none" w:sz="0" w:space="0" w:color="auto"/>
          </w:divBdr>
        </w:div>
        <w:div w:id="1154181756">
          <w:marLeft w:val="0"/>
          <w:marRight w:val="0"/>
          <w:marTop w:val="0"/>
          <w:marBottom w:val="0"/>
          <w:divBdr>
            <w:top w:val="none" w:sz="0" w:space="0" w:color="auto"/>
            <w:left w:val="none" w:sz="0" w:space="0" w:color="auto"/>
            <w:bottom w:val="none" w:sz="0" w:space="0" w:color="auto"/>
            <w:right w:val="none" w:sz="0" w:space="0" w:color="auto"/>
          </w:divBdr>
        </w:div>
        <w:div w:id="1171723592">
          <w:marLeft w:val="0"/>
          <w:marRight w:val="0"/>
          <w:marTop w:val="0"/>
          <w:marBottom w:val="0"/>
          <w:divBdr>
            <w:top w:val="none" w:sz="0" w:space="0" w:color="auto"/>
            <w:left w:val="none" w:sz="0" w:space="0" w:color="auto"/>
            <w:bottom w:val="none" w:sz="0" w:space="0" w:color="auto"/>
            <w:right w:val="none" w:sz="0" w:space="0" w:color="auto"/>
          </w:divBdr>
        </w:div>
        <w:div w:id="1177765966">
          <w:marLeft w:val="0"/>
          <w:marRight w:val="0"/>
          <w:marTop w:val="0"/>
          <w:marBottom w:val="0"/>
          <w:divBdr>
            <w:top w:val="none" w:sz="0" w:space="0" w:color="auto"/>
            <w:left w:val="none" w:sz="0" w:space="0" w:color="auto"/>
            <w:bottom w:val="none" w:sz="0" w:space="0" w:color="auto"/>
            <w:right w:val="none" w:sz="0" w:space="0" w:color="auto"/>
          </w:divBdr>
        </w:div>
        <w:div w:id="1184636507">
          <w:marLeft w:val="0"/>
          <w:marRight w:val="0"/>
          <w:marTop w:val="0"/>
          <w:marBottom w:val="0"/>
          <w:divBdr>
            <w:top w:val="none" w:sz="0" w:space="0" w:color="auto"/>
            <w:left w:val="none" w:sz="0" w:space="0" w:color="auto"/>
            <w:bottom w:val="none" w:sz="0" w:space="0" w:color="auto"/>
            <w:right w:val="none" w:sz="0" w:space="0" w:color="auto"/>
          </w:divBdr>
        </w:div>
        <w:div w:id="1216044900">
          <w:marLeft w:val="0"/>
          <w:marRight w:val="0"/>
          <w:marTop w:val="0"/>
          <w:marBottom w:val="0"/>
          <w:divBdr>
            <w:top w:val="none" w:sz="0" w:space="0" w:color="auto"/>
            <w:left w:val="none" w:sz="0" w:space="0" w:color="auto"/>
            <w:bottom w:val="none" w:sz="0" w:space="0" w:color="auto"/>
            <w:right w:val="none" w:sz="0" w:space="0" w:color="auto"/>
          </w:divBdr>
        </w:div>
        <w:div w:id="1219440676">
          <w:marLeft w:val="0"/>
          <w:marRight w:val="0"/>
          <w:marTop w:val="0"/>
          <w:marBottom w:val="0"/>
          <w:divBdr>
            <w:top w:val="none" w:sz="0" w:space="0" w:color="auto"/>
            <w:left w:val="none" w:sz="0" w:space="0" w:color="auto"/>
            <w:bottom w:val="none" w:sz="0" w:space="0" w:color="auto"/>
            <w:right w:val="none" w:sz="0" w:space="0" w:color="auto"/>
          </w:divBdr>
        </w:div>
        <w:div w:id="1228682572">
          <w:marLeft w:val="0"/>
          <w:marRight w:val="0"/>
          <w:marTop w:val="0"/>
          <w:marBottom w:val="0"/>
          <w:divBdr>
            <w:top w:val="none" w:sz="0" w:space="0" w:color="auto"/>
            <w:left w:val="none" w:sz="0" w:space="0" w:color="auto"/>
            <w:bottom w:val="none" w:sz="0" w:space="0" w:color="auto"/>
            <w:right w:val="none" w:sz="0" w:space="0" w:color="auto"/>
          </w:divBdr>
        </w:div>
        <w:div w:id="1234585299">
          <w:marLeft w:val="0"/>
          <w:marRight w:val="0"/>
          <w:marTop w:val="0"/>
          <w:marBottom w:val="0"/>
          <w:divBdr>
            <w:top w:val="none" w:sz="0" w:space="0" w:color="auto"/>
            <w:left w:val="none" w:sz="0" w:space="0" w:color="auto"/>
            <w:bottom w:val="none" w:sz="0" w:space="0" w:color="auto"/>
            <w:right w:val="none" w:sz="0" w:space="0" w:color="auto"/>
          </w:divBdr>
        </w:div>
        <w:div w:id="1248224351">
          <w:marLeft w:val="0"/>
          <w:marRight w:val="0"/>
          <w:marTop w:val="0"/>
          <w:marBottom w:val="0"/>
          <w:divBdr>
            <w:top w:val="none" w:sz="0" w:space="0" w:color="auto"/>
            <w:left w:val="none" w:sz="0" w:space="0" w:color="auto"/>
            <w:bottom w:val="none" w:sz="0" w:space="0" w:color="auto"/>
            <w:right w:val="none" w:sz="0" w:space="0" w:color="auto"/>
          </w:divBdr>
        </w:div>
        <w:div w:id="1259678570">
          <w:marLeft w:val="0"/>
          <w:marRight w:val="0"/>
          <w:marTop w:val="0"/>
          <w:marBottom w:val="0"/>
          <w:divBdr>
            <w:top w:val="none" w:sz="0" w:space="0" w:color="auto"/>
            <w:left w:val="none" w:sz="0" w:space="0" w:color="auto"/>
            <w:bottom w:val="none" w:sz="0" w:space="0" w:color="auto"/>
            <w:right w:val="none" w:sz="0" w:space="0" w:color="auto"/>
          </w:divBdr>
        </w:div>
        <w:div w:id="1269773123">
          <w:marLeft w:val="0"/>
          <w:marRight w:val="0"/>
          <w:marTop w:val="0"/>
          <w:marBottom w:val="0"/>
          <w:divBdr>
            <w:top w:val="none" w:sz="0" w:space="0" w:color="auto"/>
            <w:left w:val="none" w:sz="0" w:space="0" w:color="auto"/>
            <w:bottom w:val="none" w:sz="0" w:space="0" w:color="auto"/>
            <w:right w:val="none" w:sz="0" w:space="0" w:color="auto"/>
          </w:divBdr>
        </w:div>
        <w:div w:id="1270620470">
          <w:marLeft w:val="0"/>
          <w:marRight w:val="0"/>
          <w:marTop w:val="0"/>
          <w:marBottom w:val="0"/>
          <w:divBdr>
            <w:top w:val="none" w:sz="0" w:space="0" w:color="auto"/>
            <w:left w:val="none" w:sz="0" w:space="0" w:color="auto"/>
            <w:bottom w:val="none" w:sz="0" w:space="0" w:color="auto"/>
            <w:right w:val="none" w:sz="0" w:space="0" w:color="auto"/>
          </w:divBdr>
        </w:div>
        <w:div w:id="1275748556">
          <w:marLeft w:val="0"/>
          <w:marRight w:val="0"/>
          <w:marTop w:val="0"/>
          <w:marBottom w:val="0"/>
          <w:divBdr>
            <w:top w:val="none" w:sz="0" w:space="0" w:color="auto"/>
            <w:left w:val="none" w:sz="0" w:space="0" w:color="auto"/>
            <w:bottom w:val="none" w:sz="0" w:space="0" w:color="auto"/>
            <w:right w:val="none" w:sz="0" w:space="0" w:color="auto"/>
          </w:divBdr>
        </w:div>
        <w:div w:id="1283076550">
          <w:marLeft w:val="0"/>
          <w:marRight w:val="0"/>
          <w:marTop w:val="0"/>
          <w:marBottom w:val="0"/>
          <w:divBdr>
            <w:top w:val="none" w:sz="0" w:space="0" w:color="auto"/>
            <w:left w:val="none" w:sz="0" w:space="0" w:color="auto"/>
            <w:bottom w:val="none" w:sz="0" w:space="0" w:color="auto"/>
            <w:right w:val="none" w:sz="0" w:space="0" w:color="auto"/>
          </w:divBdr>
        </w:div>
        <w:div w:id="1301348379">
          <w:marLeft w:val="0"/>
          <w:marRight w:val="0"/>
          <w:marTop w:val="0"/>
          <w:marBottom w:val="0"/>
          <w:divBdr>
            <w:top w:val="none" w:sz="0" w:space="0" w:color="auto"/>
            <w:left w:val="none" w:sz="0" w:space="0" w:color="auto"/>
            <w:bottom w:val="none" w:sz="0" w:space="0" w:color="auto"/>
            <w:right w:val="none" w:sz="0" w:space="0" w:color="auto"/>
          </w:divBdr>
        </w:div>
        <w:div w:id="1332835208">
          <w:marLeft w:val="0"/>
          <w:marRight w:val="0"/>
          <w:marTop w:val="0"/>
          <w:marBottom w:val="0"/>
          <w:divBdr>
            <w:top w:val="none" w:sz="0" w:space="0" w:color="auto"/>
            <w:left w:val="none" w:sz="0" w:space="0" w:color="auto"/>
            <w:bottom w:val="none" w:sz="0" w:space="0" w:color="auto"/>
            <w:right w:val="none" w:sz="0" w:space="0" w:color="auto"/>
          </w:divBdr>
        </w:div>
        <w:div w:id="1347975110">
          <w:marLeft w:val="0"/>
          <w:marRight w:val="0"/>
          <w:marTop w:val="0"/>
          <w:marBottom w:val="0"/>
          <w:divBdr>
            <w:top w:val="none" w:sz="0" w:space="0" w:color="auto"/>
            <w:left w:val="none" w:sz="0" w:space="0" w:color="auto"/>
            <w:bottom w:val="none" w:sz="0" w:space="0" w:color="auto"/>
            <w:right w:val="none" w:sz="0" w:space="0" w:color="auto"/>
          </w:divBdr>
        </w:div>
        <w:div w:id="1366103972">
          <w:marLeft w:val="0"/>
          <w:marRight w:val="0"/>
          <w:marTop w:val="0"/>
          <w:marBottom w:val="0"/>
          <w:divBdr>
            <w:top w:val="none" w:sz="0" w:space="0" w:color="auto"/>
            <w:left w:val="none" w:sz="0" w:space="0" w:color="auto"/>
            <w:bottom w:val="none" w:sz="0" w:space="0" w:color="auto"/>
            <w:right w:val="none" w:sz="0" w:space="0" w:color="auto"/>
          </w:divBdr>
        </w:div>
        <w:div w:id="1372343986">
          <w:marLeft w:val="0"/>
          <w:marRight w:val="0"/>
          <w:marTop w:val="0"/>
          <w:marBottom w:val="0"/>
          <w:divBdr>
            <w:top w:val="none" w:sz="0" w:space="0" w:color="auto"/>
            <w:left w:val="none" w:sz="0" w:space="0" w:color="auto"/>
            <w:bottom w:val="none" w:sz="0" w:space="0" w:color="auto"/>
            <w:right w:val="none" w:sz="0" w:space="0" w:color="auto"/>
          </w:divBdr>
        </w:div>
        <w:div w:id="1375352599">
          <w:marLeft w:val="0"/>
          <w:marRight w:val="0"/>
          <w:marTop w:val="0"/>
          <w:marBottom w:val="0"/>
          <w:divBdr>
            <w:top w:val="none" w:sz="0" w:space="0" w:color="auto"/>
            <w:left w:val="none" w:sz="0" w:space="0" w:color="auto"/>
            <w:bottom w:val="none" w:sz="0" w:space="0" w:color="auto"/>
            <w:right w:val="none" w:sz="0" w:space="0" w:color="auto"/>
          </w:divBdr>
        </w:div>
        <w:div w:id="1375424613">
          <w:marLeft w:val="0"/>
          <w:marRight w:val="0"/>
          <w:marTop w:val="0"/>
          <w:marBottom w:val="0"/>
          <w:divBdr>
            <w:top w:val="none" w:sz="0" w:space="0" w:color="auto"/>
            <w:left w:val="none" w:sz="0" w:space="0" w:color="auto"/>
            <w:bottom w:val="none" w:sz="0" w:space="0" w:color="auto"/>
            <w:right w:val="none" w:sz="0" w:space="0" w:color="auto"/>
          </w:divBdr>
        </w:div>
        <w:div w:id="1385517955">
          <w:marLeft w:val="0"/>
          <w:marRight w:val="0"/>
          <w:marTop w:val="0"/>
          <w:marBottom w:val="0"/>
          <w:divBdr>
            <w:top w:val="none" w:sz="0" w:space="0" w:color="auto"/>
            <w:left w:val="none" w:sz="0" w:space="0" w:color="auto"/>
            <w:bottom w:val="none" w:sz="0" w:space="0" w:color="auto"/>
            <w:right w:val="none" w:sz="0" w:space="0" w:color="auto"/>
          </w:divBdr>
        </w:div>
        <w:div w:id="1421757060">
          <w:marLeft w:val="0"/>
          <w:marRight w:val="0"/>
          <w:marTop w:val="0"/>
          <w:marBottom w:val="0"/>
          <w:divBdr>
            <w:top w:val="none" w:sz="0" w:space="0" w:color="auto"/>
            <w:left w:val="none" w:sz="0" w:space="0" w:color="auto"/>
            <w:bottom w:val="none" w:sz="0" w:space="0" w:color="auto"/>
            <w:right w:val="none" w:sz="0" w:space="0" w:color="auto"/>
          </w:divBdr>
        </w:div>
        <w:div w:id="1423379016">
          <w:marLeft w:val="0"/>
          <w:marRight w:val="0"/>
          <w:marTop w:val="0"/>
          <w:marBottom w:val="0"/>
          <w:divBdr>
            <w:top w:val="none" w:sz="0" w:space="0" w:color="auto"/>
            <w:left w:val="none" w:sz="0" w:space="0" w:color="auto"/>
            <w:bottom w:val="none" w:sz="0" w:space="0" w:color="auto"/>
            <w:right w:val="none" w:sz="0" w:space="0" w:color="auto"/>
          </w:divBdr>
        </w:div>
        <w:div w:id="1428237554">
          <w:marLeft w:val="0"/>
          <w:marRight w:val="0"/>
          <w:marTop w:val="0"/>
          <w:marBottom w:val="0"/>
          <w:divBdr>
            <w:top w:val="none" w:sz="0" w:space="0" w:color="auto"/>
            <w:left w:val="none" w:sz="0" w:space="0" w:color="auto"/>
            <w:bottom w:val="none" w:sz="0" w:space="0" w:color="auto"/>
            <w:right w:val="none" w:sz="0" w:space="0" w:color="auto"/>
          </w:divBdr>
        </w:div>
        <w:div w:id="1455517857">
          <w:marLeft w:val="0"/>
          <w:marRight w:val="0"/>
          <w:marTop w:val="0"/>
          <w:marBottom w:val="0"/>
          <w:divBdr>
            <w:top w:val="none" w:sz="0" w:space="0" w:color="auto"/>
            <w:left w:val="none" w:sz="0" w:space="0" w:color="auto"/>
            <w:bottom w:val="none" w:sz="0" w:space="0" w:color="auto"/>
            <w:right w:val="none" w:sz="0" w:space="0" w:color="auto"/>
          </w:divBdr>
        </w:div>
        <w:div w:id="1457411694">
          <w:marLeft w:val="0"/>
          <w:marRight w:val="0"/>
          <w:marTop w:val="0"/>
          <w:marBottom w:val="0"/>
          <w:divBdr>
            <w:top w:val="none" w:sz="0" w:space="0" w:color="auto"/>
            <w:left w:val="none" w:sz="0" w:space="0" w:color="auto"/>
            <w:bottom w:val="none" w:sz="0" w:space="0" w:color="auto"/>
            <w:right w:val="none" w:sz="0" w:space="0" w:color="auto"/>
          </w:divBdr>
        </w:div>
        <w:div w:id="1463428586">
          <w:marLeft w:val="0"/>
          <w:marRight w:val="0"/>
          <w:marTop w:val="0"/>
          <w:marBottom w:val="0"/>
          <w:divBdr>
            <w:top w:val="none" w:sz="0" w:space="0" w:color="auto"/>
            <w:left w:val="none" w:sz="0" w:space="0" w:color="auto"/>
            <w:bottom w:val="none" w:sz="0" w:space="0" w:color="auto"/>
            <w:right w:val="none" w:sz="0" w:space="0" w:color="auto"/>
          </w:divBdr>
        </w:div>
        <w:div w:id="1465659466">
          <w:marLeft w:val="0"/>
          <w:marRight w:val="0"/>
          <w:marTop w:val="0"/>
          <w:marBottom w:val="0"/>
          <w:divBdr>
            <w:top w:val="none" w:sz="0" w:space="0" w:color="auto"/>
            <w:left w:val="none" w:sz="0" w:space="0" w:color="auto"/>
            <w:bottom w:val="none" w:sz="0" w:space="0" w:color="auto"/>
            <w:right w:val="none" w:sz="0" w:space="0" w:color="auto"/>
          </w:divBdr>
        </w:div>
        <w:div w:id="1476991477">
          <w:marLeft w:val="0"/>
          <w:marRight w:val="0"/>
          <w:marTop w:val="0"/>
          <w:marBottom w:val="0"/>
          <w:divBdr>
            <w:top w:val="none" w:sz="0" w:space="0" w:color="auto"/>
            <w:left w:val="none" w:sz="0" w:space="0" w:color="auto"/>
            <w:bottom w:val="none" w:sz="0" w:space="0" w:color="auto"/>
            <w:right w:val="none" w:sz="0" w:space="0" w:color="auto"/>
          </w:divBdr>
        </w:div>
        <w:div w:id="1479882451">
          <w:marLeft w:val="0"/>
          <w:marRight w:val="0"/>
          <w:marTop w:val="0"/>
          <w:marBottom w:val="0"/>
          <w:divBdr>
            <w:top w:val="none" w:sz="0" w:space="0" w:color="auto"/>
            <w:left w:val="none" w:sz="0" w:space="0" w:color="auto"/>
            <w:bottom w:val="none" w:sz="0" w:space="0" w:color="auto"/>
            <w:right w:val="none" w:sz="0" w:space="0" w:color="auto"/>
          </w:divBdr>
        </w:div>
        <w:div w:id="1488128121">
          <w:marLeft w:val="0"/>
          <w:marRight w:val="0"/>
          <w:marTop w:val="0"/>
          <w:marBottom w:val="0"/>
          <w:divBdr>
            <w:top w:val="none" w:sz="0" w:space="0" w:color="auto"/>
            <w:left w:val="none" w:sz="0" w:space="0" w:color="auto"/>
            <w:bottom w:val="none" w:sz="0" w:space="0" w:color="auto"/>
            <w:right w:val="none" w:sz="0" w:space="0" w:color="auto"/>
          </w:divBdr>
        </w:div>
        <w:div w:id="1489400295">
          <w:marLeft w:val="0"/>
          <w:marRight w:val="0"/>
          <w:marTop w:val="0"/>
          <w:marBottom w:val="0"/>
          <w:divBdr>
            <w:top w:val="none" w:sz="0" w:space="0" w:color="auto"/>
            <w:left w:val="none" w:sz="0" w:space="0" w:color="auto"/>
            <w:bottom w:val="none" w:sz="0" w:space="0" w:color="auto"/>
            <w:right w:val="none" w:sz="0" w:space="0" w:color="auto"/>
          </w:divBdr>
        </w:div>
        <w:div w:id="1499035462">
          <w:marLeft w:val="0"/>
          <w:marRight w:val="0"/>
          <w:marTop w:val="0"/>
          <w:marBottom w:val="0"/>
          <w:divBdr>
            <w:top w:val="none" w:sz="0" w:space="0" w:color="auto"/>
            <w:left w:val="none" w:sz="0" w:space="0" w:color="auto"/>
            <w:bottom w:val="none" w:sz="0" w:space="0" w:color="auto"/>
            <w:right w:val="none" w:sz="0" w:space="0" w:color="auto"/>
          </w:divBdr>
        </w:div>
        <w:div w:id="1506431983">
          <w:marLeft w:val="0"/>
          <w:marRight w:val="0"/>
          <w:marTop w:val="0"/>
          <w:marBottom w:val="0"/>
          <w:divBdr>
            <w:top w:val="none" w:sz="0" w:space="0" w:color="auto"/>
            <w:left w:val="none" w:sz="0" w:space="0" w:color="auto"/>
            <w:bottom w:val="none" w:sz="0" w:space="0" w:color="auto"/>
            <w:right w:val="none" w:sz="0" w:space="0" w:color="auto"/>
          </w:divBdr>
        </w:div>
        <w:div w:id="1510176291">
          <w:marLeft w:val="0"/>
          <w:marRight w:val="0"/>
          <w:marTop w:val="0"/>
          <w:marBottom w:val="0"/>
          <w:divBdr>
            <w:top w:val="none" w:sz="0" w:space="0" w:color="auto"/>
            <w:left w:val="none" w:sz="0" w:space="0" w:color="auto"/>
            <w:bottom w:val="none" w:sz="0" w:space="0" w:color="auto"/>
            <w:right w:val="none" w:sz="0" w:space="0" w:color="auto"/>
          </w:divBdr>
        </w:div>
        <w:div w:id="1516772216">
          <w:marLeft w:val="0"/>
          <w:marRight w:val="0"/>
          <w:marTop w:val="0"/>
          <w:marBottom w:val="0"/>
          <w:divBdr>
            <w:top w:val="none" w:sz="0" w:space="0" w:color="auto"/>
            <w:left w:val="none" w:sz="0" w:space="0" w:color="auto"/>
            <w:bottom w:val="none" w:sz="0" w:space="0" w:color="auto"/>
            <w:right w:val="none" w:sz="0" w:space="0" w:color="auto"/>
          </w:divBdr>
        </w:div>
        <w:div w:id="1540628276">
          <w:marLeft w:val="0"/>
          <w:marRight w:val="0"/>
          <w:marTop w:val="0"/>
          <w:marBottom w:val="0"/>
          <w:divBdr>
            <w:top w:val="none" w:sz="0" w:space="0" w:color="auto"/>
            <w:left w:val="none" w:sz="0" w:space="0" w:color="auto"/>
            <w:bottom w:val="none" w:sz="0" w:space="0" w:color="auto"/>
            <w:right w:val="none" w:sz="0" w:space="0" w:color="auto"/>
          </w:divBdr>
        </w:div>
        <w:div w:id="1542748238">
          <w:marLeft w:val="0"/>
          <w:marRight w:val="0"/>
          <w:marTop w:val="0"/>
          <w:marBottom w:val="0"/>
          <w:divBdr>
            <w:top w:val="none" w:sz="0" w:space="0" w:color="auto"/>
            <w:left w:val="none" w:sz="0" w:space="0" w:color="auto"/>
            <w:bottom w:val="none" w:sz="0" w:space="0" w:color="auto"/>
            <w:right w:val="none" w:sz="0" w:space="0" w:color="auto"/>
          </w:divBdr>
        </w:div>
        <w:div w:id="1551571949">
          <w:marLeft w:val="0"/>
          <w:marRight w:val="0"/>
          <w:marTop w:val="0"/>
          <w:marBottom w:val="0"/>
          <w:divBdr>
            <w:top w:val="none" w:sz="0" w:space="0" w:color="auto"/>
            <w:left w:val="none" w:sz="0" w:space="0" w:color="auto"/>
            <w:bottom w:val="none" w:sz="0" w:space="0" w:color="auto"/>
            <w:right w:val="none" w:sz="0" w:space="0" w:color="auto"/>
          </w:divBdr>
        </w:div>
        <w:div w:id="1563976807">
          <w:marLeft w:val="0"/>
          <w:marRight w:val="0"/>
          <w:marTop w:val="0"/>
          <w:marBottom w:val="0"/>
          <w:divBdr>
            <w:top w:val="none" w:sz="0" w:space="0" w:color="auto"/>
            <w:left w:val="none" w:sz="0" w:space="0" w:color="auto"/>
            <w:bottom w:val="none" w:sz="0" w:space="0" w:color="auto"/>
            <w:right w:val="none" w:sz="0" w:space="0" w:color="auto"/>
          </w:divBdr>
        </w:div>
        <w:div w:id="1564103499">
          <w:marLeft w:val="0"/>
          <w:marRight w:val="0"/>
          <w:marTop w:val="0"/>
          <w:marBottom w:val="0"/>
          <w:divBdr>
            <w:top w:val="none" w:sz="0" w:space="0" w:color="auto"/>
            <w:left w:val="none" w:sz="0" w:space="0" w:color="auto"/>
            <w:bottom w:val="none" w:sz="0" w:space="0" w:color="auto"/>
            <w:right w:val="none" w:sz="0" w:space="0" w:color="auto"/>
          </w:divBdr>
        </w:div>
        <w:div w:id="1573389406">
          <w:marLeft w:val="0"/>
          <w:marRight w:val="0"/>
          <w:marTop w:val="0"/>
          <w:marBottom w:val="0"/>
          <w:divBdr>
            <w:top w:val="none" w:sz="0" w:space="0" w:color="auto"/>
            <w:left w:val="none" w:sz="0" w:space="0" w:color="auto"/>
            <w:bottom w:val="none" w:sz="0" w:space="0" w:color="auto"/>
            <w:right w:val="none" w:sz="0" w:space="0" w:color="auto"/>
          </w:divBdr>
        </w:div>
        <w:div w:id="1579628769">
          <w:marLeft w:val="0"/>
          <w:marRight w:val="0"/>
          <w:marTop w:val="0"/>
          <w:marBottom w:val="0"/>
          <w:divBdr>
            <w:top w:val="none" w:sz="0" w:space="0" w:color="auto"/>
            <w:left w:val="none" w:sz="0" w:space="0" w:color="auto"/>
            <w:bottom w:val="none" w:sz="0" w:space="0" w:color="auto"/>
            <w:right w:val="none" w:sz="0" w:space="0" w:color="auto"/>
          </w:divBdr>
        </w:div>
        <w:div w:id="1585063703">
          <w:marLeft w:val="0"/>
          <w:marRight w:val="0"/>
          <w:marTop w:val="0"/>
          <w:marBottom w:val="0"/>
          <w:divBdr>
            <w:top w:val="none" w:sz="0" w:space="0" w:color="auto"/>
            <w:left w:val="none" w:sz="0" w:space="0" w:color="auto"/>
            <w:bottom w:val="none" w:sz="0" w:space="0" w:color="auto"/>
            <w:right w:val="none" w:sz="0" w:space="0" w:color="auto"/>
          </w:divBdr>
        </w:div>
        <w:div w:id="1598755784">
          <w:marLeft w:val="0"/>
          <w:marRight w:val="0"/>
          <w:marTop w:val="0"/>
          <w:marBottom w:val="0"/>
          <w:divBdr>
            <w:top w:val="none" w:sz="0" w:space="0" w:color="auto"/>
            <w:left w:val="none" w:sz="0" w:space="0" w:color="auto"/>
            <w:bottom w:val="none" w:sz="0" w:space="0" w:color="auto"/>
            <w:right w:val="none" w:sz="0" w:space="0" w:color="auto"/>
          </w:divBdr>
        </w:div>
        <w:div w:id="1600409563">
          <w:marLeft w:val="0"/>
          <w:marRight w:val="0"/>
          <w:marTop w:val="0"/>
          <w:marBottom w:val="0"/>
          <w:divBdr>
            <w:top w:val="none" w:sz="0" w:space="0" w:color="auto"/>
            <w:left w:val="none" w:sz="0" w:space="0" w:color="auto"/>
            <w:bottom w:val="none" w:sz="0" w:space="0" w:color="auto"/>
            <w:right w:val="none" w:sz="0" w:space="0" w:color="auto"/>
          </w:divBdr>
        </w:div>
        <w:div w:id="1600798780">
          <w:marLeft w:val="0"/>
          <w:marRight w:val="0"/>
          <w:marTop w:val="0"/>
          <w:marBottom w:val="0"/>
          <w:divBdr>
            <w:top w:val="none" w:sz="0" w:space="0" w:color="auto"/>
            <w:left w:val="none" w:sz="0" w:space="0" w:color="auto"/>
            <w:bottom w:val="none" w:sz="0" w:space="0" w:color="auto"/>
            <w:right w:val="none" w:sz="0" w:space="0" w:color="auto"/>
          </w:divBdr>
        </w:div>
        <w:div w:id="1601453960">
          <w:marLeft w:val="0"/>
          <w:marRight w:val="0"/>
          <w:marTop w:val="0"/>
          <w:marBottom w:val="0"/>
          <w:divBdr>
            <w:top w:val="none" w:sz="0" w:space="0" w:color="auto"/>
            <w:left w:val="none" w:sz="0" w:space="0" w:color="auto"/>
            <w:bottom w:val="none" w:sz="0" w:space="0" w:color="auto"/>
            <w:right w:val="none" w:sz="0" w:space="0" w:color="auto"/>
          </w:divBdr>
        </w:div>
        <w:div w:id="1602569054">
          <w:marLeft w:val="0"/>
          <w:marRight w:val="0"/>
          <w:marTop w:val="0"/>
          <w:marBottom w:val="0"/>
          <w:divBdr>
            <w:top w:val="none" w:sz="0" w:space="0" w:color="auto"/>
            <w:left w:val="none" w:sz="0" w:space="0" w:color="auto"/>
            <w:bottom w:val="none" w:sz="0" w:space="0" w:color="auto"/>
            <w:right w:val="none" w:sz="0" w:space="0" w:color="auto"/>
          </w:divBdr>
        </w:div>
        <w:div w:id="1607613687">
          <w:marLeft w:val="0"/>
          <w:marRight w:val="0"/>
          <w:marTop w:val="0"/>
          <w:marBottom w:val="0"/>
          <w:divBdr>
            <w:top w:val="none" w:sz="0" w:space="0" w:color="auto"/>
            <w:left w:val="none" w:sz="0" w:space="0" w:color="auto"/>
            <w:bottom w:val="none" w:sz="0" w:space="0" w:color="auto"/>
            <w:right w:val="none" w:sz="0" w:space="0" w:color="auto"/>
          </w:divBdr>
        </w:div>
        <w:div w:id="1607926997">
          <w:marLeft w:val="0"/>
          <w:marRight w:val="0"/>
          <w:marTop w:val="0"/>
          <w:marBottom w:val="0"/>
          <w:divBdr>
            <w:top w:val="none" w:sz="0" w:space="0" w:color="auto"/>
            <w:left w:val="none" w:sz="0" w:space="0" w:color="auto"/>
            <w:bottom w:val="none" w:sz="0" w:space="0" w:color="auto"/>
            <w:right w:val="none" w:sz="0" w:space="0" w:color="auto"/>
          </w:divBdr>
        </w:div>
        <w:div w:id="1615213264">
          <w:marLeft w:val="0"/>
          <w:marRight w:val="0"/>
          <w:marTop w:val="0"/>
          <w:marBottom w:val="0"/>
          <w:divBdr>
            <w:top w:val="none" w:sz="0" w:space="0" w:color="auto"/>
            <w:left w:val="none" w:sz="0" w:space="0" w:color="auto"/>
            <w:bottom w:val="none" w:sz="0" w:space="0" w:color="auto"/>
            <w:right w:val="none" w:sz="0" w:space="0" w:color="auto"/>
          </w:divBdr>
        </w:div>
        <w:div w:id="1619483276">
          <w:marLeft w:val="0"/>
          <w:marRight w:val="0"/>
          <w:marTop w:val="0"/>
          <w:marBottom w:val="0"/>
          <w:divBdr>
            <w:top w:val="none" w:sz="0" w:space="0" w:color="auto"/>
            <w:left w:val="none" w:sz="0" w:space="0" w:color="auto"/>
            <w:bottom w:val="none" w:sz="0" w:space="0" w:color="auto"/>
            <w:right w:val="none" w:sz="0" w:space="0" w:color="auto"/>
          </w:divBdr>
        </w:div>
        <w:div w:id="1621183053">
          <w:marLeft w:val="0"/>
          <w:marRight w:val="0"/>
          <w:marTop w:val="0"/>
          <w:marBottom w:val="0"/>
          <w:divBdr>
            <w:top w:val="none" w:sz="0" w:space="0" w:color="auto"/>
            <w:left w:val="none" w:sz="0" w:space="0" w:color="auto"/>
            <w:bottom w:val="none" w:sz="0" w:space="0" w:color="auto"/>
            <w:right w:val="none" w:sz="0" w:space="0" w:color="auto"/>
          </w:divBdr>
        </w:div>
        <w:div w:id="1643536015">
          <w:marLeft w:val="0"/>
          <w:marRight w:val="0"/>
          <w:marTop w:val="0"/>
          <w:marBottom w:val="0"/>
          <w:divBdr>
            <w:top w:val="none" w:sz="0" w:space="0" w:color="auto"/>
            <w:left w:val="none" w:sz="0" w:space="0" w:color="auto"/>
            <w:bottom w:val="none" w:sz="0" w:space="0" w:color="auto"/>
            <w:right w:val="none" w:sz="0" w:space="0" w:color="auto"/>
          </w:divBdr>
        </w:div>
        <w:div w:id="1648779454">
          <w:marLeft w:val="0"/>
          <w:marRight w:val="0"/>
          <w:marTop w:val="0"/>
          <w:marBottom w:val="0"/>
          <w:divBdr>
            <w:top w:val="none" w:sz="0" w:space="0" w:color="auto"/>
            <w:left w:val="none" w:sz="0" w:space="0" w:color="auto"/>
            <w:bottom w:val="none" w:sz="0" w:space="0" w:color="auto"/>
            <w:right w:val="none" w:sz="0" w:space="0" w:color="auto"/>
          </w:divBdr>
        </w:div>
        <w:div w:id="1653875791">
          <w:marLeft w:val="0"/>
          <w:marRight w:val="0"/>
          <w:marTop w:val="0"/>
          <w:marBottom w:val="0"/>
          <w:divBdr>
            <w:top w:val="none" w:sz="0" w:space="0" w:color="auto"/>
            <w:left w:val="none" w:sz="0" w:space="0" w:color="auto"/>
            <w:bottom w:val="none" w:sz="0" w:space="0" w:color="auto"/>
            <w:right w:val="none" w:sz="0" w:space="0" w:color="auto"/>
          </w:divBdr>
        </w:div>
        <w:div w:id="1657685647">
          <w:marLeft w:val="0"/>
          <w:marRight w:val="0"/>
          <w:marTop w:val="0"/>
          <w:marBottom w:val="0"/>
          <w:divBdr>
            <w:top w:val="none" w:sz="0" w:space="0" w:color="auto"/>
            <w:left w:val="none" w:sz="0" w:space="0" w:color="auto"/>
            <w:bottom w:val="none" w:sz="0" w:space="0" w:color="auto"/>
            <w:right w:val="none" w:sz="0" w:space="0" w:color="auto"/>
          </w:divBdr>
        </w:div>
        <w:div w:id="1663073244">
          <w:marLeft w:val="0"/>
          <w:marRight w:val="0"/>
          <w:marTop w:val="0"/>
          <w:marBottom w:val="0"/>
          <w:divBdr>
            <w:top w:val="none" w:sz="0" w:space="0" w:color="auto"/>
            <w:left w:val="none" w:sz="0" w:space="0" w:color="auto"/>
            <w:bottom w:val="none" w:sz="0" w:space="0" w:color="auto"/>
            <w:right w:val="none" w:sz="0" w:space="0" w:color="auto"/>
          </w:divBdr>
        </w:div>
        <w:div w:id="1672640227">
          <w:marLeft w:val="0"/>
          <w:marRight w:val="0"/>
          <w:marTop w:val="0"/>
          <w:marBottom w:val="0"/>
          <w:divBdr>
            <w:top w:val="none" w:sz="0" w:space="0" w:color="auto"/>
            <w:left w:val="none" w:sz="0" w:space="0" w:color="auto"/>
            <w:bottom w:val="none" w:sz="0" w:space="0" w:color="auto"/>
            <w:right w:val="none" w:sz="0" w:space="0" w:color="auto"/>
          </w:divBdr>
        </w:div>
        <w:div w:id="1674071035">
          <w:marLeft w:val="0"/>
          <w:marRight w:val="0"/>
          <w:marTop w:val="0"/>
          <w:marBottom w:val="0"/>
          <w:divBdr>
            <w:top w:val="none" w:sz="0" w:space="0" w:color="auto"/>
            <w:left w:val="none" w:sz="0" w:space="0" w:color="auto"/>
            <w:bottom w:val="none" w:sz="0" w:space="0" w:color="auto"/>
            <w:right w:val="none" w:sz="0" w:space="0" w:color="auto"/>
          </w:divBdr>
        </w:div>
        <w:div w:id="1675300807">
          <w:marLeft w:val="0"/>
          <w:marRight w:val="0"/>
          <w:marTop w:val="0"/>
          <w:marBottom w:val="0"/>
          <w:divBdr>
            <w:top w:val="none" w:sz="0" w:space="0" w:color="auto"/>
            <w:left w:val="none" w:sz="0" w:space="0" w:color="auto"/>
            <w:bottom w:val="none" w:sz="0" w:space="0" w:color="auto"/>
            <w:right w:val="none" w:sz="0" w:space="0" w:color="auto"/>
          </w:divBdr>
        </w:div>
        <w:div w:id="1679037766">
          <w:marLeft w:val="0"/>
          <w:marRight w:val="0"/>
          <w:marTop w:val="0"/>
          <w:marBottom w:val="0"/>
          <w:divBdr>
            <w:top w:val="none" w:sz="0" w:space="0" w:color="auto"/>
            <w:left w:val="none" w:sz="0" w:space="0" w:color="auto"/>
            <w:bottom w:val="none" w:sz="0" w:space="0" w:color="auto"/>
            <w:right w:val="none" w:sz="0" w:space="0" w:color="auto"/>
          </w:divBdr>
        </w:div>
        <w:div w:id="1684475142">
          <w:marLeft w:val="0"/>
          <w:marRight w:val="0"/>
          <w:marTop w:val="0"/>
          <w:marBottom w:val="0"/>
          <w:divBdr>
            <w:top w:val="none" w:sz="0" w:space="0" w:color="auto"/>
            <w:left w:val="none" w:sz="0" w:space="0" w:color="auto"/>
            <w:bottom w:val="none" w:sz="0" w:space="0" w:color="auto"/>
            <w:right w:val="none" w:sz="0" w:space="0" w:color="auto"/>
          </w:divBdr>
        </w:div>
        <w:div w:id="1694530292">
          <w:marLeft w:val="0"/>
          <w:marRight w:val="0"/>
          <w:marTop w:val="0"/>
          <w:marBottom w:val="0"/>
          <w:divBdr>
            <w:top w:val="none" w:sz="0" w:space="0" w:color="auto"/>
            <w:left w:val="none" w:sz="0" w:space="0" w:color="auto"/>
            <w:bottom w:val="none" w:sz="0" w:space="0" w:color="auto"/>
            <w:right w:val="none" w:sz="0" w:space="0" w:color="auto"/>
          </w:divBdr>
        </w:div>
        <w:div w:id="1707948666">
          <w:marLeft w:val="0"/>
          <w:marRight w:val="0"/>
          <w:marTop w:val="0"/>
          <w:marBottom w:val="0"/>
          <w:divBdr>
            <w:top w:val="none" w:sz="0" w:space="0" w:color="auto"/>
            <w:left w:val="none" w:sz="0" w:space="0" w:color="auto"/>
            <w:bottom w:val="none" w:sz="0" w:space="0" w:color="auto"/>
            <w:right w:val="none" w:sz="0" w:space="0" w:color="auto"/>
          </w:divBdr>
        </w:div>
        <w:div w:id="1713576931">
          <w:marLeft w:val="0"/>
          <w:marRight w:val="0"/>
          <w:marTop w:val="0"/>
          <w:marBottom w:val="0"/>
          <w:divBdr>
            <w:top w:val="none" w:sz="0" w:space="0" w:color="auto"/>
            <w:left w:val="none" w:sz="0" w:space="0" w:color="auto"/>
            <w:bottom w:val="none" w:sz="0" w:space="0" w:color="auto"/>
            <w:right w:val="none" w:sz="0" w:space="0" w:color="auto"/>
          </w:divBdr>
        </w:div>
        <w:div w:id="1716126547">
          <w:marLeft w:val="0"/>
          <w:marRight w:val="0"/>
          <w:marTop w:val="0"/>
          <w:marBottom w:val="0"/>
          <w:divBdr>
            <w:top w:val="none" w:sz="0" w:space="0" w:color="auto"/>
            <w:left w:val="none" w:sz="0" w:space="0" w:color="auto"/>
            <w:bottom w:val="none" w:sz="0" w:space="0" w:color="auto"/>
            <w:right w:val="none" w:sz="0" w:space="0" w:color="auto"/>
          </w:divBdr>
        </w:div>
        <w:div w:id="1727802187">
          <w:marLeft w:val="0"/>
          <w:marRight w:val="0"/>
          <w:marTop w:val="0"/>
          <w:marBottom w:val="0"/>
          <w:divBdr>
            <w:top w:val="none" w:sz="0" w:space="0" w:color="auto"/>
            <w:left w:val="none" w:sz="0" w:space="0" w:color="auto"/>
            <w:bottom w:val="none" w:sz="0" w:space="0" w:color="auto"/>
            <w:right w:val="none" w:sz="0" w:space="0" w:color="auto"/>
          </w:divBdr>
        </w:div>
        <w:div w:id="1733191895">
          <w:marLeft w:val="0"/>
          <w:marRight w:val="0"/>
          <w:marTop w:val="0"/>
          <w:marBottom w:val="0"/>
          <w:divBdr>
            <w:top w:val="none" w:sz="0" w:space="0" w:color="auto"/>
            <w:left w:val="none" w:sz="0" w:space="0" w:color="auto"/>
            <w:bottom w:val="none" w:sz="0" w:space="0" w:color="auto"/>
            <w:right w:val="none" w:sz="0" w:space="0" w:color="auto"/>
          </w:divBdr>
        </w:div>
        <w:div w:id="1746149021">
          <w:marLeft w:val="0"/>
          <w:marRight w:val="0"/>
          <w:marTop w:val="0"/>
          <w:marBottom w:val="0"/>
          <w:divBdr>
            <w:top w:val="none" w:sz="0" w:space="0" w:color="auto"/>
            <w:left w:val="none" w:sz="0" w:space="0" w:color="auto"/>
            <w:bottom w:val="none" w:sz="0" w:space="0" w:color="auto"/>
            <w:right w:val="none" w:sz="0" w:space="0" w:color="auto"/>
          </w:divBdr>
        </w:div>
        <w:div w:id="1753963401">
          <w:marLeft w:val="0"/>
          <w:marRight w:val="0"/>
          <w:marTop w:val="0"/>
          <w:marBottom w:val="0"/>
          <w:divBdr>
            <w:top w:val="none" w:sz="0" w:space="0" w:color="auto"/>
            <w:left w:val="none" w:sz="0" w:space="0" w:color="auto"/>
            <w:bottom w:val="none" w:sz="0" w:space="0" w:color="auto"/>
            <w:right w:val="none" w:sz="0" w:space="0" w:color="auto"/>
          </w:divBdr>
        </w:div>
        <w:div w:id="1776485642">
          <w:marLeft w:val="0"/>
          <w:marRight w:val="0"/>
          <w:marTop w:val="0"/>
          <w:marBottom w:val="0"/>
          <w:divBdr>
            <w:top w:val="none" w:sz="0" w:space="0" w:color="auto"/>
            <w:left w:val="none" w:sz="0" w:space="0" w:color="auto"/>
            <w:bottom w:val="none" w:sz="0" w:space="0" w:color="auto"/>
            <w:right w:val="none" w:sz="0" w:space="0" w:color="auto"/>
          </w:divBdr>
        </w:div>
        <w:div w:id="1780641973">
          <w:marLeft w:val="0"/>
          <w:marRight w:val="0"/>
          <w:marTop w:val="0"/>
          <w:marBottom w:val="0"/>
          <w:divBdr>
            <w:top w:val="none" w:sz="0" w:space="0" w:color="auto"/>
            <w:left w:val="none" w:sz="0" w:space="0" w:color="auto"/>
            <w:bottom w:val="none" w:sz="0" w:space="0" w:color="auto"/>
            <w:right w:val="none" w:sz="0" w:space="0" w:color="auto"/>
          </w:divBdr>
        </w:div>
        <w:div w:id="1791631586">
          <w:marLeft w:val="0"/>
          <w:marRight w:val="0"/>
          <w:marTop w:val="0"/>
          <w:marBottom w:val="0"/>
          <w:divBdr>
            <w:top w:val="none" w:sz="0" w:space="0" w:color="auto"/>
            <w:left w:val="none" w:sz="0" w:space="0" w:color="auto"/>
            <w:bottom w:val="none" w:sz="0" w:space="0" w:color="auto"/>
            <w:right w:val="none" w:sz="0" w:space="0" w:color="auto"/>
          </w:divBdr>
        </w:div>
        <w:div w:id="1799030503">
          <w:marLeft w:val="0"/>
          <w:marRight w:val="0"/>
          <w:marTop w:val="0"/>
          <w:marBottom w:val="0"/>
          <w:divBdr>
            <w:top w:val="none" w:sz="0" w:space="0" w:color="auto"/>
            <w:left w:val="none" w:sz="0" w:space="0" w:color="auto"/>
            <w:bottom w:val="none" w:sz="0" w:space="0" w:color="auto"/>
            <w:right w:val="none" w:sz="0" w:space="0" w:color="auto"/>
          </w:divBdr>
        </w:div>
        <w:div w:id="1818453813">
          <w:marLeft w:val="0"/>
          <w:marRight w:val="0"/>
          <w:marTop w:val="0"/>
          <w:marBottom w:val="0"/>
          <w:divBdr>
            <w:top w:val="none" w:sz="0" w:space="0" w:color="auto"/>
            <w:left w:val="none" w:sz="0" w:space="0" w:color="auto"/>
            <w:bottom w:val="none" w:sz="0" w:space="0" w:color="auto"/>
            <w:right w:val="none" w:sz="0" w:space="0" w:color="auto"/>
          </w:divBdr>
        </w:div>
        <w:div w:id="1829200360">
          <w:marLeft w:val="0"/>
          <w:marRight w:val="0"/>
          <w:marTop w:val="0"/>
          <w:marBottom w:val="0"/>
          <w:divBdr>
            <w:top w:val="none" w:sz="0" w:space="0" w:color="auto"/>
            <w:left w:val="none" w:sz="0" w:space="0" w:color="auto"/>
            <w:bottom w:val="none" w:sz="0" w:space="0" w:color="auto"/>
            <w:right w:val="none" w:sz="0" w:space="0" w:color="auto"/>
          </w:divBdr>
        </w:div>
        <w:div w:id="1834947798">
          <w:marLeft w:val="0"/>
          <w:marRight w:val="0"/>
          <w:marTop w:val="0"/>
          <w:marBottom w:val="0"/>
          <w:divBdr>
            <w:top w:val="none" w:sz="0" w:space="0" w:color="auto"/>
            <w:left w:val="none" w:sz="0" w:space="0" w:color="auto"/>
            <w:bottom w:val="none" w:sz="0" w:space="0" w:color="auto"/>
            <w:right w:val="none" w:sz="0" w:space="0" w:color="auto"/>
          </w:divBdr>
        </w:div>
        <w:div w:id="1835948921">
          <w:marLeft w:val="0"/>
          <w:marRight w:val="0"/>
          <w:marTop w:val="0"/>
          <w:marBottom w:val="0"/>
          <w:divBdr>
            <w:top w:val="none" w:sz="0" w:space="0" w:color="auto"/>
            <w:left w:val="none" w:sz="0" w:space="0" w:color="auto"/>
            <w:bottom w:val="none" w:sz="0" w:space="0" w:color="auto"/>
            <w:right w:val="none" w:sz="0" w:space="0" w:color="auto"/>
          </w:divBdr>
        </w:div>
        <w:div w:id="1839611259">
          <w:marLeft w:val="0"/>
          <w:marRight w:val="0"/>
          <w:marTop w:val="0"/>
          <w:marBottom w:val="0"/>
          <w:divBdr>
            <w:top w:val="none" w:sz="0" w:space="0" w:color="auto"/>
            <w:left w:val="none" w:sz="0" w:space="0" w:color="auto"/>
            <w:bottom w:val="none" w:sz="0" w:space="0" w:color="auto"/>
            <w:right w:val="none" w:sz="0" w:space="0" w:color="auto"/>
          </w:divBdr>
        </w:div>
        <w:div w:id="1854564551">
          <w:marLeft w:val="0"/>
          <w:marRight w:val="0"/>
          <w:marTop w:val="0"/>
          <w:marBottom w:val="0"/>
          <w:divBdr>
            <w:top w:val="none" w:sz="0" w:space="0" w:color="auto"/>
            <w:left w:val="none" w:sz="0" w:space="0" w:color="auto"/>
            <w:bottom w:val="none" w:sz="0" w:space="0" w:color="auto"/>
            <w:right w:val="none" w:sz="0" w:space="0" w:color="auto"/>
          </w:divBdr>
        </w:div>
        <w:div w:id="1858033961">
          <w:marLeft w:val="0"/>
          <w:marRight w:val="0"/>
          <w:marTop w:val="0"/>
          <w:marBottom w:val="0"/>
          <w:divBdr>
            <w:top w:val="none" w:sz="0" w:space="0" w:color="auto"/>
            <w:left w:val="none" w:sz="0" w:space="0" w:color="auto"/>
            <w:bottom w:val="none" w:sz="0" w:space="0" w:color="auto"/>
            <w:right w:val="none" w:sz="0" w:space="0" w:color="auto"/>
          </w:divBdr>
        </w:div>
        <w:div w:id="1859542003">
          <w:marLeft w:val="0"/>
          <w:marRight w:val="0"/>
          <w:marTop w:val="0"/>
          <w:marBottom w:val="0"/>
          <w:divBdr>
            <w:top w:val="none" w:sz="0" w:space="0" w:color="auto"/>
            <w:left w:val="none" w:sz="0" w:space="0" w:color="auto"/>
            <w:bottom w:val="none" w:sz="0" w:space="0" w:color="auto"/>
            <w:right w:val="none" w:sz="0" w:space="0" w:color="auto"/>
          </w:divBdr>
        </w:div>
        <w:div w:id="1877504449">
          <w:marLeft w:val="0"/>
          <w:marRight w:val="0"/>
          <w:marTop w:val="0"/>
          <w:marBottom w:val="0"/>
          <w:divBdr>
            <w:top w:val="none" w:sz="0" w:space="0" w:color="auto"/>
            <w:left w:val="none" w:sz="0" w:space="0" w:color="auto"/>
            <w:bottom w:val="none" w:sz="0" w:space="0" w:color="auto"/>
            <w:right w:val="none" w:sz="0" w:space="0" w:color="auto"/>
          </w:divBdr>
        </w:div>
        <w:div w:id="1883056332">
          <w:marLeft w:val="0"/>
          <w:marRight w:val="0"/>
          <w:marTop w:val="0"/>
          <w:marBottom w:val="0"/>
          <w:divBdr>
            <w:top w:val="none" w:sz="0" w:space="0" w:color="auto"/>
            <w:left w:val="none" w:sz="0" w:space="0" w:color="auto"/>
            <w:bottom w:val="none" w:sz="0" w:space="0" w:color="auto"/>
            <w:right w:val="none" w:sz="0" w:space="0" w:color="auto"/>
          </w:divBdr>
        </w:div>
        <w:div w:id="1894075833">
          <w:marLeft w:val="0"/>
          <w:marRight w:val="0"/>
          <w:marTop w:val="0"/>
          <w:marBottom w:val="0"/>
          <w:divBdr>
            <w:top w:val="none" w:sz="0" w:space="0" w:color="auto"/>
            <w:left w:val="none" w:sz="0" w:space="0" w:color="auto"/>
            <w:bottom w:val="none" w:sz="0" w:space="0" w:color="auto"/>
            <w:right w:val="none" w:sz="0" w:space="0" w:color="auto"/>
          </w:divBdr>
        </w:div>
        <w:div w:id="1894272555">
          <w:marLeft w:val="0"/>
          <w:marRight w:val="0"/>
          <w:marTop w:val="0"/>
          <w:marBottom w:val="0"/>
          <w:divBdr>
            <w:top w:val="none" w:sz="0" w:space="0" w:color="auto"/>
            <w:left w:val="none" w:sz="0" w:space="0" w:color="auto"/>
            <w:bottom w:val="none" w:sz="0" w:space="0" w:color="auto"/>
            <w:right w:val="none" w:sz="0" w:space="0" w:color="auto"/>
          </w:divBdr>
        </w:div>
        <w:div w:id="1910143451">
          <w:marLeft w:val="0"/>
          <w:marRight w:val="0"/>
          <w:marTop w:val="0"/>
          <w:marBottom w:val="0"/>
          <w:divBdr>
            <w:top w:val="none" w:sz="0" w:space="0" w:color="auto"/>
            <w:left w:val="none" w:sz="0" w:space="0" w:color="auto"/>
            <w:bottom w:val="none" w:sz="0" w:space="0" w:color="auto"/>
            <w:right w:val="none" w:sz="0" w:space="0" w:color="auto"/>
          </w:divBdr>
        </w:div>
        <w:div w:id="1910536087">
          <w:marLeft w:val="0"/>
          <w:marRight w:val="0"/>
          <w:marTop w:val="0"/>
          <w:marBottom w:val="0"/>
          <w:divBdr>
            <w:top w:val="none" w:sz="0" w:space="0" w:color="auto"/>
            <w:left w:val="none" w:sz="0" w:space="0" w:color="auto"/>
            <w:bottom w:val="none" w:sz="0" w:space="0" w:color="auto"/>
            <w:right w:val="none" w:sz="0" w:space="0" w:color="auto"/>
          </w:divBdr>
        </w:div>
        <w:div w:id="1914124432">
          <w:marLeft w:val="0"/>
          <w:marRight w:val="0"/>
          <w:marTop w:val="0"/>
          <w:marBottom w:val="0"/>
          <w:divBdr>
            <w:top w:val="none" w:sz="0" w:space="0" w:color="auto"/>
            <w:left w:val="none" w:sz="0" w:space="0" w:color="auto"/>
            <w:bottom w:val="none" w:sz="0" w:space="0" w:color="auto"/>
            <w:right w:val="none" w:sz="0" w:space="0" w:color="auto"/>
          </w:divBdr>
        </w:div>
        <w:div w:id="1925213508">
          <w:marLeft w:val="0"/>
          <w:marRight w:val="0"/>
          <w:marTop w:val="0"/>
          <w:marBottom w:val="0"/>
          <w:divBdr>
            <w:top w:val="none" w:sz="0" w:space="0" w:color="auto"/>
            <w:left w:val="none" w:sz="0" w:space="0" w:color="auto"/>
            <w:bottom w:val="none" w:sz="0" w:space="0" w:color="auto"/>
            <w:right w:val="none" w:sz="0" w:space="0" w:color="auto"/>
          </w:divBdr>
        </w:div>
        <w:div w:id="1925843807">
          <w:marLeft w:val="0"/>
          <w:marRight w:val="0"/>
          <w:marTop w:val="0"/>
          <w:marBottom w:val="0"/>
          <w:divBdr>
            <w:top w:val="none" w:sz="0" w:space="0" w:color="auto"/>
            <w:left w:val="none" w:sz="0" w:space="0" w:color="auto"/>
            <w:bottom w:val="none" w:sz="0" w:space="0" w:color="auto"/>
            <w:right w:val="none" w:sz="0" w:space="0" w:color="auto"/>
          </w:divBdr>
        </w:div>
        <w:div w:id="1977950312">
          <w:marLeft w:val="0"/>
          <w:marRight w:val="0"/>
          <w:marTop w:val="0"/>
          <w:marBottom w:val="0"/>
          <w:divBdr>
            <w:top w:val="none" w:sz="0" w:space="0" w:color="auto"/>
            <w:left w:val="none" w:sz="0" w:space="0" w:color="auto"/>
            <w:bottom w:val="none" w:sz="0" w:space="0" w:color="auto"/>
            <w:right w:val="none" w:sz="0" w:space="0" w:color="auto"/>
          </w:divBdr>
        </w:div>
        <w:div w:id="1987541513">
          <w:marLeft w:val="0"/>
          <w:marRight w:val="0"/>
          <w:marTop w:val="0"/>
          <w:marBottom w:val="0"/>
          <w:divBdr>
            <w:top w:val="none" w:sz="0" w:space="0" w:color="auto"/>
            <w:left w:val="none" w:sz="0" w:space="0" w:color="auto"/>
            <w:bottom w:val="none" w:sz="0" w:space="0" w:color="auto"/>
            <w:right w:val="none" w:sz="0" w:space="0" w:color="auto"/>
          </w:divBdr>
        </w:div>
        <w:div w:id="1992252301">
          <w:marLeft w:val="0"/>
          <w:marRight w:val="0"/>
          <w:marTop w:val="0"/>
          <w:marBottom w:val="0"/>
          <w:divBdr>
            <w:top w:val="none" w:sz="0" w:space="0" w:color="auto"/>
            <w:left w:val="none" w:sz="0" w:space="0" w:color="auto"/>
            <w:bottom w:val="none" w:sz="0" w:space="0" w:color="auto"/>
            <w:right w:val="none" w:sz="0" w:space="0" w:color="auto"/>
          </w:divBdr>
        </w:div>
        <w:div w:id="1998459173">
          <w:marLeft w:val="0"/>
          <w:marRight w:val="0"/>
          <w:marTop w:val="0"/>
          <w:marBottom w:val="0"/>
          <w:divBdr>
            <w:top w:val="none" w:sz="0" w:space="0" w:color="auto"/>
            <w:left w:val="none" w:sz="0" w:space="0" w:color="auto"/>
            <w:bottom w:val="none" w:sz="0" w:space="0" w:color="auto"/>
            <w:right w:val="none" w:sz="0" w:space="0" w:color="auto"/>
          </w:divBdr>
        </w:div>
        <w:div w:id="2049989412">
          <w:marLeft w:val="0"/>
          <w:marRight w:val="0"/>
          <w:marTop w:val="0"/>
          <w:marBottom w:val="0"/>
          <w:divBdr>
            <w:top w:val="none" w:sz="0" w:space="0" w:color="auto"/>
            <w:left w:val="none" w:sz="0" w:space="0" w:color="auto"/>
            <w:bottom w:val="none" w:sz="0" w:space="0" w:color="auto"/>
            <w:right w:val="none" w:sz="0" w:space="0" w:color="auto"/>
          </w:divBdr>
        </w:div>
        <w:div w:id="2056201116">
          <w:marLeft w:val="0"/>
          <w:marRight w:val="0"/>
          <w:marTop w:val="0"/>
          <w:marBottom w:val="0"/>
          <w:divBdr>
            <w:top w:val="none" w:sz="0" w:space="0" w:color="auto"/>
            <w:left w:val="none" w:sz="0" w:space="0" w:color="auto"/>
            <w:bottom w:val="none" w:sz="0" w:space="0" w:color="auto"/>
            <w:right w:val="none" w:sz="0" w:space="0" w:color="auto"/>
          </w:divBdr>
        </w:div>
        <w:div w:id="2059627365">
          <w:marLeft w:val="0"/>
          <w:marRight w:val="0"/>
          <w:marTop w:val="0"/>
          <w:marBottom w:val="0"/>
          <w:divBdr>
            <w:top w:val="none" w:sz="0" w:space="0" w:color="auto"/>
            <w:left w:val="none" w:sz="0" w:space="0" w:color="auto"/>
            <w:bottom w:val="none" w:sz="0" w:space="0" w:color="auto"/>
            <w:right w:val="none" w:sz="0" w:space="0" w:color="auto"/>
          </w:divBdr>
        </w:div>
        <w:div w:id="2063944558">
          <w:marLeft w:val="0"/>
          <w:marRight w:val="0"/>
          <w:marTop w:val="0"/>
          <w:marBottom w:val="0"/>
          <w:divBdr>
            <w:top w:val="none" w:sz="0" w:space="0" w:color="auto"/>
            <w:left w:val="none" w:sz="0" w:space="0" w:color="auto"/>
            <w:bottom w:val="none" w:sz="0" w:space="0" w:color="auto"/>
            <w:right w:val="none" w:sz="0" w:space="0" w:color="auto"/>
          </w:divBdr>
        </w:div>
        <w:div w:id="2066710155">
          <w:marLeft w:val="0"/>
          <w:marRight w:val="0"/>
          <w:marTop w:val="0"/>
          <w:marBottom w:val="0"/>
          <w:divBdr>
            <w:top w:val="none" w:sz="0" w:space="0" w:color="auto"/>
            <w:left w:val="none" w:sz="0" w:space="0" w:color="auto"/>
            <w:bottom w:val="none" w:sz="0" w:space="0" w:color="auto"/>
            <w:right w:val="none" w:sz="0" w:space="0" w:color="auto"/>
          </w:divBdr>
        </w:div>
        <w:div w:id="2071879300">
          <w:marLeft w:val="0"/>
          <w:marRight w:val="0"/>
          <w:marTop w:val="0"/>
          <w:marBottom w:val="0"/>
          <w:divBdr>
            <w:top w:val="none" w:sz="0" w:space="0" w:color="auto"/>
            <w:left w:val="none" w:sz="0" w:space="0" w:color="auto"/>
            <w:bottom w:val="none" w:sz="0" w:space="0" w:color="auto"/>
            <w:right w:val="none" w:sz="0" w:space="0" w:color="auto"/>
          </w:divBdr>
        </w:div>
        <w:div w:id="2078935105">
          <w:marLeft w:val="0"/>
          <w:marRight w:val="0"/>
          <w:marTop w:val="0"/>
          <w:marBottom w:val="0"/>
          <w:divBdr>
            <w:top w:val="none" w:sz="0" w:space="0" w:color="auto"/>
            <w:left w:val="none" w:sz="0" w:space="0" w:color="auto"/>
            <w:bottom w:val="none" w:sz="0" w:space="0" w:color="auto"/>
            <w:right w:val="none" w:sz="0" w:space="0" w:color="auto"/>
          </w:divBdr>
        </w:div>
        <w:div w:id="2082407839">
          <w:marLeft w:val="0"/>
          <w:marRight w:val="0"/>
          <w:marTop w:val="0"/>
          <w:marBottom w:val="0"/>
          <w:divBdr>
            <w:top w:val="none" w:sz="0" w:space="0" w:color="auto"/>
            <w:left w:val="none" w:sz="0" w:space="0" w:color="auto"/>
            <w:bottom w:val="none" w:sz="0" w:space="0" w:color="auto"/>
            <w:right w:val="none" w:sz="0" w:space="0" w:color="auto"/>
          </w:divBdr>
        </w:div>
        <w:div w:id="2083289231">
          <w:marLeft w:val="0"/>
          <w:marRight w:val="0"/>
          <w:marTop w:val="0"/>
          <w:marBottom w:val="0"/>
          <w:divBdr>
            <w:top w:val="none" w:sz="0" w:space="0" w:color="auto"/>
            <w:left w:val="none" w:sz="0" w:space="0" w:color="auto"/>
            <w:bottom w:val="none" w:sz="0" w:space="0" w:color="auto"/>
            <w:right w:val="none" w:sz="0" w:space="0" w:color="auto"/>
          </w:divBdr>
        </w:div>
        <w:div w:id="2088841775">
          <w:marLeft w:val="0"/>
          <w:marRight w:val="0"/>
          <w:marTop w:val="0"/>
          <w:marBottom w:val="0"/>
          <w:divBdr>
            <w:top w:val="none" w:sz="0" w:space="0" w:color="auto"/>
            <w:left w:val="none" w:sz="0" w:space="0" w:color="auto"/>
            <w:bottom w:val="none" w:sz="0" w:space="0" w:color="auto"/>
            <w:right w:val="none" w:sz="0" w:space="0" w:color="auto"/>
          </w:divBdr>
        </w:div>
        <w:div w:id="2092382681">
          <w:marLeft w:val="0"/>
          <w:marRight w:val="0"/>
          <w:marTop w:val="0"/>
          <w:marBottom w:val="0"/>
          <w:divBdr>
            <w:top w:val="none" w:sz="0" w:space="0" w:color="auto"/>
            <w:left w:val="none" w:sz="0" w:space="0" w:color="auto"/>
            <w:bottom w:val="none" w:sz="0" w:space="0" w:color="auto"/>
            <w:right w:val="none" w:sz="0" w:space="0" w:color="auto"/>
          </w:divBdr>
        </w:div>
        <w:div w:id="2097631128">
          <w:marLeft w:val="0"/>
          <w:marRight w:val="0"/>
          <w:marTop w:val="0"/>
          <w:marBottom w:val="0"/>
          <w:divBdr>
            <w:top w:val="none" w:sz="0" w:space="0" w:color="auto"/>
            <w:left w:val="none" w:sz="0" w:space="0" w:color="auto"/>
            <w:bottom w:val="none" w:sz="0" w:space="0" w:color="auto"/>
            <w:right w:val="none" w:sz="0" w:space="0" w:color="auto"/>
          </w:divBdr>
        </w:div>
        <w:div w:id="2107533217">
          <w:marLeft w:val="0"/>
          <w:marRight w:val="0"/>
          <w:marTop w:val="0"/>
          <w:marBottom w:val="0"/>
          <w:divBdr>
            <w:top w:val="none" w:sz="0" w:space="0" w:color="auto"/>
            <w:left w:val="none" w:sz="0" w:space="0" w:color="auto"/>
            <w:bottom w:val="none" w:sz="0" w:space="0" w:color="auto"/>
            <w:right w:val="none" w:sz="0" w:space="0" w:color="auto"/>
          </w:divBdr>
        </w:div>
        <w:div w:id="2108378355">
          <w:marLeft w:val="0"/>
          <w:marRight w:val="0"/>
          <w:marTop w:val="0"/>
          <w:marBottom w:val="0"/>
          <w:divBdr>
            <w:top w:val="none" w:sz="0" w:space="0" w:color="auto"/>
            <w:left w:val="none" w:sz="0" w:space="0" w:color="auto"/>
            <w:bottom w:val="none" w:sz="0" w:space="0" w:color="auto"/>
            <w:right w:val="none" w:sz="0" w:space="0" w:color="auto"/>
          </w:divBdr>
        </w:div>
        <w:div w:id="2112895592">
          <w:marLeft w:val="0"/>
          <w:marRight w:val="0"/>
          <w:marTop w:val="0"/>
          <w:marBottom w:val="0"/>
          <w:divBdr>
            <w:top w:val="none" w:sz="0" w:space="0" w:color="auto"/>
            <w:left w:val="none" w:sz="0" w:space="0" w:color="auto"/>
            <w:bottom w:val="none" w:sz="0" w:space="0" w:color="auto"/>
            <w:right w:val="none" w:sz="0" w:space="0" w:color="auto"/>
          </w:divBdr>
        </w:div>
        <w:div w:id="2123912459">
          <w:marLeft w:val="0"/>
          <w:marRight w:val="0"/>
          <w:marTop w:val="0"/>
          <w:marBottom w:val="0"/>
          <w:divBdr>
            <w:top w:val="none" w:sz="0" w:space="0" w:color="auto"/>
            <w:left w:val="none" w:sz="0" w:space="0" w:color="auto"/>
            <w:bottom w:val="none" w:sz="0" w:space="0" w:color="auto"/>
            <w:right w:val="none" w:sz="0" w:space="0" w:color="auto"/>
          </w:divBdr>
        </w:div>
        <w:div w:id="2137597183">
          <w:marLeft w:val="0"/>
          <w:marRight w:val="0"/>
          <w:marTop w:val="0"/>
          <w:marBottom w:val="0"/>
          <w:divBdr>
            <w:top w:val="none" w:sz="0" w:space="0" w:color="auto"/>
            <w:left w:val="none" w:sz="0" w:space="0" w:color="auto"/>
            <w:bottom w:val="none" w:sz="0" w:space="0" w:color="auto"/>
            <w:right w:val="none" w:sz="0" w:space="0" w:color="auto"/>
          </w:divBdr>
        </w:div>
        <w:div w:id="2139032181">
          <w:marLeft w:val="0"/>
          <w:marRight w:val="0"/>
          <w:marTop w:val="0"/>
          <w:marBottom w:val="0"/>
          <w:divBdr>
            <w:top w:val="none" w:sz="0" w:space="0" w:color="auto"/>
            <w:left w:val="none" w:sz="0" w:space="0" w:color="auto"/>
            <w:bottom w:val="none" w:sz="0" w:space="0" w:color="auto"/>
            <w:right w:val="none" w:sz="0" w:space="0" w:color="auto"/>
          </w:divBdr>
        </w:div>
        <w:div w:id="2142190134">
          <w:marLeft w:val="0"/>
          <w:marRight w:val="0"/>
          <w:marTop w:val="0"/>
          <w:marBottom w:val="0"/>
          <w:divBdr>
            <w:top w:val="none" w:sz="0" w:space="0" w:color="auto"/>
            <w:left w:val="none" w:sz="0" w:space="0" w:color="auto"/>
            <w:bottom w:val="none" w:sz="0" w:space="0" w:color="auto"/>
            <w:right w:val="none" w:sz="0" w:space="0" w:color="auto"/>
          </w:divBdr>
        </w:div>
      </w:divsChild>
    </w:div>
    <w:div w:id="810094914">
      <w:bodyDiv w:val="1"/>
      <w:marLeft w:val="0"/>
      <w:marRight w:val="0"/>
      <w:marTop w:val="0"/>
      <w:marBottom w:val="0"/>
      <w:divBdr>
        <w:top w:val="none" w:sz="0" w:space="0" w:color="auto"/>
        <w:left w:val="none" w:sz="0" w:space="0" w:color="auto"/>
        <w:bottom w:val="none" w:sz="0" w:space="0" w:color="auto"/>
        <w:right w:val="none" w:sz="0" w:space="0" w:color="auto"/>
      </w:divBdr>
      <w:divsChild>
        <w:div w:id="721709660">
          <w:marLeft w:val="0"/>
          <w:marRight w:val="0"/>
          <w:marTop w:val="0"/>
          <w:marBottom w:val="0"/>
          <w:divBdr>
            <w:top w:val="none" w:sz="0" w:space="0" w:color="auto"/>
            <w:left w:val="none" w:sz="0" w:space="0" w:color="auto"/>
            <w:bottom w:val="none" w:sz="0" w:space="0" w:color="auto"/>
            <w:right w:val="none" w:sz="0" w:space="0" w:color="auto"/>
          </w:divBdr>
        </w:div>
        <w:div w:id="1064335721">
          <w:marLeft w:val="0"/>
          <w:marRight w:val="0"/>
          <w:marTop w:val="0"/>
          <w:marBottom w:val="0"/>
          <w:divBdr>
            <w:top w:val="none" w:sz="0" w:space="0" w:color="auto"/>
            <w:left w:val="none" w:sz="0" w:space="0" w:color="auto"/>
            <w:bottom w:val="none" w:sz="0" w:space="0" w:color="auto"/>
            <w:right w:val="none" w:sz="0" w:space="0" w:color="auto"/>
          </w:divBdr>
        </w:div>
        <w:div w:id="1639457868">
          <w:marLeft w:val="0"/>
          <w:marRight w:val="0"/>
          <w:marTop w:val="0"/>
          <w:marBottom w:val="0"/>
          <w:divBdr>
            <w:top w:val="none" w:sz="0" w:space="0" w:color="auto"/>
            <w:left w:val="none" w:sz="0" w:space="0" w:color="auto"/>
            <w:bottom w:val="none" w:sz="0" w:space="0" w:color="auto"/>
            <w:right w:val="none" w:sz="0" w:space="0" w:color="auto"/>
          </w:divBdr>
        </w:div>
        <w:div w:id="1754474450">
          <w:marLeft w:val="0"/>
          <w:marRight w:val="0"/>
          <w:marTop w:val="0"/>
          <w:marBottom w:val="0"/>
          <w:divBdr>
            <w:top w:val="none" w:sz="0" w:space="0" w:color="auto"/>
            <w:left w:val="none" w:sz="0" w:space="0" w:color="auto"/>
            <w:bottom w:val="none" w:sz="0" w:space="0" w:color="auto"/>
            <w:right w:val="none" w:sz="0" w:space="0" w:color="auto"/>
          </w:divBdr>
        </w:div>
        <w:div w:id="1853227344">
          <w:marLeft w:val="0"/>
          <w:marRight w:val="0"/>
          <w:marTop w:val="0"/>
          <w:marBottom w:val="0"/>
          <w:divBdr>
            <w:top w:val="none" w:sz="0" w:space="0" w:color="auto"/>
            <w:left w:val="none" w:sz="0" w:space="0" w:color="auto"/>
            <w:bottom w:val="none" w:sz="0" w:space="0" w:color="auto"/>
            <w:right w:val="none" w:sz="0" w:space="0" w:color="auto"/>
          </w:divBdr>
        </w:div>
        <w:div w:id="1890989209">
          <w:marLeft w:val="0"/>
          <w:marRight w:val="0"/>
          <w:marTop w:val="0"/>
          <w:marBottom w:val="0"/>
          <w:divBdr>
            <w:top w:val="none" w:sz="0" w:space="0" w:color="auto"/>
            <w:left w:val="none" w:sz="0" w:space="0" w:color="auto"/>
            <w:bottom w:val="none" w:sz="0" w:space="0" w:color="auto"/>
            <w:right w:val="none" w:sz="0" w:space="0" w:color="auto"/>
          </w:divBdr>
        </w:div>
        <w:div w:id="2113744357">
          <w:marLeft w:val="0"/>
          <w:marRight w:val="0"/>
          <w:marTop w:val="0"/>
          <w:marBottom w:val="0"/>
          <w:divBdr>
            <w:top w:val="none" w:sz="0" w:space="0" w:color="auto"/>
            <w:left w:val="none" w:sz="0" w:space="0" w:color="auto"/>
            <w:bottom w:val="none" w:sz="0" w:space="0" w:color="auto"/>
            <w:right w:val="none" w:sz="0" w:space="0" w:color="auto"/>
          </w:divBdr>
        </w:div>
      </w:divsChild>
    </w:div>
    <w:div w:id="831213522">
      <w:bodyDiv w:val="1"/>
      <w:marLeft w:val="0"/>
      <w:marRight w:val="0"/>
      <w:marTop w:val="0"/>
      <w:marBottom w:val="0"/>
      <w:divBdr>
        <w:top w:val="none" w:sz="0" w:space="0" w:color="auto"/>
        <w:left w:val="none" w:sz="0" w:space="0" w:color="auto"/>
        <w:bottom w:val="none" w:sz="0" w:space="0" w:color="auto"/>
        <w:right w:val="none" w:sz="0" w:space="0" w:color="auto"/>
      </w:divBdr>
      <w:divsChild>
        <w:div w:id="146554943">
          <w:marLeft w:val="0"/>
          <w:marRight w:val="0"/>
          <w:marTop w:val="0"/>
          <w:marBottom w:val="0"/>
          <w:divBdr>
            <w:top w:val="none" w:sz="0" w:space="0" w:color="auto"/>
            <w:left w:val="none" w:sz="0" w:space="0" w:color="auto"/>
            <w:bottom w:val="none" w:sz="0" w:space="0" w:color="auto"/>
            <w:right w:val="none" w:sz="0" w:space="0" w:color="auto"/>
          </w:divBdr>
        </w:div>
        <w:div w:id="380907671">
          <w:marLeft w:val="0"/>
          <w:marRight w:val="0"/>
          <w:marTop w:val="0"/>
          <w:marBottom w:val="0"/>
          <w:divBdr>
            <w:top w:val="none" w:sz="0" w:space="0" w:color="auto"/>
            <w:left w:val="none" w:sz="0" w:space="0" w:color="auto"/>
            <w:bottom w:val="none" w:sz="0" w:space="0" w:color="auto"/>
            <w:right w:val="none" w:sz="0" w:space="0" w:color="auto"/>
          </w:divBdr>
        </w:div>
        <w:div w:id="895628944">
          <w:marLeft w:val="0"/>
          <w:marRight w:val="0"/>
          <w:marTop w:val="0"/>
          <w:marBottom w:val="0"/>
          <w:divBdr>
            <w:top w:val="none" w:sz="0" w:space="0" w:color="auto"/>
            <w:left w:val="none" w:sz="0" w:space="0" w:color="auto"/>
            <w:bottom w:val="none" w:sz="0" w:space="0" w:color="auto"/>
            <w:right w:val="none" w:sz="0" w:space="0" w:color="auto"/>
          </w:divBdr>
        </w:div>
        <w:div w:id="966282918">
          <w:marLeft w:val="0"/>
          <w:marRight w:val="0"/>
          <w:marTop w:val="0"/>
          <w:marBottom w:val="0"/>
          <w:divBdr>
            <w:top w:val="none" w:sz="0" w:space="0" w:color="auto"/>
            <w:left w:val="none" w:sz="0" w:space="0" w:color="auto"/>
            <w:bottom w:val="none" w:sz="0" w:space="0" w:color="auto"/>
            <w:right w:val="none" w:sz="0" w:space="0" w:color="auto"/>
          </w:divBdr>
        </w:div>
        <w:div w:id="1296519336">
          <w:marLeft w:val="0"/>
          <w:marRight w:val="0"/>
          <w:marTop w:val="0"/>
          <w:marBottom w:val="0"/>
          <w:divBdr>
            <w:top w:val="none" w:sz="0" w:space="0" w:color="auto"/>
            <w:left w:val="none" w:sz="0" w:space="0" w:color="auto"/>
            <w:bottom w:val="none" w:sz="0" w:space="0" w:color="auto"/>
            <w:right w:val="none" w:sz="0" w:space="0" w:color="auto"/>
          </w:divBdr>
        </w:div>
        <w:div w:id="1370449056">
          <w:marLeft w:val="0"/>
          <w:marRight w:val="0"/>
          <w:marTop w:val="0"/>
          <w:marBottom w:val="0"/>
          <w:divBdr>
            <w:top w:val="none" w:sz="0" w:space="0" w:color="auto"/>
            <w:left w:val="none" w:sz="0" w:space="0" w:color="auto"/>
            <w:bottom w:val="none" w:sz="0" w:space="0" w:color="auto"/>
            <w:right w:val="none" w:sz="0" w:space="0" w:color="auto"/>
          </w:divBdr>
        </w:div>
        <w:div w:id="1384520187">
          <w:marLeft w:val="0"/>
          <w:marRight w:val="0"/>
          <w:marTop w:val="0"/>
          <w:marBottom w:val="0"/>
          <w:divBdr>
            <w:top w:val="none" w:sz="0" w:space="0" w:color="auto"/>
            <w:left w:val="none" w:sz="0" w:space="0" w:color="auto"/>
            <w:bottom w:val="none" w:sz="0" w:space="0" w:color="auto"/>
            <w:right w:val="none" w:sz="0" w:space="0" w:color="auto"/>
          </w:divBdr>
        </w:div>
        <w:div w:id="2040932382">
          <w:marLeft w:val="0"/>
          <w:marRight w:val="0"/>
          <w:marTop w:val="0"/>
          <w:marBottom w:val="0"/>
          <w:divBdr>
            <w:top w:val="none" w:sz="0" w:space="0" w:color="auto"/>
            <w:left w:val="none" w:sz="0" w:space="0" w:color="auto"/>
            <w:bottom w:val="none" w:sz="0" w:space="0" w:color="auto"/>
            <w:right w:val="none" w:sz="0" w:space="0" w:color="auto"/>
          </w:divBdr>
        </w:div>
      </w:divsChild>
    </w:div>
    <w:div w:id="855076510">
      <w:bodyDiv w:val="1"/>
      <w:marLeft w:val="0"/>
      <w:marRight w:val="0"/>
      <w:marTop w:val="0"/>
      <w:marBottom w:val="0"/>
      <w:divBdr>
        <w:top w:val="none" w:sz="0" w:space="0" w:color="auto"/>
        <w:left w:val="none" w:sz="0" w:space="0" w:color="auto"/>
        <w:bottom w:val="none" w:sz="0" w:space="0" w:color="auto"/>
        <w:right w:val="none" w:sz="0" w:space="0" w:color="auto"/>
      </w:divBdr>
    </w:div>
    <w:div w:id="880018688">
      <w:bodyDiv w:val="1"/>
      <w:marLeft w:val="0"/>
      <w:marRight w:val="0"/>
      <w:marTop w:val="0"/>
      <w:marBottom w:val="0"/>
      <w:divBdr>
        <w:top w:val="none" w:sz="0" w:space="0" w:color="auto"/>
        <w:left w:val="none" w:sz="0" w:space="0" w:color="auto"/>
        <w:bottom w:val="none" w:sz="0" w:space="0" w:color="auto"/>
        <w:right w:val="none" w:sz="0" w:space="0" w:color="auto"/>
      </w:divBdr>
      <w:divsChild>
        <w:div w:id="30806850">
          <w:marLeft w:val="0"/>
          <w:marRight w:val="0"/>
          <w:marTop w:val="0"/>
          <w:marBottom w:val="0"/>
          <w:divBdr>
            <w:top w:val="none" w:sz="0" w:space="0" w:color="auto"/>
            <w:left w:val="none" w:sz="0" w:space="0" w:color="auto"/>
            <w:bottom w:val="none" w:sz="0" w:space="0" w:color="auto"/>
            <w:right w:val="none" w:sz="0" w:space="0" w:color="auto"/>
          </w:divBdr>
        </w:div>
        <w:div w:id="759373899">
          <w:marLeft w:val="0"/>
          <w:marRight w:val="0"/>
          <w:marTop w:val="0"/>
          <w:marBottom w:val="0"/>
          <w:divBdr>
            <w:top w:val="none" w:sz="0" w:space="0" w:color="auto"/>
            <w:left w:val="none" w:sz="0" w:space="0" w:color="auto"/>
            <w:bottom w:val="none" w:sz="0" w:space="0" w:color="auto"/>
            <w:right w:val="none" w:sz="0" w:space="0" w:color="auto"/>
          </w:divBdr>
        </w:div>
        <w:div w:id="864052432">
          <w:marLeft w:val="0"/>
          <w:marRight w:val="0"/>
          <w:marTop w:val="0"/>
          <w:marBottom w:val="0"/>
          <w:divBdr>
            <w:top w:val="none" w:sz="0" w:space="0" w:color="auto"/>
            <w:left w:val="none" w:sz="0" w:space="0" w:color="auto"/>
            <w:bottom w:val="none" w:sz="0" w:space="0" w:color="auto"/>
            <w:right w:val="none" w:sz="0" w:space="0" w:color="auto"/>
          </w:divBdr>
        </w:div>
        <w:div w:id="957416118">
          <w:marLeft w:val="0"/>
          <w:marRight w:val="0"/>
          <w:marTop w:val="0"/>
          <w:marBottom w:val="0"/>
          <w:divBdr>
            <w:top w:val="none" w:sz="0" w:space="0" w:color="auto"/>
            <w:left w:val="none" w:sz="0" w:space="0" w:color="auto"/>
            <w:bottom w:val="none" w:sz="0" w:space="0" w:color="auto"/>
            <w:right w:val="none" w:sz="0" w:space="0" w:color="auto"/>
          </w:divBdr>
        </w:div>
        <w:div w:id="1615092961">
          <w:marLeft w:val="0"/>
          <w:marRight w:val="0"/>
          <w:marTop w:val="0"/>
          <w:marBottom w:val="0"/>
          <w:divBdr>
            <w:top w:val="none" w:sz="0" w:space="0" w:color="auto"/>
            <w:left w:val="none" w:sz="0" w:space="0" w:color="auto"/>
            <w:bottom w:val="none" w:sz="0" w:space="0" w:color="auto"/>
            <w:right w:val="none" w:sz="0" w:space="0" w:color="auto"/>
          </w:divBdr>
        </w:div>
        <w:div w:id="1641961543">
          <w:marLeft w:val="0"/>
          <w:marRight w:val="0"/>
          <w:marTop w:val="0"/>
          <w:marBottom w:val="0"/>
          <w:divBdr>
            <w:top w:val="none" w:sz="0" w:space="0" w:color="auto"/>
            <w:left w:val="none" w:sz="0" w:space="0" w:color="auto"/>
            <w:bottom w:val="none" w:sz="0" w:space="0" w:color="auto"/>
            <w:right w:val="none" w:sz="0" w:space="0" w:color="auto"/>
          </w:divBdr>
        </w:div>
      </w:divsChild>
    </w:div>
    <w:div w:id="901019477">
      <w:bodyDiv w:val="1"/>
      <w:marLeft w:val="0"/>
      <w:marRight w:val="0"/>
      <w:marTop w:val="0"/>
      <w:marBottom w:val="0"/>
      <w:divBdr>
        <w:top w:val="none" w:sz="0" w:space="0" w:color="auto"/>
        <w:left w:val="none" w:sz="0" w:space="0" w:color="auto"/>
        <w:bottom w:val="none" w:sz="0" w:space="0" w:color="auto"/>
        <w:right w:val="none" w:sz="0" w:space="0" w:color="auto"/>
      </w:divBdr>
      <w:divsChild>
        <w:div w:id="578708965">
          <w:marLeft w:val="0"/>
          <w:marRight w:val="0"/>
          <w:marTop w:val="0"/>
          <w:marBottom w:val="0"/>
          <w:divBdr>
            <w:top w:val="none" w:sz="0" w:space="0" w:color="auto"/>
            <w:left w:val="none" w:sz="0" w:space="0" w:color="auto"/>
            <w:bottom w:val="none" w:sz="0" w:space="0" w:color="auto"/>
            <w:right w:val="none" w:sz="0" w:space="0" w:color="auto"/>
          </w:divBdr>
        </w:div>
        <w:div w:id="590284436">
          <w:marLeft w:val="0"/>
          <w:marRight w:val="0"/>
          <w:marTop w:val="0"/>
          <w:marBottom w:val="0"/>
          <w:divBdr>
            <w:top w:val="none" w:sz="0" w:space="0" w:color="auto"/>
            <w:left w:val="none" w:sz="0" w:space="0" w:color="auto"/>
            <w:bottom w:val="none" w:sz="0" w:space="0" w:color="auto"/>
            <w:right w:val="none" w:sz="0" w:space="0" w:color="auto"/>
          </w:divBdr>
        </w:div>
        <w:div w:id="1132291585">
          <w:marLeft w:val="0"/>
          <w:marRight w:val="0"/>
          <w:marTop w:val="0"/>
          <w:marBottom w:val="0"/>
          <w:divBdr>
            <w:top w:val="none" w:sz="0" w:space="0" w:color="auto"/>
            <w:left w:val="none" w:sz="0" w:space="0" w:color="auto"/>
            <w:bottom w:val="none" w:sz="0" w:space="0" w:color="auto"/>
            <w:right w:val="none" w:sz="0" w:space="0" w:color="auto"/>
          </w:divBdr>
        </w:div>
        <w:div w:id="1516531688">
          <w:marLeft w:val="0"/>
          <w:marRight w:val="0"/>
          <w:marTop w:val="0"/>
          <w:marBottom w:val="0"/>
          <w:divBdr>
            <w:top w:val="none" w:sz="0" w:space="0" w:color="auto"/>
            <w:left w:val="none" w:sz="0" w:space="0" w:color="auto"/>
            <w:bottom w:val="none" w:sz="0" w:space="0" w:color="auto"/>
            <w:right w:val="none" w:sz="0" w:space="0" w:color="auto"/>
          </w:divBdr>
        </w:div>
        <w:div w:id="1647322079">
          <w:marLeft w:val="0"/>
          <w:marRight w:val="0"/>
          <w:marTop w:val="0"/>
          <w:marBottom w:val="0"/>
          <w:divBdr>
            <w:top w:val="none" w:sz="0" w:space="0" w:color="auto"/>
            <w:left w:val="none" w:sz="0" w:space="0" w:color="auto"/>
            <w:bottom w:val="none" w:sz="0" w:space="0" w:color="auto"/>
            <w:right w:val="none" w:sz="0" w:space="0" w:color="auto"/>
          </w:divBdr>
        </w:div>
        <w:div w:id="1802573081">
          <w:marLeft w:val="0"/>
          <w:marRight w:val="0"/>
          <w:marTop w:val="0"/>
          <w:marBottom w:val="0"/>
          <w:divBdr>
            <w:top w:val="none" w:sz="0" w:space="0" w:color="auto"/>
            <w:left w:val="none" w:sz="0" w:space="0" w:color="auto"/>
            <w:bottom w:val="none" w:sz="0" w:space="0" w:color="auto"/>
            <w:right w:val="none" w:sz="0" w:space="0" w:color="auto"/>
          </w:divBdr>
        </w:div>
        <w:div w:id="1813520708">
          <w:marLeft w:val="0"/>
          <w:marRight w:val="0"/>
          <w:marTop w:val="0"/>
          <w:marBottom w:val="0"/>
          <w:divBdr>
            <w:top w:val="none" w:sz="0" w:space="0" w:color="auto"/>
            <w:left w:val="none" w:sz="0" w:space="0" w:color="auto"/>
            <w:bottom w:val="none" w:sz="0" w:space="0" w:color="auto"/>
            <w:right w:val="none" w:sz="0" w:space="0" w:color="auto"/>
          </w:divBdr>
        </w:div>
      </w:divsChild>
    </w:div>
    <w:div w:id="926038560">
      <w:bodyDiv w:val="1"/>
      <w:marLeft w:val="0"/>
      <w:marRight w:val="0"/>
      <w:marTop w:val="0"/>
      <w:marBottom w:val="0"/>
      <w:divBdr>
        <w:top w:val="none" w:sz="0" w:space="0" w:color="auto"/>
        <w:left w:val="none" w:sz="0" w:space="0" w:color="auto"/>
        <w:bottom w:val="none" w:sz="0" w:space="0" w:color="auto"/>
        <w:right w:val="none" w:sz="0" w:space="0" w:color="auto"/>
      </w:divBdr>
      <w:divsChild>
        <w:div w:id="303050512">
          <w:marLeft w:val="0"/>
          <w:marRight w:val="0"/>
          <w:marTop w:val="0"/>
          <w:marBottom w:val="0"/>
          <w:divBdr>
            <w:top w:val="none" w:sz="0" w:space="0" w:color="auto"/>
            <w:left w:val="none" w:sz="0" w:space="0" w:color="auto"/>
            <w:bottom w:val="none" w:sz="0" w:space="0" w:color="auto"/>
            <w:right w:val="none" w:sz="0" w:space="0" w:color="auto"/>
          </w:divBdr>
        </w:div>
        <w:div w:id="797644661">
          <w:marLeft w:val="0"/>
          <w:marRight w:val="0"/>
          <w:marTop w:val="0"/>
          <w:marBottom w:val="0"/>
          <w:divBdr>
            <w:top w:val="none" w:sz="0" w:space="0" w:color="auto"/>
            <w:left w:val="none" w:sz="0" w:space="0" w:color="auto"/>
            <w:bottom w:val="none" w:sz="0" w:space="0" w:color="auto"/>
            <w:right w:val="none" w:sz="0" w:space="0" w:color="auto"/>
          </w:divBdr>
        </w:div>
        <w:div w:id="1420326670">
          <w:marLeft w:val="0"/>
          <w:marRight w:val="0"/>
          <w:marTop w:val="0"/>
          <w:marBottom w:val="0"/>
          <w:divBdr>
            <w:top w:val="none" w:sz="0" w:space="0" w:color="auto"/>
            <w:left w:val="none" w:sz="0" w:space="0" w:color="auto"/>
            <w:bottom w:val="none" w:sz="0" w:space="0" w:color="auto"/>
            <w:right w:val="none" w:sz="0" w:space="0" w:color="auto"/>
          </w:divBdr>
        </w:div>
        <w:div w:id="1793863492">
          <w:marLeft w:val="0"/>
          <w:marRight w:val="0"/>
          <w:marTop w:val="0"/>
          <w:marBottom w:val="0"/>
          <w:divBdr>
            <w:top w:val="none" w:sz="0" w:space="0" w:color="auto"/>
            <w:left w:val="none" w:sz="0" w:space="0" w:color="auto"/>
            <w:bottom w:val="none" w:sz="0" w:space="0" w:color="auto"/>
            <w:right w:val="none" w:sz="0" w:space="0" w:color="auto"/>
          </w:divBdr>
        </w:div>
        <w:div w:id="1817601440">
          <w:marLeft w:val="0"/>
          <w:marRight w:val="0"/>
          <w:marTop w:val="0"/>
          <w:marBottom w:val="0"/>
          <w:divBdr>
            <w:top w:val="none" w:sz="0" w:space="0" w:color="auto"/>
            <w:left w:val="none" w:sz="0" w:space="0" w:color="auto"/>
            <w:bottom w:val="none" w:sz="0" w:space="0" w:color="auto"/>
            <w:right w:val="none" w:sz="0" w:space="0" w:color="auto"/>
          </w:divBdr>
        </w:div>
        <w:div w:id="1970621447">
          <w:marLeft w:val="0"/>
          <w:marRight w:val="0"/>
          <w:marTop w:val="0"/>
          <w:marBottom w:val="0"/>
          <w:divBdr>
            <w:top w:val="none" w:sz="0" w:space="0" w:color="auto"/>
            <w:left w:val="none" w:sz="0" w:space="0" w:color="auto"/>
            <w:bottom w:val="none" w:sz="0" w:space="0" w:color="auto"/>
            <w:right w:val="none" w:sz="0" w:space="0" w:color="auto"/>
          </w:divBdr>
        </w:div>
        <w:div w:id="2016688055">
          <w:marLeft w:val="0"/>
          <w:marRight w:val="0"/>
          <w:marTop w:val="0"/>
          <w:marBottom w:val="0"/>
          <w:divBdr>
            <w:top w:val="none" w:sz="0" w:space="0" w:color="auto"/>
            <w:left w:val="none" w:sz="0" w:space="0" w:color="auto"/>
            <w:bottom w:val="none" w:sz="0" w:space="0" w:color="auto"/>
            <w:right w:val="none" w:sz="0" w:space="0" w:color="auto"/>
          </w:divBdr>
        </w:div>
        <w:div w:id="2111851576">
          <w:marLeft w:val="0"/>
          <w:marRight w:val="0"/>
          <w:marTop w:val="0"/>
          <w:marBottom w:val="0"/>
          <w:divBdr>
            <w:top w:val="none" w:sz="0" w:space="0" w:color="auto"/>
            <w:left w:val="none" w:sz="0" w:space="0" w:color="auto"/>
            <w:bottom w:val="none" w:sz="0" w:space="0" w:color="auto"/>
            <w:right w:val="none" w:sz="0" w:space="0" w:color="auto"/>
          </w:divBdr>
        </w:div>
      </w:divsChild>
    </w:div>
    <w:div w:id="929847841">
      <w:bodyDiv w:val="1"/>
      <w:marLeft w:val="0"/>
      <w:marRight w:val="0"/>
      <w:marTop w:val="0"/>
      <w:marBottom w:val="0"/>
      <w:divBdr>
        <w:top w:val="none" w:sz="0" w:space="0" w:color="auto"/>
        <w:left w:val="none" w:sz="0" w:space="0" w:color="auto"/>
        <w:bottom w:val="none" w:sz="0" w:space="0" w:color="auto"/>
        <w:right w:val="none" w:sz="0" w:space="0" w:color="auto"/>
      </w:divBdr>
      <w:divsChild>
        <w:div w:id="78529146">
          <w:marLeft w:val="0"/>
          <w:marRight w:val="0"/>
          <w:marTop w:val="0"/>
          <w:marBottom w:val="0"/>
          <w:divBdr>
            <w:top w:val="none" w:sz="0" w:space="0" w:color="auto"/>
            <w:left w:val="none" w:sz="0" w:space="0" w:color="auto"/>
            <w:bottom w:val="none" w:sz="0" w:space="0" w:color="auto"/>
            <w:right w:val="none" w:sz="0" w:space="0" w:color="auto"/>
          </w:divBdr>
        </w:div>
        <w:div w:id="105010317">
          <w:marLeft w:val="0"/>
          <w:marRight w:val="0"/>
          <w:marTop w:val="0"/>
          <w:marBottom w:val="0"/>
          <w:divBdr>
            <w:top w:val="none" w:sz="0" w:space="0" w:color="auto"/>
            <w:left w:val="none" w:sz="0" w:space="0" w:color="auto"/>
            <w:bottom w:val="none" w:sz="0" w:space="0" w:color="auto"/>
            <w:right w:val="none" w:sz="0" w:space="0" w:color="auto"/>
          </w:divBdr>
        </w:div>
        <w:div w:id="284046258">
          <w:marLeft w:val="0"/>
          <w:marRight w:val="0"/>
          <w:marTop w:val="0"/>
          <w:marBottom w:val="0"/>
          <w:divBdr>
            <w:top w:val="none" w:sz="0" w:space="0" w:color="auto"/>
            <w:left w:val="none" w:sz="0" w:space="0" w:color="auto"/>
            <w:bottom w:val="none" w:sz="0" w:space="0" w:color="auto"/>
            <w:right w:val="none" w:sz="0" w:space="0" w:color="auto"/>
          </w:divBdr>
        </w:div>
        <w:div w:id="344673633">
          <w:marLeft w:val="0"/>
          <w:marRight w:val="0"/>
          <w:marTop w:val="0"/>
          <w:marBottom w:val="0"/>
          <w:divBdr>
            <w:top w:val="none" w:sz="0" w:space="0" w:color="auto"/>
            <w:left w:val="none" w:sz="0" w:space="0" w:color="auto"/>
            <w:bottom w:val="none" w:sz="0" w:space="0" w:color="auto"/>
            <w:right w:val="none" w:sz="0" w:space="0" w:color="auto"/>
          </w:divBdr>
        </w:div>
        <w:div w:id="504175679">
          <w:marLeft w:val="0"/>
          <w:marRight w:val="0"/>
          <w:marTop w:val="0"/>
          <w:marBottom w:val="0"/>
          <w:divBdr>
            <w:top w:val="none" w:sz="0" w:space="0" w:color="auto"/>
            <w:left w:val="none" w:sz="0" w:space="0" w:color="auto"/>
            <w:bottom w:val="none" w:sz="0" w:space="0" w:color="auto"/>
            <w:right w:val="none" w:sz="0" w:space="0" w:color="auto"/>
          </w:divBdr>
        </w:div>
        <w:div w:id="647636837">
          <w:marLeft w:val="0"/>
          <w:marRight w:val="0"/>
          <w:marTop w:val="0"/>
          <w:marBottom w:val="0"/>
          <w:divBdr>
            <w:top w:val="none" w:sz="0" w:space="0" w:color="auto"/>
            <w:left w:val="none" w:sz="0" w:space="0" w:color="auto"/>
            <w:bottom w:val="none" w:sz="0" w:space="0" w:color="auto"/>
            <w:right w:val="none" w:sz="0" w:space="0" w:color="auto"/>
          </w:divBdr>
        </w:div>
        <w:div w:id="988559611">
          <w:marLeft w:val="0"/>
          <w:marRight w:val="0"/>
          <w:marTop w:val="0"/>
          <w:marBottom w:val="0"/>
          <w:divBdr>
            <w:top w:val="none" w:sz="0" w:space="0" w:color="auto"/>
            <w:left w:val="none" w:sz="0" w:space="0" w:color="auto"/>
            <w:bottom w:val="none" w:sz="0" w:space="0" w:color="auto"/>
            <w:right w:val="none" w:sz="0" w:space="0" w:color="auto"/>
          </w:divBdr>
        </w:div>
        <w:div w:id="1082072075">
          <w:marLeft w:val="0"/>
          <w:marRight w:val="0"/>
          <w:marTop w:val="0"/>
          <w:marBottom w:val="0"/>
          <w:divBdr>
            <w:top w:val="none" w:sz="0" w:space="0" w:color="auto"/>
            <w:left w:val="none" w:sz="0" w:space="0" w:color="auto"/>
            <w:bottom w:val="none" w:sz="0" w:space="0" w:color="auto"/>
            <w:right w:val="none" w:sz="0" w:space="0" w:color="auto"/>
          </w:divBdr>
        </w:div>
        <w:div w:id="1355380063">
          <w:marLeft w:val="0"/>
          <w:marRight w:val="0"/>
          <w:marTop w:val="0"/>
          <w:marBottom w:val="0"/>
          <w:divBdr>
            <w:top w:val="none" w:sz="0" w:space="0" w:color="auto"/>
            <w:left w:val="none" w:sz="0" w:space="0" w:color="auto"/>
            <w:bottom w:val="none" w:sz="0" w:space="0" w:color="auto"/>
            <w:right w:val="none" w:sz="0" w:space="0" w:color="auto"/>
          </w:divBdr>
        </w:div>
        <w:div w:id="1452941846">
          <w:marLeft w:val="0"/>
          <w:marRight w:val="0"/>
          <w:marTop w:val="0"/>
          <w:marBottom w:val="0"/>
          <w:divBdr>
            <w:top w:val="none" w:sz="0" w:space="0" w:color="auto"/>
            <w:left w:val="none" w:sz="0" w:space="0" w:color="auto"/>
            <w:bottom w:val="none" w:sz="0" w:space="0" w:color="auto"/>
            <w:right w:val="none" w:sz="0" w:space="0" w:color="auto"/>
          </w:divBdr>
        </w:div>
        <w:div w:id="1544757360">
          <w:marLeft w:val="0"/>
          <w:marRight w:val="0"/>
          <w:marTop w:val="0"/>
          <w:marBottom w:val="0"/>
          <w:divBdr>
            <w:top w:val="none" w:sz="0" w:space="0" w:color="auto"/>
            <w:left w:val="none" w:sz="0" w:space="0" w:color="auto"/>
            <w:bottom w:val="none" w:sz="0" w:space="0" w:color="auto"/>
            <w:right w:val="none" w:sz="0" w:space="0" w:color="auto"/>
          </w:divBdr>
        </w:div>
        <w:div w:id="1699547594">
          <w:marLeft w:val="0"/>
          <w:marRight w:val="0"/>
          <w:marTop w:val="0"/>
          <w:marBottom w:val="0"/>
          <w:divBdr>
            <w:top w:val="none" w:sz="0" w:space="0" w:color="auto"/>
            <w:left w:val="none" w:sz="0" w:space="0" w:color="auto"/>
            <w:bottom w:val="none" w:sz="0" w:space="0" w:color="auto"/>
            <w:right w:val="none" w:sz="0" w:space="0" w:color="auto"/>
          </w:divBdr>
        </w:div>
        <w:div w:id="1734965336">
          <w:marLeft w:val="0"/>
          <w:marRight w:val="0"/>
          <w:marTop w:val="0"/>
          <w:marBottom w:val="0"/>
          <w:divBdr>
            <w:top w:val="none" w:sz="0" w:space="0" w:color="auto"/>
            <w:left w:val="none" w:sz="0" w:space="0" w:color="auto"/>
            <w:bottom w:val="none" w:sz="0" w:space="0" w:color="auto"/>
            <w:right w:val="none" w:sz="0" w:space="0" w:color="auto"/>
          </w:divBdr>
        </w:div>
        <w:div w:id="1787845300">
          <w:marLeft w:val="0"/>
          <w:marRight w:val="0"/>
          <w:marTop w:val="0"/>
          <w:marBottom w:val="0"/>
          <w:divBdr>
            <w:top w:val="none" w:sz="0" w:space="0" w:color="auto"/>
            <w:left w:val="none" w:sz="0" w:space="0" w:color="auto"/>
            <w:bottom w:val="none" w:sz="0" w:space="0" w:color="auto"/>
            <w:right w:val="none" w:sz="0" w:space="0" w:color="auto"/>
          </w:divBdr>
        </w:div>
      </w:divsChild>
    </w:div>
    <w:div w:id="958149598">
      <w:bodyDiv w:val="1"/>
      <w:marLeft w:val="0"/>
      <w:marRight w:val="0"/>
      <w:marTop w:val="0"/>
      <w:marBottom w:val="0"/>
      <w:divBdr>
        <w:top w:val="none" w:sz="0" w:space="0" w:color="auto"/>
        <w:left w:val="none" w:sz="0" w:space="0" w:color="auto"/>
        <w:bottom w:val="none" w:sz="0" w:space="0" w:color="auto"/>
        <w:right w:val="none" w:sz="0" w:space="0" w:color="auto"/>
      </w:divBdr>
      <w:divsChild>
        <w:div w:id="322468441">
          <w:marLeft w:val="0"/>
          <w:marRight w:val="0"/>
          <w:marTop w:val="0"/>
          <w:marBottom w:val="0"/>
          <w:divBdr>
            <w:top w:val="none" w:sz="0" w:space="0" w:color="auto"/>
            <w:left w:val="none" w:sz="0" w:space="0" w:color="auto"/>
            <w:bottom w:val="none" w:sz="0" w:space="0" w:color="auto"/>
            <w:right w:val="none" w:sz="0" w:space="0" w:color="auto"/>
          </w:divBdr>
        </w:div>
        <w:div w:id="1387219796">
          <w:marLeft w:val="0"/>
          <w:marRight w:val="0"/>
          <w:marTop w:val="0"/>
          <w:marBottom w:val="0"/>
          <w:divBdr>
            <w:top w:val="none" w:sz="0" w:space="0" w:color="auto"/>
            <w:left w:val="none" w:sz="0" w:space="0" w:color="auto"/>
            <w:bottom w:val="none" w:sz="0" w:space="0" w:color="auto"/>
            <w:right w:val="none" w:sz="0" w:space="0" w:color="auto"/>
          </w:divBdr>
        </w:div>
        <w:div w:id="1649284085">
          <w:marLeft w:val="0"/>
          <w:marRight w:val="0"/>
          <w:marTop w:val="0"/>
          <w:marBottom w:val="0"/>
          <w:divBdr>
            <w:top w:val="none" w:sz="0" w:space="0" w:color="auto"/>
            <w:left w:val="none" w:sz="0" w:space="0" w:color="auto"/>
            <w:bottom w:val="none" w:sz="0" w:space="0" w:color="auto"/>
            <w:right w:val="none" w:sz="0" w:space="0" w:color="auto"/>
          </w:divBdr>
        </w:div>
      </w:divsChild>
    </w:div>
    <w:div w:id="988556930">
      <w:bodyDiv w:val="1"/>
      <w:marLeft w:val="0"/>
      <w:marRight w:val="0"/>
      <w:marTop w:val="0"/>
      <w:marBottom w:val="0"/>
      <w:divBdr>
        <w:top w:val="none" w:sz="0" w:space="0" w:color="auto"/>
        <w:left w:val="none" w:sz="0" w:space="0" w:color="auto"/>
        <w:bottom w:val="none" w:sz="0" w:space="0" w:color="auto"/>
        <w:right w:val="none" w:sz="0" w:space="0" w:color="auto"/>
      </w:divBdr>
      <w:divsChild>
        <w:div w:id="28069720">
          <w:marLeft w:val="0"/>
          <w:marRight w:val="0"/>
          <w:marTop w:val="0"/>
          <w:marBottom w:val="0"/>
          <w:divBdr>
            <w:top w:val="none" w:sz="0" w:space="0" w:color="auto"/>
            <w:left w:val="none" w:sz="0" w:space="0" w:color="auto"/>
            <w:bottom w:val="none" w:sz="0" w:space="0" w:color="auto"/>
            <w:right w:val="none" w:sz="0" w:space="0" w:color="auto"/>
          </w:divBdr>
        </w:div>
        <w:div w:id="189076721">
          <w:marLeft w:val="0"/>
          <w:marRight w:val="0"/>
          <w:marTop w:val="0"/>
          <w:marBottom w:val="0"/>
          <w:divBdr>
            <w:top w:val="none" w:sz="0" w:space="0" w:color="auto"/>
            <w:left w:val="none" w:sz="0" w:space="0" w:color="auto"/>
            <w:bottom w:val="none" w:sz="0" w:space="0" w:color="auto"/>
            <w:right w:val="none" w:sz="0" w:space="0" w:color="auto"/>
          </w:divBdr>
        </w:div>
        <w:div w:id="537937538">
          <w:marLeft w:val="0"/>
          <w:marRight w:val="0"/>
          <w:marTop w:val="0"/>
          <w:marBottom w:val="0"/>
          <w:divBdr>
            <w:top w:val="none" w:sz="0" w:space="0" w:color="auto"/>
            <w:left w:val="none" w:sz="0" w:space="0" w:color="auto"/>
            <w:bottom w:val="none" w:sz="0" w:space="0" w:color="auto"/>
            <w:right w:val="none" w:sz="0" w:space="0" w:color="auto"/>
          </w:divBdr>
        </w:div>
        <w:div w:id="1778214714">
          <w:marLeft w:val="0"/>
          <w:marRight w:val="0"/>
          <w:marTop w:val="0"/>
          <w:marBottom w:val="0"/>
          <w:divBdr>
            <w:top w:val="none" w:sz="0" w:space="0" w:color="auto"/>
            <w:left w:val="none" w:sz="0" w:space="0" w:color="auto"/>
            <w:bottom w:val="none" w:sz="0" w:space="0" w:color="auto"/>
            <w:right w:val="none" w:sz="0" w:space="0" w:color="auto"/>
          </w:divBdr>
        </w:div>
      </w:divsChild>
    </w:div>
    <w:div w:id="990868128">
      <w:bodyDiv w:val="1"/>
      <w:marLeft w:val="0"/>
      <w:marRight w:val="0"/>
      <w:marTop w:val="0"/>
      <w:marBottom w:val="0"/>
      <w:divBdr>
        <w:top w:val="none" w:sz="0" w:space="0" w:color="auto"/>
        <w:left w:val="none" w:sz="0" w:space="0" w:color="auto"/>
        <w:bottom w:val="none" w:sz="0" w:space="0" w:color="auto"/>
        <w:right w:val="none" w:sz="0" w:space="0" w:color="auto"/>
      </w:divBdr>
      <w:divsChild>
        <w:div w:id="179205952">
          <w:marLeft w:val="0"/>
          <w:marRight w:val="0"/>
          <w:marTop w:val="0"/>
          <w:marBottom w:val="0"/>
          <w:divBdr>
            <w:top w:val="none" w:sz="0" w:space="0" w:color="auto"/>
            <w:left w:val="none" w:sz="0" w:space="0" w:color="auto"/>
            <w:bottom w:val="none" w:sz="0" w:space="0" w:color="auto"/>
            <w:right w:val="none" w:sz="0" w:space="0" w:color="auto"/>
          </w:divBdr>
        </w:div>
        <w:div w:id="318506216">
          <w:marLeft w:val="0"/>
          <w:marRight w:val="0"/>
          <w:marTop w:val="0"/>
          <w:marBottom w:val="0"/>
          <w:divBdr>
            <w:top w:val="none" w:sz="0" w:space="0" w:color="auto"/>
            <w:left w:val="none" w:sz="0" w:space="0" w:color="auto"/>
            <w:bottom w:val="none" w:sz="0" w:space="0" w:color="auto"/>
            <w:right w:val="none" w:sz="0" w:space="0" w:color="auto"/>
          </w:divBdr>
        </w:div>
        <w:div w:id="824394691">
          <w:marLeft w:val="0"/>
          <w:marRight w:val="0"/>
          <w:marTop w:val="0"/>
          <w:marBottom w:val="0"/>
          <w:divBdr>
            <w:top w:val="none" w:sz="0" w:space="0" w:color="auto"/>
            <w:left w:val="none" w:sz="0" w:space="0" w:color="auto"/>
            <w:bottom w:val="none" w:sz="0" w:space="0" w:color="auto"/>
            <w:right w:val="none" w:sz="0" w:space="0" w:color="auto"/>
          </w:divBdr>
        </w:div>
        <w:div w:id="878590499">
          <w:marLeft w:val="0"/>
          <w:marRight w:val="0"/>
          <w:marTop w:val="0"/>
          <w:marBottom w:val="0"/>
          <w:divBdr>
            <w:top w:val="none" w:sz="0" w:space="0" w:color="auto"/>
            <w:left w:val="none" w:sz="0" w:space="0" w:color="auto"/>
            <w:bottom w:val="none" w:sz="0" w:space="0" w:color="auto"/>
            <w:right w:val="none" w:sz="0" w:space="0" w:color="auto"/>
          </w:divBdr>
        </w:div>
        <w:div w:id="1014109095">
          <w:marLeft w:val="0"/>
          <w:marRight w:val="0"/>
          <w:marTop w:val="0"/>
          <w:marBottom w:val="0"/>
          <w:divBdr>
            <w:top w:val="none" w:sz="0" w:space="0" w:color="auto"/>
            <w:left w:val="none" w:sz="0" w:space="0" w:color="auto"/>
            <w:bottom w:val="none" w:sz="0" w:space="0" w:color="auto"/>
            <w:right w:val="none" w:sz="0" w:space="0" w:color="auto"/>
          </w:divBdr>
        </w:div>
        <w:div w:id="1644000815">
          <w:marLeft w:val="0"/>
          <w:marRight w:val="0"/>
          <w:marTop w:val="0"/>
          <w:marBottom w:val="0"/>
          <w:divBdr>
            <w:top w:val="none" w:sz="0" w:space="0" w:color="auto"/>
            <w:left w:val="none" w:sz="0" w:space="0" w:color="auto"/>
            <w:bottom w:val="none" w:sz="0" w:space="0" w:color="auto"/>
            <w:right w:val="none" w:sz="0" w:space="0" w:color="auto"/>
          </w:divBdr>
        </w:div>
        <w:div w:id="1741368738">
          <w:marLeft w:val="0"/>
          <w:marRight w:val="0"/>
          <w:marTop w:val="0"/>
          <w:marBottom w:val="0"/>
          <w:divBdr>
            <w:top w:val="none" w:sz="0" w:space="0" w:color="auto"/>
            <w:left w:val="none" w:sz="0" w:space="0" w:color="auto"/>
            <w:bottom w:val="none" w:sz="0" w:space="0" w:color="auto"/>
            <w:right w:val="none" w:sz="0" w:space="0" w:color="auto"/>
          </w:divBdr>
        </w:div>
        <w:div w:id="1850607822">
          <w:marLeft w:val="0"/>
          <w:marRight w:val="0"/>
          <w:marTop w:val="0"/>
          <w:marBottom w:val="0"/>
          <w:divBdr>
            <w:top w:val="none" w:sz="0" w:space="0" w:color="auto"/>
            <w:left w:val="none" w:sz="0" w:space="0" w:color="auto"/>
            <w:bottom w:val="none" w:sz="0" w:space="0" w:color="auto"/>
            <w:right w:val="none" w:sz="0" w:space="0" w:color="auto"/>
          </w:divBdr>
        </w:div>
        <w:div w:id="1855682374">
          <w:marLeft w:val="0"/>
          <w:marRight w:val="0"/>
          <w:marTop w:val="0"/>
          <w:marBottom w:val="0"/>
          <w:divBdr>
            <w:top w:val="none" w:sz="0" w:space="0" w:color="auto"/>
            <w:left w:val="none" w:sz="0" w:space="0" w:color="auto"/>
            <w:bottom w:val="none" w:sz="0" w:space="0" w:color="auto"/>
            <w:right w:val="none" w:sz="0" w:space="0" w:color="auto"/>
          </w:divBdr>
        </w:div>
      </w:divsChild>
    </w:div>
    <w:div w:id="999237419">
      <w:bodyDiv w:val="1"/>
      <w:marLeft w:val="0"/>
      <w:marRight w:val="0"/>
      <w:marTop w:val="0"/>
      <w:marBottom w:val="0"/>
      <w:divBdr>
        <w:top w:val="none" w:sz="0" w:space="0" w:color="auto"/>
        <w:left w:val="none" w:sz="0" w:space="0" w:color="auto"/>
        <w:bottom w:val="none" w:sz="0" w:space="0" w:color="auto"/>
        <w:right w:val="none" w:sz="0" w:space="0" w:color="auto"/>
      </w:divBdr>
      <w:divsChild>
        <w:div w:id="136187947">
          <w:marLeft w:val="0"/>
          <w:marRight w:val="0"/>
          <w:marTop w:val="0"/>
          <w:marBottom w:val="0"/>
          <w:divBdr>
            <w:top w:val="none" w:sz="0" w:space="0" w:color="auto"/>
            <w:left w:val="none" w:sz="0" w:space="0" w:color="auto"/>
            <w:bottom w:val="none" w:sz="0" w:space="0" w:color="auto"/>
            <w:right w:val="none" w:sz="0" w:space="0" w:color="auto"/>
          </w:divBdr>
        </w:div>
        <w:div w:id="155653984">
          <w:marLeft w:val="0"/>
          <w:marRight w:val="0"/>
          <w:marTop w:val="0"/>
          <w:marBottom w:val="0"/>
          <w:divBdr>
            <w:top w:val="none" w:sz="0" w:space="0" w:color="auto"/>
            <w:left w:val="none" w:sz="0" w:space="0" w:color="auto"/>
            <w:bottom w:val="none" w:sz="0" w:space="0" w:color="auto"/>
            <w:right w:val="none" w:sz="0" w:space="0" w:color="auto"/>
          </w:divBdr>
        </w:div>
        <w:div w:id="208496344">
          <w:marLeft w:val="0"/>
          <w:marRight w:val="0"/>
          <w:marTop w:val="0"/>
          <w:marBottom w:val="0"/>
          <w:divBdr>
            <w:top w:val="none" w:sz="0" w:space="0" w:color="auto"/>
            <w:left w:val="none" w:sz="0" w:space="0" w:color="auto"/>
            <w:bottom w:val="none" w:sz="0" w:space="0" w:color="auto"/>
            <w:right w:val="none" w:sz="0" w:space="0" w:color="auto"/>
          </w:divBdr>
        </w:div>
        <w:div w:id="1595631500">
          <w:marLeft w:val="0"/>
          <w:marRight w:val="0"/>
          <w:marTop w:val="0"/>
          <w:marBottom w:val="0"/>
          <w:divBdr>
            <w:top w:val="none" w:sz="0" w:space="0" w:color="auto"/>
            <w:left w:val="none" w:sz="0" w:space="0" w:color="auto"/>
            <w:bottom w:val="none" w:sz="0" w:space="0" w:color="auto"/>
            <w:right w:val="none" w:sz="0" w:space="0" w:color="auto"/>
          </w:divBdr>
        </w:div>
      </w:divsChild>
    </w:div>
    <w:div w:id="1034305790">
      <w:bodyDiv w:val="1"/>
      <w:marLeft w:val="0"/>
      <w:marRight w:val="0"/>
      <w:marTop w:val="0"/>
      <w:marBottom w:val="0"/>
      <w:divBdr>
        <w:top w:val="none" w:sz="0" w:space="0" w:color="auto"/>
        <w:left w:val="none" w:sz="0" w:space="0" w:color="auto"/>
        <w:bottom w:val="none" w:sz="0" w:space="0" w:color="auto"/>
        <w:right w:val="none" w:sz="0" w:space="0" w:color="auto"/>
      </w:divBdr>
      <w:divsChild>
        <w:div w:id="785738784">
          <w:marLeft w:val="0"/>
          <w:marRight w:val="0"/>
          <w:marTop w:val="0"/>
          <w:marBottom w:val="0"/>
          <w:divBdr>
            <w:top w:val="none" w:sz="0" w:space="0" w:color="auto"/>
            <w:left w:val="none" w:sz="0" w:space="0" w:color="auto"/>
            <w:bottom w:val="none" w:sz="0" w:space="0" w:color="auto"/>
            <w:right w:val="none" w:sz="0" w:space="0" w:color="auto"/>
          </w:divBdr>
        </w:div>
        <w:div w:id="935285345">
          <w:marLeft w:val="0"/>
          <w:marRight w:val="0"/>
          <w:marTop w:val="0"/>
          <w:marBottom w:val="0"/>
          <w:divBdr>
            <w:top w:val="none" w:sz="0" w:space="0" w:color="auto"/>
            <w:left w:val="none" w:sz="0" w:space="0" w:color="auto"/>
            <w:bottom w:val="none" w:sz="0" w:space="0" w:color="auto"/>
            <w:right w:val="none" w:sz="0" w:space="0" w:color="auto"/>
          </w:divBdr>
        </w:div>
        <w:div w:id="1048457831">
          <w:marLeft w:val="0"/>
          <w:marRight w:val="0"/>
          <w:marTop w:val="0"/>
          <w:marBottom w:val="0"/>
          <w:divBdr>
            <w:top w:val="none" w:sz="0" w:space="0" w:color="auto"/>
            <w:left w:val="none" w:sz="0" w:space="0" w:color="auto"/>
            <w:bottom w:val="none" w:sz="0" w:space="0" w:color="auto"/>
            <w:right w:val="none" w:sz="0" w:space="0" w:color="auto"/>
          </w:divBdr>
        </w:div>
        <w:div w:id="1248996847">
          <w:marLeft w:val="0"/>
          <w:marRight w:val="0"/>
          <w:marTop w:val="0"/>
          <w:marBottom w:val="0"/>
          <w:divBdr>
            <w:top w:val="none" w:sz="0" w:space="0" w:color="auto"/>
            <w:left w:val="none" w:sz="0" w:space="0" w:color="auto"/>
            <w:bottom w:val="none" w:sz="0" w:space="0" w:color="auto"/>
            <w:right w:val="none" w:sz="0" w:space="0" w:color="auto"/>
          </w:divBdr>
        </w:div>
        <w:div w:id="1693266395">
          <w:marLeft w:val="0"/>
          <w:marRight w:val="0"/>
          <w:marTop w:val="0"/>
          <w:marBottom w:val="0"/>
          <w:divBdr>
            <w:top w:val="none" w:sz="0" w:space="0" w:color="auto"/>
            <w:left w:val="none" w:sz="0" w:space="0" w:color="auto"/>
            <w:bottom w:val="none" w:sz="0" w:space="0" w:color="auto"/>
            <w:right w:val="none" w:sz="0" w:space="0" w:color="auto"/>
          </w:divBdr>
        </w:div>
      </w:divsChild>
    </w:div>
    <w:div w:id="1083378259">
      <w:bodyDiv w:val="1"/>
      <w:marLeft w:val="0"/>
      <w:marRight w:val="0"/>
      <w:marTop w:val="0"/>
      <w:marBottom w:val="0"/>
      <w:divBdr>
        <w:top w:val="none" w:sz="0" w:space="0" w:color="auto"/>
        <w:left w:val="none" w:sz="0" w:space="0" w:color="auto"/>
        <w:bottom w:val="none" w:sz="0" w:space="0" w:color="auto"/>
        <w:right w:val="none" w:sz="0" w:space="0" w:color="auto"/>
      </w:divBdr>
      <w:divsChild>
        <w:div w:id="478767049">
          <w:marLeft w:val="0"/>
          <w:marRight w:val="0"/>
          <w:marTop w:val="0"/>
          <w:marBottom w:val="0"/>
          <w:divBdr>
            <w:top w:val="none" w:sz="0" w:space="0" w:color="auto"/>
            <w:left w:val="none" w:sz="0" w:space="0" w:color="auto"/>
            <w:bottom w:val="none" w:sz="0" w:space="0" w:color="auto"/>
            <w:right w:val="none" w:sz="0" w:space="0" w:color="auto"/>
          </w:divBdr>
        </w:div>
        <w:div w:id="685861400">
          <w:marLeft w:val="0"/>
          <w:marRight w:val="0"/>
          <w:marTop w:val="0"/>
          <w:marBottom w:val="0"/>
          <w:divBdr>
            <w:top w:val="none" w:sz="0" w:space="0" w:color="auto"/>
            <w:left w:val="none" w:sz="0" w:space="0" w:color="auto"/>
            <w:bottom w:val="none" w:sz="0" w:space="0" w:color="auto"/>
            <w:right w:val="none" w:sz="0" w:space="0" w:color="auto"/>
          </w:divBdr>
        </w:div>
        <w:div w:id="735863930">
          <w:marLeft w:val="0"/>
          <w:marRight w:val="0"/>
          <w:marTop w:val="0"/>
          <w:marBottom w:val="0"/>
          <w:divBdr>
            <w:top w:val="none" w:sz="0" w:space="0" w:color="auto"/>
            <w:left w:val="none" w:sz="0" w:space="0" w:color="auto"/>
            <w:bottom w:val="none" w:sz="0" w:space="0" w:color="auto"/>
            <w:right w:val="none" w:sz="0" w:space="0" w:color="auto"/>
          </w:divBdr>
        </w:div>
        <w:div w:id="954678554">
          <w:marLeft w:val="0"/>
          <w:marRight w:val="0"/>
          <w:marTop w:val="0"/>
          <w:marBottom w:val="0"/>
          <w:divBdr>
            <w:top w:val="none" w:sz="0" w:space="0" w:color="auto"/>
            <w:left w:val="none" w:sz="0" w:space="0" w:color="auto"/>
            <w:bottom w:val="none" w:sz="0" w:space="0" w:color="auto"/>
            <w:right w:val="none" w:sz="0" w:space="0" w:color="auto"/>
          </w:divBdr>
        </w:div>
        <w:div w:id="1151944843">
          <w:marLeft w:val="0"/>
          <w:marRight w:val="0"/>
          <w:marTop w:val="0"/>
          <w:marBottom w:val="0"/>
          <w:divBdr>
            <w:top w:val="none" w:sz="0" w:space="0" w:color="auto"/>
            <w:left w:val="none" w:sz="0" w:space="0" w:color="auto"/>
            <w:bottom w:val="none" w:sz="0" w:space="0" w:color="auto"/>
            <w:right w:val="none" w:sz="0" w:space="0" w:color="auto"/>
          </w:divBdr>
        </w:div>
        <w:div w:id="1597320760">
          <w:marLeft w:val="0"/>
          <w:marRight w:val="0"/>
          <w:marTop w:val="0"/>
          <w:marBottom w:val="0"/>
          <w:divBdr>
            <w:top w:val="none" w:sz="0" w:space="0" w:color="auto"/>
            <w:left w:val="none" w:sz="0" w:space="0" w:color="auto"/>
            <w:bottom w:val="none" w:sz="0" w:space="0" w:color="auto"/>
            <w:right w:val="none" w:sz="0" w:space="0" w:color="auto"/>
          </w:divBdr>
        </w:div>
        <w:div w:id="1976597158">
          <w:marLeft w:val="0"/>
          <w:marRight w:val="0"/>
          <w:marTop w:val="0"/>
          <w:marBottom w:val="0"/>
          <w:divBdr>
            <w:top w:val="none" w:sz="0" w:space="0" w:color="auto"/>
            <w:left w:val="none" w:sz="0" w:space="0" w:color="auto"/>
            <w:bottom w:val="none" w:sz="0" w:space="0" w:color="auto"/>
            <w:right w:val="none" w:sz="0" w:space="0" w:color="auto"/>
          </w:divBdr>
        </w:div>
      </w:divsChild>
    </w:div>
    <w:div w:id="1086420149">
      <w:bodyDiv w:val="1"/>
      <w:marLeft w:val="0"/>
      <w:marRight w:val="0"/>
      <w:marTop w:val="0"/>
      <w:marBottom w:val="0"/>
      <w:divBdr>
        <w:top w:val="none" w:sz="0" w:space="0" w:color="auto"/>
        <w:left w:val="none" w:sz="0" w:space="0" w:color="auto"/>
        <w:bottom w:val="none" w:sz="0" w:space="0" w:color="auto"/>
        <w:right w:val="none" w:sz="0" w:space="0" w:color="auto"/>
      </w:divBdr>
      <w:divsChild>
        <w:div w:id="256989673">
          <w:marLeft w:val="0"/>
          <w:marRight w:val="0"/>
          <w:marTop w:val="0"/>
          <w:marBottom w:val="0"/>
          <w:divBdr>
            <w:top w:val="none" w:sz="0" w:space="0" w:color="auto"/>
            <w:left w:val="none" w:sz="0" w:space="0" w:color="auto"/>
            <w:bottom w:val="none" w:sz="0" w:space="0" w:color="auto"/>
            <w:right w:val="none" w:sz="0" w:space="0" w:color="auto"/>
          </w:divBdr>
        </w:div>
        <w:div w:id="1398085760">
          <w:marLeft w:val="0"/>
          <w:marRight w:val="0"/>
          <w:marTop w:val="0"/>
          <w:marBottom w:val="0"/>
          <w:divBdr>
            <w:top w:val="none" w:sz="0" w:space="0" w:color="auto"/>
            <w:left w:val="none" w:sz="0" w:space="0" w:color="auto"/>
            <w:bottom w:val="none" w:sz="0" w:space="0" w:color="auto"/>
            <w:right w:val="none" w:sz="0" w:space="0" w:color="auto"/>
          </w:divBdr>
        </w:div>
        <w:div w:id="83035789">
          <w:marLeft w:val="0"/>
          <w:marRight w:val="0"/>
          <w:marTop w:val="0"/>
          <w:marBottom w:val="0"/>
          <w:divBdr>
            <w:top w:val="none" w:sz="0" w:space="0" w:color="auto"/>
            <w:left w:val="none" w:sz="0" w:space="0" w:color="auto"/>
            <w:bottom w:val="none" w:sz="0" w:space="0" w:color="auto"/>
            <w:right w:val="none" w:sz="0" w:space="0" w:color="auto"/>
          </w:divBdr>
        </w:div>
        <w:div w:id="1317688217">
          <w:marLeft w:val="0"/>
          <w:marRight w:val="0"/>
          <w:marTop w:val="0"/>
          <w:marBottom w:val="0"/>
          <w:divBdr>
            <w:top w:val="none" w:sz="0" w:space="0" w:color="auto"/>
            <w:left w:val="none" w:sz="0" w:space="0" w:color="auto"/>
            <w:bottom w:val="none" w:sz="0" w:space="0" w:color="auto"/>
            <w:right w:val="none" w:sz="0" w:space="0" w:color="auto"/>
          </w:divBdr>
        </w:div>
      </w:divsChild>
    </w:div>
    <w:div w:id="1094085228">
      <w:bodyDiv w:val="1"/>
      <w:marLeft w:val="0"/>
      <w:marRight w:val="0"/>
      <w:marTop w:val="0"/>
      <w:marBottom w:val="0"/>
      <w:divBdr>
        <w:top w:val="none" w:sz="0" w:space="0" w:color="auto"/>
        <w:left w:val="none" w:sz="0" w:space="0" w:color="auto"/>
        <w:bottom w:val="none" w:sz="0" w:space="0" w:color="auto"/>
        <w:right w:val="none" w:sz="0" w:space="0" w:color="auto"/>
      </w:divBdr>
      <w:divsChild>
        <w:div w:id="189882704">
          <w:marLeft w:val="0"/>
          <w:marRight w:val="0"/>
          <w:marTop w:val="0"/>
          <w:marBottom w:val="0"/>
          <w:divBdr>
            <w:top w:val="none" w:sz="0" w:space="0" w:color="auto"/>
            <w:left w:val="none" w:sz="0" w:space="0" w:color="auto"/>
            <w:bottom w:val="none" w:sz="0" w:space="0" w:color="auto"/>
            <w:right w:val="none" w:sz="0" w:space="0" w:color="auto"/>
          </w:divBdr>
        </w:div>
        <w:div w:id="1181747889">
          <w:marLeft w:val="0"/>
          <w:marRight w:val="0"/>
          <w:marTop w:val="0"/>
          <w:marBottom w:val="0"/>
          <w:divBdr>
            <w:top w:val="none" w:sz="0" w:space="0" w:color="auto"/>
            <w:left w:val="none" w:sz="0" w:space="0" w:color="auto"/>
            <w:bottom w:val="none" w:sz="0" w:space="0" w:color="auto"/>
            <w:right w:val="none" w:sz="0" w:space="0" w:color="auto"/>
          </w:divBdr>
        </w:div>
        <w:div w:id="1308827312">
          <w:marLeft w:val="0"/>
          <w:marRight w:val="0"/>
          <w:marTop w:val="0"/>
          <w:marBottom w:val="0"/>
          <w:divBdr>
            <w:top w:val="none" w:sz="0" w:space="0" w:color="auto"/>
            <w:left w:val="none" w:sz="0" w:space="0" w:color="auto"/>
            <w:bottom w:val="none" w:sz="0" w:space="0" w:color="auto"/>
            <w:right w:val="none" w:sz="0" w:space="0" w:color="auto"/>
          </w:divBdr>
        </w:div>
        <w:div w:id="1523087243">
          <w:marLeft w:val="0"/>
          <w:marRight w:val="0"/>
          <w:marTop w:val="0"/>
          <w:marBottom w:val="0"/>
          <w:divBdr>
            <w:top w:val="none" w:sz="0" w:space="0" w:color="auto"/>
            <w:left w:val="none" w:sz="0" w:space="0" w:color="auto"/>
            <w:bottom w:val="none" w:sz="0" w:space="0" w:color="auto"/>
            <w:right w:val="none" w:sz="0" w:space="0" w:color="auto"/>
          </w:divBdr>
        </w:div>
      </w:divsChild>
    </w:div>
    <w:div w:id="1112673870">
      <w:bodyDiv w:val="1"/>
      <w:marLeft w:val="0"/>
      <w:marRight w:val="0"/>
      <w:marTop w:val="0"/>
      <w:marBottom w:val="0"/>
      <w:divBdr>
        <w:top w:val="none" w:sz="0" w:space="0" w:color="auto"/>
        <w:left w:val="none" w:sz="0" w:space="0" w:color="auto"/>
        <w:bottom w:val="none" w:sz="0" w:space="0" w:color="auto"/>
        <w:right w:val="none" w:sz="0" w:space="0" w:color="auto"/>
      </w:divBdr>
      <w:divsChild>
        <w:div w:id="166797231">
          <w:marLeft w:val="0"/>
          <w:marRight w:val="0"/>
          <w:marTop w:val="0"/>
          <w:marBottom w:val="0"/>
          <w:divBdr>
            <w:top w:val="none" w:sz="0" w:space="0" w:color="auto"/>
            <w:left w:val="none" w:sz="0" w:space="0" w:color="auto"/>
            <w:bottom w:val="none" w:sz="0" w:space="0" w:color="auto"/>
            <w:right w:val="none" w:sz="0" w:space="0" w:color="auto"/>
          </w:divBdr>
        </w:div>
        <w:div w:id="336158040">
          <w:marLeft w:val="0"/>
          <w:marRight w:val="0"/>
          <w:marTop w:val="0"/>
          <w:marBottom w:val="0"/>
          <w:divBdr>
            <w:top w:val="none" w:sz="0" w:space="0" w:color="auto"/>
            <w:left w:val="none" w:sz="0" w:space="0" w:color="auto"/>
            <w:bottom w:val="none" w:sz="0" w:space="0" w:color="auto"/>
            <w:right w:val="none" w:sz="0" w:space="0" w:color="auto"/>
          </w:divBdr>
        </w:div>
        <w:div w:id="504395586">
          <w:marLeft w:val="0"/>
          <w:marRight w:val="0"/>
          <w:marTop w:val="0"/>
          <w:marBottom w:val="0"/>
          <w:divBdr>
            <w:top w:val="none" w:sz="0" w:space="0" w:color="auto"/>
            <w:left w:val="none" w:sz="0" w:space="0" w:color="auto"/>
            <w:bottom w:val="none" w:sz="0" w:space="0" w:color="auto"/>
            <w:right w:val="none" w:sz="0" w:space="0" w:color="auto"/>
          </w:divBdr>
        </w:div>
        <w:div w:id="1006590787">
          <w:marLeft w:val="0"/>
          <w:marRight w:val="0"/>
          <w:marTop w:val="0"/>
          <w:marBottom w:val="0"/>
          <w:divBdr>
            <w:top w:val="none" w:sz="0" w:space="0" w:color="auto"/>
            <w:left w:val="none" w:sz="0" w:space="0" w:color="auto"/>
            <w:bottom w:val="none" w:sz="0" w:space="0" w:color="auto"/>
            <w:right w:val="none" w:sz="0" w:space="0" w:color="auto"/>
          </w:divBdr>
        </w:div>
        <w:div w:id="1273509295">
          <w:marLeft w:val="0"/>
          <w:marRight w:val="0"/>
          <w:marTop w:val="0"/>
          <w:marBottom w:val="0"/>
          <w:divBdr>
            <w:top w:val="none" w:sz="0" w:space="0" w:color="auto"/>
            <w:left w:val="none" w:sz="0" w:space="0" w:color="auto"/>
            <w:bottom w:val="none" w:sz="0" w:space="0" w:color="auto"/>
            <w:right w:val="none" w:sz="0" w:space="0" w:color="auto"/>
          </w:divBdr>
        </w:div>
        <w:div w:id="1361736200">
          <w:marLeft w:val="0"/>
          <w:marRight w:val="0"/>
          <w:marTop w:val="0"/>
          <w:marBottom w:val="0"/>
          <w:divBdr>
            <w:top w:val="none" w:sz="0" w:space="0" w:color="auto"/>
            <w:left w:val="none" w:sz="0" w:space="0" w:color="auto"/>
            <w:bottom w:val="none" w:sz="0" w:space="0" w:color="auto"/>
            <w:right w:val="none" w:sz="0" w:space="0" w:color="auto"/>
          </w:divBdr>
        </w:div>
      </w:divsChild>
    </w:div>
    <w:div w:id="1133987403">
      <w:bodyDiv w:val="1"/>
      <w:marLeft w:val="0"/>
      <w:marRight w:val="0"/>
      <w:marTop w:val="0"/>
      <w:marBottom w:val="0"/>
      <w:divBdr>
        <w:top w:val="none" w:sz="0" w:space="0" w:color="auto"/>
        <w:left w:val="none" w:sz="0" w:space="0" w:color="auto"/>
        <w:bottom w:val="none" w:sz="0" w:space="0" w:color="auto"/>
        <w:right w:val="none" w:sz="0" w:space="0" w:color="auto"/>
      </w:divBdr>
      <w:divsChild>
        <w:div w:id="199361004">
          <w:marLeft w:val="0"/>
          <w:marRight w:val="0"/>
          <w:marTop w:val="0"/>
          <w:marBottom w:val="0"/>
          <w:divBdr>
            <w:top w:val="none" w:sz="0" w:space="0" w:color="auto"/>
            <w:left w:val="none" w:sz="0" w:space="0" w:color="auto"/>
            <w:bottom w:val="none" w:sz="0" w:space="0" w:color="auto"/>
            <w:right w:val="none" w:sz="0" w:space="0" w:color="auto"/>
          </w:divBdr>
        </w:div>
        <w:div w:id="466969085">
          <w:marLeft w:val="0"/>
          <w:marRight w:val="0"/>
          <w:marTop w:val="0"/>
          <w:marBottom w:val="0"/>
          <w:divBdr>
            <w:top w:val="none" w:sz="0" w:space="0" w:color="auto"/>
            <w:left w:val="none" w:sz="0" w:space="0" w:color="auto"/>
            <w:bottom w:val="none" w:sz="0" w:space="0" w:color="auto"/>
            <w:right w:val="none" w:sz="0" w:space="0" w:color="auto"/>
          </w:divBdr>
        </w:div>
        <w:div w:id="1083527841">
          <w:marLeft w:val="0"/>
          <w:marRight w:val="0"/>
          <w:marTop w:val="0"/>
          <w:marBottom w:val="0"/>
          <w:divBdr>
            <w:top w:val="none" w:sz="0" w:space="0" w:color="auto"/>
            <w:left w:val="none" w:sz="0" w:space="0" w:color="auto"/>
            <w:bottom w:val="none" w:sz="0" w:space="0" w:color="auto"/>
            <w:right w:val="none" w:sz="0" w:space="0" w:color="auto"/>
          </w:divBdr>
        </w:div>
        <w:div w:id="1085997422">
          <w:marLeft w:val="0"/>
          <w:marRight w:val="0"/>
          <w:marTop w:val="0"/>
          <w:marBottom w:val="0"/>
          <w:divBdr>
            <w:top w:val="none" w:sz="0" w:space="0" w:color="auto"/>
            <w:left w:val="none" w:sz="0" w:space="0" w:color="auto"/>
            <w:bottom w:val="none" w:sz="0" w:space="0" w:color="auto"/>
            <w:right w:val="none" w:sz="0" w:space="0" w:color="auto"/>
          </w:divBdr>
        </w:div>
        <w:div w:id="1540626776">
          <w:marLeft w:val="0"/>
          <w:marRight w:val="0"/>
          <w:marTop w:val="0"/>
          <w:marBottom w:val="0"/>
          <w:divBdr>
            <w:top w:val="none" w:sz="0" w:space="0" w:color="auto"/>
            <w:left w:val="none" w:sz="0" w:space="0" w:color="auto"/>
            <w:bottom w:val="none" w:sz="0" w:space="0" w:color="auto"/>
            <w:right w:val="none" w:sz="0" w:space="0" w:color="auto"/>
          </w:divBdr>
        </w:div>
        <w:div w:id="1632906290">
          <w:marLeft w:val="0"/>
          <w:marRight w:val="0"/>
          <w:marTop w:val="0"/>
          <w:marBottom w:val="0"/>
          <w:divBdr>
            <w:top w:val="none" w:sz="0" w:space="0" w:color="auto"/>
            <w:left w:val="none" w:sz="0" w:space="0" w:color="auto"/>
            <w:bottom w:val="none" w:sz="0" w:space="0" w:color="auto"/>
            <w:right w:val="none" w:sz="0" w:space="0" w:color="auto"/>
          </w:divBdr>
        </w:div>
        <w:div w:id="1877352432">
          <w:marLeft w:val="0"/>
          <w:marRight w:val="0"/>
          <w:marTop w:val="0"/>
          <w:marBottom w:val="0"/>
          <w:divBdr>
            <w:top w:val="none" w:sz="0" w:space="0" w:color="auto"/>
            <w:left w:val="none" w:sz="0" w:space="0" w:color="auto"/>
            <w:bottom w:val="none" w:sz="0" w:space="0" w:color="auto"/>
            <w:right w:val="none" w:sz="0" w:space="0" w:color="auto"/>
          </w:divBdr>
        </w:div>
      </w:divsChild>
    </w:div>
    <w:div w:id="1139766183">
      <w:bodyDiv w:val="1"/>
      <w:marLeft w:val="0"/>
      <w:marRight w:val="0"/>
      <w:marTop w:val="0"/>
      <w:marBottom w:val="0"/>
      <w:divBdr>
        <w:top w:val="none" w:sz="0" w:space="0" w:color="auto"/>
        <w:left w:val="none" w:sz="0" w:space="0" w:color="auto"/>
        <w:bottom w:val="none" w:sz="0" w:space="0" w:color="auto"/>
        <w:right w:val="none" w:sz="0" w:space="0" w:color="auto"/>
      </w:divBdr>
      <w:divsChild>
        <w:div w:id="248387889">
          <w:marLeft w:val="0"/>
          <w:marRight w:val="0"/>
          <w:marTop w:val="0"/>
          <w:marBottom w:val="0"/>
          <w:divBdr>
            <w:top w:val="none" w:sz="0" w:space="0" w:color="auto"/>
            <w:left w:val="none" w:sz="0" w:space="0" w:color="auto"/>
            <w:bottom w:val="none" w:sz="0" w:space="0" w:color="auto"/>
            <w:right w:val="none" w:sz="0" w:space="0" w:color="auto"/>
          </w:divBdr>
        </w:div>
        <w:div w:id="253130890">
          <w:marLeft w:val="0"/>
          <w:marRight w:val="0"/>
          <w:marTop w:val="0"/>
          <w:marBottom w:val="0"/>
          <w:divBdr>
            <w:top w:val="none" w:sz="0" w:space="0" w:color="auto"/>
            <w:left w:val="none" w:sz="0" w:space="0" w:color="auto"/>
            <w:bottom w:val="none" w:sz="0" w:space="0" w:color="auto"/>
            <w:right w:val="none" w:sz="0" w:space="0" w:color="auto"/>
          </w:divBdr>
        </w:div>
        <w:div w:id="487212989">
          <w:marLeft w:val="0"/>
          <w:marRight w:val="0"/>
          <w:marTop w:val="0"/>
          <w:marBottom w:val="0"/>
          <w:divBdr>
            <w:top w:val="none" w:sz="0" w:space="0" w:color="auto"/>
            <w:left w:val="none" w:sz="0" w:space="0" w:color="auto"/>
            <w:bottom w:val="none" w:sz="0" w:space="0" w:color="auto"/>
            <w:right w:val="none" w:sz="0" w:space="0" w:color="auto"/>
          </w:divBdr>
        </w:div>
        <w:div w:id="566376180">
          <w:marLeft w:val="0"/>
          <w:marRight w:val="0"/>
          <w:marTop w:val="0"/>
          <w:marBottom w:val="0"/>
          <w:divBdr>
            <w:top w:val="none" w:sz="0" w:space="0" w:color="auto"/>
            <w:left w:val="none" w:sz="0" w:space="0" w:color="auto"/>
            <w:bottom w:val="none" w:sz="0" w:space="0" w:color="auto"/>
            <w:right w:val="none" w:sz="0" w:space="0" w:color="auto"/>
          </w:divBdr>
        </w:div>
        <w:div w:id="649940087">
          <w:marLeft w:val="0"/>
          <w:marRight w:val="0"/>
          <w:marTop w:val="0"/>
          <w:marBottom w:val="0"/>
          <w:divBdr>
            <w:top w:val="none" w:sz="0" w:space="0" w:color="auto"/>
            <w:left w:val="none" w:sz="0" w:space="0" w:color="auto"/>
            <w:bottom w:val="none" w:sz="0" w:space="0" w:color="auto"/>
            <w:right w:val="none" w:sz="0" w:space="0" w:color="auto"/>
          </w:divBdr>
        </w:div>
        <w:div w:id="755593223">
          <w:marLeft w:val="0"/>
          <w:marRight w:val="0"/>
          <w:marTop w:val="0"/>
          <w:marBottom w:val="0"/>
          <w:divBdr>
            <w:top w:val="none" w:sz="0" w:space="0" w:color="auto"/>
            <w:left w:val="none" w:sz="0" w:space="0" w:color="auto"/>
            <w:bottom w:val="none" w:sz="0" w:space="0" w:color="auto"/>
            <w:right w:val="none" w:sz="0" w:space="0" w:color="auto"/>
          </w:divBdr>
        </w:div>
        <w:div w:id="1095437937">
          <w:marLeft w:val="0"/>
          <w:marRight w:val="0"/>
          <w:marTop w:val="0"/>
          <w:marBottom w:val="0"/>
          <w:divBdr>
            <w:top w:val="none" w:sz="0" w:space="0" w:color="auto"/>
            <w:left w:val="none" w:sz="0" w:space="0" w:color="auto"/>
            <w:bottom w:val="none" w:sz="0" w:space="0" w:color="auto"/>
            <w:right w:val="none" w:sz="0" w:space="0" w:color="auto"/>
          </w:divBdr>
        </w:div>
        <w:div w:id="1160316833">
          <w:marLeft w:val="0"/>
          <w:marRight w:val="0"/>
          <w:marTop w:val="0"/>
          <w:marBottom w:val="0"/>
          <w:divBdr>
            <w:top w:val="none" w:sz="0" w:space="0" w:color="auto"/>
            <w:left w:val="none" w:sz="0" w:space="0" w:color="auto"/>
            <w:bottom w:val="none" w:sz="0" w:space="0" w:color="auto"/>
            <w:right w:val="none" w:sz="0" w:space="0" w:color="auto"/>
          </w:divBdr>
        </w:div>
        <w:div w:id="1254364509">
          <w:marLeft w:val="0"/>
          <w:marRight w:val="0"/>
          <w:marTop w:val="0"/>
          <w:marBottom w:val="0"/>
          <w:divBdr>
            <w:top w:val="none" w:sz="0" w:space="0" w:color="auto"/>
            <w:left w:val="none" w:sz="0" w:space="0" w:color="auto"/>
            <w:bottom w:val="none" w:sz="0" w:space="0" w:color="auto"/>
            <w:right w:val="none" w:sz="0" w:space="0" w:color="auto"/>
          </w:divBdr>
        </w:div>
        <w:div w:id="1664553735">
          <w:marLeft w:val="0"/>
          <w:marRight w:val="0"/>
          <w:marTop w:val="0"/>
          <w:marBottom w:val="0"/>
          <w:divBdr>
            <w:top w:val="none" w:sz="0" w:space="0" w:color="auto"/>
            <w:left w:val="none" w:sz="0" w:space="0" w:color="auto"/>
            <w:bottom w:val="none" w:sz="0" w:space="0" w:color="auto"/>
            <w:right w:val="none" w:sz="0" w:space="0" w:color="auto"/>
          </w:divBdr>
        </w:div>
        <w:div w:id="1720781582">
          <w:marLeft w:val="0"/>
          <w:marRight w:val="0"/>
          <w:marTop w:val="0"/>
          <w:marBottom w:val="0"/>
          <w:divBdr>
            <w:top w:val="none" w:sz="0" w:space="0" w:color="auto"/>
            <w:left w:val="none" w:sz="0" w:space="0" w:color="auto"/>
            <w:bottom w:val="none" w:sz="0" w:space="0" w:color="auto"/>
            <w:right w:val="none" w:sz="0" w:space="0" w:color="auto"/>
          </w:divBdr>
        </w:div>
        <w:div w:id="1823159828">
          <w:marLeft w:val="0"/>
          <w:marRight w:val="0"/>
          <w:marTop w:val="0"/>
          <w:marBottom w:val="0"/>
          <w:divBdr>
            <w:top w:val="none" w:sz="0" w:space="0" w:color="auto"/>
            <w:left w:val="none" w:sz="0" w:space="0" w:color="auto"/>
            <w:bottom w:val="none" w:sz="0" w:space="0" w:color="auto"/>
            <w:right w:val="none" w:sz="0" w:space="0" w:color="auto"/>
          </w:divBdr>
        </w:div>
        <w:div w:id="2135366329">
          <w:marLeft w:val="0"/>
          <w:marRight w:val="0"/>
          <w:marTop w:val="0"/>
          <w:marBottom w:val="0"/>
          <w:divBdr>
            <w:top w:val="none" w:sz="0" w:space="0" w:color="auto"/>
            <w:left w:val="none" w:sz="0" w:space="0" w:color="auto"/>
            <w:bottom w:val="none" w:sz="0" w:space="0" w:color="auto"/>
            <w:right w:val="none" w:sz="0" w:space="0" w:color="auto"/>
          </w:divBdr>
        </w:div>
      </w:divsChild>
    </w:div>
    <w:div w:id="1166478866">
      <w:bodyDiv w:val="1"/>
      <w:marLeft w:val="0"/>
      <w:marRight w:val="0"/>
      <w:marTop w:val="0"/>
      <w:marBottom w:val="0"/>
      <w:divBdr>
        <w:top w:val="none" w:sz="0" w:space="0" w:color="auto"/>
        <w:left w:val="none" w:sz="0" w:space="0" w:color="auto"/>
        <w:bottom w:val="none" w:sz="0" w:space="0" w:color="auto"/>
        <w:right w:val="none" w:sz="0" w:space="0" w:color="auto"/>
      </w:divBdr>
    </w:div>
    <w:div w:id="1190725911">
      <w:bodyDiv w:val="1"/>
      <w:marLeft w:val="0"/>
      <w:marRight w:val="0"/>
      <w:marTop w:val="0"/>
      <w:marBottom w:val="0"/>
      <w:divBdr>
        <w:top w:val="none" w:sz="0" w:space="0" w:color="auto"/>
        <w:left w:val="none" w:sz="0" w:space="0" w:color="auto"/>
        <w:bottom w:val="none" w:sz="0" w:space="0" w:color="auto"/>
        <w:right w:val="none" w:sz="0" w:space="0" w:color="auto"/>
      </w:divBdr>
    </w:div>
    <w:div w:id="1210845026">
      <w:bodyDiv w:val="1"/>
      <w:marLeft w:val="0"/>
      <w:marRight w:val="0"/>
      <w:marTop w:val="0"/>
      <w:marBottom w:val="0"/>
      <w:divBdr>
        <w:top w:val="none" w:sz="0" w:space="0" w:color="auto"/>
        <w:left w:val="none" w:sz="0" w:space="0" w:color="auto"/>
        <w:bottom w:val="none" w:sz="0" w:space="0" w:color="auto"/>
        <w:right w:val="none" w:sz="0" w:space="0" w:color="auto"/>
      </w:divBdr>
    </w:div>
    <w:div w:id="1210919074">
      <w:bodyDiv w:val="1"/>
      <w:marLeft w:val="0"/>
      <w:marRight w:val="0"/>
      <w:marTop w:val="0"/>
      <w:marBottom w:val="0"/>
      <w:divBdr>
        <w:top w:val="none" w:sz="0" w:space="0" w:color="auto"/>
        <w:left w:val="none" w:sz="0" w:space="0" w:color="auto"/>
        <w:bottom w:val="none" w:sz="0" w:space="0" w:color="auto"/>
        <w:right w:val="none" w:sz="0" w:space="0" w:color="auto"/>
      </w:divBdr>
      <w:divsChild>
        <w:div w:id="173766409">
          <w:marLeft w:val="0"/>
          <w:marRight w:val="0"/>
          <w:marTop w:val="0"/>
          <w:marBottom w:val="0"/>
          <w:divBdr>
            <w:top w:val="none" w:sz="0" w:space="0" w:color="auto"/>
            <w:left w:val="none" w:sz="0" w:space="0" w:color="auto"/>
            <w:bottom w:val="none" w:sz="0" w:space="0" w:color="auto"/>
            <w:right w:val="none" w:sz="0" w:space="0" w:color="auto"/>
          </w:divBdr>
        </w:div>
        <w:div w:id="212355584">
          <w:marLeft w:val="0"/>
          <w:marRight w:val="0"/>
          <w:marTop w:val="0"/>
          <w:marBottom w:val="0"/>
          <w:divBdr>
            <w:top w:val="none" w:sz="0" w:space="0" w:color="auto"/>
            <w:left w:val="none" w:sz="0" w:space="0" w:color="auto"/>
            <w:bottom w:val="none" w:sz="0" w:space="0" w:color="auto"/>
            <w:right w:val="none" w:sz="0" w:space="0" w:color="auto"/>
          </w:divBdr>
        </w:div>
        <w:div w:id="382801686">
          <w:marLeft w:val="0"/>
          <w:marRight w:val="0"/>
          <w:marTop w:val="0"/>
          <w:marBottom w:val="0"/>
          <w:divBdr>
            <w:top w:val="none" w:sz="0" w:space="0" w:color="auto"/>
            <w:left w:val="none" w:sz="0" w:space="0" w:color="auto"/>
            <w:bottom w:val="none" w:sz="0" w:space="0" w:color="auto"/>
            <w:right w:val="none" w:sz="0" w:space="0" w:color="auto"/>
          </w:divBdr>
        </w:div>
        <w:div w:id="990018561">
          <w:marLeft w:val="0"/>
          <w:marRight w:val="0"/>
          <w:marTop w:val="0"/>
          <w:marBottom w:val="0"/>
          <w:divBdr>
            <w:top w:val="none" w:sz="0" w:space="0" w:color="auto"/>
            <w:left w:val="none" w:sz="0" w:space="0" w:color="auto"/>
            <w:bottom w:val="none" w:sz="0" w:space="0" w:color="auto"/>
            <w:right w:val="none" w:sz="0" w:space="0" w:color="auto"/>
          </w:divBdr>
        </w:div>
        <w:div w:id="1358238345">
          <w:marLeft w:val="0"/>
          <w:marRight w:val="0"/>
          <w:marTop w:val="0"/>
          <w:marBottom w:val="0"/>
          <w:divBdr>
            <w:top w:val="none" w:sz="0" w:space="0" w:color="auto"/>
            <w:left w:val="none" w:sz="0" w:space="0" w:color="auto"/>
            <w:bottom w:val="none" w:sz="0" w:space="0" w:color="auto"/>
            <w:right w:val="none" w:sz="0" w:space="0" w:color="auto"/>
          </w:divBdr>
        </w:div>
        <w:div w:id="1385640400">
          <w:marLeft w:val="0"/>
          <w:marRight w:val="0"/>
          <w:marTop w:val="0"/>
          <w:marBottom w:val="0"/>
          <w:divBdr>
            <w:top w:val="none" w:sz="0" w:space="0" w:color="auto"/>
            <w:left w:val="none" w:sz="0" w:space="0" w:color="auto"/>
            <w:bottom w:val="none" w:sz="0" w:space="0" w:color="auto"/>
            <w:right w:val="none" w:sz="0" w:space="0" w:color="auto"/>
          </w:divBdr>
        </w:div>
        <w:div w:id="1607498587">
          <w:marLeft w:val="0"/>
          <w:marRight w:val="0"/>
          <w:marTop w:val="0"/>
          <w:marBottom w:val="0"/>
          <w:divBdr>
            <w:top w:val="none" w:sz="0" w:space="0" w:color="auto"/>
            <w:left w:val="none" w:sz="0" w:space="0" w:color="auto"/>
            <w:bottom w:val="none" w:sz="0" w:space="0" w:color="auto"/>
            <w:right w:val="none" w:sz="0" w:space="0" w:color="auto"/>
          </w:divBdr>
        </w:div>
        <w:div w:id="1956062029">
          <w:marLeft w:val="0"/>
          <w:marRight w:val="0"/>
          <w:marTop w:val="0"/>
          <w:marBottom w:val="0"/>
          <w:divBdr>
            <w:top w:val="none" w:sz="0" w:space="0" w:color="auto"/>
            <w:left w:val="none" w:sz="0" w:space="0" w:color="auto"/>
            <w:bottom w:val="none" w:sz="0" w:space="0" w:color="auto"/>
            <w:right w:val="none" w:sz="0" w:space="0" w:color="auto"/>
          </w:divBdr>
        </w:div>
        <w:div w:id="2065903375">
          <w:marLeft w:val="0"/>
          <w:marRight w:val="0"/>
          <w:marTop w:val="0"/>
          <w:marBottom w:val="0"/>
          <w:divBdr>
            <w:top w:val="none" w:sz="0" w:space="0" w:color="auto"/>
            <w:left w:val="none" w:sz="0" w:space="0" w:color="auto"/>
            <w:bottom w:val="none" w:sz="0" w:space="0" w:color="auto"/>
            <w:right w:val="none" w:sz="0" w:space="0" w:color="auto"/>
          </w:divBdr>
        </w:div>
      </w:divsChild>
    </w:div>
    <w:div w:id="1218592882">
      <w:bodyDiv w:val="1"/>
      <w:marLeft w:val="0"/>
      <w:marRight w:val="0"/>
      <w:marTop w:val="0"/>
      <w:marBottom w:val="0"/>
      <w:divBdr>
        <w:top w:val="none" w:sz="0" w:space="0" w:color="auto"/>
        <w:left w:val="none" w:sz="0" w:space="0" w:color="auto"/>
        <w:bottom w:val="none" w:sz="0" w:space="0" w:color="auto"/>
        <w:right w:val="none" w:sz="0" w:space="0" w:color="auto"/>
      </w:divBdr>
      <w:divsChild>
        <w:div w:id="49161559">
          <w:marLeft w:val="0"/>
          <w:marRight w:val="0"/>
          <w:marTop w:val="0"/>
          <w:marBottom w:val="0"/>
          <w:divBdr>
            <w:top w:val="none" w:sz="0" w:space="0" w:color="auto"/>
            <w:left w:val="none" w:sz="0" w:space="0" w:color="auto"/>
            <w:bottom w:val="none" w:sz="0" w:space="0" w:color="auto"/>
            <w:right w:val="none" w:sz="0" w:space="0" w:color="auto"/>
          </w:divBdr>
        </w:div>
        <w:div w:id="71123956">
          <w:marLeft w:val="0"/>
          <w:marRight w:val="0"/>
          <w:marTop w:val="0"/>
          <w:marBottom w:val="0"/>
          <w:divBdr>
            <w:top w:val="none" w:sz="0" w:space="0" w:color="auto"/>
            <w:left w:val="none" w:sz="0" w:space="0" w:color="auto"/>
            <w:bottom w:val="none" w:sz="0" w:space="0" w:color="auto"/>
            <w:right w:val="none" w:sz="0" w:space="0" w:color="auto"/>
          </w:divBdr>
        </w:div>
        <w:div w:id="81149145">
          <w:marLeft w:val="0"/>
          <w:marRight w:val="0"/>
          <w:marTop w:val="0"/>
          <w:marBottom w:val="0"/>
          <w:divBdr>
            <w:top w:val="none" w:sz="0" w:space="0" w:color="auto"/>
            <w:left w:val="none" w:sz="0" w:space="0" w:color="auto"/>
            <w:bottom w:val="none" w:sz="0" w:space="0" w:color="auto"/>
            <w:right w:val="none" w:sz="0" w:space="0" w:color="auto"/>
          </w:divBdr>
        </w:div>
        <w:div w:id="193469985">
          <w:marLeft w:val="0"/>
          <w:marRight w:val="0"/>
          <w:marTop w:val="0"/>
          <w:marBottom w:val="0"/>
          <w:divBdr>
            <w:top w:val="none" w:sz="0" w:space="0" w:color="auto"/>
            <w:left w:val="none" w:sz="0" w:space="0" w:color="auto"/>
            <w:bottom w:val="none" w:sz="0" w:space="0" w:color="auto"/>
            <w:right w:val="none" w:sz="0" w:space="0" w:color="auto"/>
          </w:divBdr>
        </w:div>
        <w:div w:id="320082550">
          <w:marLeft w:val="0"/>
          <w:marRight w:val="0"/>
          <w:marTop w:val="0"/>
          <w:marBottom w:val="0"/>
          <w:divBdr>
            <w:top w:val="none" w:sz="0" w:space="0" w:color="auto"/>
            <w:left w:val="none" w:sz="0" w:space="0" w:color="auto"/>
            <w:bottom w:val="none" w:sz="0" w:space="0" w:color="auto"/>
            <w:right w:val="none" w:sz="0" w:space="0" w:color="auto"/>
          </w:divBdr>
        </w:div>
        <w:div w:id="346057455">
          <w:marLeft w:val="0"/>
          <w:marRight w:val="0"/>
          <w:marTop w:val="0"/>
          <w:marBottom w:val="0"/>
          <w:divBdr>
            <w:top w:val="none" w:sz="0" w:space="0" w:color="auto"/>
            <w:left w:val="none" w:sz="0" w:space="0" w:color="auto"/>
            <w:bottom w:val="none" w:sz="0" w:space="0" w:color="auto"/>
            <w:right w:val="none" w:sz="0" w:space="0" w:color="auto"/>
          </w:divBdr>
        </w:div>
        <w:div w:id="385228872">
          <w:marLeft w:val="0"/>
          <w:marRight w:val="0"/>
          <w:marTop w:val="0"/>
          <w:marBottom w:val="0"/>
          <w:divBdr>
            <w:top w:val="none" w:sz="0" w:space="0" w:color="auto"/>
            <w:left w:val="none" w:sz="0" w:space="0" w:color="auto"/>
            <w:bottom w:val="none" w:sz="0" w:space="0" w:color="auto"/>
            <w:right w:val="none" w:sz="0" w:space="0" w:color="auto"/>
          </w:divBdr>
        </w:div>
        <w:div w:id="461968309">
          <w:marLeft w:val="0"/>
          <w:marRight w:val="0"/>
          <w:marTop w:val="0"/>
          <w:marBottom w:val="0"/>
          <w:divBdr>
            <w:top w:val="none" w:sz="0" w:space="0" w:color="auto"/>
            <w:left w:val="none" w:sz="0" w:space="0" w:color="auto"/>
            <w:bottom w:val="none" w:sz="0" w:space="0" w:color="auto"/>
            <w:right w:val="none" w:sz="0" w:space="0" w:color="auto"/>
          </w:divBdr>
        </w:div>
        <w:div w:id="524364472">
          <w:marLeft w:val="0"/>
          <w:marRight w:val="0"/>
          <w:marTop w:val="0"/>
          <w:marBottom w:val="0"/>
          <w:divBdr>
            <w:top w:val="none" w:sz="0" w:space="0" w:color="auto"/>
            <w:left w:val="none" w:sz="0" w:space="0" w:color="auto"/>
            <w:bottom w:val="none" w:sz="0" w:space="0" w:color="auto"/>
            <w:right w:val="none" w:sz="0" w:space="0" w:color="auto"/>
          </w:divBdr>
        </w:div>
        <w:div w:id="585653724">
          <w:marLeft w:val="0"/>
          <w:marRight w:val="0"/>
          <w:marTop w:val="0"/>
          <w:marBottom w:val="0"/>
          <w:divBdr>
            <w:top w:val="none" w:sz="0" w:space="0" w:color="auto"/>
            <w:left w:val="none" w:sz="0" w:space="0" w:color="auto"/>
            <w:bottom w:val="none" w:sz="0" w:space="0" w:color="auto"/>
            <w:right w:val="none" w:sz="0" w:space="0" w:color="auto"/>
          </w:divBdr>
        </w:div>
        <w:div w:id="592394106">
          <w:marLeft w:val="0"/>
          <w:marRight w:val="0"/>
          <w:marTop w:val="0"/>
          <w:marBottom w:val="0"/>
          <w:divBdr>
            <w:top w:val="none" w:sz="0" w:space="0" w:color="auto"/>
            <w:left w:val="none" w:sz="0" w:space="0" w:color="auto"/>
            <w:bottom w:val="none" w:sz="0" w:space="0" w:color="auto"/>
            <w:right w:val="none" w:sz="0" w:space="0" w:color="auto"/>
          </w:divBdr>
        </w:div>
        <w:div w:id="717053996">
          <w:marLeft w:val="0"/>
          <w:marRight w:val="0"/>
          <w:marTop w:val="0"/>
          <w:marBottom w:val="0"/>
          <w:divBdr>
            <w:top w:val="none" w:sz="0" w:space="0" w:color="auto"/>
            <w:left w:val="none" w:sz="0" w:space="0" w:color="auto"/>
            <w:bottom w:val="none" w:sz="0" w:space="0" w:color="auto"/>
            <w:right w:val="none" w:sz="0" w:space="0" w:color="auto"/>
          </w:divBdr>
        </w:div>
        <w:div w:id="733548356">
          <w:marLeft w:val="0"/>
          <w:marRight w:val="0"/>
          <w:marTop w:val="0"/>
          <w:marBottom w:val="0"/>
          <w:divBdr>
            <w:top w:val="none" w:sz="0" w:space="0" w:color="auto"/>
            <w:left w:val="none" w:sz="0" w:space="0" w:color="auto"/>
            <w:bottom w:val="none" w:sz="0" w:space="0" w:color="auto"/>
            <w:right w:val="none" w:sz="0" w:space="0" w:color="auto"/>
          </w:divBdr>
        </w:div>
        <w:div w:id="744839023">
          <w:marLeft w:val="0"/>
          <w:marRight w:val="0"/>
          <w:marTop w:val="0"/>
          <w:marBottom w:val="0"/>
          <w:divBdr>
            <w:top w:val="none" w:sz="0" w:space="0" w:color="auto"/>
            <w:left w:val="none" w:sz="0" w:space="0" w:color="auto"/>
            <w:bottom w:val="none" w:sz="0" w:space="0" w:color="auto"/>
            <w:right w:val="none" w:sz="0" w:space="0" w:color="auto"/>
          </w:divBdr>
        </w:div>
        <w:div w:id="756949932">
          <w:marLeft w:val="0"/>
          <w:marRight w:val="0"/>
          <w:marTop w:val="0"/>
          <w:marBottom w:val="0"/>
          <w:divBdr>
            <w:top w:val="none" w:sz="0" w:space="0" w:color="auto"/>
            <w:left w:val="none" w:sz="0" w:space="0" w:color="auto"/>
            <w:bottom w:val="none" w:sz="0" w:space="0" w:color="auto"/>
            <w:right w:val="none" w:sz="0" w:space="0" w:color="auto"/>
          </w:divBdr>
        </w:div>
        <w:div w:id="764304729">
          <w:marLeft w:val="0"/>
          <w:marRight w:val="0"/>
          <w:marTop w:val="0"/>
          <w:marBottom w:val="0"/>
          <w:divBdr>
            <w:top w:val="none" w:sz="0" w:space="0" w:color="auto"/>
            <w:left w:val="none" w:sz="0" w:space="0" w:color="auto"/>
            <w:bottom w:val="none" w:sz="0" w:space="0" w:color="auto"/>
            <w:right w:val="none" w:sz="0" w:space="0" w:color="auto"/>
          </w:divBdr>
        </w:div>
        <w:div w:id="767241200">
          <w:marLeft w:val="0"/>
          <w:marRight w:val="0"/>
          <w:marTop w:val="0"/>
          <w:marBottom w:val="0"/>
          <w:divBdr>
            <w:top w:val="none" w:sz="0" w:space="0" w:color="auto"/>
            <w:left w:val="none" w:sz="0" w:space="0" w:color="auto"/>
            <w:bottom w:val="none" w:sz="0" w:space="0" w:color="auto"/>
            <w:right w:val="none" w:sz="0" w:space="0" w:color="auto"/>
          </w:divBdr>
        </w:div>
        <w:div w:id="778914691">
          <w:marLeft w:val="0"/>
          <w:marRight w:val="0"/>
          <w:marTop w:val="0"/>
          <w:marBottom w:val="0"/>
          <w:divBdr>
            <w:top w:val="none" w:sz="0" w:space="0" w:color="auto"/>
            <w:left w:val="none" w:sz="0" w:space="0" w:color="auto"/>
            <w:bottom w:val="none" w:sz="0" w:space="0" w:color="auto"/>
            <w:right w:val="none" w:sz="0" w:space="0" w:color="auto"/>
          </w:divBdr>
        </w:div>
        <w:div w:id="946692177">
          <w:marLeft w:val="0"/>
          <w:marRight w:val="0"/>
          <w:marTop w:val="0"/>
          <w:marBottom w:val="0"/>
          <w:divBdr>
            <w:top w:val="none" w:sz="0" w:space="0" w:color="auto"/>
            <w:left w:val="none" w:sz="0" w:space="0" w:color="auto"/>
            <w:bottom w:val="none" w:sz="0" w:space="0" w:color="auto"/>
            <w:right w:val="none" w:sz="0" w:space="0" w:color="auto"/>
          </w:divBdr>
        </w:div>
        <w:div w:id="1025904849">
          <w:marLeft w:val="0"/>
          <w:marRight w:val="0"/>
          <w:marTop w:val="0"/>
          <w:marBottom w:val="0"/>
          <w:divBdr>
            <w:top w:val="none" w:sz="0" w:space="0" w:color="auto"/>
            <w:left w:val="none" w:sz="0" w:space="0" w:color="auto"/>
            <w:bottom w:val="none" w:sz="0" w:space="0" w:color="auto"/>
            <w:right w:val="none" w:sz="0" w:space="0" w:color="auto"/>
          </w:divBdr>
        </w:div>
        <w:div w:id="1060253385">
          <w:marLeft w:val="0"/>
          <w:marRight w:val="0"/>
          <w:marTop w:val="0"/>
          <w:marBottom w:val="0"/>
          <w:divBdr>
            <w:top w:val="none" w:sz="0" w:space="0" w:color="auto"/>
            <w:left w:val="none" w:sz="0" w:space="0" w:color="auto"/>
            <w:bottom w:val="none" w:sz="0" w:space="0" w:color="auto"/>
            <w:right w:val="none" w:sz="0" w:space="0" w:color="auto"/>
          </w:divBdr>
        </w:div>
        <w:div w:id="1062673604">
          <w:marLeft w:val="0"/>
          <w:marRight w:val="0"/>
          <w:marTop w:val="0"/>
          <w:marBottom w:val="0"/>
          <w:divBdr>
            <w:top w:val="none" w:sz="0" w:space="0" w:color="auto"/>
            <w:left w:val="none" w:sz="0" w:space="0" w:color="auto"/>
            <w:bottom w:val="none" w:sz="0" w:space="0" w:color="auto"/>
            <w:right w:val="none" w:sz="0" w:space="0" w:color="auto"/>
          </w:divBdr>
        </w:div>
        <w:div w:id="1112945236">
          <w:marLeft w:val="0"/>
          <w:marRight w:val="0"/>
          <w:marTop w:val="0"/>
          <w:marBottom w:val="0"/>
          <w:divBdr>
            <w:top w:val="none" w:sz="0" w:space="0" w:color="auto"/>
            <w:left w:val="none" w:sz="0" w:space="0" w:color="auto"/>
            <w:bottom w:val="none" w:sz="0" w:space="0" w:color="auto"/>
            <w:right w:val="none" w:sz="0" w:space="0" w:color="auto"/>
          </w:divBdr>
        </w:div>
        <w:div w:id="1147279616">
          <w:marLeft w:val="0"/>
          <w:marRight w:val="0"/>
          <w:marTop w:val="0"/>
          <w:marBottom w:val="0"/>
          <w:divBdr>
            <w:top w:val="none" w:sz="0" w:space="0" w:color="auto"/>
            <w:left w:val="none" w:sz="0" w:space="0" w:color="auto"/>
            <w:bottom w:val="none" w:sz="0" w:space="0" w:color="auto"/>
            <w:right w:val="none" w:sz="0" w:space="0" w:color="auto"/>
          </w:divBdr>
        </w:div>
        <w:div w:id="1168207261">
          <w:marLeft w:val="0"/>
          <w:marRight w:val="0"/>
          <w:marTop w:val="0"/>
          <w:marBottom w:val="0"/>
          <w:divBdr>
            <w:top w:val="none" w:sz="0" w:space="0" w:color="auto"/>
            <w:left w:val="none" w:sz="0" w:space="0" w:color="auto"/>
            <w:bottom w:val="none" w:sz="0" w:space="0" w:color="auto"/>
            <w:right w:val="none" w:sz="0" w:space="0" w:color="auto"/>
          </w:divBdr>
        </w:div>
        <w:div w:id="1199124345">
          <w:marLeft w:val="0"/>
          <w:marRight w:val="0"/>
          <w:marTop w:val="0"/>
          <w:marBottom w:val="0"/>
          <w:divBdr>
            <w:top w:val="none" w:sz="0" w:space="0" w:color="auto"/>
            <w:left w:val="none" w:sz="0" w:space="0" w:color="auto"/>
            <w:bottom w:val="none" w:sz="0" w:space="0" w:color="auto"/>
            <w:right w:val="none" w:sz="0" w:space="0" w:color="auto"/>
          </w:divBdr>
        </w:div>
        <w:div w:id="1248153611">
          <w:marLeft w:val="0"/>
          <w:marRight w:val="0"/>
          <w:marTop w:val="0"/>
          <w:marBottom w:val="0"/>
          <w:divBdr>
            <w:top w:val="none" w:sz="0" w:space="0" w:color="auto"/>
            <w:left w:val="none" w:sz="0" w:space="0" w:color="auto"/>
            <w:bottom w:val="none" w:sz="0" w:space="0" w:color="auto"/>
            <w:right w:val="none" w:sz="0" w:space="0" w:color="auto"/>
          </w:divBdr>
        </w:div>
        <w:div w:id="1260871272">
          <w:marLeft w:val="0"/>
          <w:marRight w:val="0"/>
          <w:marTop w:val="0"/>
          <w:marBottom w:val="0"/>
          <w:divBdr>
            <w:top w:val="none" w:sz="0" w:space="0" w:color="auto"/>
            <w:left w:val="none" w:sz="0" w:space="0" w:color="auto"/>
            <w:bottom w:val="none" w:sz="0" w:space="0" w:color="auto"/>
            <w:right w:val="none" w:sz="0" w:space="0" w:color="auto"/>
          </w:divBdr>
        </w:div>
        <w:div w:id="1274895098">
          <w:marLeft w:val="0"/>
          <w:marRight w:val="0"/>
          <w:marTop w:val="0"/>
          <w:marBottom w:val="0"/>
          <w:divBdr>
            <w:top w:val="none" w:sz="0" w:space="0" w:color="auto"/>
            <w:left w:val="none" w:sz="0" w:space="0" w:color="auto"/>
            <w:bottom w:val="none" w:sz="0" w:space="0" w:color="auto"/>
            <w:right w:val="none" w:sz="0" w:space="0" w:color="auto"/>
          </w:divBdr>
        </w:div>
        <w:div w:id="1297296044">
          <w:marLeft w:val="0"/>
          <w:marRight w:val="0"/>
          <w:marTop w:val="0"/>
          <w:marBottom w:val="0"/>
          <w:divBdr>
            <w:top w:val="none" w:sz="0" w:space="0" w:color="auto"/>
            <w:left w:val="none" w:sz="0" w:space="0" w:color="auto"/>
            <w:bottom w:val="none" w:sz="0" w:space="0" w:color="auto"/>
            <w:right w:val="none" w:sz="0" w:space="0" w:color="auto"/>
          </w:divBdr>
        </w:div>
        <w:div w:id="1299920599">
          <w:marLeft w:val="0"/>
          <w:marRight w:val="0"/>
          <w:marTop w:val="0"/>
          <w:marBottom w:val="0"/>
          <w:divBdr>
            <w:top w:val="none" w:sz="0" w:space="0" w:color="auto"/>
            <w:left w:val="none" w:sz="0" w:space="0" w:color="auto"/>
            <w:bottom w:val="none" w:sz="0" w:space="0" w:color="auto"/>
            <w:right w:val="none" w:sz="0" w:space="0" w:color="auto"/>
          </w:divBdr>
        </w:div>
        <w:div w:id="1315573219">
          <w:marLeft w:val="0"/>
          <w:marRight w:val="0"/>
          <w:marTop w:val="0"/>
          <w:marBottom w:val="0"/>
          <w:divBdr>
            <w:top w:val="none" w:sz="0" w:space="0" w:color="auto"/>
            <w:left w:val="none" w:sz="0" w:space="0" w:color="auto"/>
            <w:bottom w:val="none" w:sz="0" w:space="0" w:color="auto"/>
            <w:right w:val="none" w:sz="0" w:space="0" w:color="auto"/>
          </w:divBdr>
        </w:div>
        <w:div w:id="1344162379">
          <w:marLeft w:val="0"/>
          <w:marRight w:val="0"/>
          <w:marTop w:val="0"/>
          <w:marBottom w:val="0"/>
          <w:divBdr>
            <w:top w:val="none" w:sz="0" w:space="0" w:color="auto"/>
            <w:left w:val="none" w:sz="0" w:space="0" w:color="auto"/>
            <w:bottom w:val="none" w:sz="0" w:space="0" w:color="auto"/>
            <w:right w:val="none" w:sz="0" w:space="0" w:color="auto"/>
          </w:divBdr>
        </w:div>
        <w:div w:id="1353653704">
          <w:marLeft w:val="0"/>
          <w:marRight w:val="0"/>
          <w:marTop w:val="0"/>
          <w:marBottom w:val="0"/>
          <w:divBdr>
            <w:top w:val="none" w:sz="0" w:space="0" w:color="auto"/>
            <w:left w:val="none" w:sz="0" w:space="0" w:color="auto"/>
            <w:bottom w:val="none" w:sz="0" w:space="0" w:color="auto"/>
            <w:right w:val="none" w:sz="0" w:space="0" w:color="auto"/>
          </w:divBdr>
        </w:div>
        <w:div w:id="1505826855">
          <w:marLeft w:val="0"/>
          <w:marRight w:val="0"/>
          <w:marTop w:val="0"/>
          <w:marBottom w:val="0"/>
          <w:divBdr>
            <w:top w:val="none" w:sz="0" w:space="0" w:color="auto"/>
            <w:left w:val="none" w:sz="0" w:space="0" w:color="auto"/>
            <w:bottom w:val="none" w:sz="0" w:space="0" w:color="auto"/>
            <w:right w:val="none" w:sz="0" w:space="0" w:color="auto"/>
          </w:divBdr>
        </w:div>
        <w:div w:id="1540120932">
          <w:marLeft w:val="0"/>
          <w:marRight w:val="0"/>
          <w:marTop w:val="0"/>
          <w:marBottom w:val="0"/>
          <w:divBdr>
            <w:top w:val="none" w:sz="0" w:space="0" w:color="auto"/>
            <w:left w:val="none" w:sz="0" w:space="0" w:color="auto"/>
            <w:bottom w:val="none" w:sz="0" w:space="0" w:color="auto"/>
            <w:right w:val="none" w:sz="0" w:space="0" w:color="auto"/>
          </w:divBdr>
        </w:div>
        <w:div w:id="1542089640">
          <w:marLeft w:val="0"/>
          <w:marRight w:val="0"/>
          <w:marTop w:val="0"/>
          <w:marBottom w:val="0"/>
          <w:divBdr>
            <w:top w:val="none" w:sz="0" w:space="0" w:color="auto"/>
            <w:left w:val="none" w:sz="0" w:space="0" w:color="auto"/>
            <w:bottom w:val="none" w:sz="0" w:space="0" w:color="auto"/>
            <w:right w:val="none" w:sz="0" w:space="0" w:color="auto"/>
          </w:divBdr>
        </w:div>
        <w:div w:id="1560634166">
          <w:marLeft w:val="0"/>
          <w:marRight w:val="0"/>
          <w:marTop w:val="0"/>
          <w:marBottom w:val="0"/>
          <w:divBdr>
            <w:top w:val="none" w:sz="0" w:space="0" w:color="auto"/>
            <w:left w:val="none" w:sz="0" w:space="0" w:color="auto"/>
            <w:bottom w:val="none" w:sz="0" w:space="0" w:color="auto"/>
            <w:right w:val="none" w:sz="0" w:space="0" w:color="auto"/>
          </w:divBdr>
        </w:div>
        <w:div w:id="1597401520">
          <w:marLeft w:val="0"/>
          <w:marRight w:val="0"/>
          <w:marTop w:val="0"/>
          <w:marBottom w:val="0"/>
          <w:divBdr>
            <w:top w:val="none" w:sz="0" w:space="0" w:color="auto"/>
            <w:left w:val="none" w:sz="0" w:space="0" w:color="auto"/>
            <w:bottom w:val="none" w:sz="0" w:space="0" w:color="auto"/>
            <w:right w:val="none" w:sz="0" w:space="0" w:color="auto"/>
          </w:divBdr>
        </w:div>
        <w:div w:id="1617061217">
          <w:marLeft w:val="0"/>
          <w:marRight w:val="0"/>
          <w:marTop w:val="0"/>
          <w:marBottom w:val="0"/>
          <w:divBdr>
            <w:top w:val="none" w:sz="0" w:space="0" w:color="auto"/>
            <w:left w:val="none" w:sz="0" w:space="0" w:color="auto"/>
            <w:bottom w:val="none" w:sz="0" w:space="0" w:color="auto"/>
            <w:right w:val="none" w:sz="0" w:space="0" w:color="auto"/>
          </w:divBdr>
        </w:div>
        <w:div w:id="1637878475">
          <w:marLeft w:val="0"/>
          <w:marRight w:val="0"/>
          <w:marTop w:val="0"/>
          <w:marBottom w:val="0"/>
          <w:divBdr>
            <w:top w:val="none" w:sz="0" w:space="0" w:color="auto"/>
            <w:left w:val="none" w:sz="0" w:space="0" w:color="auto"/>
            <w:bottom w:val="none" w:sz="0" w:space="0" w:color="auto"/>
            <w:right w:val="none" w:sz="0" w:space="0" w:color="auto"/>
          </w:divBdr>
        </w:div>
        <w:div w:id="1639070224">
          <w:marLeft w:val="0"/>
          <w:marRight w:val="0"/>
          <w:marTop w:val="0"/>
          <w:marBottom w:val="0"/>
          <w:divBdr>
            <w:top w:val="none" w:sz="0" w:space="0" w:color="auto"/>
            <w:left w:val="none" w:sz="0" w:space="0" w:color="auto"/>
            <w:bottom w:val="none" w:sz="0" w:space="0" w:color="auto"/>
            <w:right w:val="none" w:sz="0" w:space="0" w:color="auto"/>
          </w:divBdr>
        </w:div>
        <w:div w:id="1701130705">
          <w:marLeft w:val="0"/>
          <w:marRight w:val="0"/>
          <w:marTop w:val="0"/>
          <w:marBottom w:val="0"/>
          <w:divBdr>
            <w:top w:val="none" w:sz="0" w:space="0" w:color="auto"/>
            <w:left w:val="none" w:sz="0" w:space="0" w:color="auto"/>
            <w:bottom w:val="none" w:sz="0" w:space="0" w:color="auto"/>
            <w:right w:val="none" w:sz="0" w:space="0" w:color="auto"/>
          </w:divBdr>
        </w:div>
        <w:div w:id="1701474557">
          <w:marLeft w:val="0"/>
          <w:marRight w:val="0"/>
          <w:marTop w:val="0"/>
          <w:marBottom w:val="0"/>
          <w:divBdr>
            <w:top w:val="none" w:sz="0" w:space="0" w:color="auto"/>
            <w:left w:val="none" w:sz="0" w:space="0" w:color="auto"/>
            <w:bottom w:val="none" w:sz="0" w:space="0" w:color="auto"/>
            <w:right w:val="none" w:sz="0" w:space="0" w:color="auto"/>
          </w:divBdr>
        </w:div>
        <w:div w:id="1716733986">
          <w:marLeft w:val="0"/>
          <w:marRight w:val="0"/>
          <w:marTop w:val="0"/>
          <w:marBottom w:val="0"/>
          <w:divBdr>
            <w:top w:val="none" w:sz="0" w:space="0" w:color="auto"/>
            <w:left w:val="none" w:sz="0" w:space="0" w:color="auto"/>
            <w:bottom w:val="none" w:sz="0" w:space="0" w:color="auto"/>
            <w:right w:val="none" w:sz="0" w:space="0" w:color="auto"/>
          </w:divBdr>
        </w:div>
        <w:div w:id="1813060623">
          <w:marLeft w:val="0"/>
          <w:marRight w:val="0"/>
          <w:marTop w:val="0"/>
          <w:marBottom w:val="0"/>
          <w:divBdr>
            <w:top w:val="none" w:sz="0" w:space="0" w:color="auto"/>
            <w:left w:val="none" w:sz="0" w:space="0" w:color="auto"/>
            <w:bottom w:val="none" w:sz="0" w:space="0" w:color="auto"/>
            <w:right w:val="none" w:sz="0" w:space="0" w:color="auto"/>
          </w:divBdr>
        </w:div>
        <w:div w:id="1879469369">
          <w:marLeft w:val="0"/>
          <w:marRight w:val="0"/>
          <w:marTop w:val="0"/>
          <w:marBottom w:val="0"/>
          <w:divBdr>
            <w:top w:val="none" w:sz="0" w:space="0" w:color="auto"/>
            <w:left w:val="none" w:sz="0" w:space="0" w:color="auto"/>
            <w:bottom w:val="none" w:sz="0" w:space="0" w:color="auto"/>
            <w:right w:val="none" w:sz="0" w:space="0" w:color="auto"/>
          </w:divBdr>
        </w:div>
        <w:div w:id="1905944822">
          <w:marLeft w:val="0"/>
          <w:marRight w:val="0"/>
          <w:marTop w:val="0"/>
          <w:marBottom w:val="0"/>
          <w:divBdr>
            <w:top w:val="none" w:sz="0" w:space="0" w:color="auto"/>
            <w:left w:val="none" w:sz="0" w:space="0" w:color="auto"/>
            <w:bottom w:val="none" w:sz="0" w:space="0" w:color="auto"/>
            <w:right w:val="none" w:sz="0" w:space="0" w:color="auto"/>
          </w:divBdr>
        </w:div>
        <w:div w:id="2052919542">
          <w:marLeft w:val="0"/>
          <w:marRight w:val="0"/>
          <w:marTop w:val="0"/>
          <w:marBottom w:val="0"/>
          <w:divBdr>
            <w:top w:val="none" w:sz="0" w:space="0" w:color="auto"/>
            <w:left w:val="none" w:sz="0" w:space="0" w:color="auto"/>
            <w:bottom w:val="none" w:sz="0" w:space="0" w:color="auto"/>
            <w:right w:val="none" w:sz="0" w:space="0" w:color="auto"/>
          </w:divBdr>
        </w:div>
        <w:div w:id="2113624865">
          <w:marLeft w:val="0"/>
          <w:marRight w:val="0"/>
          <w:marTop w:val="0"/>
          <w:marBottom w:val="0"/>
          <w:divBdr>
            <w:top w:val="none" w:sz="0" w:space="0" w:color="auto"/>
            <w:left w:val="none" w:sz="0" w:space="0" w:color="auto"/>
            <w:bottom w:val="none" w:sz="0" w:space="0" w:color="auto"/>
            <w:right w:val="none" w:sz="0" w:space="0" w:color="auto"/>
          </w:divBdr>
        </w:div>
      </w:divsChild>
    </w:div>
    <w:div w:id="1231430997">
      <w:bodyDiv w:val="1"/>
      <w:marLeft w:val="0"/>
      <w:marRight w:val="0"/>
      <w:marTop w:val="0"/>
      <w:marBottom w:val="0"/>
      <w:divBdr>
        <w:top w:val="none" w:sz="0" w:space="0" w:color="auto"/>
        <w:left w:val="none" w:sz="0" w:space="0" w:color="auto"/>
        <w:bottom w:val="none" w:sz="0" w:space="0" w:color="auto"/>
        <w:right w:val="none" w:sz="0" w:space="0" w:color="auto"/>
      </w:divBdr>
      <w:divsChild>
        <w:div w:id="656492926">
          <w:marLeft w:val="0"/>
          <w:marRight w:val="0"/>
          <w:marTop w:val="0"/>
          <w:marBottom w:val="0"/>
          <w:divBdr>
            <w:top w:val="none" w:sz="0" w:space="0" w:color="auto"/>
            <w:left w:val="none" w:sz="0" w:space="0" w:color="auto"/>
            <w:bottom w:val="none" w:sz="0" w:space="0" w:color="auto"/>
            <w:right w:val="none" w:sz="0" w:space="0" w:color="auto"/>
          </w:divBdr>
        </w:div>
        <w:div w:id="924875260">
          <w:marLeft w:val="0"/>
          <w:marRight w:val="0"/>
          <w:marTop w:val="0"/>
          <w:marBottom w:val="0"/>
          <w:divBdr>
            <w:top w:val="none" w:sz="0" w:space="0" w:color="auto"/>
            <w:left w:val="none" w:sz="0" w:space="0" w:color="auto"/>
            <w:bottom w:val="none" w:sz="0" w:space="0" w:color="auto"/>
            <w:right w:val="none" w:sz="0" w:space="0" w:color="auto"/>
          </w:divBdr>
        </w:div>
        <w:div w:id="1538396271">
          <w:marLeft w:val="0"/>
          <w:marRight w:val="0"/>
          <w:marTop w:val="0"/>
          <w:marBottom w:val="0"/>
          <w:divBdr>
            <w:top w:val="none" w:sz="0" w:space="0" w:color="auto"/>
            <w:left w:val="none" w:sz="0" w:space="0" w:color="auto"/>
            <w:bottom w:val="none" w:sz="0" w:space="0" w:color="auto"/>
            <w:right w:val="none" w:sz="0" w:space="0" w:color="auto"/>
          </w:divBdr>
        </w:div>
        <w:div w:id="1907256629">
          <w:marLeft w:val="0"/>
          <w:marRight w:val="0"/>
          <w:marTop w:val="0"/>
          <w:marBottom w:val="0"/>
          <w:divBdr>
            <w:top w:val="none" w:sz="0" w:space="0" w:color="auto"/>
            <w:left w:val="none" w:sz="0" w:space="0" w:color="auto"/>
            <w:bottom w:val="none" w:sz="0" w:space="0" w:color="auto"/>
            <w:right w:val="none" w:sz="0" w:space="0" w:color="auto"/>
          </w:divBdr>
        </w:div>
        <w:div w:id="2041665734">
          <w:marLeft w:val="0"/>
          <w:marRight w:val="0"/>
          <w:marTop w:val="0"/>
          <w:marBottom w:val="0"/>
          <w:divBdr>
            <w:top w:val="none" w:sz="0" w:space="0" w:color="auto"/>
            <w:left w:val="none" w:sz="0" w:space="0" w:color="auto"/>
            <w:bottom w:val="none" w:sz="0" w:space="0" w:color="auto"/>
            <w:right w:val="none" w:sz="0" w:space="0" w:color="auto"/>
          </w:divBdr>
        </w:div>
      </w:divsChild>
    </w:div>
    <w:div w:id="1235974973">
      <w:bodyDiv w:val="1"/>
      <w:marLeft w:val="0"/>
      <w:marRight w:val="0"/>
      <w:marTop w:val="0"/>
      <w:marBottom w:val="0"/>
      <w:divBdr>
        <w:top w:val="none" w:sz="0" w:space="0" w:color="auto"/>
        <w:left w:val="none" w:sz="0" w:space="0" w:color="auto"/>
        <w:bottom w:val="none" w:sz="0" w:space="0" w:color="auto"/>
        <w:right w:val="none" w:sz="0" w:space="0" w:color="auto"/>
      </w:divBdr>
    </w:div>
    <w:div w:id="1248349937">
      <w:bodyDiv w:val="1"/>
      <w:marLeft w:val="0"/>
      <w:marRight w:val="0"/>
      <w:marTop w:val="0"/>
      <w:marBottom w:val="0"/>
      <w:divBdr>
        <w:top w:val="none" w:sz="0" w:space="0" w:color="auto"/>
        <w:left w:val="none" w:sz="0" w:space="0" w:color="auto"/>
        <w:bottom w:val="none" w:sz="0" w:space="0" w:color="auto"/>
        <w:right w:val="none" w:sz="0" w:space="0" w:color="auto"/>
      </w:divBdr>
      <w:divsChild>
        <w:div w:id="222251301">
          <w:marLeft w:val="0"/>
          <w:marRight w:val="0"/>
          <w:marTop w:val="0"/>
          <w:marBottom w:val="0"/>
          <w:divBdr>
            <w:top w:val="none" w:sz="0" w:space="0" w:color="auto"/>
            <w:left w:val="none" w:sz="0" w:space="0" w:color="auto"/>
            <w:bottom w:val="none" w:sz="0" w:space="0" w:color="auto"/>
            <w:right w:val="none" w:sz="0" w:space="0" w:color="auto"/>
          </w:divBdr>
        </w:div>
        <w:div w:id="509224524">
          <w:marLeft w:val="0"/>
          <w:marRight w:val="0"/>
          <w:marTop w:val="0"/>
          <w:marBottom w:val="0"/>
          <w:divBdr>
            <w:top w:val="none" w:sz="0" w:space="0" w:color="auto"/>
            <w:left w:val="none" w:sz="0" w:space="0" w:color="auto"/>
            <w:bottom w:val="none" w:sz="0" w:space="0" w:color="auto"/>
            <w:right w:val="none" w:sz="0" w:space="0" w:color="auto"/>
          </w:divBdr>
        </w:div>
        <w:div w:id="510149371">
          <w:marLeft w:val="0"/>
          <w:marRight w:val="0"/>
          <w:marTop w:val="0"/>
          <w:marBottom w:val="0"/>
          <w:divBdr>
            <w:top w:val="none" w:sz="0" w:space="0" w:color="auto"/>
            <w:left w:val="none" w:sz="0" w:space="0" w:color="auto"/>
            <w:bottom w:val="none" w:sz="0" w:space="0" w:color="auto"/>
            <w:right w:val="none" w:sz="0" w:space="0" w:color="auto"/>
          </w:divBdr>
        </w:div>
        <w:div w:id="537816443">
          <w:marLeft w:val="0"/>
          <w:marRight w:val="0"/>
          <w:marTop w:val="0"/>
          <w:marBottom w:val="0"/>
          <w:divBdr>
            <w:top w:val="none" w:sz="0" w:space="0" w:color="auto"/>
            <w:left w:val="none" w:sz="0" w:space="0" w:color="auto"/>
            <w:bottom w:val="none" w:sz="0" w:space="0" w:color="auto"/>
            <w:right w:val="none" w:sz="0" w:space="0" w:color="auto"/>
          </w:divBdr>
        </w:div>
        <w:div w:id="544873846">
          <w:marLeft w:val="0"/>
          <w:marRight w:val="0"/>
          <w:marTop w:val="0"/>
          <w:marBottom w:val="0"/>
          <w:divBdr>
            <w:top w:val="none" w:sz="0" w:space="0" w:color="auto"/>
            <w:left w:val="none" w:sz="0" w:space="0" w:color="auto"/>
            <w:bottom w:val="none" w:sz="0" w:space="0" w:color="auto"/>
            <w:right w:val="none" w:sz="0" w:space="0" w:color="auto"/>
          </w:divBdr>
        </w:div>
        <w:div w:id="691954888">
          <w:marLeft w:val="0"/>
          <w:marRight w:val="0"/>
          <w:marTop w:val="0"/>
          <w:marBottom w:val="0"/>
          <w:divBdr>
            <w:top w:val="none" w:sz="0" w:space="0" w:color="auto"/>
            <w:left w:val="none" w:sz="0" w:space="0" w:color="auto"/>
            <w:bottom w:val="none" w:sz="0" w:space="0" w:color="auto"/>
            <w:right w:val="none" w:sz="0" w:space="0" w:color="auto"/>
          </w:divBdr>
        </w:div>
        <w:div w:id="907569066">
          <w:marLeft w:val="0"/>
          <w:marRight w:val="0"/>
          <w:marTop w:val="0"/>
          <w:marBottom w:val="0"/>
          <w:divBdr>
            <w:top w:val="none" w:sz="0" w:space="0" w:color="auto"/>
            <w:left w:val="none" w:sz="0" w:space="0" w:color="auto"/>
            <w:bottom w:val="none" w:sz="0" w:space="0" w:color="auto"/>
            <w:right w:val="none" w:sz="0" w:space="0" w:color="auto"/>
          </w:divBdr>
        </w:div>
        <w:div w:id="931207150">
          <w:marLeft w:val="0"/>
          <w:marRight w:val="0"/>
          <w:marTop w:val="0"/>
          <w:marBottom w:val="0"/>
          <w:divBdr>
            <w:top w:val="none" w:sz="0" w:space="0" w:color="auto"/>
            <w:left w:val="none" w:sz="0" w:space="0" w:color="auto"/>
            <w:bottom w:val="none" w:sz="0" w:space="0" w:color="auto"/>
            <w:right w:val="none" w:sz="0" w:space="0" w:color="auto"/>
          </w:divBdr>
        </w:div>
        <w:div w:id="998923757">
          <w:marLeft w:val="0"/>
          <w:marRight w:val="0"/>
          <w:marTop w:val="0"/>
          <w:marBottom w:val="0"/>
          <w:divBdr>
            <w:top w:val="none" w:sz="0" w:space="0" w:color="auto"/>
            <w:left w:val="none" w:sz="0" w:space="0" w:color="auto"/>
            <w:bottom w:val="none" w:sz="0" w:space="0" w:color="auto"/>
            <w:right w:val="none" w:sz="0" w:space="0" w:color="auto"/>
          </w:divBdr>
        </w:div>
        <w:div w:id="1001200796">
          <w:marLeft w:val="0"/>
          <w:marRight w:val="0"/>
          <w:marTop w:val="0"/>
          <w:marBottom w:val="0"/>
          <w:divBdr>
            <w:top w:val="none" w:sz="0" w:space="0" w:color="auto"/>
            <w:left w:val="none" w:sz="0" w:space="0" w:color="auto"/>
            <w:bottom w:val="none" w:sz="0" w:space="0" w:color="auto"/>
            <w:right w:val="none" w:sz="0" w:space="0" w:color="auto"/>
          </w:divBdr>
        </w:div>
        <w:div w:id="1053654774">
          <w:marLeft w:val="0"/>
          <w:marRight w:val="0"/>
          <w:marTop w:val="0"/>
          <w:marBottom w:val="0"/>
          <w:divBdr>
            <w:top w:val="none" w:sz="0" w:space="0" w:color="auto"/>
            <w:left w:val="none" w:sz="0" w:space="0" w:color="auto"/>
            <w:bottom w:val="none" w:sz="0" w:space="0" w:color="auto"/>
            <w:right w:val="none" w:sz="0" w:space="0" w:color="auto"/>
          </w:divBdr>
        </w:div>
        <w:div w:id="1177580708">
          <w:marLeft w:val="0"/>
          <w:marRight w:val="0"/>
          <w:marTop w:val="0"/>
          <w:marBottom w:val="0"/>
          <w:divBdr>
            <w:top w:val="none" w:sz="0" w:space="0" w:color="auto"/>
            <w:left w:val="none" w:sz="0" w:space="0" w:color="auto"/>
            <w:bottom w:val="none" w:sz="0" w:space="0" w:color="auto"/>
            <w:right w:val="none" w:sz="0" w:space="0" w:color="auto"/>
          </w:divBdr>
        </w:div>
        <w:div w:id="1483425594">
          <w:marLeft w:val="0"/>
          <w:marRight w:val="0"/>
          <w:marTop w:val="0"/>
          <w:marBottom w:val="0"/>
          <w:divBdr>
            <w:top w:val="none" w:sz="0" w:space="0" w:color="auto"/>
            <w:left w:val="none" w:sz="0" w:space="0" w:color="auto"/>
            <w:bottom w:val="none" w:sz="0" w:space="0" w:color="auto"/>
            <w:right w:val="none" w:sz="0" w:space="0" w:color="auto"/>
          </w:divBdr>
        </w:div>
        <w:div w:id="1539079946">
          <w:marLeft w:val="0"/>
          <w:marRight w:val="0"/>
          <w:marTop w:val="0"/>
          <w:marBottom w:val="0"/>
          <w:divBdr>
            <w:top w:val="none" w:sz="0" w:space="0" w:color="auto"/>
            <w:left w:val="none" w:sz="0" w:space="0" w:color="auto"/>
            <w:bottom w:val="none" w:sz="0" w:space="0" w:color="auto"/>
            <w:right w:val="none" w:sz="0" w:space="0" w:color="auto"/>
          </w:divBdr>
        </w:div>
        <w:div w:id="1589576754">
          <w:marLeft w:val="0"/>
          <w:marRight w:val="0"/>
          <w:marTop w:val="0"/>
          <w:marBottom w:val="0"/>
          <w:divBdr>
            <w:top w:val="none" w:sz="0" w:space="0" w:color="auto"/>
            <w:left w:val="none" w:sz="0" w:space="0" w:color="auto"/>
            <w:bottom w:val="none" w:sz="0" w:space="0" w:color="auto"/>
            <w:right w:val="none" w:sz="0" w:space="0" w:color="auto"/>
          </w:divBdr>
        </w:div>
        <w:div w:id="1676421324">
          <w:marLeft w:val="0"/>
          <w:marRight w:val="0"/>
          <w:marTop w:val="0"/>
          <w:marBottom w:val="0"/>
          <w:divBdr>
            <w:top w:val="none" w:sz="0" w:space="0" w:color="auto"/>
            <w:left w:val="none" w:sz="0" w:space="0" w:color="auto"/>
            <w:bottom w:val="none" w:sz="0" w:space="0" w:color="auto"/>
            <w:right w:val="none" w:sz="0" w:space="0" w:color="auto"/>
          </w:divBdr>
        </w:div>
        <w:div w:id="1766683928">
          <w:marLeft w:val="0"/>
          <w:marRight w:val="0"/>
          <w:marTop w:val="0"/>
          <w:marBottom w:val="0"/>
          <w:divBdr>
            <w:top w:val="none" w:sz="0" w:space="0" w:color="auto"/>
            <w:left w:val="none" w:sz="0" w:space="0" w:color="auto"/>
            <w:bottom w:val="none" w:sz="0" w:space="0" w:color="auto"/>
            <w:right w:val="none" w:sz="0" w:space="0" w:color="auto"/>
          </w:divBdr>
        </w:div>
        <w:div w:id="1769042608">
          <w:marLeft w:val="0"/>
          <w:marRight w:val="0"/>
          <w:marTop w:val="0"/>
          <w:marBottom w:val="0"/>
          <w:divBdr>
            <w:top w:val="none" w:sz="0" w:space="0" w:color="auto"/>
            <w:left w:val="none" w:sz="0" w:space="0" w:color="auto"/>
            <w:bottom w:val="none" w:sz="0" w:space="0" w:color="auto"/>
            <w:right w:val="none" w:sz="0" w:space="0" w:color="auto"/>
          </w:divBdr>
        </w:div>
        <w:div w:id="1867521852">
          <w:marLeft w:val="0"/>
          <w:marRight w:val="0"/>
          <w:marTop w:val="0"/>
          <w:marBottom w:val="0"/>
          <w:divBdr>
            <w:top w:val="none" w:sz="0" w:space="0" w:color="auto"/>
            <w:left w:val="none" w:sz="0" w:space="0" w:color="auto"/>
            <w:bottom w:val="none" w:sz="0" w:space="0" w:color="auto"/>
            <w:right w:val="none" w:sz="0" w:space="0" w:color="auto"/>
          </w:divBdr>
        </w:div>
        <w:div w:id="1921715067">
          <w:marLeft w:val="0"/>
          <w:marRight w:val="0"/>
          <w:marTop w:val="0"/>
          <w:marBottom w:val="0"/>
          <w:divBdr>
            <w:top w:val="none" w:sz="0" w:space="0" w:color="auto"/>
            <w:left w:val="none" w:sz="0" w:space="0" w:color="auto"/>
            <w:bottom w:val="none" w:sz="0" w:space="0" w:color="auto"/>
            <w:right w:val="none" w:sz="0" w:space="0" w:color="auto"/>
          </w:divBdr>
        </w:div>
        <w:div w:id="1962493615">
          <w:marLeft w:val="0"/>
          <w:marRight w:val="0"/>
          <w:marTop w:val="0"/>
          <w:marBottom w:val="0"/>
          <w:divBdr>
            <w:top w:val="none" w:sz="0" w:space="0" w:color="auto"/>
            <w:left w:val="none" w:sz="0" w:space="0" w:color="auto"/>
            <w:bottom w:val="none" w:sz="0" w:space="0" w:color="auto"/>
            <w:right w:val="none" w:sz="0" w:space="0" w:color="auto"/>
          </w:divBdr>
        </w:div>
        <w:div w:id="2033408324">
          <w:marLeft w:val="0"/>
          <w:marRight w:val="0"/>
          <w:marTop w:val="0"/>
          <w:marBottom w:val="0"/>
          <w:divBdr>
            <w:top w:val="none" w:sz="0" w:space="0" w:color="auto"/>
            <w:left w:val="none" w:sz="0" w:space="0" w:color="auto"/>
            <w:bottom w:val="none" w:sz="0" w:space="0" w:color="auto"/>
            <w:right w:val="none" w:sz="0" w:space="0" w:color="auto"/>
          </w:divBdr>
        </w:div>
      </w:divsChild>
    </w:div>
    <w:div w:id="1265649028">
      <w:bodyDiv w:val="1"/>
      <w:marLeft w:val="0"/>
      <w:marRight w:val="0"/>
      <w:marTop w:val="0"/>
      <w:marBottom w:val="0"/>
      <w:divBdr>
        <w:top w:val="none" w:sz="0" w:space="0" w:color="auto"/>
        <w:left w:val="none" w:sz="0" w:space="0" w:color="auto"/>
        <w:bottom w:val="none" w:sz="0" w:space="0" w:color="auto"/>
        <w:right w:val="none" w:sz="0" w:space="0" w:color="auto"/>
      </w:divBdr>
      <w:divsChild>
        <w:div w:id="17196461">
          <w:marLeft w:val="0"/>
          <w:marRight w:val="0"/>
          <w:marTop w:val="0"/>
          <w:marBottom w:val="0"/>
          <w:divBdr>
            <w:top w:val="none" w:sz="0" w:space="0" w:color="auto"/>
            <w:left w:val="none" w:sz="0" w:space="0" w:color="auto"/>
            <w:bottom w:val="none" w:sz="0" w:space="0" w:color="auto"/>
            <w:right w:val="none" w:sz="0" w:space="0" w:color="auto"/>
          </w:divBdr>
        </w:div>
        <w:div w:id="383143114">
          <w:marLeft w:val="0"/>
          <w:marRight w:val="0"/>
          <w:marTop w:val="0"/>
          <w:marBottom w:val="0"/>
          <w:divBdr>
            <w:top w:val="none" w:sz="0" w:space="0" w:color="auto"/>
            <w:left w:val="none" w:sz="0" w:space="0" w:color="auto"/>
            <w:bottom w:val="none" w:sz="0" w:space="0" w:color="auto"/>
            <w:right w:val="none" w:sz="0" w:space="0" w:color="auto"/>
          </w:divBdr>
        </w:div>
        <w:div w:id="386881829">
          <w:marLeft w:val="0"/>
          <w:marRight w:val="0"/>
          <w:marTop w:val="0"/>
          <w:marBottom w:val="0"/>
          <w:divBdr>
            <w:top w:val="none" w:sz="0" w:space="0" w:color="auto"/>
            <w:left w:val="none" w:sz="0" w:space="0" w:color="auto"/>
            <w:bottom w:val="none" w:sz="0" w:space="0" w:color="auto"/>
            <w:right w:val="none" w:sz="0" w:space="0" w:color="auto"/>
          </w:divBdr>
        </w:div>
        <w:div w:id="1967664035">
          <w:marLeft w:val="0"/>
          <w:marRight w:val="0"/>
          <w:marTop w:val="0"/>
          <w:marBottom w:val="0"/>
          <w:divBdr>
            <w:top w:val="none" w:sz="0" w:space="0" w:color="auto"/>
            <w:left w:val="none" w:sz="0" w:space="0" w:color="auto"/>
            <w:bottom w:val="none" w:sz="0" w:space="0" w:color="auto"/>
            <w:right w:val="none" w:sz="0" w:space="0" w:color="auto"/>
          </w:divBdr>
        </w:div>
      </w:divsChild>
    </w:div>
    <w:div w:id="1265770463">
      <w:bodyDiv w:val="1"/>
      <w:marLeft w:val="0"/>
      <w:marRight w:val="0"/>
      <w:marTop w:val="0"/>
      <w:marBottom w:val="0"/>
      <w:divBdr>
        <w:top w:val="none" w:sz="0" w:space="0" w:color="auto"/>
        <w:left w:val="none" w:sz="0" w:space="0" w:color="auto"/>
        <w:bottom w:val="none" w:sz="0" w:space="0" w:color="auto"/>
        <w:right w:val="none" w:sz="0" w:space="0" w:color="auto"/>
      </w:divBdr>
      <w:divsChild>
        <w:div w:id="1169952491">
          <w:marLeft w:val="0"/>
          <w:marRight w:val="0"/>
          <w:marTop w:val="0"/>
          <w:marBottom w:val="0"/>
          <w:divBdr>
            <w:top w:val="none" w:sz="0" w:space="0" w:color="auto"/>
            <w:left w:val="none" w:sz="0" w:space="0" w:color="auto"/>
            <w:bottom w:val="none" w:sz="0" w:space="0" w:color="auto"/>
            <w:right w:val="none" w:sz="0" w:space="0" w:color="auto"/>
          </w:divBdr>
        </w:div>
        <w:div w:id="1198153496">
          <w:marLeft w:val="0"/>
          <w:marRight w:val="0"/>
          <w:marTop w:val="0"/>
          <w:marBottom w:val="0"/>
          <w:divBdr>
            <w:top w:val="none" w:sz="0" w:space="0" w:color="auto"/>
            <w:left w:val="none" w:sz="0" w:space="0" w:color="auto"/>
            <w:bottom w:val="none" w:sz="0" w:space="0" w:color="auto"/>
            <w:right w:val="none" w:sz="0" w:space="0" w:color="auto"/>
          </w:divBdr>
        </w:div>
        <w:div w:id="1510482348">
          <w:marLeft w:val="0"/>
          <w:marRight w:val="0"/>
          <w:marTop w:val="0"/>
          <w:marBottom w:val="0"/>
          <w:divBdr>
            <w:top w:val="none" w:sz="0" w:space="0" w:color="auto"/>
            <w:left w:val="none" w:sz="0" w:space="0" w:color="auto"/>
            <w:bottom w:val="none" w:sz="0" w:space="0" w:color="auto"/>
            <w:right w:val="none" w:sz="0" w:space="0" w:color="auto"/>
          </w:divBdr>
        </w:div>
        <w:div w:id="1642689019">
          <w:marLeft w:val="0"/>
          <w:marRight w:val="0"/>
          <w:marTop w:val="0"/>
          <w:marBottom w:val="0"/>
          <w:divBdr>
            <w:top w:val="none" w:sz="0" w:space="0" w:color="auto"/>
            <w:left w:val="none" w:sz="0" w:space="0" w:color="auto"/>
            <w:bottom w:val="none" w:sz="0" w:space="0" w:color="auto"/>
            <w:right w:val="none" w:sz="0" w:space="0" w:color="auto"/>
          </w:divBdr>
        </w:div>
        <w:div w:id="2014797152">
          <w:marLeft w:val="0"/>
          <w:marRight w:val="0"/>
          <w:marTop w:val="0"/>
          <w:marBottom w:val="0"/>
          <w:divBdr>
            <w:top w:val="none" w:sz="0" w:space="0" w:color="auto"/>
            <w:left w:val="none" w:sz="0" w:space="0" w:color="auto"/>
            <w:bottom w:val="none" w:sz="0" w:space="0" w:color="auto"/>
            <w:right w:val="none" w:sz="0" w:space="0" w:color="auto"/>
          </w:divBdr>
        </w:div>
      </w:divsChild>
    </w:div>
    <w:div w:id="1279676253">
      <w:bodyDiv w:val="1"/>
      <w:marLeft w:val="0"/>
      <w:marRight w:val="0"/>
      <w:marTop w:val="0"/>
      <w:marBottom w:val="0"/>
      <w:divBdr>
        <w:top w:val="none" w:sz="0" w:space="0" w:color="auto"/>
        <w:left w:val="none" w:sz="0" w:space="0" w:color="auto"/>
        <w:bottom w:val="none" w:sz="0" w:space="0" w:color="auto"/>
        <w:right w:val="none" w:sz="0" w:space="0" w:color="auto"/>
      </w:divBdr>
      <w:divsChild>
        <w:div w:id="16322436">
          <w:marLeft w:val="0"/>
          <w:marRight w:val="0"/>
          <w:marTop w:val="0"/>
          <w:marBottom w:val="0"/>
          <w:divBdr>
            <w:top w:val="none" w:sz="0" w:space="0" w:color="auto"/>
            <w:left w:val="none" w:sz="0" w:space="0" w:color="auto"/>
            <w:bottom w:val="none" w:sz="0" w:space="0" w:color="auto"/>
            <w:right w:val="none" w:sz="0" w:space="0" w:color="auto"/>
          </w:divBdr>
        </w:div>
        <w:div w:id="158153911">
          <w:marLeft w:val="0"/>
          <w:marRight w:val="0"/>
          <w:marTop w:val="0"/>
          <w:marBottom w:val="0"/>
          <w:divBdr>
            <w:top w:val="none" w:sz="0" w:space="0" w:color="auto"/>
            <w:left w:val="none" w:sz="0" w:space="0" w:color="auto"/>
            <w:bottom w:val="none" w:sz="0" w:space="0" w:color="auto"/>
            <w:right w:val="none" w:sz="0" w:space="0" w:color="auto"/>
          </w:divBdr>
        </w:div>
        <w:div w:id="174269642">
          <w:marLeft w:val="0"/>
          <w:marRight w:val="0"/>
          <w:marTop w:val="0"/>
          <w:marBottom w:val="0"/>
          <w:divBdr>
            <w:top w:val="none" w:sz="0" w:space="0" w:color="auto"/>
            <w:left w:val="none" w:sz="0" w:space="0" w:color="auto"/>
            <w:bottom w:val="none" w:sz="0" w:space="0" w:color="auto"/>
            <w:right w:val="none" w:sz="0" w:space="0" w:color="auto"/>
          </w:divBdr>
        </w:div>
        <w:div w:id="444546056">
          <w:marLeft w:val="0"/>
          <w:marRight w:val="0"/>
          <w:marTop w:val="0"/>
          <w:marBottom w:val="0"/>
          <w:divBdr>
            <w:top w:val="none" w:sz="0" w:space="0" w:color="auto"/>
            <w:left w:val="none" w:sz="0" w:space="0" w:color="auto"/>
            <w:bottom w:val="none" w:sz="0" w:space="0" w:color="auto"/>
            <w:right w:val="none" w:sz="0" w:space="0" w:color="auto"/>
          </w:divBdr>
        </w:div>
        <w:div w:id="684019611">
          <w:marLeft w:val="0"/>
          <w:marRight w:val="0"/>
          <w:marTop w:val="0"/>
          <w:marBottom w:val="0"/>
          <w:divBdr>
            <w:top w:val="none" w:sz="0" w:space="0" w:color="auto"/>
            <w:left w:val="none" w:sz="0" w:space="0" w:color="auto"/>
            <w:bottom w:val="none" w:sz="0" w:space="0" w:color="auto"/>
            <w:right w:val="none" w:sz="0" w:space="0" w:color="auto"/>
          </w:divBdr>
        </w:div>
        <w:div w:id="795876223">
          <w:marLeft w:val="0"/>
          <w:marRight w:val="0"/>
          <w:marTop w:val="0"/>
          <w:marBottom w:val="0"/>
          <w:divBdr>
            <w:top w:val="none" w:sz="0" w:space="0" w:color="auto"/>
            <w:left w:val="none" w:sz="0" w:space="0" w:color="auto"/>
            <w:bottom w:val="none" w:sz="0" w:space="0" w:color="auto"/>
            <w:right w:val="none" w:sz="0" w:space="0" w:color="auto"/>
          </w:divBdr>
        </w:div>
        <w:div w:id="1373771157">
          <w:marLeft w:val="0"/>
          <w:marRight w:val="0"/>
          <w:marTop w:val="0"/>
          <w:marBottom w:val="0"/>
          <w:divBdr>
            <w:top w:val="none" w:sz="0" w:space="0" w:color="auto"/>
            <w:left w:val="none" w:sz="0" w:space="0" w:color="auto"/>
            <w:bottom w:val="none" w:sz="0" w:space="0" w:color="auto"/>
            <w:right w:val="none" w:sz="0" w:space="0" w:color="auto"/>
          </w:divBdr>
        </w:div>
        <w:div w:id="1491553818">
          <w:marLeft w:val="0"/>
          <w:marRight w:val="0"/>
          <w:marTop w:val="0"/>
          <w:marBottom w:val="0"/>
          <w:divBdr>
            <w:top w:val="none" w:sz="0" w:space="0" w:color="auto"/>
            <w:left w:val="none" w:sz="0" w:space="0" w:color="auto"/>
            <w:bottom w:val="none" w:sz="0" w:space="0" w:color="auto"/>
            <w:right w:val="none" w:sz="0" w:space="0" w:color="auto"/>
          </w:divBdr>
        </w:div>
        <w:div w:id="1721251059">
          <w:marLeft w:val="0"/>
          <w:marRight w:val="0"/>
          <w:marTop w:val="0"/>
          <w:marBottom w:val="0"/>
          <w:divBdr>
            <w:top w:val="none" w:sz="0" w:space="0" w:color="auto"/>
            <w:left w:val="none" w:sz="0" w:space="0" w:color="auto"/>
            <w:bottom w:val="none" w:sz="0" w:space="0" w:color="auto"/>
            <w:right w:val="none" w:sz="0" w:space="0" w:color="auto"/>
          </w:divBdr>
        </w:div>
        <w:div w:id="1893341869">
          <w:marLeft w:val="0"/>
          <w:marRight w:val="0"/>
          <w:marTop w:val="0"/>
          <w:marBottom w:val="0"/>
          <w:divBdr>
            <w:top w:val="none" w:sz="0" w:space="0" w:color="auto"/>
            <w:left w:val="none" w:sz="0" w:space="0" w:color="auto"/>
            <w:bottom w:val="none" w:sz="0" w:space="0" w:color="auto"/>
            <w:right w:val="none" w:sz="0" w:space="0" w:color="auto"/>
          </w:divBdr>
        </w:div>
        <w:div w:id="2017272128">
          <w:marLeft w:val="0"/>
          <w:marRight w:val="0"/>
          <w:marTop w:val="0"/>
          <w:marBottom w:val="0"/>
          <w:divBdr>
            <w:top w:val="none" w:sz="0" w:space="0" w:color="auto"/>
            <w:left w:val="none" w:sz="0" w:space="0" w:color="auto"/>
            <w:bottom w:val="none" w:sz="0" w:space="0" w:color="auto"/>
            <w:right w:val="none" w:sz="0" w:space="0" w:color="auto"/>
          </w:divBdr>
        </w:div>
        <w:div w:id="2091268797">
          <w:marLeft w:val="0"/>
          <w:marRight w:val="0"/>
          <w:marTop w:val="0"/>
          <w:marBottom w:val="0"/>
          <w:divBdr>
            <w:top w:val="none" w:sz="0" w:space="0" w:color="auto"/>
            <w:left w:val="none" w:sz="0" w:space="0" w:color="auto"/>
            <w:bottom w:val="none" w:sz="0" w:space="0" w:color="auto"/>
            <w:right w:val="none" w:sz="0" w:space="0" w:color="auto"/>
          </w:divBdr>
        </w:div>
      </w:divsChild>
    </w:div>
    <w:div w:id="1309477914">
      <w:bodyDiv w:val="1"/>
      <w:marLeft w:val="0"/>
      <w:marRight w:val="0"/>
      <w:marTop w:val="0"/>
      <w:marBottom w:val="0"/>
      <w:divBdr>
        <w:top w:val="none" w:sz="0" w:space="0" w:color="auto"/>
        <w:left w:val="none" w:sz="0" w:space="0" w:color="auto"/>
        <w:bottom w:val="none" w:sz="0" w:space="0" w:color="auto"/>
        <w:right w:val="none" w:sz="0" w:space="0" w:color="auto"/>
      </w:divBdr>
    </w:div>
    <w:div w:id="1311058927">
      <w:bodyDiv w:val="1"/>
      <w:marLeft w:val="0"/>
      <w:marRight w:val="0"/>
      <w:marTop w:val="0"/>
      <w:marBottom w:val="0"/>
      <w:divBdr>
        <w:top w:val="none" w:sz="0" w:space="0" w:color="auto"/>
        <w:left w:val="none" w:sz="0" w:space="0" w:color="auto"/>
        <w:bottom w:val="none" w:sz="0" w:space="0" w:color="auto"/>
        <w:right w:val="none" w:sz="0" w:space="0" w:color="auto"/>
      </w:divBdr>
    </w:div>
    <w:div w:id="1347175838">
      <w:bodyDiv w:val="1"/>
      <w:marLeft w:val="0"/>
      <w:marRight w:val="0"/>
      <w:marTop w:val="0"/>
      <w:marBottom w:val="0"/>
      <w:divBdr>
        <w:top w:val="none" w:sz="0" w:space="0" w:color="auto"/>
        <w:left w:val="none" w:sz="0" w:space="0" w:color="auto"/>
        <w:bottom w:val="none" w:sz="0" w:space="0" w:color="auto"/>
        <w:right w:val="none" w:sz="0" w:space="0" w:color="auto"/>
      </w:divBdr>
      <w:divsChild>
        <w:div w:id="843208972">
          <w:marLeft w:val="0"/>
          <w:marRight w:val="0"/>
          <w:marTop w:val="0"/>
          <w:marBottom w:val="0"/>
          <w:divBdr>
            <w:top w:val="none" w:sz="0" w:space="0" w:color="auto"/>
            <w:left w:val="none" w:sz="0" w:space="0" w:color="auto"/>
            <w:bottom w:val="none" w:sz="0" w:space="0" w:color="auto"/>
            <w:right w:val="none" w:sz="0" w:space="0" w:color="auto"/>
          </w:divBdr>
        </w:div>
      </w:divsChild>
    </w:div>
    <w:div w:id="1356733537">
      <w:bodyDiv w:val="1"/>
      <w:marLeft w:val="0"/>
      <w:marRight w:val="0"/>
      <w:marTop w:val="0"/>
      <w:marBottom w:val="0"/>
      <w:divBdr>
        <w:top w:val="none" w:sz="0" w:space="0" w:color="auto"/>
        <w:left w:val="none" w:sz="0" w:space="0" w:color="auto"/>
        <w:bottom w:val="none" w:sz="0" w:space="0" w:color="auto"/>
        <w:right w:val="none" w:sz="0" w:space="0" w:color="auto"/>
      </w:divBdr>
    </w:div>
    <w:div w:id="1359163770">
      <w:bodyDiv w:val="1"/>
      <w:marLeft w:val="0"/>
      <w:marRight w:val="0"/>
      <w:marTop w:val="0"/>
      <w:marBottom w:val="0"/>
      <w:divBdr>
        <w:top w:val="none" w:sz="0" w:space="0" w:color="auto"/>
        <w:left w:val="none" w:sz="0" w:space="0" w:color="auto"/>
        <w:bottom w:val="none" w:sz="0" w:space="0" w:color="auto"/>
        <w:right w:val="none" w:sz="0" w:space="0" w:color="auto"/>
      </w:divBdr>
      <w:divsChild>
        <w:div w:id="132330502">
          <w:marLeft w:val="0"/>
          <w:marRight w:val="0"/>
          <w:marTop w:val="0"/>
          <w:marBottom w:val="0"/>
          <w:divBdr>
            <w:top w:val="none" w:sz="0" w:space="0" w:color="auto"/>
            <w:left w:val="none" w:sz="0" w:space="0" w:color="auto"/>
            <w:bottom w:val="none" w:sz="0" w:space="0" w:color="auto"/>
            <w:right w:val="none" w:sz="0" w:space="0" w:color="auto"/>
          </w:divBdr>
        </w:div>
        <w:div w:id="137305943">
          <w:marLeft w:val="0"/>
          <w:marRight w:val="0"/>
          <w:marTop w:val="0"/>
          <w:marBottom w:val="0"/>
          <w:divBdr>
            <w:top w:val="none" w:sz="0" w:space="0" w:color="auto"/>
            <w:left w:val="none" w:sz="0" w:space="0" w:color="auto"/>
            <w:bottom w:val="none" w:sz="0" w:space="0" w:color="auto"/>
            <w:right w:val="none" w:sz="0" w:space="0" w:color="auto"/>
          </w:divBdr>
        </w:div>
        <w:div w:id="171997509">
          <w:marLeft w:val="0"/>
          <w:marRight w:val="0"/>
          <w:marTop w:val="0"/>
          <w:marBottom w:val="0"/>
          <w:divBdr>
            <w:top w:val="none" w:sz="0" w:space="0" w:color="auto"/>
            <w:left w:val="none" w:sz="0" w:space="0" w:color="auto"/>
            <w:bottom w:val="none" w:sz="0" w:space="0" w:color="auto"/>
            <w:right w:val="none" w:sz="0" w:space="0" w:color="auto"/>
          </w:divBdr>
        </w:div>
        <w:div w:id="226494204">
          <w:marLeft w:val="0"/>
          <w:marRight w:val="0"/>
          <w:marTop w:val="0"/>
          <w:marBottom w:val="0"/>
          <w:divBdr>
            <w:top w:val="none" w:sz="0" w:space="0" w:color="auto"/>
            <w:left w:val="none" w:sz="0" w:space="0" w:color="auto"/>
            <w:bottom w:val="none" w:sz="0" w:space="0" w:color="auto"/>
            <w:right w:val="none" w:sz="0" w:space="0" w:color="auto"/>
          </w:divBdr>
        </w:div>
        <w:div w:id="625890819">
          <w:marLeft w:val="0"/>
          <w:marRight w:val="0"/>
          <w:marTop w:val="0"/>
          <w:marBottom w:val="0"/>
          <w:divBdr>
            <w:top w:val="none" w:sz="0" w:space="0" w:color="auto"/>
            <w:left w:val="none" w:sz="0" w:space="0" w:color="auto"/>
            <w:bottom w:val="none" w:sz="0" w:space="0" w:color="auto"/>
            <w:right w:val="none" w:sz="0" w:space="0" w:color="auto"/>
          </w:divBdr>
        </w:div>
        <w:div w:id="723679568">
          <w:marLeft w:val="0"/>
          <w:marRight w:val="0"/>
          <w:marTop w:val="0"/>
          <w:marBottom w:val="0"/>
          <w:divBdr>
            <w:top w:val="none" w:sz="0" w:space="0" w:color="auto"/>
            <w:left w:val="none" w:sz="0" w:space="0" w:color="auto"/>
            <w:bottom w:val="none" w:sz="0" w:space="0" w:color="auto"/>
            <w:right w:val="none" w:sz="0" w:space="0" w:color="auto"/>
          </w:divBdr>
        </w:div>
        <w:div w:id="748693466">
          <w:marLeft w:val="0"/>
          <w:marRight w:val="0"/>
          <w:marTop w:val="0"/>
          <w:marBottom w:val="0"/>
          <w:divBdr>
            <w:top w:val="none" w:sz="0" w:space="0" w:color="auto"/>
            <w:left w:val="none" w:sz="0" w:space="0" w:color="auto"/>
            <w:bottom w:val="none" w:sz="0" w:space="0" w:color="auto"/>
            <w:right w:val="none" w:sz="0" w:space="0" w:color="auto"/>
          </w:divBdr>
        </w:div>
        <w:div w:id="779954216">
          <w:marLeft w:val="0"/>
          <w:marRight w:val="0"/>
          <w:marTop w:val="0"/>
          <w:marBottom w:val="0"/>
          <w:divBdr>
            <w:top w:val="none" w:sz="0" w:space="0" w:color="auto"/>
            <w:left w:val="none" w:sz="0" w:space="0" w:color="auto"/>
            <w:bottom w:val="none" w:sz="0" w:space="0" w:color="auto"/>
            <w:right w:val="none" w:sz="0" w:space="0" w:color="auto"/>
          </w:divBdr>
        </w:div>
        <w:div w:id="1205024671">
          <w:marLeft w:val="0"/>
          <w:marRight w:val="0"/>
          <w:marTop w:val="0"/>
          <w:marBottom w:val="0"/>
          <w:divBdr>
            <w:top w:val="none" w:sz="0" w:space="0" w:color="auto"/>
            <w:left w:val="none" w:sz="0" w:space="0" w:color="auto"/>
            <w:bottom w:val="none" w:sz="0" w:space="0" w:color="auto"/>
            <w:right w:val="none" w:sz="0" w:space="0" w:color="auto"/>
          </w:divBdr>
        </w:div>
        <w:div w:id="1250774784">
          <w:marLeft w:val="0"/>
          <w:marRight w:val="0"/>
          <w:marTop w:val="0"/>
          <w:marBottom w:val="0"/>
          <w:divBdr>
            <w:top w:val="none" w:sz="0" w:space="0" w:color="auto"/>
            <w:left w:val="none" w:sz="0" w:space="0" w:color="auto"/>
            <w:bottom w:val="none" w:sz="0" w:space="0" w:color="auto"/>
            <w:right w:val="none" w:sz="0" w:space="0" w:color="auto"/>
          </w:divBdr>
        </w:div>
        <w:div w:id="1396777284">
          <w:marLeft w:val="0"/>
          <w:marRight w:val="0"/>
          <w:marTop w:val="0"/>
          <w:marBottom w:val="0"/>
          <w:divBdr>
            <w:top w:val="none" w:sz="0" w:space="0" w:color="auto"/>
            <w:left w:val="none" w:sz="0" w:space="0" w:color="auto"/>
            <w:bottom w:val="none" w:sz="0" w:space="0" w:color="auto"/>
            <w:right w:val="none" w:sz="0" w:space="0" w:color="auto"/>
          </w:divBdr>
        </w:div>
        <w:div w:id="1429815862">
          <w:marLeft w:val="0"/>
          <w:marRight w:val="0"/>
          <w:marTop w:val="0"/>
          <w:marBottom w:val="0"/>
          <w:divBdr>
            <w:top w:val="none" w:sz="0" w:space="0" w:color="auto"/>
            <w:left w:val="none" w:sz="0" w:space="0" w:color="auto"/>
            <w:bottom w:val="none" w:sz="0" w:space="0" w:color="auto"/>
            <w:right w:val="none" w:sz="0" w:space="0" w:color="auto"/>
          </w:divBdr>
        </w:div>
        <w:div w:id="1467888730">
          <w:marLeft w:val="0"/>
          <w:marRight w:val="0"/>
          <w:marTop w:val="0"/>
          <w:marBottom w:val="0"/>
          <w:divBdr>
            <w:top w:val="none" w:sz="0" w:space="0" w:color="auto"/>
            <w:left w:val="none" w:sz="0" w:space="0" w:color="auto"/>
            <w:bottom w:val="none" w:sz="0" w:space="0" w:color="auto"/>
            <w:right w:val="none" w:sz="0" w:space="0" w:color="auto"/>
          </w:divBdr>
        </w:div>
        <w:div w:id="1571574579">
          <w:marLeft w:val="0"/>
          <w:marRight w:val="0"/>
          <w:marTop w:val="0"/>
          <w:marBottom w:val="0"/>
          <w:divBdr>
            <w:top w:val="none" w:sz="0" w:space="0" w:color="auto"/>
            <w:left w:val="none" w:sz="0" w:space="0" w:color="auto"/>
            <w:bottom w:val="none" w:sz="0" w:space="0" w:color="auto"/>
            <w:right w:val="none" w:sz="0" w:space="0" w:color="auto"/>
          </w:divBdr>
        </w:div>
        <w:div w:id="1590654603">
          <w:marLeft w:val="0"/>
          <w:marRight w:val="0"/>
          <w:marTop w:val="0"/>
          <w:marBottom w:val="0"/>
          <w:divBdr>
            <w:top w:val="none" w:sz="0" w:space="0" w:color="auto"/>
            <w:left w:val="none" w:sz="0" w:space="0" w:color="auto"/>
            <w:bottom w:val="none" w:sz="0" w:space="0" w:color="auto"/>
            <w:right w:val="none" w:sz="0" w:space="0" w:color="auto"/>
          </w:divBdr>
        </w:div>
        <w:div w:id="1664966762">
          <w:marLeft w:val="0"/>
          <w:marRight w:val="0"/>
          <w:marTop w:val="0"/>
          <w:marBottom w:val="0"/>
          <w:divBdr>
            <w:top w:val="none" w:sz="0" w:space="0" w:color="auto"/>
            <w:left w:val="none" w:sz="0" w:space="0" w:color="auto"/>
            <w:bottom w:val="none" w:sz="0" w:space="0" w:color="auto"/>
            <w:right w:val="none" w:sz="0" w:space="0" w:color="auto"/>
          </w:divBdr>
        </w:div>
        <w:div w:id="1691757623">
          <w:marLeft w:val="0"/>
          <w:marRight w:val="0"/>
          <w:marTop w:val="0"/>
          <w:marBottom w:val="0"/>
          <w:divBdr>
            <w:top w:val="none" w:sz="0" w:space="0" w:color="auto"/>
            <w:left w:val="none" w:sz="0" w:space="0" w:color="auto"/>
            <w:bottom w:val="none" w:sz="0" w:space="0" w:color="auto"/>
            <w:right w:val="none" w:sz="0" w:space="0" w:color="auto"/>
          </w:divBdr>
        </w:div>
        <w:div w:id="1725135677">
          <w:marLeft w:val="0"/>
          <w:marRight w:val="0"/>
          <w:marTop w:val="0"/>
          <w:marBottom w:val="0"/>
          <w:divBdr>
            <w:top w:val="none" w:sz="0" w:space="0" w:color="auto"/>
            <w:left w:val="none" w:sz="0" w:space="0" w:color="auto"/>
            <w:bottom w:val="none" w:sz="0" w:space="0" w:color="auto"/>
            <w:right w:val="none" w:sz="0" w:space="0" w:color="auto"/>
          </w:divBdr>
        </w:div>
        <w:div w:id="1754274396">
          <w:marLeft w:val="0"/>
          <w:marRight w:val="0"/>
          <w:marTop w:val="0"/>
          <w:marBottom w:val="0"/>
          <w:divBdr>
            <w:top w:val="none" w:sz="0" w:space="0" w:color="auto"/>
            <w:left w:val="none" w:sz="0" w:space="0" w:color="auto"/>
            <w:bottom w:val="none" w:sz="0" w:space="0" w:color="auto"/>
            <w:right w:val="none" w:sz="0" w:space="0" w:color="auto"/>
          </w:divBdr>
        </w:div>
        <w:div w:id="1825049271">
          <w:marLeft w:val="0"/>
          <w:marRight w:val="0"/>
          <w:marTop w:val="0"/>
          <w:marBottom w:val="0"/>
          <w:divBdr>
            <w:top w:val="none" w:sz="0" w:space="0" w:color="auto"/>
            <w:left w:val="none" w:sz="0" w:space="0" w:color="auto"/>
            <w:bottom w:val="none" w:sz="0" w:space="0" w:color="auto"/>
            <w:right w:val="none" w:sz="0" w:space="0" w:color="auto"/>
          </w:divBdr>
        </w:div>
        <w:div w:id="1905750118">
          <w:marLeft w:val="0"/>
          <w:marRight w:val="0"/>
          <w:marTop w:val="0"/>
          <w:marBottom w:val="0"/>
          <w:divBdr>
            <w:top w:val="none" w:sz="0" w:space="0" w:color="auto"/>
            <w:left w:val="none" w:sz="0" w:space="0" w:color="auto"/>
            <w:bottom w:val="none" w:sz="0" w:space="0" w:color="auto"/>
            <w:right w:val="none" w:sz="0" w:space="0" w:color="auto"/>
          </w:divBdr>
        </w:div>
      </w:divsChild>
    </w:div>
    <w:div w:id="1399937476">
      <w:bodyDiv w:val="1"/>
      <w:marLeft w:val="0"/>
      <w:marRight w:val="0"/>
      <w:marTop w:val="0"/>
      <w:marBottom w:val="0"/>
      <w:divBdr>
        <w:top w:val="none" w:sz="0" w:space="0" w:color="auto"/>
        <w:left w:val="none" w:sz="0" w:space="0" w:color="auto"/>
        <w:bottom w:val="none" w:sz="0" w:space="0" w:color="auto"/>
        <w:right w:val="none" w:sz="0" w:space="0" w:color="auto"/>
      </w:divBdr>
      <w:divsChild>
        <w:div w:id="98108834">
          <w:marLeft w:val="0"/>
          <w:marRight w:val="0"/>
          <w:marTop w:val="0"/>
          <w:marBottom w:val="0"/>
          <w:divBdr>
            <w:top w:val="none" w:sz="0" w:space="0" w:color="auto"/>
            <w:left w:val="none" w:sz="0" w:space="0" w:color="auto"/>
            <w:bottom w:val="none" w:sz="0" w:space="0" w:color="auto"/>
            <w:right w:val="none" w:sz="0" w:space="0" w:color="auto"/>
          </w:divBdr>
        </w:div>
        <w:div w:id="276716821">
          <w:marLeft w:val="0"/>
          <w:marRight w:val="0"/>
          <w:marTop w:val="0"/>
          <w:marBottom w:val="0"/>
          <w:divBdr>
            <w:top w:val="none" w:sz="0" w:space="0" w:color="auto"/>
            <w:left w:val="none" w:sz="0" w:space="0" w:color="auto"/>
            <w:bottom w:val="none" w:sz="0" w:space="0" w:color="auto"/>
            <w:right w:val="none" w:sz="0" w:space="0" w:color="auto"/>
          </w:divBdr>
        </w:div>
        <w:div w:id="403571004">
          <w:marLeft w:val="0"/>
          <w:marRight w:val="0"/>
          <w:marTop w:val="0"/>
          <w:marBottom w:val="0"/>
          <w:divBdr>
            <w:top w:val="none" w:sz="0" w:space="0" w:color="auto"/>
            <w:left w:val="none" w:sz="0" w:space="0" w:color="auto"/>
            <w:bottom w:val="none" w:sz="0" w:space="0" w:color="auto"/>
            <w:right w:val="none" w:sz="0" w:space="0" w:color="auto"/>
          </w:divBdr>
        </w:div>
        <w:div w:id="515772428">
          <w:marLeft w:val="0"/>
          <w:marRight w:val="0"/>
          <w:marTop w:val="0"/>
          <w:marBottom w:val="0"/>
          <w:divBdr>
            <w:top w:val="none" w:sz="0" w:space="0" w:color="auto"/>
            <w:left w:val="none" w:sz="0" w:space="0" w:color="auto"/>
            <w:bottom w:val="none" w:sz="0" w:space="0" w:color="auto"/>
            <w:right w:val="none" w:sz="0" w:space="0" w:color="auto"/>
          </w:divBdr>
        </w:div>
        <w:div w:id="1447459652">
          <w:marLeft w:val="0"/>
          <w:marRight w:val="0"/>
          <w:marTop w:val="0"/>
          <w:marBottom w:val="0"/>
          <w:divBdr>
            <w:top w:val="none" w:sz="0" w:space="0" w:color="auto"/>
            <w:left w:val="none" w:sz="0" w:space="0" w:color="auto"/>
            <w:bottom w:val="none" w:sz="0" w:space="0" w:color="auto"/>
            <w:right w:val="none" w:sz="0" w:space="0" w:color="auto"/>
          </w:divBdr>
        </w:div>
      </w:divsChild>
    </w:div>
    <w:div w:id="1438214521">
      <w:bodyDiv w:val="1"/>
      <w:marLeft w:val="0"/>
      <w:marRight w:val="0"/>
      <w:marTop w:val="0"/>
      <w:marBottom w:val="0"/>
      <w:divBdr>
        <w:top w:val="none" w:sz="0" w:space="0" w:color="auto"/>
        <w:left w:val="none" w:sz="0" w:space="0" w:color="auto"/>
        <w:bottom w:val="none" w:sz="0" w:space="0" w:color="auto"/>
        <w:right w:val="none" w:sz="0" w:space="0" w:color="auto"/>
      </w:divBdr>
    </w:div>
    <w:div w:id="1461610313">
      <w:bodyDiv w:val="1"/>
      <w:marLeft w:val="0"/>
      <w:marRight w:val="0"/>
      <w:marTop w:val="0"/>
      <w:marBottom w:val="0"/>
      <w:divBdr>
        <w:top w:val="none" w:sz="0" w:space="0" w:color="auto"/>
        <w:left w:val="none" w:sz="0" w:space="0" w:color="auto"/>
        <w:bottom w:val="none" w:sz="0" w:space="0" w:color="auto"/>
        <w:right w:val="none" w:sz="0" w:space="0" w:color="auto"/>
      </w:divBdr>
    </w:div>
    <w:div w:id="1465004528">
      <w:bodyDiv w:val="1"/>
      <w:marLeft w:val="0"/>
      <w:marRight w:val="0"/>
      <w:marTop w:val="0"/>
      <w:marBottom w:val="0"/>
      <w:divBdr>
        <w:top w:val="none" w:sz="0" w:space="0" w:color="auto"/>
        <w:left w:val="none" w:sz="0" w:space="0" w:color="auto"/>
        <w:bottom w:val="none" w:sz="0" w:space="0" w:color="auto"/>
        <w:right w:val="none" w:sz="0" w:space="0" w:color="auto"/>
      </w:divBdr>
    </w:div>
    <w:div w:id="1506673882">
      <w:bodyDiv w:val="1"/>
      <w:marLeft w:val="0"/>
      <w:marRight w:val="0"/>
      <w:marTop w:val="0"/>
      <w:marBottom w:val="0"/>
      <w:divBdr>
        <w:top w:val="none" w:sz="0" w:space="0" w:color="auto"/>
        <w:left w:val="none" w:sz="0" w:space="0" w:color="auto"/>
        <w:bottom w:val="none" w:sz="0" w:space="0" w:color="auto"/>
        <w:right w:val="none" w:sz="0" w:space="0" w:color="auto"/>
      </w:divBdr>
    </w:div>
    <w:div w:id="1524972207">
      <w:bodyDiv w:val="1"/>
      <w:marLeft w:val="0"/>
      <w:marRight w:val="0"/>
      <w:marTop w:val="0"/>
      <w:marBottom w:val="0"/>
      <w:divBdr>
        <w:top w:val="none" w:sz="0" w:space="0" w:color="auto"/>
        <w:left w:val="none" w:sz="0" w:space="0" w:color="auto"/>
        <w:bottom w:val="none" w:sz="0" w:space="0" w:color="auto"/>
        <w:right w:val="none" w:sz="0" w:space="0" w:color="auto"/>
      </w:divBdr>
    </w:div>
    <w:div w:id="1526286838">
      <w:bodyDiv w:val="1"/>
      <w:marLeft w:val="0"/>
      <w:marRight w:val="0"/>
      <w:marTop w:val="0"/>
      <w:marBottom w:val="0"/>
      <w:divBdr>
        <w:top w:val="none" w:sz="0" w:space="0" w:color="auto"/>
        <w:left w:val="none" w:sz="0" w:space="0" w:color="auto"/>
        <w:bottom w:val="none" w:sz="0" w:space="0" w:color="auto"/>
        <w:right w:val="none" w:sz="0" w:space="0" w:color="auto"/>
      </w:divBdr>
      <w:divsChild>
        <w:div w:id="141582365">
          <w:marLeft w:val="0"/>
          <w:marRight w:val="0"/>
          <w:marTop w:val="0"/>
          <w:marBottom w:val="0"/>
          <w:divBdr>
            <w:top w:val="none" w:sz="0" w:space="0" w:color="auto"/>
            <w:left w:val="none" w:sz="0" w:space="0" w:color="auto"/>
            <w:bottom w:val="none" w:sz="0" w:space="0" w:color="auto"/>
            <w:right w:val="none" w:sz="0" w:space="0" w:color="auto"/>
          </w:divBdr>
        </w:div>
        <w:div w:id="588008893">
          <w:marLeft w:val="0"/>
          <w:marRight w:val="0"/>
          <w:marTop w:val="0"/>
          <w:marBottom w:val="0"/>
          <w:divBdr>
            <w:top w:val="none" w:sz="0" w:space="0" w:color="auto"/>
            <w:left w:val="none" w:sz="0" w:space="0" w:color="auto"/>
            <w:bottom w:val="none" w:sz="0" w:space="0" w:color="auto"/>
            <w:right w:val="none" w:sz="0" w:space="0" w:color="auto"/>
          </w:divBdr>
        </w:div>
        <w:div w:id="613752425">
          <w:marLeft w:val="0"/>
          <w:marRight w:val="0"/>
          <w:marTop w:val="0"/>
          <w:marBottom w:val="0"/>
          <w:divBdr>
            <w:top w:val="none" w:sz="0" w:space="0" w:color="auto"/>
            <w:left w:val="none" w:sz="0" w:space="0" w:color="auto"/>
            <w:bottom w:val="none" w:sz="0" w:space="0" w:color="auto"/>
            <w:right w:val="none" w:sz="0" w:space="0" w:color="auto"/>
          </w:divBdr>
        </w:div>
        <w:div w:id="985742650">
          <w:marLeft w:val="0"/>
          <w:marRight w:val="0"/>
          <w:marTop w:val="0"/>
          <w:marBottom w:val="0"/>
          <w:divBdr>
            <w:top w:val="none" w:sz="0" w:space="0" w:color="auto"/>
            <w:left w:val="none" w:sz="0" w:space="0" w:color="auto"/>
            <w:bottom w:val="none" w:sz="0" w:space="0" w:color="auto"/>
            <w:right w:val="none" w:sz="0" w:space="0" w:color="auto"/>
          </w:divBdr>
        </w:div>
        <w:div w:id="1067071247">
          <w:marLeft w:val="0"/>
          <w:marRight w:val="0"/>
          <w:marTop w:val="0"/>
          <w:marBottom w:val="0"/>
          <w:divBdr>
            <w:top w:val="none" w:sz="0" w:space="0" w:color="auto"/>
            <w:left w:val="none" w:sz="0" w:space="0" w:color="auto"/>
            <w:bottom w:val="none" w:sz="0" w:space="0" w:color="auto"/>
            <w:right w:val="none" w:sz="0" w:space="0" w:color="auto"/>
          </w:divBdr>
        </w:div>
        <w:div w:id="1156652929">
          <w:marLeft w:val="0"/>
          <w:marRight w:val="0"/>
          <w:marTop w:val="0"/>
          <w:marBottom w:val="0"/>
          <w:divBdr>
            <w:top w:val="none" w:sz="0" w:space="0" w:color="auto"/>
            <w:left w:val="none" w:sz="0" w:space="0" w:color="auto"/>
            <w:bottom w:val="none" w:sz="0" w:space="0" w:color="auto"/>
            <w:right w:val="none" w:sz="0" w:space="0" w:color="auto"/>
          </w:divBdr>
        </w:div>
        <w:div w:id="1482652316">
          <w:marLeft w:val="0"/>
          <w:marRight w:val="0"/>
          <w:marTop w:val="0"/>
          <w:marBottom w:val="0"/>
          <w:divBdr>
            <w:top w:val="none" w:sz="0" w:space="0" w:color="auto"/>
            <w:left w:val="none" w:sz="0" w:space="0" w:color="auto"/>
            <w:bottom w:val="none" w:sz="0" w:space="0" w:color="auto"/>
            <w:right w:val="none" w:sz="0" w:space="0" w:color="auto"/>
          </w:divBdr>
        </w:div>
        <w:div w:id="1583874248">
          <w:marLeft w:val="0"/>
          <w:marRight w:val="0"/>
          <w:marTop w:val="0"/>
          <w:marBottom w:val="0"/>
          <w:divBdr>
            <w:top w:val="none" w:sz="0" w:space="0" w:color="auto"/>
            <w:left w:val="none" w:sz="0" w:space="0" w:color="auto"/>
            <w:bottom w:val="none" w:sz="0" w:space="0" w:color="auto"/>
            <w:right w:val="none" w:sz="0" w:space="0" w:color="auto"/>
          </w:divBdr>
        </w:div>
        <w:div w:id="1595702869">
          <w:marLeft w:val="0"/>
          <w:marRight w:val="0"/>
          <w:marTop w:val="0"/>
          <w:marBottom w:val="0"/>
          <w:divBdr>
            <w:top w:val="none" w:sz="0" w:space="0" w:color="auto"/>
            <w:left w:val="none" w:sz="0" w:space="0" w:color="auto"/>
            <w:bottom w:val="none" w:sz="0" w:space="0" w:color="auto"/>
            <w:right w:val="none" w:sz="0" w:space="0" w:color="auto"/>
          </w:divBdr>
        </w:div>
        <w:div w:id="2072850610">
          <w:marLeft w:val="0"/>
          <w:marRight w:val="0"/>
          <w:marTop w:val="0"/>
          <w:marBottom w:val="0"/>
          <w:divBdr>
            <w:top w:val="none" w:sz="0" w:space="0" w:color="auto"/>
            <w:left w:val="none" w:sz="0" w:space="0" w:color="auto"/>
            <w:bottom w:val="none" w:sz="0" w:space="0" w:color="auto"/>
            <w:right w:val="none" w:sz="0" w:space="0" w:color="auto"/>
          </w:divBdr>
        </w:div>
        <w:div w:id="2080057916">
          <w:marLeft w:val="0"/>
          <w:marRight w:val="0"/>
          <w:marTop w:val="0"/>
          <w:marBottom w:val="0"/>
          <w:divBdr>
            <w:top w:val="none" w:sz="0" w:space="0" w:color="auto"/>
            <w:left w:val="none" w:sz="0" w:space="0" w:color="auto"/>
            <w:bottom w:val="none" w:sz="0" w:space="0" w:color="auto"/>
            <w:right w:val="none" w:sz="0" w:space="0" w:color="auto"/>
          </w:divBdr>
        </w:div>
      </w:divsChild>
    </w:div>
    <w:div w:id="1546064446">
      <w:bodyDiv w:val="1"/>
      <w:marLeft w:val="0"/>
      <w:marRight w:val="0"/>
      <w:marTop w:val="0"/>
      <w:marBottom w:val="0"/>
      <w:divBdr>
        <w:top w:val="none" w:sz="0" w:space="0" w:color="auto"/>
        <w:left w:val="none" w:sz="0" w:space="0" w:color="auto"/>
        <w:bottom w:val="none" w:sz="0" w:space="0" w:color="auto"/>
        <w:right w:val="none" w:sz="0" w:space="0" w:color="auto"/>
      </w:divBdr>
      <w:divsChild>
        <w:div w:id="747656053">
          <w:marLeft w:val="0"/>
          <w:marRight w:val="0"/>
          <w:marTop w:val="0"/>
          <w:marBottom w:val="0"/>
          <w:divBdr>
            <w:top w:val="none" w:sz="0" w:space="0" w:color="auto"/>
            <w:left w:val="none" w:sz="0" w:space="0" w:color="auto"/>
            <w:bottom w:val="none" w:sz="0" w:space="0" w:color="auto"/>
            <w:right w:val="none" w:sz="0" w:space="0" w:color="auto"/>
          </w:divBdr>
        </w:div>
        <w:div w:id="1228032276">
          <w:marLeft w:val="0"/>
          <w:marRight w:val="0"/>
          <w:marTop w:val="0"/>
          <w:marBottom w:val="0"/>
          <w:divBdr>
            <w:top w:val="none" w:sz="0" w:space="0" w:color="auto"/>
            <w:left w:val="none" w:sz="0" w:space="0" w:color="auto"/>
            <w:bottom w:val="none" w:sz="0" w:space="0" w:color="auto"/>
            <w:right w:val="none" w:sz="0" w:space="0" w:color="auto"/>
          </w:divBdr>
        </w:div>
      </w:divsChild>
    </w:div>
    <w:div w:id="1552613393">
      <w:bodyDiv w:val="1"/>
      <w:marLeft w:val="0"/>
      <w:marRight w:val="0"/>
      <w:marTop w:val="0"/>
      <w:marBottom w:val="0"/>
      <w:divBdr>
        <w:top w:val="none" w:sz="0" w:space="0" w:color="auto"/>
        <w:left w:val="none" w:sz="0" w:space="0" w:color="auto"/>
        <w:bottom w:val="none" w:sz="0" w:space="0" w:color="auto"/>
        <w:right w:val="none" w:sz="0" w:space="0" w:color="auto"/>
      </w:divBdr>
      <w:divsChild>
        <w:div w:id="16665122">
          <w:marLeft w:val="0"/>
          <w:marRight w:val="0"/>
          <w:marTop w:val="0"/>
          <w:marBottom w:val="0"/>
          <w:divBdr>
            <w:top w:val="none" w:sz="0" w:space="0" w:color="auto"/>
            <w:left w:val="none" w:sz="0" w:space="0" w:color="auto"/>
            <w:bottom w:val="none" w:sz="0" w:space="0" w:color="auto"/>
            <w:right w:val="none" w:sz="0" w:space="0" w:color="auto"/>
          </w:divBdr>
        </w:div>
        <w:div w:id="357321006">
          <w:marLeft w:val="0"/>
          <w:marRight w:val="0"/>
          <w:marTop w:val="0"/>
          <w:marBottom w:val="0"/>
          <w:divBdr>
            <w:top w:val="none" w:sz="0" w:space="0" w:color="auto"/>
            <w:left w:val="none" w:sz="0" w:space="0" w:color="auto"/>
            <w:bottom w:val="none" w:sz="0" w:space="0" w:color="auto"/>
            <w:right w:val="none" w:sz="0" w:space="0" w:color="auto"/>
          </w:divBdr>
        </w:div>
        <w:div w:id="568199067">
          <w:marLeft w:val="0"/>
          <w:marRight w:val="0"/>
          <w:marTop w:val="0"/>
          <w:marBottom w:val="0"/>
          <w:divBdr>
            <w:top w:val="none" w:sz="0" w:space="0" w:color="auto"/>
            <w:left w:val="none" w:sz="0" w:space="0" w:color="auto"/>
            <w:bottom w:val="none" w:sz="0" w:space="0" w:color="auto"/>
            <w:right w:val="none" w:sz="0" w:space="0" w:color="auto"/>
          </w:divBdr>
        </w:div>
        <w:div w:id="720833202">
          <w:marLeft w:val="0"/>
          <w:marRight w:val="0"/>
          <w:marTop w:val="0"/>
          <w:marBottom w:val="0"/>
          <w:divBdr>
            <w:top w:val="none" w:sz="0" w:space="0" w:color="auto"/>
            <w:left w:val="none" w:sz="0" w:space="0" w:color="auto"/>
            <w:bottom w:val="none" w:sz="0" w:space="0" w:color="auto"/>
            <w:right w:val="none" w:sz="0" w:space="0" w:color="auto"/>
          </w:divBdr>
        </w:div>
        <w:div w:id="1089424804">
          <w:marLeft w:val="0"/>
          <w:marRight w:val="0"/>
          <w:marTop w:val="0"/>
          <w:marBottom w:val="0"/>
          <w:divBdr>
            <w:top w:val="none" w:sz="0" w:space="0" w:color="auto"/>
            <w:left w:val="none" w:sz="0" w:space="0" w:color="auto"/>
            <w:bottom w:val="none" w:sz="0" w:space="0" w:color="auto"/>
            <w:right w:val="none" w:sz="0" w:space="0" w:color="auto"/>
          </w:divBdr>
        </w:div>
        <w:div w:id="1393574731">
          <w:marLeft w:val="0"/>
          <w:marRight w:val="0"/>
          <w:marTop w:val="0"/>
          <w:marBottom w:val="0"/>
          <w:divBdr>
            <w:top w:val="none" w:sz="0" w:space="0" w:color="auto"/>
            <w:left w:val="none" w:sz="0" w:space="0" w:color="auto"/>
            <w:bottom w:val="none" w:sz="0" w:space="0" w:color="auto"/>
            <w:right w:val="none" w:sz="0" w:space="0" w:color="auto"/>
          </w:divBdr>
        </w:div>
        <w:div w:id="1605727719">
          <w:marLeft w:val="0"/>
          <w:marRight w:val="0"/>
          <w:marTop w:val="0"/>
          <w:marBottom w:val="0"/>
          <w:divBdr>
            <w:top w:val="none" w:sz="0" w:space="0" w:color="auto"/>
            <w:left w:val="none" w:sz="0" w:space="0" w:color="auto"/>
            <w:bottom w:val="none" w:sz="0" w:space="0" w:color="auto"/>
            <w:right w:val="none" w:sz="0" w:space="0" w:color="auto"/>
          </w:divBdr>
        </w:div>
        <w:div w:id="1630548584">
          <w:marLeft w:val="0"/>
          <w:marRight w:val="0"/>
          <w:marTop w:val="0"/>
          <w:marBottom w:val="0"/>
          <w:divBdr>
            <w:top w:val="none" w:sz="0" w:space="0" w:color="auto"/>
            <w:left w:val="none" w:sz="0" w:space="0" w:color="auto"/>
            <w:bottom w:val="none" w:sz="0" w:space="0" w:color="auto"/>
            <w:right w:val="none" w:sz="0" w:space="0" w:color="auto"/>
          </w:divBdr>
        </w:div>
        <w:div w:id="1681348800">
          <w:marLeft w:val="0"/>
          <w:marRight w:val="0"/>
          <w:marTop w:val="0"/>
          <w:marBottom w:val="0"/>
          <w:divBdr>
            <w:top w:val="none" w:sz="0" w:space="0" w:color="auto"/>
            <w:left w:val="none" w:sz="0" w:space="0" w:color="auto"/>
            <w:bottom w:val="none" w:sz="0" w:space="0" w:color="auto"/>
            <w:right w:val="none" w:sz="0" w:space="0" w:color="auto"/>
          </w:divBdr>
        </w:div>
        <w:div w:id="1861311014">
          <w:marLeft w:val="0"/>
          <w:marRight w:val="0"/>
          <w:marTop w:val="0"/>
          <w:marBottom w:val="0"/>
          <w:divBdr>
            <w:top w:val="none" w:sz="0" w:space="0" w:color="auto"/>
            <w:left w:val="none" w:sz="0" w:space="0" w:color="auto"/>
            <w:bottom w:val="none" w:sz="0" w:space="0" w:color="auto"/>
            <w:right w:val="none" w:sz="0" w:space="0" w:color="auto"/>
          </w:divBdr>
        </w:div>
      </w:divsChild>
    </w:div>
    <w:div w:id="1558781853">
      <w:bodyDiv w:val="1"/>
      <w:marLeft w:val="0"/>
      <w:marRight w:val="0"/>
      <w:marTop w:val="0"/>
      <w:marBottom w:val="0"/>
      <w:divBdr>
        <w:top w:val="none" w:sz="0" w:space="0" w:color="auto"/>
        <w:left w:val="none" w:sz="0" w:space="0" w:color="auto"/>
        <w:bottom w:val="none" w:sz="0" w:space="0" w:color="auto"/>
        <w:right w:val="none" w:sz="0" w:space="0" w:color="auto"/>
      </w:divBdr>
      <w:divsChild>
        <w:div w:id="1037702521">
          <w:marLeft w:val="0"/>
          <w:marRight w:val="0"/>
          <w:marTop w:val="0"/>
          <w:marBottom w:val="0"/>
          <w:divBdr>
            <w:top w:val="none" w:sz="0" w:space="0" w:color="auto"/>
            <w:left w:val="none" w:sz="0" w:space="0" w:color="auto"/>
            <w:bottom w:val="none" w:sz="0" w:space="0" w:color="auto"/>
            <w:right w:val="none" w:sz="0" w:space="0" w:color="auto"/>
          </w:divBdr>
        </w:div>
      </w:divsChild>
    </w:div>
    <w:div w:id="1572233096">
      <w:bodyDiv w:val="1"/>
      <w:marLeft w:val="0"/>
      <w:marRight w:val="0"/>
      <w:marTop w:val="0"/>
      <w:marBottom w:val="0"/>
      <w:divBdr>
        <w:top w:val="none" w:sz="0" w:space="0" w:color="auto"/>
        <w:left w:val="none" w:sz="0" w:space="0" w:color="auto"/>
        <w:bottom w:val="none" w:sz="0" w:space="0" w:color="auto"/>
        <w:right w:val="none" w:sz="0" w:space="0" w:color="auto"/>
      </w:divBdr>
    </w:div>
    <w:div w:id="1595631416">
      <w:bodyDiv w:val="1"/>
      <w:marLeft w:val="0"/>
      <w:marRight w:val="0"/>
      <w:marTop w:val="0"/>
      <w:marBottom w:val="0"/>
      <w:divBdr>
        <w:top w:val="none" w:sz="0" w:space="0" w:color="auto"/>
        <w:left w:val="none" w:sz="0" w:space="0" w:color="auto"/>
        <w:bottom w:val="none" w:sz="0" w:space="0" w:color="auto"/>
        <w:right w:val="none" w:sz="0" w:space="0" w:color="auto"/>
      </w:divBdr>
    </w:div>
    <w:div w:id="1626346115">
      <w:bodyDiv w:val="1"/>
      <w:marLeft w:val="0"/>
      <w:marRight w:val="0"/>
      <w:marTop w:val="0"/>
      <w:marBottom w:val="0"/>
      <w:divBdr>
        <w:top w:val="none" w:sz="0" w:space="0" w:color="auto"/>
        <w:left w:val="none" w:sz="0" w:space="0" w:color="auto"/>
        <w:bottom w:val="none" w:sz="0" w:space="0" w:color="auto"/>
        <w:right w:val="none" w:sz="0" w:space="0" w:color="auto"/>
      </w:divBdr>
      <w:divsChild>
        <w:div w:id="77603240">
          <w:marLeft w:val="0"/>
          <w:marRight w:val="0"/>
          <w:marTop w:val="0"/>
          <w:marBottom w:val="0"/>
          <w:divBdr>
            <w:top w:val="none" w:sz="0" w:space="0" w:color="auto"/>
            <w:left w:val="none" w:sz="0" w:space="0" w:color="auto"/>
            <w:bottom w:val="none" w:sz="0" w:space="0" w:color="auto"/>
            <w:right w:val="none" w:sz="0" w:space="0" w:color="auto"/>
          </w:divBdr>
        </w:div>
        <w:div w:id="366687114">
          <w:marLeft w:val="0"/>
          <w:marRight w:val="0"/>
          <w:marTop w:val="0"/>
          <w:marBottom w:val="0"/>
          <w:divBdr>
            <w:top w:val="none" w:sz="0" w:space="0" w:color="auto"/>
            <w:left w:val="none" w:sz="0" w:space="0" w:color="auto"/>
            <w:bottom w:val="none" w:sz="0" w:space="0" w:color="auto"/>
            <w:right w:val="none" w:sz="0" w:space="0" w:color="auto"/>
          </w:divBdr>
        </w:div>
        <w:div w:id="782072830">
          <w:marLeft w:val="0"/>
          <w:marRight w:val="0"/>
          <w:marTop w:val="0"/>
          <w:marBottom w:val="0"/>
          <w:divBdr>
            <w:top w:val="none" w:sz="0" w:space="0" w:color="auto"/>
            <w:left w:val="none" w:sz="0" w:space="0" w:color="auto"/>
            <w:bottom w:val="none" w:sz="0" w:space="0" w:color="auto"/>
            <w:right w:val="none" w:sz="0" w:space="0" w:color="auto"/>
          </w:divBdr>
        </w:div>
        <w:div w:id="1218904117">
          <w:marLeft w:val="0"/>
          <w:marRight w:val="0"/>
          <w:marTop w:val="0"/>
          <w:marBottom w:val="0"/>
          <w:divBdr>
            <w:top w:val="none" w:sz="0" w:space="0" w:color="auto"/>
            <w:left w:val="none" w:sz="0" w:space="0" w:color="auto"/>
            <w:bottom w:val="none" w:sz="0" w:space="0" w:color="auto"/>
            <w:right w:val="none" w:sz="0" w:space="0" w:color="auto"/>
          </w:divBdr>
        </w:div>
        <w:div w:id="1342927562">
          <w:marLeft w:val="0"/>
          <w:marRight w:val="0"/>
          <w:marTop w:val="0"/>
          <w:marBottom w:val="0"/>
          <w:divBdr>
            <w:top w:val="none" w:sz="0" w:space="0" w:color="auto"/>
            <w:left w:val="none" w:sz="0" w:space="0" w:color="auto"/>
            <w:bottom w:val="none" w:sz="0" w:space="0" w:color="auto"/>
            <w:right w:val="none" w:sz="0" w:space="0" w:color="auto"/>
          </w:divBdr>
        </w:div>
        <w:div w:id="1467316209">
          <w:marLeft w:val="0"/>
          <w:marRight w:val="0"/>
          <w:marTop w:val="0"/>
          <w:marBottom w:val="0"/>
          <w:divBdr>
            <w:top w:val="none" w:sz="0" w:space="0" w:color="auto"/>
            <w:left w:val="none" w:sz="0" w:space="0" w:color="auto"/>
            <w:bottom w:val="none" w:sz="0" w:space="0" w:color="auto"/>
            <w:right w:val="none" w:sz="0" w:space="0" w:color="auto"/>
          </w:divBdr>
        </w:div>
        <w:div w:id="1849058415">
          <w:marLeft w:val="0"/>
          <w:marRight w:val="0"/>
          <w:marTop w:val="0"/>
          <w:marBottom w:val="0"/>
          <w:divBdr>
            <w:top w:val="none" w:sz="0" w:space="0" w:color="auto"/>
            <w:left w:val="none" w:sz="0" w:space="0" w:color="auto"/>
            <w:bottom w:val="none" w:sz="0" w:space="0" w:color="auto"/>
            <w:right w:val="none" w:sz="0" w:space="0" w:color="auto"/>
          </w:divBdr>
        </w:div>
        <w:div w:id="1925068006">
          <w:marLeft w:val="0"/>
          <w:marRight w:val="0"/>
          <w:marTop w:val="0"/>
          <w:marBottom w:val="0"/>
          <w:divBdr>
            <w:top w:val="none" w:sz="0" w:space="0" w:color="auto"/>
            <w:left w:val="none" w:sz="0" w:space="0" w:color="auto"/>
            <w:bottom w:val="none" w:sz="0" w:space="0" w:color="auto"/>
            <w:right w:val="none" w:sz="0" w:space="0" w:color="auto"/>
          </w:divBdr>
        </w:div>
      </w:divsChild>
    </w:div>
    <w:div w:id="1628049030">
      <w:bodyDiv w:val="1"/>
      <w:marLeft w:val="0"/>
      <w:marRight w:val="0"/>
      <w:marTop w:val="0"/>
      <w:marBottom w:val="0"/>
      <w:divBdr>
        <w:top w:val="none" w:sz="0" w:space="0" w:color="auto"/>
        <w:left w:val="none" w:sz="0" w:space="0" w:color="auto"/>
        <w:bottom w:val="none" w:sz="0" w:space="0" w:color="auto"/>
        <w:right w:val="none" w:sz="0" w:space="0" w:color="auto"/>
      </w:divBdr>
      <w:divsChild>
        <w:div w:id="877623885">
          <w:marLeft w:val="0"/>
          <w:marRight w:val="0"/>
          <w:marTop w:val="0"/>
          <w:marBottom w:val="0"/>
          <w:divBdr>
            <w:top w:val="none" w:sz="0" w:space="0" w:color="auto"/>
            <w:left w:val="none" w:sz="0" w:space="0" w:color="auto"/>
            <w:bottom w:val="none" w:sz="0" w:space="0" w:color="auto"/>
            <w:right w:val="none" w:sz="0" w:space="0" w:color="auto"/>
          </w:divBdr>
        </w:div>
        <w:div w:id="248778188">
          <w:marLeft w:val="0"/>
          <w:marRight w:val="0"/>
          <w:marTop w:val="0"/>
          <w:marBottom w:val="0"/>
          <w:divBdr>
            <w:top w:val="none" w:sz="0" w:space="0" w:color="auto"/>
            <w:left w:val="none" w:sz="0" w:space="0" w:color="auto"/>
            <w:bottom w:val="none" w:sz="0" w:space="0" w:color="auto"/>
            <w:right w:val="none" w:sz="0" w:space="0" w:color="auto"/>
          </w:divBdr>
        </w:div>
        <w:div w:id="1202202805">
          <w:marLeft w:val="0"/>
          <w:marRight w:val="0"/>
          <w:marTop w:val="0"/>
          <w:marBottom w:val="0"/>
          <w:divBdr>
            <w:top w:val="none" w:sz="0" w:space="0" w:color="auto"/>
            <w:left w:val="none" w:sz="0" w:space="0" w:color="auto"/>
            <w:bottom w:val="none" w:sz="0" w:space="0" w:color="auto"/>
            <w:right w:val="none" w:sz="0" w:space="0" w:color="auto"/>
          </w:divBdr>
        </w:div>
        <w:div w:id="839124269">
          <w:marLeft w:val="0"/>
          <w:marRight w:val="0"/>
          <w:marTop w:val="0"/>
          <w:marBottom w:val="0"/>
          <w:divBdr>
            <w:top w:val="none" w:sz="0" w:space="0" w:color="auto"/>
            <w:left w:val="none" w:sz="0" w:space="0" w:color="auto"/>
            <w:bottom w:val="none" w:sz="0" w:space="0" w:color="auto"/>
            <w:right w:val="none" w:sz="0" w:space="0" w:color="auto"/>
          </w:divBdr>
        </w:div>
        <w:div w:id="438374882">
          <w:marLeft w:val="0"/>
          <w:marRight w:val="0"/>
          <w:marTop w:val="0"/>
          <w:marBottom w:val="0"/>
          <w:divBdr>
            <w:top w:val="none" w:sz="0" w:space="0" w:color="auto"/>
            <w:left w:val="none" w:sz="0" w:space="0" w:color="auto"/>
            <w:bottom w:val="none" w:sz="0" w:space="0" w:color="auto"/>
            <w:right w:val="none" w:sz="0" w:space="0" w:color="auto"/>
          </w:divBdr>
        </w:div>
        <w:div w:id="421679587">
          <w:marLeft w:val="0"/>
          <w:marRight w:val="0"/>
          <w:marTop w:val="0"/>
          <w:marBottom w:val="0"/>
          <w:divBdr>
            <w:top w:val="none" w:sz="0" w:space="0" w:color="auto"/>
            <w:left w:val="none" w:sz="0" w:space="0" w:color="auto"/>
            <w:bottom w:val="none" w:sz="0" w:space="0" w:color="auto"/>
            <w:right w:val="none" w:sz="0" w:space="0" w:color="auto"/>
          </w:divBdr>
        </w:div>
        <w:div w:id="83572034">
          <w:marLeft w:val="0"/>
          <w:marRight w:val="0"/>
          <w:marTop w:val="0"/>
          <w:marBottom w:val="0"/>
          <w:divBdr>
            <w:top w:val="none" w:sz="0" w:space="0" w:color="auto"/>
            <w:left w:val="none" w:sz="0" w:space="0" w:color="auto"/>
            <w:bottom w:val="none" w:sz="0" w:space="0" w:color="auto"/>
            <w:right w:val="none" w:sz="0" w:space="0" w:color="auto"/>
          </w:divBdr>
        </w:div>
        <w:div w:id="1252349711">
          <w:marLeft w:val="0"/>
          <w:marRight w:val="0"/>
          <w:marTop w:val="0"/>
          <w:marBottom w:val="0"/>
          <w:divBdr>
            <w:top w:val="none" w:sz="0" w:space="0" w:color="auto"/>
            <w:left w:val="none" w:sz="0" w:space="0" w:color="auto"/>
            <w:bottom w:val="none" w:sz="0" w:space="0" w:color="auto"/>
            <w:right w:val="none" w:sz="0" w:space="0" w:color="auto"/>
          </w:divBdr>
        </w:div>
        <w:div w:id="10382241">
          <w:marLeft w:val="0"/>
          <w:marRight w:val="0"/>
          <w:marTop w:val="0"/>
          <w:marBottom w:val="0"/>
          <w:divBdr>
            <w:top w:val="none" w:sz="0" w:space="0" w:color="auto"/>
            <w:left w:val="none" w:sz="0" w:space="0" w:color="auto"/>
            <w:bottom w:val="none" w:sz="0" w:space="0" w:color="auto"/>
            <w:right w:val="none" w:sz="0" w:space="0" w:color="auto"/>
          </w:divBdr>
        </w:div>
        <w:div w:id="427505055">
          <w:marLeft w:val="0"/>
          <w:marRight w:val="0"/>
          <w:marTop w:val="0"/>
          <w:marBottom w:val="0"/>
          <w:divBdr>
            <w:top w:val="none" w:sz="0" w:space="0" w:color="auto"/>
            <w:left w:val="none" w:sz="0" w:space="0" w:color="auto"/>
            <w:bottom w:val="none" w:sz="0" w:space="0" w:color="auto"/>
            <w:right w:val="none" w:sz="0" w:space="0" w:color="auto"/>
          </w:divBdr>
        </w:div>
        <w:div w:id="961694925">
          <w:marLeft w:val="0"/>
          <w:marRight w:val="0"/>
          <w:marTop w:val="0"/>
          <w:marBottom w:val="0"/>
          <w:divBdr>
            <w:top w:val="none" w:sz="0" w:space="0" w:color="auto"/>
            <w:left w:val="none" w:sz="0" w:space="0" w:color="auto"/>
            <w:bottom w:val="none" w:sz="0" w:space="0" w:color="auto"/>
            <w:right w:val="none" w:sz="0" w:space="0" w:color="auto"/>
          </w:divBdr>
        </w:div>
      </w:divsChild>
    </w:div>
    <w:div w:id="1638873932">
      <w:bodyDiv w:val="1"/>
      <w:marLeft w:val="0"/>
      <w:marRight w:val="0"/>
      <w:marTop w:val="0"/>
      <w:marBottom w:val="0"/>
      <w:divBdr>
        <w:top w:val="none" w:sz="0" w:space="0" w:color="auto"/>
        <w:left w:val="none" w:sz="0" w:space="0" w:color="auto"/>
        <w:bottom w:val="none" w:sz="0" w:space="0" w:color="auto"/>
        <w:right w:val="none" w:sz="0" w:space="0" w:color="auto"/>
      </w:divBdr>
      <w:divsChild>
        <w:div w:id="19744397">
          <w:marLeft w:val="0"/>
          <w:marRight w:val="0"/>
          <w:marTop w:val="0"/>
          <w:marBottom w:val="0"/>
          <w:divBdr>
            <w:top w:val="none" w:sz="0" w:space="0" w:color="auto"/>
            <w:left w:val="none" w:sz="0" w:space="0" w:color="auto"/>
            <w:bottom w:val="none" w:sz="0" w:space="0" w:color="auto"/>
            <w:right w:val="none" w:sz="0" w:space="0" w:color="auto"/>
          </w:divBdr>
        </w:div>
        <w:div w:id="67846012">
          <w:marLeft w:val="0"/>
          <w:marRight w:val="0"/>
          <w:marTop w:val="0"/>
          <w:marBottom w:val="0"/>
          <w:divBdr>
            <w:top w:val="none" w:sz="0" w:space="0" w:color="auto"/>
            <w:left w:val="none" w:sz="0" w:space="0" w:color="auto"/>
            <w:bottom w:val="none" w:sz="0" w:space="0" w:color="auto"/>
            <w:right w:val="none" w:sz="0" w:space="0" w:color="auto"/>
          </w:divBdr>
        </w:div>
        <w:div w:id="69888110">
          <w:marLeft w:val="0"/>
          <w:marRight w:val="0"/>
          <w:marTop w:val="0"/>
          <w:marBottom w:val="0"/>
          <w:divBdr>
            <w:top w:val="none" w:sz="0" w:space="0" w:color="auto"/>
            <w:left w:val="none" w:sz="0" w:space="0" w:color="auto"/>
            <w:bottom w:val="none" w:sz="0" w:space="0" w:color="auto"/>
            <w:right w:val="none" w:sz="0" w:space="0" w:color="auto"/>
          </w:divBdr>
        </w:div>
        <w:div w:id="108474865">
          <w:marLeft w:val="0"/>
          <w:marRight w:val="0"/>
          <w:marTop w:val="0"/>
          <w:marBottom w:val="0"/>
          <w:divBdr>
            <w:top w:val="none" w:sz="0" w:space="0" w:color="auto"/>
            <w:left w:val="none" w:sz="0" w:space="0" w:color="auto"/>
            <w:bottom w:val="none" w:sz="0" w:space="0" w:color="auto"/>
            <w:right w:val="none" w:sz="0" w:space="0" w:color="auto"/>
          </w:divBdr>
        </w:div>
        <w:div w:id="142280678">
          <w:marLeft w:val="0"/>
          <w:marRight w:val="0"/>
          <w:marTop w:val="0"/>
          <w:marBottom w:val="0"/>
          <w:divBdr>
            <w:top w:val="none" w:sz="0" w:space="0" w:color="auto"/>
            <w:left w:val="none" w:sz="0" w:space="0" w:color="auto"/>
            <w:bottom w:val="none" w:sz="0" w:space="0" w:color="auto"/>
            <w:right w:val="none" w:sz="0" w:space="0" w:color="auto"/>
          </w:divBdr>
        </w:div>
        <w:div w:id="147090409">
          <w:marLeft w:val="0"/>
          <w:marRight w:val="0"/>
          <w:marTop w:val="0"/>
          <w:marBottom w:val="0"/>
          <w:divBdr>
            <w:top w:val="none" w:sz="0" w:space="0" w:color="auto"/>
            <w:left w:val="none" w:sz="0" w:space="0" w:color="auto"/>
            <w:bottom w:val="none" w:sz="0" w:space="0" w:color="auto"/>
            <w:right w:val="none" w:sz="0" w:space="0" w:color="auto"/>
          </w:divBdr>
        </w:div>
        <w:div w:id="472872785">
          <w:marLeft w:val="0"/>
          <w:marRight w:val="0"/>
          <w:marTop w:val="0"/>
          <w:marBottom w:val="0"/>
          <w:divBdr>
            <w:top w:val="none" w:sz="0" w:space="0" w:color="auto"/>
            <w:left w:val="none" w:sz="0" w:space="0" w:color="auto"/>
            <w:bottom w:val="none" w:sz="0" w:space="0" w:color="auto"/>
            <w:right w:val="none" w:sz="0" w:space="0" w:color="auto"/>
          </w:divBdr>
        </w:div>
        <w:div w:id="473179458">
          <w:marLeft w:val="0"/>
          <w:marRight w:val="0"/>
          <w:marTop w:val="0"/>
          <w:marBottom w:val="0"/>
          <w:divBdr>
            <w:top w:val="none" w:sz="0" w:space="0" w:color="auto"/>
            <w:left w:val="none" w:sz="0" w:space="0" w:color="auto"/>
            <w:bottom w:val="none" w:sz="0" w:space="0" w:color="auto"/>
            <w:right w:val="none" w:sz="0" w:space="0" w:color="auto"/>
          </w:divBdr>
        </w:div>
        <w:div w:id="507908106">
          <w:marLeft w:val="0"/>
          <w:marRight w:val="0"/>
          <w:marTop w:val="0"/>
          <w:marBottom w:val="0"/>
          <w:divBdr>
            <w:top w:val="none" w:sz="0" w:space="0" w:color="auto"/>
            <w:left w:val="none" w:sz="0" w:space="0" w:color="auto"/>
            <w:bottom w:val="none" w:sz="0" w:space="0" w:color="auto"/>
            <w:right w:val="none" w:sz="0" w:space="0" w:color="auto"/>
          </w:divBdr>
        </w:div>
        <w:div w:id="521867259">
          <w:marLeft w:val="0"/>
          <w:marRight w:val="0"/>
          <w:marTop w:val="0"/>
          <w:marBottom w:val="0"/>
          <w:divBdr>
            <w:top w:val="none" w:sz="0" w:space="0" w:color="auto"/>
            <w:left w:val="none" w:sz="0" w:space="0" w:color="auto"/>
            <w:bottom w:val="none" w:sz="0" w:space="0" w:color="auto"/>
            <w:right w:val="none" w:sz="0" w:space="0" w:color="auto"/>
          </w:divBdr>
        </w:div>
        <w:div w:id="556010100">
          <w:marLeft w:val="0"/>
          <w:marRight w:val="0"/>
          <w:marTop w:val="0"/>
          <w:marBottom w:val="0"/>
          <w:divBdr>
            <w:top w:val="none" w:sz="0" w:space="0" w:color="auto"/>
            <w:left w:val="none" w:sz="0" w:space="0" w:color="auto"/>
            <w:bottom w:val="none" w:sz="0" w:space="0" w:color="auto"/>
            <w:right w:val="none" w:sz="0" w:space="0" w:color="auto"/>
          </w:divBdr>
        </w:div>
        <w:div w:id="577137699">
          <w:marLeft w:val="0"/>
          <w:marRight w:val="0"/>
          <w:marTop w:val="0"/>
          <w:marBottom w:val="0"/>
          <w:divBdr>
            <w:top w:val="none" w:sz="0" w:space="0" w:color="auto"/>
            <w:left w:val="none" w:sz="0" w:space="0" w:color="auto"/>
            <w:bottom w:val="none" w:sz="0" w:space="0" w:color="auto"/>
            <w:right w:val="none" w:sz="0" w:space="0" w:color="auto"/>
          </w:divBdr>
        </w:div>
        <w:div w:id="728040923">
          <w:marLeft w:val="0"/>
          <w:marRight w:val="0"/>
          <w:marTop w:val="0"/>
          <w:marBottom w:val="0"/>
          <w:divBdr>
            <w:top w:val="none" w:sz="0" w:space="0" w:color="auto"/>
            <w:left w:val="none" w:sz="0" w:space="0" w:color="auto"/>
            <w:bottom w:val="none" w:sz="0" w:space="0" w:color="auto"/>
            <w:right w:val="none" w:sz="0" w:space="0" w:color="auto"/>
          </w:divBdr>
        </w:div>
        <w:div w:id="758402390">
          <w:marLeft w:val="0"/>
          <w:marRight w:val="0"/>
          <w:marTop w:val="0"/>
          <w:marBottom w:val="0"/>
          <w:divBdr>
            <w:top w:val="none" w:sz="0" w:space="0" w:color="auto"/>
            <w:left w:val="none" w:sz="0" w:space="0" w:color="auto"/>
            <w:bottom w:val="none" w:sz="0" w:space="0" w:color="auto"/>
            <w:right w:val="none" w:sz="0" w:space="0" w:color="auto"/>
          </w:divBdr>
        </w:div>
        <w:div w:id="997610439">
          <w:marLeft w:val="0"/>
          <w:marRight w:val="0"/>
          <w:marTop w:val="0"/>
          <w:marBottom w:val="0"/>
          <w:divBdr>
            <w:top w:val="none" w:sz="0" w:space="0" w:color="auto"/>
            <w:left w:val="none" w:sz="0" w:space="0" w:color="auto"/>
            <w:bottom w:val="none" w:sz="0" w:space="0" w:color="auto"/>
            <w:right w:val="none" w:sz="0" w:space="0" w:color="auto"/>
          </w:divBdr>
        </w:div>
        <w:div w:id="1009213206">
          <w:marLeft w:val="0"/>
          <w:marRight w:val="0"/>
          <w:marTop w:val="0"/>
          <w:marBottom w:val="0"/>
          <w:divBdr>
            <w:top w:val="none" w:sz="0" w:space="0" w:color="auto"/>
            <w:left w:val="none" w:sz="0" w:space="0" w:color="auto"/>
            <w:bottom w:val="none" w:sz="0" w:space="0" w:color="auto"/>
            <w:right w:val="none" w:sz="0" w:space="0" w:color="auto"/>
          </w:divBdr>
        </w:div>
        <w:div w:id="1172334807">
          <w:marLeft w:val="0"/>
          <w:marRight w:val="0"/>
          <w:marTop w:val="0"/>
          <w:marBottom w:val="0"/>
          <w:divBdr>
            <w:top w:val="none" w:sz="0" w:space="0" w:color="auto"/>
            <w:left w:val="none" w:sz="0" w:space="0" w:color="auto"/>
            <w:bottom w:val="none" w:sz="0" w:space="0" w:color="auto"/>
            <w:right w:val="none" w:sz="0" w:space="0" w:color="auto"/>
          </w:divBdr>
        </w:div>
        <w:div w:id="1500461636">
          <w:marLeft w:val="0"/>
          <w:marRight w:val="0"/>
          <w:marTop w:val="0"/>
          <w:marBottom w:val="0"/>
          <w:divBdr>
            <w:top w:val="none" w:sz="0" w:space="0" w:color="auto"/>
            <w:left w:val="none" w:sz="0" w:space="0" w:color="auto"/>
            <w:bottom w:val="none" w:sz="0" w:space="0" w:color="auto"/>
            <w:right w:val="none" w:sz="0" w:space="0" w:color="auto"/>
          </w:divBdr>
        </w:div>
        <w:div w:id="1525636868">
          <w:marLeft w:val="0"/>
          <w:marRight w:val="0"/>
          <w:marTop w:val="0"/>
          <w:marBottom w:val="0"/>
          <w:divBdr>
            <w:top w:val="none" w:sz="0" w:space="0" w:color="auto"/>
            <w:left w:val="none" w:sz="0" w:space="0" w:color="auto"/>
            <w:bottom w:val="none" w:sz="0" w:space="0" w:color="auto"/>
            <w:right w:val="none" w:sz="0" w:space="0" w:color="auto"/>
          </w:divBdr>
        </w:div>
        <w:div w:id="1772162853">
          <w:marLeft w:val="0"/>
          <w:marRight w:val="0"/>
          <w:marTop w:val="0"/>
          <w:marBottom w:val="0"/>
          <w:divBdr>
            <w:top w:val="none" w:sz="0" w:space="0" w:color="auto"/>
            <w:left w:val="none" w:sz="0" w:space="0" w:color="auto"/>
            <w:bottom w:val="none" w:sz="0" w:space="0" w:color="auto"/>
            <w:right w:val="none" w:sz="0" w:space="0" w:color="auto"/>
          </w:divBdr>
        </w:div>
        <w:div w:id="1855000207">
          <w:marLeft w:val="0"/>
          <w:marRight w:val="0"/>
          <w:marTop w:val="0"/>
          <w:marBottom w:val="0"/>
          <w:divBdr>
            <w:top w:val="none" w:sz="0" w:space="0" w:color="auto"/>
            <w:left w:val="none" w:sz="0" w:space="0" w:color="auto"/>
            <w:bottom w:val="none" w:sz="0" w:space="0" w:color="auto"/>
            <w:right w:val="none" w:sz="0" w:space="0" w:color="auto"/>
          </w:divBdr>
        </w:div>
        <w:div w:id="2011251582">
          <w:marLeft w:val="0"/>
          <w:marRight w:val="0"/>
          <w:marTop w:val="0"/>
          <w:marBottom w:val="0"/>
          <w:divBdr>
            <w:top w:val="none" w:sz="0" w:space="0" w:color="auto"/>
            <w:left w:val="none" w:sz="0" w:space="0" w:color="auto"/>
            <w:bottom w:val="none" w:sz="0" w:space="0" w:color="auto"/>
            <w:right w:val="none" w:sz="0" w:space="0" w:color="auto"/>
          </w:divBdr>
        </w:div>
        <w:div w:id="2038189127">
          <w:marLeft w:val="0"/>
          <w:marRight w:val="0"/>
          <w:marTop w:val="0"/>
          <w:marBottom w:val="0"/>
          <w:divBdr>
            <w:top w:val="none" w:sz="0" w:space="0" w:color="auto"/>
            <w:left w:val="none" w:sz="0" w:space="0" w:color="auto"/>
            <w:bottom w:val="none" w:sz="0" w:space="0" w:color="auto"/>
            <w:right w:val="none" w:sz="0" w:space="0" w:color="auto"/>
          </w:divBdr>
        </w:div>
        <w:div w:id="2053729307">
          <w:marLeft w:val="0"/>
          <w:marRight w:val="0"/>
          <w:marTop w:val="0"/>
          <w:marBottom w:val="0"/>
          <w:divBdr>
            <w:top w:val="none" w:sz="0" w:space="0" w:color="auto"/>
            <w:left w:val="none" w:sz="0" w:space="0" w:color="auto"/>
            <w:bottom w:val="none" w:sz="0" w:space="0" w:color="auto"/>
            <w:right w:val="none" w:sz="0" w:space="0" w:color="auto"/>
          </w:divBdr>
        </w:div>
        <w:div w:id="2097365632">
          <w:marLeft w:val="0"/>
          <w:marRight w:val="0"/>
          <w:marTop w:val="0"/>
          <w:marBottom w:val="0"/>
          <w:divBdr>
            <w:top w:val="none" w:sz="0" w:space="0" w:color="auto"/>
            <w:left w:val="none" w:sz="0" w:space="0" w:color="auto"/>
            <w:bottom w:val="none" w:sz="0" w:space="0" w:color="auto"/>
            <w:right w:val="none" w:sz="0" w:space="0" w:color="auto"/>
          </w:divBdr>
        </w:div>
      </w:divsChild>
    </w:div>
    <w:div w:id="1644694016">
      <w:bodyDiv w:val="1"/>
      <w:marLeft w:val="0"/>
      <w:marRight w:val="0"/>
      <w:marTop w:val="0"/>
      <w:marBottom w:val="0"/>
      <w:divBdr>
        <w:top w:val="none" w:sz="0" w:space="0" w:color="auto"/>
        <w:left w:val="none" w:sz="0" w:space="0" w:color="auto"/>
        <w:bottom w:val="none" w:sz="0" w:space="0" w:color="auto"/>
        <w:right w:val="none" w:sz="0" w:space="0" w:color="auto"/>
      </w:divBdr>
    </w:div>
    <w:div w:id="1644696452">
      <w:bodyDiv w:val="1"/>
      <w:marLeft w:val="0"/>
      <w:marRight w:val="0"/>
      <w:marTop w:val="0"/>
      <w:marBottom w:val="0"/>
      <w:divBdr>
        <w:top w:val="none" w:sz="0" w:space="0" w:color="auto"/>
        <w:left w:val="none" w:sz="0" w:space="0" w:color="auto"/>
        <w:bottom w:val="none" w:sz="0" w:space="0" w:color="auto"/>
        <w:right w:val="none" w:sz="0" w:space="0" w:color="auto"/>
      </w:divBdr>
    </w:div>
    <w:div w:id="1658731158">
      <w:bodyDiv w:val="1"/>
      <w:marLeft w:val="0"/>
      <w:marRight w:val="0"/>
      <w:marTop w:val="0"/>
      <w:marBottom w:val="0"/>
      <w:divBdr>
        <w:top w:val="none" w:sz="0" w:space="0" w:color="auto"/>
        <w:left w:val="none" w:sz="0" w:space="0" w:color="auto"/>
        <w:bottom w:val="none" w:sz="0" w:space="0" w:color="auto"/>
        <w:right w:val="none" w:sz="0" w:space="0" w:color="auto"/>
      </w:divBdr>
    </w:div>
    <w:div w:id="1659917414">
      <w:bodyDiv w:val="1"/>
      <w:marLeft w:val="0"/>
      <w:marRight w:val="0"/>
      <w:marTop w:val="0"/>
      <w:marBottom w:val="0"/>
      <w:divBdr>
        <w:top w:val="none" w:sz="0" w:space="0" w:color="auto"/>
        <w:left w:val="none" w:sz="0" w:space="0" w:color="auto"/>
        <w:bottom w:val="none" w:sz="0" w:space="0" w:color="auto"/>
        <w:right w:val="none" w:sz="0" w:space="0" w:color="auto"/>
      </w:divBdr>
      <w:divsChild>
        <w:div w:id="685135521">
          <w:marLeft w:val="0"/>
          <w:marRight w:val="0"/>
          <w:marTop w:val="0"/>
          <w:marBottom w:val="0"/>
          <w:divBdr>
            <w:top w:val="none" w:sz="0" w:space="0" w:color="auto"/>
            <w:left w:val="none" w:sz="0" w:space="0" w:color="auto"/>
            <w:bottom w:val="none" w:sz="0" w:space="0" w:color="auto"/>
            <w:right w:val="none" w:sz="0" w:space="0" w:color="auto"/>
          </w:divBdr>
        </w:div>
        <w:div w:id="829296055">
          <w:marLeft w:val="0"/>
          <w:marRight w:val="0"/>
          <w:marTop w:val="0"/>
          <w:marBottom w:val="0"/>
          <w:divBdr>
            <w:top w:val="none" w:sz="0" w:space="0" w:color="auto"/>
            <w:left w:val="none" w:sz="0" w:space="0" w:color="auto"/>
            <w:bottom w:val="none" w:sz="0" w:space="0" w:color="auto"/>
            <w:right w:val="none" w:sz="0" w:space="0" w:color="auto"/>
          </w:divBdr>
        </w:div>
        <w:div w:id="969089898">
          <w:marLeft w:val="0"/>
          <w:marRight w:val="0"/>
          <w:marTop w:val="0"/>
          <w:marBottom w:val="0"/>
          <w:divBdr>
            <w:top w:val="none" w:sz="0" w:space="0" w:color="auto"/>
            <w:left w:val="none" w:sz="0" w:space="0" w:color="auto"/>
            <w:bottom w:val="none" w:sz="0" w:space="0" w:color="auto"/>
            <w:right w:val="none" w:sz="0" w:space="0" w:color="auto"/>
          </w:divBdr>
        </w:div>
        <w:div w:id="1321347788">
          <w:marLeft w:val="0"/>
          <w:marRight w:val="0"/>
          <w:marTop w:val="0"/>
          <w:marBottom w:val="0"/>
          <w:divBdr>
            <w:top w:val="none" w:sz="0" w:space="0" w:color="auto"/>
            <w:left w:val="none" w:sz="0" w:space="0" w:color="auto"/>
            <w:bottom w:val="none" w:sz="0" w:space="0" w:color="auto"/>
            <w:right w:val="none" w:sz="0" w:space="0" w:color="auto"/>
          </w:divBdr>
        </w:div>
        <w:div w:id="1481926105">
          <w:marLeft w:val="0"/>
          <w:marRight w:val="0"/>
          <w:marTop w:val="0"/>
          <w:marBottom w:val="0"/>
          <w:divBdr>
            <w:top w:val="none" w:sz="0" w:space="0" w:color="auto"/>
            <w:left w:val="none" w:sz="0" w:space="0" w:color="auto"/>
            <w:bottom w:val="none" w:sz="0" w:space="0" w:color="auto"/>
            <w:right w:val="none" w:sz="0" w:space="0" w:color="auto"/>
          </w:divBdr>
        </w:div>
        <w:div w:id="1728217036">
          <w:marLeft w:val="0"/>
          <w:marRight w:val="0"/>
          <w:marTop w:val="0"/>
          <w:marBottom w:val="0"/>
          <w:divBdr>
            <w:top w:val="none" w:sz="0" w:space="0" w:color="auto"/>
            <w:left w:val="none" w:sz="0" w:space="0" w:color="auto"/>
            <w:bottom w:val="none" w:sz="0" w:space="0" w:color="auto"/>
            <w:right w:val="none" w:sz="0" w:space="0" w:color="auto"/>
          </w:divBdr>
        </w:div>
        <w:div w:id="1831484572">
          <w:marLeft w:val="0"/>
          <w:marRight w:val="0"/>
          <w:marTop w:val="0"/>
          <w:marBottom w:val="0"/>
          <w:divBdr>
            <w:top w:val="none" w:sz="0" w:space="0" w:color="auto"/>
            <w:left w:val="none" w:sz="0" w:space="0" w:color="auto"/>
            <w:bottom w:val="none" w:sz="0" w:space="0" w:color="auto"/>
            <w:right w:val="none" w:sz="0" w:space="0" w:color="auto"/>
          </w:divBdr>
        </w:div>
      </w:divsChild>
    </w:div>
    <w:div w:id="1664815481">
      <w:bodyDiv w:val="1"/>
      <w:marLeft w:val="0"/>
      <w:marRight w:val="0"/>
      <w:marTop w:val="0"/>
      <w:marBottom w:val="0"/>
      <w:divBdr>
        <w:top w:val="none" w:sz="0" w:space="0" w:color="auto"/>
        <w:left w:val="none" w:sz="0" w:space="0" w:color="auto"/>
        <w:bottom w:val="none" w:sz="0" w:space="0" w:color="auto"/>
        <w:right w:val="none" w:sz="0" w:space="0" w:color="auto"/>
      </w:divBdr>
      <w:divsChild>
        <w:div w:id="1106122435">
          <w:marLeft w:val="0"/>
          <w:marRight w:val="0"/>
          <w:marTop w:val="0"/>
          <w:marBottom w:val="0"/>
          <w:divBdr>
            <w:top w:val="none" w:sz="0" w:space="0" w:color="auto"/>
            <w:left w:val="none" w:sz="0" w:space="0" w:color="auto"/>
            <w:bottom w:val="none" w:sz="0" w:space="0" w:color="auto"/>
            <w:right w:val="none" w:sz="0" w:space="0" w:color="auto"/>
          </w:divBdr>
        </w:div>
        <w:div w:id="1473209303">
          <w:marLeft w:val="0"/>
          <w:marRight w:val="0"/>
          <w:marTop w:val="0"/>
          <w:marBottom w:val="0"/>
          <w:divBdr>
            <w:top w:val="none" w:sz="0" w:space="0" w:color="auto"/>
            <w:left w:val="none" w:sz="0" w:space="0" w:color="auto"/>
            <w:bottom w:val="none" w:sz="0" w:space="0" w:color="auto"/>
            <w:right w:val="none" w:sz="0" w:space="0" w:color="auto"/>
          </w:divBdr>
        </w:div>
        <w:div w:id="1482892099">
          <w:marLeft w:val="0"/>
          <w:marRight w:val="0"/>
          <w:marTop w:val="0"/>
          <w:marBottom w:val="0"/>
          <w:divBdr>
            <w:top w:val="none" w:sz="0" w:space="0" w:color="auto"/>
            <w:left w:val="none" w:sz="0" w:space="0" w:color="auto"/>
            <w:bottom w:val="none" w:sz="0" w:space="0" w:color="auto"/>
            <w:right w:val="none" w:sz="0" w:space="0" w:color="auto"/>
          </w:divBdr>
        </w:div>
        <w:div w:id="1679381729">
          <w:marLeft w:val="0"/>
          <w:marRight w:val="0"/>
          <w:marTop w:val="0"/>
          <w:marBottom w:val="0"/>
          <w:divBdr>
            <w:top w:val="none" w:sz="0" w:space="0" w:color="auto"/>
            <w:left w:val="none" w:sz="0" w:space="0" w:color="auto"/>
            <w:bottom w:val="none" w:sz="0" w:space="0" w:color="auto"/>
            <w:right w:val="none" w:sz="0" w:space="0" w:color="auto"/>
          </w:divBdr>
        </w:div>
      </w:divsChild>
    </w:div>
    <w:div w:id="1715151964">
      <w:bodyDiv w:val="1"/>
      <w:marLeft w:val="0"/>
      <w:marRight w:val="0"/>
      <w:marTop w:val="0"/>
      <w:marBottom w:val="0"/>
      <w:divBdr>
        <w:top w:val="none" w:sz="0" w:space="0" w:color="auto"/>
        <w:left w:val="none" w:sz="0" w:space="0" w:color="auto"/>
        <w:bottom w:val="none" w:sz="0" w:space="0" w:color="auto"/>
        <w:right w:val="none" w:sz="0" w:space="0" w:color="auto"/>
      </w:divBdr>
      <w:divsChild>
        <w:div w:id="55444743">
          <w:marLeft w:val="0"/>
          <w:marRight w:val="0"/>
          <w:marTop w:val="0"/>
          <w:marBottom w:val="0"/>
          <w:divBdr>
            <w:top w:val="none" w:sz="0" w:space="0" w:color="auto"/>
            <w:left w:val="none" w:sz="0" w:space="0" w:color="auto"/>
            <w:bottom w:val="none" w:sz="0" w:space="0" w:color="auto"/>
            <w:right w:val="none" w:sz="0" w:space="0" w:color="auto"/>
          </w:divBdr>
        </w:div>
        <w:div w:id="117770556">
          <w:marLeft w:val="0"/>
          <w:marRight w:val="0"/>
          <w:marTop w:val="0"/>
          <w:marBottom w:val="0"/>
          <w:divBdr>
            <w:top w:val="none" w:sz="0" w:space="0" w:color="auto"/>
            <w:left w:val="none" w:sz="0" w:space="0" w:color="auto"/>
            <w:bottom w:val="none" w:sz="0" w:space="0" w:color="auto"/>
            <w:right w:val="none" w:sz="0" w:space="0" w:color="auto"/>
          </w:divBdr>
        </w:div>
        <w:div w:id="123038627">
          <w:marLeft w:val="0"/>
          <w:marRight w:val="0"/>
          <w:marTop w:val="0"/>
          <w:marBottom w:val="0"/>
          <w:divBdr>
            <w:top w:val="none" w:sz="0" w:space="0" w:color="auto"/>
            <w:left w:val="none" w:sz="0" w:space="0" w:color="auto"/>
            <w:bottom w:val="none" w:sz="0" w:space="0" w:color="auto"/>
            <w:right w:val="none" w:sz="0" w:space="0" w:color="auto"/>
          </w:divBdr>
        </w:div>
        <w:div w:id="518663314">
          <w:marLeft w:val="0"/>
          <w:marRight w:val="0"/>
          <w:marTop w:val="0"/>
          <w:marBottom w:val="0"/>
          <w:divBdr>
            <w:top w:val="none" w:sz="0" w:space="0" w:color="auto"/>
            <w:left w:val="none" w:sz="0" w:space="0" w:color="auto"/>
            <w:bottom w:val="none" w:sz="0" w:space="0" w:color="auto"/>
            <w:right w:val="none" w:sz="0" w:space="0" w:color="auto"/>
          </w:divBdr>
        </w:div>
        <w:div w:id="578977740">
          <w:marLeft w:val="0"/>
          <w:marRight w:val="0"/>
          <w:marTop w:val="0"/>
          <w:marBottom w:val="0"/>
          <w:divBdr>
            <w:top w:val="none" w:sz="0" w:space="0" w:color="auto"/>
            <w:left w:val="none" w:sz="0" w:space="0" w:color="auto"/>
            <w:bottom w:val="none" w:sz="0" w:space="0" w:color="auto"/>
            <w:right w:val="none" w:sz="0" w:space="0" w:color="auto"/>
          </w:divBdr>
        </w:div>
        <w:div w:id="763184038">
          <w:marLeft w:val="0"/>
          <w:marRight w:val="0"/>
          <w:marTop w:val="0"/>
          <w:marBottom w:val="0"/>
          <w:divBdr>
            <w:top w:val="none" w:sz="0" w:space="0" w:color="auto"/>
            <w:left w:val="none" w:sz="0" w:space="0" w:color="auto"/>
            <w:bottom w:val="none" w:sz="0" w:space="0" w:color="auto"/>
            <w:right w:val="none" w:sz="0" w:space="0" w:color="auto"/>
          </w:divBdr>
        </w:div>
        <w:div w:id="782726646">
          <w:marLeft w:val="0"/>
          <w:marRight w:val="0"/>
          <w:marTop w:val="0"/>
          <w:marBottom w:val="0"/>
          <w:divBdr>
            <w:top w:val="none" w:sz="0" w:space="0" w:color="auto"/>
            <w:left w:val="none" w:sz="0" w:space="0" w:color="auto"/>
            <w:bottom w:val="none" w:sz="0" w:space="0" w:color="auto"/>
            <w:right w:val="none" w:sz="0" w:space="0" w:color="auto"/>
          </w:divBdr>
        </w:div>
        <w:div w:id="883758098">
          <w:marLeft w:val="0"/>
          <w:marRight w:val="0"/>
          <w:marTop w:val="0"/>
          <w:marBottom w:val="0"/>
          <w:divBdr>
            <w:top w:val="none" w:sz="0" w:space="0" w:color="auto"/>
            <w:left w:val="none" w:sz="0" w:space="0" w:color="auto"/>
            <w:bottom w:val="none" w:sz="0" w:space="0" w:color="auto"/>
            <w:right w:val="none" w:sz="0" w:space="0" w:color="auto"/>
          </w:divBdr>
        </w:div>
        <w:div w:id="941106425">
          <w:marLeft w:val="0"/>
          <w:marRight w:val="0"/>
          <w:marTop w:val="0"/>
          <w:marBottom w:val="0"/>
          <w:divBdr>
            <w:top w:val="none" w:sz="0" w:space="0" w:color="auto"/>
            <w:left w:val="none" w:sz="0" w:space="0" w:color="auto"/>
            <w:bottom w:val="none" w:sz="0" w:space="0" w:color="auto"/>
            <w:right w:val="none" w:sz="0" w:space="0" w:color="auto"/>
          </w:divBdr>
        </w:div>
        <w:div w:id="1063068713">
          <w:marLeft w:val="0"/>
          <w:marRight w:val="0"/>
          <w:marTop w:val="0"/>
          <w:marBottom w:val="0"/>
          <w:divBdr>
            <w:top w:val="none" w:sz="0" w:space="0" w:color="auto"/>
            <w:left w:val="none" w:sz="0" w:space="0" w:color="auto"/>
            <w:bottom w:val="none" w:sz="0" w:space="0" w:color="auto"/>
            <w:right w:val="none" w:sz="0" w:space="0" w:color="auto"/>
          </w:divBdr>
        </w:div>
        <w:div w:id="1118449777">
          <w:marLeft w:val="0"/>
          <w:marRight w:val="0"/>
          <w:marTop w:val="0"/>
          <w:marBottom w:val="0"/>
          <w:divBdr>
            <w:top w:val="none" w:sz="0" w:space="0" w:color="auto"/>
            <w:left w:val="none" w:sz="0" w:space="0" w:color="auto"/>
            <w:bottom w:val="none" w:sz="0" w:space="0" w:color="auto"/>
            <w:right w:val="none" w:sz="0" w:space="0" w:color="auto"/>
          </w:divBdr>
        </w:div>
        <w:div w:id="1287007006">
          <w:marLeft w:val="0"/>
          <w:marRight w:val="0"/>
          <w:marTop w:val="0"/>
          <w:marBottom w:val="0"/>
          <w:divBdr>
            <w:top w:val="none" w:sz="0" w:space="0" w:color="auto"/>
            <w:left w:val="none" w:sz="0" w:space="0" w:color="auto"/>
            <w:bottom w:val="none" w:sz="0" w:space="0" w:color="auto"/>
            <w:right w:val="none" w:sz="0" w:space="0" w:color="auto"/>
          </w:divBdr>
        </w:div>
        <w:div w:id="1301690143">
          <w:marLeft w:val="0"/>
          <w:marRight w:val="0"/>
          <w:marTop w:val="0"/>
          <w:marBottom w:val="0"/>
          <w:divBdr>
            <w:top w:val="none" w:sz="0" w:space="0" w:color="auto"/>
            <w:left w:val="none" w:sz="0" w:space="0" w:color="auto"/>
            <w:bottom w:val="none" w:sz="0" w:space="0" w:color="auto"/>
            <w:right w:val="none" w:sz="0" w:space="0" w:color="auto"/>
          </w:divBdr>
        </w:div>
        <w:div w:id="1317031375">
          <w:marLeft w:val="0"/>
          <w:marRight w:val="0"/>
          <w:marTop w:val="0"/>
          <w:marBottom w:val="0"/>
          <w:divBdr>
            <w:top w:val="none" w:sz="0" w:space="0" w:color="auto"/>
            <w:left w:val="none" w:sz="0" w:space="0" w:color="auto"/>
            <w:bottom w:val="none" w:sz="0" w:space="0" w:color="auto"/>
            <w:right w:val="none" w:sz="0" w:space="0" w:color="auto"/>
          </w:divBdr>
        </w:div>
        <w:div w:id="1447969171">
          <w:marLeft w:val="0"/>
          <w:marRight w:val="0"/>
          <w:marTop w:val="0"/>
          <w:marBottom w:val="0"/>
          <w:divBdr>
            <w:top w:val="none" w:sz="0" w:space="0" w:color="auto"/>
            <w:left w:val="none" w:sz="0" w:space="0" w:color="auto"/>
            <w:bottom w:val="none" w:sz="0" w:space="0" w:color="auto"/>
            <w:right w:val="none" w:sz="0" w:space="0" w:color="auto"/>
          </w:divBdr>
        </w:div>
        <w:div w:id="1452287273">
          <w:marLeft w:val="0"/>
          <w:marRight w:val="0"/>
          <w:marTop w:val="0"/>
          <w:marBottom w:val="0"/>
          <w:divBdr>
            <w:top w:val="none" w:sz="0" w:space="0" w:color="auto"/>
            <w:left w:val="none" w:sz="0" w:space="0" w:color="auto"/>
            <w:bottom w:val="none" w:sz="0" w:space="0" w:color="auto"/>
            <w:right w:val="none" w:sz="0" w:space="0" w:color="auto"/>
          </w:divBdr>
        </w:div>
        <w:div w:id="1517110876">
          <w:marLeft w:val="0"/>
          <w:marRight w:val="0"/>
          <w:marTop w:val="0"/>
          <w:marBottom w:val="0"/>
          <w:divBdr>
            <w:top w:val="none" w:sz="0" w:space="0" w:color="auto"/>
            <w:left w:val="none" w:sz="0" w:space="0" w:color="auto"/>
            <w:bottom w:val="none" w:sz="0" w:space="0" w:color="auto"/>
            <w:right w:val="none" w:sz="0" w:space="0" w:color="auto"/>
          </w:divBdr>
        </w:div>
        <w:div w:id="1779179199">
          <w:marLeft w:val="0"/>
          <w:marRight w:val="0"/>
          <w:marTop w:val="0"/>
          <w:marBottom w:val="0"/>
          <w:divBdr>
            <w:top w:val="none" w:sz="0" w:space="0" w:color="auto"/>
            <w:left w:val="none" w:sz="0" w:space="0" w:color="auto"/>
            <w:bottom w:val="none" w:sz="0" w:space="0" w:color="auto"/>
            <w:right w:val="none" w:sz="0" w:space="0" w:color="auto"/>
          </w:divBdr>
        </w:div>
        <w:div w:id="1865901571">
          <w:marLeft w:val="0"/>
          <w:marRight w:val="0"/>
          <w:marTop w:val="0"/>
          <w:marBottom w:val="0"/>
          <w:divBdr>
            <w:top w:val="none" w:sz="0" w:space="0" w:color="auto"/>
            <w:left w:val="none" w:sz="0" w:space="0" w:color="auto"/>
            <w:bottom w:val="none" w:sz="0" w:space="0" w:color="auto"/>
            <w:right w:val="none" w:sz="0" w:space="0" w:color="auto"/>
          </w:divBdr>
        </w:div>
        <w:div w:id="1915697527">
          <w:marLeft w:val="0"/>
          <w:marRight w:val="0"/>
          <w:marTop w:val="0"/>
          <w:marBottom w:val="0"/>
          <w:divBdr>
            <w:top w:val="none" w:sz="0" w:space="0" w:color="auto"/>
            <w:left w:val="none" w:sz="0" w:space="0" w:color="auto"/>
            <w:bottom w:val="none" w:sz="0" w:space="0" w:color="auto"/>
            <w:right w:val="none" w:sz="0" w:space="0" w:color="auto"/>
          </w:divBdr>
        </w:div>
        <w:div w:id="1988436886">
          <w:marLeft w:val="0"/>
          <w:marRight w:val="0"/>
          <w:marTop w:val="0"/>
          <w:marBottom w:val="0"/>
          <w:divBdr>
            <w:top w:val="none" w:sz="0" w:space="0" w:color="auto"/>
            <w:left w:val="none" w:sz="0" w:space="0" w:color="auto"/>
            <w:bottom w:val="none" w:sz="0" w:space="0" w:color="auto"/>
            <w:right w:val="none" w:sz="0" w:space="0" w:color="auto"/>
          </w:divBdr>
        </w:div>
        <w:div w:id="2005010272">
          <w:marLeft w:val="0"/>
          <w:marRight w:val="0"/>
          <w:marTop w:val="0"/>
          <w:marBottom w:val="0"/>
          <w:divBdr>
            <w:top w:val="none" w:sz="0" w:space="0" w:color="auto"/>
            <w:left w:val="none" w:sz="0" w:space="0" w:color="auto"/>
            <w:bottom w:val="none" w:sz="0" w:space="0" w:color="auto"/>
            <w:right w:val="none" w:sz="0" w:space="0" w:color="auto"/>
          </w:divBdr>
        </w:div>
        <w:div w:id="2052411868">
          <w:marLeft w:val="0"/>
          <w:marRight w:val="0"/>
          <w:marTop w:val="0"/>
          <w:marBottom w:val="0"/>
          <w:divBdr>
            <w:top w:val="none" w:sz="0" w:space="0" w:color="auto"/>
            <w:left w:val="none" w:sz="0" w:space="0" w:color="auto"/>
            <w:bottom w:val="none" w:sz="0" w:space="0" w:color="auto"/>
            <w:right w:val="none" w:sz="0" w:space="0" w:color="auto"/>
          </w:divBdr>
        </w:div>
        <w:div w:id="2143308534">
          <w:marLeft w:val="0"/>
          <w:marRight w:val="0"/>
          <w:marTop w:val="0"/>
          <w:marBottom w:val="0"/>
          <w:divBdr>
            <w:top w:val="none" w:sz="0" w:space="0" w:color="auto"/>
            <w:left w:val="none" w:sz="0" w:space="0" w:color="auto"/>
            <w:bottom w:val="none" w:sz="0" w:space="0" w:color="auto"/>
            <w:right w:val="none" w:sz="0" w:space="0" w:color="auto"/>
          </w:divBdr>
        </w:div>
      </w:divsChild>
    </w:div>
    <w:div w:id="1769539202">
      <w:bodyDiv w:val="1"/>
      <w:marLeft w:val="0"/>
      <w:marRight w:val="0"/>
      <w:marTop w:val="0"/>
      <w:marBottom w:val="0"/>
      <w:divBdr>
        <w:top w:val="none" w:sz="0" w:space="0" w:color="auto"/>
        <w:left w:val="none" w:sz="0" w:space="0" w:color="auto"/>
        <w:bottom w:val="none" w:sz="0" w:space="0" w:color="auto"/>
        <w:right w:val="none" w:sz="0" w:space="0" w:color="auto"/>
      </w:divBdr>
      <w:divsChild>
        <w:div w:id="505948400">
          <w:marLeft w:val="0"/>
          <w:marRight w:val="0"/>
          <w:marTop w:val="0"/>
          <w:marBottom w:val="0"/>
          <w:divBdr>
            <w:top w:val="none" w:sz="0" w:space="0" w:color="auto"/>
            <w:left w:val="none" w:sz="0" w:space="0" w:color="auto"/>
            <w:bottom w:val="none" w:sz="0" w:space="0" w:color="auto"/>
            <w:right w:val="none" w:sz="0" w:space="0" w:color="auto"/>
          </w:divBdr>
        </w:div>
        <w:div w:id="515467079">
          <w:marLeft w:val="0"/>
          <w:marRight w:val="0"/>
          <w:marTop w:val="0"/>
          <w:marBottom w:val="0"/>
          <w:divBdr>
            <w:top w:val="none" w:sz="0" w:space="0" w:color="auto"/>
            <w:left w:val="none" w:sz="0" w:space="0" w:color="auto"/>
            <w:bottom w:val="none" w:sz="0" w:space="0" w:color="auto"/>
            <w:right w:val="none" w:sz="0" w:space="0" w:color="auto"/>
          </w:divBdr>
        </w:div>
        <w:div w:id="736319547">
          <w:marLeft w:val="0"/>
          <w:marRight w:val="0"/>
          <w:marTop w:val="0"/>
          <w:marBottom w:val="0"/>
          <w:divBdr>
            <w:top w:val="none" w:sz="0" w:space="0" w:color="auto"/>
            <w:left w:val="none" w:sz="0" w:space="0" w:color="auto"/>
            <w:bottom w:val="none" w:sz="0" w:space="0" w:color="auto"/>
            <w:right w:val="none" w:sz="0" w:space="0" w:color="auto"/>
          </w:divBdr>
        </w:div>
        <w:div w:id="795177718">
          <w:marLeft w:val="0"/>
          <w:marRight w:val="0"/>
          <w:marTop w:val="0"/>
          <w:marBottom w:val="0"/>
          <w:divBdr>
            <w:top w:val="none" w:sz="0" w:space="0" w:color="auto"/>
            <w:left w:val="none" w:sz="0" w:space="0" w:color="auto"/>
            <w:bottom w:val="none" w:sz="0" w:space="0" w:color="auto"/>
            <w:right w:val="none" w:sz="0" w:space="0" w:color="auto"/>
          </w:divBdr>
        </w:div>
        <w:div w:id="1005017323">
          <w:marLeft w:val="0"/>
          <w:marRight w:val="0"/>
          <w:marTop w:val="0"/>
          <w:marBottom w:val="0"/>
          <w:divBdr>
            <w:top w:val="none" w:sz="0" w:space="0" w:color="auto"/>
            <w:left w:val="none" w:sz="0" w:space="0" w:color="auto"/>
            <w:bottom w:val="none" w:sz="0" w:space="0" w:color="auto"/>
            <w:right w:val="none" w:sz="0" w:space="0" w:color="auto"/>
          </w:divBdr>
        </w:div>
        <w:div w:id="1149593056">
          <w:marLeft w:val="0"/>
          <w:marRight w:val="0"/>
          <w:marTop w:val="0"/>
          <w:marBottom w:val="0"/>
          <w:divBdr>
            <w:top w:val="none" w:sz="0" w:space="0" w:color="auto"/>
            <w:left w:val="none" w:sz="0" w:space="0" w:color="auto"/>
            <w:bottom w:val="none" w:sz="0" w:space="0" w:color="auto"/>
            <w:right w:val="none" w:sz="0" w:space="0" w:color="auto"/>
          </w:divBdr>
        </w:div>
        <w:div w:id="1547328496">
          <w:marLeft w:val="0"/>
          <w:marRight w:val="0"/>
          <w:marTop w:val="0"/>
          <w:marBottom w:val="0"/>
          <w:divBdr>
            <w:top w:val="none" w:sz="0" w:space="0" w:color="auto"/>
            <w:left w:val="none" w:sz="0" w:space="0" w:color="auto"/>
            <w:bottom w:val="none" w:sz="0" w:space="0" w:color="auto"/>
            <w:right w:val="none" w:sz="0" w:space="0" w:color="auto"/>
          </w:divBdr>
        </w:div>
        <w:div w:id="1717393893">
          <w:marLeft w:val="0"/>
          <w:marRight w:val="0"/>
          <w:marTop w:val="0"/>
          <w:marBottom w:val="0"/>
          <w:divBdr>
            <w:top w:val="none" w:sz="0" w:space="0" w:color="auto"/>
            <w:left w:val="none" w:sz="0" w:space="0" w:color="auto"/>
            <w:bottom w:val="none" w:sz="0" w:space="0" w:color="auto"/>
            <w:right w:val="none" w:sz="0" w:space="0" w:color="auto"/>
          </w:divBdr>
        </w:div>
        <w:div w:id="1901554682">
          <w:marLeft w:val="0"/>
          <w:marRight w:val="0"/>
          <w:marTop w:val="0"/>
          <w:marBottom w:val="0"/>
          <w:divBdr>
            <w:top w:val="none" w:sz="0" w:space="0" w:color="auto"/>
            <w:left w:val="none" w:sz="0" w:space="0" w:color="auto"/>
            <w:bottom w:val="none" w:sz="0" w:space="0" w:color="auto"/>
            <w:right w:val="none" w:sz="0" w:space="0" w:color="auto"/>
          </w:divBdr>
        </w:div>
        <w:div w:id="2128422305">
          <w:marLeft w:val="0"/>
          <w:marRight w:val="0"/>
          <w:marTop w:val="0"/>
          <w:marBottom w:val="0"/>
          <w:divBdr>
            <w:top w:val="none" w:sz="0" w:space="0" w:color="auto"/>
            <w:left w:val="none" w:sz="0" w:space="0" w:color="auto"/>
            <w:bottom w:val="none" w:sz="0" w:space="0" w:color="auto"/>
            <w:right w:val="none" w:sz="0" w:space="0" w:color="auto"/>
          </w:divBdr>
        </w:div>
      </w:divsChild>
    </w:div>
    <w:div w:id="1780105673">
      <w:bodyDiv w:val="1"/>
      <w:marLeft w:val="0"/>
      <w:marRight w:val="0"/>
      <w:marTop w:val="0"/>
      <w:marBottom w:val="0"/>
      <w:divBdr>
        <w:top w:val="none" w:sz="0" w:space="0" w:color="auto"/>
        <w:left w:val="none" w:sz="0" w:space="0" w:color="auto"/>
        <w:bottom w:val="none" w:sz="0" w:space="0" w:color="auto"/>
        <w:right w:val="none" w:sz="0" w:space="0" w:color="auto"/>
      </w:divBdr>
      <w:divsChild>
        <w:div w:id="40058348">
          <w:marLeft w:val="0"/>
          <w:marRight w:val="0"/>
          <w:marTop w:val="0"/>
          <w:marBottom w:val="0"/>
          <w:divBdr>
            <w:top w:val="none" w:sz="0" w:space="0" w:color="auto"/>
            <w:left w:val="none" w:sz="0" w:space="0" w:color="auto"/>
            <w:bottom w:val="none" w:sz="0" w:space="0" w:color="auto"/>
            <w:right w:val="none" w:sz="0" w:space="0" w:color="auto"/>
          </w:divBdr>
        </w:div>
        <w:div w:id="221914610">
          <w:marLeft w:val="0"/>
          <w:marRight w:val="0"/>
          <w:marTop w:val="0"/>
          <w:marBottom w:val="0"/>
          <w:divBdr>
            <w:top w:val="none" w:sz="0" w:space="0" w:color="auto"/>
            <w:left w:val="none" w:sz="0" w:space="0" w:color="auto"/>
            <w:bottom w:val="none" w:sz="0" w:space="0" w:color="auto"/>
            <w:right w:val="none" w:sz="0" w:space="0" w:color="auto"/>
          </w:divBdr>
        </w:div>
        <w:div w:id="224412887">
          <w:marLeft w:val="0"/>
          <w:marRight w:val="0"/>
          <w:marTop w:val="0"/>
          <w:marBottom w:val="0"/>
          <w:divBdr>
            <w:top w:val="none" w:sz="0" w:space="0" w:color="auto"/>
            <w:left w:val="none" w:sz="0" w:space="0" w:color="auto"/>
            <w:bottom w:val="none" w:sz="0" w:space="0" w:color="auto"/>
            <w:right w:val="none" w:sz="0" w:space="0" w:color="auto"/>
          </w:divBdr>
        </w:div>
        <w:div w:id="277760125">
          <w:marLeft w:val="0"/>
          <w:marRight w:val="0"/>
          <w:marTop w:val="0"/>
          <w:marBottom w:val="0"/>
          <w:divBdr>
            <w:top w:val="none" w:sz="0" w:space="0" w:color="auto"/>
            <w:left w:val="none" w:sz="0" w:space="0" w:color="auto"/>
            <w:bottom w:val="none" w:sz="0" w:space="0" w:color="auto"/>
            <w:right w:val="none" w:sz="0" w:space="0" w:color="auto"/>
          </w:divBdr>
        </w:div>
        <w:div w:id="319429857">
          <w:marLeft w:val="0"/>
          <w:marRight w:val="0"/>
          <w:marTop w:val="0"/>
          <w:marBottom w:val="0"/>
          <w:divBdr>
            <w:top w:val="none" w:sz="0" w:space="0" w:color="auto"/>
            <w:left w:val="none" w:sz="0" w:space="0" w:color="auto"/>
            <w:bottom w:val="none" w:sz="0" w:space="0" w:color="auto"/>
            <w:right w:val="none" w:sz="0" w:space="0" w:color="auto"/>
          </w:divBdr>
        </w:div>
        <w:div w:id="345139199">
          <w:marLeft w:val="0"/>
          <w:marRight w:val="0"/>
          <w:marTop w:val="0"/>
          <w:marBottom w:val="0"/>
          <w:divBdr>
            <w:top w:val="none" w:sz="0" w:space="0" w:color="auto"/>
            <w:left w:val="none" w:sz="0" w:space="0" w:color="auto"/>
            <w:bottom w:val="none" w:sz="0" w:space="0" w:color="auto"/>
            <w:right w:val="none" w:sz="0" w:space="0" w:color="auto"/>
          </w:divBdr>
        </w:div>
        <w:div w:id="484591600">
          <w:marLeft w:val="0"/>
          <w:marRight w:val="0"/>
          <w:marTop w:val="0"/>
          <w:marBottom w:val="0"/>
          <w:divBdr>
            <w:top w:val="none" w:sz="0" w:space="0" w:color="auto"/>
            <w:left w:val="none" w:sz="0" w:space="0" w:color="auto"/>
            <w:bottom w:val="none" w:sz="0" w:space="0" w:color="auto"/>
            <w:right w:val="none" w:sz="0" w:space="0" w:color="auto"/>
          </w:divBdr>
        </w:div>
        <w:div w:id="531724590">
          <w:marLeft w:val="0"/>
          <w:marRight w:val="0"/>
          <w:marTop w:val="0"/>
          <w:marBottom w:val="0"/>
          <w:divBdr>
            <w:top w:val="none" w:sz="0" w:space="0" w:color="auto"/>
            <w:left w:val="none" w:sz="0" w:space="0" w:color="auto"/>
            <w:bottom w:val="none" w:sz="0" w:space="0" w:color="auto"/>
            <w:right w:val="none" w:sz="0" w:space="0" w:color="auto"/>
          </w:divBdr>
        </w:div>
        <w:div w:id="700320362">
          <w:marLeft w:val="0"/>
          <w:marRight w:val="0"/>
          <w:marTop w:val="0"/>
          <w:marBottom w:val="0"/>
          <w:divBdr>
            <w:top w:val="none" w:sz="0" w:space="0" w:color="auto"/>
            <w:left w:val="none" w:sz="0" w:space="0" w:color="auto"/>
            <w:bottom w:val="none" w:sz="0" w:space="0" w:color="auto"/>
            <w:right w:val="none" w:sz="0" w:space="0" w:color="auto"/>
          </w:divBdr>
        </w:div>
        <w:div w:id="956253919">
          <w:marLeft w:val="0"/>
          <w:marRight w:val="0"/>
          <w:marTop w:val="0"/>
          <w:marBottom w:val="0"/>
          <w:divBdr>
            <w:top w:val="none" w:sz="0" w:space="0" w:color="auto"/>
            <w:left w:val="none" w:sz="0" w:space="0" w:color="auto"/>
            <w:bottom w:val="none" w:sz="0" w:space="0" w:color="auto"/>
            <w:right w:val="none" w:sz="0" w:space="0" w:color="auto"/>
          </w:divBdr>
        </w:div>
        <w:div w:id="993754226">
          <w:marLeft w:val="0"/>
          <w:marRight w:val="0"/>
          <w:marTop w:val="0"/>
          <w:marBottom w:val="0"/>
          <w:divBdr>
            <w:top w:val="none" w:sz="0" w:space="0" w:color="auto"/>
            <w:left w:val="none" w:sz="0" w:space="0" w:color="auto"/>
            <w:bottom w:val="none" w:sz="0" w:space="0" w:color="auto"/>
            <w:right w:val="none" w:sz="0" w:space="0" w:color="auto"/>
          </w:divBdr>
        </w:div>
        <w:div w:id="1319991463">
          <w:marLeft w:val="0"/>
          <w:marRight w:val="0"/>
          <w:marTop w:val="0"/>
          <w:marBottom w:val="0"/>
          <w:divBdr>
            <w:top w:val="none" w:sz="0" w:space="0" w:color="auto"/>
            <w:left w:val="none" w:sz="0" w:space="0" w:color="auto"/>
            <w:bottom w:val="none" w:sz="0" w:space="0" w:color="auto"/>
            <w:right w:val="none" w:sz="0" w:space="0" w:color="auto"/>
          </w:divBdr>
        </w:div>
        <w:div w:id="1377776464">
          <w:marLeft w:val="0"/>
          <w:marRight w:val="0"/>
          <w:marTop w:val="0"/>
          <w:marBottom w:val="0"/>
          <w:divBdr>
            <w:top w:val="none" w:sz="0" w:space="0" w:color="auto"/>
            <w:left w:val="none" w:sz="0" w:space="0" w:color="auto"/>
            <w:bottom w:val="none" w:sz="0" w:space="0" w:color="auto"/>
            <w:right w:val="none" w:sz="0" w:space="0" w:color="auto"/>
          </w:divBdr>
        </w:div>
        <w:div w:id="1421214052">
          <w:marLeft w:val="0"/>
          <w:marRight w:val="0"/>
          <w:marTop w:val="0"/>
          <w:marBottom w:val="0"/>
          <w:divBdr>
            <w:top w:val="none" w:sz="0" w:space="0" w:color="auto"/>
            <w:left w:val="none" w:sz="0" w:space="0" w:color="auto"/>
            <w:bottom w:val="none" w:sz="0" w:space="0" w:color="auto"/>
            <w:right w:val="none" w:sz="0" w:space="0" w:color="auto"/>
          </w:divBdr>
        </w:div>
        <w:div w:id="1475487752">
          <w:marLeft w:val="0"/>
          <w:marRight w:val="0"/>
          <w:marTop w:val="0"/>
          <w:marBottom w:val="0"/>
          <w:divBdr>
            <w:top w:val="none" w:sz="0" w:space="0" w:color="auto"/>
            <w:left w:val="none" w:sz="0" w:space="0" w:color="auto"/>
            <w:bottom w:val="none" w:sz="0" w:space="0" w:color="auto"/>
            <w:right w:val="none" w:sz="0" w:space="0" w:color="auto"/>
          </w:divBdr>
        </w:div>
        <w:div w:id="1856529186">
          <w:marLeft w:val="0"/>
          <w:marRight w:val="0"/>
          <w:marTop w:val="0"/>
          <w:marBottom w:val="0"/>
          <w:divBdr>
            <w:top w:val="none" w:sz="0" w:space="0" w:color="auto"/>
            <w:left w:val="none" w:sz="0" w:space="0" w:color="auto"/>
            <w:bottom w:val="none" w:sz="0" w:space="0" w:color="auto"/>
            <w:right w:val="none" w:sz="0" w:space="0" w:color="auto"/>
          </w:divBdr>
        </w:div>
        <w:div w:id="2118408689">
          <w:marLeft w:val="0"/>
          <w:marRight w:val="0"/>
          <w:marTop w:val="0"/>
          <w:marBottom w:val="0"/>
          <w:divBdr>
            <w:top w:val="none" w:sz="0" w:space="0" w:color="auto"/>
            <w:left w:val="none" w:sz="0" w:space="0" w:color="auto"/>
            <w:bottom w:val="none" w:sz="0" w:space="0" w:color="auto"/>
            <w:right w:val="none" w:sz="0" w:space="0" w:color="auto"/>
          </w:divBdr>
        </w:div>
      </w:divsChild>
    </w:div>
    <w:div w:id="1786388501">
      <w:bodyDiv w:val="1"/>
      <w:marLeft w:val="0"/>
      <w:marRight w:val="0"/>
      <w:marTop w:val="0"/>
      <w:marBottom w:val="0"/>
      <w:divBdr>
        <w:top w:val="none" w:sz="0" w:space="0" w:color="auto"/>
        <w:left w:val="none" w:sz="0" w:space="0" w:color="auto"/>
        <w:bottom w:val="none" w:sz="0" w:space="0" w:color="auto"/>
        <w:right w:val="none" w:sz="0" w:space="0" w:color="auto"/>
      </w:divBdr>
      <w:divsChild>
        <w:div w:id="679551527">
          <w:marLeft w:val="0"/>
          <w:marRight w:val="0"/>
          <w:marTop w:val="0"/>
          <w:marBottom w:val="0"/>
          <w:divBdr>
            <w:top w:val="none" w:sz="0" w:space="0" w:color="auto"/>
            <w:left w:val="none" w:sz="0" w:space="0" w:color="auto"/>
            <w:bottom w:val="none" w:sz="0" w:space="0" w:color="auto"/>
            <w:right w:val="none" w:sz="0" w:space="0" w:color="auto"/>
          </w:divBdr>
        </w:div>
        <w:div w:id="848102723">
          <w:marLeft w:val="0"/>
          <w:marRight w:val="0"/>
          <w:marTop w:val="0"/>
          <w:marBottom w:val="0"/>
          <w:divBdr>
            <w:top w:val="none" w:sz="0" w:space="0" w:color="auto"/>
            <w:left w:val="none" w:sz="0" w:space="0" w:color="auto"/>
            <w:bottom w:val="none" w:sz="0" w:space="0" w:color="auto"/>
            <w:right w:val="none" w:sz="0" w:space="0" w:color="auto"/>
          </w:divBdr>
        </w:div>
        <w:div w:id="1040475576">
          <w:marLeft w:val="0"/>
          <w:marRight w:val="0"/>
          <w:marTop w:val="0"/>
          <w:marBottom w:val="0"/>
          <w:divBdr>
            <w:top w:val="none" w:sz="0" w:space="0" w:color="auto"/>
            <w:left w:val="none" w:sz="0" w:space="0" w:color="auto"/>
            <w:bottom w:val="none" w:sz="0" w:space="0" w:color="auto"/>
            <w:right w:val="none" w:sz="0" w:space="0" w:color="auto"/>
          </w:divBdr>
        </w:div>
        <w:div w:id="1121802835">
          <w:marLeft w:val="0"/>
          <w:marRight w:val="0"/>
          <w:marTop w:val="0"/>
          <w:marBottom w:val="0"/>
          <w:divBdr>
            <w:top w:val="none" w:sz="0" w:space="0" w:color="auto"/>
            <w:left w:val="none" w:sz="0" w:space="0" w:color="auto"/>
            <w:bottom w:val="none" w:sz="0" w:space="0" w:color="auto"/>
            <w:right w:val="none" w:sz="0" w:space="0" w:color="auto"/>
          </w:divBdr>
        </w:div>
        <w:div w:id="1348410084">
          <w:marLeft w:val="0"/>
          <w:marRight w:val="0"/>
          <w:marTop w:val="0"/>
          <w:marBottom w:val="0"/>
          <w:divBdr>
            <w:top w:val="none" w:sz="0" w:space="0" w:color="auto"/>
            <w:left w:val="none" w:sz="0" w:space="0" w:color="auto"/>
            <w:bottom w:val="none" w:sz="0" w:space="0" w:color="auto"/>
            <w:right w:val="none" w:sz="0" w:space="0" w:color="auto"/>
          </w:divBdr>
        </w:div>
        <w:div w:id="1991254530">
          <w:marLeft w:val="0"/>
          <w:marRight w:val="0"/>
          <w:marTop w:val="0"/>
          <w:marBottom w:val="0"/>
          <w:divBdr>
            <w:top w:val="none" w:sz="0" w:space="0" w:color="auto"/>
            <w:left w:val="none" w:sz="0" w:space="0" w:color="auto"/>
            <w:bottom w:val="none" w:sz="0" w:space="0" w:color="auto"/>
            <w:right w:val="none" w:sz="0" w:space="0" w:color="auto"/>
          </w:divBdr>
        </w:div>
      </w:divsChild>
    </w:div>
    <w:div w:id="1789008192">
      <w:bodyDiv w:val="1"/>
      <w:marLeft w:val="0"/>
      <w:marRight w:val="0"/>
      <w:marTop w:val="0"/>
      <w:marBottom w:val="0"/>
      <w:divBdr>
        <w:top w:val="none" w:sz="0" w:space="0" w:color="auto"/>
        <w:left w:val="none" w:sz="0" w:space="0" w:color="auto"/>
        <w:bottom w:val="none" w:sz="0" w:space="0" w:color="auto"/>
        <w:right w:val="none" w:sz="0" w:space="0" w:color="auto"/>
      </w:divBdr>
      <w:divsChild>
        <w:div w:id="99106793">
          <w:marLeft w:val="0"/>
          <w:marRight w:val="0"/>
          <w:marTop w:val="0"/>
          <w:marBottom w:val="0"/>
          <w:divBdr>
            <w:top w:val="none" w:sz="0" w:space="0" w:color="auto"/>
            <w:left w:val="none" w:sz="0" w:space="0" w:color="auto"/>
            <w:bottom w:val="none" w:sz="0" w:space="0" w:color="auto"/>
            <w:right w:val="none" w:sz="0" w:space="0" w:color="auto"/>
          </w:divBdr>
        </w:div>
        <w:div w:id="2010794642">
          <w:marLeft w:val="0"/>
          <w:marRight w:val="0"/>
          <w:marTop w:val="0"/>
          <w:marBottom w:val="0"/>
          <w:divBdr>
            <w:top w:val="none" w:sz="0" w:space="0" w:color="auto"/>
            <w:left w:val="none" w:sz="0" w:space="0" w:color="auto"/>
            <w:bottom w:val="none" w:sz="0" w:space="0" w:color="auto"/>
            <w:right w:val="none" w:sz="0" w:space="0" w:color="auto"/>
          </w:divBdr>
        </w:div>
      </w:divsChild>
    </w:div>
    <w:div w:id="1793400267">
      <w:bodyDiv w:val="1"/>
      <w:marLeft w:val="0"/>
      <w:marRight w:val="0"/>
      <w:marTop w:val="0"/>
      <w:marBottom w:val="0"/>
      <w:divBdr>
        <w:top w:val="none" w:sz="0" w:space="0" w:color="auto"/>
        <w:left w:val="none" w:sz="0" w:space="0" w:color="auto"/>
        <w:bottom w:val="none" w:sz="0" w:space="0" w:color="auto"/>
        <w:right w:val="none" w:sz="0" w:space="0" w:color="auto"/>
      </w:divBdr>
      <w:divsChild>
        <w:div w:id="214463850">
          <w:marLeft w:val="0"/>
          <w:marRight w:val="0"/>
          <w:marTop w:val="0"/>
          <w:marBottom w:val="0"/>
          <w:divBdr>
            <w:top w:val="none" w:sz="0" w:space="0" w:color="auto"/>
            <w:left w:val="none" w:sz="0" w:space="0" w:color="auto"/>
            <w:bottom w:val="none" w:sz="0" w:space="0" w:color="auto"/>
            <w:right w:val="none" w:sz="0" w:space="0" w:color="auto"/>
          </w:divBdr>
        </w:div>
        <w:div w:id="855188740">
          <w:marLeft w:val="0"/>
          <w:marRight w:val="0"/>
          <w:marTop w:val="0"/>
          <w:marBottom w:val="0"/>
          <w:divBdr>
            <w:top w:val="none" w:sz="0" w:space="0" w:color="auto"/>
            <w:left w:val="none" w:sz="0" w:space="0" w:color="auto"/>
            <w:bottom w:val="none" w:sz="0" w:space="0" w:color="auto"/>
            <w:right w:val="none" w:sz="0" w:space="0" w:color="auto"/>
          </w:divBdr>
        </w:div>
        <w:div w:id="1020274827">
          <w:marLeft w:val="0"/>
          <w:marRight w:val="0"/>
          <w:marTop w:val="0"/>
          <w:marBottom w:val="0"/>
          <w:divBdr>
            <w:top w:val="none" w:sz="0" w:space="0" w:color="auto"/>
            <w:left w:val="none" w:sz="0" w:space="0" w:color="auto"/>
            <w:bottom w:val="none" w:sz="0" w:space="0" w:color="auto"/>
            <w:right w:val="none" w:sz="0" w:space="0" w:color="auto"/>
          </w:divBdr>
        </w:div>
        <w:div w:id="1398433847">
          <w:marLeft w:val="0"/>
          <w:marRight w:val="0"/>
          <w:marTop w:val="0"/>
          <w:marBottom w:val="0"/>
          <w:divBdr>
            <w:top w:val="none" w:sz="0" w:space="0" w:color="auto"/>
            <w:left w:val="none" w:sz="0" w:space="0" w:color="auto"/>
            <w:bottom w:val="none" w:sz="0" w:space="0" w:color="auto"/>
            <w:right w:val="none" w:sz="0" w:space="0" w:color="auto"/>
          </w:divBdr>
        </w:div>
        <w:div w:id="1693611833">
          <w:marLeft w:val="0"/>
          <w:marRight w:val="0"/>
          <w:marTop w:val="0"/>
          <w:marBottom w:val="0"/>
          <w:divBdr>
            <w:top w:val="none" w:sz="0" w:space="0" w:color="auto"/>
            <w:left w:val="none" w:sz="0" w:space="0" w:color="auto"/>
            <w:bottom w:val="none" w:sz="0" w:space="0" w:color="auto"/>
            <w:right w:val="none" w:sz="0" w:space="0" w:color="auto"/>
          </w:divBdr>
        </w:div>
        <w:div w:id="1743675681">
          <w:marLeft w:val="0"/>
          <w:marRight w:val="0"/>
          <w:marTop w:val="0"/>
          <w:marBottom w:val="0"/>
          <w:divBdr>
            <w:top w:val="none" w:sz="0" w:space="0" w:color="auto"/>
            <w:left w:val="none" w:sz="0" w:space="0" w:color="auto"/>
            <w:bottom w:val="none" w:sz="0" w:space="0" w:color="auto"/>
            <w:right w:val="none" w:sz="0" w:space="0" w:color="auto"/>
          </w:divBdr>
        </w:div>
        <w:div w:id="1907492142">
          <w:marLeft w:val="0"/>
          <w:marRight w:val="0"/>
          <w:marTop w:val="0"/>
          <w:marBottom w:val="0"/>
          <w:divBdr>
            <w:top w:val="none" w:sz="0" w:space="0" w:color="auto"/>
            <w:left w:val="none" w:sz="0" w:space="0" w:color="auto"/>
            <w:bottom w:val="none" w:sz="0" w:space="0" w:color="auto"/>
            <w:right w:val="none" w:sz="0" w:space="0" w:color="auto"/>
          </w:divBdr>
        </w:div>
        <w:div w:id="2078475604">
          <w:marLeft w:val="0"/>
          <w:marRight w:val="0"/>
          <w:marTop w:val="0"/>
          <w:marBottom w:val="0"/>
          <w:divBdr>
            <w:top w:val="none" w:sz="0" w:space="0" w:color="auto"/>
            <w:left w:val="none" w:sz="0" w:space="0" w:color="auto"/>
            <w:bottom w:val="none" w:sz="0" w:space="0" w:color="auto"/>
            <w:right w:val="none" w:sz="0" w:space="0" w:color="auto"/>
          </w:divBdr>
        </w:div>
      </w:divsChild>
    </w:div>
    <w:div w:id="1799491010">
      <w:bodyDiv w:val="1"/>
      <w:marLeft w:val="0"/>
      <w:marRight w:val="0"/>
      <w:marTop w:val="0"/>
      <w:marBottom w:val="0"/>
      <w:divBdr>
        <w:top w:val="none" w:sz="0" w:space="0" w:color="auto"/>
        <w:left w:val="none" w:sz="0" w:space="0" w:color="auto"/>
        <w:bottom w:val="none" w:sz="0" w:space="0" w:color="auto"/>
        <w:right w:val="none" w:sz="0" w:space="0" w:color="auto"/>
      </w:divBdr>
      <w:divsChild>
        <w:div w:id="87043124">
          <w:marLeft w:val="0"/>
          <w:marRight w:val="0"/>
          <w:marTop w:val="0"/>
          <w:marBottom w:val="0"/>
          <w:divBdr>
            <w:top w:val="none" w:sz="0" w:space="0" w:color="auto"/>
            <w:left w:val="none" w:sz="0" w:space="0" w:color="auto"/>
            <w:bottom w:val="none" w:sz="0" w:space="0" w:color="auto"/>
            <w:right w:val="none" w:sz="0" w:space="0" w:color="auto"/>
          </w:divBdr>
        </w:div>
        <w:div w:id="455492653">
          <w:marLeft w:val="0"/>
          <w:marRight w:val="0"/>
          <w:marTop w:val="0"/>
          <w:marBottom w:val="0"/>
          <w:divBdr>
            <w:top w:val="none" w:sz="0" w:space="0" w:color="auto"/>
            <w:left w:val="none" w:sz="0" w:space="0" w:color="auto"/>
            <w:bottom w:val="none" w:sz="0" w:space="0" w:color="auto"/>
            <w:right w:val="none" w:sz="0" w:space="0" w:color="auto"/>
          </w:divBdr>
        </w:div>
        <w:div w:id="1366521060">
          <w:marLeft w:val="0"/>
          <w:marRight w:val="0"/>
          <w:marTop w:val="0"/>
          <w:marBottom w:val="0"/>
          <w:divBdr>
            <w:top w:val="none" w:sz="0" w:space="0" w:color="auto"/>
            <w:left w:val="none" w:sz="0" w:space="0" w:color="auto"/>
            <w:bottom w:val="none" w:sz="0" w:space="0" w:color="auto"/>
            <w:right w:val="none" w:sz="0" w:space="0" w:color="auto"/>
          </w:divBdr>
        </w:div>
        <w:div w:id="1383748826">
          <w:marLeft w:val="0"/>
          <w:marRight w:val="0"/>
          <w:marTop w:val="0"/>
          <w:marBottom w:val="0"/>
          <w:divBdr>
            <w:top w:val="none" w:sz="0" w:space="0" w:color="auto"/>
            <w:left w:val="none" w:sz="0" w:space="0" w:color="auto"/>
            <w:bottom w:val="none" w:sz="0" w:space="0" w:color="auto"/>
            <w:right w:val="none" w:sz="0" w:space="0" w:color="auto"/>
          </w:divBdr>
        </w:div>
        <w:div w:id="2046639499">
          <w:marLeft w:val="0"/>
          <w:marRight w:val="0"/>
          <w:marTop w:val="0"/>
          <w:marBottom w:val="0"/>
          <w:divBdr>
            <w:top w:val="none" w:sz="0" w:space="0" w:color="auto"/>
            <w:left w:val="none" w:sz="0" w:space="0" w:color="auto"/>
            <w:bottom w:val="none" w:sz="0" w:space="0" w:color="auto"/>
            <w:right w:val="none" w:sz="0" w:space="0" w:color="auto"/>
          </w:divBdr>
        </w:div>
      </w:divsChild>
    </w:div>
    <w:div w:id="1801149085">
      <w:bodyDiv w:val="1"/>
      <w:marLeft w:val="0"/>
      <w:marRight w:val="0"/>
      <w:marTop w:val="0"/>
      <w:marBottom w:val="0"/>
      <w:divBdr>
        <w:top w:val="none" w:sz="0" w:space="0" w:color="auto"/>
        <w:left w:val="none" w:sz="0" w:space="0" w:color="auto"/>
        <w:bottom w:val="none" w:sz="0" w:space="0" w:color="auto"/>
        <w:right w:val="none" w:sz="0" w:space="0" w:color="auto"/>
      </w:divBdr>
      <w:divsChild>
        <w:div w:id="119299317">
          <w:marLeft w:val="0"/>
          <w:marRight w:val="0"/>
          <w:marTop w:val="0"/>
          <w:marBottom w:val="0"/>
          <w:divBdr>
            <w:top w:val="none" w:sz="0" w:space="0" w:color="auto"/>
            <w:left w:val="none" w:sz="0" w:space="0" w:color="auto"/>
            <w:bottom w:val="none" w:sz="0" w:space="0" w:color="auto"/>
            <w:right w:val="none" w:sz="0" w:space="0" w:color="auto"/>
          </w:divBdr>
        </w:div>
        <w:div w:id="822887538">
          <w:marLeft w:val="0"/>
          <w:marRight w:val="0"/>
          <w:marTop w:val="0"/>
          <w:marBottom w:val="0"/>
          <w:divBdr>
            <w:top w:val="none" w:sz="0" w:space="0" w:color="auto"/>
            <w:left w:val="none" w:sz="0" w:space="0" w:color="auto"/>
            <w:bottom w:val="none" w:sz="0" w:space="0" w:color="auto"/>
            <w:right w:val="none" w:sz="0" w:space="0" w:color="auto"/>
          </w:divBdr>
        </w:div>
        <w:div w:id="883566133">
          <w:marLeft w:val="0"/>
          <w:marRight w:val="0"/>
          <w:marTop w:val="0"/>
          <w:marBottom w:val="0"/>
          <w:divBdr>
            <w:top w:val="none" w:sz="0" w:space="0" w:color="auto"/>
            <w:left w:val="none" w:sz="0" w:space="0" w:color="auto"/>
            <w:bottom w:val="none" w:sz="0" w:space="0" w:color="auto"/>
            <w:right w:val="none" w:sz="0" w:space="0" w:color="auto"/>
          </w:divBdr>
        </w:div>
        <w:div w:id="981538713">
          <w:marLeft w:val="0"/>
          <w:marRight w:val="0"/>
          <w:marTop w:val="0"/>
          <w:marBottom w:val="0"/>
          <w:divBdr>
            <w:top w:val="none" w:sz="0" w:space="0" w:color="auto"/>
            <w:left w:val="none" w:sz="0" w:space="0" w:color="auto"/>
            <w:bottom w:val="none" w:sz="0" w:space="0" w:color="auto"/>
            <w:right w:val="none" w:sz="0" w:space="0" w:color="auto"/>
          </w:divBdr>
        </w:div>
        <w:div w:id="1113161670">
          <w:marLeft w:val="0"/>
          <w:marRight w:val="0"/>
          <w:marTop w:val="0"/>
          <w:marBottom w:val="0"/>
          <w:divBdr>
            <w:top w:val="none" w:sz="0" w:space="0" w:color="auto"/>
            <w:left w:val="none" w:sz="0" w:space="0" w:color="auto"/>
            <w:bottom w:val="none" w:sz="0" w:space="0" w:color="auto"/>
            <w:right w:val="none" w:sz="0" w:space="0" w:color="auto"/>
          </w:divBdr>
        </w:div>
        <w:div w:id="1152672510">
          <w:marLeft w:val="0"/>
          <w:marRight w:val="0"/>
          <w:marTop w:val="0"/>
          <w:marBottom w:val="0"/>
          <w:divBdr>
            <w:top w:val="none" w:sz="0" w:space="0" w:color="auto"/>
            <w:left w:val="none" w:sz="0" w:space="0" w:color="auto"/>
            <w:bottom w:val="none" w:sz="0" w:space="0" w:color="auto"/>
            <w:right w:val="none" w:sz="0" w:space="0" w:color="auto"/>
          </w:divBdr>
        </w:div>
        <w:div w:id="1172180148">
          <w:marLeft w:val="0"/>
          <w:marRight w:val="0"/>
          <w:marTop w:val="0"/>
          <w:marBottom w:val="0"/>
          <w:divBdr>
            <w:top w:val="none" w:sz="0" w:space="0" w:color="auto"/>
            <w:left w:val="none" w:sz="0" w:space="0" w:color="auto"/>
            <w:bottom w:val="none" w:sz="0" w:space="0" w:color="auto"/>
            <w:right w:val="none" w:sz="0" w:space="0" w:color="auto"/>
          </w:divBdr>
        </w:div>
        <w:div w:id="1354844789">
          <w:marLeft w:val="0"/>
          <w:marRight w:val="0"/>
          <w:marTop w:val="0"/>
          <w:marBottom w:val="0"/>
          <w:divBdr>
            <w:top w:val="none" w:sz="0" w:space="0" w:color="auto"/>
            <w:left w:val="none" w:sz="0" w:space="0" w:color="auto"/>
            <w:bottom w:val="none" w:sz="0" w:space="0" w:color="auto"/>
            <w:right w:val="none" w:sz="0" w:space="0" w:color="auto"/>
          </w:divBdr>
        </w:div>
        <w:div w:id="1740906107">
          <w:marLeft w:val="0"/>
          <w:marRight w:val="0"/>
          <w:marTop w:val="0"/>
          <w:marBottom w:val="0"/>
          <w:divBdr>
            <w:top w:val="none" w:sz="0" w:space="0" w:color="auto"/>
            <w:left w:val="none" w:sz="0" w:space="0" w:color="auto"/>
            <w:bottom w:val="none" w:sz="0" w:space="0" w:color="auto"/>
            <w:right w:val="none" w:sz="0" w:space="0" w:color="auto"/>
          </w:divBdr>
        </w:div>
        <w:div w:id="1788158259">
          <w:marLeft w:val="0"/>
          <w:marRight w:val="0"/>
          <w:marTop w:val="0"/>
          <w:marBottom w:val="0"/>
          <w:divBdr>
            <w:top w:val="none" w:sz="0" w:space="0" w:color="auto"/>
            <w:left w:val="none" w:sz="0" w:space="0" w:color="auto"/>
            <w:bottom w:val="none" w:sz="0" w:space="0" w:color="auto"/>
            <w:right w:val="none" w:sz="0" w:space="0" w:color="auto"/>
          </w:divBdr>
        </w:div>
        <w:div w:id="1797794568">
          <w:marLeft w:val="0"/>
          <w:marRight w:val="0"/>
          <w:marTop w:val="0"/>
          <w:marBottom w:val="0"/>
          <w:divBdr>
            <w:top w:val="none" w:sz="0" w:space="0" w:color="auto"/>
            <w:left w:val="none" w:sz="0" w:space="0" w:color="auto"/>
            <w:bottom w:val="none" w:sz="0" w:space="0" w:color="auto"/>
            <w:right w:val="none" w:sz="0" w:space="0" w:color="auto"/>
          </w:divBdr>
        </w:div>
        <w:div w:id="2037923649">
          <w:marLeft w:val="0"/>
          <w:marRight w:val="0"/>
          <w:marTop w:val="0"/>
          <w:marBottom w:val="0"/>
          <w:divBdr>
            <w:top w:val="none" w:sz="0" w:space="0" w:color="auto"/>
            <w:left w:val="none" w:sz="0" w:space="0" w:color="auto"/>
            <w:bottom w:val="none" w:sz="0" w:space="0" w:color="auto"/>
            <w:right w:val="none" w:sz="0" w:space="0" w:color="auto"/>
          </w:divBdr>
        </w:div>
      </w:divsChild>
    </w:div>
    <w:div w:id="1830756210">
      <w:bodyDiv w:val="1"/>
      <w:marLeft w:val="0"/>
      <w:marRight w:val="0"/>
      <w:marTop w:val="0"/>
      <w:marBottom w:val="0"/>
      <w:divBdr>
        <w:top w:val="none" w:sz="0" w:space="0" w:color="auto"/>
        <w:left w:val="none" w:sz="0" w:space="0" w:color="auto"/>
        <w:bottom w:val="none" w:sz="0" w:space="0" w:color="auto"/>
        <w:right w:val="none" w:sz="0" w:space="0" w:color="auto"/>
      </w:divBdr>
      <w:divsChild>
        <w:div w:id="1122266669">
          <w:marLeft w:val="0"/>
          <w:marRight w:val="0"/>
          <w:marTop w:val="0"/>
          <w:marBottom w:val="0"/>
          <w:divBdr>
            <w:top w:val="none" w:sz="0" w:space="0" w:color="auto"/>
            <w:left w:val="none" w:sz="0" w:space="0" w:color="auto"/>
            <w:bottom w:val="none" w:sz="0" w:space="0" w:color="auto"/>
            <w:right w:val="none" w:sz="0" w:space="0" w:color="auto"/>
          </w:divBdr>
        </w:div>
        <w:div w:id="1611084413">
          <w:marLeft w:val="0"/>
          <w:marRight w:val="0"/>
          <w:marTop w:val="0"/>
          <w:marBottom w:val="0"/>
          <w:divBdr>
            <w:top w:val="none" w:sz="0" w:space="0" w:color="auto"/>
            <w:left w:val="none" w:sz="0" w:space="0" w:color="auto"/>
            <w:bottom w:val="none" w:sz="0" w:space="0" w:color="auto"/>
            <w:right w:val="none" w:sz="0" w:space="0" w:color="auto"/>
          </w:divBdr>
        </w:div>
      </w:divsChild>
    </w:div>
    <w:div w:id="1896236739">
      <w:bodyDiv w:val="1"/>
      <w:marLeft w:val="0"/>
      <w:marRight w:val="0"/>
      <w:marTop w:val="0"/>
      <w:marBottom w:val="0"/>
      <w:divBdr>
        <w:top w:val="none" w:sz="0" w:space="0" w:color="auto"/>
        <w:left w:val="none" w:sz="0" w:space="0" w:color="auto"/>
        <w:bottom w:val="none" w:sz="0" w:space="0" w:color="auto"/>
        <w:right w:val="none" w:sz="0" w:space="0" w:color="auto"/>
      </w:divBdr>
      <w:divsChild>
        <w:div w:id="133060389">
          <w:marLeft w:val="0"/>
          <w:marRight w:val="0"/>
          <w:marTop w:val="0"/>
          <w:marBottom w:val="0"/>
          <w:divBdr>
            <w:top w:val="none" w:sz="0" w:space="0" w:color="auto"/>
            <w:left w:val="none" w:sz="0" w:space="0" w:color="auto"/>
            <w:bottom w:val="none" w:sz="0" w:space="0" w:color="auto"/>
            <w:right w:val="none" w:sz="0" w:space="0" w:color="auto"/>
          </w:divBdr>
        </w:div>
        <w:div w:id="930773813">
          <w:marLeft w:val="0"/>
          <w:marRight w:val="0"/>
          <w:marTop w:val="0"/>
          <w:marBottom w:val="0"/>
          <w:divBdr>
            <w:top w:val="none" w:sz="0" w:space="0" w:color="auto"/>
            <w:left w:val="none" w:sz="0" w:space="0" w:color="auto"/>
            <w:bottom w:val="none" w:sz="0" w:space="0" w:color="auto"/>
            <w:right w:val="none" w:sz="0" w:space="0" w:color="auto"/>
          </w:divBdr>
        </w:div>
        <w:div w:id="1146900091">
          <w:marLeft w:val="0"/>
          <w:marRight w:val="0"/>
          <w:marTop w:val="0"/>
          <w:marBottom w:val="0"/>
          <w:divBdr>
            <w:top w:val="none" w:sz="0" w:space="0" w:color="auto"/>
            <w:left w:val="none" w:sz="0" w:space="0" w:color="auto"/>
            <w:bottom w:val="none" w:sz="0" w:space="0" w:color="auto"/>
            <w:right w:val="none" w:sz="0" w:space="0" w:color="auto"/>
          </w:divBdr>
        </w:div>
      </w:divsChild>
    </w:div>
    <w:div w:id="1911187995">
      <w:bodyDiv w:val="1"/>
      <w:marLeft w:val="0"/>
      <w:marRight w:val="0"/>
      <w:marTop w:val="0"/>
      <w:marBottom w:val="0"/>
      <w:divBdr>
        <w:top w:val="none" w:sz="0" w:space="0" w:color="auto"/>
        <w:left w:val="none" w:sz="0" w:space="0" w:color="auto"/>
        <w:bottom w:val="none" w:sz="0" w:space="0" w:color="auto"/>
        <w:right w:val="none" w:sz="0" w:space="0" w:color="auto"/>
      </w:divBdr>
      <w:divsChild>
        <w:div w:id="990255175">
          <w:marLeft w:val="0"/>
          <w:marRight w:val="0"/>
          <w:marTop w:val="0"/>
          <w:marBottom w:val="0"/>
          <w:divBdr>
            <w:top w:val="none" w:sz="0" w:space="0" w:color="auto"/>
            <w:left w:val="none" w:sz="0" w:space="0" w:color="auto"/>
            <w:bottom w:val="none" w:sz="0" w:space="0" w:color="auto"/>
            <w:right w:val="none" w:sz="0" w:space="0" w:color="auto"/>
          </w:divBdr>
        </w:div>
        <w:div w:id="1161699428">
          <w:marLeft w:val="0"/>
          <w:marRight w:val="0"/>
          <w:marTop w:val="0"/>
          <w:marBottom w:val="0"/>
          <w:divBdr>
            <w:top w:val="none" w:sz="0" w:space="0" w:color="auto"/>
            <w:left w:val="none" w:sz="0" w:space="0" w:color="auto"/>
            <w:bottom w:val="none" w:sz="0" w:space="0" w:color="auto"/>
            <w:right w:val="none" w:sz="0" w:space="0" w:color="auto"/>
          </w:divBdr>
        </w:div>
        <w:div w:id="1369646588">
          <w:marLeft w:val="0"/>
          <w:marRight w:val="0"/>
          <w:marTop w:val="0"/>
          <w:marBottom w:val="0"/>
          <w:divBdr>
            <w:top w:val="none" w:sz="0" w:space="0" w:color="auto"/>
            <w:left w:val="none" w:sz="0" w:space="0" w:color="auto"/>
            <w:bottom w:val="none" w:sz="0" w:space="0" w:color="auto"/>
            <w:right w:val="none" w:sz="0" w:space="0" w:color="auto"/>
          </w:divBdr>
        </w:div>
        <w:div w:id="1966429817">
          <w:marLeft w:val="0"/>
          <w:marRight w:val="0"/>
          <w:marTop w:val="0"/>
          <w:marBottom w:val="0"/>
          <w:divBdr>
            <w:top w:val="none" w:sz="0" w:space="0" w:color="auto"/>
            <w:left w:val="none" w:sz="0" w:space="0" w:color="auto"/>
            <w:bottom w:val="none" w:sz="0" w:space="0" w:color="auto"/>
            <w:right w:val="none" w:sz="0" w:space="0" w:color="auto"/>
          </w:divBdr>
        </w:div>
      </w:divsChild>
    </w:div>
    <w:div w:id="1915815490">
      <w:bodyDiv w:val="1"/>
      <w:marLeft w:val="0"/>
      <w:marRight w:val="0"/>
      <w:marTop w:val="0"/>
      <w:marBottom w:val="0"/>
      <w:divBdr>
        <w:top w:val="none" w:sz="0" w:space="0" w:color="auto"/>
        <w:left w:val="none" w:sz="0" w:space="0" w:color="auto"/>
        <w:bottom w:val="none" w:sz="0" w:space="0" w:color="auto"/>
        <w:right w:val="none" w:sz="0" w:space="0" w:color="auto"/>
      </w:divBdr>
      <w:divsChild>
        <w:div w:id="132062614">
          <w:marLeft w:val="0"/>
          <w:marRight w:val="0"/>
          <w:marTop w:val="0"/>
          <w:marBottom w:val="0"/>
          <w:divBdr>
            <w:top w:val="none" w:sz="0" w:space="0" w:color="auto"/>
            <w:left w:val="none" w:sz="0" w:space="0" w:color="auto"/>
            <w:bottom w:val="none" w:sz="0" w:space="0" w:color="auto"/>
            <w:right w:val="none" w:sz="0" w:space="0" w:color="auto"/>
          </w:divBdr>
        </w:div>
        <w:div w:id="191961164">
          <w:marLeft w:val="0"/>
          <w:marRight w:val="0"/>
          <w:marTop w:val="0"/>
          <w:marBottom w:val="0"/>
          <w:divBdr>
            <w:top w:val="none" w:sz="0" w:space="0" w:color="auto"/>
            <w:left w:val="none" w:sz="0" w:space="0" w:color="auto"/>
            <w:bottom w:val="none" w:sz="0" w:space="0" w:color="auto"/>
            <w:right w:val="none" w:sz="0" w:space="0" w:color="auto"/>
          </w:divBdr>
        </w:div>
        <w:div w:id="276332105">
          <w:marLeft w:val="0"/>
          <w:marRight w:val="0"/>
          <w:marTop w:val="0"/>
          <w:marBottom w:val="0"/>
          <w:divBdr>
            <w:top w:val="none" w:sz="0" w:space="0" w:color="auto"/>
            <w:left w:val="none" w:sz="0" w:space="0" w:color="auto"/>
            <w:bottom w:val="none" w:sz="0" w:space="0" w:color="auto"/>
            <w:right w:val="none" w:sz="0" w:space="0" w:color="auto"/>
          </w:divBdr>
        </w:div>
        <w:div w:id="343095211">
          <w:marLeft w:val="0"/>
          <w:marRight w:val="0"/>
          <w:marTop w:val="0"/>
          <w:marBottom w:val="0"/>
          <w:divBdr>
            <w:top w:val="none" w:sz="0" w:space="0" w:color="auto"/>
            <w:left w:val="none" w:sz="0" w:space="0" w:color="auto"/>
            <w:bottom w:val="none" w:sz="0" w:space="0" w:color="auto"/>
            <w:right w:val="none" w:sz="0" w:space="0" w:color="auto"/>
          </w:divBdr>
        </w:div>
        <w:div w:id="482505107">
          <w:marLeft w:val="0"/>
          <w:marRight w:val="0"/>
          <w:marTop w:val="0"/>
          <w:marBottom w:val="0"/>
          <w:divBdr>
            <w:top w:val="none" w:sz="0" w:space="0" w:color="auto"/>
            <w:left w:val="none" w:sz="0" w:space="0" w:color="auto"/>
            <w:bottom w:val="none" w:sz="0" w:space="0" w:color="auto"/>
            <w:right w:val="none" w:sz="0" w:space="0" w:color="auto"/>
          </w:divBdr>
        </w:div>
        <w:div w:id="591861394">
          <w:marLeft w:val="0"/>
          <w:marRight w:val="0"/>
          <w:marTop w:val="0"/>
          <w:marBottom w:val="0"/>
          <w:divBdr>
            <w:top w:val="none" w:sz="0" w:space="0" w:color="auto"/>
            <w:left w:val="none" w:sz="0" w:space="0" w:color="auto"/>
            <w:bottom w:val="none" w:sz="0" w:space="0" w:color="auto"/>
            <w:right w:val="none" w:sz="0" w:space="0" w:color="auto"/>
          </w:divBdr>
        </w:div>
        <w:div w:id="628556266">
          <w:marLeft w:val="0"/>
          <w:marRight w:val="0"/>
          <w:marTop w:val="0"/>
          <w:marBottom w:val="0"/>
          <w:divBdr>
            <w:top w:val="none" w:sz="0" w:space="0" w:color="auto"/>
            <w:left w:val="none" w:sz="0" w:space="0" w:color="auto"/>
            <w:bottom w:val="none" w:sz="0" w:space="0" w:color="auto"/>
            <w:right w:val="none" w:sz="0" w:space="0" w:color="auto"/>
          </w:divBdr>
        </w:div>
        <w:div w:id="796027378">
          <w:marLeft w:val="0"/>
          <w:marRight w:val="0"/>
          <w:marTop w:val="0"/>
          <w:marBottom w:val="0"/>
          <w:divBdr>
            <w:top w:val="none" w:sz="0" w:space="0" w:color="auto"/>
            <w:left w:val="none" w:sz="0" w:space="0" w:color="auto"/>
            <w:bottom w:val="none" w:sz="0" w:space="0" w:color="auto"/>
            <w:right w:val="none" w:sz="0" w:space="0" w:color="auto"/>
          </w:divBdr>
        </w:div>
        <w:div w:id="804155470">
          <w:marLeft w:val="0"/>
          <w:marRight w:val="0"/>
          <w:marTop w:val="0"/>
          <w:marBottom w:val="0"/>
          <w:divBdr>
            <w:top w:val="none" w:sz="0" w:space="0" w:color="auto"/>
            <w:left w:val="none" w:sz="0" w:space="0" w:color="auto"/>
            <w:bottom w:val="none" w:sz="0" w:space="0" w:color="auto"/>
            <w:right w:val="none" w:sz="0" w:space="0" w:color="auto"/>
          </w:divBdr>
        </w:div>
        <w:div w:id="1256092337">
          <w:marLeft w:val="0"/>
          <w:marRight w:val="0"/>
          <w:marTop w:val="0"/>
          <w:marBottom w:val="0"/>
          <w:divBdr>
            <w:top w:val="none" w:sz="0" w:space="0" w:color="auto"/>
            <w:left w:val="none" w:sz="0" w:space="0" w:color="auto"/>
            <w:bottom w:val="none" w:sz="0" w:space="0" w:color="auto"/>
            <w:right w:val="none" w:sz="0" w:space="0" w:color="auto"/>
          </w:divBdr>
        </w:div>
        <w:div w:id="1902401406">
          <w:marLeft w:val="0"/>
          <w:marRight w:val="0"/>
          <w:marTop w:val="0"/>
          <w:marBottom w:val="0"/>
          <w:divBdr>
            <w:top w:val="none" w:sz="0" w:space="0" w:color="auto"/>
            <w:left w:val="none" w:sz="0" w:space="0" w:color="auto"/>
            <w:bottom w:val="none" w:sz="0" w:space="0" w:color="auto"/>
            <w:right w:val="none" w:sz="0" w:space="0" w:color="auto"/>
          </w:divBdr>
        </w:div>
        <w:div w:id="2107270087">
          <w:marLeft w:val="0"/>
          <w:marRight w:val="0"/>
          <w:marTop w:val="0"/>
          <w:marBottom w:val="0"/>
          <w:divBdr>
            <w:top w:val="none" w:sz="0" w:space="0" w:color="auto"/>
            <w:left w:val="none" w:sz="0" w:space="0" w:color="auto"/>
            <w:bottom w:val="none" w:sz="0" w:space="0" w:color="auto"/>
            <w:right w:val="none" w:sz="0" w:space="0" w:color="auto"/>
          </w:divBdr>
        </w:div>
        <w:div w:id="2122218752">
          <w:marLeft w:val="0"/>
          <w:marRight w:val="0"/>
          <w:marTop w:val="0"/>
          <w:marBottom w:val="0"/>
          <w:divBdr>
            <w:top w:val="none" w:sz="0" w:space="0" w:color="auto"/>
            <w:left w:val="none" w:sz="0" w:space="0" w:color="auto"/>
            <w:bottom w:val="none" w:sz="0" w:space="0" w:color="auto"/>
            <w:right w:val="none" w:sz="0" w:space="0" w:color="auto"/>
          </w:divBdr>
        </w:div>
        <w:div w:id="2126846715">
          <w:marLeft w:val="0"/>
          <w:marRight w:val="0"/>
          <w:marTop w:val="0"/>
          <w:marBottom w:val="0"/>
          <w:divBdr>
            <w:top w:val="none" w:sz="0" w:space="0" w:color="auto"/>
            <w:left w:val="none" w:sz="0" w:space="0" w:color="auto"/>
            <w:bottom w:val="none" w:sz="0" w:space="0" w:color="auto"/>
            <w:right w:val="none" w:sz="0" w:space="0" w:color="auto"/>
          </w:divBdr>
        </w:div>
      </w:divsChild>
    </w:div>
    <w:div w:id="1940017743">
      <w:bodyDiv w:val="1"/>
      <w:marLeft w:val="0"/>
      <w:marRight w:val="0"/>
      <w:marTop w:val="0"/>
      <w:marBottom w:val="0"/>
      <w:divBdr>
        <w:top w:val="none" w:sz="0" w:space="0" w:color="auto"/>
        <w:left w:val="none" w:sz="0" w:space="0" w:color="auto"/>
        <w:bottom w:val="none" w:sz="0" w:space="0" w:color="auto"/>
        <w:right w:val="none" w:sz="0" w:space="0" w:color="auto"/>
      </w:divBdr>
      <w:divsChild>
        <w:div w:id="333000660">
          <w:marLeft w:val="0"/>
          <w:marRight w:val="0"/>
          <w:marTop w:val="0"/>
          <w:marBottom w:val="0"/>
          <w:divBdr>
            <w:top w:val="none" w:sz="0" w:space="0" w:color="auto"/>
            <w:left w:val="none" w:sz="0" w:space="0" w:color="auto"/>
            <w:bottom w:val="none" w:sz="0" w:space="0" w:color="auto"/>
            <w:right w:val="none" w:sz="0" w:space="0" w:color="auto"/>
          </w:divBdr>
        </w:div>
        <w:div w:id="334965260">
          <w:marLeft w:val="0"/>
          <w:marRight w:val="0"/>
          <w:marTop w:val="0"/>
          <w:marBottom w:val="0"/>
          <w:divBdr>
            <w:top w:val="none" w:sz="0" w:space="0" w:color="auto"/>
            <w:left w:val="none" w:sz="0" w:space="0" w:color="auto"/>
            <w:bottom w:val="none" w:sz="0" w:space="0" w:color="auto"/>
            <w:right w:val="none" w:sz="0" w:space="0" w:color="auto"/>
          </w:divBdr>
        </w:div>
        <w:div w:id="799762078">
          <w:marLeft w:val="0"/>
          <w:marRight w:val="0"/>
          <w:marTop w:val="0"/>
          <w:marBottom w:val="0"/>
          <w:divBdr>
            <w:top w:val="none" w:sz="0" w:space="0" w:color="auto"/>
            <w:left w:val="none" w:sz="0" w:space="0" w:color="auto"/>
            <w:bottom w:val="none" w:sz="0" w:space="0" w:color="auto"/>
            <w:right w:val="none" w:sz="0" w:space="0" w:color="auto"/>
          </w:divBdr>
        </w:div>
        <w:div w:id="1916666556">
          <w:marLeft w:val="0"/>
          <w:marRight w:val="0"/>
          <w:marTop w:val="0"/>
          <w:marBottom w:val="0"/>
          <w:divBdr>
            <w:top w:val="none" w:sz="0" w:space="0" w:color="auto"/>
            <w:left w:val="none" w:sz="0" w:space="0" w:color="auto"/>
            <w:bottom w:val="none" w:sz="0" w:space="0" w:color="auto"/>
            <w:right w:val="none" w:sz="0" w:space="0" w:color="auto"/>
          </w:divBdr>
        </w:div>
        <w:div w:id="1995914942">
          <w:marLeft w:val="0"/>
          <w:marRight w:val="0"/>
          <w:marTop w:val="0"/>
          <w:marBottom w:val="0"/>
          <w:divBdr>
            <w:top w:val="none" w:sz="0" w:space="0" w:color="auto"/>
            <w:left w:val="none" w:sz="0" w:space="0" w:color="auto"/>
            <w:bottom w:val="none" w:sz="0" w:space="0" w:color="auto"/>
            <w:right w:val="none" w:sz="0" w:space="0" w:color="auto"/>
          </w:divBdr>
        </w:div>
      </w:divsChild>
    </w:div>
    <w:div w:id="2009938182">
      <w:bodyDiv w:val="1"/>
      <w:marLeft w:val="0"/>
      <w:marRight w:val="0"/>
      <w:marTop w:val="0"/>
      <w:marBottom w:val="0"/>
      <w:divBdr>
        <w:top w:val="none" w:sz="0" w:space="0" w:color="auto"/>
        <w:left w:val="none" w:sz="0" w:space="0" w:color="auto"/>
        <w:bottom w:val="none" w:sz="0" w:space="0" w:color="auto"/>
        <w:right w:val="none" w:sz="0" w:space="0" w:color="auto"/>
      </w:divBdr>
    </w:div>
    <w:div w:id="2011134870">
      <w:bodyDiv w:val="1"/>
      <w:marLeft w:val="0"/>
      <w:marRight w:val="0"/>
      <w:marTop w:val="0"/>
      <w:marBottom w:val="0"/>
      <w:divBdr>
        <w:top w:val="none" w:sz="0" w:space="0" w:color="auto"/>
        <w:left w:val="none" w:sz="0" w:space="0" w:color="auto"/>
        <w:bottom w:val="none" w:sz="0" w:space="0" w:color="auto"/>
        <w:right w:val="none" w:sz="0" w:space="0" w:color="auto"/>
      </w:divBdr>
      <w:divsChild>
        <w:div w:id="362632420">
          <w:marLeft w:val="0"/>
          <w:marRight w:val="0"/>
          <w:marTop w:val="0"/>
          <w:marBottom w:val="0"/>
          <w:divBdr>
            <w:top w:val="none" w:sz="0" w:space="0" w:color="auto"/>
            <w:left w:val="none" w:sz="0" w:space="0" w:color="auto"/>
            <w:bottom w:val="none" w:sz="0" w:space="0" w:color="auto"/>
            <w:right w:val="none" w:sz="0" w:space="0" w:color="auto"/>
          </w:divBdr>
        </w:div>
        <w:div w:id="419956916">
          <w:marLeft w:val="0"/>
          <w:marRight w:val="0"/>
          <w:marTop w:val="0"/>
          <w:marBottom w:val="0"/>
          <w:divBdr>
            <w:top w:val="none" w:sz="0" w:space="0" w:color="auto"/>
            <w:left w:val="none" w:sz="0" w:space="0" w:color="auto"/>
            <w:bottom w:val="none" w:sz="0" w:space="0" w:color="auto"/>
            <w:right w:val="none" w:sz="0" w:space="0" w:color="auto"/>
          </w:divBdr>
        </w:div>
        <w:div w:id="1452821867">
          <w:marLeft w:val="0"/>
          <w:marRight w:val="0"/>
          <w:marTop w:val="0"/>
          <w:marBottom w:val="0"/>
          <w:divBdr>
            <w:top w:val="none" w:sz="0" w:space="0" w:color="auto"/>
            <w:left w:val="none" w:sz="0" w:space="0" w:color="auto"/>
            <w:bottom w:val="none" w:sz="0" w:space="0" w:color="auto"/>
            <w:right w:val="none" w:sz="0" w:space="0" w:color="auto"/>
          </w:divBdr>
        </w:div>
        <w:div w:id="1621494623">
          <w:marLeft w:val="0"/>
          <w:marRight w:val="0"/>
          <w:marTop w:val="0"/>
          <w:marBottom w:val="0"/>
          <w:divBdr>
            <w:top w:val="none" w:sz="0" w:space="0" w:color="auto"/>
            <w:left w:val="none" w:sz="0" w:space="0" w:color="auto"/>
            <w:bottom w:val="none" w:sz="0" w:space="0" w:color="auto"/>
            <w:right w:val="none" w:sz="0" w:space="0" w:color="auto"/>
          </w:divBdr>
        </w:div>
      </w:divsChild>
    </w:div>
    <w:div w:id="2091728080">
      <w:bodyDiv w:val="1"/>
      <w:marLeft w:val="0"/>
      <w:marRight w:val="0"/>
      <w:marTop w:val="0"/>
      <w:marBottom w:val="0"/>
      <w:divBdr>
        <w:top w:val="none" w:sz="0" w:space="0" w:color="auto"/>
        <w:left w:val="none" w:sz="0" w:space="0" w:color="auto"/>
        <w:bottom w:val="none" w:sz="0" w:space="0" w:color="auto"/>
        <w:right w:val="none" w:sz="0" w:space="0" w:color="auto"/>
      </w:divBdr>
    </w:div>
    <w:div w:id="2093429806">
      <w:bodyDiv w:val="1"/>
      <w:marLeft w:val="0"/>
      <w:marRight w:val="0"/>
      <w:marTop w:val="0"/>
      <w:marBottom w:val="0"/>
      <w:divBdr>
        <w:top w:val="none" w:sz="0" w:space="0" w:color="auto"/>
        <w:left w:val="none" w:sz="0" w:space="0" w:color="auto"/>
        <w:bottom w:val="none" w:sz="0" w:space="0" w:color="auto"/>
        <w:right w:val="none" w:sz="0" w:space="0" w:color="auto"/>
      </w:divBdr>
      <w:divsChild>
        <w:div w:id="332950254">
          <w:marLeft w:val="0"/>
          <w:marRight w:val="0"/>
          <w:marTop w:val="0"/>
          <w:marBottom w:val="0"/>
          <w:divBdr>
            <w:top w:val="none" w:sz="0" w:space="0" w:color="auto"/>
            <w:left w:val="none" w:sz="0" w:space="0" w:color="auto"/>
            <w:bottom w:val="none" w:sz="0" w:space="0" w:color="auto"/>
            <w:right w:val="none" w:sz="0" w:space="0" w:color="auto"/>
          </w:divBdr>
        </w:div>
        <w:div w:id="1167205034">
          <w:marLeft w:val="0"/>
          <w:marRight w:val="0"/>
          <w:marTop w:val="0"/>
          <w:marBottom w:val="0"/>
          <w:divBdr>
            <w:top w:val="none" w:sz="0" w:space="0" w:color="auto"/>
            <w:left w:val="none" w:sz="0" w:space="0" w:color="auto"/>
            <w:bottom w:val="none" w:sz="0" w:space="0" w:color="auto"/>
            <w:right w:val="none" w:sz="0" w:space="0" w:color="auto"/>
          </w:divBdr>
        </w:div>
        <w:div w:id="1261795360">
          <w:marLeft w:val="0"/>
          <w:marRight w:val="0"/>
          <w:marTop w:val="0"/>
          <w:marBottom w:val="0"/>
          <w:divBdr>
            <w:top w:val="none" w:sz="0" w:space="0" w:color="auto"/>
            <w:left w:val="none" w:sz="0" w:space="0" w:color="auto"/>
            <w:bottom w:val="none" w:sz="0" w:space="0" w:color="auto"/>
            <w:right w:val="none" w:sz="0" w:space="0" w:color="auto"/>
          </w:divBdr>
        </w:div>
        <w:div w:id="1297373229">
          <w:marLeft w:val="0"/>
          <w:marRight w:val="0"/>
          <w:marTop w:val="0"/>
          <w:marBottom w:val="0"/>
          <w:divBdr>
            <w:top w:val="none" w:sz="0" w:space="0" w:color="auto"/>
            <w:left w:val="none" w:sz="0" w:space="0" w:color="auto"/>
            <w:bottom w:val="none" w:sz="0" w:space="0" w:color="auto"/>
            <w:right w:val="none" w:sz="0" w:space="0" w:color="auto"/>
          </w:divBdr>
        </w:div>
        <w:div w:id="1667047875">
          <w:marLeft w:val="0"/>
          <w:marRight w:val="0"/>
          <w:marTop w:val="0"/>
          <w:marBottom w:val="0"/>
          <w:divBdr>
            <w:top w:val="none" w:sz="0" w:space="0" w:color="auto"/>
            <w:left w:val="none" w:sz="0" w:space="0" w:color="auto"/>
            <w:bottom w:val="none" w:sz="0" w:space="0" w:color="auto"/>
            <w:right w:val="none" w:sz="0" w:space="0" w:color="auto"/>
          </w:divBdr>
        </w:div>
        <w:div w:id="1775127477">
          <w:marLeft w:val="0"/>
          <w:marRight w:val="0"/>
          <w:marTop w:val="0"/>
          <w:marBottom w:val="0"/>
          <w:divBdr>
            <w:top w:val="none" w:sz="0" w:space="0" w:color="auto"/>
            <w:left w:val="none" w:sz="0" w:space="0" w:color="auto"/>
            <w:bottom w:val="none" w:sz="0" w:space="0" w:color="auto"/>
            <w:right w:val="none" w:sz="0" w:space="0" w:color="auto"/>
          </w:divBdr>
        </w:div>
        <w:div w:id="1988778674">
          <w:marLeft w:val="0"/>
          <w:marRight w:val="0"/>
          <w:marTop w:val="0"/>
          <w:marBottom w:val="0"/>
          <w:divBdr>
            <w:top w:val="none" w:sz="0" w:space="0" w:color="auto"/>
            <w:left w:val="none" w:sz="0" w:space="0" w:color="auto"/>
            <w:bottom w:val="none" w:sz="0" w:space="0" w:color="auto"/>
            <w:right w:val="none" w:sz="0" w:space="0" w:color="auto"/>
          </w:divBdr>
        </w:div>
        <w:div w:id="1994065342">
          <w:marLeft w:val="0"/>
          <w:marRight w:val="0"/>
          <w:marTop w:val="0"/>
          <w:marBottom w:val="0"/>
          <w:divBdr>
            <w:top w:val="none" w:sz="0" w:space="0" w:color="auto"/>
            <w:left w:val="none" w:sz="0" w:space="0" w:color="auto"/>
            <w:bottom w:val="none" w:sz="0" w:space="0" w:color="auto"/>
            <w:right w:val="none" w:sz="0" w:space="0" w:color="auto"/>
          </w:divBdr>
        </w:div>
      </w:divsChild>
    </w:div>
    <w:div w:id="2093968270">
      <w:bodyDiv w:val="1"/>
      <w:marLeft w:val="0"/>
      <w:marRight w:val="0"/>
      <w:marTop w:val="0"/>
      <w:marBottom w:val="0"/>
      <w:divBdr>
        <w:top w:val="none" w:sz="0" w:space="0" w:color="auto"/>
        <w:left w:val="none" w:sz="0" w:space="0" w:color="auto"/>
        <w:bottom w:val="none" w:sz="0" w:space="0" w:color="auto"/>
        <w:right w:val="none" w:sz="0" w:space="0" w:color="auto"/>
      </w:divBdr>
      <w:divsChild>
        <w:div w:id="104735386">
          <w:marLeft w:val="0"/>
          <w:marRight w:val="0"/>
          <w:marTop w:val="0"/>
          <w:marBottom w:val="0"/>
          <w:divBdr>
            <w:top w:val="none" w:sz="0" w:space="0" w:color="auto"/>
            <w:left w:val="none" w:sz="0" w:space="0" w:color="auto"/>
            <w:bottom w:val="none" w:sz="0" w:space="0" w:color="auto"/>
            <w:right w:val="none" w:sz="0" w:space="0" w:color="auto"/>
          </w:divBdr>
        </w:div>
        <w:div w:id="233590307">
          <w:marLeft w:val="0"/>
          <w:marRight w:val="0"/>
          <w:marTop w:val="0"/>
          <w:marBottom w:val="0"/>
          <w:divBdr>
            <w:top w:val="none" w:sz="0" w:space="0" w:color="auto"/>
            <w:left w:val="none" w:sz="0" w:space="0" w:color="auto"/>
            <w:bottom w:val="none" w:sz="0" w:space="0" w:color="auto"/>
            <w:right w:val="none" w:sz="0" w:space="0" w:color="auto"/>
          </w:divBdr>
        </w:div>
        <w:div w:id="260070699">
          <w:marLeft w:val="0"/>
          <w:marRight w:val="0"/>
          <w:marTop w:val="0"/>
          <w:marBottom w:val="0"/>
          <w:divBdr>
            <w:top w:val="none" w:sz="0" w:space="0" w:color="auto"/>
            <w:left w:val="none" w:sz="0" w:space="0" w:color="auto"/>
            <w:bottom w:val="none" w:sz="0" w:space="0" w:color="auto"/>
            <w:right w:val="none" w:sz="0" w:space="0" w:color="auto"/>
          </w:divBdr>
        </w:div>
        <w:div w:id="303194489">
          <w:marLeft w:val="0"/>
          <w:marRight w:val="0"/>
          <w:marTop w:val="0"/>
          <w:marBottom w:val="0"/>
          <w:divBdr>
            <w:top w:val="none" w:sz="0" w:space="0" w:color="auto"/>
            <w:left w:val="none" w:sz="0" w:space="0" w:color="auto"/>
            <w:bottom w:val="none" w:sz="0" w:space="0" w:color="auto"/>
            <w:right w:val="none" w:sz="0" w:space="0" w:color="auto"/>
          </w:divBdr>
        </w:div>
        <w:div w:id="461851092">
          <w:marLeft w:val="0"/>
          <w:marRight w:val="0"/>
          <w:marTop w:val="0"/>
          <w:marBottom w:val="0"/>
          <w:divBdr>
            <w:top w:val="none" w:sz="0" w:space="0" w:color="auto"/>
            <w:left w:val="none" w:sz="0" w:space="0" w:color="auto"/>
            <w:bottom w:val="none" w:sz="0" w:space="0" w:color="auto"/>
            <w:right w:val="none" w:sz="0" w:space="0" w:color="auto"/>
          </w:divBdr>
        </w:div>
        <w:div w:id="467281492">
          <w:marLeft w:val="0"/>
          <w:marRight w:val="0"/>
          <w:marTop w:val="0"/>
          <w:marBottom w:val="0"/>
          <w:divBdr>
            <w:top w:val="none" w:sz="0" w:space="0" w:color="auto"/>
            <w:left w:val="none" w:sz="0" w:space="0" w:color="auto"/>
            <w:bottom w:val="none" w:sz="0" w:space="0" w:color="auto"/>
            <w:right w:val="none" w:sz="0" w:space="0" w:color="auto"/>
          </w:divBdr>
        </w:div>
        <w:div w:id="824975664">
          <w:marLeft w:val="0"/>
          <w:marRight w:val="0"/>
          <w:marTop w:val="0"/>
          <w:marBottom w:val="0"/>
          <w:divBdr>
            <w:top w:val="none" w:sz="0" w:space="0" w:color="auto"/>
            <w:left w:val="none" w:sz="0" w:space="0" w:color="auto"/>
            <w:bottom w:val="none" w:sz="0" w:space="0" w:color="auto"/>
            <w:right w:val="none" w:sz="0" w:space="0" w:color="auto"/>
          </w:divBdr>
        </w:div>
        <w:div w:id="957372576">
          <w:marLeft w:val="0"/>
          <w:marRight w:val="0"/>
          <w:marTop w:val="0"/>
          <w:marBottom w:val="0"/>
          <w:divBdr>
            <w:top w:val="none" w:sz="0" w:space="0" w:color="auto"/>
            <w:left w:val="none" w:sz="0" w:space="0" w:color="auto"/>
            <w:bottom w:val="none" w:sz="0" w:space="0" w:color="auto"/>
            <w:right w:val="none" w:sz="0" w:space="0" w:color="auto"/>
          </w:divBdr>
        </w:div>
        <w:div w:id="1090546286">
          <w:marLeft w:val="0"/>
          <w:marRight w:val="0"/>
          <w:marTop w:val="0"/>
          <w:marBottom w:val="0"/>
          <w:divBdr>
            <w:top w:val="none" w:sz="0" w:space="0" w:color="auto"/>
            <w:left w:val="none" w:sz="0" w:space="0" w:color="auto"/>
            <w:bottom w:val="none" w:sz="0" w:space="0" w:color="auto"/>
            <w:right w:val="none" w:sz="0" w:space="0" w:color="auto"/>
          </w:divBdr>
        </w:div>
        <w:div w:id="1112163426">
          <w:marLeft w:val="0"/>
          <w:marRight w:val="0"/>
          <w:marTop w:val="0"/>
          <w:marBottom w:val="0"/>
          <w:divBdr>
            <w:top w:val="none" w:sz="0" w:space="0" w:color="auto"/>
            <w:left w:val="none" w:sz="0" w:space="0" w:color="auto"/>
            <w:bottom w:val="none" w:sz="0" w:space="0" w:color="auto"/>
            <w:right w:val="none" w:sz="0" w:space="0" w:color="auto"/>
          </w:divBdr>
        </w:div>
        <w:div w:id="1210536178">
          <w:marLeft w:val="0"/>
          <w:marRight w:val="0"/>
          <w:marTop w:val="0"/>
          <w:marBottom w:val="0"/>
          <w:divBdr>
            <w:top w:val="none" w:sz="0" w:space="0" w:color="auto"/>
            <w:left w:val="none" w:sz="0" w:space="0" w:color="auto"/>
            <w:bottom w:val="none" w:sz="0" w:space="0" w:color="auto"/>
            <w:right w:val="none" w:sz="0" w:space="0" w:color="auto"/>
          </w:divBdr>
        </w:div>
        <w:div w:id="1262957399">
          <w:marLeft w:val="0"/>
          <w:marRight w:val="0"/>
          <w:marTop w:val="0"/>
          <w:marBottom w:val="0"/>
          <w:divBdr>
            <w:top w:val="none" w:sz="0" w:space="0" w:color="auto"/>
            <w:left w:val="none" w:sz="0" w:space="0" w:color="auto"/>
            <w:bottom w:val="none" w:sz="0" w:space="0" w:color="auto"/>
            <w:right w:val="none" w:sz="0" w:space="0" w:color="auto"/>
          </w:divBdr>
        </w:div>
        <w:div w:id="1595672987">
          <w:marLeft w:val="0"/>
          <w:marRight w:val="0"/>
          <w:marTop w:val="0"/>
          <w:marBottom w:val="0"/>
          <w:divBdr>
            <w:top w:val="none" w:sz="0" w:space="0" w:color="auto"/>
            <w:left w:val="none" w:sz="0" w:space="0" w:color="auto"/>
            <w:bottom w:val="none" w:sz="0" w:space="0" w:color="auto"/>
            <w:right w:val="none" w:sz="0" w:space="0" w:color="auto"/>
          </w:divBdr>
        </w:div>
        <w:div w:id="1820923362">
          <w:marLeft w:val="0"/>
          <w:marRight w:val="0"/>
          <w:marTop w:val="0"/>
          <w:marBottom w:val="0"/>
          <w:divBdr>
            <w:top w:val="none" w:sz="0" w:space="0" w:color="auto"/>
            <w:left w:val="none" w:sz="0" w:space="0" w:color="auto"/>
            <w:bottom w:val="none" w:sz="0" w:space="0" w:color="auto"/>
            <w:right w:val="none" w:sz="0" w:space="0" w:color="auto"/>
          </w:divBdr>
        </w:div>
        <w:div w:id="1822697711">
          <w:marLeft w:val="0"/>
          <w:marRight w:val="0"/>
          <w:marTop w:val="0"/>
          <w:marBottom w:val="0"/>
          <w:divBdr>
            <w:top w:val="none" w:sz="0" w:space="0" w:color="auto"/>
            <w:left w:val="none" w:sz="0" w:space="0" w:color="auto"/>
            <w:bottom w:val="none" w:sz="0" w:space="0" w:color="auto"/>
            <w:right w:val="none" w:sz="0" w:space="0" w:color="auto"/>
          </w:divBdr>
        </w:div>
        <w:div w:id="1837649876">
          <w:marLeft w:val="0"/>
          <w:marRight w:val="0"/>
          <w:marTop w:val="0"/>
          <w:marBottom w:val="0"/>
          <w:divBdr>
            <w:top w:val="none" w:sz="0" w:space="0" w:color="auto"/>
            <w:left w:val="none" w:sz="0" w:space="0" w:color="auto"/>
            <w:bottom w:val="none" w:sz="0" w:space="0" w:color="auto"/>
            <w:right w:val="none" w:sz="0" w:space="0" w:color="auto"/>
          </w:divBdr>
        </w:div>
        <w:div w:id="1965304172">
          <w:marLeft w:val="0"/>
          <w:marRight w:val="0"/>
          <w:marTop w:val="0"/>
          <w:marBottom w:val="0"/>
          <w:divBdr>
            <w:top w:val="none" w:sz="0" w:space="0" w:color="auto"/>
            <w:left w:val="none" w:sz="0" w:space="0" w:color="auto"/>
            <w:bottom w:val="none" w:sz="0" w:space="0" w:color="auto"/>
            <w:right w:val="none" w:sz="0" w:space="0" w:color="auto"/>
          </w:divBdr>
        </w:div>
        <w:div w:id="1969048557">
          <w:marLeft w:val="0"/>
          <w:marRight w:val="0"/>
          <w:marTop w:val="0"/>
          <w:marBottom w:val="0"/>
          <w:divBdr>
            <w:top w:val="none" w:sz="0" w:space="0" w:color="auto"/>
            <w:left w:val="none" w:sz="0" w:space="0" w:color="auto"/>
            <w:bottom w:val="none" w:sz="0" w:space="0" w:color="auto"/>
            <w:right w:val="none" w:sz="0" w:space="0" w:color="auto"/>
          </w:divBdr>
        </w:div>
        <w:div w:id="2026708447">
          <w:marLeft w:val="0"/>
          <w:marRight w:val="0"/>
          <w:marTop w:val="0"/>
          <w:marBottom w:val="0"/>
          <w:divBdr>
            <w:top w:val="none" w:sz="0" w:space="0" w:color="auto"/>
            <w:left w:val="none" w:sz="0" w:space="0" w:color="auto"/>
            <w:bottom w:val="none" w:sz="0" w:space="0" w:color="auto"/>
            <w:right w:val="none" w:sz="0" w:space="0" w:color="auto"/>
          </w:divBdr>
        </w:div>
        <w:div w:id="2058123336">
          <w:marLeft w:val="0"/>
          <w:marRight w:val="0"/>
          <w:marTop w:val="0"/>
          <w:marBottom w:val="0"/>
          <w:divBdr>
            <w:top w:val="none" w:sz="0" w:space="0" w:color="auto"/>
            <w:left w:val="none" w:sz="0" w:space="0" w:color="auto"/>
            <w:bottom w:val="none" w:sz="0" w:space="0" w:color="auto"/>
            <w:right w:val="none" w:sz="0" w:space="0" w:color="auto"/>
          </w:divBdr>
        </w:div>
        <w:div w:id="2128965777">
          <w:marLeft w:val="0"/>
          <w:marRight w:val="0"/>
          <w:marTop w:val="0"/>
          <w:marBottom w:val="0"/>
          <w:divBdr>
            <w:top w:val="none" w:sz="0" w:space="0" w:color="auto"/>
            <w:left w:val="none" w:sz="0" w:space="0" w:color="auto"/>
            <w:bottom w:val="none" w:sz="0" w:space="0" w:color="auto"/>
            <w:right w:val="none" w:sz="0" w:space="0" w:color="auto"/>
          </w:divBdr>
        </w:div>
        <w:div w:id="2132362019">
          <w:marLeft w:val="0"/>
          <w:marRight w:val="0"/>
          <w:marTop w:val="0"/>
          <w:marBottom w:val="0"/>
          <w:divBdr>
            <w:top w:val="none" w:sz="0" w:space="0" w:color="auto"/>
            <w:left w:val="none" w:sz="0" w:space="0" w:color="auto"/>
            <w:bottom w:val="none" w:sz="0" w:space="0" w:color="auto"/>
            <w:right w:val="none" w:sz="0" w:space="0" w:color="auto"/>
          </w:divBdr>
        </w:div>
      </w:divsChild>
    </w:div>
    <w:div w:id="2100563143">
      <w:bodyDiv w:val="1"/>
      <w:marLeft w:val="0"/>
      <w:marRight w:val="0"/>
      <w:marTop w:val="0"/>
      <w:marBottom w:val="0"/>
      <w:divBdr>
        <w:top w:val="none" w:sz="0" w:space="0" w:color="auto"/>
        <w:left w:val="none" w:sz="0" w:space="0" w:color="auto"/>
        <w:bottom w:val="none" w:sz="0" w:space="0" w:color="auto"/>
        <w:right w:val="none" w:sz="0" w:space="0" w:color="auto"/>
      </w:divBdr>
      <w:divsChild>
        <w:div w:id="70007581">
          <w:marLeft w:val="0"/>
          <w:marRight w:val="0"/>
          <w:marTop w:val="0"/>
          <w:marBottom w:val="0"/>
          <w:divBdr>
            <w:top w:val="none" w:sz="0" w:space="0" w:color="auto"/>
            <w:left w:val="none" w:sz="0" w:space="0" w:color="auto"/>
            <w:bottom w:val="none" w:sz="0" w:space="0" w:color="auto"/>
            <w:right w:val="none" w:sz="0" w:space="0" w:color="auto"/>
          </w:divBdr>
        </w:div>
        <w:div w:id="194465235">
          <w:marLeft w:val="0"/>
          <w:marRight w:val="0"/>
          <w:marTop w:val="0"/>
          <w:marBottom w:val="0"/>
          <w:divBdr>
            <w:top w:val="none" w:sz="0" w:space="0" w:color="auto"/>
            <w:left w:val="none" w:sz="0" w:space="0" w:color="auto"/>
            <w:bottom w:val="none" w:sz="0" w:space="0" w:color="auto"/>
            <w:right w:val="none" w:sz="0" w:space="0" w:color="auto"/>
          </w:divBdr>
        </w:div>
        <w:div w:id="589894882">
          <w:marLeft w:val="0"/>
          <w:marRight w:val="0"/>
          <w:marTop w:val="0"/>
          <w:marBottom w:val="0"/>
          <w:divBdr>
            <w:top w:val="none" w:sz="0" w:space="0" w:color="auto"/>
            <w:left w:val="none" w:sz="0" w:space="0" w:color="auto"/>
            <w:bottom w:val="none" w:sz="0" w:space="0" w:color="auto"/>
            <w:right w:val="none" w:sz="0" w:space="0" w:color="auto"/>
          </w:divBdr>
        </w:div>
        <w:div w:id="640039379">
          <w:marLeft w:val="0"/>
          <w:marRight w:val="0"/>
          <w:marTop w:val="0"/>
          <w:marBottom w:val="0"/>
          <w:divBdr>
            <w:top w:val="none" w:sz="0" w:space="0" w:color="auto"/>
            <w:left w:val="none" w:sz="0" w:space="0" w:color="auto"/>
            <w:bottom w:val="none" w:sz="0" w:space="0" w:color="auto"/>
            <w:right w:val="none" w:sz="0" w:space="0" w:color="auto"/>
          </w:divBdr>
        </w:div>
        <w:div w:id="712922358">
          <w:marLeft w:val="0"/>
          <w:marRight w:val="0"/>
          <w:marTop w:val="0"/>
          <w:marBottom w:val="0"/>
          <w:divBdr>
            <w:top w:val="none" w:sz="0" w:space="0" w:color="auto"/>
            <w:left w:val="none" w:sz="0" w:space="0" w:color="auto"/>
            <w:bottom w:val="none" w:sz="0" w:space="0" w:color="auto"/>
            <w:right w:val="none" w:sz="0" w:space="0" w:color="auto"/>
          </w:divBdr>
        </w:div>
        <w:div w:id="844246624">
          <w:marLeft w:val="0"/>
          <w:marRight w:val="0"/>
          <w:marTop w:val="0"/>
          <w:marBottom w:val="0"/>
          <w:divBdr>
            <w:top w:val="none" w:sz="0" w:space="0" w:color="auto"/>
            <w:left w:val="none" w:sz="0" w:space="0" w:color="auto"/>
            <w:bottom w:val="none" w:sz="0" w:space="0" w:color="auto"/>
            <w:right w:val="none" w:sz="0" w:space="0" w:color="auto"/>
          </w:divBdr>
        </w:div>
        <w:div w:id="1120563190">
          <w:marLeft w:val="0"/>
          <w:marRight w:val="0"/>
          <w:marTop w:val="0"/>
          <w:marBottom w:val="0"/>
          <w:divBdr>
            <w:top w:val="none" w:sz="0" w:space="0" w:color="auto"/>
            <w:left w:val="none" w:sz="0" w:space="0" w:color="auto"/>
            <w:bottom w:val="none" w:sz="0" w:space="0" w:color="auto"/>
            <w:right w:val="none" w:sz="0" w:space="0" w:color="auto"/>
          </w:divBdr>
        </w:div>
        <w:div w:id="1141264533">
          <w:marLeft w:val="0"/>
          <w:marRight w:val="0"/>
          <w:marTop w:val="0"/>
          <w:marBottom w:val="0"/>
          <w:divBdr>
            <w:top w:val="none" w:sz="0" w:space="0" w:color="auto"/>
            <w:left w:val="none" w:sz="0" w:space="0" w:color="auto"/>
            <w:bottom w:val="none" w:sz="0" w:space="0" w:color="auto"/>
            <w:right w:val="none" w:sz="0" w:space="0" w:color="auto"/>
          </w:divBdr>
        </w:div>
        <w:div w:id="1414278640">
          <w:marLeft w:val="0"/>
          <w:marRight w:val="0"/>
          <w:marTop w:val="0"/>
          <w:marBottom w:val="0"/>
          <w:divBdr>
            <w:top w:val="none" w:sz="0" w:space="0" w:color="auto"/>
            <w:left w:val="none" w:sz="0" w:space="0" w:color="auto"/>
            <w:bottom w:val="none" w:sz="0" w:space="0" w:color="auto"/>
            <w:right w:val="none" w:sz="0" w:space="0" w:color="auto"/>
          </w:divBdr>
        </w:div>
        <w:div w:id="1429500865">
          <w:marLeft w:val="0"/>
          <w:marRight w:val="0"/>
          <w:marTop w:val="0"/>
          <w:marBottom w:val="0"/>
          <w:divBdr>
            <w:top w:val="none" w:sz="0" w:space="0" w:color="auto"/>
            <w:left w:val="none" w:sz="0" w:space="0" w:color="auto"/>
            <w:bottom w:val="none" w:sz="0" w:space="0" w:color="auto"/>
            <w:right w:val="none" w:sz="0" w:space="0" w:color="auto"/>
          </w:divBdr>
        </w:div>
        <w:div w:id="1463688147">
          <w:marLeft w:val="0"/>
          <w:marRight w:val="0"/>
          <w:marTop w:val="0"/>
          <w:marBottom w:val="0"/>
          <w:divBdr>
            <w:top w:val="none" w:sz="0" w:space="0" w:color="auto"/>
            <w:left w:val="none" w:sz="0" w:space="0" w:color="auto"/>
            <w:bottom w:val="none" w:sz="0" w:space="0" w:color="auto"/>
            <w:right w:val="none" w:sz="0" w:space="0" w:color="auto"/>
          </w:divBdr>
        </w:div>
        <w:div w:id="1465151817">
          <w:marLeft w:val="0"/>
          <w:marRight w:val="0"/>
          <w:marTop w:val="0"/>
          <w:marBottom w:val="0"/>
          <w:divBdr>
            <w:top w:val="none" w:sz="0" w:space="0" w:color="auto"/>
            <w:left w:val="none" w:sz="0" w:space="0" w:color="auto"/>
            <w:bottom w:val="none" w:sz="0" w:space="0" w:color="auto"/>
            <w:right w:val="none" w:sz="0" w:space="0" w:color="auto"/>
          </w:divBdr>
        </w:div>
        <w:div w:id="1486049784">
          <w:marLeft w:val="0"/>
          <w:marRight w:val="0"/>
          <w:marTop w:val="0"/>
          <w:marBottom w:val="0"/>
          <w:divBdr>
            <w:top w:val="none" w:sz="0" w:space="0" w:color="auto"/>
            <w:left w:val="none" w:sz="0" w:space="0" w:color="auto"/>
            <w:bottom w:val="none" w:sz="0" w:space="0" w:color="auto"/>
            <w:right w:val="none" w:sz="0" w:space="0" w:color="auto"/>
          </w:divBdr>
        </w:div>
        <w:div w:id="2054310809">
          <w:marLeft w:val="0"/>
          <w:marRight w:val="0"/>
          <w:marTop w:val="0"/>
          <w:marBottom w:val="0"/>
          <w:divBdr>
            <w:top w:val="none" w:sz="0" w:space="0" w:color="auto"/>
            <w:left w:val="none" w:sz="0" w:space="0" w:color="auto"/>
            <w:bottom w:val="none" w:sz="0" w:space="0" w:color="auto"/>
            <w:right w:val="none" w:sz="0" w:space="0" w:color="auto"/>
          </w:divBdr>
        </w:div>
        <w:div w:id="2062172440">
          <w:marLeft w:val="0"/>
          <w:marRight w:val="0"/>
          <w:marTop w:val="0"/>
          <w:marBottom w:val="0"/>
          <w:divBdr>
            <w:top w:val="none" w:sz="0" w:space="0" w:color="auto"/>
            <w:left w:val="none" w:sz="0" w:space="0" w:color="auto"/>
            <w:bottom w:val="none" w:sz="0" w:space="0" w:color="auto"/>
            <w:right w:val="none" w:sz="0" w:space="0" w:color="auto"/>
          </w:divBdr>
        </w:div>
        <w:div w:id="2132238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2.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5.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law.resource.org/pub/ec/ibr/ec.nte.2337.2008.pdf" TargetMode="External"/><Relationship Id="rId20" Type="http://schemas.openxmlformats.org/officeDocument/2006/relationships/chart" Target="charts/chart4.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s://law.resource.org/pub/ec/ibr/ec.nte.2337.2008.pdf" TargetMode="External"/><Relationship Id="rId23" Type="http://schemas.openxmlformats.org/officeDocument/2006/relationships/hyperlink" Target="http://www.ncbi.nlm.nih.gov/pubmed/?term=Denicola%20A%5BAuthor%5D&amp;cauthor=true&amp;cauthor_uid=23340280"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file:///H:\TESIS%20FUNCIONAL%20ENERO%2021%20(Autoguardado).docx" TargetMode="External"/><Relationship Id="rId19" Type="http://schemas.openxmlformats.org/officeDocument/2006/relationships/chart" Target="charts/chart3.xml"/><Relationship Id="rId31" Type="http://schemas.openxmlformats.org/officeDocument/2006/relationships/image" Target="media/image1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ncbi.nlm.nih.gov/pubmed/?term=L%C3%B3pez-Alarc%C3%B3n%20C%5BAuthor%5D&amp;cauthor=true&amp;cauthor_uid=23340280"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MC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2"/>
                <c:pt idx="0">
                  <c:v>50% ROSADO 50% NEGRO</c:v>
                </c:pt>
                <c:pt idx="1">
                  <c:v>100% NEGRO</c:v>
                </c:pt>
              </c:strCache>
            </c:strRef>
          </c:cat>
          <c:val>
            <c:numRef>
              <c:f>Hoja1!$B$2:$B$5</c:f>
              <c:numCache>
                <c:formatCode>General</c:formatCode>
                <c:ptCount val="4"/>
                <c:pt idx="0">
                  <c:v>2493.83</c:v>
                </c:pt>
                <c:pt idx="1">
                  <c:v>2726.49</c:v>
                </c:pt>
              </c:numCache>
            </c:numRef>
          </c:val>
        </c:ser>
        <c:ser>
          <c:idx val="1"/>
          <c:order val="1"/>
          <c:tx>
            <c:strRef>
              <c:f>Hoja1!$C$1</c:f>
              <c:strCache>
                <c:ptCount val="1"/>
                <c:pt idx="0">
                  <c:v>MEDIA ML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2"/>
                <c:pt idx="0">
                  <c:v>50% ROSADO 50% NEGRO</c:v>
                </c:pt>
                <c:pt idx="1">
                  <c:v>100% NEGRO</c:v>
                </c:pt>
              </c:strCache>
            </c:strRef>
          </c:cat>
          <c:val>
            <c:numRef>
              <c:f>Hoja1!$C$2:$C$5</c:f>
              <c:numCache>
                <c:formatCode>General</c:formatCode>
                <c:ptCount val="4"/>
                <c:pt idx="0">
                  <c:v>4709.2700000000004</c:v>
                </c:pt>
                <c:pt idx="1">
                  <c:v>4733.5</c:v>
                </c:pt>
              </c:numCache>
            </c:numRef>
          </c:val>
        </c:ser>
        <c:ser>
          <c:idx val="3"/>
          <c:order val="2"/>
          <c:tx>
            <c:strRef>
              <c:f>Hoja1!$E$1</c:f>
              <c:strCache>
                <c:ptCount val="1"/>
                <c:pt idx="0">
                  <c:v>Columna2</c:v>
                </c:pt>
              </c:strCache>
            </c:strRef>
          </c:tx>
          <c:invertIfNegative val="0"/>
          <c:cat>
            <c:strRef>
              <c:f>Hoja1!$A$2:$A$5</c:f>
              <c:strCache>
                <c:ptCount val="2"/>
                <c:pt idx="0">
                  <c:v>50% ROSADO 50% NEGRO</c:v>
                </c:pt>
                <c:pt idx="1">
                  <c:v>100% NEGRO</c:v>
                </c:pt>
              </c:strCache>
            </c:strRef>
          </c:cat>
          <c:val>
            <c:numRef>
              <c:f>Hoja1!$E$2:$E$5</c:f>
              <c:numCache>
                <c:formatCode>General</c:formatCode>
                <c:ptCount val="4"/>
              </c:numCache>
            </c:numRef>
          </c:val>
        </c:ser>
        <c:dLbls>
          <c:showLegendKey val="0"/>
          <c:showVal val="0"/>
          <c:showCatName val="0"/>
          <c:showSerName val="0"/>
          <c:showPercent val="0"/>
          <c:showBubbleSize val="0"/>
        </c:dLbls>
        <c:gapWidth val="300"/>
        <c:axId val="140736000"/>
        <c:axId val="140744960"/>
      </c:barChart>
      <c:catAx>
        <c:axId val="140736000"/>
        <c:scaling>
          <c:orientation val="minMax"/>
        </c:scaling>
        <c:delete val="0"/>
        <c:axPos val="b"/>
        <c:title>
          <c:tx>
            <c:rich>
              <a:bodyPr/>
              <a:lstStyle/>
              <a:p>
                <a:pPr>
                  <a:defRPr/>
                </a:pPr>
                <a:r>
                  <a:rPr lang="es-MX"/>
                  <a:t>ESTADOS</a:t>
                </a:r>
                <a:r>
                  <a:rPr lang="es-MX" baseline="0"/>
                  <a:t> DE MADUREZ</a:t>
                </a:r>
                <a:endParaRPr lang="es-MX"/>
              </a:p>
            </c:rich>
          </c:tx>
          <c:overlay val="0"/>
        </c:title>
        <c:numFmt formatCode="General" sourceLinked="0"/>
        <c:majorTickMark val="none"/>
        <c:minorTickMark val="none"/>
        <c:tickLblPos val="nextTo"/>
        <c:crossAx val="140744960"/>
        <c:crosses val="autoZero"/>
        <c:auto val="1"/>
        <c:lblAlgn val="ctr"/>
        <c:lblOffset val="100"/>
        <c:noMultiLvlLbl val="0"/>
      </c:catAx>
      <c:valAx>
        <c:axId val="140744960"/>
        <c:scaling>
          <c:orientation val="minMax"/>
        </c:scaling>
        <c:delete val="0"/>
        <c:axPos val="l"/>
        <c:majorGridlines/>
        <c:minorGridlines>
          <c:spPr>
            <a:ln>
              <a:noFill/>
            </a:ln>
          </c:spPr>
        </c:minorGridlines>
        <c:title>
          <c:tx>
            <c:rich>
              <a:bodyPr/>
              <a:lstStyle/>
              <a:p>
                <a:pPr>
                  <a:defRPr/>
                </a:pPr>
                <a:r>
                  <a:rPr lang="es-MX" sz="1200">
                    <a:latin typeface="Tmes New Roman"/>
                  </a:rPr>
                  <a:t>mg</a:t>
                </a:r>
                <a:r>
                  <a:rPr lang="es-MX" sz="1200" baseline="0">
                    <a:latin typeface="Tmes New Roman"/>
                  </a:rPr>
                  <a:t> de acido galico /100g ms</a:t>
                </a:r>
                <a:endParaRPr lang="es-MX" sz="1200">
                  <a:latin typeface="Tmes New Roman"/>
                </a:endParaRPr>
              </a:p>
            </c:rich>
          </c:tx>
          <c:overlay val="0"/>
        </c:title>
        <c:numFmt formatCode="General" sourceLinked="1"/>
        <c:majorTickMark val="out"/>
        <c:minorTickMark val="none"/>
        <c:tickLblPos val="nextTo"/>
        <c:crossAx val="140736000"/>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MEDIA MC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2"/>
                <c:pt idx="0">
                  <c:v>50% ROSADO 50% NEGRO</c:v>
                </c:pt>
                <c:pt idx="1">
                  <c:v>100% NEGRO</c:v>
                </c:pt>
              </c:strCache>
            </c:strRef>
          </c:cat>
          <c:val>
            <c:numRef>
              <c:f>Hoja1!$B$2:$B$5</c:f>
              <c:numCache>
                <c:formatCode>General</c:formatCode>
                <c:ptCount val="4"/>
                <c:pt idx="0">
                  <c:v>573.4</c:v>
                </c:pt>
                <c:pt idx="1">
                  <c:v>572.9</c:v>
                </c:pt>
              </c:numCache>
            </c:numRef>
          </c:val>
        </c:ser>
        <c:ser>
          <c:idx val="1"/>
          <c:order val="1"/>
          <c:tx>
            <c:strRef>
              <c:f>Hoja1!$C$1</c:f>
              <c:strCache>
                <c:ptCount val="1"/>
                <c:pt idx="0">
                  <c:v>MEDIA ML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2"/>
                <c:pt idx="0">
                  <c:v>50% ROSADO 50% NEGRO</c:v>
                </c:pt>
                <c:pt idx="1">
                  <c:v>100% NEGRO</c:v>
                </c:pt>
              </c:strCache>
            </c:strRef>
          </c:cat>
          <c:val>
            <c:numRef>
              <c:f>Hoja1!$C$2:$C$5</c:f>
              <c:numCache>
                <c:formatCode>General</c:formatCode>
                <c:ptCount val="4"/>
                <c:pt idx="0">
                  <c:v>669.5</c:v>
                </c:pt>
                <c:pt idx="1">
                  <c:v>778.7</c:v>
                </c:pt>
              </c:numCache>
            </c:numRef>
          </c:val>
        </c:ser>
        <c:dLbls>
          <c:showLegendKey val="0"/>
          <c:showVal val="0"/>
          <c:showCatName val="0"/>
          <c:showSerName val="0"/>
          <c:showPercent val="0"/>
          <c:showBubbleSize val="0"/>
        </c:dLbls>
        <c:gapWidth val="300"/>
        <c:axId val="138607616"/>
        <c:axId val="140641408"/>
      </c:barChart>
      <c:catAx>
        <c:axId val="138607616"/>
        <c:scaling>
          <c:orientation val="minMax"/>
        </c:scaling>
        <c:delete val="0"/>
        <c:axPos val="b"/>
        <c:title>
          <c:tx>
            <c:rich>
              <a:bodyPr/>
              <a:lstStyle/>
              <a:p>
                <a:pPr>
                  <a:defRPr/>
                </a:pPr>
                <a:r>
                  <a:rPr lang="es-MX"/>
                  <a:t>ESTADOS</a:t>
                </a:r>
                <a:r>
                  <a:rPr lang="es-MX" baseline="0"/>
                  <a:t> DE MADUREZ</a:t>
                </a:r>
                <a:endParaRPr lang="es-MX"/>
              </a:p>
            </c:rich>
          </c:tx>
          <c:overlay val="0"/>
        </c:title>
        <c:numFmt formatCode="General" sourceLinked="0"/>
        <c:majorTickMark val="none"/>
        <c:minorTickMark val="none"/>
        <c:tickLblPos val="nextTo"/>
        <c:crossAx val="140641408"/>
        <c:crosses val="autoZero"/>
        <c:auto val="1"/>
        <c:lblAlgn val="ctr"/>
        <c:lblOffset val="100"/>
        <c:noMultiLvlLbl val="0"/>
      </c:catAx>
      <c:valAx>
        <c:axId val="140641408"/>
        <c:scaling>
          <c:orientation val="minMax"/>
        </c:scaling>
        <c:delete val="0"/>
        <c:axPos val="l"/>
        <c:majorGridlines/>
        <c:title>
          <c:tx>
            <c:rich>
              <a:bodyPr/>
              <a:lstStyle/>
              <a:p>
                <a:pPr>
                  <a:defRPr/>
                </a:pPr>
                <a:r>
                  <a:rPr lang="es-MX"/>
                  <a:t>mg.</a:t>
                </a:r>
                <a:r>
                  <a:rPr lang="es-EC" sz="1000" b="1" i="0" u="none" strike="noStrike" baseline="0">
                    <a:effectLst/>
                  </a:rPr>
                  <a:t> cianidina 3-glucosido cloruro/100g msS</a:t>
                </a:r>
                <a:endParaRPr lang="es-MX"/>
              </a:p>
            </c:rich>
          </c:tx>
          <c:overlay val="0"/>
        </c:title>
        <c:numFmt formatCode="General" sourceLinked="1"/>
        <c:majorTickMark val="out"/>
        <c:minorTickMark val="none"/>
        <c:tickLblPos val="nextTo"/>
        <c:crossAx val="1386076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MEDIA MC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2"/>
                <c:pt idx="0">
                  <c:v>50% ROSADO 50% NEGRO</c:v>
                </c:pt>
                <c:pt idx="1">
                  <c:v>NEGRO 100%</c:v>
                </c:pt>
              </c:strCache>
            </c:strRef>
          </c:cat>
          <c:val>
            <c:numRef>
              <c:f>Hoja1!$B$2:$B$5</c:f>
              <c:numCache>
                <c:formatCode>General</c:formatCode>
                <c:ptCount val="4"/>
                <c:pt idx="0">
                  <c:v>39.69</c:v>
                </c:pt>
                <c:pt idx="1">
                  <c:v>38.67</c:v>
                </c:pt>
              </c:numCache>
            </c:numRef>
          </c:val>
        </c:ser>
        <c:ser>
          <c:idx val="1"/>
          <c:order val="1"/>
          <c:tx>
            <c:strRef>
              <c:f>Hoja1!$C$1</c:f>
              <c:strCache>
                <c:ptCount val="1"/>
                <c:pt idx="0">
                  <c:v>MEDIA ML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2"/>
                <c:pt idx="0">
                  <c:v>50% ROSADO 50% NEGRO</c:v>
                </c:pt>
                <c:pt idx="1">
                  <c:v>NEGRO 100%</c:v>
                </c:pt>
              </c:strCache>
            </c:strRef>
          </c:cat>
          <c:val>
            <c:numRef>
              <c:f>Hoja1!$C$2:$C$5</c:f>
              <c:numCache>
                <c:formatCode>General</c:formatCode>
                <c:ptCount val="4"/>
                <c:pt idx="0">
                  <c:v>69.5</c:v>
                </c:pt>
                <c:pt idx="1">
                  <c:v>64.47</c:v>
                </c:pt>
              </c:numCache>
            </c:numRef>
          </c:val>
        </c:ser>
        <c:dLbls>
          <c:showLegendKey val="0"/>
          <c:showVal val="0"/>
          <c:showCatName val="0"/>
          <c:showSerName val="0"/>
          <c:showPercent val="0"/>
          <c:showBubbleSize val="0"/>
        </c:dLbls>
        <c:gapWidth val="300"/>
        <c:axId val="140663808"/>
        <c:axId val="140665984"/>
      </c:barChart>
      <c:catAx>
        <c:axId val="140663808"/>
        <c:scaling>
          <c:orientation val="minMax"/>
        </c:scaling>
        <c:delete val="0"/>
        <c:axPos val="b"/>
        <c:title>
          <c:tx>
            <c:rich>
              <a:bodyPr/>
              <a:lstStyle/>
              <a:p>
                <a:pPr>
                  <a:defRPr/>
                </a:pPr>
                <a:r>
                  <a:rPr lang="es-MX"/>
                  <a:t>ESTADOS</a:t>
                </a:r>
                <a:r>
                  <a:rPr lang="es-MX" baseline="0"/>
                  <a:t> DE MADUREZ</a:t>
                </a:r>
                <a:endParaRPr lang="es-MX"/>
              </a:p>
            </c:rich>
          </c:tx>
          <c:overlay val="0"/>
        </c:title>
        <c:numFmt formatCode="General" sourceLinked="0"/>
        <c:majorTickMark val="none"/>
        <c:minorTickMark val="none"/>
        <c:tickLblPos val="nextTo"/>
        <c:crossAx val="140665984"/>
        <c:crosses val="autoZero"/>
        <c:auto val="1"/>
        <c:lblAlgn val="ctr"/>
        <c:lblOffset val="100"/>
        <c:noMultiLvlLbl val="0"/>
      </c:catAx>
      <c:valAx>
        <c:axId val="140665984"/>
        <c:scaling>
          <c:orientation val="minMax"/>
        </c:scaling>
        <c:delete val="0"/>
        <c:axPos val="l"/>
        <c:majorGridlines/>
        <c:title>
          <c:tx>
            <c:rich>
              <a:bodyPr/>
              <a:lstStyle/>
              <a:p>
                <a:pPr>
                  <a:defRPr/>
                </a:pPr>
                <a:r>
                  <a:rPr lang="es-MX" sz="1100"/>
                  <a:t>mg</a:t>
                </a:r>
                <a:r>
                  <a:rPr lang="es-MX" sz="1100" baseline="0"/>
                  <a:t> /100g  ms</a:t>
                </a:r>
                <a:endParaRPr lang="es-MX" sz="1100"/>
              </a:p>
            </c:rich>
          </c:tx>
          <c:overlay val="0"/>
        </c:title>
        <c:numFmt formatCode="General" sourceLinked="1"/>
        <c:majorTickMark val="out"/>
        <c:minorTickMark val="none"/>
        <c:tickLblPos val="nextTo"/>
        <c:crossAx val="1406638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POLIFENOLES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T 1</c:v>
                </c:pt>
                <c:pt idx="1">
                  <c:v>T 2</c:v>
                </c:pt>
                <c:pt idx="2">
                  <c:v>T 3</c:v>
                </c:pt>
                <c:pt idx="3">
                  <c:v>T 4</c:v>
                </c:pt>
              </c:strCache>
            </c:strRef>
          </c:cat>
          <c:val>
            <c:numRef>
              <c:f>Hoja1!$B$2:$B$5</c:f>
              <c:numCache>
                <c:formatCode>General</c:formatCode>
                <c:ptCount val="4"/>
                <c:pt idx="0">
                  <c:v>124.69</c:v>
                </c:pt>
                <c:pt idx="1">
                  <c:v>235.46</c:v>
                </c:pt>
                <c:pt idx="2">
                  <c:v>136.32</c:v>
                </c:pt>
                <c:pt idx="3">
                  <c:v>236.67</c:v>
                </c:pt>
              </c:numCache>
            </c:numRef>
          </c:val>
        </c:ser>
        <c:ser>
          <c:idx val="1"/>
          <c:order val="1"/>
          <c:tx>
            <c:strRef>
              <c:f>Hoja1!$C$1</c:f>
              <c:strCache>
                <c:ptCount val="1"/>
                <c:pt idx="0">
                  <c:v>ANTOCIANINAS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T 1</c:v>
                </c:pt>
                <c:pt idx="1">
                  <c:v>T 2</c:v>
                </c:pt>
                <c:pt idx="2">
                  <c:v>T 3</c:v>
                </c:pt>
                <c:pt idx="3">
                  <c:v>T 4</c:v>
                </c:pt>
              </c:strCache>
            </c:strRef>
          </c:cat>
          <c:val>
            <c:numRef>
              <c:f>Hoja1!$C$2:$C$5</c:f>
              <c:numCache>
                <c:formatCode>General</c:formatCode>
                <c:ptCount val="4"/>
                <c:pt idx="0">
                  <c:v>28.67</c:v>
                </c:pt>
                <c:pt idx="1">
                  <c:v>33.47</c:v>
                </c:pt>
                <c:pt idx="2">
                  <c:v>28.64</c:v>
                </c:pt>
                <c:pt idx="3">
                  <c:v>38.93</c:v>
                </c:pt>
              </c:numCache>
            </c:numRef>
          </c:val>
        </c:ser>
        <c:ser>
          <c:idx val="2"/>
          <c:order val="2"/>
          <c:tx>
            <c:strRef>
              <c:f>Hoja1!$D$1</c:f>
              <c:strCache>
                <c:ptCount val="1"/>
                <c:pt idx="0">
                  <c:v>VITAMINA 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T 1</c:v>
                </c:pt>
                <c:pt idx="1">
                  <c:v>T 2</c:v>
                </c:pt>
                <c:pt idx="2">
                  <c:v>T 3</c:v>
                </c:pt>
                <c:pt idx="3">
                  <c:v>T 4</c:v>
                </c:pt>
              </c:strCache>
            </c:strRef>
          </c:cat>
          <c:val>
            <c:numRef>
              <c:f>Hoja1!$D$2:$D$5</c:f>
              <c:numCache>
                <c:formatCode>General</c:formatCode>
                <c:ptCount val="4"/>
                <c:pt idx="0">
                  <c:v>1.98</c:v>
                </c:pt>
                <c:pt idx="1">
                  <c:v>3.47</c:v>
                </c:pt>
                <c:pt idx="2">
                  <c:v>1.93</c:v>
                </c:pt>
                <c:pt idx="3">
                  <c:v>3.22</c:v>
                </c:pt>
              </c:numCache>
            </c:numRef>
          </c:val>
        </c:ser>
        <c:dLbls>
          <c:showLegendKey val="0"/>
          <c:showVal val="0"/>
          <c:showCatName val="0"/>
          <c:showSerName val="0"/>
          <c:showPercent val="0"/>
          <c:showBubbleSize val="0"/>
        </c:dLbls>
        <c:gapWidth val="75"/>
        <c:overlap val="-25"/>
        <c:axId val="147899520"/>
        <c:axId val="147901056"/>
      </c:barChart>
      <c:catAx>
        <c:axId val="147899520"/>
        <c:scaling>
          <c:orientation val="minMax"/>
        </c:scaling>
        <c:delete val="0"/>
        <c:axPos val="b"/>
        <c:numFmt formatCode="General" sourceLinked="0"/>
        <c:majorTickMark val="none"/>
        <c:minorTickMark val="none"/>
        <c:tickLblPos val="nextTo"/>
        <c:crossAx val="147901056"/>
        <c:crosses val="autoZero"/>
        <c:auto val="1"/>
        <c:lblAlgn val="ctr"/>
        <c:lblOffset val="100"/>
        <c:noMultiLvlLbl val="0"/>
      </c:catAx>
      <c:valAx>
        <c:axId val="147901056"/>
        <c:scaling>
          <c:orientation val="minMax"/>
        </c:scaling>
        <c:delete val="0"/>
        <c:axPos val="l"/>
        <c:majorGridlines/>
        <c:numFmt formatCode="General" sourceLinked="1"/>
        <c:majorTickMark val="none"/>
        <c:minorTickMark val="none"/>
        <c:tickLblPos val="nextTo"/>
        <c:spPr>
          <a:ln w="9525">
            <a:noFill/>
          </a:ln>
        </c:spPr>
        <c:crossAx val="14789952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ACEPTABILIDAD</c:v>
                </c:pt>
              </c:strCache>
            </c:strRef>
          </c:tx>
          <c:invertIfNegative val="0"/>
          <c:dLbls>
            <c:dLbl>
              <c:idx val="3"/>
              <c:tx>
                <c:rich>
                  <a:bodyPr/>
                  <a:lstStyle/>
                  <a:p>
                    <a:r>
                      <a:rPr lang="en-US"/>
                      <a:t> 4</a:t>
                    </a:r>
                  </a:p>
                </c:rich>
              </c:tx>
              <c:showLegendKey val="0"/>
              <c:showVal val="1"/>
              <c:showCatName val="0"/>
              <c:showSerName val="1"/>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T 1</c:v>
                </c:pt>
                <c:pt idx="1">
                  <c:v>T 2</c:v>
                </c:pt>
                <c:pt idx="2">
                  <c:v>T 3</c:v>
                </c:pt>
                <c:pt idx="3">
                  <c:v>T 4</c:v>
                </c:pt>
              </c:strCache>
            </c:strRef>
          </c:cat>
          <c:val>
            <c:numRef>
              <c:f>Hoja1!$B$2:$B$5</c:f>
              <c:numCache>
                <c:formatCode>General</c:formatCode>
                <c:ptCount val="4"/>
                <c:pt idx="0">
                  <c:v>3.33</c:v>
                </c:pt>
                <c:pt idx="1">
                  <c:v>3.66</c:v>
                </c:pt>
                <c:pt idx="2">
                  <c:v>3.33</c:v>
                </c:pt>
                <c:pt idx="3">
                  <c:v>4</c:v>
                </c:pt>
              </c:numCache>
            </c:numRef>
          </c:val>
        </c:ser>
        <c:ser>
          <c:idx val="1"/>
          <c:order val="1"/>
          <c:tx>
            <c:strRef>
              <c:f>Hoja1!$C$1</c:f>
              <c:strCache>
                <c:ptCount val="1"/>
                <c:pt idx="0">
                  <c:v>Columna1</c:v>
                </c:pt>
              </c:strCache>
            </c:strRef>
          </c:tx>
          <c:invertIfNegative val="0"/>
          <c:dLbls>
            <c:dLbl>
              <c:idx val="3"/>
              <c:showLegendKey val="0"/>
              <c:showVal val="1"/>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Hoja1!$A$2:$A$5</c:f>
              <c:strCache>
                <c:ptCount val="4"/>
                <c:pt idx="0">
                  <c:v>T 1</c:v>
                </c:pt>
                <c:pt idx="1">
                  <c:v>T 2</c:v>
                </c:pt>
                <c:pt idx="2">
                  <c:v>T 3</c:v>
                </c:pt>
                <c:pt idx="3">
                  <c:v>T 4</c:v>
                </c:pt>
              </c:strCache>
            </c:strRef>
          </c:cat>
          <c:val>
            <c:numRef>
              <c:f>Hoja1!$C$2:$C$5</c:f>
              <c:numCache>
                <c:formatCode>General</c:formatCode>
                <c:ptCount val="4"/>
              </c:numCache>
            </c:numRef>
          </c:val>
        </c:ser>
        <c:ser>
          <c:idx val="2"/>
          <c:order val="2"/>
          <c:tx>
            <c:strRef>
              <c:f>Hoja1!$D$1</c:f>
              <c:strCache>
                <c:ptCount val="1"/>
                <c:pt idx="0">
                  <c:v>Columna2</c:v>
                </c:pt>
              </c:strCache>
            </c:strRef>
          </c:tx>
          <c:invertIfNegative val="0"/>
          <c:dLbls>
            <c:dLbl>
              <c:idx val="3"/>
              <c:showLegendKey val="0"/>
              <c:showVal val="1"/>
              <c:showCatName val="0"/>
              <c:showSerName val="1"/>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Hoja1!$A$2:$A$5</c:f>
              <c:strCache>
                <c:ptCount val="4"/>
                <c:pt idx="0">
                  <c:v>T 1</c:v>
                </c:pt>
                <c:pt idx="1">
                  <c:v>T 2</c:v>
                </c:pt>
                <c:pt idx="2">
                  <c:v>T 3</c:v>
                </c:pt>
                <c:pt idx="3">
                  <c:v>T 4</c:v>
                </c:pt>
              </c:strCache>
            </c:strRef>
          </c:cat>
          <c:val>
            <c:numRef>
              <c:f>Hoja1!$D$2:$D$5</c:f>
              <c:numCache>
                <c:formatCode>General</c:formatCode>
                <c:ptCount val="4"/>
              </c:numCache>
            </c:numRef>
          </c:val>
        </c:ser>
        <c:dLbls>
          <c:showLegendKey val="0"/>
          <c:showVal val="0"/>
          <c:showCatName val="0"/>
          <c:showSerName val="0"/>
          <c:showPercent val="0"/>
          <c:showBubbleSize val="0"/>
        </c:dLbls>
        <c:gapWidth val="150"/>
        <c:axId val="166631296"/>
        <c:axId val="166632832"/>
      </c:barChart>
      <c:catAx>
        <c:axId val="166631296"/>
        <c:scaling>
          <c:orientation val="minMax"/>
        </c:scaling>
        <c:delete val="0"/>
        <c:axPos val="b"/>
        <c:numFmt formatCode="General" sourceLinked="0"/>
        <c:majorTickMark val="none"/>
        <c:minorTickMark val="none"/>
        <c:tickLblPos val="nextTo"/>
        <c:crossAx val="166632832"/>
        <c:crosses val="autoZero"/>
        <c:auto val="1"/>
        <c:lblAlgn val="ctr"/>
        <c:lblOffset val="100"/>
        <c:noMultiLvlLbl val="0"/>
      </c:catAx>
      <c:valAx>
        <c:axId val="166632832"/>
        <c:scaling>
          <c:orientation val="minMax"/>
        </c:scaling>
        <c:delete val="0"/>
        <c:axPos val="l"/>
        <c:majorGridlines/>
        <c:title>
          <c:tx>
            <c:rich>
              <a:bodyPr/>
              <a:lstStyle/>
              <a:p>
                <a:pPr>
                  <a:defRPr/>
                </a:pPr>
                <a:r>
                  <a:rPr lang="es-CR" sz="1200"/>
                  <a:t>ESCALA</a:t>
                </a:r>
                <a:r>
                  <a:rPr lang="es-CR" sz="1200" baseline="0"/>
                  <a:t> DE PUNTUACIÓN</a:t>
                </a:r>
                <a:endParaRPr lang="es-CR" sz="1200"/>
              </a:p>
            </c:rich>
          </c:tx>
          <c:overlay val="0"/>
        </c:title>
        <c:numFmt formatCode="General" sourceLinked="1"/>
        <c:majorTickMark val="none"/>
        <c:minorTickMark val="none"/>
        <c:tickLblPos val="nextTo"/>
        <c:crossAx val="166631296"/>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0.01016</cdr:x>
      <cdr:y>0.8814</cdr:y>
    </cdr:from>
    <cdr:to>
      <cdr:x>1</cdr:x>
      <cdr:y>1</cdr:y>
    </cdr:to>
    <cdr:sp macro="" textlink="">
      <cdr:nvSpPr>
        <cdr:cNvPr id="2" name="1 Cuadro de texto"/>
        <cdr:cNvSpPr txBox="1"/>
      </cdr:nvSpPr>
      <cdr:spPr>
        <a:xfrm xmlns:a="http://schemas.openxmlformats.org/drawingml/2006/main">
          <a:off x="43132" y="3200400"/>
          <a:ext cx="4192438" cy="37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cdr:x>
      <cdr:y>0.83019</cdr:y>
    </cdr:from>
    <cdr:to>
      <cdr:x>1</cdr:x>
      <cdr:y>1</cdr:y>
    </cdr:to>
    <cdr:sp macro="" textlink="">
      <cdr:nvSpPr>
        <cdr:cNvPr id="3" name="2 Cuadro de texto"/>
        <cdr:cNvSpPr txBox="1"/>
      </cdr:nvSpPr>
      <cdr:spPr>
        <a:xfrm xmlns:a="http://schemas.openxmlformats.org/drawingml/2006/main">
          <a:off x="120" y="2656936"/>
          <a:ext cx="4235450" cy="5434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0.68861</cdr:y>
    </cdr:from>
    <cdr:to>
      <cdr:x>1</cdr:x>
      <cdr:y>1</cdr:y>
    </cdr:to>
    <cdr:sp macro="" textlink="">
      <cdr:nvSpPr>
        <cdr:cNvPr id="2" name="1 Cuadro de texto"/>
        <cdr:cNvSpPr txBox="1"/>
      </cdr:nvSpPr>
      <cdr:spPr>
        <a:xfrm xmlns:a="http://schemas.openxmlformats.org/drawingml/2006/main">
          <a:off x="0" y="1494845"/>
          <a:ext cx="4754880" cy="6758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cdr:x>
      <cdr:y>0.68494</cdr:y>
    </cdr:from>
    <cdr:to>
      <cdr:x>1</cdr:x>
      <cdr:y>1</cdr:y>
    </cdr:to>
    <cdr:sp macro="" textlink="">
      <cdr:nvSpPr>
        <cdr:cNvPr id="3" name="2 Cuadro de texto"/>
        <cdr:cNvSpPr txBox="1"/>
      </cdr:nvSpPr>
      <cdr:spPr>
        <a:xfrm xmlns:a="http://schemas.openxmlformats.org/drawingml/2006/main">
          <a:off x="-1439186" y="1486894"/>
          <a:ext cx="4754880" cy="6838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CBAC4-75BC-4B6E-B964-04103AD7B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93</Pages>
  <Words>18804</Words>
  <Characters>103423</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c:creator>
  <cp:lastModifiedBy>Karolina</cp:lastModifiedBy>
  <cp:revision>99</cp:revision>
  <cp:lastPrinted>2017-01-29T13:09:00Z</cp:lastPrinted>
  <dcterms:created xsi:type="dcterms:W3CDTF">2017-01-22T01:59:00Z</dcterms:created>
  <dcterms:modified xsi:type="dcterms:W3CDTF">2017-01-30T15:20:00Z</dcterms:modified>
</cp:coreProperties>
</file>