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B74" w:rsidRPr="00267B4F" w:rsidRDefault="00622B74" w:rsidP="00622B74">
      <w:pPr>
        <w:pStyle w:val="Ttulo3"/>
        <w:tabs>
          <w:tab w:val="left" w:pos="90"/>
        </w:tabs>
        <w:spacing w:before="0" w:line="240" w:lineRule="auto"/>
        <w:rPr>
          <w:rFonts w:ascii="Arial" w:hAnsi="Arial" w:cs="Arial"/>
        </w:rPr>
      </w:pPr>
      <w:bookmarkStart w:id="0" w:name="_Toc462676375"/>
    </w:p>
    <w:p w:rsidR="00317DA1" w:rsidRPr="00267B4F" w:rsidRDefault="00317DA1" w:rsidP="00622B74">
      <w:pPr>
        <w:pStyle w:val="Ttulo3"/>
        <w:tabs>
          <w:tab w:val="left" w:pos="90"/>
        </w:tabs>
        <w:spacing w:before="0" w:line="240" w:lineRule="auto"/>
        <w:rPr>
          <w:rFonts w:ascii="Arial" w:hAnsi="Arial" w:cs="Arial"/>
        </w:rPr>
      </w:pPr>
      <w:r w:rsidRPr="00267B4F">
        <w:rPr>
          <w:rFonts w:ascii="Arial" w:hAnsi="Arial" w:cs="Arial"/>
          <w:noProof/>
          <w:lang w:eastAsia="es-EC"/>
        </w:rPr>
        <w:drawing>
          <wp:anchor distT="0" distB="0" distL="114300" distR="114300" simplePos="0" relativeHeight="251659264" behindDoc="1" locked="0" layoutInCell="1" allowOverlap="1" wp14:anchorId="56D245C6" wp14:editId="5BCB8E27">
            <wp:simplePos x="0" y="0"/>
            <wp:positionH relativeFrom="column">
              <wp:posOffset>2160270</wp:posOffset>
            </wp:positionH>
            <wp:positionV relativeFrom="paragraph">
              <wp:posOffset>-537210</wp:posOffset>
            </wp:positionV>
            <wp:extent cx="921385" cy="1190625"/>
            <wp:effectExtent l="0" t="0" r="0" b="9525"/>
            <wp:wrapThrough wrapText="bothSides">
              <wp:wrapPolygon edited="0">
                <wp:start x="0" y="0"/>
                <wp:lineTo x="0" y="21427"/>
                <wp:lineTo x="20990" y="21427"/>
                <wp:lineTo x="20990" y="0"/>
                <wp:lineTo x="0" y="0"/>
              </wp:wrapPolygon>
            </wp:wrapThrough>
            <wp:docPr id="5" name="Imagen 5" descr="http://2.bp.blogspot.com/-0LPbEmpstkk/ThtXeY04XII/AAAAAAAAAVI/B4ULV92ZR1M/s1600/Logo+U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0LPbEmpstkk/ThtXeY04XII/AAAAAAAAAVI/B4ULV92ZR1M/s1600/Logo+UE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1385" cy="11906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317DA1" w:rsidRPr="00267B4F" w:rsidRDefault="00317DA1" w:rsidP="00317DA1">
      <w:pPr>
        <w:spacing w:line="240" w:lineRule="auto"/>
        <w:rPr>
          <w:rFonts w:ascii="Arial" w:hAnsi="Arial" w:cs="Arial"/>
        </w:rPr>
      </w:pPr>
    </w:p>
    <w:p w:rsidR="00317DA1" w:rsidRPr="00267B4F" w:rsidRDefault="00317DA1" w:rsidP="00317DA1">
      <w:pPr>
        <w:pStyle w:val="Ttulo3"/>
        <w:spacing w:before="0" w:line="240" w:lineRule="auto"/>
        <w:rPr>
          <w:rFonts w:ascii="Arial" w:hAnsi="Arial" w:cs="Arial"/>
        </w:rPr>
      </w:pPr>
    </w:p>
    <w:p w:rsidR="00317DA1" w:rsidRPr="00267B4F" w:rsidRDefault="00317DA1" w:rsidP="00317DA1">
      <w:pPr>
        <w:pStyle w:val="Ttulo3"/>
        <w:tabs>
          <w:tab w:val="left" w:pos="5385"/>
        </w:tabs>
        <w:spacing w:before="0" w:line="240" w:lineRule="auto"/>
        <w:jc w:val="center"/>
        <w:rPr>
          <w:rFonts w:ascii="Arial" w:hAnsi="Arial" w:cs="Arial"/>
          <w:sz w:val="20"/>
        </w:rPr>
      </w:pPr>
    </w:p>
    <w:p w:rsidR="00317DA1" w:rsidRPr="00267B4F" w:rsidRDefault="00317DA1" w:rsidP="00317DA1">
      <w:pPr>
        <w:spacing w:after="0" w:line="360" w:lineRule="auto"/>
        <w:ind w:left="567"/>
        <w:jc w:val="center"/>
        <w:rPr>
          <w:rFonts w:ascii="Arial" w:eastAsia="Times New Roman" w:hAnsi="Arial" w:cs="Arial"/>
          <w:b/>
          <w:sz w:val="28"/>
          <w:szCs w:val="28"/>
        </w:rPr>
      </w:pPr>
      <w:r w:rsidRPr="00267B4F">
        <w:rPr>
          <w:rFonts w:ascii="Arial" w:eastAsia="Times New Roman" w:hAnsi="Arial" w:cs="Arial"/>
          <w:b/>
          <w:sz w:val="28"/>
          <w:szCs w:val="28"/>
        </w:rPr>
        <w:t>UNIVERSIDAD ESTATAL DE BOLIVAR</w:t>
      </w:r>
    </w:p>
    <w:p w:rsidR="00317DA1" w:rsidRPr="00267B4F" w:rsidRDefault="00317DA1" w:rsidP="00317DA1">
      <w:pPr>
        <w:spacing w:after="0" w:line="360" w:lineRule="auto"/>
        <w:ind w:left="567"/>
        <w:jc w:val="center"/>
        <w:rPr>
          <w:rFonts w:ascii="Arial" w:eastAsia="Times New Roman" w:hAnsi="Arial" w:cs="Arial"/>
          <w:b/>
          <w:sz w:val="28"/>
          <w:szCs w:val="28"/>
        </w:rPr>
      </w:pPr>
      <w:r w:rsidRPr="00267B4F">
        <w:rPr>
          <w:rFonts w:ascii="Arial" w:eastAsia="Times New Roman" w:hAnsi="Arial" w:cs="Arial"/>
          <w:b/>
          <w:sz w:val="28"/>
          <w:szCs w:val="28"/>
        </w:rPr>
        <w:t>FACULTAD DE CIENCIAS AGROPECUARIAS, RECURSOS NATURALES Y DEL AMBIENTE</w:t>
      </w:r>
    </w:p>
    <w:p w:rsidR="00317DA1" w:rsidRPr="00267B4F" w:rsidRDefault="00317DA1" w:rsidP="00317DA1">
      <w:pPr>
        <w:spacing w:after="0" w:line="240" w:lineRule="auto"/>
        <w:rPr>
          <w:rFonts w:ascii="Arial" w:eastAsia="Times New Roman" w:hAnsi="Arial" w:cs="Arial"/>
          <w:b/>
          <w:sz w:val="28"/>
          <w:szCs w:val="28"/>
        </w:rPr>
      </w:pPr>
      <w:r w:rsidRPr="00267B4F">
        <w:rPr>
          <w:rFonts w:ascii="Arial" w:eastAsia="Times New Roman" w:hAnsi="Arial" w:cs="Arial"/>
          <w:b/>
          <w:szCs w:val="28"/>
        </w:rPr>
        <w:t xml:space="preserve">                      </w:t>
      </w:r>
      <w:r w:rsidRPr="00267B4F">
        <w:rPr>
          <w:rFonts w:ascii="Arial" w:eastAsia="Times New Roman" w:hAnsi="Arial" w:cs="Arial"/>
          <w:b/>
          <w:sz w:val="28"/>
          <w:szCs w:val="28"/>
        </w:rPr>
        <w:t xml:space="preserve"> ESCUELA DE INGENIERIA AGRONOMICA </w:t>
      </w:r>
    </w:p>
    <w:p w:rsidR="00317DA1" w:rsidRPr="00267B4F" w:rsidRDefault="00317DA1" w:rsidP="00317DA1">
      <w:pPr>
        <w:spacing w:after="0" w:line="240" w:lineRule="auto"/>
        <w:jc w:val="center"/>
        <w:rPr>
          <w:rFonts w:ascii="Arial" w:eastAsia="Times New Roman" w:hAnsi="Arial" w:cs="Arial"/>
          <w:b/>
          <w:sz w:val="20"/>
          <w:szCs w:val="24"/>
        </w:rPr>
      </w:pPr>
    </w:p>
    <w:p w:rsidR="00317DA1" w:rsidRPr="00267B4F" w:rsidRDefault="00317DA1" w:rsidP="00317DA1">
      <w:pPr>
        <w:spacing w:after="0" w:line="240" w:lineRule="auto"/>
        <w:jc w:val="center"/>
        <w:rPr>
          <w:rFonts w:ascii="Arial" w:eastAsia="Times New Roman" w:hAnsi="Arial" w:cs="Arial"/>
          <w:b/>
          <w:sz w:val="20"/>
          <w:szCs w:val="24"/>
        </w:rPr>
      </w:pPr>
    </w:p>
    <w:p w:rsidR="00317DA1" w:rsidRPr="00267B4F" w:rsidRDefault="00317DA1" w:rsidP="00317DA1">
      <w:pPr>
        <w:spacing w:after="0" w:line="240" w:lineRule="auto"/>
        <w:jc w:val="center"/>
        <w:rPr>
          <w:rFonts w:ascii="Arial" w:eastAsia="Times New Roman" w:hAnsi="Arial" w:cs="Arial"/>
          <w:b/>
          <w:sz w:val="24"/>
          <w:szCs w:val="24"/>
        </w:rPr>
      </w:pPr>
      <w:r w:rsidRPr="00267B4F">
        <w:rPr>
          <w:rFonts w:ascii="Arial" w:eastAsia="Times New Roman" w:hAnsi="Arial" w:cs="Arial"/>
          <w:b/>
          <w:sz w:val="24"/>
          <w:szCs w:val="24"/>
        </w:rPr>
        <w:t>TEMA:</w:t>
      </w:r>
    </w:p>
    <w:p w:rsidR="00317DA1" w:rsidRPr="00267B4F" w:rsidRDefault="00317DA1" w:rsidP="00317DA1">
      <w:pPr>
        <w:spacing w:after="0" w:line="240" w:lineRule="auto"/>
        <w:jc w:val="center"/>
        <w:rPr>
          <w:rFonts w:ascii="Arial" w:eastAsia="Times New Roman" w:hAnsi="Arial" w:cs="Arial"/>
          <w:b/>
          <w:sz w:val="20"/>
          <w:szCs w:val="24"/>
        </w:rPr>
      </w:pPr>
    </w:p>
    <w:p w:rsidR="00317DA1" w:rsidRPr="00267B4F" w:rsidRDefault="00317DA1" w:rsidP="00317DA1">
      <w:pPr>
        <w:spacing w:after="0" w:line="240" w:lineRule="auto"/>
        <w:jc w:val="center"/>
        <w:rPr>
          <w:rFonts w:ascii="Arial" w:eastAsia="Times New Roman" w:hAnsi="Arial" w:cs="Arial"/>
          <w:b/>
          <w:sz w:val="20"/>
          <w:szCs w:val="24"/>
        </w:rPr>
      </w:pPr>
    </w:p>
    <w:p w:rsidR="00317DA1" w:rsidRPr="00267B4F" w:rsidRDefault="004E74C6" w:rsidP="00317DA1">
      <w:pPr>
        <w:pStyle w:val="Sangradetextonormal"/>
        <w:spacing w:line="360" w:lineRule="auto"/>
        <w:ind w:left="0"/>
        <w:rPr>
          <w:rFonts w:ascii="Arial" w:hAnsi="Arial" w:cs="Arial"/>
          <w:b/>
          <w:color w:val="000000"/>
          <w:lang w:val="es-MX"/>
        </w:rPr>
      </w:pPr>
      <w:r w:rsidRPr="00267B4F">
        <w:rPr>
          <w:rFonts w:ascii="Arial" w:hAnsi="Arial" w:cs="Arial"/>
          <w:b/>
          <w:color w:val="000000"/>
          <w:lang w:val="es-MX"/>
        </w:rPr>
        <w:t>EVALUACION DEL COMPOR</w:t>
      </w:r>
      <w:r w:rsidR="00317DA1" w:rsidRPr="00267B4F">
        <w:rPr>
          <w:rFonts w:ascii="Arial" w:hAnsi="Arial" w:cs="Arial"/>
          <w:b/>
          <w:color w:val="000000"/>
          <w:lang w:val="es-MX"/>
        </w:rPr>
        <w:t>TAMIENTO MORFO – AGRONOMICO DEL HIBRIDO DE CAFE ROBUSTA (</w:t>
      </w:r>
      <w:proofErr w:type="spellStart"/>
      <w:r w:rsidR="00317DA1" w:rsidRPr="00267B4F">
        <w:rPr>
          <w:rFonts w:ascii="Arial" w:hAnsi="Arial" w:cs="Arial"/>
          <w:b/>
          <w:i/>
          <w:color w:val="000000"/>
          <w:u w:val="single"/>
          <w:lang w:val="es-MX"/>
        </w:rPr>
        <w:t>Coffea</w:t>
      </w:r>
      <w:proofErr w:type="spellEnd"/>
      <w:r w:rsidR="00317DA1" w:rsidRPr="00267B4F">
        <w:rPr>
          <w:rFonts w:ascii="Arial" w:hAnsi="Arial" w:cs="Arial"/>
          <w:b/>
          <w:i/>
          <w:color w:val="000000"/>
          <w:lang w:val="es-MX"/>
        </w:rPr>
        <w:t xml:space="preserve"> </w:t>
      </w:r>
      <w:proofErr w:type="spellStart"/>
      <w:r w:rsidR="00317DA1" w:rsidRPr="00267B4F">
        <w:rPr>
          <w:rFonts w:ascii="Arial" w:hAnsi="Arial" w:cs="Arial"/>
          <w:b/>
          <w:i/>
          <w:color w:val="000000"/>
          <w:u w:val="single"/>
          <w:lang w:val="es-MX"/>
        </w:rPr>
        <w:t>canephora</w:t>
      </w:r>
      <w:proofErr w:type="spellEnd"/>
      <w:r w:rsidR="00317DA1" w:rsidRPr="00267B4F">
        <w:rPr>
          <w:rFonts w:ascii="Arial" w:hAnsi="Arial" w:cs="Arial"/>
          <w:b/>
          <w:i/>
          <w:color w:val="000000"/>
          <w:lang w:val="es-MX"/>
        </w:rPr>
        <w:t xml:space="preserve"> Pierre</w:t>
      </w:r>
      <w:r w:rsidR="00317DA1" w:rsidRPr="00267B4F">
        <w:rPr>
          <w:rFonts w:ascii="Arial" w:hAnsi="Arial" w:cs="Arial"/>
          <w:b/>
          <w:color w:val="000000"/>
          <w:lang w:val="es-MX"/>
        </w:rPr>
        <w:t>) EN CINCO DENSIDADES POBLACIONALES MEDIANTE LA PODA DE AGOBIO, EN LA Z</w:t>
      </w:r>
      <w:r w:rsidR="0011116E" w:rsidRPr="00267B4F">
        <w:rPr>
          <w:rFonts w:ascii="Arial" w:hAnsi="Arial" w:cs="Arial"/>
          <w:b/>
          <w:color w:val="000000"/>
          <w:lang w:val="es-MX"/>
        </w:rPr>
        <w:t>ONA DE CALUMA, PROVINCIA DE BOLI</w:t>
      </w:r>
      <w:r w:rsidR="00317DA1" w:rsidRPr="00267B4F">
        <w:rPr>
          <w:rFonts w:ascii="Arial" w:hAnsi="Arial" w:cs="Arial"/>
          <w:b/>
          <w:color w:val="000000"/>
          <w:lang w:val="es-MX"/>
        </w:rPr>
        <w:t>VAR.</w:t>
      </w:r>
    </w:p>
    <w:p w:rsidR="00317DA1" w:rsidRPr="00267B4F" w:rsidRDefault="00317DA1" w:rsidP="00317DA1">
      <w:pPr>
        <w:spacing w:after="0" w:line="240" w:lineRule="auto"/>
        <w:jc w:val="center"/>
        <w:rPr>
          <w:rFonts w:ascii="Arial" w:eastAsia="Times New Roman" w:hAnsi="Arial" w:cs="Arial"/>
          <w:b/>
          <w:sz w:val="20"/>
          <w:szCs w:val="24"/>
        </w:rPr>
      </w:pPr>
    </w:p>
    <w:p w:rsidR="00317DA1" w:rsidRPr="00267B4F" w:rsidRDefault="00317DA1" w:rsidP="00317DA1">
      <w:pPr>
        <w:spacing w:after="0" w:line="240" w:lineRule="auto"/>
        <w:jc w:val="center"/>
        <w:rPr>
          <w:rFonts w:ascii="Arial" w:eastAsia="Times New Roman" w:hAnsi="Arial" w:cs="Arial"/>
          <w:b/>
          <w:sz w:val="20"/>
          <w:szCs w:val="24"/>
        </w:rPr>
      </w:pPr>
    </w:p>
    <w:p w:rsidR="00317DA1" w:rsidRPr="00267B4F" w:rsidRDefault="00317DA1" w:rsidP="0058028B">
      <w:pPr>
        <w:pStyle w:val="Sangradetextonormal"/>
        <w:spacing w:line="360" w:lineRule="auto"/>
        <w:ind w:left="0"/>
        <w:rPr>
          <w:rFonts w:ascii="Arial" w:hAnsi="Arial" w:cs="Arial"/>
          <w:b/>
          <w:color w:val="000000"/>
          <w:sz w:val="20"/>
          <w:lang w:val="es-MX"/>
        </w:rPr>
      </w:pPr>
      <w:r w:rsidRPr="00267B4F">
        <w:rPr>
          <w:rFonts w:ascii="Arial" w:hAnsi="Arial" w:cs="Arial"/>
          <w:b/>
          <w:color w:val="000000"/>
          <w:sz w:val="20"/>
          <w:lang w:val="es-MX"/>
        </w:rPr>
        <w:t>Proyecto de investigación previo a la obtención del</w:t>
      </w:r>
      <w:r w:rsidR="00054F41" w:rsidRPr="00267B4F">
        <w:rPr>
          <w:rFonts w:ascii="Arial" w:hAnsi="Arial" w:cs="Arial"/>
          <w:b/>
          <w:color w:val="000000"/>
          <w:sz w:val="20"/>
          <w:lang w:val="es-MX"/>
        </w:rPr>
        <w:t xml:space="preserve"> título de I</w:t>
      </w:r>
      <w:r w:rsidRPr="00267B4F">
        <w:rPr>
          <w:rFonts w:ascii="Arial" w:hAnsi="Arial" w:cs="Arial"/>
          <w:b/>
          <w:color w:val="000000"/>
          <w:sz w:val="20"/>
          <w:lang w:val="es-MX"/>
        </w:rPr>
        <w:t>ngen</w:t>
      </w:r>
      <w:r w:rsidR="00054F41" w:rsidRPr="00267B4F">
        <w:rPr>
          <w:rFonts w:ascii="Arial" w:hAnsi="Arial" w:cs="Arial"/>
          <w:b/>
          <w:color w:val="000000"/>
          <w:sz w:val="20"/>
          <w:lang w:val="es-MX"/>
        </w:rPr>
        <w:t>iero A</w:t>
      </w:r>
      <w:r w:rsidR="0058028B" w:rsidRPr="00267B4F">
        <w:rPr>
          <w:rFonts w:ascii="Arial" w:hAnsi="Arial" w:cs="Arial"/>
          <w:b/>
          <w:color w:val="000000"/>
          <w:sz w:val="20"/>
          <w:lang w:val="es-MX"/>
        </w:rPr>
        <w:t>grónomo, otorgado por la Universidad, a través de la Facultad de Ciencias Agropecuarias, R</w:t>
      </w:r>
      <w:r w:rsidRPr="00267B4F">
        <w:rPr>
          <w:rFonts w:ascii="Arial" w:hAnsi="Arial" w:cs="Arial"/>
          <w:b/>
          <w:color w:val="000000"/>
          <w:sz w:val="20"/>
          <w:lang w:val="es-MX"/>
        </w:rPr>
        <w:t>ecu</w:t>
      </w:r>
      <w:r w:rsidR="0058028B" w:rsidRPr="00267B4F">
        <w:rPr>
          <w:rFonts w:ascii="Arial" w:hAnsi="Arial" w:cs="Arial"/>
          <w:b/>
          <w:color w:val="000000"/>
          <w:sz w:val="20"/>
          <w:lang w:val="es-MX"/>
        </w:rPr>
        <w:t>rsos Naturales y del Ambiente, E</w:t>
      </w:r>
      <w:r w:rsidRPr="00267B4F">
        <w:rPr>
          <w:rFonts w:ascii="Arial" w:hAnsi="Arial" w:cs="Arial"/>
          <w:b/>
          <w:color w:val="000000"/>
          <w:sz w:val="20"/>
          <w:lang w:val="es-MX"/>
        </w:rPr>
        <w:t>scuela de</w:t>
      </w:r>
      <w:r w:rsidR="0058028B" w:rsidRPr="00267B4F">
        <w:rPr>
          <w:rFonts w:ascii="Arial" w:hAnsi="Arial" w:cs="Arial"/>
          <w:b/>
          <w:color w:val="000000"/>
          <w:sz w:val="20"/>
          <w:lang w:val="es-MX"/>
        </w:rPr>
        <w:t xml:space="preserve"> Ingeniería A</w:t>
      </w:r>
      <w:r w:rsidRPr="00267B4F">
        <w:rPr>
          <w:rFonts w:ascii="Arial" w:hAnsi="Arial" w:cs="Arial"/>
          <w:b/>
          <w:color w:val="000000"/>
          <w:sz w:val="20"/>
          <w:lang w:val="es-MX"/>
        </w:rPr>
        <w:t xml:space="preserve">gronómica. </w:t>
      </w:r>
    </w:p>
    <w:p w:rsidR="004E74C6" w:rsidRPr="00267B4F" w:rsidRDefault="004E74C6" w:rsidP="00317DA1">
      <w:pPr>
        <w:spacing w:after="0" w:line="240" w:lineRule="auto"/>
        <w:jc w:val="center"/>
        <w:rPr>
          <w:rFonts w:ascii="Arial" w:eastAsia="Times New Roman" w:hAnsi="Arial" w:cs="Arial"/>
          <w:b/>
          <w:sz w:val="20"/>
          <w:szCs w:val="24"/>
          <w:lang w:val="es-MX"/>
        </w:rPr>
      </w:pPr>
    </w:p>
    <w:p w:rsidR="00317DA1" w:rsidRPr="00267B4F" w:rsidRDefault="00317DA1" w:rsidP="00317DA1">
      <w:pPr>
        <w:spacing w:after="0" w:line="240" w:lineRule="auto"/>
        <w:jc w:val="center"/>
        <w:rPr>
          <w:rFonts w:ascii="Arial" w:eastAsia="Times New Roman" w:hAnsi="Arial" w:cs="Arial"/>
          <w:b/>
          <w:sz w:val="20"/>
          <w:szCs w:val="24"/>
        </w:rPr>
      </w:pPr>
    </w:p>
    <w:p w:rsidR="00317DA1" w:rsidRPr="00267B4F" w:rsidRDefault="00317DA1" w:rsidP="00317DA1">
      <w:pPr>
        <w:spacing w:after="0" w:line="240" w:lineRule="auto"/>
        <w:jc w:val="center"/>
        <w:rPr>
          <w:rFonts w:ascii="Arial" w:eastAsia="Times New Roman" w:hAnsi="Arial" w:cs="Arial"/>
          <w:b/>
          <w:sz w:val="24"/>
          <w:szCs w:val="24"/>
        </w:rPr>
      </w:pPr>
      <w:r w:rsidRPr="00267B4F">
        <w:rPr>
          <w:rFonts w:ascii="Arial" w:eastAsia="Times New Roman" w:hAnsi="Arial" w:cs="Arial"/>
          <w:b/>
          <w:sz w:val="24"/>
          <w:szCs w:val="24"/>
        </w:rPr>
        <w:t>AUTORA:</w:t>
      </w:r>
    </w:p>
    <w:p w:rsidR="00317DA1" w:rsidRPr="00267B4F" w:rsidRDefault="00317DA1" w:rsidP="00317DA1">
      <w:pPr>
        <w:spacing w:after="0" w:line="240" w:lineRule="auto"/>
        <w:jc w:val="center"/>
        <w:rPr>
          <w:rFonts w:ascii="Arial" w:eastAsia="Times New Roman" w:hAnsi="Arial" w:cs="Arial"/>
          <w:b/>
          <w:sz w:val="20"/>
          <w:szCs w:val="24"/>
        </w:rPr>
      </w:pPr>
    </w:p>
    <w:p w:rsidR="00317DA1" w:rsidRPr="00267B4F" w:rsidRDefault="00317DA1" w:rsidP="00317DA1">
      <w:pPr>
        <w:spacing w:after="0" w:line="240" w:lineRule="auto"/>
        <w:jc w:val="center"/>
        <w:rPr>
          <w:rFonts w:ascii="Arial" w:eastAsia="Times New Roman" w:hAnsi="Arial" w:cs="Arial"/>
          <w:b/>
          <w:sz w:val="20"/>
          <w:szCs w:val="24"/>
        </w:rPr>
      </w:pPr>
    </w:p>
    <w:p w:rsidR="00317DA1" w:rsidRPr="00267B4F" w:rsidRDefault="00317DA1" w:rsidP="00317DA1">
      <w:pPr>
        <w:spacing w:after="0" w:line="240" w:lineRule="auto"/>
        <w:jc w:val="center"/>
        <w:rPr>
          <w:rFonts w:ascii="Arial" w:eastAsia="Times New Roman" w:hAnsi="Arial" w:cs="Arial"/>
          <w:b/>
          <w:sz w:val="24"/>
          <w:szCs w:val="24"/>
        </w:rPr>
      </w:pPr>
      <w:r w:rsidRPr="00267B4F">
        <w:rPr>
          <w:rFonts w:ascii="Arial" w:eastAsia="Times New Roman" w:hAnsi="Arial" w:cs="Arial"/>
          <w:b/>
          <w:sz w:val="24"/>
          <w:szCs w:val="24"/>
        </w:rPr>
        <w:t xml:space="preserve">JESSICA FERNANDA MONCAYO GAIBOR </w:t>
      </w:r>
    </w:p>
    <w:p w:rsidR="00317DA1" w:rsidRPr="00267B4F" w:rsidRDefault="00317DA1" w:rsidP="00317DA1">
      <w:pPr>
        <w:spacing w:after="0" w:line="240" w:lineRule="auto"/>
        <w:jc w:val="center"/>
        <w:rPr>
          <w:rFonts w:ascii="Arial" w:eastAsia="Times New Roman" w:hAnsi="Arial" w:cs="Arial"/>
          <w:b/>
          <w:sz w:val="20"/>
          <w:szCs w:val="24"/>
        </w:rPr>
      </w:pPr>
    </w:p>
    <w:p w:rsidR="004E74C6" w:rsidRPr="00267B4F" w:rsidRDefault="004E74C6" w:rsidP="00317DA1">
      <w:pPr>
        <w:spacing w:after="0" w:line="240" w:lineRule="auto"/>
        <w:jc w:val="center"/>
        <w:rPr>
          <w:rFonts w:ascii="Arial" w:eastAsia="Times New Roman" w:hAnsi="Arial" w:cs="Arial"/>
          <w:b/>
          <w:sz w:val="20"/>
          <w:szCs w:val="24"/>
        </w:rPr>
      </w:pPr>
    </w:p>
    <w:p w:rsidR="00317DA1" w:rsidRPr="00267B4F" w:rsidRDefault="00317DA1" w:rsidP="00317DA1">
      <w:pPr>
        <w:spacing w:after="0" w:line="240" w:lineRule="auto"/>
        <w:jc w:val="center"/>
        <w:rPr>
          <w:rFonts w:ascii="Arial" w:eastAsia="Times New Roman" w:hAnsi="Arial" w:cs="Arial"/>
          <w:b/>
          <w:sz w:val="20"/>
          <w:szCs w:val="24"/>
        </w:rPr>
      </w:pPr>
    </w:p>
    <w:p w:rsidR="00317DA1" w:rsidRPr="00267B4F" w:rsidRDefault="00317DA1" w:rsidP="00317DA1">
      <w:pPr>
        <w:spacing w:after="0" w:line="240" w:lineRule="auto"/>
        <w:jc w:val="center"/>
        <w:rPr>
          <w:rFonts w:ascii="Arial" w:eastAsia="Times New Roman" w:hAnsi="Arial" w:cs="Arial"/>
          <w:b/>
          <w:sz w:val="24"/>
          <w:szCs w:val="24"/>
        </w:rPr>
      </w:pPr>
      <w:r w:rsidRPr="00267B4F">
        <w:rPr>
          <w:rFonts w:ascii="Arial" w:eastAsia="Times New Roman" w:hAnsi="Arial" w:cs="Arial"/>
          <w:b/>
          <w:sz w:val="24"/>
          <w:szCs w:val="24"/>
        </w:rPr>
        <w:t xml:space="preserve">DIRECTOR: </w:t>
      </w:r>
    </w:p>
    <w:p w:rsidR="00317DA1" w:rsidRPr="00267B4F" w:rsidRDefault="00317DA1" w:rsidP="00317DA1">
      <w:pPr>
        <w:spacing w:after="0" w:line="240" w:lineRule="auto"/>
        <w:jc w:val="center"/>
        <w:rPr>
          <w:rFonts w:ascii="Arial" w:eastAsia="Times New Roman" w:hAnsi="Arial" w:cs="Arial"/>
          <w:b/>
          <w:sz w:val="20"/>
          <w:szCs w:val="24"/>
        </w:rPr>
      </w:pPr>
    </w:p>
    <w:p w:rsidR="00317DA1" w:rsidRPr="00267B4F" w:rsidRDefault="00317DA1" w:rsidP="00317DA1">
      <w:pPr>
        <w:spacing w:after="0" w:line="240" w:lineRule="auto"/>
        <w:jc w:val="center"/>
        <w:rPr>
          <w:rFonts w:ascii="Arial" w:eastAsia="Times New Roman" w:hAnsi="Arial" w:cs="Arial"/>
          <w:b/>
          <w:sz w:val="20"/>
          <w:szCs w:val="24"/>
        </w:rPr>
      </w:pPr>
    </w:p>
    <w:p w:rsidR="00317DA1" w:rsidRPr="00267B4F" w:rsidRDefault="00317DA1" w:rsidP="00317DA1">
      <w:pPr>
        <w:spacing w:after="0" w:line="240" w:lineRule="auto"/>
        <w:jc w:val="center"/>
        <w:rPr>
          <w:rFonts w:ascii="Arial" w:eastAsia="Times New Roman" w:hAnsi="Arial" w:cs="Arial"/>
          <w:b/>
          <w:sz w:val="24"/>
          <w:szCs w:val="24"/>
          <w:lang w:eastAsia="es-ES"/>
        </w:rPr>
      </w:pPr>
      <w:r w:rsidRPr="00267B4F">
        <w:rPr>
          <w:rFonts w:ascii="Arial" w:eastAsia="Times New Roman" w:hAnsi="Arial" w:cs="Arial"/>
          <w:b/>
          <w:sz w:val="24"/>
          <w:szCs w:val="24"/>
        </w:rPr>
        <w:t xml:space="preserve">Ing. </w:t>
      </w:r>
      <w:r w:rsidRPr="00267B4F">
        <w:rPr>
          <w:rFonts w:ascii="Arial" w:eastAsia="Times New Roman" w:hAnsi="Arial" w:cs="Arial"/>
          <w:b/>
          <w:sz w:val="24"/>
          <w:szCs w:val="24"/>
          <w:lang w:eastAsia="es-ES"/>
        </w:rPr>
        <w:t>KLEBER ESPINOZA MORA Mg.</w:t>
      </w:r>
    </w:p>
    <w:p w:rsidR="00317DA1" w:rsidRPr="00267B4F" w:rsidRDefault="00317DA1" w:rsidP="00317DA1">
      <w:pPr>
        <w:spacing w:after="0" w:line="240" w:lineRule="auto"/>
        <w:jc w:val="center"/>
        <w:rPr>
          <w:rFonts w:ascii="Arial" w:eastAsia="Times New Roman" w:hAnsi="Arial" w:cs="Arial"/>
          <w:b/>
          <w:sz w:val="20"/>
          <w:szCs w:val="24"/>
        </w:rPr>
      </w:pPr>
    </w:p>
    <w:p w:rsidR="00317DA1" w:rsidRPr="00267B4F" w:rsidRDefault="00317DA1" w:rsidP="00317DA1">
      <w:pPr>
        <w:spacing w:after="0" w:line="240" w:lineRule="auto"/>
        <w:jc w:val="center"/>
        <w:rPr>
          <w:rFonts w:ascii="Arial" w:eastAsia="Times New Roman" w:hAnsi="Arial" w:cs="Arial"/>
          <w:b/>
          <w:sz w:val="20"/>
          <w:szCs w:val="24"/>
        </w:rPr>
      </w:pPr>
    </w:p>
    <w:p w:rsidR="004E74C6" w:rsidRPr="00267B4F" w:rsidRDefault="004E74C6" w:rsidP="00317DA1">
      <w:pPr>
        <w:spacing w:after="0" w:line="240" w:lineRule="auto"/>
        <w:jc w:val="center"/>
        <w:rPr>
          <w:rFonts w:ascii="Arial" w:eastAsia="Times New Roman" w:hAnsi="Arial" w:cs="Arial"/>
          <w:b/>
          <w:sz w:val="20"/>
          <w:szCs w:val="24"/>
        </w:rPr>
      </w:pPr>
    </w:p>
    <w:p w:rsidR="00317DA1" w:rsidRPr="00267B4F" w:rsidRDefault="00317DA1" w:rsidP="00317DA1">
      <w:pPr>
        <w:spacing w:after="0" w:line="240" w:lineRule="auto"/>
        <w:jc w:val="center"/>
        <w:rPr>
          <w:rFonts w:ascii="Arial" w:eastAsia="Times New Roman" w:hAnsi="Arial" w:cs="Arial"/>
          <w:b/>
          <w:sz w:val="24"/>
          <w:szCs w:val="24"/>
        </w:rPr>
      </w:pPr>
      <w:r w:rsidRPr="00267B4F">
        <w:rPr>
          <w:rFonts w:ascii="Arial" w:eastAsia="Times New Roman" w:hAnsi="Arial" w:cs="Arial"/>
          <w:b/>
          <w:sz w:val="24"/>
          <w:szCs w:val="24"/>
        </w:rPr>
        <w:t xml:space="preserve">GUARANDA  - ECUADOR </w:t>
      </w:r>
    </w:p>
    <w:p w:rsidR="00317DA1" w:rsidRPr="00267B4F" w:rsidRDefault="00317DA1" w:rsidP="00317DA1">
      <w:pPr>
        <w:spacing w:after="0" w:line="240" w:lineRule="auto"/>
        <w:jc w:val="center"/>
        <w:rPr>
          <w:rFonts w:ascii="Arial" w:eastAsia="Times New Roman" w:hAnsi="Arial" w:cs="Arial"/>
          <w:b/>
          <w:sz w:val="20"/>
          <w:szCs w:val="24"/>
        </w:rPr>
      </w:pPr>
    </w:p>
    <w:p w:rsidR="00317DA1" w:rsidRPr="00267B4F" w:rsidRDefault="00317DA1" w:rsidP="00317DA1">
      <w:pPr>
        <w:spacing w:after="0" w:line="240" w:lineRule="auto"/>
        <w:jc w:val="center"/>
        <w:rPr>
          <w:rFonts w:ascii="Arial" w:eastAsia="Times New Roman" w:hAnsi="Arial" w:cs="Arial"/>
          <w:b/>
          <w:sz w:val="20"/>
          <w:szCs w:val="24"/>
        </w:rPr>
      </w:pPr>
    </w:p>
    <w:p w:rsidR="003E7091" w:rsidRPr="00267B4F" w:rsidRDefault="00317DA1" w:rsidP="003E7091">
      <w:pPr>
        <w:spacing w:after="0" w:line="240" w:lineRule="auto"/>
        <w:jc w:val="center"/>
        <w:rPr>
          <w:rFonts w:ascii="Arial" w:eastAsia="Times New Roman" w:hAnsi="Arial" w:cs="Arial"/>
          <w:b/>
          <w:sz w:val="24"/>
          <w:szCs w:val="24"/>
        </w:rPr>
        <w:sectPr w:rsidR="003E7091" w:rsidRPr="00267B4F" w:rsidSect="00622B74">
          <w:pgSz w:w="11907" w:h="16840" w:code="9"/>
          <w:pgMar w:top="1701" w:right="1701" w:bottom="1701" w:left="2268" w:header="720" w:footer="720" w:gutter="0"/>
          <w:pgNumType w:fmt="upperRoman" w:start="3"/>
          <w:cols w:space="720"/>
          <w:docGrid w:linePitch="360"/>
        </w:sectPr>
      </w:pPr>
      <w:r w:rsidRPr="00267B4F">
        <w:rPr>
          <w:rFonts w:ascii="Arial" w:eastAsia="Times New Roman" w:hAnsi="Arial" w:cs="Arial"/>
          <w:b/>
          <w:sz w:val="24"/>
          <w:szCs w:val="24"/>
        </w:rPr>
        <w:t>2016</w:t>
      </w:r>
    </w:p>
    <w:p w:rsidR="00317DA1" w:rsidRPr="00267B4F" w:rsidRDefault="00BF69EE" w:rsidP="00317DA1">
      <w:pPr>
        <w:pStyle w:val="Sangradetextonormal"/>
        <w:spacing w:line="360" w:lineRule="auto"/>
        <w:ind w:left="0"/>
        <w:rPr>
          <w:rFonts w:ascii="Arial" w:hAnsi="Arial" w:cs="Arial"/>
          <w:b/>
          <w:color w:val="000000"/>
          <w:lang w:val="es-MX"/>
        </w:rPr>
      </w:pPr>
      <w:r w:rsidRPr="00267B4F">
        <w:rPr>
          <w:rFonts w:ascii="Arial" w:hAnsi="Arial" w:cs="Arial"/>
          <w:b/>
          <w:color w:val="000000"/>
          <w:lang w:val="es-MX"/>
        </w:rPr>
        <w:lastRenderedPageBreak/>
        <w:t>EVALUACION DEL COMPO</w:t>
      </w:r>
      <w:r w:rsidR="00317DA1" w:rsidRPr="00267B4F">
        <w:rPr>
          <w:rFonts w:ascii="Arial" w:hAnsi="Arial" w:cs="Arial"/>
          <w:b/>
          <w:color w:val="000000"/>
          <w:lang w:val="es-MX"/>
        </w:rPr>
        <w:t>RTAMIENTO MORFO – AGRONOMICO DEL HIBRIDO DE CAFE ROBUSTA (</w:t>
      </w:r>
      <w:proofErr w:type="spellStart"/>
      <w:r w:rsidR="00317DA1" w:rsidRPr="00267B4F">
        <w:rPr>
          <w:rFonts w:ascii="Arial" w:hAnsi="Arial" w:cs="Arial"/>
          <w:b/>
          <w:i/>
          <w:color w:val="000000"/>
          <w:u w:val="single"/>
          <w:lang w:val="es-MX"/>
        </w:rPr>
        <w:t>Coffe</w:t>
      </w:r>
      <w:proofErr w:type="spellEnd"/>
      <w:r w:rsidR="00317DA1" w:rsidRPr="00267B4F">
        <w:rPr>
          <w:rFonts w:ascii="Arial" w:hAnsi="Arial" w:cs="Arial"/>
          <w:b/>
          <w:color w:val="000000"/>
          <w:lang w:val="es-MX"/>
        </w:rPr>
        <w:t xml:space="preserve"> </w:t>
      </w:r>
      <w:proofErr w:type="spellStart"/>
      <w:r w:rsidR="00317DA1" w:rsidRPr="00267B4F">
        <w:rPr>
          <w:rFonts w:ascii="Arial" w:hAnsi="Arial" w:cs="Arial"/>
          <w:b/>
          <w:i/>
          <w:color w:val="000000"/>
          <w:u w:val="single"/>
          <w:lang w:val="es-MX"/>
        </w:rPr>
        <w:t>canephora</w:t>
      </w:r>
      <w:proofErr w:type="spellEnd"/>
      <w:r w:rsidR="00317DA1" w:rsidRPr="00267B4F">
        <w:rPr>
          <w:rFonts w:ascii="Arial" w:hAnsi="Arial" w:cs="Arial"/>
          <w:b/>
          <w:color w:val="000000"/>
          <w:lang w:val="es-MX"/>
        </w:rPr>
        <w:t xml:space="preserve"> </w:t>
      </w:r>
      <w:r w:rsidR="00317DA1" w:rsidRPr="00267B4F">
        <w:rPr>
          <w:rFonts w:ascii="Arial" w:hAnsi="Arial" w:cs="Arial"/>
          <w:b/>
          <w:i/>
          <w:color w:val="000000"/>
          <w:lang w:val="es-MX"/>
        </w:rPr>
        <w:t>Pierre</w:t>
      </w:r>
      <w:r w:rsidR="00054F41" w:rsidRPr="00267B4F">
        <w:rPr>
          <w:rFonts w:ascii="Arial" w:hAnsi="Arial" w:cs="Arial"/>
          <w:b/>
          <w:color w:val="000000"/>
          <w:lang w:val="es-MX"/>
        </w:rPr>
        <w:t>) EN CINCO DENS</w:t>
      </w:r>
      <w:r w:rsidR="00317DA1" w:rsidRPr="00267B4F">
        <w:rPr>
          <w:rFonts w:ascii="Arial" w:hAnsi="Arial" w:cs="Arial"/>
          <w:b/>
          <w:color w:val="000000"/>
          <w:lang w:val="es-MX"/>
        </w:rPr>
        <w:t>IDADES POBLACIONALES MEDIANTE LA PODA DE AGOBIO, EN LA ZONA DE CALUMA, PROVINCIA DE BOLIVAR.</w:t>
      </w:r>
    </w:p>
    <w:p w:rsidR="00317DA1" w:rsidRPr="00267B4F" w:rsidRDefault="00317DA1" w:rsidP="00317DA1">
      <w:pPr>
        <w:spacing w:after="0" w:line="240" w:lineRule="auto"/>
        <w:jc w:val="center"/>
        <w:rPr>
          <w:rFonts w:ascii="Arial" w:eastAsia="Times New Roman" w:hAnsi="Arial" w:cs="Arial"/>
          <w:b/>
          <w:sz w:val="20"/>
          <w:szCs w:val="24"/>
          <w:lang w:val="es-MX"/>
        </w:rPr>
      </w:pPr>
    </w:p>
    <w:p w:rsidR="00317DA1" w:rsidRPr="00267B4F" w:rsidRDefault="00317DA1" w:rsidP="00317DA1">
      <w:pPr>
        <w:spacing w:after="0" w:line="240" w:lineRule="auto"/>
        <w:jc w:val="center"/>
        <w:rPr>
          <w:rFonts w:ascii="Arial" w:eastAsia="Times New Roman" w:hAnsi="Arial" w:cs="Arial"/>
          <w:b/>
          <w:sz w:val="20"/>
          <w:szCs w:val="24"/>
          <w:lang w:val="es-MX"/>
        </w:rPr>
      </w:pPr>
    </w:p>
    <w:p w:rsidR="00317DA1" w:rsidRPr="00267B4F" w:rsidRDefault="00317DA1" w:rsidP="00CA2E58">
      <w:pPr>
        <w:spacing w:after="0" w:line="360" w:lineRule="auto"/>
        <w:jc w:val="center"/>
        <w:rPr>
          <w:rFonts w:ascii="Arial" w:eastAsia="Times New Roman" w:hAnsi="Arial" w:cs="Arial"/>
          <w:b/>
          <w:sz w:val="24"/>
          <w:szCs w:val="24"/>
          <w:lang w:val="es-MX"/>
        </w:rPr>
      </w:pPr>
      <w:r w:rsidRPr="00267B4F">
        <w:rPr>
          <w:rFonts w:ascii="Arial" w:eastAsia="Times New Roman" w:hAnsi="Arial" w:cs="Arial"/>
          <w:b/>
          <w:sz w:val="24"/>
          <w:szCs w:val="24"/>
          <w:lang w:val="es-MX"/>
        </w:rPr>
        <w:t>REVISADO Y APROBADO POR</w:t>
      </w:r>
      <w:r w:rsidR="00CA2E58" w:rsidRPr="00267B4F">
        <w:rPr>
          <w:rFonts w:ascii="Arial" w:eastAsia="Times New Roman" w:hAnsi="Arial" w:cs="Arial"/>
          <w:b/>
          <w:sz w:val="24"/>
          <w:szCs w:val="24"/>
          <w:lang w:val="es-MX"/>
        </w:rPr>
        <w:t xml:space="preserve"> LOS MIEMBROS DEL TRIBUNAL DEL PROYECTO:</w:t>
      </w:r>
      <w:r w:rsidRPr="00267B4F">
        <w:rPr>
          <w:rFonts w:ascii="Arial" w:eastAsia="Times New Roman" w:hAnsi="Arial" w:cs="Arial"/>
          <w:b/>
          <w:sz w:val="24"/>
          <w:szCs w:val="24"/>
          <w:lang w:val="es-MX"/>
        </w:rPr>
        <w:t xml:space="preserve"> </w:t>
      </w:r>
    </w:p>
    <w:p w:rsidR="00317DA1" w:rsidRPr="00267B4F" w:rsidRDefault="00317DA1" w:rsidP="00CA2E58">
      <w:pPr>
        <w:spacing w:after="0" w:line="360" w:lineRule="auto"/>
        <w:jc w:val="center"/>
        <w:rPr>
          <w:rFonts w:ascii="Arial" w:eastAsia="Times New Roman" w:hAnsi="Arial" w:cs="Arial"/>
          <w:b/>
          <w:sz w:val="24"/>
          <w:szCs w:val="24"/>
          <w:lang w:val="es-MX"/>
        </w:rPr>
      </w:pPr>
    </w:p>
    <w:p w:rsidR="00317DA1" w:rsidRPr="00267B4F" w:rsidRDefault="00317DA1" w:rsidP="00CA2E58">
      <w:pPr>
        <w:spacing w:after="0" w:line="360" w:lineRule="auto"/>
        <w:jc w:val="center"/>
        <w:rPr>
          <w:rFonts w:ascii="Arial" w:eastAsia="Times New Roman" w:hAnsi="Arial" w:cs="Arial"/>
          <w:b/>
          <w:sz w:val="24"/>
          <w:szCs w:val="24"/>
          <w:lang w:val="es-MX"/>
        </w:rPr>
      </w:pPr>
    </w:p>
    <w:p w:rsidR="00317DA1" w:rsidRPr="00267B4F" w:rsidRDefault="00317DA1" w:rsidP="00317DA1">
      <w:pPr>
        <w:spacing w:after="0" w:line="240" w:lineRule="auto"/>
        <w:jc w:val="center"/>
        <w:rPr>
          <w:rFonts w:ascii="Arial" w:eastAsia="Times New Roman" w:hAnsi="Arial" w:cs="Arial"/>
          <w:b/>
          <w:sz w:val="24"/>
          <w:szCs w:val="24"/>
          <w:lang w:val="es-MX"/>
        </w:rPr>
      </w:pPr>
    </w:p>
    <w:p w:rsidR="00317DA1" w:rsidRPr="00267B4F" w:rsidRDefault="00317DA1" w:rsidP="00317DA1">
      <w:pPr>
        <w:spacing w:after="0" w:line="240" w:lineRule="auto"/>
        <w:jc w:val="center"/>
        <w:rPr>
          <w:rFonts w:ascii="Arial" w:eastAsia="Times New Roman" w:hAnsi="Arial" w:cs="Arial"/>
          <w:b/>
          <w:sz w:val="24"/>
          <w:szCs w:val="24"/>
          <w:lang w:val="es-MX"/>
        </w:rPr>
      </w:pPr>
    </w:p>
    <w:p w:rsidR="00317DA1" w:rsidRPr="00267B4F" w:rsidRDefault="00317DA1" w:rsidP="00317DA1">
      <w:pPr>
        <w:spacing w:after="0" w:line="240" w:lineRule="auto"/>
        <w:jc w:val="center"/>
        <w:rPr>
          <w:rFonts w:ascii="Arial" w:eastAsia="Times New Roman" w:hAnsi="Arial" w:cs="Arial"/>
          <w:b/>
          <w:sz w:val="24"/>
          <w:szCs w:val="24"/>
          <w:lang w:val="es-MX"/>
        </w:rPr>
      </w:pPr>
    </w:p>
    <w:p w:rsidR="00317DA1" w:rsidRPr="00267B4F" w:rsidRDefault="00317DA1" w:rsidP="00317DA1">
      <w:pPr>
        <w:spacing w:after="0" w:line="240" w:lineRule="auto"/>
        <w:jc w:val="center"/>
        <w:rPr>
          <w:rFonts w:ascii="Arial" w:eastAsia="Times New Roman" w:hAnsi="Arial" w:cs="Arial"/>
          <w:b/>
          <w:sz w:val="24"/>
          <w:szCs w:val="24"/>
          <w:lang w:val="es-MX"/>
        </w:rPr>
      </w:pPr>
    </w:p>
    <w:p w:rsidR="00317DA1" w:rsidRPr="00267B4F" w:rsidRDefault="00317DA1" w:rsidP="00317DA1">
      <w:pPr>
        <w:spacing w:after="0" w:line="240" w:lineRule="auto"/>
        <w:jc w:val="center"/>
        <w:rPr>
          <w:rFonts w:ascii="Arial" w:eastAsia="Times New Roman" w:hAnsi="Arial" w:cs="Arial"/>
          <w:b/>
          <w:sz w:val="24"/>
          <w:szCs w:val="24"/>
          <w:lang w:val="es-MX"/>
        </w:rPr>
      </w:pPr>
    </w:p>
    <w:p w:rsidR="00317DA1" w:rsidRPr="00267B4F" w:rsidRDefault="00317DA1" w:rsidP="00317DA1">
      <w:pPr>
        <w:spacing w:after="0" w:line="240" w:lineRule="auto"/>
        <w:jc w:val="center"/>
        <w:rPr>
          <w:rFonts w:ascii="Arial" w:eastAsia="Times New Roman" w:hAnsi="Arial" w:cs="Arial"/>
          <w:b/>
          <w:sz w:val="24"/>
          <w:szCs w:val="24"/>
          <w:lang w:val="es-MX"/>
        </w:rPr>
      </w:pPr>
    </w:p>
    <w:p w:rsidR="00317DA1" w:rsidRPr="00267B4F" w:rsidRDefault="00317DA1" w:rsidP="00317DA1">
      <w:pPr>
        <w:spacing w:after="0" w:line="240" w:lineRule="auto"/>
        <w:jc w:val="center"/>
        <w:rPr>
          <w:rFonts w:ascii="Arial" w:eastAsia="Times New Roman" w:hAnsi="Arial" w:cs="Arial"/>
          <w:b/>
          <w:sz w:val="24"/>
          <w:szCs w:val="24"/>
          <w:lang w:val="es-MX"/>
        </w:rPr>
      </w:pPr>
      <w:r w:rsidRPr="00267B4F">
        <w:rPr>
          <w:rFonts w:ascii="Arial" w:eastAsia="Times New Roman" w:hAnsi="Arial" w:cs="Arial"/>
          <w:b/>
          <w:sz w:val="24"/>
          <w:szCs w:val="24"/>
          <w:lang w:val="es-MX"/>
        </w:rPr>
        <w:t>…………………………………………</w:t>
      </w:r>
    </w:p>
    <w:p w:rsidR="00317DA1" w:rsidRPr="00267B4F" w:rsidRDefault="00317DA1" w:rsidP="00317DA1">
      <w:pPr>
        <w:spacing w:after="0" w:line="240" w:lineRule="auto"/>
        <w:jc w:val="center"/>
        <w:rPr>
          <w:rFonts w:ascii="Arial" w:eastAsia="Times New Roman" w:hAnsi="Arial" w:cs="Arial"/>
          <w:b/>
          <w:sz w:val="24"/>
          <w:szCs w:val="24"/>
          <w:lang w:val="es-MX"/>
        </w:rPr>
      </w:pPr>
      <w:r w:rsidRPr="00267B4F">
        <w:rPr>
          <w:rFonts w:ascii="Arial" w:eastAsia="Times New Roman" w:hAnsi="Arial" w:cs="Arial"/>
          <w:sz w:val="24"/>
          <w:szCs w:val="24"/>
          <w:lang w:val="es-MX"/>
        </w:rPr>
        <w:t xml:space="preserve">Ing. </w:t>
      </w:r>
      <w:proofErr w:type="spellStart"/>
      <w:r w:rsidRPr="00267B4F">
        <w:rPr>
          <w:rFonts w:ascii="Arial" w:eastAsia="Times New Roman" w:hAnsi="Arial" w:cs="Arial"/>
          <w:sz w:val="24"/>
          <w:szCs w:val="24"/>
          <w:lang w:val="es-MX"/>
        </w:rPr>
        <w:t>Kleber</w:t>
      </w:r>
      <w:proofErr w:type="spellEnd"/>
      <w:r w:rsidRPr="00267B4F">
        <w:rPr>
          <w:rFonts w:ascii="Arial" w:eastAsia="Times New Roman" w:hAnsi="Arial" w:cs="Arial"/>
          <w:sz w:val="24"/>
          <w:szCs w:val="24"/>
          <w:lang w:val="es-MX"/>
        </w:rPr>
        <w:t xml:space="preserve"> Espinoza Mora Mg</w:t>
      </w:r>
      <w:r w:rsidRPr="00267B4F">
        <w:rPr>
          <w:rFonts w:ascii="Arial" w:eastAsia="Times New Roman" w:hAnsi="Arial" w:cs="Arial"/>
          <w:b/>
          <w:sz w:val="24"/>
          <w:szCs w:val="24"/>
          <w:lang w:val="es-MX"/>
        </w:rPr>
        <w:t xml:space="preserve">. </w:t>
      </w:r>
    </w:p>
    <w:p w:rsidR="00317DA1" w:rsidRPr="00267B4F" w:rsidRDefault="00317DA1" w:rsidP="00317DA1">
      <w:pPr>
        <w:spacing w:after="0" w:line="240" w:lineRule="auto"/>
        <w:jc w:val="center"/>
        <w:rPr>
          <w:rFonts w:ascii="Arial" w:eastAsia="Times New Roman" w:hAnsi="Arial" w:cs="Arial"/>
          <w:b/>
          <w:sz w:val="24"/>
          <w:szCs w:val="24"/>
          <w:lang w:val="es-ES"/>
        </w:rPr>
      </w:pPr>
      <w:r w:rsidRPr="00267B4F">
        <w:rPr>
          <w:rFonts w:ascii="Arial" w:eastAsia="Times New Roman" w:hAnsi="Arial" w:cs="Arial"/>
          <w:b/>
          <w:sz w:val="24"/>
          <w:szCs w:val="24"/>
          <w:lang w:val="es-ES"/>
        </w:rPr>
        <w:t>DIRECTOR.</w:t>
      </w:r>
    </w:p>
    <w:p w:rsidR="00317DA1" w:rsidRPr="00267B4F" w:rsidRDefault="00317DA1" w:rsidP="00317DA1">
      <w:pPr>
        <w:spacing w:after="0" w:line="240" w:lineRule="auto"/>
        <w:jc w:val="center"/>
        <w:rPr>
          <w:rFonts w:ascii="Arial" w:eastAsia="Times New Roman" w:hAnsi="Arial" w:cs="Arial"/>
          <w:b/>
          <w:sz w:val="24"/>
          <w:szCs w:val="24"/>
          <w:lang w:val="es-ES"/>
        </w:rPr>
      </w:pPr>
    </w:p>
    <w:p w:rsidR="00CA2E58" w:rsidRPr="00267B4F" w:rsidRDefault="00CA2E58" w:rsidP="00317DA1">
      <w:pPr>
        <w:spacing w:after="0" w:line="240" w:lineRule="auto"/>
        <w:jc w:val="center"/>
        <w:rPr>
          <w:rFonts w:ascii="Arial" w:eastAsia="Times New Roman" w:hAnsi="Arial" w:cs="Arial"/>
          <w:b/>
          <w:sz w:val="24"/>
          <w:szCs w:val="24"/>
          <w:lang w:val="es-ES"/>
        </w:rPr>
      </w:pPr>
    </w:p>
    <w:p w:rsidR="00317DA1" w:rsidRPr="00267B4F" w:rsidRDefault="00317DA1" w:rsidP="00317DA1">
      <w:pPr>
        <w:spacing w:after="0" w:line="240" w:lineRule="auto"/>
        <w:jc w:val="center"/>
        <w:rPr>
          <w:rFonts w:ascii="Arial" w:eastAsia="Times New Roman" w:hAnsi="Arial" w:cs="Arial"/>
          <w:b/>
          <w:sz w:val="24"/>
          <w:szCs w:val="24"/>
          <w:lang w:val="es-ES"/>
        </w:rPr>
      </w:pPr>
    </w:p>
    <w:p w:rsidR="00317DA1" w:rsidRPr="00267B4F" w:rsidRDefault="00317DA1" w:rsidP="00317DA1">
      <w:pPr>
        <w:spacing w:after="0" w:line="240" w:lineRule="auto"/>
        <w:jc w:val="center"/>
        <w:rPr>
          <w:rFonts w:ascii="Arial" w:eastAsia="Times New Roman" w:hAnsi="Arial" w:cs="Arial"/>
          <w:b/>
          <w:sz w:val="24"/>
          <w:szCs w:val="24"/>
          <w:lang w:val="es-ES"/>
        </w:rPr>
      </w:pPr>
    </w:p>
    <w:p w:rsidR="00317DA1" w:rsidRPr="00267B4F" w:rsidRDefault="00317DA1" w:rsidP="00317DA1">
      <w:pPr>
        <w:spacing w:after="0" w:line="240" w:lineRule="auto"/>
        <w:jc w:val="center"/>
        <w:rPr>
          <w:rFonts w:ascii="Arial" w:eastAsia="Times New Roman" w:hAnsi="Arial" w:cs="Arial"/>
          <w:b/>
          <w:sz w:val="24"/>
          <w:szCs w:val="24"/>
          <w:lang w:val="es-ES"/>
        </w:rPr>
      </w:pPr>
    </w:p>
    <w:p w:rsidR="00317DA1" w:rsidRPr="00267B4F" w:rsidRDefault="00317DA1" w:rsidP="00317DA1">
      <w:pPr>
        <w:spacing w:after="0" w:line="240" w:lineRule="auto"/>
        <w:jc w:val="center"/>
        <w:rPr>
          <w:rFonts w:ascii="Arial" w:eastAsia="Times New Roman" w:hAnsi="Arial" w:cs="Arial"/>
          <w:b/>
          <w:sz w:val="24"/>
          <w:szCs w:val="24"/>
          <w:lang w:val="es-ES"/>
        </w:rPr>
      </w:pPr>
    </w:p>
    <w:p w:rsidR="00317DA1" w:rsidRPr="00267B4F" w:rsidRDefault="00317DA1" w:rsidP="00317DA1">
      <w:pPr>
        <w:spacing w:after="0" w:line="240" w:lineRule="auto"/>
        <w:jc w:val="center"/>
        <w:rPr>
          <w:rFonts w:ascii="Arial" w:eastAsia="Times New Roman" w:hAnsi="Arial" w:cs="Arial"/>
          <w:b/>
          <w:sz w:val="24"/>
          <w:szCs w:val="24"/>
          <w:lang w:val="es-ES"/>
        </w:rPr>
      </w:pPr>
    </w:p>
    <w:p w:rsidR="00317DA1" w:rsidRPr="00267B4F" w:rsidRDefault="00317DA1" w:rsidP="00317DA1">
      <w:pPr>
        <w:spacing w:after="0" w:line="240" w:lineRule="auto"/>
        <w:jc w:val="center"/>
        <w:rPr>
          <w:rFonts w:ascii="Arial" w:eastAsia="Times New Roman" w:hAnsi="Arial" w:cs="Arial"/>
          <w:b/>
          <w:sz w:val="24"/>
          <w:szCs w:val="24"/>
          <w:lang w:val="es-ES"/>
        </w:rPr>
      </w:pPr>
    </w:p>
    <w:p w:rsidR="00317DA1" w:rsidRPr="00267B4F" w:rsidRDefault="00317DA1" w:rsidP="00317DA1">
      <w:pPr>
        <w:spacing w:after="0" w:line="240" w:lineRule="auto"/>
        <w:jc w:val="center"/>
        <w:rPr>
          <w:rFonts w:ascii="Arial" w:eastAsia="Times New Roman" w:hAnsi="Arial" w:cs="Arial"/>
          <w:b/>
          <w:sz w:val="24"/>
          <w:szCs w:val="24"/>
          <w:lang w:val="es-ES"/>
        </w:rPr>
      </w:pPr>
    </w:p>
    <w:p w:rsidR="00317DA1" w:rsidRPr="00267B4F" w:rsidRDefault="00317DA1" w:rsidP="00317DA1">
      <w:pPr>
        <w:spacing w:after="0" w:line="240" w:lineRule="auto"/>
        <w:jc w:val="center"/>
        <w:rPr>
          <w:rFonts w:ascii="Arial" w:eastAsia="Times New Roman" w:hAnsi="Arial" w:cs="Arial"/>
          <w:b/>
          <w:sz w:val="24"/>
          <w:szCs w:val="24"/>
          <w:lang w:val="es-ES"/>
        </w:rPr>
      </w:pPr>
    </w:p>
    <w:p w:rsidR="00317DA1" w:rsidRPr="00267B4F" w:rsidRDefault="00317DA1" w:rsidP="00317DA1">
      <w:pPr>
        <w:spacing w:after="0" w:line="240" w:lineRule="auto"/>
        <w:jc w:val="center"/>
        <w:rPr>
          <w:rFonts w:ascii="Arial" w:eastAsia="Times New Roman" w:hAnsi="Arial" w:cs="Arial"/>
          <w:b/>
          <w:sz w:val="24"/>
          <w:szCs w:val="24"/>
          <w:lang w:val="es-ES"/>
        </w:rPr>
      </w:pPr>
      <w:r w:rsidRPr="00267B4F">
        <w:rPr>
          <w:rFonts w:ascii="Arial" w:eastAsia="Times New Roman" w:hAnsi="Arial" w:cs="Arial"/>
          <w:b/>
          <w:sz w:val="24"/>
          <w:szCs w:val="24"/>
          <w:lang w:val="es-ES"/>
        </w:rPr>
        <w:t>…………………………………………</w:t>
      </w:r>
    </w:p>
    <w:p w:rsidR="00317DA1" w:rsidRPr="00267B4F" w:rsidRDefault="00054F41" w:rsidP="00317DA1">
      <w:pPr>
        <w:spacing w:after="0" w:line="240" w:lineRule="auto"/>
        <w:jc w:val="center"/>
        <w:rPr>
          <w:rFonts w:ascii="Arial" w:eastAsia="Times New Roman" w:hAnsi="Arial" w:cs="Arial"/>
          <w:sz w:val="24"/>
          <w:szCs w:val="24"/>
          <w:lang w:val="es-ES"/>
        </w:rPr>
      </w:pPr>
      <w:r w:rsidRPr="00267B4F">
        <w:rPr>
          <w:rFonts w:ascii="Arial" w:eastAsia="Times New Roman" w:hAnsi="Arial" w:cs="Arial"/>
          <w:sz w:val="24"/>
          <w:szCs w:val="24"/>
          <w:lang w:val="es-ES"/>
        </w:rPr>
        <w:t>Ing. David Silva</w:t>
      </w:r>
      <w:r w:rsidR="00B52446" w:rsidRPr="00267B4F">
        <w:rPr>
          <w:rFonts w:ascii="Arial" w:eastAsia="Times New Roman" w:hAnsi="Arial" w:cs="Arial"/>
          <w:sz w:val="24"/>
          <w:szCs w:val="24"/>
          <w:lang w:val="es-ES"/>
        </w:rPr>
        <w:t xml:space="preserve"> </w:t>
      </w:r>
      <w:r w:rsidR="00622B74" w:rsidRPr="00267B4F">
        <w:rPr>
          <w:rFonts w:ascii="Arial" w:eastAsia="Times New Roman" w:hAnsi="Arial" w:cs="Arial"/>
          <w:sz w:val="24"/>
          <w:szCs w:val="24"/>
          <w:lang w:val="es-ES"/>
        </w:rPr>
        <w:t>García</w:t>
      </w:r>
      <w:r w:rsidRPr="00267B4F">
        <w:rPr>
          <w:rFonts w:ascii="Arial" w:eastAsia="Times New Roman" w:hAnsi="Arial" w:cs="Arial"/>
          <w:sz w:val="24"/>
          <w:szCs w:val="24"/>
          <w:lang w:val="es-ES"/>
        </w:rPr>
        <w:t xml:space="preserve"> </w:t>
      </w:r>
      <w:proofErr w:type="spellStart"/>
      <w:r w:rsidRPr="00267B4F">
        <w:rPr>
          <w:rFonts w:ascii="Arial" w:eastAsia="Times New Roman" w:hAnsi="Arial" w:cs="Arial"/>
          <w:sz w:val="24"/>
          <w:szCs w:val="24"/>
          <w:lang w:val="es-ES"/>
        </w:rPr>
        <w:t>M</w:t>
      </w:r>
      <w:r w:rsidR="00855CF8" w:rsidRPr="00267B4F">
        <w:rPr>
          <w:rFonts w:ascii="Arial" w:eastAsia="Times New Roman" w:hAnsi="Arial" w:cs="Arial"/>
          <w:sz w:val="24"/>
          <w:szCs w:val="24"/>
          <w:lang w:val="es-ES"/>
        </w:rPr>
        <w:t>.S</w:t>
      </w:r>
      <w:r w:rsidRPr="00267B4F">
        <w:rPr>
          <w:rFonts w:ascii="Arial" w:eastAsia="Times New Roman" w:hAnsi="Arial" w:cs="Arial"/>
          <w:sz w:val="24"/>
          <w:szCs w:val="24"/>
          <w:lang w:val="es-ES"/>
        </w:rPr>
        <w:t>c</w:t>
      </w:r>
      <w:proofErr w:type="spellEnd"/>
      <w:r w:rsidR="00317DA1" w:rsidRPr="00267B4F">
        <w:rPr>
          <w:rFonts w:ascii="Arial" w:eastAsia="Times New Roman" w:hAnsi="Arial" w:cs="Arial"/>
          <w:sz w:val="24"/>
          <w:szCs w:val="24"/>
          <w:lang w:val="es-ES"/>
        </w:rPr>
        <w:t>.</w:t>
      </w:r>
    </w:p>
    <w:p w:rsidR="00317DA1" w:rsidRPr="00267B4F" w:rsidRDefault="00317DA1" w:rsidP="00317DA1">
      <w:pPr>
        <w:spacing w:after="0" w:line="240" w:lineRule="auto"/>
        <w:jc w:val="center"/>
        <w:rPr>
          <w:rFonts w:ascii="Arial" w:eastAsia="Times New Roman" w:hAnsi="Arial" w:cs="Arial"/>
          <w:b/>
          <w:sz w:val="24"/>
          <w:szCs w:val="24"/>
          <w:lang w:val="es-MX"/>
        </w:rPr>
      </w:pPr>
      <w:r w:rsidRPr="00267B4F">
        <w:rPr>
          <w:rFonts w:ascii="Arial" w:eastAsia="Times New Roman" w:hAnsi="Arial" w:cs="Arial"/>
          <w:b/>
          <w:sz w:val="24"/>
          <w:szCs w:val="24"/>
          <w:lang w:val="es-MX"/>
        </w:rPr>
        <w:t>BIOMETRISTA.</w:t>
      </w:r>
    </w:p>
    <w:p w:rsidR="00317DA1" w:rsidRPr="00267B4F" w:rsidRDefault="00317DA1" w:rsidP="00317DA1">
      <w:pPr>
        <w:spacing w:after="0" w:line="240" w:lineRule="auto"/>
        <w:jc w:val="center"/>
        <w:rPr>
          <w:rFonts w:ascii="Arial" w:eastAsia="Times New Roman" w:hAnsi="Arial" w:cs="Arial"/>
          <w:b/>
          <w:sz w:val="24"/>
          <w:szCs w:val="24"/>
          <w:lang w:val="es-MX"/>
        </w:rPr>
      </w:pPr>
    </w:p>
    <w:p w:rsidR="00317DA1" w:rsidRPr="00267B4F" w:rsidRDefault="00317DA1" w:rsidP="00317DA1">
      <w:pPr>
        <w:spacing w:after="0" w:line="240" w:lineRule="auto"/>
        <w:jc w:val="center"/>
        <w:rPr>
          <w:rFonts w:ascii="Arial" w:eastAsia="Times New Roman" w:hAnsi="Arial" w:cs="Arial"/>
          <w:b/>
          <w:sz w:val="24"/>
          <w:szCs w:val="24"/>
          <w:lang w:val="es-MX"/>
        </w:rPr>
      </w:pPr>
    </w:p>
    <w:p w:rsidR="00317DA1" w:rsidRPr="00267B4F" w:rsidRDefault="00317DA1" w:rsidP="000B7345">
      <w:pPr>
        <w:spacing w:after="0" w:line="240" w:lineRule="auto"/>
        <w:rPr>
          <w:rFonts w:ascii="Arial" w:eastAsia="Times New Roman" w:hAnsi="Arial" w:cs="Arial"/>
          <w:b/>
          <w:sz w:val="24"/>
          <w:szCs w:val="24"/>
          <w:lang w:val="es-MX"/>
        </w:rPr>
      </w:pPr>
    </w:p>
    <w:p w:rsidR="00317DA1" w:rsidRPr="00267B4F" w:rsidRDefault="00317DA1" w:rsidP="00317DA1">
      <w:pPr>
        <w:spacing w:after="0" w:line="240" w:lineRule="auto"/>
        <w:jc w:val="center"/>
        <w:rPr>
          <w:rFonts w:ascii="Arial" w:eastAsia="Times New Roman" w:hAnsi="Arial" w:cs="Arial"/>
          <w:b/>
          <w:sz w:val="24"/>
          <w:szCs w:val="24"/>
          <w:lang w:val="es-MX"/>
        </w:rPr>
      </w:pPr>
    </w:p>
    <w:p w:rsidR="00317DA1" w:rsidRPr="00267B4F" w:rsidRDefault="00317DA1" w:rsidP="00317DA1">
      <w:pPr>
        <w:spacing w:after="0" w:line="240" w:lineRule="auto"/>
        <w:jc w:val="center"/>
        <w:rPr>
          <w:rFonts w:ascii="Arial" w:eastAsia="Times New Roman" w:hAnsi="Arial" w:cs="Arial"/>
          <w:b/>
          <w:sz w:val="24"/>
          <w:szCs w:val="24"/>
          <w:lang w:val="es-MX"/>
        </w:rPr>
      </w:pPr>
    </w:p>
    <w:p w:rsidR="00317DA1" w:rsidRPr="00267B4F" w:rsidRDefault="00317DA1" w:rsidP="00317DA1">
      <w:pPr>
        <w:spacing w:after="0" w:line="240" w:lineRule="auto"/>
        <w:jc w:val="center"/>
        <w:rPr>
          <w:rFonts w:ascii="Arial" w:eastAsia="Times New Roman" w:hAnsi="Arial" w:cs="Arial"/>
          <w:b/>
          <w:sz w:val="24"/>
          <w:szCs w:val="24"/>
          <w:lang w:val="es-MX"/>
        </w:rPr>
      </w:pPr>
    </w:p>
    <w:p w:rsidR="00317DA1" w:rsidRPr="00267B4F" w:rsidRDefault="00317DA1" w:rsidP="00317DA1">
      <w:pPr>
        <w:spacing w:after="0" w:line="240" w:lineRule="auto"/>
        <w:jc w:val="center"/>
        <w:rPr>
          <w:rFonts w:ascii="Arial" w:eastAsia="Times New Roman" w:hAnsi="Arial" w:cs="Arial"/>
          <w:b/>
          <w:sz w:val="24"/>
          <w:szCs w:val="24"/>
          <w:lang w:val="es-MX"/>
        </w:rPr>
      </w:pPr>
    </w:p>
    <w:p w:rsidR="00317DA1" w:rsidRPr="00267B4F" w:rsidRDefault="00317DA1" w:rsidP="00317DA1">
      <w:pPr>
        <w:spacing w:after="0" w:line="240" w:lineRule="auto"/>
        <w:jc w:val="center"/>
        <w:rPr>
          <w:rFonts w:ascii="Arial" w:eastAsia="Times New Roman" w:hAnsi="Arial" w:cs="Arial"/>
          <w:b/>
          <w:sz w:val="24"/>
          <w:szCs w:val="24"/>
          <w:lang w:val="es-MX"/>
        </w:rPr>
      </w:pPr>
    </w:p>
    <w:p w:rsidR="00CA2E58" w:rsidRPr="00267B4F" w:rsidRDefault="00CA2E58" w:rsidP="00317DA1">
      <w:pPr>
        <w:spacing w:after="0" w:line="240" w:lineRule="auto"/>
        <w:jc w:val="center"/>
        <w:rPr>
          <w:rFonts w:ascii="Arial" w:eastAsia="Times New Roman" w:hAnsi="Arial" w:cs="Arial"/>
          <w:b/>
          <w:sz w:val="24"/>
          <w:szCs w:val="24"/>
          <w:lang w:val="es-MX"/>
        </w:rPr>
      </w:pPr>
    </w:p>
    <w:p w:rsidR="00317DA1" w:rsidRPr="00267B4F" w:rsidRDefault="00317DA1" w:rsidP="00317DA1">
      <w:pPr>
        <w:spacing w:after="0" w:line="240" w:lineRule="auto"/>
        <w:jc w:val="center"/>
        <w:rPr>
          <w:rFonts w:ascii="Arial" w:eastAsia="Times New Roman" w:hAnsi="Arial" w:cs="Arial"/>
          <w:b/>
          <w:sz w:val="24"/>
          <w:szCs w:val="24"/>
          <w:lang w:val="es-MX"/>
        </w:rPr>
      </w:pPr>
      <w:r w:rsidRPr="00267B4F">
        <w:rPr>
          <w:rFonts w:ascii="Arial" w:eastAsia="Times New Roman" w:hAnsi="Arial" w:cs="Arial"/>
          <w:b/>
          <w:sz w:val="24"/>
          <w:szCs w:val="24"/>
          <w:lang w:val="es-MX"/>
        </w:rPr>
        <w:t>…………………………………………</w:t>
      </w:r>
    </w:p>
    <w:p w:rsidR="00317DA1" w:rsidRPr="00267B4F" w:rsidRDefault="00317DA1" w:rsidP="00317DA1">
      <w:pPr>
        <w:spacing w:after="0" w:line="240" w:lineRule="auto"/>
        <w:jc w:val="center"/>
        <w:rPr>
          <w:rFonts w:ascii="Arial" w:eastAsia="Times New Roman" w:hAnsi="Arial" w:cs="Arial"/>
          <w:sz w:val="24"/>
          <w:szCs w:val="24"/>
          <w:lang w:val="es-MX"/>
        </w:rPr>
      </w:pPr>
      <w:r w:rsidRPr="00267B4F">
        <w:rPr>
          <w:rFonts w:ascii="Arial" w:eastAsia="Times New Roman" w:hAnsi="Arial" w:cs="Arial"/>
          <w:sz w:val="24"/>
          <w:szCs w:val="24"/>
          <w:lang w:val="es-MX"/>
        </w:rPr>
        <w:t>Ing. Sonia Fierro Borja Mg.</w:t>
      </w:r>
    </w:p>
    <w:p w:rsidR="00F248E8" w:rsidRPr="00267B4F" w:rsidRDefault="00CA2E58" w:rsidP="00317DA1">
      <w:pPr>
        <w:spacing w:after="0" w:line="240" w:lineRule="auto"/>
        <w:jc w:val="center"/>
        <w:rPr>
          <w:rFonts w:ascii="Arial" w:eastAsia="Times New Roman" w:hAnsi="Arial" w:cs="Arial"/>
          <w:b/>
          <w:sz w:val="24"/>
          <w:szCs w:val="24"/>
          <w:lang w:val="es-MX"/>
        </w:rPr>
      </w:pPr>
      <w:r w:rsidRPr="00267B4F">
        <w:rPr>
          <w:rFonts w:ascii="Arial" w:eastAsia="Times New Roman" w:hAnsi="Arial" w:cs="Arial"/>
          <w:b/>
          <w:sz w:val="24"/>
          <w:szCs w:val="24"/>
          <w:lang w:val="es-MX"/>
        </w:rPr>
        <w:t xml:space="preserve">AREA </w:t>
      </w:r>
      <w:r w:rsidR="00317DA1" w:rsidRPr="00267B4F">
        <w:rPr>
          <w:rFonts w:ascii="Arial" w:eastAsia="Times New Roman" w:hAnsi="Arial" w:cs="Arial"/>
          <w:b/>
          <w:sz w:val="24"/>
          <w:szCs w:val="24"/>
          <w:lang w:val="es-MX"/>
        </w:rPr>
        <w:t>REDACCION TECNICA.</w:t>
      </w:r>
      <w:r w:rsidR="00F248E8" w:rsidRPr="00267B4F">
        <w:rPr>
          <w:rFonts w:ascii="Arial" w:eastAsia="Times New Roman" w:hAnsi="Arial" w:cs="Arial"/>
          <w:b/>
          <w:sz w:val="24"/>
          <w:szCs w:val="24"/>
          <w:lang w:val="es-MX"/>
        </w:rPr>
        <w:t xml:space="preserve"> </w:t>
      </w:r>
    </w:p>
    <w:p w:rsidR="000B7345" w:rsidRPr="00267B4F" w:rsidRDefault="000B7345" w:rsidP="00BF69EE">
      <w:pPr>
        <w:spacing w:after="0" w:line="240" w:lineRule="auto"/>
        <w:jc w:val="center"/>
        <w:rPr>
          <w:rFonts w:ascii="Arial" w:eastAsia="Times New Roman" w:hAnsi="Arial" w:cs="Arial"/>
          <w:b/>
          <w:sz w:val="24"/>
          <w:szCs w:val="24"/>
          <w:lang w:val="es-MX"/>
        </w:rPr>
      </w:pPr>
    </w:p>
    <w:p w:rsidR="00BF69EE" w:rsidRPr="00267B4F" w:rsidRDefault="00BF69EE" w:rsidP="00BF69EE">
      <w:pPr>
        <w:spacing w:after="0" w:line="240" w:lineRule="auto"/>
        <w:jc w:val="center"/>
        <w:rPr>
          <w:rFonts w:ascii="Arial" w:eastAsia="Times New Roman" w:hAnsi="Arial" w:cs="Arial"/>
          <w:b/>
          <w:sz w:val="24"/>
          <w:szCs w:val="24"/>
          <w:lang w:val="es-MX"/>
        </w:rPr>
      </w:pPr>
      <w:r w:rsidRPr="00267B4F">
        <w:rPr>
          <w:rFonts w:ascii="Arial" w:eastAsia="Times New Roman" w:hAnsi="Arial" w:cs="Arial"/>
          <w:b/>
          <w:sz w:val="24"/>
          <w:szCs w:val="24"/>
          <w:lang w:val="es-MX"/>
        </w:rPr>
        <w:lastRenderedPageBreak/>
        <w:t>CERTIFICACION DE AUTORIA</w:t>
      </w:r>
    </w:p>
    <w:p w:rsidR="00BF69EE" w:rsidRPr="00267B4F" w:rsidRDefault="00BF69EE" w:rsidP="00BF69EE">
      <w:pPr>
        <w:spacing w:after="0" w:line="240" w:lineRule="auto"/>
        <w:jc w:val="center"/>
        <w:rPr>
          <w:rFonts w:ascii="Arial" w:eastAsia="Times New Roman" w:hAnsi="Arial" w:cs="Arial"/>
          <w:b/>
          <w:sz w:val="28"/>
          <w:szCs w:val="20"/>
          <w:lang w:val="es-MX"/>
        </w:rPr>
      </w:pPr>
    </w:p>
    <w:p w:rsidR="00BF69EE" w:rsidRPr="00267B4F" w:rsidRDefault="00BF69EE" w:rsidP="00BF69EE">
      <w:pPr>
        <w:spacing w:after="0" w:line="360" w:lineRule="auto"/>
        <w:jc w:val="both"/>
        <w:rPr>
          <w:rFonts w:ascii="Arial" w:eastAsia="Times New Roman" w:hAnsi="Arial" w:cs="Arial"/>
          <w:sz w:val="24"/>
          <w:szCs w:val="24"/>
          <w:lang w:val="es-MX"/>
        </w:rPr>
      </w:pPr>
      <w:r w:rsidRPr="00267B4F">
        <w:rPr>
          <w:rFonts w:ascii="Arial" w:eastAsia="Times New Roman" w:hAnsi="Arial" w:cs="Arial"/>
          <w:sz w:val="24"/>
          <w:szCs w:val="24"/>
          <w:lang w:val="es-MX"/>
        </w:rPr>
        <w:t xml:space="preserve">Yo, Jessica Fernanda Moncayo Gaibor, con CI: 020211268-6, declaro que el trabajo y los resultados presentados en este informe, no han sido previamente </w:t>
      </w:r>
      <w:r w:rsidR="00CA2E58" w:rsidRPr="00267B4F">
        <w:rPr>
          <w:rFonts w:ascii="Arial" w:eastAsia="Times New Roman" w:hAnsi="Arial" w:cs="Arial"/>
          <w:sz w:val="24"/>
          <w:szCs w:val="24"/>
          <w:lang w:val="es-MX"/>
        </w:rPr>
        <w:t>reportados</w:t>
      </w:r>
      <w:r w:rsidRPr="00267B4F">
        <w:rPr>
          <w:rFonts w:ascii="Arial" w:eastAsia="Times New Roman" w:hAnsi="Arial" w:cs="Arial"/>
          <w:sz w:val="24"/>
          <w:szCs w:val="24"/>
          <w:lang w:val="es-MX"/>
        </w:rPr>
        <w:t xml:space="preserve"> para ningún grado o calificación profesional; y que las referencias bibliográficas que se incluyen han sido consultadas y citadas con su respectivo autor(es).</w:t>
      </w:r>
    </w:p>
    <w:p w:rsidR="00BF69EE" w:rsidRPr="00267B4F" w:rsidRDefault="00BF69EE" w:rsidP="00BF69EE">
      <w:pPr>
        <w:spacing w:after="0" w:line="240" w:lineRule="auto"/>
        <w:jc w:val="both"/>
        <w:rPr>
          <w:rFonts w:ascii="Arial" w:eastAsia="Times New Roman" w:hAnsi="Arial" w:cs="Arial"/>
          <w:sz w:val="24"/>
          <w:szCs w:val="20"/>
          <w:lang w:val="es-MX"/>
        </w:rPr>
      </w:pPr>
    </w:p>
    <w:p w:rsidR="00BF69EE" w:rsidRPr="00267B4F" w:rsidRDefault="00BF69EE" w:rsidP="00BF69EE">
      <w:pPr>
        <w:spacing w:after="0" w:line="360" w:lineRule="auto"/>
        <w:jc w:val="both"/>
        <w:rPr>
          <w:rFonts w:ascii="Arial" w:eastAsia="Times New Roman" w:hAnsi="Arial" w:cs="Arial"/>
          <w:sz w:val="24"/>
          <w:szCs w:val="24"/>
          <w:lang w:val="es-MX"/>
        </w:rPr>
      </w:pPr>
      <w:r w:rsidRPr="00267B4F">
        <w:rPr>
          <w:rFonts w:ascii="Arial" w:eastAsia="Times New Roman" w:hAnsi="Arial" w:cs="Arial"/>
          <w:sz w:val="24"/>
          <w:szCs w:val="24"/>
          <w:lang w:val="es-MX"/>
        </w:rPr>
        <w:t>La Universidad Estatal de Bolívar, puede hacer uso de los derechos de publicación correspondientes a este trabajo, según lo establecido por la ley de Propiedad Intelectual, su Reglamentación y la Normativa Institucional vigente.</w:t>
      </w:r>
    </w:p>
    <w:p w:rsidR="00BF69EE" w:rsidRPr="00267B4F" w:rsidRDefault="00BF69EE" w:rsidP="00BF69EE">
      <w:pPr>
        <w:spacing w:after="0" w:line="240" w:lineRule="auto"/>
        <w:jc w:val="both"/>
        <w:rPr>
          <w:rFonts w:ascii="Arial" w:eastAsia="Times New Roman" w:hAnsi="Arial" w:cs="Arial"/>
          <w:sz w:val="24"/>
          <w:szCs w:val="24"/>
          <w:lang w:val="es-MX"/>
        </w:rPr>
      </w:pPr>
    </w:p>
    <w:p w:rsidR="00BF69EE" w:rsidRPr="00267B4F" w:rsidRDefault="00BF69EE" w:rsidP="00BF69EE">
      <w:pPr>
        <w:spacing w:after="0" w:line="240" w:lineRule="auto"/>
        <w:jc w:val="center"/>
        <w:rPr>
          <w:rFonts w:ascii="Arial" w:eastAsia="Times New Roman" w:hAnsi="Arial" w:cs="Arial"/>
          <w:sz w:val="24"/>
          <w:szCs w:val="24"/>
          <w:lang w:val="es-MX"/>
        </w:rPr>
      </w:pPr>
    </w:p>
    <w:p w:rsidR="00BF69EE" w:rsidRPr="00267B4F" w:rsidRDefault="00BF69EE" w:rsidP="00BF69EE">
      <w:pPr>
        <w:spacing w:after="0" w:line="240" w:lineRule="auto"/>
        <w:jc w:val="center"/>
        <w:rPr>
          <w:rFonts w:ascii="Arial" w:eastAsia="Times New Roman" w:hAnsi="Arial" w:cs="Arial"/>
          <w:sz w:val="24"/>
          <w:szCs w:val="24"/>
          <w:lang w:val="es-MX"/>
        </w:rPr>
      </w:pPr>
    </w:p>
    <w:p w:rsidR="00BF69EE" w:rsidRPr="00267B4F" w:rsidRDefault="00BF69EE" w:rsidP="00BF69EE">
      <w:pPr>
        <w:spacing w:after="0" w:line="240" w:lineRule="auto"/>
        <w:jc w:val="center"/>
        <w:rPr>
          <w:rFonts w:ascii="Arial" w:eastAsia="Times New Roman" w:hAnsi="Arial" w:cs="Arial"/>
          <w:sz w:val="24"/>
          <w:szCs w:val="24"/>
          <w:lang w:val="es-MX"/>
        </w:rPr>
      </w:pPr>
    </w:p>
    <w:p w:rsidR="00BF69EE" w:rsidRPr="00267B4F" w:rsidRDefault="00BF69EE" w:rsidP="00BF69EE">
      <w:pPr>
        <w:spacing w:after="0" w:line="240" w:lineRule="auto"/>
        <w:jc w:val="center"/>
        <w:rPr>
          <w:rFonts w:ascii="Arial" w:eastAsia="Times New Roman" w:hAnsi="Arial" w:cs="Arial"/>
          <w:sz w:val="24"/>
          <w:szCs w:val="24"/>
          <w:lang w:val="es-MX"/>
        </w:rPr>
      </w:pPr>
    </w:p>
    <w:p w:rsidR="00BF69EE" w:rsidRPr="00267B4F" w:rsidRDefault="00BF69EE" w:rsidP="000B7345">
      <w:pPr>
        <w:spacing w:after="0" w:line="240" w:lineRule="auto"/>
        <w:jc w:val="center"/>
        <w:rPr>
          <w:rFonts w:ascii="Arial" w:eastAsia="Times New Roman" w:hAnsi="Arial" w:cs="Arial"/>
          <w:sz w:val="24"/>
          <w:szCs w:val="24"/>
          <w:lang w:val="es-MX"/>
        </w:rPr>
      </w:pPr>
      <w:r w:rsidRPr="00267B4F">
        <w:rPr>
          <w:rFonts w:ascii="Arial" w:eastAsia="Times New Roman" w:hAnsi="Arial" w:cs="Arial"/>
          <w:sz w:val="24"/>
          <w:szCs w:val="24"/>
          <w:lang w:val="es-MX"/>
        </w:rPr>
        <w:t>--------------------------------------------</w:t>
      </w:r>
    </w:p>
    <w:p w:rsidR="00BF69EE" w:rsidRPr="00267B4F" w:rsidRDefault="00BF69EE" w:rsidP="000B7345">
      <w:pPr>
        <w:spacing w:after="0" w:line="240" w:lineRule="auto"/>
        <w:jc w:val="center"/>
        <w:rPr>
          <w:rFonts w:ascii="Arial" w:eastAsia="Times New Roman" w:hAnsi="Arial" w:cs="Arial"/>
          <w:sz w:val="24"/>
          <w:szCs w:val="24"/>
          <w:lang w:val="es-MX"/>
        </w:rPr>
      </w:pPr>
      <w:r w:rsidRPr="00267B4F">
        <w:rPr>
          <w:rFonts w:ascii="Arial" w:eastAsia="Times New Roman" w:hAnsi="Arial" w:cs="Arial"/>
          <w:sz w:val="24"/>
          <w:szCs w:val="24"/>
          <w:lang w:val="es-MX"/>
        </w:rPr>
        <w:t>Jessica Fernanda Moncayo Gaibor</w:t>
      </w:r>
    </w:p>
    <w:p w:rsidR="00BF69EE" w:rsidRPr="00267B4F" w:rsidRDefault="00BF69EE" w:rsidP="000B7345">
      <w:pPr>
        <w:spacing w:after="0" w:line="240" w:lineRule="auto"/>
        <w:jc w:val="center"/>
        <w:rPr>
          <w:rFonts w:ascii="Arial" w:eastAsia="Times New Roman" w:hAnsi="Arial" w:cs="Arial"/>
          <w:sz w:val="24"/>
          <w:szCs w:val="24"/>
          <w:lang w:val="es-MX"/>
        </w:rPr>
      </w:pPr>
      <w:r w:rsidRPr="00267B4F">
        <w:rPr>
          <w:rFonts w:ascii="Arial" w:eastAsia="Times New Roman" w:hAnsi="Arial" w:cs="Arial"/>
          <w:sz w:val="24"/>
          <w:szCs w:val="24"/>
          <w:lang w:val="es-MX"/>
        </w:rPr>
        <w:t>020211268-6</w:t>
      </w:r>
    </w:p>
    <w:p w:rsidR="00BF69EE" w:rsidRPr="00267B4F" w:rsidRDefault="00BF69EE" w:rsidP="00BF69EE">
      <w:pPr>
        <w:spacing w:after="0" w:line="240" w:lineRule="auto"/>
        <w:jc w:val="center"/>
        <w:rPr>
          <w:rFonts w:ascii="Arial" w:eastAsia="Times New Roman" w:hAnsi="Arial" w:cs="Arial"/>
          <w:sz w:val="24"/>
          <w:szCs w:val="24"/>
          <w:lang w:val="es-MX"/>
        </w:rPr>
      </w:pPr>
    </w:p>
    <w:p w:rsidR="00BF69EE" w:rsidRPr="00267B4F" w:rsidRDefault="00BF69EE" w:rsidP="00BF69EE">
      <w:pPr>
        <w:spacing w:after="0" w:line="240" w:lineRule="auto"/>
        <w:jc w:val="center"/>
        <w:rPr>
          <w:rFonts w:ascii="Arial" w:eastAsia="Times New Roman" w:hAnsi="Arial" w:cs="Arial"/>
          <w:b/>
          <w:sz w:val="24"/>
          <w:szCs w:val="24"/>
          <w:lang w:val="es-MX"/>
        </w:rPr>
      </w:pPr>
    </w:p>
    <w:p w:rsidR="00BF69EE" w:rsidRPr="00267B4F" w:rsidRDefault="00BF69EE" w:rsidP="00BF69EE">
      <w:pPr>
        <w:spacing w:after="0" w:line="240" w:lineRule="auto"/>
        <w:jc w:val="center"/>
        <w:rPr>
          <w:rFonts w:ascii="Arial" w:eastAsia="Times New Roman" w:hAnsi="Arial" w:cs="Arial"/>
          <w:b/>
          <w:sz w:val="24"/>
          <w:szCs w:val="24"/>
          <w:lang w:val="es-MX"/>
        </w:rPr>
      </w:pPr>
    </w:p>
    <w:p w:rsidR="00BF69EE" w:rsidRPr="00267B4F" w:rsidRDefault="00BF69EE" w:rsidP="00BF69EE">
      <w:pPr>
        <w:spacing w:after="0" w:line="240" w:lineRule="auto"/>
        <w:jc w:val="center"/>
        <w:rPr>
          <w:rFonts w:ascii="Arial" w:eastAsia="Times New Roman" w:hAnsi="Arial" w:cs="Arial"/>
          <w:b/>
          <w:sz w:val="24"/>
          <w:szCs w:val="24"/>
          <w:lang w:val="es-MX"/>
        </w:rPr>
      </w:pPr>
    </w:p>
    <w:p w:rsidR="00BF69EE" w:rsidRPr="00267B4F" w:rsidRDefault="00BF69EE" w:rsidP="00BF69EE">
      <w:pPr>
        <w:spacing w:after="0" w:line="240" w:lineRule="auto"/>
        <w:jc w:val="center"/>
        <w:rPr>
          <w:rFonts w:ascii="Arial" w:eastAsia="Times New Roman" w:hAnsi="Arial" w:cs="Arial"/>
          <w:b/>
          <w:sz w:val="24"/>
          <w:szCs w:val="24"/>
          <w:lang w:val="es-MX"/>
        </w:rPr>
      </w:pPr>
    </w:p>
    <w:p w:rsidR="00BF69EE" w:rsidRPr="00267B4F" w:rsidRDefault="00BF69EE" w:rsidP="00BF69EE">
      <w:pPr>
        <w:spacing w:after="0" w:line="240" w:lineRule="auto"/>
        <w:jc w:val="center"/>
        <w:rPr>
          <w:rFonts w:ascii="Arial" w:eastAsia="Times New Roman" w:hAnsi="Arial" w:cs="Arial"/>
          <w:sz w:val="24"/>
          <w:szCs w:val="24"/>
          <w:lang w:val="es-MX"/>
        </w:rPr>
      </w:pPr>
      <w:r w:rsidRPr="00267B4F">
        <w:rPr>
          <w:rFonts w:ascii="Arial" w:eastAsia="Times New Roman" w:hAnsi="Arial" w:cs="Arial"/>
          <w:sz w:val="24"/>
          <w:szCs w:val="24"/>
          <w:lang w:val="es-MX"/>
        </w:rPr>
        <w:t>--------------------------------------------</w:t>
      </w:r>
    </w:p>
    <w:p w:rsidR="00BF69EE" w:rsidRPr="00267B4F" w:rsidRDefault="00BF69EE" w:rsidP="00BF69EE">
      <w:pPr>
        <w:spacing w:after="0" w:line="360" w:lineRule="auto"/>
        <w:jc w:val="center"/>
        <w:rPr>
          <w:rFonts w:ascii="Arial" w:eastAsia="Times New Roman" w:hAnsi="Arial" w:cs="Arial"/>
          <w:sz w:val="24"/>
          <w:szCs w:val="24"/>
          <w:lang w:val="es-MX"/>
        </w:rPr>
      </w:pPr>
      <w:r w:rsidRPr="00267B4F">
        <w:rPr>
          <w:rFonts w:ascii="Arial" w:eastAsia="Times New Roman" w:hAnsi="Arial" w:cs="Arial"/>
          <w:sz w:val="24"/>
          <w:szCs w:val="24"/>
          <w:lang w:val="es-MX"/>
        </w:rPr>
        <w:t xml:space="preserve">Ing. </w:t>
      </w:r>
      <w:proofErr w:type="spellStart"/>
      <w:r w:rsidRPr="00267B4F">
        <w:rPr>
          <w:rFonts w:ascii="Arial" w:eastAsia="Times New Roman" w:hAnsi="Arial" w:cs="Arial"/>
          <w:sz w:val="24"/>
          <w:szCs w:val="24"/>
          <w:lang w:val="es-MX"/>
        </w:rPr>
        <w:t>Kleber</w:t>
      </w:r>
      <w:proofErr w:type="spellEnd"/>
      <w:r w:rsidRPr="00267B4F">
        <w:rPr>
          <w:rFonts w:ascii="Arial" w:eastAsia="Times New Roman" w:hAnsi="Arial" w:cs="Arial"/>
          <w:sz w:val="24"/>
          <w:szCs w:val="24"/>
          <w:lang w:val="es-MX"/>
        </w:rPr>
        <w:t xml:space="preserve"> Estuardo Espinoza Mora Mg.</w:t>
      </w:r>
    </w:p>
    <w:p w:rsidR="00BF69EE" w:rsidRPr="00267B4F" w:rsidRDefault="00BF69EE" w:rsidP="00BF69EE">
      <w:pPr>
        <w:spacing w:after="0" w:line="360" w:lineRule="auto"/>
        <w:jc w:val="center"/>
        <w:rPr>
          <w:rFonts w:ascii="Arial" w:eastAsia="Times New Roman" w:hAnsi="Arial" w:cs="Arial"/>
          <w:sz w:val="24"/>
          <w:szCs w:val="24"/>
          <w:lang w:val="es-MX"/>
        </w:rPr>
      </w:pPr>
      <w:r w:rsidRPr="00267B4F">
        <w:rPr>
          <w:rFonts w:ascii="Arial" w:eastAsia="Times New Roman" w:hAnsi="Arial" w:cs="Arial"/>
          <w:sz w:val="24"/>
          <w:szCs w:val="24"/>
          <w:lang w:val="es-MX"/>
        </w:rPr>
        <w:t>020098963</w:t>
      </w:r>
      <w:r w:rsidR="00054F41" w:rsidRPr="00267B4F">
        <w:rPr>
          <w:rFonts w:ascii="Arial" w:eastAsia="Times New Roman" w:hAnsi="Arial" w:cs="Arial"/>
          <w:sz w:val="24"/>
          <w:szCs w:val="24"/>
          <w:lang w:val="es-MX"/>
        </w:rPr>
        <w:t>-</w:t>
      </w:r>
      <w:r w:rsidRPr="00267B4F">
        <w:rPr>
          <w:rFonts w:ascii="Arial" w:eastAsia="Times New Roman" w:hAnsi="Arial" w:cs="Arial"/>
          <w:sz w:val="24"/>
          <w:szCs w:val="24"/>
          <w:lang w:val="es-MX"/>
        </w:rPr>
        <w:t>0</w:t>
      </w:r>
    </w:p>
    <w:p w:rsidR="00BF69EE" w:rsidRPr="00267B4F" w:rsidRDefault="00BF69EE" w:rsidP="00BF69EE">
      <w:pPr>
        <w:spacing w:after="0" w:line="360" w:lineRule="auto"/>
        <w:jc w:val="center"/>
        <w:rPr>
          <w:rFonts w:ascii="Arial" w:eastAsia="Times New Roman" w:hAnsi="Arial" w:cs="Arial"/>
          <w:b/>
          <w:sz w:val="24"/>
          <w:szCs w:val="24"/>
          <w:lang w:val="es-MX"/>
        </w:rPr>
      </w:pPr>
    </w:p>
    <w:p w:rsidR="00BF69EE" w:rsidRPr="00267B4F" w:rsidRDefault="00BF69EE" w:rsidP="00BF69EE">
      <w:pPr>
        <w:spacing w:after="0" w:line="240" w:lineRule="auto"/>
        <w:jc w:val="center"/>
        <w:rPr>
          <w:rFonts w:ascii="Arial" w:eastAsia="Times New Roman" w:hAnsi="Arial" w:cs="Arial"/>
          <w:b/>
          <w:sz w:val="24"/>
          <w:szCs w:val="24"/>
          <w:lang w:val="es-MX"/>
        </w:rPr>
      </w:pPr>
    </w:p>
    <w:p w:rsidR="00BF69EE" w:rsidRPr="00267B4F" w:rsidRDefault="00BF69EE" w:rsidP="00BF69EE">
      <w:pPr>
        <w:spacing w:after="0" w:line="240" w:lineRule="auto"/>
        <w:jc w:val="center"/>
        <w:rPr>
          <w:rFonts w:ascii="Arial" w:eastAsia="Times New Roman" w:hAnsi="Arial" w:cs="Arial"/>
          <w:b/>
          <w:sz w:val="24"/>
          <w:szCs w:val="24"/>
          <w:lang w:val="es-MX"/>
        </w:rPr>
      </w:pPr>
    </w:p>
    <w:p w:rsidR="00BF69EE" w:rsidRPr="00267B4F" w:rsidRDefault="00BF69EE" w:rsidP="000B7345">
      <w:pPr>
        <w:spacing w:after="0" w:line="240" w:lineRule="auto"/>
        <w:jc w:val="center"/>
        <w:rPr>
          <w:rFonts w:ascii="Arial" w:eastAsia="Times New Roman" w:hAnsi="Arial" w:cs="Arial"/>
          <w:sz w:val="24"/>
          <w:szCs w:val="24"/>
          <w:lang w:val="es-MX"/>
        </w:rPr>
      </w:pPr>
      <w:r w:rsidRPr="00267B4F">
        <w:rPr>
          <w:rFonts w:ascii="Arial" w:eastAsia="Times New Roman" w:hAnsi="Arial" w:cs="Arial"/>
          <w:sz w:val="24"/>
          <w:szCs w:val="24"/>
          <w:lang w:val="es-MX"/>
        </w:rPr>
        <w:t>--------------------------------------------</w:t>
      </w:r>
    </w:p>
    <w:p w:rsidR="00BF69EE" w:rsidRPr="00267B4F" w:rsidRDefault="00BF69EE" w:rsidP="000B7345">
      <w:pPr>
        <w:spacing w:after="0" w:line="240" w:lineRule="auto"/>
        <w:jc w:val="center"/>
        <w:rPr>
          <w:rFonts w:ascii="Arial" w:eastAsia="Times New Roman" w:hAnsi="Arial" w:cs="Arial"/>
          <w:sz w:val="24"/>
          <w:szCs w:val="24"/>
          <w:lang w:val="es-MX"/>
        </w:rPr>
      </w:pPr>
      <w:r w:rsidRPr="00267B4F">
        <w:rPr>
          <w:rFonts w:ascii="Arial" w:eastAsia="Times New Roman" w:hAnsi="Arial" w:cs="Arial"/>
          <w:sz w:val="24"/>
          <w:szCs w:val="24"/>
          <w:lang w:val="es-MX"/>
        </w:rPr>
        <w:t>Ing. Sonia Fierro Borja Mg.</w:t>
      </w:r>
    </w:p>
    <w:p w:rsidR="00BF69EE" w:rsidRPr="00267B4F" w:rsidRDefault="00BF69EE" w:rsidP="000B7345">
      <w:pPr>
        <w:spacing w:after="0" w:line="240" w:lineRule="auto"/>
        <w:jc w:val="center"/>
        <w:rPr>
          <w:rFonts w:ascii="Arial" w:eastAsia="Times New Roman" w:hAnsi="Arial" w:cs="Arial"/>
          <w:sz w:val="24"/>
          <w:szCs w:val="24"/>
          <w:lang w:val="es-MX"/>
        </w:rPr>
      </w:pPr>
      <w:r w:rsidRPr="00267B4F">
        <w:rPr>
          <w:rFonts w:ascii="Arial" w:eastAsia="Times New Roman" w:hAnsi="Arial" w:cs="Arial"/>
          <w:sz w:val="24"/>
          <w:szCs w:val="24"/>
          <w:lang w:val="es-MX"/>
        </w:rPr>
        <w:t>020108471</w:t>
      </w:r>
      <w:r w:rsidR="00054F41" w:rsidRPr="00267B4F">
        <w:rPr>
          <w:rFonts w:ascii="Arial" w:eastAsia="Times New Roman" w:hAnsi="Arial" w:cs="Arial"/>
          <w:sz w:val="24"/>
          <w:szCs w:val="24"/>
          <w:lang w:val="es-MX"/>
        </w:rPr>
        <w:t>-</w:t>
      </w:r>
      <w:r w:rsidRPr="00267B4F">
        <w:rPr>
          <w:rFonts w:ascii="Arial" w:eastAsia="Times New Roman" w:hAnsi="Arial" w:cs="Arial"/>
          <w:sz w:val="24"/>
          <w:szCs w:val="24"/>
          <w:lang w:val="es-MX"/>
        </w:rPr>
        <w:t>2</w:t>
      </w:r>
    </w:p>
    <w:p w:rsidR="00BF69EE" w:rsidRPr="00267B4F" w:rsidRDefault="00BF69EE" w:rsidP="00317DA1">
      <w:pPr>
        <w:spacing w:after="0" w:line="240" w:lineRule="auto"/>
        <w:jc w:val="center"/>
        <w:rPr>
          <w:rFonts w:ascii="Arial" w:eastAsia="Times New Roman" w:hAnsi="Arial" w:cs="Arial"/>
          <w:b/>
          <w:sz w:val="24"/>
          <w:szCs w:val="24"/>
          <w:lang w:val="es-MX"/>
        </w:rPr>
        <w:sectPr w:rsidR="00BF69EE" w:rsidRPr="00267B4F" w:rsidSect="002910DC">
          <w:footerReference w:type="default" r:id="rId10"/>
          <w:pgSz w:w="11907" w:h="16840" w:code="9"/>
          <w:pgMar w:top="1701" w:right="1701" w:bottom="1701" w:left="2268" w:header="720" w:footer="720" w:gutter="0"/>
          <w:pgNumType w:fmt="upperRoman" w:start="3"/>
          <w:cols w:space="720"/>
          <w:docGrid w:linePitch="360"/>
        </w:sectPr>
      </w:pPr>
    </w:p>
    <w:p w:rsidR="00317DA1" w:rsidRPr="00267B4F" w:rsidRDefault="00317DA1" w:rsidP="00317DA1">
      <w:pPr>
        <w:spacing w:after="0" w:line="240" w:lineRule="auto"/>
        <w:jc w:val="center"/>
        <w:rPr>
          <w:rFonts w:ascii="Arial" w:eastAsia="Times New Roman" w:hAnsi="Arial" w:cs="Arial"/>
          <w:b/>
          <w:sz w:val="24"/>
          <w:szCs w:val="24"/>
          <w:lang w:val="es-MX"/>
        </w:rPr>
      </w:pPr>
      <w:r w:rsidRPr="00267B4F">
        <w:rPr>
          <w:rFonts w:ascii="Arial" w:eastAsia="Times New Roman" w:hAnsi="Arial" w:cs="Arial"/>
          <w:b/>
          <w:sz w:val="28"/>
          <w:szCs w:val="24"/>
          <w:lang w:val="es-MX"/>
        </w:rPr>
        <w:lastRenderedPageBreak/>
        <w:t>DEDICATORIA</w:t>
      </w:r>
    </w:p>
    <w:p w:rsidR="00317DA1" w:rsidRPr="00267B4F" w:rsidRDefault="00317DA1" w:rsidP="00317DA1">
      <w:pPr>
        <w:spacing w:after="0" w:line="240" w:lineRule="auto"/>
        <w:jc w:val="center"/>
        <w:rPr>
          <w:rFonts w:ascii="Arial" w:eastAsia="Times New Roman" w:hAnsi="Arial" w:cs="Arial"/>
          <w:b/>
          <w:sz w:val="24"/>
          <w:szCs w:val="24"/>
          <w:lang w:val="es-MX"/>
        </w:rPr>
      </w:pPr>
    </w:p>
    <w:p w:rsidR="00317DA1" w:rsidRPr="00267B4F" w:rsidRDefault="00317DA1" w:rsidP="00317DA1">
      <w:pPr>
        <w:spacing w:after="0" w:line="360" w:lineRule="auto"/>
        <w:jc w:val="both"/>
        <w:rPr>
          <w:rFonts w:ascii="Arial" w:eastAsia="Times New Roman" w:hAnsi="Arial" w:cs="Arial"/>
          <w:sz w:val="24"/>
          <w:szCs w:val="24"/>
          <w:lang w:val="es-MX"/>
        </w:rPr>
      </w:pPr>
      <w:r w:rsidRPr="00267B4F">
        <w:rPr>
          <w:rFonts w:ascii="Arial" w:eastAsia="Times New Roman" w:hAnsi="Arial" w:cs="Arial"/>
          <w:sz w:val="24"/>
          <w:szCs w:val="24"/>
          <w:lang w:val="es-MX"/>
        </w:rPr>
        <w:t xml:space="preserve">El presente trabajo de investigación lo </w:t>
      </w:r>
      <w:r w:rsidRPr="00267B4F">
        <w:rPr>
          <w:rFonts w:ascii="Arial" w:eastAsia="Times New Roman" w:hAnsi="Arial" w:cs="Arial"/>
          <w:b/>
          <w:sz w:val="24"/>
          <w:szCs w:val="24"/>
          <w:lang w:val="es-MX"/>
        </w:rPr>
        <w:t xml:space="preserve"> </w:t>
      </w:r>
      <w:r w:rsidRPr="00267B4F">
        <w:rPr>
          <w:rFonts w:ascii="Arial" w:eastAsia="Times New Roman" w:hAnsi="Arial" w:cs="Arial"/>
          <w:sz w:val="24"/>
          <w:szCs w:val="24"/>
          <w:lang w:val="es-MX"/>
        </w:rPr>
        <w:t>dedico e</w:t>
      </w:r>
      <w:r w:rsidR="00622B74" w:rsidRPr="00267B4F">
        <w:rPr>
          <w:rFonts w:ascii="Arial" w:eastAsia="Times New Roman" w:hAnsi="Arial" w:cs="Arial"/>
          <w:sz w:val="24"/>
          <w:szCs w:val="24"/>
          <w:lang w:val="es-MX"/>
        </w:rPr>
        <w:t>n primer lugar a Dios por regalarm</w:t>
      </w:r>
      <w:r w:rsidRPr="00267B4F">
        <w:rPr>
          <w:rFonts w:ascii="Arial" w:eastAsia="Times New Roman" w:hAnsi="Arial" w:cs="Arial"/>
          <w:sz w:val="24"/>
          <w:szCs w:val="24"/>
          <w:lang w:val="es-MX"/>
        </w:rPr>
        <w:t>e la dicha de la vida, quien supo guiarme en todos los problemas que se me presentan, dándome fuerza y sobre todo las ganas de seguir  en la lucha diaria para tratar de ser una mejor persona.</w:t>
      </w:r>
    </w:p>
    <w:p w:rsidR="00317DA1" w:rsidRPr="00267B4F" w:rsidRDefault="00317DA1" w:rsidP="00317DA1">
      <w:pPr>
        <w:spacing w:after="0" w:line="240" w:lineRule="auto"/>
        <w:jc w:val="center"/>
        <w:rPr>
          <w:rFonts w:ascii="Arial" w:eastAsia="Times New Roman" w:hAnsi="Arial" w:cs="Arial"/>
          <w:b/>
          <w:sz w:val="24"/>
          <w:szCs w:val="24"/>
          <w:lang w:val="es-MX"/>
        </w:rPr>
      </w:pPr>
    </w:p>
    <w:p w:rsidR="00317DA1" w:rsidRPr="00267B4F" w:rsidRDefault="00317DA1" w:rsidP="00317DA1">
      <w:pPr>
        <w:spacing w:after="0" w:line="360" w:lineRule="auto"/>
        <w:jc w:val="both"/>
        <w:rPr>
          <w:rFonts w:ascii="Arial" w:eastAsia="Times New Roman" w:hAnsi="Arial" w:cs="Arial"/>
          <w:sz w:val="24"/>
          <w:szCs w:val="24"/>
          <w:lang w:val="es-MX"/>
        </w:rPr>
      </w:pPr>
      <w:r w:rsidRPr="00267B4F">
        <w:rPr>
          <w:rFonts w:ascii="Arial" w:eastAsia="Times New Roman" w:hAnsi="Arial" w:cs="Arial"/>
          <w:sz w:val="24"/>
          <w:szCs w:val="24"/>
          <w:lang w:val="es-MX"/>
        </w:rPr>
        <w:t xml:space="preserve">A mis padres por ser el pilar fundamental y acogerme en un hogar lleno de amor y comprensión, ya que han estado apoyándome en cada una de mis decisiones brindándome su total e incondicional apoyo, inculcándome valores, principios,  carácter y perseverancia para lograr cada una de mis metas propuestas. </w:t>
      </w:r>
    </w:p>
    <w:p w:rsidR="00317DA1" w:rsidRPr="00267B4F" w:rsidRDefault="00317DA1" w:rsidP="00317DA1">
      <w:pPr>
        <w:spacing w:after="0" w:line="240" w:lineRule="auto"/>
        <w:jc w:val="center"/>
        <w:rPr>
          <w:rFonts w:ascii="Arial" w:eastAsia="Times New Roman" w:hAnsi="Arial" w:cs="Arial"/>
          <w:b/>
          <w:sz w:val="24"/>
          <w:szCs w:val="24"/>
          <w:lang w:val="es-MX"/>
        </w:rPr>
      </w:pPr>
    </w:p>
    <w:p w:rsidR="00317DA1" w:rsidRPr="00267B4F" w:rsidRDefault="00317DA1" w:rsidP="00317DA1">
      <w:pPr>
        <w:spacing w:after="0" w:line="360" w:lineRule="auto"/>
        <w:jc w:val="both"/>
        <w:rPr>
          <w:rFonts w:ascii="Arial" w:eastAsia="Times New Roman" w:hAnsi="Arial" w:cs="Arial"/>
          <w:sz w:val="24"/>
          <w:szCs w:val="24"/>
          <w:lang w:val="es-MX"/>
        </w:rPr>
      </w:pPr>
      <w:r w:rsidRPr="00267B4F">
        <w:rPr>
          <w:rFonts w:ascii="Arial" w:eastAsia="Times New Roman" w:hAnsi="Arial" w:cs="Arial"/>
          <w:sz w:val="24"/>
          <w:szCs w:val="24"/>
          <w:lang w:val="es-MX"/>
        </w:rPr>
        <w:t xml:space="preserve">A mis hermanos quienes siempre están presentes alentándome, brindándome su apoyo para realizar mis objetivos de vida. </w:t>
      </w:r>
    </w:p>
    <w:p w:rsidR="00317DA1" w:rsidRPr="00267B4F" w:rsidRDefault="00317DA1" w:rsidP="00317DA1">
      <w:pPr>
        <w:spacing w:after="0" w:line="240" w:lineRule="auto"/>
        <w:jc w:val="center"/>
        <w:rPr>
          <w:rFonts w:ascii="Arial" w:eastAsia="Times New Roman" w:hAnsi="Arial" w:cs="Arial"/>
          <w:b/>
          <w:sz w:val="24"/>
          <w:szCs w:val="24"/>
          <w:lang w:val="es-MX"/>
        </w:rPr>
      </w:pPr>
    </w:p>
    <w:p w:rsidR="00317DA1" w:rsidRPr="00267B4F" w:rsidRDefault="00317DA1" w:rsidP="00317DA1">
      <w:pPr>
        <w:spacing w:after="0" w:line="360" w:lineRule="auto"/>
        <w:jc w:val="both"/>
        <w:rPr>
          <w:rFonts w:ascii="Arial" w:eastAsia="Times New Roman" w:hAnsi="Arial" w:cs="Arial"/>
          <w:sz w:val="24"/>
          <w:szCs w:val="24"/>
          <w:lang w:val="es-MX"/>
        </w:rPr>
      </w:pPr>
      <w:r w:rsidRPr="00267B4F">
        <w:rPr>
          <w:rFonts w:ascii="Arial" w:eastAsia="Times New Roman" w:hAnsi="Arial" w:cs="Arial"/>
          <w:sz w:val="24"/>
          <w:szCs w:val="24"/>
          <w:lang w:val="es-MX"/>
        </w:rPr>
        <w:t xml:space="preserve">A mis amigos quienes con sus ocurrencias han sacado una sonrisa en medio de la preocupación en el trascurso de esta investigación, en especial Juan García y Fernanda </w:t>
      </w:r>
      <w:proofErr w:type="spellStart"/>
      <w:r w:rsidRPr="00267B4F">
        <w:rPr>
          <w:rFonts w:ascii="Arial" w:eastAsia="Times New Roman" w:hAnsi="Arial" w:cs="Arial"/>
          <w:sz w:val="24"/>
          <w:szCs w:val="24"/>
          <w:lang w:val="es-MX"/>
        </w:rPr>
        <w:t>Toapanta</w:t>
      </w:r>
      <w:proofErr w:type="spellEnd"/>
      <w:r w:rsidRPr="00267B4F">
        <w:rPr>
          <w:rFonts w:ascii="Arial" w:eastAsia="Times New Roman" w:hAnsi="Arial" w:cs="Arial"/>
          <w:sz w:val="24"/>
          <w:szCs w:val="24"/>
          <w:lang w:val="es-MX"/>
        </w:rPr>
        <w:t>, ya que juntos nos hemos dado una mano para seguir con el respectivo proceso.</w:t>
      </w:r>
    </w:p>
    <w:p w:rsidR="00317DA1" w:rsidRPr="00267B4F" w:rsidRDefault="00317DA1" w:rsidP="00317DA1">
      <w:pPr>
        <w:spacing w:after="0" w:line="240" w:lineRule="auto"/>
        <w:jc w:val="center"/>
        <w:rPr>
          <w:rFonts w:ascii="Arial" w:eastAsia="Times New Roman" w:hAnsi="Arial" w:cs="Arial"/>
          <w:b/>
          <w:sz w:val="24"/>
          <w:szCs w:val="24"/>
          <w:lang w:val="es-MX"/>
        </w:rPr>
      </w:pPr>
    </w:p>
    <w:p w:rsidR="00317DA1" w:rsidRPr="00267B4F" w:rsidRDefault="00317DA1" w:rsidP="00317DA1">
      <w:pPr>
        <w:spacing w:after="0" w:line="360" w:lineRule="auto"/>
        <w:jc w:val="both"/>
        <w:rPr>
          <w:rFonts w:ascii="Arial" w:eastAsia="Times New Roman" w:hAnsi="Arial" w:cs="Arial"/>
          <w:sz w:val="24"/>
          <w:szCs w:val="24"/>
          <w:lang w:val="es-MX"/>
        </w:rPr>
      </w:pPr>
      <w:r w:rsidRPr="00267B4F">
        <w:rPr>
          <w:rFonts w:ascii="Arial" w:eastAsia="Times New Roman" w:hAnsi="Arial" w:cs="Arial"/>
          <w:sz w:val="24"/>
          <w:szCs w:val="24"/>
          <w:lang w:val="es-MX"/>
        </w:rPr>
        <w:t xml:space="preserve"> “Si quieres vivir una vida feliz, átala a una meta no a una persona o a un objeto” </w:t>
      </w:r>
    </w:p>
    <w:p w:rsidR="00317DA1" w:rsidRPr="00267B4F" w:rsidRDefault="00317DA1" w:rsidP="00317DA1">
      <w:pPr>
        <w:spacing w:after="0" w:line="360" w:lineRule="auto"/>
        <w:jc w:val="both"/>
        <w:rPr>
          <w:rFonts w:ascii="Arial" w:eastAsia="Times New Roman" w:hAnsi="Arial" w:cs="Arial"/>
          <w:sz w:val="24"/>
          <w:szCs w:val="24"/>
          <w:lang w:val="es-ES"/>
        </w:rPr>
      </w:pPr>
      <w:r w:rsidRPr="00267B4F">
        <w:rPr>
          <w:rFonts w:ascii="Arial" w:eastAsia="Times New Roman" w:hAnsi="Arial" w:cs="Arial"/>
          <w:sz w:val="24"/>
          <w:szCs w:val="24"/>
          <w:lang w:val="es-ES"/>
        </w:rPr>
        <w:t xml:space="preserve">                                                      </w:t>
      </w:r>
      <w:r w:rsidR="000F1BF7" w:rsidRPr="00267B4F">
        <w:rPr>
          <w:rFonts w:ascii="Arial" w:eastAsia="Times New Roman" w:hAnsi="Arial" w:cs="Arial"/>
          <w:sz w:val="24"/>
          <w:szCs w:val="24"/>
          <w:lang w:val="es-ES"/>
        </w:rPr>
        <w:t xml:space="preserve">   </w:t>
      </w:r>
      <w:r w:rsidR="009D4FF7" w:rsidRPr="00267B4F">
        <w:rPr>
          <w:rFonts w:ascii="Arial" w:eastAsia="Times New Roman" w:hAnsi="Arial" w:cs="Arial"/>
          <w:sz w:val="24"/>
          <w:szCs w:val="24"/>
          <w:lang w:val="es-ES"/>
        </w:rPr>
        <w:t xml:space="preserve">                               </w:t>
      </w:r>
      <w:r w:rsidR="000F1BF7" w:rsidRPr="00267B4F">
        <w:rPr>
          <w:rFonts w:ascii="Arial" w:eastAsia="Times New Roman" w:hAnsi="Arial" w:cs="Arial"/>
          <w:sz w:val="24"/>
          <w:szCs w:val="24"/>
          <w:lang w:val="es-ES"/>
        </w:rPr>
        <w:t xml:space="preserve">  </w:t>
      </w:r>
      <w:proofErr w:type="spellStart"/>
      <w:proofErr w:type="gramStart"/>
      <w:r w:rsidR="000F1BF7" w:rsidRPr="00267B4F">
        <w:rPr>
          <w:rFonts w:ascii="Arial" w:eastAsia="Times New Roman" w:hAnsi="Arial" w:cs="Arial"/>
          <w:sz w:val="24"/>
          <w:szCs w:val="24"/>
          <w:lang w:val="es-ES"/>
        </w:rPr>
        <w:t>by</w:t>
      </w:r>
      <w:proofErr w:type="spellEnd"/>
      <w:proofErr w:type="gramEnd"/>
      <w:r w:rsidR="000F1BF7" w:rsidRPr="00267B4F">
        <w:rPr>
          <w:rFonts w:ascii="Arial" w:eastAsia="Times New Roman" w:hAnsi="Arial" w:cs="Arial"/>
          <w:sz w:val="24"/>
          <w:szCs w:val="24"/>
          <w:lang w:val="es-ES"/>
        </w:rPr>
        <w:t xml:space="preserve"> </w:t>
      </w:r>
      <w:r w:rsidRPr="00267B4F">
        <w:rPr>
          <w:rFonts w:ascii="Arial" w:eastAsia="Times New Roman" w:hAnsi="Arial" w:cs="Arial"/>
          <w:sz w:val="24"/>
          <w:szCs w:val="24"/>
          <w:lang w:val="es-ES"/>
        </w:rPr>
        <w:t>Albert Einstein</w:t>
      </w:r>
    </w:p>
    <w:p w:rsidR="00317DA1" w:rsidRPr="00267B4F" w:rsidRDefault="00317DA1" w:rsidP="00317DA1">
      <w:pPr>
        <w:spacing w:after="0" w:line="360" w:lineRule="auto"/>
        <w:jc w:val="both"/>
        <w:rPr>
          <w:rFonts w:ascii="Arial" w:eastAsia="Times New Roman" w:hAnsi="Arial" w:cs="Arial"/>
          <w:sz w:val="24"/>
          <w:szCs w:val="24"/>
          <w:lang w:val="es-ES"/>
        </w:rPr>
      </w:pPr>
    </w:p>
    <w:p w:rsidR="00317DA1" w:rsidRPr="00267B4F" w:rsidRDefault="00317DA1" w:rsidP="00317DA1">
      <w:pPr>
        <w:spacing w:after="0" w:line="240" w:lineRule="auto"/>
        <w:rPr>
          <w:rFonts w:ascii="Arial" w:eastAsia="Times New Roman" w:hAnsi="Arial" w:cs="Arial"/>
          <w:b/>
          <w:sz w:val="24"/>
          <w:szCs w:val="24"/>
          <w:lang w:val="es-ES"/>
        </w:rPr>
      </w:pPr>
    </w:p>
    <w:p w:rsidR="00317DA1" w:rsidRPr="00267B4F" w:rsidRDefault="00317DA1" w:rsidP="000F1BF7">
      <w:pPr>
        <w:spacing w:after="0" w:line="240" w:lineRule="auto"/>
        <w:jc w:val="right"/>
        <w:rPr>
          <w:rFonts w:ascii="Arial" w:eastAsia="Times New Roman" w:hAnsi="Arial" w:cs="Arial"/>
          <w:sz w:val="24"/>
          <w:szCs w:val="24"/>
          <w:lang w:val="es-ES"/>
        </w:rPr>
      </w:pPr>
      <w:r w:rsidRPr="00267B4F">
        <w:rPr>
          <w:rFonts w:ascii="Arial" w:eastAsia="Times New Roman" w:hAnsi="Arial" w:cs="Arial"/>
          <w:sz w:val="24"/>
          <w:szCs w:val="24"/>
          <w:lang w:val="es-ES"/>
        </w:rPr>
        <w:t>Jessica Moncayo</w:t>
      </w:r>
    </w:p>
    <w:p w:rsidR="00317DA1" w:rsidRPr="00267B4F" w:rsidRDefault="00317DA1" w:rsidP="00317DA1">
      <w:pPr>
        <w:spacing w:after="0" w:line="240" w:lineRule="auto"/>
        <w:rPr>
          <w:rFonts w:ascii="Arial" w:eastAsia="Times New Roman" w:hAnsi="Arial" w:cs="Arial"/>
          <w:b/>
          <w:sz w:val="24"/>
          <w:szCs w:val="24"/>
          <w:lang w:val="es-ES"/>
        </w:rPr>
      </w:pPr>
    </w:p>
    <w:p w:rsidR="00317DA1" w:rsidRPr="00267B4F" w:rsidRDefault="00317DA1" w:rsidP="00317DA1">
      <w:pPr>
        <w:spacing w:after="0" w:line="240" w:lineRule="auto"/>
        <w:rPr>
          <w:rFonts w:ascii="Arial" w:eastAsia="Times New Roman" w:hAnsi="Arial" w:cs="Arial"/>
          <w:b/>
          <w:sz w:val="24"/>
          <w:szCs w:val="24"/>
          <w:lang w:val="es-ES"/>
        </w:rPr>
      </w:pPr>
    </w:p>
    <w:p w:rsidR="00317DA1" w:rsidRPr="00267B4F" w:rsidRDefault="00317DA1" w:rsidP="00317DA1">
      <w:pPr>
        <w:spacing w:after="0" w:line="240" w:lineRule="auto"/>
        <w:rPr>
          <w:rFonts w:ascii="Arial" w:eastAsia="Times New Roman" w:hAnsi="Arial" w:cs="Arial"/>
          <w:b/>
          <w:sz w:val="24"/>
          <w:szCs w:val="24"/>
          <w:lang w:val="es-ES"/>
        </w:rPr>
      </w:pPr>
    </w:p>
    <w:p w:rsidR="000F1BF7" w:rsidRPr="00267B4F" w:rsidRDefault="000F1BF7" w:rsidP="00317DA1">
      <w:pPr>
        <w:spacing w:after="0" w:line="240" w:lineRule="auto"/>
        <w:rPr>
          <w:rFonts w:ascii="Arial" w:eastAsia="Times New Roman" w:hAnsi="Arial" w:cs="Arial"/>
          <w:b/>
          <w:sz w:val="24"/>
          <w:szCs w:val="24"/>
          <w:lang w:val="es-ES"/>
        </w:rPr>
      </w:pPr>
    </w:p>
    <w:p w:rsidR="000F1BF7" w:rsidRPr="00267B4F" w:rsidRDefault="000F1BF7" w:rsidP="00317DA1">
      <w:pPr>
        <w:spacing w:after="0" w:line="240" w:lineRule="auto"/>
        <w:rPr>
          <w:rFonts w:ascii="Arial" w:eastAsia="Times New Roman" w:hAnsi="Arial" w:cs="Arial"/>
          <w:b/>
          <w:sz w:val="24"/>
          <w:szCs w:val="24"/>
          <w:lang w:val="es-ES"/>
        </w:rPr>
      </w:pPr>
    </w:p>
    <w:p w:rsidR="000F1BF7" w:rsidRPr="00267B4F" w:rsidRDefault="000F1BF7" w:rsidP="00317DA1">
      <w:pPr>
        <w:spacing w:after="0" w:line="240" w:lineRule="auto"/>
        <w:rPr>
          <w:rFonts w:ascii="Arial" w:eastAsia="Times New Roman" w:hAnsi="Arial" w:cs="Arial"/>
          <w:b/>
          <w:sz w:val="24"/>
          <w:szCs w:val="24"/>
          <w:lang w:val="es-ES"/>
        </w:rPr>
      </w:pPr>
    </w:p>
    <w:p w:rsidR="000F1BF7" w:rsidRPr="00267B4F" w:rsidRDefault="000F1BF7" w:rsidP="00317DA1">
      <w:pPr>
        <w:spacing w:after="0" w:line="240" w:lineRule="auto"/>
        <w:rPr>
          <w:rFonts w:ascii="Arial" w:eastAsia="Times New Roman" w:hAnsi="Arial" w:cs="Arial"/>
          <w:b/>
          <w:sz w:val="24"/>
          <w:szCs w:val="24"/>
          <w:lang w:val="es-ES"/>
        </w:rPr>
      </w:pPr>
    </w:p>
    <w:p w:rsidR="00094C37" w:rsidRPr="00267B4F" w:rsidRDefault="00094C37" w:rsidP="00317DA1">
      <w:pPr>
        <w:spacing w:after="0" w:line="240" w:lineRule="auto"/>
        <w:rPr>
          <w:rFonts w:ascii="Arial" w:eastAsia="Times New Roman" w:hAnsi="Arial" w:cs="Arial"/>
          <w:b/>
          <w:sz w:val="24"/>
          <w:szCs w:val="24"/>
          <w:lang w:val="es-ES"/>
        </w:rPr>
      </w:pPr>
    </w:p>
    <w:p w:rsidR="00094C37" w:rsidRPr="00267B4F" w:rsidRDefault="00094C37" w:rsidP="00317DA1">
      <w:pPr>
        <w:spacing w:after="0" w:line="240" w:lineRule="auto"/>
        <w:rPr>
          <w:rFonts w:ascii="Arial" w:eastAsia="Times New Roman" w:hAnsi="Arial" w:cs="Arial"/>
          <w:b/>
          <w:sz w:val="24"/>
          <w:szCs w:val="24"/>
          <w:lang w:val="es-ES"/>
        </w:rPr>
      </w:pPr>
    </w:p>
    <w:p w:rsidR="00094C37" w:rsidRPr="00267B4F" w:rsidRDefault="00094C37" w:rsidP="00317DA1">
      <w:pPr>
        <w:spacing w:after="0" w:line="240" w:lineRule="auto"/>
        <w:rPr>
          <w:rFonts w:ascii="Arial" w:eastAsia="Times New Roman" w:hAnsi="Arial" w:cs="Arial"/>
          <w:b/>
          <w:sz w:val="24"/>
          <w:szCs w:val="24"/>
          <w:lang w:val="es-ES"/>
        </w:rPr>
      </w:pPr>
    </w:p>
    <w:p w:rsidR="00317DA1" w:rsidRPr="00267B4F" w:rsidRDefault="00317DA1" w:rsidP="00317DA1">
      <w:pPr>
        <w:spacing w:after="0" w:line="240" w:lineRule="auto"/>
        <w:rPr>
          <w:rFonts w:ascii="Arial" w:eastAsia="Times New Roman" w:hAnsi="Arial" w:cs="Arial"/>
          <w:b/>
          <w:sz w:val="24"/>
          <w:szCs w:val="24"/>
          <w:lang w:val="es-ES"/>
        </w:rPr>
      </w:pPr>
    </w:p>
    <w:p w:rsidR="00317DA1" w:rsidRPr="00267B4F" w:rsidRDefault="00317DA1" w:rsidP="00317DA1">
      <w:pPr>
        <w:spacing w:after="0" w:line="240" w:lineRule="auto"/>
        <w:jc w:val="center"/>
        <w:rPr>
          <w:rFonts w:ascii="Arial" w:eastAsia="Times New Roman" w:hAnsi="Arial" w:cs="Arial"/>
          <w:b/>
          <w:sz w:val="24"/>
          <w:szCs w:val="24"/>
          <w:lang w:val="es-MX"/>
        </w:rPr>
      </w:pPr>
      <w:r w:rsidRPr="00267B4F">
        <w:rPr>
          <w:rFonts w:ascii="Arial" w:eastAsia="Times New Roman" w:hAnsi="Arial" w:cs="Arial"/>
          <w:b/>
          <w:sz w:val="28"/>
          <w:szCs w:val="24"/>
          <w:lang w:val="es-MX"/>
        </w:rPr>
        <w:lastRenderedPageBreak/>
        <w:t>AGRADECIMIENTO</w:t>
      </w:r>
    </w:p>
    <w:p w:rsidR="00317DA1" w:rsidRPr="00267B4F" w:rsidRDefault="00317DA1" w:rsidP="00317DA1">
      <w:pPr>
        <w:spacing w:after="0" w:line="240" w:lineRule="auto"/>
        <w:rPr>
          <w:rFonts w:ascii="Arial" w:eastAsia="Times New Roman" w:hAnsi="Arial" w:cs="Arial"/>
          <w:b/>
          <w:sz w:val="24"/>
          <w:szCs w:val="24"/>
          <w:lang w:val="es-MX"/>
        </w:rPr>
      </w:pPr>
    </w:p>
    <w:p w:rsidR="00317DA1" w:rsidRPr="00267B4F" w:rsidRDefault="00317DA1" w:rsidP="00317DA1">
      <w:pPr>
        <w:spacing w:after="0" w:line="360" w:lineRule="auto"/>
        <w:jc w:val="both"/>
        <w:rPr>
          <w:rFonts w:ascii="Arial" w:eastAsia="Times New Roman" w:hAnsi="Arial" w:cs="Arial"/>
          <w:sz w:val="24"/>
          <w:szCs w:val="24"/>
          <w:lang w:val="es-MX"/>
        </w:rPr>
      </w:pPr>
      <w:r w:rsidRPr="00267B4F">
        <w:rPr>
          <w:rFonts w:ascii="Arial" w:eastAsia="Times New Roman" w:hAnsi="Arial" w:cs="Arial"/>
          <w:sz w:val="24"/>
          <w:szCs w:val="24"/>
          <w:lang w:val="es-MX"/>
        </w:rPr>
        <w:t>Quiero agradecer a Dios por guiarme en este duro camino, regalándome inteligencia y sabiduría para culminar con éxito esta meta y a la Universidad Estatal de Bolívar, Facultad de Ciencias Agropecuarias Recursos Naturales y del Ambiente, Escuela de Ingeniería Agronómica.</w:t>
      </w:r>
    </w:p>
    <w:p w:rsidR="00317DA1" w:rsidRPr="00267B4F" w:rsidRDefault="00317DA1" w:rsidP="00317DA1">
      <w:pPr>
        <w:spacing w:after="0" w:line="240" w:lineRule="auto"/>
        <w:rPr>
          <w:rFonts w:ascii="Arial" w:eastAsia="Times New Roman" w:hAnsi="Arial" w:cs="Arial"/>
          <w:b/>
          <w:sz w:val="24"/>
          <w:szCs w:val="24"/>
          <w:lang w:val="es-MX"/>
        </w:rPr>
      </w:pPr>
    </w:p>
    <w:p w:rsidR="00317DA1" w:rsidRPr="00267B4F" w:rsidRDefault="00317DA1" w:rsidP="00317DA1">
      <w:pPr>
        <w:spacing w:after="0" w:line="360" w:lineRule="auto"/>
        <w:jc w:val="both"/>
        <w:rPr>
          <w:rFonts w:ascii="Arial" w:eastAsia="Times New Roman" w:hAnsi="Arial" w:cs="Arial"/>
          <w:sz w:val="24"/>
          <w:szCs w:val="24"/>
          <w:lang w:val="es-MX"/>
        </w:rPr>
      </w:pPr>
      <w:r w:rsidRPr="00267B4F">
        <w:rPr>
          <w:rFonts w:ascii="Arial" w:eastAsia="Times New Roman" w:hAnsi="Arial" w:cs="Arial"/>
          <w:sz w:val="24"/>
          <w:szCs w:val="24"/>
          <w:lang w:val="es-MX"/>
        </w:rPr>
        <w:t xml:space="preserve">De manera especial mi agradecimiento al Ing. </w:t>
      </w:r>
      <w:proofErr w:type="spellStart"/>
      <w:r w:rsidRPr="00267B4F">
        <w:rPr>
          <w:rFonts w:ascii="Arial" w:eastAsia="Times New Roman" w:hAnsi="Arial" w:cs="Arial"/>
          <w:sz w:val="24"/>
          <w:szCs w:val="24"/>
          <w:lang w:val="es-MX"/>
        </w:rPr>
        <w:t>K</w:t>
      </w:r>
      <w:r w:rsidR="00054F41" w:rsidRPr="00267B4F">
        <w:rPr>
          <w:rFonts w:ascii="Arial" w:eastAsia="Times New Roman" w:hAnsi="Arial" w:cs="Arial"/>
          <w:sz w:val="24"/>
          <w:szCs w:val="24"/>
          <w:lang w:val="es-MX"/>
        </w:rPr>
        <w:t>leber</w:t>
      </w:r>
      <w:proofErr w:type="spellEnd"/>
      <w:r w:rsidR="00054F41" w:rsidRPr="00267B4F">
        <w:rPr>
          <w:rFonts w:ascii="Arial" w:eastAsia="Times New Roman" w:hAnsi="Arial" w:cs="Arial"/>
          <w:sz w:val="24"/>
          <w:szCs w:val="24"/>
          <w:lang w:val="es-MX"/>
        </w:rPr>
        <w:t xml:space="preserve"> Estuardo Espinoza Mora Mg, p</w:t>
      </w:r>
      <w:r w:rsidRPr="00267B4F">
        <w:rPr>
          <w:rFonts w:ascii="Arial" w:eastAsia="Times New Roman" w:hAnsi="Arial" w:cs="Arial"/>
          <w:sz w:val="24"/>
          <w:szCs w:val="24"/>
          <w:lang w:val="es-MX"/>
        </w:rPr>
        <w:t>or su contribución como director de este proyecto, brindándome su apoyo, consejos y conocimientos para poder culminar exitosamente este trabajo llegando a ser un gran amigo.</w:t>
      </w:r>
    </w:p>
    <w:p w:rsidR="00317DA1" w:rsidRPr="00267B4F" w:rsidRDefault="00317DA1" w:rsidP="00317DA1">
      <w:pPr>
        <w:spacing w:after="0" w:line="240" w:lineRule="auto"/>
        <w:rPr>
          <w:rFonts w:ascii="Arial" w:eastAsia="Times New Roman" w:hAnsi="Arial" w:cs="Arial"/>
          <w:b/>
          <w:sz w:val="24"/>
          <w:szCs w:val="24"/>
          <w:lang w:val="es-MX"/>
        </w:rPr>
      </w:pPr>
    </w:p>
    <w:p w:rsidR="00317DA1" w:rsidRPr="00267B4F" w:rsidRDefault="00317DA1" w:rsidP="00317DA1">
      <w:pPr>
        <w:spacing w:after="0" w:line="360" w:lineRule="auto"/>
        <w:jc w:val="both"/>
        <w:rPr>
          <w:rFonts w:ascii="Arial" w:eastAsia="Times New Roman" w:hAnsi="Arial" w:cs="Arial"/>
          <w:sz w:val="24"/>
          <w:szCs w:val="24"/>
          <w:lang w:val="es-ES"/>
        </w:rPr>
      </w:pPr>
      <w:r w:rsidRPr="00267B4F">
        <w:rPr>
          <w:rFonts w:ascii="Arial" w:eastAsia="Times New Roman" w:hAnsi="Arial" w:cs="Arial"/>
          <w:sz w:val="24"/>
          <w:szCs w:val="24"/>
          <w:lang w:val="es-MX"/>
        </w:rPr>
        <w:t xml:space="preserve">Al Ing. </w:t>
      </w:r>
      <w:r w:rsidR="0011116E" w:rsidRPr="00267B4F">
        <w:rPr>
          <w:rFonts w:ascii="Arial" w:eastAsia="Times New Roman" w:hAnsi="Arial" w:cs="Arial"/>
          <w:sz w:val="24"/>
          <w:szCs w:val="24"/>
          <w:lang w:val="es-ES"/>
        </w:rPr>
        <w:t xml:space="preserve">David Silva </w:t>
      </w:r>
      <w:r w:rsidR="00054F41" w:rsidRPr="00267B4F">
        <w:rPr>
          <w:rFonts w:ascii="Arial" w:eastAsia="Times New Roman" w:hAnsi="Arial" w:cs="Arial"/>
          <w:sz w:val="24"/>
          <w:szCs w:val="24"/>
          <w:lang w:val="es-ES"/>
        </w:rPr>
        <w:t xml:space="preserve">García </w:t>
      </w:r>
      <w:proofErr w:type="spellStart"/>
      <w:r w:rsidR="0011116E" w:rsidRPr="00267B4F">
        <w:rPr>
          <w:rFonts w:ascii="Arial" w:eastAsia="Times New Roman" w:hAnsi="Arial" w:cs="Arial"/>
          <w:sz w:val="24"/>
          <w:szCs w:val="24"/>
          <w:lang w:val="es-ES"/>
        </w:rPr>
        <w:t>M</w:t>
      </w:r>
      <w:r w:rsidR="00054F41" w:rsidRPr="00267B4F">
        <w:rPr>
          <w:rFonts w:ascii="Arial" w:eastAsia="Times New Roman" w:hAnsi="Arial" w:cs="Arial"/>
          <w:sz w:val="24"/>
          <w:szCs w:val="24"/>
          <w:lang w:val="es-ES"/>
        </w:rPr>
        <w:t>sc</w:t>
      </w:r>
      <w:proofErr w:type="spellEnd"/>
      <w:r w:rsidR="0011116E" w:rsidRPr="00267B4F">
        <w:rPr>
          <w:rFonts w:ascii="Arial" w:eastAsia="Times New Roman" w:hAnsi="Arial" w:cs="Arial"/>
          <w:sz w:val="24"/>
          <w:szCs w:val="24"/>
          <w:lang w:val="es-ES"/>
        </w:rPr>
        <w:t>. e</w:t>
      </w:r>
      <w:r w:rsidRPr="00267B4F">
        <w:rPr>
          <w:rFonts w:ascii="Arial" w:eastAsia="Times New Roman" w:hAnsi="Arial" w:cs="Arial"/>
          <w:sz w:val="24"/>
          <w:szCs w:val="24"/>
          <w:lang w:val="es-ES"/>
        </w:rPr>
        <w:t xml:space="preserve"> Ing. S</w:t>
      </w:r>
      <w:r w:rsidR="00054F41" w:rsidRPr="00267B4F">
        <w:rPr>
          <w:rFonts w:ascii="Arial" w:eastAsia="Times New Roman" w:hAnsi="Arial" w:cs="Arial"/>
          <w:sz w:val="24"/>
          <w:szCs w:val="24"/>
          <w:lang w:val="es-ES"/>
        </w:rPr>
        <w:t>onia Fierro Borja Mg,</w:t>
      </w:r>
      <w:r w:rsidRPr="00267B4F">
        <w:rPr>
          <w:rFonts w:ascii="Arial" w:eastAsia="Times New Roman" w:hAnsi="Arial" w:cs="Arial"/>
          <w:sz w:val="24"/>
          <w:szCs w:val="24"/>
          <w:lang w:val="es-ES"/>
        </w:rPr>
        <w:t xml:space="preserve"> miembros del tribunal del presente proyecto de investigación, quienes impartieron conmigo sus conocimientos para llegar a feliz término.</w:t>
      </w:r>
    </w:p>
    <w:p w:rsidR="00317DA1" w:rsidRPr="00267B4F" w:rsidRDefault="00317DA1" w:rsidP="00317DA1">
      <w:pPr>
        <w:spacing w:after="0" w:line="240" w:lineRule="auto"/>
        <w:rPr>
          <w:rFonts w:ascii="Arial" w:eastAsia="Times New Roman" w:hAnsi="Arial" w:cs="Arial"/>
          <w:b/>
          <w:sz w:val="24"/>
          <w:szCs w:val="24"/>
          <w:lang w:val="es-MX"/>
        </w:rPr>
      </w:pPr>
    </w:p>
    <w:p w:rsidR="00317DA1" w:rsidRPr="00267B4F" w:rsidRDefault="00317DA1" w:rsidP="00317DA1">
      <w:pPr>
        <w:spacing w:after="0" w:line="360" w:lineRule="auto"/>
        <w:jc w:val="both"/>
        <w:rPr>
          <w:rFonts w:ascii="Arial" w:eastAsia="Times New Roman" w:hAnsi="Arial" w:cs="Arial"/>
          <w:sz w:val="24"/>
          <w:szCs w:val="24"/>
          <w:lang w:val="es-ES"/>
        </w:rPr>
      </w:pPr>
      <w:r w:rsidRPr="00267B4F">
        <w:rPr>
          <w:rFonts w:ascii="Arial" w:eastAsia="Times New Roman" w:hAnsi="Arial" w:cs="Arial"/>
          <w:sz w:val="24"/>
          <w:szCs w:val="24"/>
          <w:lang w:val="es-ES"/>
        </w:rPr>
        <w:t xml:space="preserve">De manera especial al Ing. </w:t>
      </w:r>
      <w:proofErr w:type="spellStart"/>
      <w:r w:rsidRPr="00267B4F">
        <w:rPr>
          <w:rFonts w:ascii="Arial" w:eastAsia="Times New Roman" w:hAnsi="Arial" w:cs="Arial"/>
          <w:sz w:val="24"/>
          <w:szCs w:val="24"/>
          <w:lang w:val="es-ES"/>
        </w:rPr>
        <w:t>Willian</w:t>
      </w:r>
      <w:proofErr w:type="spellEnd"/>
      <w:r w:rsidRPr="00267B4F">
        <w:rPr>
          <w:rFonts w:ascii="Arial" w:eastAsia="Times New Roman" w:hAnsi="Arial" w:cs="Arial"/>
          <w:sz w:val="24"/>
          <w:szCs w:val="24"/>
          <w:lang w:val="es-ES"/>
        </w:rPr>
        <w:t xml:space="preserve"> Chillan Villafuerte</w:t>
      </w:r>
      <w:r w:rsidR="005140B8" w:rsidRPr="00267B4F">
        <w:rPr>
          <w:rFonts w:ascii="Arial" w:eastAsia="Times New Roman" w:hAnsi="Arial" w:cs="Arial"/>
          <w:sz w:val="24"/>
          <w:szCs w:val="24"/>
          <w:lang w:val="es-ES"/>
        </w:rPr>
        <w:t xml:space="preserve">, Ing. Luis </w:t>
      </w:r>
      <w:proofErr w:type="spellStart"/>
      <w:r w:rsidR="005140B8" w:rsidRPr="00267B4F">
        <w:rPr>
          <w:rFonts w:ascii="Arial" w:eastAsia="Times New Roman" w:hAnsi="Arial" w:cs="Arial"/>
          <w:sz w:val="24"/>
          <w:szCs w:val="24"/>
          <w:lang w:val="es-ES"/>
        </w:rPr>
        <w:t>Duicela</w:t>
      </w:r>
      <w:proofErr w:type="spellEnd"/>
      <w:r w:rsidRPr="00267B4F">
        <w:rPr>
          <w:rFonts w:ascii="Arial" w:eastAsia="Times New Roman" w:hAnsi="Arial" w:cs="Arial"/>
          <w:sz w:val="24"/>
          <w:szCs w:val="24"/>
          <w:lang w:val="es-ES"/>
        </w:rPr>
        <w:t xml:space="preserve"> y al </w:t>
      </w:r>
      <w:proofErr w:type="spellStart"/>
      <w:r w:rsidRPr="00267B4F">
        <w:rPr>
          <w:rFonts w:ascii="Arial" w:eastAsia="Times New Roman" w:hAnsi="Arial" w:cs="Arial"/>
          <w:sz w:val="24"/>
          <w:szCs w:val="24"/>
          <w:lang w:val="es-ES"/>
        </w:rPr>
        <w:t>Ing</w:t>
      </w:r>
      <w:proofErr w:type="spellEnd"/>
      <w:r w:rsidRPr="00267B4F">
        <w:rPr>
          <w:rFonts w:ascii="Arial" w:eastAsia="Times New Roman" w:hAnsi="Arial" w:cs="Arial"/>
          <w:sz w:val="24"/>
          <w:szCs w:val="24"/>
          <w:lang w:val="es-ES"/>
        </w:rPr>
        <w:t xml:space="preserve"> Nelson Melena Morocho, por apoyarme en el campo compartiéndome sus experiencias, conocimientos y más que todo por brindarme su amistad sincera e incondicional.     </w:t>
      </w:r>
    </w:p>
    <w:p w:rsidR="00317DA1" w:rsidRPr="00267B4F" w:rsidRDefault="00317DA1" w:rsidP="00317DA1">
      <w:pPr>
        <w:spacing w:after="0" w:line="360" w:lineRule="auto"/>
        <w:jc w:val="both"/>
        <w:rPr>
          <w:rFonts w:ascii="Arial" w:eastAsia="Times New Roman" w:hAnsi="Arial" w:cs="Arial"/>
          <w:sz w:val="24"/>
          <w:szCs w:val="24"/>
          <w:lang w:val="es-ES"/>
        </w:rPr>
      </w:pPr>
    </w:p>
    <w:p w:rsidR="00317DA1" w:rsidRPr="00267B4F" w:rsidRDefault="00317DA1" w:rsidP="00317DA1">
      <w:pPr>
        <w:spacing w:after="0" w:line="240" w:lineRule="auto"/>
        <w:jc w:val="center"/>
        <w:rPr>
          <w:rFonts w:ascii="Arial" w:eastAsia="Times New Roman" w:hAnsi="Arial" w:cs="Arial"/>
          <w:b/>
          <w:sz w:val="24"/>
          <w:szCs w:val="24"/>
          <w:lang w:val="es-ES"/>
        </w:rPr>
      </w:pPr>
    </w:p>
    <w:p w:rsidR="00317DA1" w:rsidRPr="00267B4F" w:rsidRDefault="00317DA1" w:rsidP="00317DA1">
      <w:pPr>
        <w:spacing w:after="0" w:line="240" w:lineRule="auto"/>
        <w:jc w:val="center"/>
        <w:rPr>
          <w:rFonts w:ascii="Arial" w:eastAsia="Times New Roman" w:hAnsi="Arial" w:cs="Arial"/>
          <w:b/>
          <w:sz w:val="24"/>
          <w:szCs w:val="24"/>
          <w:lang w:val="es-MX"/>
        </w:rPr>
      </w:pPr>
    </w:p>
    <w:p w:rsidR="00317DA1" w:rsidRPr="00267B4F" w:rsidRDefault="00317DA1" w:rsidP="00317DA1">
      <w:pPr>
        <w:spacing w:after="0" w:line="240" w:lineRule="auto"/>
        <w:jc w:val="center"/>
        <w:rPr>
          <w:rFonts w:ascii="Arial" w:eastAsia="Times New Roman" w:hAnsi="Arial" w:cs="Arial"/>
          <w:b/>
          <w:sz w:val="24"/>
          <w:szCs w:val="24"/>
          <w:lang w:val="es-MX"/>
        </w:rPr>
      </w:pPr>
    </w:p>
    <w:p w:rsidR="007B4700" w:rsidRPr="00267B4F" w:rsidRDefault="007B4700">
      <w:pPr>
        <w:rPr>
          <w:rFonts w:ascii="Arial" w:hAnsi="Arial" w:cs="Arial"/>
        </w:rPr>
      </w:pPr>
    </w:p>
    <w:p w:rsidR="006D1FCA" w:rsidRPr="00267B4F" w:rsidRDefault="006D1FCA">
      <w:pPr>
        <w:rPr>
          <w:rFonts w:ascii="Arial" w:hAnsi="Arial" w:cs="Arial"/>
        </w:rPr>
      </w:pPr>
    </w:p>
    <w:p w:rsidR="006D1FCA" w:rsidRPr="00267B4F" w:rsidRDefault="006D1FCA">
      <w:pPr>
        <w:rPr>
          <w:rFonts w:ascii="Arial" w:hAnsi="Arial" w:cs="Arial"/>
        </w:rPr>
      </w:pPr>
    </w:p>
    <w:p w:rsidR="006D1FCA" w:rsidRPr="00267B4F" w:rsidRDefault="006D1FCA">
      <w:pPr>
        <w:rPr>
          <w:rFonts w:ascii="Arial" w:hAnsi="Arial" w:cs="Arial"/>
        </w:rPr>
      </w:pPr>
    </w:p>
    <w:p w:rsidR="000F1BF7" w:rsidRPr="00267B4F" w:rsidRDefault="000F1BF7">
      <w:pPr>
        <w:rPr>
          <w:rFonts w:ascii="Arial" w:hAnsi="Arial" w:cs="Arial"/>
        </w:rPr>
      </w:pPr>
    </w:p>
    <w:p w:rsidR="00B566BF" w:rsidRPr="00267B4F" w:rsidRDefault="00B566BF">
      <w:pPr>
        <w:rPr>
          <w:rFonts w:ascii="Arial" w:hAnsi="Arial" w:cs="Arial"/>
        </w:rPr>
      </w:pPr>
    </w:p>
    <w:p w:rsidR="00094C37" w:rsidRPr="00267B4F" w:rsidRDefault="00094C37">
      <w:pPr>
        <w:rPr>
          <w:rFonts w:ascii="Arial" w:hAnsi="Arial" w:cs="Arial"/>
        </w:rPr>
      </w:pPr>
    </w:p>
    <w:p w:rsidR="00094C37" w:rsidRPr="00267B4F" w:rsidRDefault="00094C37">
      <w:pPr>
        <w:rPr>
          <w:rFonts w:ascii="Arial" w:hAnsi="Arial" w:cs="Arial"/>
        </w:rPr>
      </w:pPr>
    </w:p>
    <w:p w:rsidR="00EC79C5" w:rsidRPr="00267B4F" w:rsidRDefault="00EC79C5" w:rsidP="002D109E">
      <w:pPr>
        <w:pStyle w:val="Prrafodelista"/>
        <w:spacing w:after="0" w:line="240" w:lineRule="auto"/>
        <w:ind w:left="0"/>
        <w:jc w:val="both"/>
        <w:rPr>
          <w:rFonts w:ascii="Arial" w:hAnsi="Arial" w:cs="Arial"/>
          <w:b/>
          <w:sz w:val="28"/>
          <w:szCs w:val="24"/>
        </w:rPr>
      </w:pPr>
    </w:p>
    <w:p w:rsidR="00C904DC" w:rsidRPr="00267B4F" w:rsidRDefault="00C904DC" w:rsidP="00C904DC">
      <w:pPr>
        <w:spacing w:after="0" w:line="240" w:lineRule="auto"/>
        <w:jc w:val="center"/>
        <w:rPr>
          <w:rFonts w:ascii="Arial" w:hAnsi="Arial" w:cs="Arial"/>
          <w:b/>
          <w:sz w:val="28"/>
          <w:szCs w:val="24"/>
          <w:lang w:val="es-ES"/>
        </w:rPr>
      </w:pPr>
      <w:r w:rsidRPr="00267B4F">
        <w:rPr>
          <w:rFonts w:ascii="Arial" w:hAnsi="Arial" w:cs="Arial"/>
          <w:b/>
          <w:sz w:val="28"/>
          <w:szCs w:val="24"/>
          <w:lang w:val="es-ES"/>
        </w:rPr>
        <w:lastRenderedPageBreak/>
        <w:t>INDICE</w:t>
      </w:r>
    </w:p>
    <w:sdt>
      <w:sdtPr>
        <w:rPr>
          <w:rFonts w:ascii="Arial" w:eastAsiaTheme="minorHAnsi" w:hAnsi="Arial" w:cs="Arial"/>
          <w:b w:val="0"/>
          <w:bCs w:val="0"/>
          <w:color w:val="auto"/>
          <w:sz w:val="24"/>
          <w:szCs w:val="24"/>
          <w:lang w:val="es-ES"/>
        </w:rPr>
        <w:id w:val="-66886157"/>
        <w:docPartObj>
          <w:docPartGallery w:val="Table of Contents"/>
          <w:docPartUnique/>
        </w:docPartObj>
      </w:sdtPr>
      <w:sdtContent>
        <w:p w:rsidR="009B0FB2" w:rsidRPr="00267B4F" w:rsidRDefault="005A3230">
          <w:pPr>
            <w:pStyle w:val="TtulodeTDC"/>
            <w:rPr>
              <w:rFonts w:ascii="Arial" w:hAnsi="Arial" w:cs="Arial"/>
              <w:color w:val="auto"/>
              <w:sz w:val="24"/>
              <w:szCs w:val="24"/>
            </w:rPr>
          </w:pPr>
          <w:r w:rsidRPr="00267B4F">
            <w:rPr>
              <w:rFonts w:ascii="Arial" w:hAnsi="Arial" w:cs="Arial"/>
              <w:color w:val="auto"/>
              <w:sz w:val="24"/>
              <w:szCs w:val="24"/>
              <w:lang w:val="es-ES"/>
            </w:rPr>
            <w:t>CONTENIDO</w:t>
          </w:r>
          <w:r w:rsidR="009B0FB2" w:rsidRPr="00267B4F">
            <w:rPr>
              <w:rFonts w:ascii="Arial" w:hAnsi="Arial" w:cs="Arial"/>
              <w:color w:val="auto"/>
              <w:sz w:val="24"/>
              <w:szCs w:val="24"/>
              <w:lang w:val="es-ES"/>
            </w:rPr>
            <w:tab/>
          </w:r>
          <w:r w:rsidR="009B0FB2" w:rsidRPr="00267B4F">
            <w:rPr>
              <w:rFonts w:ascii="Arial" w:hAnsi="Arial" w:cs="Arial"/>
              <w:color w:val="auto"/>
              <w:sz w:val="24"/>
              <w:szCs w:val="24"/>
              <w:lang w:val="es-ES"/>
            </w:rPr>
            <w:tab/>
          </w:r>
          <w:r w:rsidR="009B0FB2" w:rsidRPr="00267B4F">
            <w:rPr>
              <w:rFonts w:ascii="Arial" w:hAnsi="Arial" w:cs="Arial"/>
              <w:color w:val="auto"/>
              <w:sz w:val="24"/>
              <w:szCs w:val="24"/>
              <w:lang w:val="es-ES"/>
            </w:rPr>
            <w:tab/>
          </w:r>
          <w:r w:rsidR="009B0FB2" w:rsidRPr="00267B4F">
            <w:rPr>
              <w:rFonts w:ascii="Arial" w:hAnsi="Arial" w:cs="Arial"/>
              <w:color w:val="auto"/>
              <w:sz w:val="24"/>
              <w:szCs w:val="24"/>
              <w:lang w:val="es-ES"/>
            </w:rPr>
            <w:tab/>
          </w:r>
          <w:r w:rsidR="009B0FB2" w:rsidRPr="00267B4F">
            <w:rPr>
              <w:rFonts w:ascii="Arial" w:hAnsi="Arial" w:cs="Arial"/>
              <w:color w:val="auto"/>
              <w:sz w:val="24"/>
              <w:szCs w:val="24"/>
              <w:lang w:val="es-ES"/>
            </w:rPr>
            <w:tab/>
          </w:r>
          <w:r w:rsidR="009B0FB2" w:rsidRPr="00267B4F">
            <w:rPr>
              <w:rFonts w:ascii="Arial" w:hAnsi="Arial" w:cs="Arial"/>
              <w:color w:val="auto"/>
              <w:sz w:val="24"/>
              <w:szCs w:val="24"/>
              <w:lang w:val="es-ES"/>
            </w:rPr>
            <w:tab/>
          </w:r>
          <w:r w:rsidR="009B0FB2" w:rsidRPr="00267B4F">
            <w:rPr>
              <w:rFonts w:ascii="Arial" w:hAnsi="Arial" w:cs="Arial"/>
              <w:color w:val="auto"/>
              <w:sz w:val="24"/>
              <w:szCs w:val="24"/>
              <w:lang w:val="es-ES"/>
            </w:rPr>
            <w:tab/>
          </w:r>
          <w:r w:rsidR="009B0FB2" w:rsidRPr="00267B4F">
            <w:rPr>
              <w:rFonts w:ascii="Arial" w:hAnsi="Arial" w:cs="Arial"/>
              <w:color w:val="auto"/>
              <w:sz w:val="24"/>
              <w:szCs w:val="24"/>
              <w:lang w:val="es-ES"/>
            </w:rPr>
            <w:tab/>
            <w:t>PAG</w:t>
          </w:r>
        </w:p>
        <w:p w:rsidR="009B0FB2" w:rsidRPr="00267B4F" w:rsidRDefault="009B0FB2" w:rsidP="008110C5">
          <w:pPr>
            <w:pStyle w:val="TDC3"/>
            <w:spacing w:line="240" w:lineRule="auto"/>
            <w:rPr>
              <w:rFonts w:ascii="Arial" w:hAnsi="Arial" w:cs="Arial"/>
              <w:noProof/>
              <w:sz w:val="24"/>
              <w:szCs w:val="24"/>
            </w:rPr>
          </w:pPr>
          <w:r w:rsidRPr="00267B4F">
            <w:rPr>
              <w:rFonts w:ascii="Arial" w:hAnsi="Arial" w:cs="Arial"/>
              <w:sz w:val="24"/>
              <w:szCs w:val="24"/>
            </w:rPr>
            <w:fldChar w:fldCharType="begin"/>
          </w:r>
          <w:r w:rsidRPr="00267B4F">
            <w:rPr>
              <w:rFonts w:ascii="Arial" w:hAnsi="Arial" w:cs="Arial"/>
              <w:sz w:val="24"/>
              <w:szCs w:val="24"/>
            </w:rPr>
            <w:instrText xml:space="preserve"> TOC \o "1-3" \h \z \u </w:instrText>
          </w:r>
          <w:r w:rsidRPr="00267B4F">
            <w:rPr>
              <w:rFonts w:ascii="Arial" w:hAnsi="Arial" w:cs="Arial"/>
              <w:sz w:val="24"/>
              <w:szCs w:val="24"/>
            </w:rPr>
            <w:fldChar w:fldCharType="separate"/>
          </w:r>
        </w:p>
        <w:p w:rsidR="009B0FB2" w:rsidRPr="00267B4F" w:rsidRDefault="0015204C">
          <w:pPr>
            <w:pStyle w:val="TDC1"/>
            <w:tabs>
              <w:tab w:val="left" w:pos="440"/>
              <w:tab w:val="right" w:leader="dot" w:pos="7928"/>
            </w:tabs>
            <w:rPr>
              <w:rFonts w:ascii="Arial" w:hAnsi="Arial" w:cs="Arial"/>
              <w:noProof/>
              <w:sz w:val="24"/>
              <w:szCs w:val="24"/>
            </w:rPr>
          </w:pPr>
          <w:hyperlink w:anchor="_Toc462676376" w:history="1">
            <w:r w:rsidR="009B0FB2" w:rsidRPr="00267B4F">
              <w:rPr>
                <w:rStyle w:val="Hipervnculo"/>
                <w:rFonts w:ascii="Arial" w:eastAsia="Times New Roman" w:hAnsi="Arial" w:cs="Arial"/>
                <w:noProof/>
                <w:color w:val="auto"/>
                <w:sz w:val="24"/>
                <w:szCs w:val="24"/>
              </w:rPr>
              <w:t>I.</w:t>
            </w:r>
            <w:r w:rsidR="009B0FB2" w:rsidRPr="00267B4F">
              <w:rPr>
                <w:rFonts w:ascii="Arial" w:hAnsi="Arial" w:cs="Arial"/>
                <w:noProof/>
                <w:sz w:val="24"/>
                <w:szCs w:val="24"/>
              </w:rPr>
              <w:tab/>
            </w:r>
            <w:r w:rsidR="00D5326E" w:rsidRPr="00267B4F">
              <w:rPr>
                <w:rFonts w:ascii="Arial" w:hAnsi="Arial" w:cs="Arial"/>
                <w:noProof/>
                <w:sz w:val="24"/>
                <w:szCs w:val="24"/>
              </w:rPr>
              <w:t xml:space="preserve">    </w:t>
            </w:r>
            <w:r w:rsidR="009B0FB2" w:rsidRPr="00267B4F">
              <w:rPr>
                <w:rStyle w:val="Hipervnculo"/>
                <w:rFonts w:ascii="Arial" w:eastAsia="Times New Roman" w:hAnsi="Arial" w:cs="Arial"/>
                <w:noProof/>
                <w:color w:val="auto"/>
                <w:sz w:val="24"/>
                <w:szCs w:val="24"/>
              </w:rPr>
              <w:t>INTRODUCCION</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_Toc462676376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1</w:t>
            </w:r>
            <w:r w:rsidR="009B0FB2" w:rsidRPr="00267B4F">
              <w:rPr>
                <w:rFonts w:ascii="Arial" w:hAnsi="Arial" w:cs="Arial"/>
                <w:noProof/>
                <w:webHidden/>
                <w:sz w:val="24"/>
                <w:szCs w:val="24"/>
              </w:rPr>
              <w:fldChar w:fldCharType="end"/>
            </w:r>
          </w:hyperlink>
        </w:p>
        <w:p w:rsidR="009B0FB2" w:rsidRPr="00267B4F" w:rsidRDefault="0015204C">
          <w:pPr>
            <w:pStyle w:val="TDC1"/>
            <w:tabs>
              <w:tab w:val="left" w:pos="440"/>
              <w:tab w:val="right" w:leader="dot" w:pos="7928"/>
            </w:tabs>
            <w:rPr>
              <w:rFonts w:ascii="Arial" w:hAnsi="Arial" w:cs="Arial"/>
              <w:noProof/>
              <w:sz w:val="24"/>
              <w:szCs w:val="24"/>
            </w:rPr>
          </w:pPr>
          <w:hyperlink w:anchor="_Toc462676377" w:history="1">
            <w:r w:rsidR="009B0FB2" w:rsidRPr="00267B4F">
              <w:rPr>
                <w:rStyle w:val="Hipervnculo"/>
                <w:rFonts w:ascii="Arial" w:hAnsi="Arial" w:cs="Arial"/>
                <w:noProof/>
                <w:color w:val="auto"/>
                <w:sz w:val="24"/>
                <w:szCs w:val="24"/>
              </w:rPr>
              <w:t>II.</w:t>
            </w:r>
            <w:r w:rsidR="009B0FB2" w:rsidRPr="00267B4F">
              <w:rPr>
                <w:rFonts w:ascii="Arial" w:hAnsi="Arial" w:cs="Arial"/>
                <w:noProof/>
                <w:sz w:val="24"/>
                <w:szCs w:val="24"/>
              </w:rPr>
              <w:tab/>
            </w:r>
            <w:r w:rsidR="00D5326E" w:rsidRPr="00267B4F">
              <w:rPr>
                <w:rFonts w:ascii="Arial" w:hAnsi="Arial" w:cs="Arial"/>
                <w:noProof/>
                <w:sz w:val="24"/>
                <w:szCs w:val="24"/>
              </w:rPr>
              <w:t xml:space="preserve">    </w:t>
            </w:r>
            <w:r w:rsidR="009B0FB2" w:rsidRPr="00267B4F">
              <w:rPr>
                <w:rStyle w:val="Hipervnculo"/>
                <w:rFonts w:ascii="Arial" w:hAnsi="Arial" w:cs="Arial"/>
                <w:noProof/>
                <w:color w:val="auto"/>
                <w:sz w:val="24"/>
                <w:szCs w:val="24"/>
              </w:rPr>
              <w:t>PROBLEMA</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_Toc462676377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3</w:t>
            </w:r>
            <w:r w:rsidR="009B0FB2" w:rsidRPr="00267B4F">
              <w:rPr>
                <w:rFonts w:ascii="Arial" w:hAnsi="Arial" w:cs="Arial"/>
                <w:noProof/>
                <w:webHidden/>
                <w:sz w:val="24"/>
                <w:szCs w:val="24"/>
              </w:rPr>
              <w:fldChar w:fldCharType="end"/>
            </w:r>
          </w:hyperlink>
        </w:p>
        <w:p w:rsidR="009B0FB2" w:rsidRPr="00267B4F" w:rsidRDefault="0015204C">
          <w:pPr>
            <w:pStyle w:val="TDC1"/>
            <w:tabs>
              <w:tab w:val="left" w:pos="660"/>
              <w:tab w:val="right" w:leader="dot" w:pos="7928"/>
            </w:tabs>
            <w:rPr>
              <w:rFonts w:ascii="Arial" w:hAnsi="Arial" w:cs="Arial"/>
              <w:noProof/>
              <w:sz w:val="24"/>
              <w:szCs w:val="24"/>
            </w:rPr>
          </w:pPr>
          <w:hyperlink w:anchor="_Toc462676378" w:history="1">
            <w:r w:rsidR="009B0FB2" w:rsidRPr="00267B4F">
              <w:rPr>
                <w:rStyle w:val="Hipervnculo"/>
                <w:rFonts w:ascii="Arial" w:hAnsi="Arial" w:cs="Arial"/>
                <w:noProof/>
                <w:color w:val="auto"/>
                <w:sz w:val="24"/>
                <w:szCs w:val="24"/>
              </w:rPr>
              <w:t>III.</w:t>
            </w:r>
            <w:r w:rsidR="009B0FB2" w:rsidRPr="00267B4F">
              <w:rPr>
                <w:rFonts w:ascii="Arial" w:hAnsi="Arial" w:cs="Arial"/>
                <w:noProof/>
                <w:sz w:val="24"/>
                <w:szCs w:val="24"/>
              </w:rPr>
              <w:tab/>
            </w:r>
            <w:r w:rsidR="009B0FB2" w:rsidRPr="00267B4F">
              <w:rPr>
                <w:rStyle w:val="Hipervnculo"/>
                <w:rFonts w:ascii="Arial" w:hAnsi="Arial" w:cs="Arial"/>
                <w:noProof/>
                <w:color w:val="auto"/>
                <w:sz w:val="24"/>
                <w:szCs w:val="24"/>
              </w:rPr>
              <w:t>MARCO TEORICO</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_Toc462676378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4</w:t>
            </w:r>
            <w:r w:rsidR="009B0FB2" w:rsidRPr="00267B4F">
              <w:rPr>
                <w:rFonts w:ascii="Arial" w:hAnsi="Arial" w:cs="Arial"/>
                <w:noProof/>
                <w:webHidden/>
                <w:sz w:val="24"/>
                <w:szCs w:val="24"/>
              </w:rPr>
              <w:fldChar w:fldCharType="end"/>
            </w:r>
          </w:hyperlink>
        </w:p>
        <w:p w:rsidR="009B0FB2" w:rsidRPr="00267B4F" w:rsidRDefault="0015204C" w:rsidP="00855CF8">
          <w:pPr>
            <w:pStyle w:val="TDC2"/>
            <w:rPr>
              <w:rFonts w:ascii="Arial" w:hAnsi="Arial" w:cs="Arial"/>
              <w:noProof/>
              <w:sz w:val="24"/>
              <w:szCs w:val="24"/>
            </w:rPr>
          </w:pPr>
          <w:hyperlink w:anchor="_Toc462676379" w:history="1">
            <w:r w:rsidR="009B0FB2" w:rsidRPr="00267B4F">
              <w:rPr>
                <w:rStyle w:val="Hipervnculo"/>
                <w:rFonts w:ascii="Arial" w:hAnsi="Arial" w:cs="Arial"/>
                <w:noProof/>
                <w:color w:val="auto"/>
                <w:sz w:val="24"/>
                <w:szCs w:val="24"/>
              </w:rPr>
              <w:t xml:space="preserve">3.1. </w:t>
            </w:r>
            <w:r w:rsidR="00D5326E" w:rsidRPr="00267B4F">
              <w:rPr>
                <w:rStyle w:val="Hipervnculo"/>
                <w:rFonts w:ascii="Arial" w:hAnsi="Arial" w:cs="Arial"/>
                <w:noProof/>
                <w:color w:val="auto"/>
                <w:sz w:val="24"/>
                <w:szCs w:val="24"/>
              </w:rPr>
              <w:t xml:space="preserve">   </w:t>
            </w:r>
            <w:r w:rsidR="009B0FB2" w:rsidRPr="00267B4F">
              <w:rPr>
                <w:rStyle w:val="Hipervnculo"/>
                <w:rFonts w:ascii="Arial" w:hAnsi="Arial" w:cs="Arial"/>
                <w:noProof/>
                <w:color w:val="auto"/>
                <w:sz w:val="24"/>
                <w:szCs w:val="24"/>
              </w:rPr>
              <w:t>Origen</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_Toc462676379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4</w:t>
            </w:r>
            <w:r w:rsidR="009B0FB2" w:rsidRPr="00267B4F">
              <w:rPr>
                <w:rFonts w:ascii="Arial" w:hAnsi="Arial" w:cs="Arial"/>
                <w:noProof/>
                <w:webHidden/>
                <w:sz w:val="24"/>
                <w:szCs w:val="24"/>
              </w:rPr>
              <w:fldChar w:fldCharType="end"/>
            </w:r>
          </w:hyperlink>
        </w:p>
        <w:p w:rsidR="009B0FB2" w:rsidRPr="00267B4F" w:rsidRDefault="0015204C" w:rsidP="00855CF8">
          <w:pPr>
            <w:pStyle w:val="TDC2"/>
            <w:rPr>
              <w:rFonts w:ascii="Arial" w:hAnsi="Arial" w:cs="Arial"/>
              <w:noProof/>
              <w:sz w:val="24"/>
              <w:szCs w:val="24"/>
            </w:rPr>
          </w:pPr>
          <w:hyperlink w:anchor="_Toc462676380" w:history="1">
            <w:r w:rsidR="009B0FB2" w:rsidRPr="00267B4F">
              <w:rPr>
                <w:rStyle w:val="Hipervnculo"/>
                <w:rFonts w:ascii="Arial" w:hAnsi="Arial" w:cs="Arial"/>
                <w:noProof/>
                <w:color w:val="auto"/>
                <w:sz w:val="24"/>
                <w:szCs w:val="24"/>
              </w:rPr>
              <w:t xml:space="preserve">3.2. </w:t>
            </w:r>
            <w:r w:rsidR="00D5326E" w:rsidRPr="00267B4F">
              <w:rPr>
                <w:rStyle w:val="Hipervnculo"/>
                <w:rFonts w:ascii="Arial" w:hAnsi="Arial" w:cs="Arial"/>
                <w:noProof/>
                <w:color w:val="auto"/>
                <w:sz w:val="24"/>
                <w:szCs w:val="24"/>
              </w:rPr>
              <w:t xml:space="preserve">   </w:t>
            </w:r>
            <w:r w:rsidR="009B0FB2" w:rsidRPr="00267B4F">
              <w:rPr>
                <w:rStyle w:val="Hipervnculo"/>
                <w:rFonts w:ascii="Arial" w:hAnsi="Arial" w:cs="Arial"/>
                <w:noProof/>
                <w:color w:val="auto"/>
                <w:sz w:val="24"/>
                <w:szCs w:val="24"/>
              </w:rPr>
              <w:t>Clasificación taxonómica</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_Toc462676380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4</w:t>
            </w:r>
            <w:r w:rsidR="009B0FB2" w:rsidRPr="00267B4F">
              <w:rPr>
                <w:rFonts w:ascii="Arial" w:hAnsi="Arial" w:cs="Arial"/>
                <w:noProof/>
                <w:webHidden/>
                <w:sz w:val="24"/>
                <w:szCs w:val="24"/>
              </w:rPr>
              <w:fldChar w:fldCharType="end"/>
            </w:r>
          </w:hyperlink>
        </w:p>
        <w:p w:rsidR="009B0FB2" w:rsidRPr="00267B4F" w:rsidRDefault="0015204C" w:rsidP="00855CF8">
          <w:pPr>
            <w:pStyle w:val="TDC2"/>
            <w:rPr>
              <w:rFonts w:ascii="Arial" w:hAnsi="Arial" w:cs="Arial"/>
              <w:noProof/>
              <w:sz w:val="24"/>
              <w:szCs w:val="24"/>
            </w:rPr>
          </w:pPr>
          <w:hyperlink w:anchor="_Toc462676381" w:history="1">
            <w:r w:rsidR="009B0FB2" w:rsidRPr="00267B4F">
              <w:rPr>
                <w:rStyle w:val="Hipervnculo"/>
                <w:rFonts w:ascii="Arial" w:eastAsia="Times New Roman" w:hAnsi="Arial" w:cs="Arial"/>
                <w:noProof/>
                <w:color w:val="auto"/>
                <w:sz w:val="24"/>
                <w:szCs w:val="24"/>
                <w:lang w:eastAsia="es-EC"/>
              </w:rPr>
              <w:t xml:space="preserve">3.3. </w:t>
            </w:r>
            <w:r w:rsidR="00D5326E" w:rsidRPr="00267B4F">
              <w:rPr>
                <w:rStyle w:val="Hipervnculo"/>
                <w:rFonts w:ascii="Arial" w:eastAsia="Times New Roman" w:hAnsi="Arial" w:cs="Arial"/>
                <w:noProof/>
                <w:color w:val="auto"/>
                <w:sz w:val="24"/>
                <w:szCs w:val="24"/>
                <w:lang w:eastAsia="es-EC"/>
              </w:rPr>
              <w:t xml:space="preserve">   </w:t>
            </w:r>
            <w:r w:rsidR="009B0FB2" w:rsidRPr="00267B4F">
              <w:rPr>
                <w:rStyle w:val="Hipervnculo"/>
                <w:rFonts w:ascii="Arial" w:eastAsia="Times New Roman" w:hAnsi="Arial" w:cs="Arial"/>
                <w:noProof/>
                <w:color w:val="auto"/>
                <w:sz w:val="24"/>
                <w:szCs w:val="24"/>
                <w:lang w:eastAsia="es-EC"/>
              </w:rPr>
              <w:t>Características botánicas</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_Toc462676381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5</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382" w:history="1">
            <w:r w:rsidR="009B0FB2" w:rsidRPr="00267B4F">
              <w:rPr>
                <w:rStyle w:val="Hipervnculo"/>
                <w:rFonts w:ascii="Arial" w:eastAsia="Times New Roman" w:hAnsi="Arial" w:cs="Arial"/>
                <w:noProof/>
                <w:color w:val="auto"/>
                <w:sz w:val="24"/>
                <w:szCs w:val="24"/>
                <w:lang w:eastAsia="es-EC"/>
              </w:rPr>
              <w:t>3.3.1. Raíz</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_Toc462676382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5</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383" w:history="1">
            <w:r w:rsidR="009B0FB2" w:rsidRPr="00267B4F">
              <w:rPr>
                <w:rStyle w:val="Hipervnculo"/>
                <w:rFonts w:ascii="Arial" w:eastAsia="Times New Roman" w:hAnsi="Arial" w:cs="Arial"/>
                <w:noProof/>
                <w:color w:val="auto"/>
                <w:sz w:val="24"/>
                <w:szCs w:val="24"/>
                <w:lang w:eastAsia="es-EC"/>
              </w:rPr>
              <w:t>3.3.2. Tallo y ramas</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_Toc462676383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6</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384" w:history="1">
            <w:r w:rsidR="009B0FB2" w:rsidRPr="00267B4F">
              <w:rPr>
                <w:rStyle w:val="Hipervnculo"/>
                <w:rFonts w:ascii="Arial" w:hAnsi="Arial" w:cs="Arial"/>
                <w:noProof/>
                <w:color w:val="auto"/>
                <w:sz w:val="24"/>
                <w:szCs w:val="24"/>
              </w:rPr>
              <w:t>3.3.3. Hojas</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_Toc462676384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6</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385" w:history="1">
            <w:r w:rsidR="009B0FB2" w:rsidRPr="00267B4F">
              <w:rPr>
                <w:rStyle w:val="Hipervnculo"/>
                <w:rFonts w:ascii="Arial" w:hAnsi="Arial" w:cs="Arial"/>
                <w:noProof/>
                <w:color w:val="auto"/>
                <w:sz w:val="24"/>
                <w:szCs w:val="24"/>
              </w:rPr>
              <w:t>3.3.4. Flores</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_Toc462676385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6</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386" w:history="1">
            <w:r w:rsidR="009B0FB2" w:rsidRPr="00267B4F">
              <w:rPr>
                <w:rStyle w:val="Hipervnculo"/>
                <w:rFonts w:ascii="Arial" w:hAnsi="Arial" w:cs="Arial"/>
                <w:noProof/>
                <w:color w:val="auto"/>
                <w:sz w:val="24"/>
                <w:szCs w:val="24"/>
              </w:rPr>
              <w:t>3.3.5. Fruto</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_Toc462676386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7</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387" w:history="1">
            <w:r w:rsidR="009B0FB2" w:rsidRPr="00267B4F">
              <w:rPr>
                <w:rStyle w:val="Hipervnculo"/>
                <w:rFonts w:ascii="Arial" w:hAnsi="Arial" w:cs="Arial"/>
                <w:noProof/>
                <w:color w:val="auto"/>
                <w:sz w:val="24"/>
                <w:szCs w:val="24"/>
              </w:rPr>
              <w:t>3.3.6. Semilla</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_Toc462676387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7</w:t>
            </w:r>
            <w:r w:rsidR="009B0FB2" w:rsidRPr="00267B4F">
              <w:rPr>
                <w:rFonts w:ascii="Arial" w:hAnsi="Arial" w:cs="Arial"/>
                <w:noProof/>
                <w:webHidden/>
                <w:sz w:val="24"/>
                <w:szCs w:val="24"/>
              </w:rPr>
              <w:fldChar w:fldCharType="end"/>
            </w:r>
          </w:hyperlink>
        </w:p>
        <w:p w:rsidR="009B0FB2" w:rsidRPr="00267B4F" w:rsidRDefault="0015204C" w:rsidP="00855CF8">
          <w:pPr>
            <w:pStyle w:val="TDC2"/>
            <w:rPr>
              <w:rFonts w:ascii="Arial" w:hAnsi="Arial" w:cs="Arial"/>
              <w:noProof/>
              <w:sz w:val="24"/>
              <w:szCs w:val="24"/>
            </w:rPr>
          </w:pPr>
          <w:hyperlink w:anchor="_Toc462676388" w:history="1">
            <w:r w:rsidR="009B0FB2" w:rsidRPr="00267B4F">
              <w:rPr>
                <w:rStyle w:val="Hipervnculo"/>
                <w:rFonts w:ascii="Arial" w:hAnsi="Arial" w:cs="Arial"/>
                <w:noProof/>
                <w:color w:val="auto"/>
                <w:sz w:val="24"/>
                <w:szCs w:val="24"/>
              </w:rPr>
              <w:t>3.4.</w:t>
            </w:r>
            <w:r w:rsidR="00D5326E" w:rsidRPr="00267B4F">
              <w:rPr>
                <w:rStyle w:val="Hipervnculo"/>
                <w:rFonts w:ascii="Arial" w:hAnsi="Arial" w:cs="Arial"/>
                <w:noProof/>
                <w:color w:val="auto"/>
                <w:sz w:val="24"/>
                <w:szCs w:val="24"/>
              </w:rPr>
              <w:t xml:space="preserve">   </w:t>
            </w:r>
            <w:r w:rsidR="009B0FB2" w:rsidRPr="00267B4F">
              <w:rPr>
                <w:rStyle w:val="Hipervnculo"/>
                <w:rFonts w:ascii="Arial" w:hAnsi="Arial" w:cs="Arial"/>
                <w:noProof/>
                <w:color w:val="auto"/>
                <w:sz w:val="24"/>
                <w:szCs w:val="24"/>
              </w:rPr>
              <w:t xml:space="preserve"> Características edafoclimáticas</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_Toc462676388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7</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389" w:history="1">
            <w:r w:rsidR="009B0FB2" w:rsidRPr="00267B4F">
              <w:rPr>
                <w:rStyle w:val="Hipervnculo"/>
                <w:rFonts w:ascii="Arial" w:hAnsi="Arial" w:cs="Arial"/>
                <w:noProof/>
                <w:color w:val="auto"/>
                <w:sz w:val="24"/>
                <w:szCs w:val="24"/>
              </w:rPr>
              <w:t xml:space="preserve">3.4.1. </w:t>
            </w:r>
            <w:r w:rsidR="009B0FB2" w:rsidRPr="00267B4F">
              <w:rPr>
                <w:rStyle w:val="Hipervnculo"/>
                <w:rFonts w:ascii="Arial" w:hAnsi="Arial" w:cs="Arial"/>
                <w:bCs/>
                <w:noProof/>
                <w:color w:val="auto"/>
                <w:sz w:val="24"/>
                <w:szCs w:val="24"/>
                <w:lang w:val="es-ES"/>
              </w:rPr>
              <w:t>Condiciones climáticas</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_Toc462676389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7</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390" w:history="1">
            <w:r w:rsidR="009B0FB2" w:rsidRPr="00267B4F">
              <w:rPr>
                <w:rStyle w:val="Hipervnculo"/>
                <w:rFonts w:ascii="Arial" w:hAnsi="Arial" w:cs="Arial"/>
                <w:noProof/>
                <w:color w:val="auto"/>
                <w:sz w:val="24"/>
                <w:szCs w:val="24"/>
              </w:rPr>
              <w:t>3.4.2. Suelo</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_Toc462676390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7</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391" w:history="1">
            <w:r w:rsidR="009B0FB2" w:rsidRPr="00267B4F">
              <w:rPr>
                <w:rStyle w:val="Hipervnculo"/>
                <w:rFonts w:ascii="Arial" w:hAnsi="Arial" w:cs="Arial"/>
                <w:noProof/>
                <w:color w:val="auto"/>
                <w:sz w:val="24"/>
                <w:szCs w:val="24"/>
              </w:rPr>
              <w:t>3.4.3. Relieve</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_Toc462676391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8</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392" w:history="1">
            <w:r w:rsidR="009B0FB2" w:rsidRPr="00267B4F">
              <w:rPr>
                <w:rStyle w:val="Hipervnculo"/>
                <w:rFonts w:ascii="Arial" w:hAnsi="Arial" w:cs="Arial"/>
                <w:noProof/>
                <w:color w:val="auto"/>
                <w:sz w:val="24"/>
                <w:szCs w:val="24"/>
              </w:rPr>
              <w:t>3.4.4. Temperatura</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_Toc462676392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8</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393" w:history="1">
            <w:r w:rsidR="009B0FB2" w:rsidRPr="00267B4F">
              <w:rPr>
                <w:rStyle w:val="Hipervnculo"/>
                <w:rFonts w:ascii="Arial" w:hAnsi="Arial" w:cs="Arial"/>
                <w:noProof/>
                <w:color w:val="auto"/>
                <w:sz w:val="24"/>
                <w:szCs w:val="24"/>
              </w:rPr>
              <w:t>3.4.5. Precipitación</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_Toc462676393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8</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394" w:history="1">
            <w:r w:rsidR="009B0FB2" w:rsidRPr="00267B4F">
              <w:rPr>
                <w:rStyle w:val="Hipervnculo"/>
                <w:rFonts w:ascii="Arial" w:hAnsi="Arial" w:cs="Arial"/>
                <w:noProof/>
                <w:color w:val="auto"/>
                <w:sz w:val="24"/>
                <w:szCs w:val="24"/>
              </w:rPr>
              <w:t>3.4.6. Humedad relativa</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_Toc462676394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9</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395" w:history="1">
            <w:r w:rsidR="009B0FB2" w:rsidRPr="00267B4F">
              <w:rPr>
                <w:rStyle w:val="Hipervnculo"/>
                <w:rFonts w:ascii="Arial" w:hAnsi="Arial" w:cs="Arial"/>
                <w:noProof/>
                <w:color w:val="auto"/>
                <w:sz w:val="24"/>
                <w:szCs w:val="24"/>
              </w:rPr>
              <w:t>3.4.7. Altitud</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_Toc462676395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9</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396" w:history="1">
            <w:r w:rsidR="009B0FB2" w:rsidRPr="00267B4F">
              <w:rPr>
                <w:rStyle w:val="Hipervnculo"/>
                <w:rFonts w:ascii="Arial" w:hAnsi="Arial" w:cs="Arial"/>
                <w:noProof/>
                <w:color w:val="auto"/>
                <w:sz w:val="24"/>
                <w:szCs w:val="24"/>
              </w:rPr>
              <w:t>3.4.8. Viento</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_Toc462676396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9</w:t>
            </w:r>
            <w:r w:rsidR="009B0FB2" w:rsidRPr="00267B4F">
              <w:rPr>
                <w:rFonts w:ascii="Arial" w:hAnsi="Arial" w:cs="Arial"/>
                <w:noProof/>
                <w:webHidden/>
                <w:sz w:val="24"/>
                <w:szCs w:val="24"/>
              </w:rPr>
              <w:fldChar w:fldCharType="end"/>
            </w:r>
          </w:hyperlink>
        </w:p>
        <w:p w:rsidR="009B0FB2" w:rsidRPr="00267B4F" w:rsidRDefault="0015204C" w:rsidP="00855CF8">
          <w:pPr>
            <w:pStyle w:val="TDC2"/>
            <w:rPr>
              <w:rFonts w:ascii="Arial" w:hAnsi="Arial" w:cs="Arial"/>
              <w:noProof/>
              <w:sz w:val="24"/>
              <w:szCs w:val="24"/>
            </w:rPr>
          </w:pPr>
          <w:hyperlink w:anchor="_Toc462676397" w:history="1">
            <w:r w:rsidR="009B0FB2" w:rsidRPr="00267B4F">
              <w:rPr>
                <w:rStyle w:val="Hipervnculo"/>
                <w:rFonts w:ascii="Arial" w:hAnsi="Arial" w:cs="Arial"/>
                <w:noProof/>
                <w:color w:val="auto"/>
                <w:sz w:val="24"/>
                <w:szCs w:val="24"/>
              </w:rPr>
              <w:t xml:space="preserve">3.5. </w:t>
            </w:r>
            <w:r w:rsidR="00D5326E" w:rsidRPr="00267B4F">
              <w:rPr>
                <w:rStyle w:val="Hipervnculo"/>
                <w:rFonts w:ascii="Arial" w:hAnsi="Arial" w:cs="Arial"/>
                <w:noProof/>
                <w:color w:val="auto"/>
                <w:sz w:val="24"/>
                <w:szCs w:val="24"/>
              </w:rPr>
              <w:t xml:space="preserve">   </w:t>
            </w:r>
            <w:r w:rsidR="009B0FB2" w:rsidRPr="00267B4F">
              <w:rPr>
                <w:rStyle w:val="Hipervnculo"/>
                <w:rFonts w:ascii="Arial" w:hAnsi="Arial" w:cs="Arial"/>
                <w:noProof/>
                <w:color w:val="auto"/>
                <w:sz w:val="24"/>
                <w:szCs w:val="24"/>
              </w:rPr>
              <w:t>Selección de plantas de café robusta</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_Toc462676397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9</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398" w:history="1">
            <w:r w:rsidR="009B0FB2" w:rsidRPr="00267B4F">
              <w:rPr>
                <w:rStyle w:val="Hipervnculo"/>
                <w:rFonts w:ascii="Arial" w:hAnsi="Arial" w:cs="Arial"/>
                <w:noProof/>
                <w:color w:val="auto"/>
                <w:sz w:val="24"/>
                <w:szCs w:val="24"/>
              </w:rPr>
              <w:t>3.5.1. Selección Clonal</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_Toc462676398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9</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399" w:history="1">
            <w:r w:rsidR="009B0FB2" w:rsidRPr="00267B4F">
              <w:rPr>
                <w:rStyle w:val="Hipervnculo"/>
                <w:rFonts w:ascii="Arial" w:hAnsi="Arial" w:cs="Arial"/>
                <w:noProof/>
                <w:color w:val="auto"/>
                <w:sz w:val="24"/>
                <w:szCs w:val="24"/>
              </w:rPr>
              <w:t>3.5.2. Densidad poblacional</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_Toc462676399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10</w:t>
            </w:r>
            <w:r w:rsidR="009B0FB2" w:rsidRPr="00267B4F">
              <w:rPr>
                <w:rFonts w:ascii="Arial" w:hAnsi="Arial" w:cs="Arial"/>
                <w:noProof/>
                <w:webHidden/>
                <w:sz w:val="24"/>
                <w:szCs w:val="24"/>
              </w:rPr>
              <w:fldChar w:fldCharType="end"/>
            </w:r>
          </w:hyperlink>
        </w:p>
        <w:p w:rsidR="009B0FB2" w:rsidRPr="00267B4F" w:rsidRDefault="0015204C" w:rsidP="00855CF8">
          <w:pPr>
            <w:pStyle w:val="TDC2"/>
            <w:rPr>
              <w:rFonts w:ascii="Arial" w:hAnsi="Arial" w:cs="Arial"/>
              <w:noProof/>
              <w:sz w:val="24"/>
              <w:szCs w:val="24"/>
            </w:rPr>
          </w:pPr>
          <w:hyperlink w:anchor="_Toc462676400" w:history="1">
            <w:r w:rsidR="009B0FB2" w:rsidRPr="00267B4F">
              <w:rPr>
                <w:rStyle w:val="Hipervnculo"/>
                <w:rFonts w:ascii="Arial" w:hAnsi="Arial" w:cs="Arial"/>
                <w:noProof/>
                <w:color w:val="auto"/>
                <w:sz w:val="24"/>
                <w:szCs w:val="24"/>
              </w:rPr>
              <w:t>3.6.</w:t>
            </w:r>
            <w:r w:rsidR="00D5326E" w:rsidRPr="00267B4F">
              <w:rPr>
                <w:rStyle w:val="Hipervnculo"/>
                <w:rFonts w:ascii="Arial" w:hAnsi="Arial" w:cs="Arial"/>
                <w:noProof/>
                <w:color w:val="auto"/>
                <w:sz w:val="24"/>
                <w:szCs w:val="24"/>
              </w:rPr>
              <w:t xml:space="preserve">   </w:t>
            </w:r>
            <w:r w:rsidR="009B0FB2" w:rsidRPr="00267B4F">
              <w:rPr>
                <w:rStyle w:val="Hipervnculo"/>
                <w:rFonts w:ascii="Arial" w:hAnsi="Arial" w:cs="Arial"/>
                <w:noProof/>
                <w:color w:val="auto"/>
                <w:sz w:val="24"/>
                <w:szCs w:val="24"/>
              </w:rPr>
              <w:t xml:space="preserve"> Manejo agronómico</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_Toc462676400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13</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01" w:history="1">
            <w:r w:rsidR="009B0FB2" w:rsidRPr="00267B4F">
              <w:rPr>
                <w:rStyle w:val="Hipervnculo"/>
                <w:rFonts w:ascii="Arial" w:hAnsi="Arial" w:cs="Arial"/>
                <w:noProof/>
                <w:color w:val="auto"/>
                <w:sz w:val="24"/>
                <w:szCs w:val="24"/>
              </w:rPr>
              <w:t>3.6.1. Fertilización del cafeto</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_Toc462676401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13</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02" w:history="1">
            <w:r w:rsidR="009B0FB2" w:rsidRPr="00267B4F">
              <w:rPr>
                <w:rStyle w:val="Hipervnculo"/>
                <w:rFonts w:ascii="Arial" w:eastAsia="Times New Roman" w:hAnsi="Arial" w:cs="Arial"/>
                <w:noProof/>
                <w:color w:val="auto"/>
                <w:sz w:val="24"/>
                <w:szCs w:val="24"/>
                <w:lang w:eastAsia="es-EC"/>
              </w:rPr>
              <w:t>3.6.2. Control de malezas</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_Toc462676402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14</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03" w:history="1">
            <w:r w:rsidR="009B0FB2" w:rsidRPr="00267B4F">
              <w:rPr>
                <w:rStyle w:val="Hipervnculo"/>
                <w:rFonts w:ascii="Arial" w:hAnsi="Arial" w:cs="Arial"/>
                <w:noProof/>
                <w:color w:val="auto"/>
                <w:sz w:val="24"/>
                <w:szCs w:val="24"/>
              </w:rPr>
              <w:t>3.6.3. Poda del cafeto</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_Toc462676403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14</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04" w:history="1">
            <w:r w:rsidR="009B0FB2" w:rsidRPr="00267B4F">
              <w:rPr>
                <w:rStyle w:val="Hipervnculo"/>
                <w:rFonts w:ascii="Arial" w:hAnsi="Arial" w:cs="Arial"/>
                <w:noProof/>
                <w:color w:val="auto"/>
                <w:sz w:val="24"/>
                <w:szCs w:val="24"/>
              </w:rPr>
              <w:t>3.6.4. Riego</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_Toc462676404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15</w:t>
            </w:r>
            <w:r w:rsidR="009B0FB2" w:rsidRPr="00267B4F">
              <w:rPr>
                <w:rFonts w:ascii="Arial" w:hAnsi="Arial" w:cs="Arial"/>
                <w:noProof/>
                <w:webHidden/>
                <w:sz w:val="24"/>
                <w:szCs w:val="24"/>
              </w:rPr>
              <w:fldChar w:fldCharType="end"/>
            </w:r>
          </w:hyperlink>
        </w:p>
        <w:p w:rsidR="009B0FB2" w:rsidRPr="00267B4F" w:rsidRDefault="0015204C" w:rsidP="00855CF8">
          <w:pPr>
            <w:pStyle w:val="TDC2"/>
            <w:rPr>
              <w:rFonts w:ascii="Arial" w:hAnsi="Arial" w:cs="Arial"/>
              <w:noProof/>
              <w:sz w:val="24"/>
              <w:szCs w:val="24"/>
            </w:rPr>
          </w:pPr>
          <w:hyperlink w:anchor="_Toc462676405" w:history="1">
            <w:r w:rsidR="009B0FB2" w:rsidRPr="00267B4F">
              <w:rPr>
                <w:rStyle w:val="Hipervnculo"/>
                <w:rFonts w:ascii="Arial" w:hAnsi="Arial" w:cs="Arial"/>
                <w:noProof/>
                <w:color w:val="auto"/>
                <w:sz w:val="24"/>
                <w:szCs w:val="24"/>
              </w:rPr>
              <w:t>3.7.</w:t>
            </w:r>
            <w:r w:rsidR="00D5326E" w:rsidRPr="00267B4F">
              <w:rPr>
                <w:rStyle w:val="Hipervnculo"/>
                <w:rFonts w:ascii="Arial" w:hAnsi="Arial" w:cs="Arial"/>
                <w:noProof/>
                <w:color w:val="auto"/>
                <w:sz w:val="24"/>
                <w:szCs w:val="24"/>
              </w:rPr>
              <w:t xml:space="preserve">   </w:t>
            </w:r>
            <w:r w:rsidR="009B0FB2" w:rsidRPr="00267B4F">
              <w:rPr>
                <w:rStyle w:val="Hipervnculo"/>
                <w:rFonts w:ascii="Arial" w:hAnsi="Arial" w:cs="Arial"/>
                <w:noProof/>
                <w:color w:val="auto"/>
                <w:sz w:val="24"/>
                <w:szCs w:val="24"/>
              </w:rPr>
              <w:t xml:space="preserve"> Control de plagas y enfermedades</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_Toc462676405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16</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06" w:history="1">
            <w:r w:rsidR="009B0FB2" w:rsidRPr="00267B4F">
              <w:rPr>
                <w:rStyle w:val="Hipervnculo"/>
                <w:rFonts w:ascii="Arial" w:hAnsi="Arial" w:cs="Arial"/>
                <w:noProof/>
                <w:color w:val="auto"/>
                <w:sz w:val="24"/>
                <w:szCs w:val="24"/>
              </w:rPr>
              <w:t>3.7.1. Plagas</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_Toc462676406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16</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07" w:history="1">
            <w:r w:rsidR="009B0FB2" w:rsidRPr="00267B4F">
              <w:rPr>
                <w:rStyle w:val="Hipervnculo"/>
                <w:rFonts w:ascii="Arial" w:eastAsia="Times New Roman" w:hAnsi="Arial" w:cs="Arial"/>
                <w:noProof/>
                <w:color w:val="auto"/>
                <w:sz w:val="24"/>
                <w:szCs w:val="24"/>
                <w:lang w:eastAsia="es-EC"/>
              </w:rPr>
              <w:t>3.7.2. Enfermedades</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_Toc462676407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18</w:t>
            </w:r>
            <w:r w:rsidR="009B0FB2" w:rsidRPr="00267B4F">
              <w:rPr>
                <w:rFonts w:ascii="Arial" w:hAnsi="Arial" w:cs="Arial"/>
                <w:noProof/>
                <w:webHidden/>
                <w:sz w:val="24"/>
                <w:szCs w:val="24"/>
              </w:rPr>
              <w:fldChar w:fldCharType="end"/>
            </w:r>
          </w:hyperlink>
        </w:p>
        <w:p w:rsidR="009B0FB2" w:rsidRPr="00267B4F" w:rsidRDefault="0015204C">
          <w:pPr>
            <w:pStyle w:val="TDC1"/>
            <w:tabs>
              <w:tab w:val="left" w:pos="660"/>
              <w:tab w:val="right" w:leader="dot" w:pos="7928"/>
            </w:tabs>
            <w:rPr>
              <w:rFonts w:ascii="Arial" w:hAnsi="Arial" w:cs="Arial"/>
              <w:noProof/>
              <w:sz w:val="24"/>
              <w:szCs w:val="24"/>
            </w:rPr>
          </w:pPr>
          <w:hyperlink w:anchor="_Toc462676408" w:history="1">
            <w:r w:rsidR="009B0FB2" w:rsidRPr="00267B4F">
              <w:rPr>
                <w:rStyle w:val="Hipervnculo"/>
                <w:rFonts w:ascii="Arial" w:hAnsi="Arial" w:cs="Arial"/>
                <w:noProof/>
                <w:color w:val="auto"/>
                <w:sz w:val="24"/>
                <w:szCs w:val="24"/>
              </w:rPr>
              <w:t>IV.</w:t>
            </w:r>
            <w:r w:rsidRPr="00267B4F">
              <w:rPr>
                <w:rFonts w:ascii="Arial" w:hAnsi="Arial" w:cs="Arial"/>
                <w:noProof/>
                <w:sz w:val="24"/>
                <w:szCs w:val="24"/>
              </w:rPr>
              <w:t xml:space="preserve">      </w:t>
            </w:r>
            <w:r w:rsidR="009B0FB2" w:rsidRPr="00267B4F">
              <w:rPr>
                <w:rStyle w:val="Hipervnculo"/>
                <w:rFonts w:ascii="Arial" w:hAnsi="Arial" w:cs="Arial"/>
                <w:noProof/>
                <w:color w:val="auto"/>
                <w:sz w:val="24"/>
                <w:szCs w:val="24"/>
              </w:rPr>
              <w:t>MARCO METODOLOGICO</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_Toc462676408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21</w:t>
            </w:r>
            <w:r w:rsidR="009B0FB2" w:rsidRPr="00267B4F">
              <w:rPr>
                <w:rFonts w:ascii="Arial" w:hAnsi="Arial" w:cs="Arial"/>
                <w:noProof/>
                <w:webHidden/>
                <w:sz w:val="24"/>
                <w:szCs w:val="24"/>
              </w:rPr>
              <w:fldChar w:fldCharType="end"/>
            </w:r>
          </w:hyperlink>
        </w:p>
        <w:p w:rsidR="009B0FB2" w:rsidRPr="00267B4F" w:rsidRDefault="0015204C" w:rsidP="00855CF8">
          <w:pPr>
            <w:pStyle w:val="TDC2"/>
            <w:rPr>
              <w:rFonts w:ascii="Arial" w:hAnsi="Arial" w:cs="Arial"/>
              <w:noProof/>
              <w:sz w:val="24"/>
              <w:szCs w:val="24"/>
            </w:rPr>
          </w:pPr>
          <w:hyperlink w:anchor="_Toc462676409" w:history="1">
            <w:r w:rsidR="009B0FB2" w:rsidRPr="00267B4F">
              <w:rPr>
                <w:rStyle w:val="Hipervnculo"/>
                <w:rFonts w:ascii="Arial" w:hAnsi="Arial" w:cs="Arial"/>
                <w:noProof/>
                <w:color w:val="auto"/>
                <w:sz w:val="24"/>
                <w:szCs w:val="24"/>
              </w:rPr>
              <w:t>4.1.</w:t>
            </w:r>
            <w:r w:rsidR="00D5326E" w:rsidRPr="00267B4F">
              <w:rPr>
                <w:rStyle w:val="Hipervnculo"/>
                <w:rFonts w:ascii="Arial" w:hAnsi="Arial" w:cs="Arial"/>
                <w:noProof/>
                <w:color w:val="auto"/>
                <w:sz w:val="24"/>
                <w:szCs w:val="24"/>
              </w:rPr>
              <w:t xml:space="preserve">   </w:t>
            </w:r>
            <w:r w:rsidR="009B0FB2" w:rsidRPr="00267B4F">
              <w:rPr>
                <w:rStyle w:val="Hipervnculo"/>
                <w:rFonts w:ascii="Arial" w:hAnsi="Arial" w:cs="Arial"/>
                <w:noProof/>
                <w:color w:val="auto"/>
                <w:sz w:val="24"/>
                <w:szCs w:val="24"/>
              </w:rPr>
              <w:t xml:space="preserve"> M</w:t>
            </w:r>
            <w:r w:rsidR="00622B74" w:rsidRPr="00267B4F">
              <w:rPr>
                <w:rStyle w:val="Hipervnculo"/>
                <w:rFonts w:ascii="Arial" w:hAnsi="Arial" w:cs="Arial"/>
                <w:noProof/>
                <w:color w:val="auto"/>
                <w:sz w:val="24"/>
                <w:szCs w:val="24"/>
              </w:rPr>
              <w:t>ateriales</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_Toc462676409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21</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10" w:history="1">
            <w:r w:rsidR="009B0FB2" w:rsidRPr="00267B4F">
              <w:rPr>
                <w:rStyle w:val="Hipervnculo"/>
                <w:rFonts w:ascii="Arial" w:hAnsi="Arial" w:cs="Arial"/>
                <w:noProof/>
                <w:color w:val="auto"/>
                <w:sz w:val="24"/>
                <w:szCs w:val="24"/>
              </w:rPr>
              <w:t>4.1.1. Localización de la investigación</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_Toc462676410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21</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11" w:history="1">
            <w:r w:rsidR="009B0FB2" w:rsidRPr="00267B4F">
              <w:rPr>
                <w:rStyle w:val="Hipervnculo"/>
                <w:rFonts w:ascii="Arial" w:eastAsia="Times New Roman" w:hAnsi="Arial" w:cs="Arial"/>
                <w:noProof/>
                <w:color w:val="auto"/>
                <w:sz w:val="24"/>
                <w:szCs w:val="24"/>
              </w:rPr>
              <w:t>4.1.2. Situación  geográfica  y climática</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_Toc462676411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21</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12" w:history="1">
            <w:r w:rsidR="009B0FB2" w:rsidRPr="00267B4F">
              <w:rPr>
                <w:rStyle w:val="Hipervnculo"/>
                <w:rFonts w:ascii="Arial" w:hAnsi="Arial" w:cs="Arial"/>
                <w:noProof/>
                <w:color w:val="auto"/>
                <w:sz w:val="24"/>
                <w:szCs w:val="24"/>
              </w:rPr>
              <w:t>4.1.3. Zona de vida</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_Toc462676412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21</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13" w:history="1">
            <w:r w:rsidR="009B0FB2" w:rsidRPr="00267B4F">
              <w:rPr>
                <w:rStyle w:val="Hipervnculo"/>
                <w:rFonts w:ascii="Arial" w:hAnsi="Arial" w:cs="Arial"/>
                <w:noProof/>
                <w:color w:val="auto"/>
                <w:sz w:val="24"/>
                <w:szCs w:val="24"/>
              </w:rPr>
              <w:t>4.1.4. Material experimental</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_Toc462676413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21</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14" w:history="1">
            <w:r w:rsidR="009B0FB2" w:rsidRPr="00267B4F">
              <w:rPr>
                <w:rStyle w:val="Hipervnculo"/>
                <w:rFonts w:ascii="Arial" w:hAnsi="Arial" w:cs="Arial"/>
                <w:noProof/>
                <w:color w:val="auto"/>
                <w:sz w:val="24"/>
                <w:szCs w:val="24"/>
              </w:rPr>
              <w:t>4.1.5. Materiales de campo</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_Toc462676414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22</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15" w:history="1">
            <w:r w:rsidR="009B0FB2" w:rsidRPr="00267B4F">
              <w:rPr>
                <w:rStyle w:val="Hipervnculo"/>
                <w:rFonts w:ascii="Arial" w:hAnsi="Arial" w:cs="Arial"/>
                <w:noProof/>
                <w:color w:val="auto"/>
                <w:sz w:val="24"/>
                <w:szCs w:val="24"/>
              </w:rPr>
              <w:t>4.1.6. Materiales de oficina</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_Toc462676415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22</w:t>
            </w:r>
            <w:r w:rsidR="009B0FB2" w:rsidRPr="00267B4F">
              <w:rPr>
                <w:rFonts w:ascii="Arial" w:hAnsi="Arial" w:cs="Arial"/>
                <w:noProof/>
                <w:webHidden/>
                <w:sz w:val="24"/>
                <w:szCs w:val="24"/>
              </w:rPr>
              <w:fldChar w:fldCharType="end"/>
            </w:r>
          </w:hyperlink>
        </w:p>
        <w:p w:rsidR="009B0FB2" w:rsidRPr="00267B4F" w:rsidRDefault="0015204C" w:rsidP="00855CF8">
          <w:pPr>
            <w:pStyle w:val="TDC2"/>
            <w:rPr>
              <w:rFonts w:ascii="Arial" w:hAnsi="Arial" w:cs="Arial"/>
              <w:noProof/>
              <w:sz w:val="24"/>
              <w:szCs w:val="24"/>
            </w:rPr>
          </w:pPr>
          <w:hyperlink w:anchor="_Toc462676416" w:history="1">
            <w:r w:rsidR="009B0FB2" w:rsidRPr="00267B4F">
              <w:rPr>
                <w:rStyle w:val="Hipervnculo"/>
                <w:rFonts w:ascii="Arial" w:hAnsi="Arial" w:cs="Arial"/>
                <w:noProof/>
                <w:color w:val="auto"/>
                <w:sz w:val="24"/>
                <w:szCs w:val="24"/>
              </w:rPr>
              <w:t>4.2.</w:t>
            </w:r>
            <w:r w:rsidR="00D5326E" w:rsidRPr="00267B4F">
              <w:rPr>
                <w:rStyle w:val="Hipervnculo"/>
                <w:rFonts w:ascii="Arial" w:hAnsi="Arial" w:cs="Arial"/>
                <w:noProof/>
                <w:color w:val="auto"/>
                <w:sz w:val="24"/>
                <w:szCs w:val="24"/>
              </w:rPr>
              <w:t xml:space="preserve">   </w:t>
            </w:r>
            <w:r w:rsidR="009B0FB2" w:rsidRPr="00267B4F">
              <w:rPr>
                <w:rStyle w:val="Hipervnculo"/>
                <w:rFonts w:ascii="Arial" w:hAnsi="Arial" w:cs="Arial"/>
                <w:noProof/>
                <w:color w:val="auto"/>
                <w:sz w:val="24"/>
                <w:szCs w:val="24"/>
              </w:rPr>
              <w:t xml:space="preserve"> M</w:t>
            </w:r>
            <w:r w:rsidR="00622B74" w:rsidRPr="00267B4F">
              <w:rPr>
                <w:rStyle w:val="Hipervnculo"/>
                <w:rFonts w:ascii="Arial" w:hAnsi="Arial" w:cs="Arial"/>
                <w:noProof/>
                <w:color w:val="auto"/>
                <w:sz w:val="24"/>
                <w:szCs w:val="24"/>
              </w:rPr>
              <w:t>étodos</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_Toc462676416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23</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17" w:history="1">
            <w:r w:rsidR="009B0FB2" w:rsidRPr="00267B4F">
              <w:rPr>
                <w:rStyle w:val="Hipervnculo"/>
                <w:rFonts w:ascii="Arial" w:hAnsi="Arial" w:cs="Arial"/>
                <w:noProof/>
                <w:color w:val="auto"/>
                <w:sz w:val="24"/>
                <w:szCs w:val="24"/>
              </w:rPr>
              <w:t>4.2.1.</w:t>
            </w:r>
            <w:r w:rsidR="009B0FB2" w:rsidRPr="00267B4F">
              <w:rPr>
                <w:rStyle w:val="Hipervnculo"/>
                <w:rFonts w:ascii="Arial" w:hAnsi="Arial" w:cs="Arial"/>
                <w:bCs/>
                <w:noProof/>
                <w:color w:val="auto"/>
                <w:sz w:val="24"/>
                <w:szCs w:val="24"/>
              </w:rPr>
              <w:t xml:space="preserve"> Factor en estudio</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_Toc462676417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23</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18" w:history="1">
            <w:r w:rsidR="009B0FB2" w:rsidRPr="00267B4F">
              <w:rPr>
                <w:rStyle w:val="Hipervnculo"/>
                <w:rFonts w:ascii="Arial" w:hAnsi="Arial" w:cs="Arial"/>
                <w:noProof/>
                <w:color w:val="auto"/>
                <w:sz w:val="24"/>
                <w:szCs w:val="24"/>
              </w:rPr>
              <w:t>4.2.2. Tratamientos</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_Toc462676418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23</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19" w:history="1">
            <w:r w:rsidR="009B0FB2" w:rsidRPr="00267B4F">
              <w:rPr>
                <w:rStyle w:val="Hipervnculo"/>
                <w:rFonts w:ascii="Arial" w:hAnsi="Arial" w:cs="Arial"/>
                <w:noProof/>
                <w:color w:val="auto"/>
                <w:sz w:val="24"/>
                <w:szCs w:val="24"/>
              </w:rPr>
              <w:t xml:space="preserve">4.2.3. Tipo de diseño Experimental: Diseño de Bloques Completos </w:t>
            </w:r>
            <w:r w:rsidR="00571104" w:rsidRPr="00267B4F">
              <w:rPr>
                <w:rStyle w:val="Hipervnculo"/>
                <w:rFonts w:ascii="Arial" w:hAnsi="Arial" w:cs="Arial"/>
                <w:noProof/>
                <w:color w:val="auto"/>
                <w:sz w:val="24"/>
                <w:szCs w:val="24"/>
              </w:rPr>
              <w:t xml:space="preserve"> </w:t>
            </w:r>
            <w:r w:rsidR="009B0FB2" w:rsidRPr="00267B4F">
              <w:rPr>
                <w:rStyle w:val="Hipervnculo"/>
                <w:rFonts w:ascii="Arial" w:hAnsi="Arial" w:cs="Arial"/>
                <w:noProof/>
                <w:color w:val="auto"/>
                <w:sz w:val="24"/>
                <w:szCs w:val="24"/>
              </w:rPr>
              <w:t xml:space="preserve">al </w:t>
            </w:r>
            <w:r w:rsidR="00855CF8" w:rsidRPr="00267B4F">
              <w:rPr>
                <w:rStyle w:val="Hipervnculo"/>
                <w:rFonts w:ascii="Arial" w:hAnsi="Arial" w:cs="Arial"/>
                <w:noProof/>
                <w:color w:val="auto"/>
                <w:sz w:val="24"/>
                <w:szCs w:val="24"/>
              </w:rPr>
              <w:t xml:space="preserve">   </w:t>
            </w:r>
            <w:r w:rsidR="009B0FB2" w:rsidRPr="00267B4F">
              <w:rPr>
                <w:rStyle w:val="Hipervnculo"/>
                <w:rFonts w:ascii="Arial" w:hAnsi="Arial" w:cs="Arial"/>
                <w:noProof/>
                <w:color w:val="auto"/>
                <w:sz w:val="24"/>
                <w:szCs w:val="24"/>
              </w:rPr>
              <w:t>Azar (DBCA)</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_Toc462676419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23</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20" w:history="1">
            <w:r w:rsidR="009B0FB2" w:rsidRPr="00267B4F">
              <w:rPr>
                <w:rStyle w:val="Hipervnculo"/>
                <w:rFonts w:ascii="Arial" w:hAnsi="Arial" w:cs="Arial"/>
                <w:noProof/>
                <w:color w:val="auto"/>
                <w:sz w:val="24"/>
                <w:szCs w:val="24"/>
              </w:rPr>
              <w:t>4.2.4. Procedimiento</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_Toc462676420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23</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21" w:history="1">
            <w:r w:rsidR="009B0FB2" w:rsidRPr="00267B4F">
              <w:rPr>
                <w:rStyle w:val="Hipervnculo"/>
                <w:rFonts w:ascii="Arial" w:hAnsi="Arial" w:cs="Arial"/>
                <w:noProof/>
                <w:color w:val="auto"/>
                <w:sz w:val="24"/>
                <w:szCs w:val="24"/>
              </w:rPr>
              <w:t>4.2.5. Tipo de análisis</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_Toc462676421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24</w:t>
            </w:r>
            <w:r w:rsidR="009B0FB2" w:rsidRPr="00267B4F">
              <w:rPr>
                <w:rFonts w:ascii="Arial" w:hAnsi="Arial" w:cs="Arial"/>
                <w:noProof/>
                <w:webHidden/>
                <w:sz w:val="24"/>
                <w:szCs w:val="24"/>
              </w:rPr>
              <w:fldChar w:fldCharType="end"/>
            </w:r>
          </w:hyperlink>
        </w:p>
        <w:p w:rsidR="009B0FB2" w:rsidRPr="00267B4F" w:rsidRDefault="0015204C" w:rsidP="00855CF8">
          <w:pPr>
            <w:pStyle w:val="TDC2"/>
            <w:rPr>
              <w:rFonts w:ascii="Arial" w:hAnsi="Arial" w:cs="Arial"/>
              <w:noProof/>
              <w:sz w:val="24"/>
              <w:szCs w:val="24"/>
            </w:rPr>
          </w:pPr>
          <w:hyperlink w:anchor="_Toc462676422" w:history="1">
            <w:r w:rsidR="009B0FB2" w:rsidRPr="00267B4F">
              <w:rPr>
                <w:rStyle w:val="Hipervnculo"/>
                <w:rFonts w:ascii="Arial" w:eastAsia="Times New Roman" w:hAnsi="Arial" w:cs="Arial"/>
                <w:noProof/>
                <w:color w:val="auto"/>
                <w:sz w:val="24"/>
                <w:szCs w:val="24"/>
              </w:rPr>
              <w:t>4.3.</w:t>
            </w:r>
            <w:r w:rsidR="003774E9" w:rsidRPr="00267B4F">
              <w:rPr>
                <w:rStyle w:val="Hipervnculo"/>
                <w:rFonts w:ascii="Arial" w:eastAsia="Times New Roman" w:hAnsi="Arial" w:cs="Arial"/>
                <w:noProof/>
                <w:color w:val="auto"/>
                <w:sz w:val="24"/>
                <w:szCs w:val="24"/>
              </w:rPr>
              <w:t xml:space="preserve">   </w:t>
            </w:r>
            <w:r w:rsidR="009B0FB2" w:rsidRPr="00267B4F">
              <w:rPr>
                <w:rStyle w:val="Hipervnculo"/>
                <w:rFonts w:ascii="Arial" w:eastAsia="Times New Roman" w:hAnsi="Arial" w:cs="Arial"/>
                <w:noProof/>
                <w:color w:val="auto"/>
                <w:sz w:val="24"/>
                <w:szCs w:val="24"/>
              </w:rPr>
              <w:t xml:space="preserve"> M</w:t>
            </w:r>
            <w:r w:rsidR="00622B74" w:rsidRPr="00267B4F">
              <w:rPr>
                <w:rStyle w:val="Hipervnculo"/>
                <w:rFonts w:ascii="Arial" w:eastAsia="Times New Roman" w:hAnsi="Arial" w:cs="Arial"/>
                <w:noProof/>
                <w:color w:val="auto"/>
                <w:sz w:val="24"/>
                <w:szCs w:val="24"/>
              </w:rPr>
              <w:t>étodos de evaluación y datos tomados</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_Toc462676422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24</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23" w:history="1">
            <w:r w:rsidR="009B0FB2" w:rsidRPr="00267B4F">
              <w:rPr>
                <w:rStyle w:val="Hipervnculo"/>
                <w:rFonts w:ascii="Arial" w:eastAsia="Times New Roman" w:hAnsi="Arial" w:cs="Arial"/>
                <w:noProof/>
                <w:color w:val="auto"/>
                <w:sz w:val="24"/>
                <w:szCs w:val="24"/>
              </w:rPr>
              <w:t>4.3.1. Porcentaje de prendimiento (PP)</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_Toc462676423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24</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24" w:history="1">
            <w:r w:rsidR="009B0FB2" w:rsidRPr="00267B4F">
              <w:rPr>
                <w:rStyle w:val="Hipervnculo"/>
                <w:rFonts w:ascii="Arial" w:eastAsia="Times New Roman" w:hAnsi="Arial" w:cs="Arial"/>
                <w:noProof/>
                <w:color w:val="auto"/>
                <w:sz w:val="24"/>
                <w:szCs w:val="24"/>
              </w:rPr>
              <w:t>4.3.2. Días a la brotación (DB)</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_Toc462676424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24</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25" w:history="1">
            <w:r w:rsidR="009B0FB2" w:rsidRPr="00267B4F">
              <w:rPr>
                <w:rStyle w:val="Hipervnculo"/>
                <w:rFonts w:ascii="Arial" w:eastAsia="Times New Roman" w:hAnsi="Arial" w:cs="Arial"/>
                <w:noProof/>
                <w:color w:val="auto"/>
                <w:sz w:val="24"/>
                <w:szCs w:val="24"/>
              </w:rPr>
              <w:t>4.3.3. Porcentaje de brotación (PB)</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_Toc462676425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24</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26" w:history="1">
            <w:r w:rsidR="009B0FB2" w:rsidRPr="00267B4F">
              <w:rPr>
                <w:rStyle w:val="Hipervnculo"/>
                <w:rFonts w:ascii="Arial" w:eastAsia="Times New Roman" w:hAnsi="Arial" w:cs="Arial"/>
                <w:noProof/>
                <w:color w:val="auto"/>
                <w:sz w:val="24"/>
                <w:szCs w:val="24"/>
              </w:rPr>
              <w:t>4.3.4. Número de brotes por planta (NB)</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_Toc462676426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25</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27" w:history="1">
            <w:r w:rsidR="009B0FB2" w:rsidRPr="00267B4F">
              <w:rPr>
                <w:rStyle w:val="Hipervnculo"/>
                <w:rFonts w:ascii="Arial" w:eastAsia="Times New Roman" w:hAnsi="Arial" w:cs="Arial"/>
                <w:noProof/>
                <w:color w:val="auto"/>
                <w:sz w:val="24"/>
                <w:szCs w:val="24"/>
              </w:rPr>
              <w:t>4.3.5. Longitud del brote (LB)</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_Toc462676427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25</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28" w:history="1">
            <w:r w:rsidR="009B0FB2" w:rsidRPr="00267B4F">
              <w:rPr>
                <w:rStyle w:val="Hipervnculo"/>
                <w:rFonts w:ascii="Arial" w:eastAsia="Times New Roman" w:hAnsi="Arial" w:cs="Arial"/>
                <w:noProof/>
                <w:color w:val="auto"/>
                <w:sz w:val="24"/>
                <w:szCs w:val="24"/>
                <w:lang w:val="es-CO"/>
              </w:rPr>
              <w:t>4.3.6. Diámetro del brote (DB)</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_Toc462676428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25</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29" w:history="1">
            <w:r w:rsidR="009B0FB2" w:rsidRPr="00267B4F">
              <w:rPr>
                <w:rStyle w:val="Hipervnculo"/>
                <w:rFonts w:ascii="Arial" w:hAnsi="Arial" w:cs="Arial"/>
                <w:noProof/>
                <w:color w:val="auto"/>
                <w:sz w:val="24"/>
                <w:szCs w:val="24"/>
              </w:rPr>
              <w:t>4.3.7. Longitud de la hoja (LH)</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_Toc462676429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25</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30" w:history="1">
            <w:r w:rsidR="009B0FB2" w:rsidRPr="00267B4F">
              <w:rPr>
                <w:rStyle w:val="Hipervnculo"/>
                <w:rFonts w:ascii="Arial" w:hAnsi="Arial" w:cs="Arial"/>
                <w:noProof/>
                <w:color w:val="auto"/>
                <w:sz w:val="24"/>
                <w:szCs w:val="24"/>
              </w:rPr>
              <w:t>4.3.8. Ancho de la hoja (AH)</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_Toc462676430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25</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31" w:history="1">
            <w:r w:rsidR="009B0FB2" w:rsidRPr="00267B4F">
              <w:rPr>
                <w:rStyle w:val="Hipervnculo"/>
                <w:rFonts w:ascii="Arial" w:eastAsia="Times New Roman" w:hAnsi="Arial" w:cs="Arial"/>
                <w:noProof/>
                <w:color w:val="auto"/>
                <w:sz w:val="24"/>
                <w:szCs w:val="24"/>
              </w:rPr>
              <w:t>4.3.9. Vigor vegetal del brote (VVB)</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_Toc462676431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25</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32" w:history="1">
            <w:r w:rsidR="009B0FB2" w:rsidRPr="00267B4F">
              <w:rPr>
                <w:rStyle w:val="Hipervnculo"/>
                <w:rFonts w:ascii="Arial" w:eastAsia="Times New Roman" w:hAnsi="Arial" w:cs="Arial"/>
                <w:noProof/>
                <w:color w:val="auto"/>
                <w:sz w:val="24"/>
                <w:szCs w:val="24"/>
              </w:rPr>
              <w:t>4.3.10. Número de ramas del brote por planta (NRB)</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_Toc462676432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26</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33" w:history="1">
            <w:r w:rsidR="009B0FB2" w:rsidRPr="00267B4F">
              <w:rPr>
                <w:rStyle w:val="Hipervnculo"/>
                <w:rFonts w:ascii="Arial" w:eastAsia="Times New Roman" w:hAnsi="Arial" w:cs="Arial"/>
                <w:noProof/>
                <w:color w:val="auto"/>
                <w:sz w:val="24"/>
                <w:szCs w:val="24"/>
              </w:rPr>
              <w:t>4.3.11. Longitud de la rama del brote (LRB)</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_Toc462676433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26</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34" w:history="1">
            <w:r w:rsidR="009B0FB2" w:rsidRPr="00267B4F">
              <w:rPr>
                <w:rStyle w:val="Hipervnculo"/>
                <w:rFonts w:ascii="Arial" w:eastAsia="Times New Roman" w:hAnsi="Arial" w:cs="Arial"/>
                <w:noProof/>
                <w:color w:val="auto"/>
                <w:sz w:val="24"/>
                <w:szCs w:val="24"/>
              </w:rPr>
              <w:t>4.3.12. Número de nudos del brote (NNB)</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_Toc462676434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26</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35" w:history="1">
            <w:r w:rsidR="009B0FB2" w:rsidRPr="00267B4F">
              <w:rPr>
                <w:rStyle w:val="Hipervnculo"/>
                <w:rFonts w:ascii="Arial" w:hAnsi="Arial" w:cs="Arial"/>
                <w:noProof/>
                <w:color w:val="auto"/>
                <w:sz w:val="24"/>
                <w:szCs w:val="24"/>
                <w:lang w:val="es-ES"/>
              </w:rPr>
              <w:t>4.3.13. Incidencia de plagas y enfermedades (IPE)</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_Toc462676435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26</w:t>
            </w:r>
            <w:r w:rsidR="009B0FB2" w:rsidRPr="00267B4F">
              <w:rPr>
                <w:rFonts w:ascii="Arial" w:hAnsi="Arial" w:cs="Arial"/>
                <w:noProof/>
                <w:webHidden/>
                <w:sz w:val="24"/>
                <w:szCs w:val="24"/>
              </w:rPr>
              <w:fldChar w:fldCharType="end"/>
            </w:r>
          </w:hyperlink>
        </w:p>
        <w:p w:rsidR="009B0FB2" w:rsidRPr="00267B4F" w:rsidRDefault="0015204C" w:rsidP="00855CF8">
          <w:pPr>
            <w:pStyle w:val="TDC2"/>
            <w:rPr>
              <w:rFonts w:ascii="Arial" w:hAnsi="Arial" w:cs="Arial"/>
              <w:noProof/>
              <w:sz w:val="24"/>
              <w:szCs w:val="24"/>
            </w:rPr>
          </w:pPr>
          <w:hyperlink w:anchor="_Toc462676436" w:history="1">
            <w:r w:rsidR="009B0FB2" w:rsidRPr="00267B4F">
              <w:rPr>
                <w:rStyle w:val="Hipervnculo"/>
                <w:rFonts w:ascii="Arial" w:hAnsi="Arial" w:cs="Arial"/>
                <w:noProof/>
                <w:color w:val="auto"/>
                <w:sz w:val="24"/>
                <w:szCs w:val="24"/>
              </w:rPr>
              <w:t>4.4.</w:t>
            </w:r>
            <w:r w:rsidR="003774E9" w:rsidRPr="00267B4F">
              <w:rPr>
                <w:rStyle w:val="Hipervnculo"/>
                <w:rFonts w:ascii="Arial" w:hAnsi="Arial" w:cs="Arial"/>
                <w:noProof/>
                <w:color w:val="auto"/>
                <w:sz w:val="24"/>
                <w:szCs w:val="24"/>
              </w:rPr>
              <w:t xml:space="preserve">   </w:t>
            </w:r>
            <w:r w:rsidR="009B0FB2" w:rsidRPr="00267B4F">
              <w:rPr>
                <w:rStyle w:val="Hipervnculo"/>
                <w:rFonts w:ascii="Arial" w:hAnsi="Arial" w:cs="Arial"/>
                <w:noProof/>
                <w:color w:val="auto"/>
                <w:sz w:val="24"/>
                <w:szCs w:val="24"/>
              </w:rPr>
              <w:t xml:space="preserve"> M</w:t>
            </w:r>
            <w:r w:rsidR="00622B74" w:rsidRPr="00267B4F">
              <w:rPr>
                <w:rStyle w:val="Hipervnculo"/>
                <w:rFonts w:ascii="Arial" w:hAnsi="Arial" w:cs="Arial"/>
                <w:noProof/>
                <w:color w:val="auto"/>
                <w:sz w:val="24"/>
                <w:szCs w:val="24"/>
              </w:rPr>
              <w:t>anejo del ensayo</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_Toc462676436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27</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37" w:history="1">
            <w:r w:rsidR="009B0FB2" w:rsidRPr="00267B4F">
              <w:rPr>
                <w:rStyle w:val="Hipervnculo"/>
                <w:rFonts w:ascii="Arial" w:hAnsi="Arial" w:cs="Arial"/>
                <w:noProof/>
                <w:color w:val="auto"/>
                <w:sz w:val="24"/>
                <w:szCs w:val="24"/>
              </w:rPr>
              <w:t>4.4.1. Análisis de suelo</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_Toc462676437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27</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38" w:history="1">
            <w:r w:rsidR="009B0FB2" w:rsidRPr="00267B4F">
              <w:rPr>
                <w:rStyle w:val="Hipervnculo"/>
                <w:rFonts w:ascii="Arial" w:hAnsi="Arial" w:cs="Arial"/>
                <w:noProof/>
                <w:color w:val="auto"/>
                <w:sz w:val="24"/>
                <w:szCs w:val="24"/>
              </w:rPr>
              <w:t xml:space="preserve">4.4.2. </w:t>
            </w:r>
            <w:r w:rsidR="009B0FB2" w:rsidRPr="00267B4F">
              <w:rPr>
                <w:rStyle w:val="Hipervnculo"/>
                <w:rFonts w:ascii="Arial" w:eastAsia="Times New Roman" w:hAnsi="Arial" w:cs="Arial"/>
                <w:noProof/>
                <w:color w:val="auto"/>
                <w:sz w:val="24"/>
                <w:szCs w:val="24"/>
                <w:lang w:val="es-ES"/>
              </w:rPr>
              <w:t>P</w:t>
            </w:r>
            <w:r w:rsidR="009B0FB2" w:rsidRPr="00267B4F">
              <w:rPr>
                <w:rStyle w:val="Hipervnculo"/>
                <w:rFonts w:ascii="Arial" w:hAnsi="Arial" w:cs="Arial"/>
                <w:noProof/>
                <w:color w:val="auto"/>
                <w:sz w:val="24"/>
                <w:szCs w:val="24"/>
              </w:rPr>
              <w:t>reparación del suelo</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_Toc462676438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27</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39" w:history="1">
            <w:r w:rsidR="009B0FB2" w:rsidRPr="00267B4F">
              <w:rPr>
                <w:rStyle w:val="Hipervnculo"/>
                <w:rFonts w:ascii="Arial" w:hAnsi="Arial" w:cs="Arial"/>
                <w:noProof/>
                <w:color w:val="auto"/>
                <w:sz w:val="24"/>
                <w:szCs w:val="24"/>
              </w:rPr>
              <w:t xml:space="preserve">4.4.3. </w:t>
            </w:r>
            <w:r w:rsidR="009B0FB2" w:rsidRPr="00267B4F">
              <w:rPr>
                <w:rStyle w:val="Hipervnculo"/>
                <w:rFonts w:ascii="Arial" w:eastAsia="Times New Roman" w:hAnsi="Arial" w:cs="Arial"/>
                <w:noProof/>
                <w:color w:val="auto"/>
                <w:sz w:val="24"/>
                <w:szCs w:val="24"/>
                <w:lang w:val="es-ES"/>
              </w:rPr>
              <w:t>Cuadrada y estaquillada del terreno</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_Toc462676439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27</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40" w:history="1">
            <w:r w:rsidR="009B0FB2" w:rsidRPr="00267B4F">
              <w:rPr>
                <w:rStyle w:val="Hipervnculo"/>
                <w:rFonts w:ascii="Arial" w:eastAsia="Times New Roman" w:hAnsi="Arial" w:cs="Arial"/>
                <w:noProof/>
                <w:color w:val="auto"/>
                <w:sz w:val="24"/>
                <w:szCs w:val="24"/>
                <w:lang w:val="es-ES"/>
              </w:rPr>
              <w:t>4.4.4. Ahoyado</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_Toc462676440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27</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41" w:history="1">
            <w:r w:rsidR="009B0FB2" w:rsidRPr="00267B4F">
              <w:rPr>
                <w:rStyle w:val="Hipervnculo"/>
                <w:rFonts w:ascii="Arial" w:eastAsia="Times New Roman" w:hAnsi="Arial" w:cs="Arial"/>
                <w:noProof/>
                <w:color w:val="auto"/>
                <w:sz w:val="24"/>
                <w:szCs w:val="24"/>
                <w:lang w:val="es-ES"/>
              </w:rPr>
              <w:t>4.4.5. Abonado</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_Toc462676441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27</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42" w:history="1">
            <w:r w:rsidR="009B0FB2" w:rsidRPr="00267B4F">
              <w:rPr>
                <w:rStyle w:val="Hipervnculo"/>
                <w:rFonts w:ascii="Arial" w:eastAsia="Times New Roman" w:hAnsi="Arial" w:cs="Arial"/>
                <w:noProof/>
                <w:color w:val="auto"/>
                <w:sz w:val="24"/>
                <w:szCs w:val="24"/>
                <w:lang w:val="es-ES"/>
              </w:rPr>
              <w:t>4.4.6. Trasplante</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_Toc462676442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28</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43" w:history="1">
            <w:r w:rsidR="009B0FB2" w:rsidRPr="00267B4F">
              <w:rPr>
                <w:rStyle w:val="Hipervnculo"/>
                <w:rFonts w:ascii="Arial" w:eastAsia="Times New Roman" w:hAnsi="Arial" w:cs="Arial"/>
                <w:noProof/>
                <w:color w:val="auto"/>
                <w:sz w:val="24"/>
                <w:szCs w:val="24"/>
                <w:lang w:val="es-ES"/>
              </w:rPr>
              <w:t>4.4.7. Fertilización complementaria</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_Toc462676443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28</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44" w:history="1">
            <w:r w:rsidR="009B0FB2" w:rsidRPr="00267B4F">
              <w:rPr>
                <w:rStyle w:val="Hipervnculo"/>
                <w:rFonts w:ascii="Arial" w:eastAsia="Times New Roman" w:hAnsi="Arial" w:cs="Arial"/>
                <w:noProof/>
                <w:color w:val="auto"/>
                <w:sz w:val="24"/>
                <w:szCs w:val="24"/>
                <w:lang w:val="es-ES"/>
              </w:rPr>
              <w:t>4.4.8. Agobio</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_Toc462676444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28</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45" w:history="1">
            <w:r w:rsidR="009B0FB2" w:rsidRPr="00267B4F">
              <w:rPr>
                <w:rStyle w:val="Hipervnculo"/>
                <w:rFonts w:ascii="Arial" w:eastAsia="Times New Roman" w:hAnsi="Arial" w:cs="Arial"/>
                <w:noProof/>
                <w:color w:val="auto"/>
                <w:sz w:val="24"/>
                <w:szCs w:val="24"/>
              </w:rPr>
              <w:t>4.4.9. Preselección del brote</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_Toc462676445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28</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46" w:history="1">
            <w:r w:rsidR="009B0FB2" w:rsidRPr="00267B4F">
              <w:rPr>
                <w:rStyle w:val="Hipervnculo"/>
                <w:rFonts w:ascii="Arial" w:eastAsia="Times New Roman" w:hAnsi="Arial" w:cs="Arial"/>
                <w:noProof/>
                <w:color w:val="auto"/>
                <w:sz w:val="24"/>
                <w:szCs w:val="24"/>
              </w:rPr>
              <w:t>4.4.10. Selección definitiva</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_Toc462676446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28</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47" w:history="1">
            <w:r w:rsidR="009B0FB2" w:rsidRPr="00267B4F">
              <w:rPr>
                <w:rStyle w:val="Hipervnculo"/>
                <w:rFonts w:ascii="Arial" w:eastAsia="Times New Roman" w:hAnsi="Arial" w:cs="Arial"/>
                <w:noProof/>
                <w:color w:val="auto"/>
                <w:sz w:val="24"/>
                <w:szCs w:val="24"/>
                <w:lang w:val="es-ES"/>
              </w:rPr>
              <w:t>4.4.11. Riego</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_Toc462676447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28</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48" w:history="1">
            <w:r w:rsidR="009B0FB2" w:rsidRPr="00267B4F">
              <w:rPr>
                <w:rStyle w:val="Hipervnculo"/>
                <w:rFonts w:ascii="Arial" w:eastAsia="Times New Roman" w:hAnsi="Arial" w:cs="Arial"/>
                <w:noProof/>
                <w:color w:val="auto"/>
                <w:sz w:val="24"/>
                <w:szCs w:val="24"/>
                <w:lang w:val="es-ES"/>
              </w:rPr>
              <w:t>4.4.12. Control de plagas y enfermedades</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_Toc462676448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29</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49" w:history="1">
            <w:r w:rsidR="009B0FB2" w:rsidRPr="00267B4F">
              <w:rPr>
                <w:rStyle w:val="Hipervnculo"/>
                <w:rFonts w:ascii="Arial" w:eastAsia="Times New Roman" w:hAnsi="Arial" w:cs="Arial"/>
                <w:noProof/>
                <w:color w:val="auto"/>
                <w:sz w:val="24"/>
                <w:szCs w:val="24"/>
                <w:lang w:val="es-ES"/>
              </w:rPr>
              <w:t>4.4.13. Control de malezas</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_Toc462676449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29</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50" w:history="1">
            <w:r w:rsidR="009B0FB2" w:rsidRPr="00267B4F">
              <w:rPr>
                <w:rStyle w:val="Hipervnculo"/>
                <w:rFonts w:ascii="Arial" w:eastAsia="Times New Roman" w:hAnsi="Arial" w:cs="Arial"/>
                <w:noProof/>
                <w:color w:val="auto"/>
                <w:sz w:val="24"/>
                <w:szCs w:val="24"/>
                <w:lang w:val="es-ES"/>
              </w:rPr>
              <w:t>4.4.14. Deschuponamiento o desbrote  del cafeto</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_Toc462676450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29</w:t>
            </w:r>
            <w:r w:rsidR="009B0FB2" w:rsidRPr="00267B4F">
              <w:rPr>
                <w:rFonts w:ascii="Arial" w:hAnsi="Arial" w:cs="Arial"/>
                <w:noProof/>
                <w:webHidden/>
                <w:sz w:val="24"/>
                <w:szCs w:val="24"/>
              </w:rPr>
              <w:fldChar w:fldCharType="end"/>
            </w:r>
          </w:hyperlink>
        </w:p>
        <w:p w:rsidR="009B0FB2" w:rsidRPr="00267B4F" w:rsidRDefault="0015204C">
          <w:pPr>
            <w:pStyle w:val="TDC1"/>
            <w:tabs>
              <w:tab w:val="right" w:leader="dot" w:pos="7928"/>
            </w:tabs>
            <w:rPr>
              <w:rFonts w:ascii="Arial" w:hAnsi="Arial" w:cs="Arial"/>
              <w:noProof/>
              <w:sz w:val="24"/>
              <w:szCs w:val="24"/>
            </w:rPr>
          </w:pPr>
          <w:hyperlink w:anchor="_Toc462676451" w:history="1">
            <w:r w:rsidR="009B0FB2" w:rsidRPr="00267B4F">
              <w:rPr>
                <w:rStyle w:val="Hipervnculo"/>
                <w:rFonts w:ascii="Arial" w:hAnsi="Arial" w:cs="Arial"/>
                <w:noProof/>
                <w:color w:val="auto"/>
                <w:sz w:val="24"/>
                <w:szCs w:val="24"/>
                <w:lang w:val="es-ES"/>
              </w:rPr>
              <w:t>V.</w:t>
            </w:r>
            <w:r w:rsidR="003774E9" w:rsidRPr="00267B4F">
              <w:rPr>
                <w:rStyle w:val="Hipervnculo"/>
                <w:rFonts w:ascii="Arial" w:hAnsi="Arial" w:cs="Arial"/>
                <w:noProof/>
                <w:color w:val="auto"/>
                <w:sz w:val="24"/>
                <w:szCs w:val="24"/>
                <w:lang w:val="es-ES"/>
              </w:rPr>
              <w:t xml:space="preserve">     </w:t>
            </w:r>
            <w:r w:rsidR="009B0FB2" w:rsidRPr="00267B4F">
              <w:rPr>
                <w:rStyle w:val="Hipervnculo"/>
                <w:rFonts w:ascii="Arial" w:hAnsi="Arial" w:cs="Arial"/>
                <w:noProof/>
                <w:color w:val="auto"/>
                <w:sz w:val="24"/>
                <w:szCs w:val="24"/>
                <w:lang w:val="es-ES"/>
              </w:rPr>
              <w:t xml:space="preserve"> </w:t>
            </w:r>
            <w:r w:rsidR="003774E9" w:rsidRPr="00267B4F">
              <w:rPr>
                <w:rStyle w:val="Hipervnculo"/>
                <w:rFonts w:ascii="Arial" w:hAnsi="Arial" w:cs="Arial"/>
                <w:noProof/>
                <w:color w:val="auto"/>
                <w:sz w:val="24"/>
                <w:szCs w:val="24"/>
                <w:lang w:val="es-ES"/>
              </w:rPr>
              <w:t xml:space="preserve"> </w:t>
            </w:r>
            <w:r w:rsidR="009B0FB2" w:rsidRPr="00267B4F">
              <w:rPr>
                <w:rStyle w:val="Hipervnculo"/>
                <w:rFonts w:ascii="Arial" w:hAnsi="Arial" w:cs="Arial"/>
                <w:noProof/>
                <w:color w:val="auto"/>
                <w:sz w:val="24"/>
                <w:szCs w:val="24"/>
                <w:lang w:val="es-ES"/>
              </w:rPr>
              <w:t>RESULTADOS Y DISCUSION</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_Toc462676451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30</w:t>
            </w:r>
            <w:r w:rsidR="009B0FB2" w:rsidRPr="00267B4F">
              <w:rPr>
                <w:rFonts w:ascii="Arial" w:hAnsi="Arial" w:cs="Arial"/>
                <w:noProof/>
                <w:webHidden/>
                <w:sz w:val="24"/>
                <w:szCs w:val="24"/>
              </w:rPr>
              <w:fldChar w:fldCharType="end"/>
            </w:r>
          </w:hyperlink>
        </w:p>
        <w:p w:rsidR="009B0FB2" w:rsidRPr="00267B4F" w:rsidRDefault="0015204C" w:rsidP="00855CF8">
          <w:pPr>
            <w:pStyle w:val="TDC2"/>
            <w:rPr>
              <w:rFonts w:ascii="Arial" w:hAnsi="Arial" w:cs="Arial"/>
              <w:noProof/>
              <w:sz w:val="24"/>
              <w:szCs w:val="24"/>
            </w:rPr>
          </w:pPr>
          <w:hyperlink w:anchor="_Toc462676452" w:history="1">
            <w:r w:rsidR="009B0FB2" w:rsidRPr="00267B4F">
              <w:rPr>
                <w:rStyle w:val="Hipervnculo"/>
                <w:rFonts w:ascii="Arial" w:hAnsi="Arial" w:cs="Arial"/>
                <w:noProof/>
                <w:color w:val="auto"/>
                <w:sz w:val="24"/>
                <w:szCs w:val="24"/>
                <w:lang w:val="es-ES"/>
              </w:rPr>
              <w:t xml:space="preserve">5.1. </w:t>
            </w:r>
            <w:r w:rsidR="003774E9" w:rsidRPr="00267B4F">
              <w:rPr>
                <w:rStyle w:val="Hipervnculo"/>
                <w:rFonts w:ascii="Arial" w:hAnsi="Arial" w:cs="Arial"/>
                <w:noProof/>
                <w:color w:val="auto"/>
                <w:sz w:val="24"/>
                <w:szCs w:val="24"/>
                <w:lang w:val="es-ES"/>
              </w:rPr>
              <w:t xml:space="preserve">   </w:t>
            </w:r>
            <w:r w:rsidR="009B0FB2" w:rsidRPr="00267B4F">
              <w:rPr>
                <w:rStyle w:val="Hipervnculo"/>
                <w:rFonts w:ascii="Arial" w:hAnsi="Arial" w:cs="Arial"/>
                <w:noProof/>
                <w:color w:val="auto"/>
                <w:sz w:val="24"/>
                <w:szCs w:val="24"/>
                <w:lang w:val="es-ES"/>
              </w:rPr>
              <w:t>Porcentaje de prendimiento (PP), días a la brotación (DB), porcentaje de brotación (PB) y número de brotes por planta (NBP).</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_Toc462676452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30</w:t>
            </w:r>
            <w:r w:rsidR="009B0FB2" w:rsidRPr="00267B4F">
              <w:rPr>
                <w:rFonts w:ascii="Arial" w:hAnsi="Arial" w:cs="Arial"/>
                <w:noProof/>
                <w:webHidden/>
                <w:sz w:val="24"/>
                <w:szCs w:val="24"/>
              </w:rPr>
              <w:fldChar w:fldCharType="end"/>
            </w:r>
          </w:hyperlink>
        </w:p>
        <w:p w:rsidR="009B0FB2" w:rsidRPr="00267B4F" w:rsidRDefault="0015204C" w:rsidP="00855CF8">
          <w:pPr>
            <w:pStyle w:val="TDC2"/>
            <w:rPr>
              <w:rFonts w:ascii="Arial" w:hAnsi="Arial" w:cs="Arial"/>
              <w:noProof/>
              <w:sz w:val="24"/>
              <w:szCs w:val="24"/>
            </w:rPr>
          </w:pPr>
          <w:hyperlink w:anchor="_Toc462676453" w:history="1">
            <w:r w:rsidR="009B0FB2" w:rsidRPr="00267B4F">
              <w:rPr>
                <w:rStyle w:val="Hipervnculo"/>
                <w:rFonts w:ascii="Arial" w:hAnsi="Arial" w:cs="Arial"/>
                <w:noProof/>
                <w:color w:val="auto"/>
                <w:sz w:val="24"/>
                <w:szCs w:val="24"/>
                <w:lang w:val="es-ES"/>
              </w:rPr>
              <w:t xml:space="preserve">5.2. </w:t>
            </w:r>
            <w:r w:rsidR="003774E9" w:rsidRPr="00267B4F">
              <w:rPr>
                <w:rStyle w:val="Hipervnculo"/>
                <w:rFonts w:ascii="Arial" w:hAnsi="Arial" w:cs="Arial"/>
                <w:noProof/>
                <w:color w:val="auto"/>
                <w:sz w:val="24"/>
                <w:szCs w:val="24"/>
                <w:lang w:val="es-ES"/>
              </w:rPr>
              <w:t xml:space="preserve">   </w:t>
            </w:r>
            <w:r w:rsidR="009B0FB2" w:rsidRPr="00267B4F">
              <w:rPr>
                <w:rStyle w:val="Hipervnculo"/>
                <w:rFonts w:ascii="Arial" w:hAnsi="Arial" w:cs="Arial"/>
                <w:noProof/>
                <w:color w:val="auto"/>
                <w:sz w:val="24"/>
                <w:szCs w:val="24"/>
                <w:lang w:val="es-ES"/>
              </w:rPr>
              <w:t xml:space="preserve">Diámetro del brote (DB) y Longitud del brote (LB), a los 3 y 5 </w:t>
            </w:r>
            <w:r w:rsidR="00851D70" w:rsidRPr="00267B4F">
              <w:rPr>
                <w:rStyle w:val="Hipervnculo"/>
                <w:rFonts w:ascii="Arial" w:hAnsi="Arial" w:cs="Arial"/>
                <w:noProof/>
                <w:color w:val="auto"/>
                <w:sz w:val="24"/>
                <w:szCs w:val="24"/>
                <w:lang w:val="es-ES"/>
              </w:rPr>
              <w:t xml:space="preserve"> </w:t>
            </w:r>
            <w:r w:rsidR="009B0FB2" w:rsidRPr="00267B4F">
              <w:rPr>
                <w:rStyle w:val="Hipervnculo"/>
                <w:rFonts w:ascii="Arial" w:hAnsi="Arial" w:cs="Arial"/>
                <w:noProof/>
                <w:color w:val="auto"/>
                <w:sz w:val="24"/>
                <w:szCs w:val="24"/>
                <w:lang w:val="es-ES"/>
              </w:rPr>
              <w:t>meses después del agobio.</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_Toc462676453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35</w:t>
            </w:r>
            <w:r w:rsidR="009B0FB2" w:rsidRPr="00267B4F">
              <w:rPr>
                <w:rFonts w:ascii="Arial" w:hAnsi="Arial" w:cs="Arial"/>
                <w:noProof/>
                <w:webHidden/>
                <w:sz w:val="24"/>
                <w:szCs w:val="24"/>
              </w:rPr>
              <w:fldChar w:fldCharType="end"/>
            </w:r>
          </w:hyperlink>
        </w:p>
        <w:p w:rsidR="009B0FB2" w:rsidRPr="00267B4F" w:rsidRDefault="0015204C" w:rsidP="00855CF8">
          <w:pPr>
            <w:pStyle w:val="TDC2"/>
            <w:rPr>
              <w:rFonts w:ascii="Arial" w:hAnsi="Arial" w:cs="Arial"/>
              <w:noProof/>
              <w:sz w:val="24"/>
              <w:szCs w:val="24"/>
            </w:rPr>
          </w:pPr>
          <w:hyperlink w:anchor="_Toc462676454" w:history="1">
            <w:r w:rsidR="009B0FB2" w:rsidRPr="00267B4F">
              <w:rPr>
                <w:rStyle w:val="Hipervnculo"/>
                <w:rFonts w:ascii="Arial" w:hAnsi="Arial" w:cs="Arial"/>
                <w:noProof/>
                <w:color w:val="auto"/>
                <w:sz w:val="24"/>
                <w:szCs w:val="24"/>
                <w:lang w:val="es-ES"/>
              </w:rPr>
              <w:t xml:space="preserve">5.3. </w:t>
            </w:r>
            <w:r w:rsidR="003774E9" w:rsidRPr="00267B4F">
              <w:rPr>
                <w:rStyle w:val="Hipervnculo"/>
                <w:rFonts w:ascii="Arial" w:hAnsi="Arial" w:cs="Arial"/>
                <w:noProof/>
                <w:color w:val="auto"/>
                <w:sz w:val="24"/>
                <w:szCs w:val="24"/>
                <w:lang w:val="es-ES"/>
              </w:rPr>
              <w:t xml:space="preserve">   </w:t>
            </w:r>
            <w:r w:rsidR="009B0FB2" w:rsidRPr="00267B4F">
              <w:rPr>
                <w:rStyle w:val="Hipervnculo"/>
                <w:rFonts w:ascii="Arial" w:hAnsi="Arial" w:cs="Arial"/>
                <w:noProof/>
                <w:color w:val="auto"/>
                <w:sz w:val="24"/>
                <w:szCs w:val="24"/>
                <w:lang w:val="es-ES"/>
              </w:rPr>
              <w:t xml:space="preserve">Número de ramas del brote (NRB), </w:t>
            </w:r>
            <w:r w:rsidR="00851D70" w:rsidRPr="00267B4F">
              <w:rPr>
                <w:rStyle w:val="Hipervnculo"/>
                <w:rFonts w:ascii="Arial" w:hAnsi="Arial" w:cs="Arial"/>
                <w:noProof/>
                <w:color w:val="auto"/>
                <w:sz w:val="24"/>
                <w:szCs w:val="24"/>
                <w:lang w:val="es-ES"/>
              </w:rPr>
              <w:t>Longitud de la rama de</w:t>
            </w:r>
            <w:r w:rsidR="009B0FB2" w:rsidRPr="00267B4F">
              <w:rPr>
                <w:rStyle w:val="Hipervnculo"/>
                <w:rFonts w:ascii="Arial" w:hAnsi="Arial" w:cs="Arial"/>
                <w:noProof/>
                <w:color w:val="auto"/>
                <w:sz w:val="24"/>
                <w:szCs w:val="24"/>
                <w:lang w:val="es-ES"/>
              </w:rPr>
              <w:t>l brote (LRB) y Número de nudos del brote (NNB) a los 3 y 5 meses, después</w:t>
            </w:r>
            <w:r w:rsidR="00851D70" w:rsidRPr="00267B4F">
              <w:rPr>
                <w:rStyle w:val="Hipervnculo"/>
                <w:rFonts w:ascii="Arial" w:hAnsi="Arial" w:cs="Arial"/>
                <w:noProof/>
                <w:color w:val="auto"/>
                <w:sz w:val="24"/>
                <w:szCs w:val="24"/>
                <w:lang w:val="es-ES"/>
              </w:rPr>
              <w:t xml:space="preserve"> </w:t>
            </w:r>
            <w:r w:rsidR="009B0FB2" w:rsidRPr="00267B4F">
              <w:rPr>
                <w:rStyle w:val="Hipervnculo"/>
                <w:rFonts w:ascii="Arial" w:hAnsi="Arial" w:cs="Arial"/>
                <w:noProof/>
                <w:color w:val="auto"/>
                <w:sz w:val="24"/>
                <w:szCs w:val="24"/>
                <w:lang w:val="es-ES"/>
              </w:rPr>
              <w:t xml:space="preserve"> del agobio.</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_Toc462676454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40</w:t>
            </w:r>
            <w:r w:rsidR="009B0FB2" w:rsidRPr="00267B4F">
              <w:rPr>
                <w:rFonts w:ascii="Arial" w:hAnsi="Arial" w:cs="Arial"/>
                <w:noProof/>
                <w:webHidden/>
                <w:sz w:val="24"/>
                <w:szCs w:val="24"/>
              </w:rPr>
              <w:fldChar w:fldCharType="end"/>
            </w:r>
          </w:hyperlink>
        </w:p>
        <w:p w:rsidR="009B0FB2" w:rsidRPr="00267B4F" w:rsidRDefault="0015204C" w:rsidP="00855CF8">
          <w:pPr>
            <w:pStyle w:val="TDC2"/>
            <w:rPr>
              <w:rFonts w:ascii="Arial" w:hAnsi="Arial" w:cs="Arial"/>
              <w:noProof/>
              <w:sz w:val="24"/>
              <w:szCs w:val="24"/>
            </w:rPr>
          </w:pPr>
          <w:hyperlink w:anchor="_Toc462676455" w:history="1">
            <w:r w:rsidR="009B0FB2" w:rsidRPr="00267B4F">
              <w:rPr>
                <w:rStyle w:val="Hipervnculo"/>
                <w:rFonts w:ascii="Arial" w:hAnsi="Arial" w:cs="Arial"/>
                <w:noProof/>
                <w:color w:val="auto"/>
                <w:sz w:val="24"/>
                <w:szCs w:val="24"/>
                <w:lang w:val="es-ES"/>
              </w:rPr>
              <w:t xml:space="preserve">5.4. </w:t>
            </w:r>
            <w:r w:rsidR="003774E9" w:rsidRPr="00267B4F">
              <w:rPr>
                <w:rStyle w:val="Hipervnculo"/>
                <w:rFonts w:ascii="Arial" w:hAnsi="Arial" w:cs="Arial"/>
                <w:noProof/>
                <w:color w:val="auto"/>
                <w:sz w:val="24"/>
                <w:szCs w:val="24"/>
                <w:lang w:val="es-ES"/>
              </w:rPr>
              <w:t xml:space="preserve">   </w:t>
            </w:r>
            <w:r w:rsidR="009B0FB2" w:rsidRPr="00267B4F">
              <w:rPr>
                <w:rStyle w:val="Hipervnculo"/>
                <w:rFonts w:ascii="Arial" w:hAnsi="Arial" w:cs="Arial"/>
                <w:noProof/>
                <w:color w:val="auto"/>
                <w:sz w:val="24"/>
                <w:szCs w:val="24"/>
                <w:lang w:val="es-ES"/>
              </w:rPr>
              <w:t xml:space="preserve">Longitud de la hoja (LH) cm y Ancho de la hoja (AH) cm </w:t>
            </w:r>
            <w:r w:rsidR="009B0FB2" w:rsidRPr="00267B4F">
              <w:rPr>
                <w:rStyle w:val="Hipervnculo"/>
                <w:rFonts w:ascii="Arial" w:eastAsia="Times New Roman" w:hAnsi="Arial" w:cs="Arial"/>
                <w:noProof/>
                <w:color w:val="auto"/>
                <w:sz w:val="24"/>
                <w:szCs w:val="24"/>
                <w:lang w:val="es-CO"/>
              </w:rPr>
              <w:t>a los 3</w:t>
            </w:r>
            <w:r w:rsidR="00855CF8" w:rsidRPr="00267B4F">
              <w:rPr>
                <w:rStyle w:val="Hipervnculo"/>
                <w:rFonts w:ascii="Arial" w:eastAsia="Times New Roman" w:hAnsi="Arial" w:cs="Arial"/>
                <w:noProof/>
                <w:color w:val="auto"/>
                <w:sz w:val="24"/>
                <w:szCs w:val="24"/>
                <w:lang w:val="es-CO"/>
              </w:rPr>
              <w:t xml:space="preserve"> </w:t>
            </w:r>
            <w:r w:rsidR="009B0FB2" w:rsidRPr="00267B4F">
              <w:rPr>
                <w:rStyle w:val="Hipervnculo"/>
                <w:rFonts w:ascii="Arial" w:eastAsia="Times New Roman" w:hAnsi="Arial" w:cs="Arial"/>
                <w:noProof/>
                <w:color w:val="auto"/>
                <w:sz w:val="24"/>
                <w:szCs w:val="24"/>
                <w:lang w:val="es-CO"/>
              </w:rPr>
              <w:t>y 5 meses después del agobio.</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_Toc462676455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47</w:t>
            </w:r>
            <w:r w:rsidR="009B0FB2" w:rsidRPr="00267B4F">
              <w:rPr>
                <w:rFonts w:ascii="Arial" w:hAnsi="Arial" w:cs="Arial"/>
                <w:noProof/>
                <w:webHidden/>
                <w:sz w:val="24"/>
                <w:szCs w:val="24"/>
              </w:rPr>
              <w:fldChar w:fldCharType="end"/>
            </w:r>
          </w:hyperlink>
        </w:p>
        <w:p w:rsidR="009B0FB2" w:rsidRPr="00267B4F" w:rsidRDefault="0015204C" w:rsidP="00855CF8">
          <w:pPr>
            <w:pStyle w:val="TDC2"/>
            <w:rPr>
              <w:rFonts w:ascii="Arial" w:hAnsi="Arial" w:cs="Arial"/>
              <w:noProof/>
              <w:sz w:val="24"/>
              <w:szCs w:val="24"/>
            </w:rPr>
          </w:pPr>
          <w:hyperlink w:anchor="_Toc462676456" w:history="1">
            <w:r w:rsidR="009B0FB2" w:rsidRPr="00267B4F">
              <w:rPr>
                <w:rStyle w:val="Hipervnculo"/>
                <w:rFonts w:ascii="Arial" w:hAnsi="Arial" w:cs="Arial"/>
                <w:noProof/>
                <w:color w:val="auto"/>
                <w:sz w:val="24"/>
                <w:szCs w:val="24"/>
                <w:lang w:val="es-ES"/>
              </w:rPr>
              <w:t xml:space="preserve">5.5. </w:t>
            </w:r>
            <w:r w:rsidR="003774E9" w:rsidRPr="00267B4F">
              <w:rPr>
                <w:rStyle w:val="Hipervnculo"/>
                <w:rFonts w:ascii="Arial" w:hAnsi="Arial" w:cs="Arial"/>
                <w:noProof/>
                <w:color w:val="auto"/>
                <w:sz w:val="24"/>
                <w:szCs w:val="24"/>
                <w:lang w:val="es-ES"/>
              </w:rPr>
              <w:t xml:space="preserve">   </w:t>
            </w:r>
            <w:r w:rsidR="002F7442" w:rsidRPr="00267B4F">
              <w:rPr>
                <w:rStyle w:val="Hipervnculo"/>
                <w:rFonts w:ascii="Arial" w:hAnsi="Arial" w:cs="Arial"/>
                <w:noProof/>
                <w:color w:val="auto"/>
                <w:sz w:val="24"/>
                <w:szCs w:val="24"/>
                <w:lang w:val="es-ES"/>
              </w:rPr>
              <w:t>Coeficiente de variacion (Cv %)</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_Toc462676456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52</w:t>
            </w:r>
            <w:r w:rsidR="009B0FB2" w:rsidRPr="00267B4F">
              <w:rPr>
                <w:rFonts w:ascii="Arial" w:hAnsi="Arial" w:cs="Arial"/>
                <w:noProof/>
                <w:webHidden/>
                <w:sz w:val="24"/>
                <w:szCs w:val="24"/>
              </w:rPr>
              <w:fldChar w:fldCharType="end"/>
            </w:r>
          </w:hyperlink>
        </w:p>
        <w:p w:rsidR="009B0FB2" w:rsidRPr="00267B4F" w:rsidRDefault="0015204C" w:rsidP="00855CF8">
          <w:pPr>
            <w:pStyle w:val="TDC2"/>
            <w:rPr>
              <w:rFonts w:ascii="Arial" w:hAnsi="Arial" w:cs="Arial"/>
              <w:noProof/>
              <w:sz w:val="24"/>
              <w:szCs w:val="24"/>
            </w:rPr>
          </w:pPr>
          <w:hyperlink w:anchor="_Toc462676457" w:history="1">
            <w:r w:rsidR="009B0FB2" w:rsidRPr="00267B4F">
              <w:rPr>
                <w:rStyle w:val="Hipervnculo"/>
                <w:rFonts w:ascii="Arial" w:hAnsi="Arial" w:cs="Arial"/>
                <w:noProof/>
                <w:color w:val="auto"/>
                <w:sz w:val="24"/>
                <w:szCs w:val="24"/>
              </w:rPr>
              <w:t xml:space="preserve">5.6. </w:t>
            </w:r>
            <w:r w:rsidR="003774E9" w:rsidRPr="00267B4F">
              <w:rPr>
                <w:rStyle w:val="Hipervnculo"/>
                <w:rFonts w:ascii="Arial" w:hAnsi="Arial" w:cs="Arial"/>
                <w:noProof/>
                <w:color w:val="auto"/>
                <w:sz w:val="24"/>
                <w:szCs w:val="24"/>
              </w:rPr>
              <w:t xml:space="preserve">   </w:t>
            </w:r>
            <w:r w:rsidR="009B0FB2" w:rsidRPr="00267B4F">
              <w:rPr>
                <w:rStyle w:val="Hipervnculo"/>
                <w:rFonts w:ascii="Arial" w:hAnsi="Arial" w:cs="Arial"/>
                <w:noProof/>
                <w:color w:val="auto"/>
                <w:sz w:val="24"/>
                <w:szCs w:val="24"/>
              </w:rPr>
              <w:t>A</w:t>
            </w:r>
            <w:r w:rsidR="002F7442" w:rsidRPr="00267B4F">
              <w:rPr>
                <w:rStyle w:val="Hipervnculo"/>
                <w:rFonts w:ascii="Arial" w:hAnsi="Arial" w:cs="Arial"/>
                <w:noProof/>
                <w:color w:val="auto"/>
                <w:sz w:val="24"/>
                <w:szCs w:val="24"/>
              </w:rPr>
              <w:t>nalisis de correlación y regresion lineal</w:t>
            </w:r>
            <w:r w:rsidR="009B0FB2" w:rsidRPr="00267B4F">
              <w:rPr>
                <w:rStyle w:val="Hipervnculo"/>
                <w:rFonts w:ascii="Arial" w:hAnsi="Arial" w:cs="Arial"/>
                <w:noProof/>
                <w:color w:val="auto"/>
                <w:sz w:val="24"/>
                <w:szCs w:val="24"/>
              </w:rPr>
              <w:t>.</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_Toc462676457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53</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58" w:history="1">
            <w:r w:rsidR="009B0FB2" w:rsidRPr="00267B4F">
              <w:rPr>
                <w:rStyle w:val="Hipervnculo"/>
                <w:rFonts w:ascii="Arial" w:hAnsi="Arial" w:cs="Arial"/>
                <w:noProof/>
                <w:color w:val="auto"/>
                <w:sz w:val="24"/>
                <w:szCs w:val="24"/>
              </w:rPr>
              <w:t>5.6.1. C</w:t>
            </w:r>
            <w:r w:rsidR="002F7442" w:rsidRPr="00267B4F">
              <w:rPr>
                <w:rStyle w:val="Hipervnculo"/>
                <w:rFonts w:ascii="Arial" w:hAnsi="Arial" w:cs="Arial"/>
                <w:noProof/>
                <w:color w:val="auto"/>
                <w:sz w:val="24"/>
                <w:szCs w:val="24"/>
              </w:rPr>
              <w:t xml:space="preserve">oeficiente de correlación </w:t>
            </w:r>
            <w:r w:rsidR="009B0FB2" w:rsidRPr="00267B4F">
              <w:rPr>
                <w:rStyle w:val="Hipervnculo"/>
                <w:rFonts w:ascii="Arial" w:hAnsi="Arial" w:cs="Arial"/>
                <w:noProof/>
                <w:color w:val="auto"/>
                <w:sz w:val="24"/>
                <w:szCs w:val="24"/>
              </w:rPr>
              <w:t>(r)</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_Toc462676458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53</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59" w:history="1">
            <w:r w:rsidR="009B0FB2" w:rsidRPr="00267B4F">
              <w:rPr>
                <w:rStyle w:val="Hipervnculo"/>
                <w:rFonts w:ascii="Arial" w:hAnsi="Arial" w:cs="Arial"/>
                <w:noProof/>
                <w:color w:val="auto"/>
                <w:sz w:val="24"/>
                <w:szCs w:val="24"/>
              </w:rPr>
              <w:t>5.6.2. C</w:t>
            </w:r>
            <w:r w:rsidR="002F7442" w:rsidRPr="00267B4F">
              <w:rPr>
                <w:rStyle w:val="Hipervnculo"/>
                <w:rFonts w:ascii="Arial" w:hAnsi="Arial" w:cs="Arial"/>
                <w:noProof/>
                <w:color w:val="auto"/>
                <w:sz w:val="24"/>
                <w:szCs w:val="24"/>
              </w:rPr>
              <w:t>oeficiente de regresión</w:t>
            </w:r>
            <w:r w:rsidR="009B0FB2" w:rsidRPr="00267B4F">
              <w:rPr>
                <w:rStyle w:val="Hipervnculo"/>
                <w:rFonts w:ascii="Arial" w:hAnsi="Arial" w:cs="Arial"/>
                <w:noProof/>
                <w:color w:val="auto"/>
                <w:sz w:val="24"/>
                <w:szCs w:val="24"/>
              </w:rPr>
              <w:t xml:space="preserve"> (b)</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_Toc462676459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53</w:t>
            </w:r>
            <w:r w:rsidR="009B0FB2" w:rsidRPr="00267B4F">
              <w:rPr>
                <w:rFonts w:ascii="Arial" w:hAnsi="Arial" w:cs="Arial"/>
                <w:noProof/>
                <w:webHidden/>
                <w:sz w:val="24"/>
                <w:szCs w:val="24"/>
              </w:rPr>
              <w:fldChar w:fldCharType="end"/>
            </w:r>
          </w:hyperlink>
        </w:p>
        <w:p w:rsidR="009B0FB2" w:rsidRPr="00267B4F" w:rsidRDefault="0015204C" w:rsidP="00855CF8">
          <w:pPr>
            <w:pStyle w:val="TDC3"/>
            <w:rPr>
              <w:rFonts w:ascii="Arial" w:hAnsi="Arial" w:cs="Arial"/>
              <w:noProof/>
              <w:sz w:val="24"/>
              <w:szCs w:val="24"/>
            </w:rPr>
          </w:pPr>
          <w:hyperlink w:anchor="_Toc462676460" w:history="1">
            <w:r w:rsidR="009B0FB2" w:rsidRPr="00267B4F">
              <w:rPr>
                <w:rStyle w:val="Hipervnculo"/>
                <w:rFonts w:ascii="Arial" w:hAnsi="Arial" w:cs="Arial"/>
                <w:noProof/>
                <w:color w:val="auto"/>
                <w:sz w:val="24"/>
                <w:szCs w:val="24"/>
              </w:rPr>
              <w:t>5.6.3. C</w:t>
            </w:r>
            <w:r w:rsidR="002F7442" w:rsidRPr="00267B4F">
              <w:rPr>
                <w:rStyle w:val="Hipervnculo"/>
                <w:rFonts w:ascii="Arial" w:hAnsi="Arial" w:cs="Arial"/>
                <w:noProof/>
                <w:color w:val="auto"/>
                <w:sz w:val="24"/>
                <w:szCs w:val="24"/>
              </w:rPr>
              <w:t>oeficiente de determinación</w:t>
            </w:r>
            <w:r w:rsidR="009B0FB2" w:rsidRPr="00267B4F">
              <w:rPr>
                <w:rStyle w:val="Hipervnculo"/>
                <w:rFonts w:ascii="Arial" w:hAnsi="Arial" w:cs="Arial"/>
                <w:noProof/>
                <w:color w:val="auto"/>
                <w:sz w:val="24"/>
                <w:szCs w:val="24"/>
              </w:rPr>
              <w:t xml:space="preserve"> (R² %)</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_Toc462676460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53</w:t>
            </w:r>
            <w:r w:rsidR="009B0FB2" w:rsidRPr="00267B4F">
              <w:rPr>
                <w:rFonts w:ascii="Arial" w:hAnsi="Arial" w:cs="Arial"/>
                <w:noProof/>
                <w:webHidden/>
                <w:sz w:val="24"/>
                <w:szCs w:val="24"/>
              </w:rPr>
              <w:fldChar w:fldCharType="end"/>
            </w:r>
          </w:hyperlink>
        </w:p>
        <w:p w:rsidR="009B0FB2" w:rsidRPr="00267B4F" w:rsidRDefault="0015204C" w:rsidP="00855CF8">
          <w:pPr>
            <w:pStyle w:val="TDC2"/>
            <w:rPr>
              <w:rFonts w:ascii="Arial" w:hAnsi="Arial" w:cs="Arial"/>
              <w:noProof/>
              <w:sz w:val="24"/>
              <w:szCs w:val="24"/>
            </w:rPr>
          </w:pPr>
          <w:hyperlink w:anchor="_Toc462676461" w:history="1">
            <w:r w:rsidR="009B0FB2" w:rsidRPr="00267B4F">
              <w:rPr>
                <w:rStyle w:val="Hipervnculo"/>
                <w:rFonts w:ascii="Arial" w:hAnsi="Arial" w:cs="Arial"/>
                <w:bCs/>
                <w:noProof/>
                <w:color w:val="auto"/>
                <w:sz w:val="24"/>
                <w:szCs w:val="24"/>
              </w:rPr>
              <w:t xml:space="preserve">VI. </w:t>
            </w:r>
            <w:r w:rsidR="003774E9" w:rsidRPr="00267B4F">
              <w:rPr>
                <w:rStyle w:val="Hipervnculo"/>
                <w:rFonts w:ascii="Arial" w:hAnsi="Arial" w:cs="Arial"/>
                <w:bCs/>
                <w:noProof/>
                <w:color w:val="auto"/>
                <w:sz w:val="24"/>
                <w:szCs w:val="24"/>
              </w:rPr>
              <w:t xml:space="preserve">     </w:t>
            </w:r>
            <w:r w:rsidR="002F7442" w:rsidRPr="00267B4F">
              <w:rPr>
                <w:rStyle w:val="Hipervnculo"/>
                <w:rFonts w:ascii="Arial" w:hAnsi="Arial" w:cs="Arial"/>
                <w:bCs/>
                <w:noProof/>
                <w:color w:val="auto"/>
                <w:sz w:val="24"/>
                <w:szCs w:val="24"/>
              </w:rPr>
              <w:t>COMPROBACIO</w:t>
            </w:r>
            <w:r w:rsidR="009B0FB2" w:rsidRPr="00267B4F">
              <w:rPr>
                <w:rStyle w:val="Hipervnculo"/>
                <w:rFonts w:ascii="Arial" w:hAnsi="Arial" w:cs="Arial"/>
                <w:bCs/>
                <w:noProof/>
                <w:color w:val="auto"/>
                <w:sz w:val="24"/>
                <w:szCs w:val="24"/>
              </w:rPr>
              <w:t>N DE LA HIPOTESIS</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_Toc462676461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54</w:t>
            </w:r>
            <w:r w:rsidR="009B0FB2" w:rsidRPr="00267B4F">
              <w:rPr>
                <w:rFonts w:ascii="Arial" w:hAnsi="Arial" w:cs="Arial"/>
                <w:noProof/>
                <w:webHidden/>
                <w:sz w:val="24"/>
                <w:szCs w:val="24"/>
              </w:rPr>
              <w:fldChar w:fldCharType="end"/>
            </w:r>
          </w:hyperlink>
        </w:p>
        <w:p w:rsidR="009B0FB2" w:rsidRPr="00267B4F" w:rsidRDefault="0015204C">
          <w:pPr>
            <w:pStyle w:val="TDC1"/>
            <w:tabs>
              <w:tab w:val="right" w:leader="dot" w:pos="7928"/>
            </w:tabs>
            <w:rPr>
              <w:rFonts w:ascii="Arial" w:hAnsi="Arial" w:cs="Arial"/>
              <w:noProof/>
              <w:sz w:val="24"/>
              <w:szCs w:val="24"/>
            </w:rPr>
          </w:pPr>
          <w:hyperlink w:anchor="_Toc462676462" w:history="1">
            <w:r w:rsidR="009B0FB2" w:rsidRPr="00267B4F">
              <w:rPr>
                <w:rStyle w:val="Hipervnculo"/>
                <w:rFonts w:ascii="Arial" w:hAnsi="Arial" w:cs="Arial"/>
                <w:noProof/>
                <w:color w:val="auto"/>
                <w:sz w:val="24"/>
                <w:szCs w:val="24"/>
              </w:rPr>
              <w:t xml:space="preserve">VII. </w:t>
            </w:r>
            <w:r w:rsidR="003774E9" w:rsidRPr="00267B4F">
              <w:rPr>
                <w:rStyle w:val="Hipervnculo"/>
                <w:rFonts w:ascii="Arial" w:hAnsi="Arial" w:cs="Arial"/>
                <w:noProof/>
                <w:color w:val="auto"/>
                <w:sz w:val="24"/>
                <w:szCs w:val="24"/>
              </w:rPr>
              <w:t xml:space="preserve">    </w:t>
            </w:r>
            <w:r w:rsidR="009B0FB2" w:rsidRPr="00267B4F">
              <w:rPr>
                <w:rStyle w:val="Hipervnculo"/>
                <w:rFonts w:ascii="Arial" w:hAnsi="Arial" w:cs="Arial"/>
                <w:noProof/>
                <w:color w:val="auto"/>
                <w:sz w:val="24"/>
                <w:szCs w:val="24"/>
              </w:rPr>
              <w:t>CONCLUSIONES Y RECOMENDACIONES</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_Toc462676462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55</w:t>
            </w:r>
            <w:r w:rsidR="009B0FB2" w:rsidRPr="00267B4F">
              <w:rPr>
                <w:rFonts w:ascii="Arial" w:hAnsi="Arial" w:cs="Arial"/>
                <w:noProof/>
                <w:webHidden/>
                <w:sz w:val="24"/>
                <w:szCs w:val="24"/>
              </w:rPr>
              <w:fldChar w:fldCharType="end"/>
            </w:r>
          </w:hyperlink>
        </w:p>
        <w:p w:rsidR="009B0FB2" w:rsidRPr="00267B4F" w:rsidRDefault="0015204C" w:rsidP="00855CF8">
          <w:pPr>
            <w:pStyle w:val="TDC2"/>
            <w:rPr>
              <w:rFonts w:ascii="Arial" w:hAnsi="Arial" w:cs="Arial"/>
              <w:noProof/>
              <w:sz w:val="24"/>
              <w:szCs w:val="24"/>
            </w:rPr>
          </w:pPr>
          <w:hyperlink w:anchor="_Toc462676463" w:history="1">
            <w:r w:rsidR="009B0FB2" w:rsidRPr="00267B4F">
              <w:rPr>
                <w:rStyle w:val="Hipervnculo"/>
                <w:rFonts w:ascii="Arial" w:hAnsi="Arial" w:cs="Arial"/>
                <w:noProof/>
                <w:color w:val="auto"/>
                <w:sz w:val="24"/>
                <w:szCs w:val="24"/>
              </w:rPr>
              <w:t xml:space="preserve">7.1. </w:t>
            </w:r>
            <w:r w:rsidR="003774E9" w:rsidRPr="00267B4F">
              <w:rPr>
                <w:rStyle w:val="Hipervnculo"/>
                <w:rFonts w:ascii="Arial" w:hAnsi="Arial" w:cs="Arial"/>
                <w:noProof/>
                <w:color w:val="auto"/>
                <w:sz w:val="24"/>
                <w:szCs w:val="24"/>
              </w:rPr>
              <w:t xml:space="preserve">   </w:t>
            </w:r>
            <w:r w:rsidR="009B0FB2" w:rsidRPr="00267B4F">
              <w:rPr>
                <w:rStyle w:val="Hipervnculo"/>
                <w:rFonts w:ascii="Arial" w:hAnsi="Arial" w:cs="Arial"/>
                <w:noProof/>
                <w:color w:val="auto"/>
                <w:sz w:val="24"/>
                <w:szCs w:val="24"/>
              </w:rPr>
              <w:t>CONCLUSIONES</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_Toc462676463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55</w:t>
            </w:r>
            <w:r w:rsidR="009B0FB2" w:rsidRPr="00267B4F">
              <w:rPr>
                <w:rFonts w:ascii="Arial" w:hAnsi="Arial" w:cs="Arial"/>
                <w:noProof/>
                <w:webHidden/>
                <w:sz w:val="24"/>
                <w:szCs w:val="24"/>
              </w:rPr>
              <w:fldChar w:fldCharType="end"/>
            </w:r>
          </w:hyperlink>
        </w:p>
        <w:p w:rsidR="009B0FB2" w:rsidRPr="00267B4F" w:rsidRDefault="0015204C" w:rsidP="00855CF8">
          <w:pPr>
            <w:pStyle w:val="TDC2"/>
            <w:rPr>
              <w:rFonts w:ascii="Arial" w:hAnsi="Arial" w:cs="Arial"/>
              <w:noProof/>
              <w:sz w:val="24"/>
              <w:szCs w:val="24"/>
            </w:rPr>
          </w:pPr>
          <w:hyperlink w:anchor="_Toc462676464" w:history="1">
            <w:r w:rsidR="009B0FB2" w:rsidRPr="00267B4F">
              <w:rPr>
                <w:rStyle w:val="Hipervnculo"/>
                <w:rFonts w:ascii="Arial" w:hAnsi="Arial" w:cs="Arial"/>
                <w:noProof/>
                <w:color w:val="auto"/>
                <w:sz w:val="24"/>
                <w:szCs w:val="24"/>
              </w:rPr>
              <w:t xml:space="preserve">7.2. </w:t>
            </w:r>
            <w:r w:rsidR="003774E9" w:rsidRPr="00267B4F">
              <w:rPr>
                <w:rStyle w:val="Hipervnculo"/>
                <w:rFonts w:ascii="Arial" w:hAnsi="Arial" w:cs="Arial"/>
                <w:noProof/>
                <w:color w:val="auto"/>
                <w:sz w:val="24"/>
                <w:szCs w:val="24"/>
              </w:rPr>
              <w:t xml:space="preserve">   </w:t>
            </w:r>
            <w:r w:rsidR="009B0FB2" w:rsidRPr="00267B4F">
              <w:rPr>
                <w:rStyle w:val="Hipervnculo"/>
                <w:rFonts w:ascii="Arial" w:hAnsi="Arial" w:cs="Arial"/>
                <w:noProof/>
                <w:color w:val="auto"/>
                <w:sz w:val="24"/>
                <w:szCs w:val="24"/>
              </w:rPr>
              <w:t>RECOMENDACIONES</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_Toc462676464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56</w:t>
            </w:r>
            <w:r w:rsidR="009B0FB2" w:rsidRPr="00267B4F">
              <w:rPr>
                <w:rFonts w:ascii="Arial" w:hAnsi="Arial" w:cs="Arial"/>
                <w:noProof/>
                <w:webHidden/>
                <w:sz w:val="24"/>
                <w:szCs w:val="24"/>
              </w:rPr>
              <w:fldChar w:fldCharType="end"/>
            </w:r>
          </w:hyperlink>
        </w:p>
        <w:p w:rsidR="009B0FB2" w:rsidRPr="00267B4F" w:rsidRDefault="0015204C">
          <w:pPr>
            <w:pStyle w:val="TDC1"/>
            <w:tabs>
              <w:tab w:val="right" w:leader="dot" w:pos="7928"/>
            </w:tabs>
            <w:rPr>
              <w:rFonts w:ascii="Arial" w:hAnsi="Arial" w:cs="Arial"/>
              <w:noProof/>
              <w:sz w:val="24"/>
              <w:szCs w:val="24"/>
            </w:rPr>
          </w:pPr>
          <w:hyperlink w:anchor="_Toc462676465" w:history="1">
            <w:r w:rsidR="009B0FB2" w:rsidRPr="00267B4F">
              <w:rPr>
                <w:rStyle w:val="Hipervnculo"/>
                <w:rFonts w:ascii="Arial" w:hAnsi="Arial" w:cs="Arial"/>
                <w:noProof/>
                <w:color w:val="auto"/>
                <w:sz w:val="24"/>
                <w:szCs w:val="24"/>
              </w:rPr>
              <w:t>BIBLIOGRAFIA</w:t>
            </w:r>
            <w:r w:rsidR="009B0FB2" w:rsidRPr="00267B4F">
              <w:rPr>
                <w:rFonts w:ascii="Arial" w:hAnsi="Arial" w:cs="Arial"/>
                <w:noProof/>
                <w:webHidden/>
                <w:color w:val="FFFFFF" w:themeColor="background1"/>
                <w:sz w:val="24"/>
                <w:szCs w:val="24"/>
              </w:rPr>
              <w:tab/>
            </w:r>
            <w:r w:rsidR="009B0FB2" w:rsidRPr="00267B4F">
              <w:rPr>
                <w:rFonts w:ascii="Arial" w:hAnsi="Arial" w:cs="Arial"/>
                <w:noProof/>
                <w:webHidden/>
                <w:sz w:val="24"/>
                <w:szCs w:val="24"/>
              </w:rPr>
              <w:fldChar w:fldCharType="begin"/>
            </w:r>
            <w:r w:rsidR="009B0FB2" w:rsidRPr="00267B4F">
              <w:rPr>
                <w:rFonts w:ascii="Arial" w:hAnsi="Arial" w:cs="Arial"/>
                <w:noProof/>
                <w:webHidden/>
                <w:sz w:val="24"/>
                <w:szCs w:val="24"/>
              </w:rPr>
              <w:instrText xml:space="preserve"> PAGEREF _Toc462676465 \h </w:instrText>
            </w:r>
            <w:r w:rsidR="009B0FB2" w:rsidRPr="00267B4F">
              <w:rPr>
                <w:rFonts w:ascii="Arial" w:hAnsi="Arial" w:cs="Arial"/>
                <w:noProof/>
                <w:webHidden/>
                <w:sz w:val="24"/>
                <w:szCs w:val="24"/>
              </w:rPr>
            </w:r>
            <w:r w:rsidR="009B0FB2" w:rsidRPr="00267B4F">
              <w:rPr>
                <w:rFonts w:ascii="Arial" w:hAnsi="Arial" w:cs="Arial"/>
                <w:noProof/>
                <w:webHidden/>
                <w:sz w:val="24"/>
                <w:szCs w:val="24"/>
              </w:rPr>
              <w:fldChar w:fldCharType="separate"/>
            </w:r>
            <w:r w:rsidR="00AB087F" w:rsidRPr="00267B4F">
              <w:rPr>
                <w:rFonts w:ascii="Arial" w:hAnsi="Arial" w:cs="Arial"/>
                <w:noProof/>
                <w:webHidden/>
                <w:sz w:val="24"/>
                <w:szCs w:val="24"/>
              </w:rPr>
              <w:t>57</w:t>
            </w:r>
            <w:r w:rsidR="009B0FB2" w:rsidRPr="00267B4F">
              <w:rPr>
                <w:rFonts w:ascii="Arial" w:hAnsi="Arial" w:cs="Arial"/>
                <w:noProof/>
                <w:webHidden/>
                <w:sz w:val="24"/>
                <w:szCs w:val="24"/>
              </w:rPr>
              <w:fldChar w:fldCharType="end"/>
            </w:r>
          </w:hyperlink>
        </w:p>
        <w:p w:rsidR="009B0FB2" w:rsidRPr="00267B4F" w:rsidRDefault="009B0FB2" w:rsidP="003774E9">
          <w:pPr>
            <w:rPr>
              <w:rFonts w:ascii="Arial" w:hAnsi="Arial" w:cs="Arial"/>
              <w:sz w:val="24"/>
              <w:szCs w:val="24"/>
              <w:lang w:val="es-ES"/>
            </w:rPr>
          </w:pPr>
          <w:r w:rsidRPr="00267B4F">
            <w:rPr>
              <w:rFonts w:ascii="Arial" w:hAnsi="Arial" w:cs="Arial"/>
              <w:bCs/>
              <w:sz w:val="24"/>
              <w:szCs w:val="24"/>
              <w:lang w:val="es-ES"/>
            </w:rPr>
            <w:fldChar w:fldCharType="end"/>
          </w:r>
          <w:r w:rsidR="003774E9" w:rsidRPr="00267B4F">
            <w:rPr>
              <w:rFonts w:ascii="Arial" w:hAnsi="Arial" w:cs="Arial"/>
              <w:bCs/>
              <w:sz w:val="24"/>
              <w:szCs w:val="24"/>
              <w:lang w:val="es-ES"/>
            </w:rPr>
            <w:t>ANEXOS</w:t>
          </w:r>
        </w:p>
      </w:sdtContent>
    </w:sdt>
    <w:p w:rsidR="00C904DC" w:rsidRPr="00267B4F" w:rsidRDefault="00C904DC" w:rsidP="00C904DC">
      <w:pPr>
        <w:spacing w:after="0" w:line="360" w:lineRule="auto"/>
        <w:jc w:val="both"/>
        <w:rPr>
          <w:rFonts w:ascii="Arial" w:hAnsi="Arial" w:cs="Arial"/>
          <w:sz w:val="24"/>
          <w:szCs w:val="24"/>
          <w:lang w:val="es-ES"/>
        </w:rPr>
      </w:pPr>
    </w:p>
    <w:p w:rsidR="00C904DC" w:rsidRPr="00267B4F" w:rsidRDefault="00C904DC" w:rsidP="00C904DC">
      <w:pPr>
        <w:spacing w:after="0" w:line="240" w:lineRule="auto"/>
        <w:jc w:val="both"/>
        <w:rPr>
          <w:rFonts w:ascii="Arial" w:hAnsi="Arial" w:cs="Arial"/>
          <w:sz w:val="24"/>
          <w:lang w:val="es-ES"/>
        </w:rPr>
      </w:pPr>
    </w:p>
    <w:p w:rsidR="006F301C" w:rsidRPr="00267B4F" w:rsidRDefault="006F301C" w:rsidP="00C904DC">
      <w:pPr>
        <w:spacing w:after="0" w:line="240" w:lineRule="auto"/>
        <w:jc w:val="both"/>
        <w:rPr>
          <w:rFonts w:ascii="Arial" w:hAnsi="Arial" w:cs="Arial"/>
          <w:sz w:val="24"/>
          <w:lang w:val="es-ES"/>
        </w:rPr>
      </w:pPr>
    </w:p>
    <w:p w:rsidR="006F301C" w:rsidRPr="00267B4F" w:rsidRDefault="006F301C" w:rsidP="00C904DC">
      <w:pPr>
        <w:spacing w:after="0" w:line="240" w:lineRule="auto"/>
        <w:jc w:val="both"/>
        <w:rPr>
          <w:rFonts w:ascii="Arial" w:hAnsi="Arial" w:cs="Arial"/>
          <w:sz w:val="24"/>
          <w:lang w:val="es-ES"/>
        </w:rPr>
      </w:pPr>
    </w:p>
    <w:p w:rsidR="006F301C" w:rsidRPr="00267B4F" w:rsidRDefault="006F301C" w:rsidP="00C904DC">
      <w:pPr>
        <w:spacing w:after="0" w:line="240" w:lineRule="auto"/>
        <w:jc w:val="both"/>
        <w:rPr>
          <w:rFonts w:ascii="Arial" w:hAnsi="Arial" w:cs="Arial"/>
          <w:sz w:val="24"/>
          <w:lang w:val="es-ES"/>
        </w:rPr>
      </w:pPr>
    </w:p>
    <w:p w:rsidR="006F301C" w:rsidRPr="00267B4F" w:rsidRDefault="006F301C" w:rsidP="00C904DC">
      <w:pPr>
        <w:spacing w:after="0" w:line="240" w:lineRule="auto"/>
        <w:jc w:val="both"/>
        <w:rPr>
          <w:rFonts w:ascii="Arial" w:hAnsi="Arial" w:cs="Arial"/>
          <w:sz w:val="24"/>
          <w:lang w:val="es-ES"/>
        </w:rPr>
      </w:pPr>
    </w:p>
    <w:p w:rsidR="008110C5" w:rsidRPr="00267B4F" w:rsidRDefault="008110C5" w:rsidP="00C904DC">
      <w:pPr>
        <w:spacing w:after="0" w:line="240" w:lineRule="auto"/>
        <w:jc w:val="both"/>
        <w:rPr>
          <w:rFonts w:ascii="Arial" w:hAnsi="Arial" w:cs="Arial"/>
          <w:sz w:val="24"/>
          <w:lang w:val="es-ES"/>
        </w:rPr>
      </w:pPr>
    </w:p>
    <w:p w:rsidR="00C904DC" w:rsidRPr="00267B4F" w:rsidRDefault="00C904DC" w:rsidP="000E123C">
      <w:pPr>
        <w:pStyle w:val="Ttulo1"/>
        <w:jc w:val="center"/>
        <w:rPr>
          <w:rFonts w:ascii="Arial" w:hAnsi="Arial" w:cs="Arial"/>
          <w:color w:val="auto"/>
        </w:rPr>
      </w:pPr>
      <w:r w:rsidRPr="00267B4F">
        <w:rPr>
          <w:rFonts w:ascii="Arial" w:hAnsi="Arial" w:cs="Arial"/>
          <w:color w:val="auto"/>
        </w:rPr>
        <w:lastRenderedPageBreak/>
        <w:t>INDICE DE CUADROS</w:t>
      </w:r>
    </w:p>
    <w:p w:rsidR="000E123C" w:rsidRPr="00267B4F" w:rsidRDefault="000E123C" w:rsidP="000E123C">
      <w:pPr>
        <w:spacing w:after="0" w:line="240" w:lineRule="auto"/>
        <w:rPr>
          <w:rFonts w:ascii="Arial" w:hAnsi="Arial" w:cs="Arial"/>
          <w:sz w:val="24"/>
        </w:rPr>
      </w:pPr>
    </w:p>
    <w:p w:rsidR="006F301C" w:rsidRPr="00267B4F" w:rsidRDefault="006F301C" w:rsidP="006F301C">
      <w:pPr>
        <w:tabs>
          <w:tab w:val="right" w:pos="7938"/>
        </w:tabs>
        <w:spacing w:after="0" w:line="240" w:lineRule="auto"/>
        <w:rPr>
          <w:rFonts w:ascii="Arial" w:hAnsi="Arial" w:cs="Arial"/>
          <w:sz w:val="24"/>
        </w:rPr>
      </w:pPr>
      <w:r w:rsidRPr="00267B4F">
        <w:rPr>
          <w:rFonts w:ascii="Arial" w:hAnsi="Arial" w:cs="Arial"/>
          <w:b/>
          <w:sz w:val="24"/>
        </w:rPr>
        <w:t>CUADRO Nº</w:t>
      </w:r>
      <w:r w:rsidRPr="00267B4F">
        <w:rPr>
          <w:rFonts w:ascii="Arial" w:hAnsi="Arial" w:cs="Arial"/>
          <w:sz w:val="24"/>
        </w:rPr>
        <w:t>.</w:t>
      </w:r>
      <w:r w:rsidRPr="00267B4F">
        <w:rPr>
          <w:rFonts w:ascii="Arial" w:hAnsi="Arial" w:cs="Arial"/>
          <w:sz w:val="24"/>
        </w:rPr>
        <w:tab/>
      </w:r>
      <w:r w:rsidRPr="00267B4F">
        <w:rPr>
          <w:rFonts w:ascii="Arial" w:hAnsi="Arial" w:cs="Arial"/>
          <w:b/>
          <w:sz w:val="24"/>
        </w:rPr>
        <w:t>PAG</w:t>
      </w:r>
      <w:r w:rsidRPr="00267B4F">
        <w:rPr>
          <w:rFonts w:ascii="Arial" w:hAnsi="Arial" w:cs="Arial"/>
          <w:sz w:val="24"/>
        </w:rPr>
        <w:t>.</w:t>
      </w:r>
    </w:p>
    <w:p w:rsidR="006F301C" w:rsidRPr="00267B4F" w:rsidRDefault="006F301C" w:rsidP="006F301C">
      <w:pPr>
        <w:tabs>
          <w:tab w:val="left" w:pos="7938"/>
        </w:tabs>
        <w:spacing w:after="0" w:line="360" w:lineRule="auto"/>
        <w:ind w:right="425"/>
        <w:jc w:val="both"/>
        <w:rPr>
          <w:rFonts w:ascii="Arial" w:hAnsi="Arial" w:cs="Arial"/>
          <w:b/>
          <w:sz w:val="24"/>
          <w:szCs w:val="24"/>
          <w:lang w:val="es-ES"/>
        </w:rPr>
      </w:pPr>
    </w:p>
    <w:p w:rsidR="000E123C" w:rsidRPr="00267B4F" w:rsidRDefault="000E123C" w:rsidP="0022628C">
      <w:pPr>
        <w:pStyle w:val="Prrafodelista"/>
        <w:numPr>
          <w:ilvl w:val="0"/>
          <w:numId w:val="14"/>
        </w:numPr>
        <w:tabs>
          <w:tab w:val="right" w:pos="7938"/>
        </w:tabs>
        <w:spacing w:after="0" w:line="360" w:lineRule="auto"/>
        <w:ind w:right="850" w:hanging="720"/>
        <w:jc w:val="both"/>
        <w:rPr>
          <w:rFonts w:ascii="Arial" w:hAnsi="Arial" w:cs="Arial"/>
          <w:lang w:val="es-ES"/>
        </w:rPr>
      </w:pPr>
      <w:r w:rsidRPr="00267B4F">
        <w:rPr>
          <w:rFonts w:ascii="Arial" w:hAnsi="Arial" w:cs="Arial"/>
          <w:noProof/>
          <w:sz w:val="24"/>
          <w:szCs w:val="24"/>
          <w:lang w:val="es-ES"/>
        </w:rPr>
        <w:fldChar w:fldCharType="begin"/>
      </w:r>
      <w:r w:rsidRPr="00267B4F">
        <w:rPr>
          <w:rFonts w:ascii="Arial" w:hAnsi="Arial" w:cs="Arial"/>
          <w:noProof/>
          <w:sz w:val="24"/>
          <w:szCs w:val="24"/>
          <w:lang w:val="es-ES"/>
        </w:rPr>
        <w:instrText xml:space="preserve"> TOC \h \z \c "Cuadro" </w:instrText>
      </w:r>
      <w:r w:rsidRPr="00267B4F">
        <w:rPr>
          <w:rFonts w:ascii="Arial" w:hAnsi="Arial" w:cs="Arial"/>
          <w:noProof/>
          <w:sz w:val="24"/>
          <w:szCs w:val="24"/>
          <w:lang w:val="es-ES"/>
        </w:rPr>
        <w:fldChar w:fldCharType="separate"/>
      </w:r>
      <w:hyperlink w:anchor="_Toc462696378" w:history="1">
        <w:r w:rsidRPr="00267B4F">
          <w:rPr>
            <w:rFonts w:ascii="Arial" w:hAnsi="Arial" w:cs="Arial"/>
            <w:noProof/>
            <w:sz w:val="24"/>
            <w:szCs w:val="24"/>
            <w:lang w:val="es-ES"/>
          </w:rPr>
          <w:t>Resultados de la prueba de Tuke</w:t>
        </w:r>
        <w:r w:rsidR="006F301C" w:rsidRPr="00267B4F">
          <w:rPr>
            <w:rFonts w:ascii="Arial" w:hAnsi="Arial" w:cs="Arial"/>
            <w:noProof/>
            <w:sz w:val="24"/>
            <w:szCs w:val="24"/>
            <w:lang w:val="es-ES"/>
          </w:rPr>
          <w:t xml:space="preserve">y al 5% para comparar promedios </w:t>
        </w:r>
        <w:r w:rsidRPr="00267B4F">
          <w:rPr>
            <w:rFonts w:ascii="Arial" w:hAnsi="Arial" w:cs="Arial"/>
            <w:noProof/>
            <w:sz w:val="24"/>
            <w:szCs w:val="24"/>
            <w:lang w:val="es-ES"/>
          </w:rPr>
          <w:t>de los tratamientos en las variables: (</w:t>
        </w:r>
        <w:r w:rsidR="006F301C" w:rsidRPr="00267B4F">
          <w:rPr>
            <w:rFonts w:ascii="Arial" w:hAnsi="Arial" w:cs="Arial"/>
            <w:noProof/>
            <w:sz w:val="24"/>
            <w:szCs w:val="24"/>
            <w:lang w:val="es-ES"/>
          </w:rPr>
          <w:t xml:space="preserve">PP), (DB),(PB) y (NBP) en cinco </w:t>
        </w:r>
        <w:r w:rsidRPr="00267B4F">
          <w:rPr>
            <w:rFonts w:ascii="Arial" w:hAnsi="Arial" w:cs="Arial"/>
            <w:noProof/>
            <w:sz w:val="24"/>
            <w:szCs w:val="24"/>
            <w:lang w:val="es-ES"/>
          </w:rPr>
          <w:t>densidades poblacionales, Caluma 2016</w:t>
        </w:r>
        <w:r w:rsidRPr="00267B4F">
          <w:rPr>
            <w:rFonts w:ascii="Arial" w:hAnsi="Arial" w:cs="Arial"/>
            <w:noProof/>
            <w:webHidden/>
            <w:sz w:val="24"/>
            <w:szCs w:val="24"/>
            <w:lang w:val="es-ES"/>
          </w:rPr>
          <w:tab/>
        </w:r>
        <w:r w:rsidRPr="00267B4F">
          <w:rPr>
            <w:rFonts w:ascii="Arial" w:hAnsi="Arial" w:cs="Arial"/>
            <w:noProof/>
            <w:webHidden/>
            <w:sz w:val="24"/>
            <w:szCs w:val="24"/>
            <w:lang w:val="es-ES"/>
          </w:rPr>
          <w:fldChar w:fldCharType="begin"/>
        </w:r>
        <w:r w:rsidRPr="00267B4F">
          <w:rPr>
            <w:rFonts w:ascii="Arial" w:hAnsi="Arial" w:cs="Arial"/>
            <w:noProof/>
            <w:webHidden/>
            <w:sz w:val="24"/>
            <w:szCs w:val="24"/>
            <w:lang w:val="es-ES"/>
          </w:rPr>
          <w:instrText xml:space="preserve"> PAGEREF _Toc462696378 \h </w:instrText>
        </w:r>
        <w:r w:rsidRPr="00267B4F">
          <w:rPr>
            <w:rFonts w:ascii="Arial" w:hAnsi="Arial" w:cs="Arial"/>
            <w:noProof/>
            <w:webHidden/>
            <w:sz w:val="24"/>
            <w:szCs w:val="24"/>
            <w:lang w:val="es-ES"/>
          </w:rPr>
        </w:r>
        <w:r w:rsidRPr="00267B4F">
          <w:rPr>
            <w:rFonts w:ascii="Arial" w:hAnsi="Arial" w:cs="Arial"/>
            <w:noProof/>
            <w:webHidden/>
            <w:sz w:val="24"/>
            <w:szCs w:val="24"/>
            <w:lang w:val="es-ES"/>
          </w:rPr>
          <w:fldChar w:fldCharType="separate"/>
        </w:r>
        <w:r w:rsidR="00AB087F" w:rsidRPr="00267B4F">
          <w:rPr>
            <w:rFonts w:ascii="Arial" w:hAnsi="Arial" w:cs="Arial"/>
            <w:noProof/>
            <w:webHidden/>
            <w:sz w:val="24"/>
            <w:szCs w:val="24"/>
            <w:lang w:val="es-ES"/>
          </w:rPr>
          <w:t>30</w:t>
        </w:r>
        <w:r w:rsidRPr="00267B4F">
          <w:rPr>
            <w:rFonts w:ascii="Arial" w:hAnsi="Arial" w:cs="Arial"/>
            <w:noProof/>
            <w:webHidden/>
            <w:sz w:val="24"/>
            <w:szCs w:val="24"/>
            <w:lang w:val="es-ES"/>
          </w:rPr>
          <w:fldChar w:fldCharType="end"/>
        </w:r>
      </w:hyperlink>
    </w:p>
    <w:p w:rsidR="000E123C" w:rsidRPr="00267B4F" w:rsidRDefault="000E123C" w:rsidP="0022628C">
      <w:pPr>
        <w:pStyle w:val="Prrafodelista"/>
        <w:tabs>
          <w:tab w:val="right" w:pos="7938"/>
        </w:tabs>
        <w:spacing w:after="0" w:line="360" w:lineRule="auto"/>
        <w:ind w:right="850"/>
        <w:jc w:val="both"/>
        <w:rPr>
          <w:rFonts w:ascii="Arial" w:hAnsi="Arial" w:cs="Arial"/>
          <w:noProof/>
          <w:sz w:val="24"/>
          <w:szCs w:val="24"/>
          <w:lang w:val="es-ES"/>
        </w:rPr>
      </w:pPr>
    </w:p>
    <w:p w:rsidR="000E123C" w:rsidRPr="00267B4F" w:rsidRDefault="0015204C" w:rsidP="0022628C">
      <w:pPr>
        <w:pStyle w:val="Prrafodelista"/>
        <w:numPr>
          <w:ilvl w:val="0"/>
          <w:numId w:val="14"/>
        </w:numPr>
        <w:tabs>
          <w:tab w:val="right" w:pos="7938"/>
        </w:tabs>
        <w:spacing w:after="0" w:line="360" w:lineRule="auto"/>
        <w:ind w:right="850" w:hanging="720"/>
        <w:jc w:val="both"/>
        <w:rPr>
          <w:rFonts w:ascii="Arial" w:hAnsi="Arial" w:cs="Arial"/>
        </w:rPr>
      </w:pPr>
      <w:hyperlink w:anchor="_Toc462696379" w:history="1">
        <w:r w:rsidR="000E123C" w:rsidRPr="00267B4F">
          <w:rPr>
            <w:rFonts w:ascii="Arial" w:hAnsi="Arial" w:cs="Arial"/>
            <w:noProof/>
            <w:sz w:val="24"/>
            <w:szCs w:val="24"/>
            <w:lang w:val="es-ES"/>
          </w:rPr>
          <w:t>Resultados de la prueba de Tucke</w:t>
        </w:r>
        <w:r w:rsidR="006F301C" w:rsidRPr="00267B4F">
          <w:rPr>
            <w:rFonts w:ascii="Arial" w:hAnsi="Arial" w:cs="Arial"/>
            <w:noProof/>
            <w:sz w:val="24"/>
            <w:szCs w:val="24"/>
            <w:lang w:val="es-ES"/>
          </w:rPr>
          <w:t xml:space="preserve">y al 5% para comparar promedios </w:t>
        </w:r>
        <w:r w:rsidR="000E123C" w:rsidRPr="00267B4F">
          <w:rPr>
            <w:rFonts w:ascii="Arial" w:hAnsi="Arial" w:cs="Arial"/>
            <w:noProof/>
            <w:sz w:val="24"/>
            <w:szCs w:val="24"/>
            <w:lang w:val="es-ES"/>
          </w:rPr>
          <w:t>de los tratamientos en las variables: (DB) y (LB) en cinco densidades poblacionales, Caluma 2016</w:t>
        </w:r>
        <w:r w:rsidR="000E123C" w:rsidRPr="00267B4F">
          <w:rPr>
            <w:rFonts w:ascii="Arial" w:hAnsi="Arial" w:cs="Arial"/>
            <w:noProof/>
            <w:webHidden/>
            <w:sz w:val="24"/>
            <w:szCs w:val="24"/>
            <w:lang w:val="es-ES"/>
          </w:rPr>
          <w:tab/>
        </w:r>
        <w:r w:rsidR="000E123C" w:rsidRPr="00267B4F">
          <w:rPr>
            <w:rFonts w:ascii="Arial" w:hAnsi="Arial" w:cs="Arial"/>
            <w:noProof/>
            <w:webHidden/>
            <w:sz w:val="24"/>
            <w:szCs w:val="24"/>
            <w:lang w:val="es-ES"/>
          </w:rPr>
          <w:fldChar w:fldCharType="begin"/>
        </w:r>
        <w:r w:rsidR="000E123C" w:rsidRPr="00267B4F">
          <w:rPr>
            <w:rFonts w:ascii="Arial" w:hAnsi="Arial" w:cs="Arial"/>
            <w:noProof/>
            <w:webHidden/>
            <w:sz w:val="24"/>
            <w:szCs w:val="24"/>
            <w:lang w:val="es-ES"/>
          </w:rPr>
          <w:instrText xml:space="preserve"> PAGEREF _Toc462696379 \h </w:instrText>
        </w:r>
        <w:r w:rsidR="000E123C" w:rsidRPr="00267B4F">
          <w:rPr>
            <w:rFonts w:ascii="Arial" w:hAnsi="Arial" w:cs="Arial"/>
            <w:noProof/>
            <w:webHidden/>
            <w:sz w:val="24"/>
            <w:szCs w:val="24"/>
            <w:lang w:val="es-ES"/>
          </w:rPr>
        </w:r>
        <w:r w:rsidR="000E123C" w:rsidRPr="00267B4F">
          <w:rPr>
            <w:rFonts w:ascii="Arial" w:hAnsi="Arial" w:cs="Arial"/>
            <w:noProof/>
            <w:webHidden/>
            <w:sz w:val="24"/>
            <w:szCs w:val="24"/>
            <w:lang w:val="es-ES"/>
          </w:rPr>
          <w:fldChar w:fldCharType="separate"/>
        </w:r>
        <w:r w:rsidR="00AB087F" w:rsidRPr="00267B4F">
          <w:rPr>
            <w:rFonts w:ascii="Arial" w:hAnsi="Arial" w:cs="Arial"/>
            <w:noProof/>
            <w:webHidden/>
            <w:sz w:val="24"/>
            <w:szCs w:val="24"/>
            <w:lang w:val="es-ES"/>
          </w:rPr>
          <w:t>35</w:t>
        </w:r>
        <w:r w:rsidR="000E123C" w:rsidRPr="00267B4F">
          <w:rPr>
            <w:rFonts w:ascii="Arial" w:hAnsi="Arial" w:cs="Arial"/>
            <w:noProof/>
            <w:webHidden/>
            <w:sz w:val="24"/>
            <w:szCs w:val="24"/>
            <w:lang w:val="es-ES"/>
          </w:rPr>
          <w:fldChar w:fldCharType="end"/>
        </w:r>
      </w:hyperlink>
    </w:p>
    <w:p w:rsidR="000E123C" w:rsidRPr="00267B4F" w:rsidRDefault="000E123C" w:rsidP="0022628C">
      <w:pPr>
        <w:pStyle w:val="Prrafodelista"/>
        <w:tabs>
          <w:tab w:val="right" w:pos="7938"/>
        </w:tabs>
        <w:spacing w:after="0" w:line="360" w:lineRule="auto"/>
        <w:ind w:right="850"/>
        <w:jc w:val="both"/>
        <w:rPr>
          <w:rFonts w:ascii="Arial" w:hAnsi="Arial" w:cs="Arial"/>
          <w:noProof/>
          <w:sz w:val="24"/>
          <w:szCs w:val="24"/>
          <w:lang w:val="es-ES"/>
        </w:rPr>
      </w:pPr>
    </w:p>
    <w:p w:rsidR="000E123C" w:rsidRPr="00267B4F" w:rsidRDefault="0015204C" w:rsidP="0022628C">
      <w:pPr>
        <w:pStyle w:val="Prrafodelista"/>
        <w:numPr>
          <w:ilvl w:val="0"/>
          <w:numId w:val="14"/>
        </w:numPr>
        <w:tabs>
          <w:tab w:val="right" w:pos="7938"/>
        </w:tabs>
        <w:spacing w:after="0" w:line="360" w:lineRule="auto"/>
        <w:ind w:right="850" w:hanging="720"/>
        <w:jc w:val="both"/>
        <w:rPr>
          <w:rFonts w:ascii="Arial" w:hAnsi="Arial" w:cs="Arial"/>
          <w:lang w:val="es-ES"/>
        </w:rPr>
      </w:pPr>
      <w:hyperlink w:anchor="_Toc462696380" w:history="1">
        <w:r w:rsidR="000E123C" w:rsidRPr="00267B4F">
          <w:rPr>
            <w:rFonts w:ascii="Arial" w:hAnsi="Arial" w:cs="Arial"/>
            <w:noProof/>
            <w:sz w:val="24"/>
            <w:szCs w:val="24"/>
            <w:lang w:val="es-ES"/>
          </w:rPr>
          <w:t>Resultados de la prueba de Tuckey al 5% para comparar promedios</w:t>
        </w:r>
        <w:r w:rsidR="006F301C" w:rsidRPr="00267B4F">
          <w:rPr>
            <w:rFonts w:ascii="Arial" w:hAnsi="Arial" w:cs="Arial"/>
            <w:noProof/>
            <w:sz w:val="24"/>
            <w:szCs w:val="24"/>
            <w:lang w:val="es-ES"/>
          </w:rPr>
          <w:t xml:space="preserve"> </w:t>
        </w:r>
        <w:r w:rsidR="000E123C" w:rsidRPr="00267B4F">
          <w:rPr>
            <w:rFonts w:ascii="Arial" w:hAnsi="Arial" w:cs="Arial"/>
            <w:noProof/>
            <w:sz w:val="24"/>
            <w:szCs w:val="24"/>
            <w:lang w:val="es-ES"/>
          </w:rPr>
          <w:t>de los tratamientos en las variables: (NRB), (LRB) y (NNB) en cinco densidades poblacionales, Caluma 2016</w:t>
        </w:r>
        <w:r w:rsidR="000E123C" w:rsidRPr="00267B4F">
          <w:rPr>
            <w:rFonts w:ascii="Arial" w:hAnsi="Arial" w:cs="Arial"/>
            <w:noProof/>
            <w:webHidden/>
            <w:sz w:val="24"/>
            <w:szCs w:val="24"/>
            <w:lang w:val="es-ES"/>
          </w:rPr>
          <w:tab/>
        </w:r>
        <w:r w:rsidR="000E123C" w:rsidRPr="00267B4F">
          <w:rPr>
            <w:rFonts w:ascii="Arial" w:hAnsi="Arial" w:cs="Arial"/>
            <w:noProof/>
            <w:webHidden/>
            <w:sz w:val="24"/>
            <w:szCs w:val="24"/>
            <w:lang w:val="es-ES"/>
          </w:rPr>
          <w:fldChar w:fldCharType="begin"/>
        </w:r>
        <w:r w:rsidR="000E123C" w:rsidRPr="00267B4F">
          <w:rPr>
            <w:rFonts w:ascii="Arial" w:hAnsi="Arial" w:cs="Arial"/>
            <w:noProof/>
            <w:webHidden/>
            <w:sz w:val="24"/>
            <w:szCs w:val="24"/>
            <w:lang w:val="es-ES"/>
          </w:rPr>
          <w:instrText xml:space="preserve"> PAGEREF _Toc462696380 \h </w:instrText>
        </w:r>
        <w:r w:rsidR="000E123C" w:rsidRPr="00267B4F">
          <w:rPr>
            <w:rFonts w:ascii="Arial" w:hAnsi="Arial" w:cs="Arial"/>
            <w:noProof/>
            <w:webHidden/>
            <w:sz w:val="24"/>
            <w:szCs w:val="24"/>
            <w:lang w:val="es-ES"/>
          </w:rPr>
        </w:r>
        <w:r w:rsidR="000E123C" w:rsidRPr="00267B4F">
          <w:rPr>
            <w:rFonts w:ascii="Arial" w:hAnsi="Arial" w:cs="Arial"/>
            <w:noProof/>
            <w:webHidden/>
            <w:sz w:val="24"/>
            <w:szCs w:val="24"/>
            <w:lang w:val="es-ES"/>
          </w:rPr>
          <w:fldChar w:fldCharType="separate"/>
        </w:r>
        <w:r w:rsidR="00AB087F" w:rsidRPr="00267B4F">
          <w:rPr>
            <w:rFonts w:ascii="Arial" w:hAnsi="Arial" w:cs="Arial"/>
            <w:noProof/>
            <w:webHidden/>
            <w:sz w:val="24"/>
            <w:szCs w:val="24"/>
            <w:lang w:val="es-ES"/>
          </w:rPr>
          <w:t>40</w:t>
        </w:r>
        <w:r w:rsidR="000E123C" w:rsidRPr="00267B4F">
          <w:rPr>
            <w:rFonts w:ascii="Arial" w:hAnsi="Arial" w:cs="Arial"/>
            <w:noProof/>
            <w:webHidden/>
            <w:sz w:val="24"/>
            <w:szCs w:val="24"/>
            <w:lang w:val="es-ES"/>
          </w:rPr>
          <w:fldChar w:fldCharType="end"/>
        </w:r>
      </w:hyperlink>
    </w:p>
    <w:p w:rsidR="000E123C" w:rsidRPr="00267B4F" w:rsidRDefault="000E123C" w:rsidP="0022628C">
      <w:pPr>
        <w:pStyle w:val="Prrafodelista"/>
        <w:tabs>
          <w:tab w:val="right" w:pos="7938"/>
        </w:tabs>
        <w:spacing w:after="0" w:line="360" w:lineRule="auto"/>
        <w:ind w:right="850"/>
        <w:jc w:val="both"/>
        <w:rPr>
          <w:rFonts w:ascii="Arial" w:hAnsi="Arial" w:cs="Arial"/>
          <w:noProof/>
          <w:sz w:val="24"/>
          <w:szCs w:val="24"/>
          <w:lang w:val="es-ES"/>
        </w:rPr>
      </w:pPr>
    </w:p>
    <w:p w:rsidR="000E123C" w:rsidRPr="00267B4F" w:rsidRDefault="0015204C" w:rsidP="0022628C">
      <w:pPr>
        <w:pStyle w:val="Prrafodelista"/>
        <w:numPr>
          <w:ilvl w:val="0"/>
          <w:numId w:val="14"/>
        </w:numPr>
        <w:tabs>
          <w:tab w:val="right" w:pos="7938"/>
        </w:tabs>
        <w:spacing w:after="0" w:line="360" w:lineRule="auto"/>
        <w:ind w:right="850" w:hanging="720"/>
        <w:jc w:val="both"/>
        <w:rPr>
          <w:rFonts w:ascii="Arial" w:hAnsi="Arial" w:cs="Arial"/>
          <w:lang w:val="es-ES"/>
        </w:rPr>
      </w:pPr>
      <w:hyperlink w:anchor="_Toc462696381" w:history="1">
        <w:r w:rsidR="000E123C" w:rsidRPr="00267B4F">
          <w:rPr>
            <w:rFonts w:ascii="Arial" w:hAnsi="Arial" w:cs="Arial"/>
            <w:noProof/>
            <w:sz w:val="24"/>
            <w:szCs w:val="24"/>
            <w:lang w:val="es-ES"/>
          </w:rPr>
          <w:t>Resultados de la prueba de Tuckey al 5% para comparar promedios</w:t>
        </w:r>
        <w:r w:rsidR="006F301C" w:rsidRPr="00267B4F">
          <w:rPr>
            <w:rFonts w:ascii="Arial" w:hAnsi="Arial" w:cs="Arial"/>
            <w:noProof/>
            <w:sz w:val="24"/>
            <w:szCs w:val="24"/>
            <w:lang w:val="es-ES"/>
          </w:rPr>
          <w:t xml:space="preserve"> </w:t>
        </w:r>
        <w:r w:rsidR="000E123C" w:rsidRPr="00267B4F">
          <w:rPr>
            <w:rFonts w:ascii="Arial" w:hAnsi="Arial" w:cs="Arial"/>
            <w:noProof/>
            <w:sz w:val="24"/>
            <w:szCs w:val="24"/>
            <w:lang w:val="es-ES"/>
          </w:rPr>
          <w:t>de los tratamientos en las variables: (LH) y (AH) en cinco densidades poblacionales, Caluma 2016</w:t>
        </w:r>
        <w:r w:rsidR="000E123C" w:rsidRPr="00267B4F">
          <w:rPr>
            <w:rFonts w:ascii="Arial" w:hAnsi="Arial" w:cs="Arial"/>
            <w:noProof/>
            <w:webHidden/>
            <w:sz w:val="24"/>
            <w:szCs w:val="24"/>
            <w:lang w:val="es-ES"/>
          </w:rPr>
          <w:tab/>
        </w:r>
        <w:r w:rsidR="000E123C" w:rsidRPr="00267B4F">
          <w:rPr>
            <w:rFonts w:ascii="Arial" w:hAnsi="Arial" w:cs="Arial"/>
            <w:noProof/>
            <w:webHidden/>
            <w:sz w:val="24"/>
            <w:szCs w:val="24"/>
            <w:lang w:val="es-ES"/>
          </w:rPr>
          <w:fldChar w:fldCharType="begin"/>
        </w:r>
        <w:r w:rsidR="000E123C" w:rsidRPr="00267B4F">
          <w:rPr>
            <w:rFonts w:ascii="Arial" w:hAnsi="Arial" w:cs="Arial"/>
            <w:noProof/>
            <w:webHidden/>
            <w:sz w:val="24"/>
            <w:szCs w:val="24"/>
            <w:lang w:val="es-ES"/>
          </w:rPr>
          <w:instrText xml:space="preserve"> PAGEREF _Toc462696381 \h </w:instrText>
        </w:r>
        <w:r w:rsidR="000E123C" w:rsidRPr="00267B4F">
          <w:rPr>
            <w:rFonts w:ascii="Arial" w:hAnsi="Arial" w:cs="Arial"/>
            <w:noProof/>
            <w:webHidden/>
            <w:sz w:val="24"/>
            <w:szCs w:val="24"/>
            <w:lang w:val="es-ES"/>
          </w:rPr>
        </w:r>
        <w:r w:rsidR="000E123C" w:rsidRPr="00267B4F">
          <w:rPr>
            <w:rFonts w:ascii="Arial" w:hAnsi="Arial" w:cs="Arial"/>
            <w:noProof/>
            <w:webHidden/>
            <w:sz w:val="24"/>
            <w:szCs w:val="24"/>
            <w:lang w:val="es-ES"/>
          </w:rPr>
          <w:fldChar w:fldCharType="separate"/>
        </w:r>
        <w:r w:rsidR="00AB087F" w:rsidRPr="00267B4F">
          <w:rPr>
            <w:rFonts w:ascii="Arial" w:hAnsi="Arial" w:cs="Arial"/>
            <w:noProof/>
            <w:webHidden/>
            <w:sz w:val="24"/>
            <w:szCs w:val="24"/>
            <w:lang w:val="es-ES"/>
          </w:rPr>
          <w:t>47</w:t>
        </w:r>
        <w:r w:rsidR="000E123C" w:rsidRPr="00267B4F">
          <w:rPr>
            <w:rFonts w:ascii="Arial" w:hAnsi="Arial" w:cs="Arial"/>
            <w:noProof/>
            <w:webHidden/>
            <w:sz w:val="24"/>
            <w:szCs w:val="24"/>
            <w:lang w:val="es-ES"/>
          </w:rPr>
          <w:fldChar w:fldCharType="end"/>
        </w:r>
      </w:hyperlink>
    </w:p>
    <w:p w:rsidR="000E123C" w:rsidRPr="00267B4F" w:rsidRDefault="000E123C" w:rsidP="001749AA">
      <w:pPr>
        <w:pStyle w:val="Prrafodelista"/>
        <w:tabs>
          <w:tab w:val="right" w:pos="7938"/>
        </w:tabs>
        <w:spacing w:after="0" w:line="360" w:lineRule="auto"/>
        <w:ind w:right="850"/>
        <w:jc w:val="both"/>
        <w:rPr>
          <w:rFonts w:ascii="Arial" w:hAnsi="Arial" w:cs="Arial"/>
          <w:noProof/>
          <w:sz w:val="24"/>
          <w:szCs w:val="24"/>
          <w:lang w:val="es-ES"/>
        </w:rPr>
      </w:pPr>
    </w:p>
    <w:p w:rsidR="000E123C" w:rsidRPr="00267B4F" w:rsidRDefault="0015204C" w:rsidP="0022628C">
      <w:pPr>
        <w:pStyle w:val="Prrafodelista"/>
        <w:numPr>
          <w:ilvl w:val="0"/>
          <w:numId w:val="14"/>
        </w:numPr>
        <w:tabs>
          <w:tab w:val="right" w:pos="7938"/>
        </w:tabs>
        <w:spacing w:after="0" w:line="360" w:lineRule="auto"/>
        <w:ind w:right="850" w:hanging="720"/>
        <w:jc w:val="both"/>
        <w:rPr>
          <w:rFonts w:ascii="Arial" w:hAnsi="Arial" w:cs="Arial"/>
          <w:noProof/>
          <w:sz w:val="24"/>
          <w:szCs w:val="24"/>
          <w:lang w:val="es-ES"/>
        </w:rPr>
      </w:pPr>
      <w:hyperlink w:anchor="_Toc462696382" w:history="1">
        <w:r w:rsidR="000E123C" w:rsidRPr="00267B4F">
          <w:rPr>
            <w:rFonts w:ascii="Arial" w:hAnsi="Arial" w:cs="Arial"/>
            <w:noProof/>
            <w:sz w:val="24"/>
            <w:szCs w:val="24"/>
            <w:lang w:val="es-ES"/>
          </w:rPr>
          <w:t>Resultados del análisis de correlación y regresión lineal de las variables independiente (Xs) que tuvieron una relación estadística significativa con la longitud del brote.(Variable dependiente Y)</w:t>
        </w:r>
        <w:r w:rsidR="000E123C" w:rsidRPr="00267B4F">
          <w:rPr>
            <w:rFonts w:ascii="Arial" w:hAnsi="Arial" w:cs="Arial"/>
            <w:noProof/>
            <w:webHidden/>
            <w:sz w:val="24"/>
            <w:szCs w:val="24"/>
            <w:lang w:val="es-ES"/>
          </w:rPr>
          <w:tab/>
        </w:r>
        <w:r w:rsidR="000E123C" w:rsidRPr="00267B4F">
          <w:rPr>
            <w:rFonts w:ascii="Arial" w:hAnsi="Arial" w:cs="Arial"/>
            <w:noProof/>
            <w:webHidden/>
            <w:sz w:val="24"/>
            <w:szCs w:val="24"/>
            <w:lang w:val="es-ES"/>
          </w:rPr>
          <w:fldChar w:fldCharType="begin"/>
        </w:r>
        <w:r w:rsidR="000E123C" w:rsidRPr="00267B4F">
          <w:rPr>
            <w:rFonts w:ascii="Arial" w:hAnsi="Arial" w:cs="Arial"/>
            <w:noProof/>
            <w:webHidden/>
            <w:sz w:val="24"/>
            <w:szCs w:val="24"/>
            <w:lang w:val="es-ES"/>
          </w:rPr>
          <w:instrText xml:space="preserve"> PAGEREF _Toc462696382 \h </w:instrText>
        </w:r>
        <w:r w:rsidR="000E123C" w:rsidRPr="00267B4F">
          <w:rPr>
            <w:rFonts w:ascii="Arial" w:hAnsi="Arial" w:cs="Arial"/>
            <w:noProof/>
            <w:webHidden/>
            <w:sz w:val="24"/>
            <w:szCs w:val="24"/>
            <w:lang w:val="es-ES"/>
          </w:rPr>
        </w:r>
        <w:r w:rsidR="000E123C" w:rsidRPr="00267B4F">
          <w:rPr>
            <w:rFonts w:ascii="Arial" w:hAnsi="Arial" w:cs="Arial"/>
            <w:noProof/>
            <w:webHidden/>
            <w:sz w:val="24"/>
            <w:szCs w:val="24"/>
            <w:lang w:val="es-ES"/>
          </w:rPr>
          <w:fldChar w:fldCharType="separate"/>
        </w:r>
        <w:r w:rsidR="00AB087F" w:rsidRPr="00267B4F">
          <w:rPr>
            <w:rFonts w:ascii="Arial" w:hAnsi="Arial" w:cs="Arial"/>
            <w:noProof/>
            <w:webHidden/>
            <w:sz w:val="24"/>
            <w:szCs w:val="24"/>
            <w:lang w:val="es-ES"/>
          </w:rPr>
          <w:t>53</w:t>
        </w:r>
        <w:r w:rsidR="000E123C" w:rsidRPr="00267B4F">
          <w:rPr>
            <w:rFonts w:ascii="Arial" w:hAnsi="Arial" w:cs="Arial"/>
            <w:noProof/>
            <w:webHidden/>
            <w:sz w:val="24"/>
            <w:szCs w:val="24"/>
            <w:lang w:val="es-ES"/>
          </w:rPr>
          <w:fldChar w:fldCharType="end"/>
        </w:r>
      </w:hyperlink>
    </w:p>
    <w:p w:rsidR="000E123C" w:rsidRPr="00267B4F" w:rsidRDefault="000E123C" w:rsidP="001749AA">
      <w:pPr>
        <w:pStyle w:val="Prrafodelista"/>
        <w:tabs>
          <w:tab w:val="right" w:pos="7938"/>
        </w:tabs>
        <w:spacing w:after="0" w:line="360" w:lineRule="auto"/>
        <w:ind w:right="850"/>
        <w:jc w:val="both"/>
        <w:rPr>
          <w:rFonts w:ascii="Arial" w:hAnsi="Arial" w:cs="Arial"/>
          <w:noProof/>
          <w:sz w:val="24"/>
          <w:szCs w:val="24"/>
          <w:lang w:val="es-ES"/>
        </w:rPr>
      </w:pPr>
      <w:r w:rsidRPr="00267B4F">
        <w:rPr>
          <w:rFonts w:ascii="Arial" w:hAnsi="Arial" w:cs="Arial"/>
          <w:noProof/>
          <w:sz w:val="24"/>
          <w:szCs w:val="24"/>
          <w:lang w:val="es-ES"/>
        </w:rPr>
        <w:fldChar w:fldCharType="end"/>
      </w:r>
    </w:p>
    <w:p w:rsidR="000E123C" w:rsidRPr="00267B4F" w:rsidRDefault="000E123C" w:rsidP="00C904DC">
      <w:pPr>
        <w:spacing w:after="0" w:line="240" w:lineRule="auto"/>
        <w:jc w:val="both"/>
        <w:rPr>
          <w:rFonts w:ascii="Arial" w:hAnsi="Arial" w:cs="Arial"/>
          <w:b/>
          <w:sz w:val="24"/>
          <w:szCs w:val="24"/>
          <w:lang w:val="es-ES"/>
        </w:rPr>
      </w:pPr>
    </w:p>
    <w:p w:rsidR="00C904DC" w:rsidRPr="00267B4F" w:rsidRDefault="00C904DC" w:rsidP="000C3D8E">
      <w:pPr>
        <w:spacing w:after="0" w:line="240" w:lineRule="auto"/>
        <w:rPr>
          <w:rFonts w:ascii="Arial" w:hAnsi="Arial" w:cs="Arial"/>
          <w:b/>
          <w:sz w:val="24"/>
          <w:szCs w:val="24"/>
          <w:lang w:val="es-ES"/>
        </w:rPr>
      </w:pPr>
    </w:p>
    <w:p w:rsidR="00C904DC" w:rsidRPr="00267B4F" w:rsidRDefault="00C904DC" w:rsidP="000C3D8E">
      <w:pPr>
        <w:spacing w:after="0" w:line="360" w:lineRule="auto"/>
        <w:rPr>
          <w:rFonts w:ascii="Arial" w:hAnsi="Arial" w:cs="Arial"/>
          <w:sz w:val="24"/>
          <w:lang w:val="es-ES"/>
        </w:rPr>
      </w:pPr>
    </w:p>
    <w:p w:rsidR="00C904DC" w:rsidRPr="00267B4F" w:rsidRDefault="00C904DC" w:rsidP="000C3D8E">
      <w:pPr>
        <w:spacing w:after="0" w:line="360" w:lineRule="auto"/>
        <w:rPr>
          <w:rFonts w:ascii="Arial" w:hAnsi="Arial" w:cs="Arial"/>
          <w:sz w:val="24"/>
          <w:lang w:val="es-ES"/>
        </w:rPr>
      </w:pPr>
    </w:p>
    <w:p w:rsidR="00C904DC" w:rsidRPr="00267B4F" w:rsidRDefault="00C904DC" w:rsidP="000C3D8E">
      <w:pPr>
        <w:spacing w:after="0" w:line="360" w:lineRule="auto"/>
        <w:rPr>
          <w:rFonts w:ascii="Arial" w:hAnsi="Arial" w:cs="Arial"/>
          <w:sz w:val="24"/>
          <w:lang w:val="es-ES"/>
        </w:rPr>
      </w:pPr>
    </w:p>
    <w:p w:rsidR="00C904DC" w:rsidRPr="00267B4F" w:rsidRDefault="00C904DC" w:rsidP="00C904DC">
      <w:pPr>
        <w:spacing w:after="0" w:line="360" w:lineRule="auto"/>
        <w:rPr>
          <w:rFonts w:ascii="Arial" w:hAnsi="Arial" w:cs="Arial"/>
          <w:sz w:val="24"/>
          <w:lang w:val="es-ES"/>
        </w:rPr>
      </w:pPr>
    </w:p>
    <w:p w:rsidR="00C904DC" w:rsidRPr="00267B4F" w:rsidRDefault="00C904DC" w:rsidP="00C904DC">
      <w:pPr>
        <w:spacing w:after="0" w:line="360" w:lineRule="auto"/>
        <w:rPr>
          <w:rFonts w:ascii="Arial" w:hAnsi="Arial" w:cs="Arial"/>
          <w:sz w:val="24"/>
          <w:lang w:val="es-ES"/>
        </w:rPr>
      </w:pPr>
    </w:p>
    <w:p w:rsidR="00C904DC" w:rsidRPr="00267B4F" w:rsidRDefault="001E166B" w:rsidP="00C904DC">
      <w:pPr>
        <w:spacing w:after="0" w:line="360" w:lineRule="auto"/>
        <w:jc w:val="center"/>
        <w:rPr>
          <w:rFonts w:ascii="Arial" w:hAnsi="Arial" w:cs="Arial"/>
          <w:b/>
          <w:sz w:val="28"/>
          <w:lang w:val="es-ES"/>
        </w:rPr>
      </w:pPr>
      <w:r w:rsidRPr="00267B4F">
        <w:rPr>
          <w:rFonts w:ascii="Arial" w:hAnsi="Arial" w:cs="Arial"/>
          <w:b/>
          <w:sz w:val="28"/>
          <w:lang w:val="es-ES"/>
        </w:rPr>
        <w:lastRenderedPageBreak/>
        <w:t>I</w:t>
      </w:r>
      <w:r w:rsidR="00FA1839" w:rsidRPr="00267B4F">
        <w:rPr>
          <w:rFonts w:ascii="Arial" w:hAnsi="Arial" w:cs="Arial"/>
          <w:b/>
          <w:sz w:val="28"/>
          <w:lang w:val="es-ES"/>
        </w:rPr>
        <w:t>NDICE</w:t>
      </w:r>
      <w:r w:rsidR="00C904DC" w:rsidRPr="00267B4F">
        <w:rPr>
          <w:rFonts w:ascii="Arial" w:hAnsi="Arial" w:cs="Arial"/>
          <w:b/>
          <w:sz w:val="28"/>
          <w:lang w:val="es-ES"/>
        </w:rPr>
        <w:t xml:space="preserve"> DE </w:t>
      </w:r>
      <w:r w:rsidRPr="00267B4F">
        <w:rPr>
          <w:rFonts w:ascii="Arial" w:hAnsi="Arial" w:cs="Arial"/>
          <w:b/>
          <w:sz w:val="28"/>
          <w:lang w:val="es-ES"/>
        </w:rPr>
        <w:t>GRA</w:t>
      </w:r>
      <w:r w:rsidR="00FA1839" w:rsidRPr="00267B4F">
        <w:rPr>
          <w:rFonts w:ascii="Arial" w:hAnsi="Arial" w:cs="Arial"/>
          <w:b/>
          <w:sz w:val="28"/>
          <w:lang w:val="es-ES"/>
        </w:rPr>
        <w:t>FICOS</w:t>
      </w:r>
    </w:p>
    <w:p w:rsidR="00FA1839" w:rsidRPr="00267B4F" w:rsidRDefault="00FA1839" w:rsidP="00C904DC">
      <w:pPr>
        <w:spacing w:after="0" w:line="360" w:lineRule="auto"/>
        <w:jc w:val="center"/>
        <w:rPr>
          <w:rFonts w:ascii="Arial" w:hAnsi="Arial" w:cs="Arial"/>
          <w:b/>
          <w:sz w:val="24"/>
          <w:lang w:val="es-ES"/>
        </w:rPr>
      </w:pPr>
    </w:p>
    <w:p w:rsidR="00C904DC" w:rsidRPr="00267B4F" w:rsidRDefault="00C904DC" w:rsidP="00C904DC">
      <w:pPr>
        <w:spacing w:after="0" w:line="240" w:lineRule="auto"/>
        <w:jc w:val="both"/>
        <w:rPr>
          <w:rFonts w:ascii="Arial" w:hAnsi="Arial" w:cs="Arial"/>
          <w:b/>
          <w:sz w:val="24"/>
          <w:lang w:val="es-ES"/>
        </w:rPr>
      </w:pPr>
      <w:r w:rsidRPr="00267B4F">
        <w:rPr>
          <w:rFonts w:ascii="Arial" w:hAnsi="Arial" w:cs="Arial"/>
          <w:b/>
          <w:sz w:val="24"/>
          <w:lang w:val="es-ES"/>
        </w:rPr>
        <w:t>GRAFICO N</w:t>
      </w:r>
      <w:r w:rsidRPr="00267B4F">
        <w:rPr>
          <w:rFonts w:ascii="Arial" w:hAnsi="Arial" w:cs="Arial"/>
          <w:b/>
          <w:sz w:val="24"/>
          <w:vertAlign w:val="superscript"/>
          <w:lang w:val="es-ES"/>
        </w:rPr>
        <w:t>o</w:t>
      </w:r>
      <w:r w:rsidRPr="00267B4F">
        <w:rPr>
          <w:rFonts w:ascii="Arial" w:hAnsi="Arial" w:cs="Arial"/>
          <w:b/>
          <w:sz w:val="24"/>
          <w:lang w:val="es-ES"/>
        </w:rPr>
        <w:t>.</w:t>
      </w:r>
      <w:r w:rsidRPr="00267B4F">
        <w:rPr>
          <w:rFonts w:ascii="Arial" w:hAnsi="Arial" w:cs="Arial"/>
          <w:b/>
          <w:sz w:val="24"/>
          <w:lang w:val="es-ES"/>
        </w:rPr>
        <w:tab/>
      </w:r>
      <w:r w:rsidRPr="00267B4F">
        <w:rPr>
          <w:rFonts w:ascii="Arial" w:hAnsi="Arial" w:cs="Arial"/>
          <w:b/>
          <w:sz w:val="24"/>
          <w:lang w:val="es-ES"/>
        </w:rPr>
        <w:tab/>
      </w:r>
      <w:r w:rsidRPr="00267B4F">
        <w:rPr>
          <w:rFonts w:ascii="Arial" w:hAnsi="Arial" w:cs="Arial"/>
          <w:b/>
          <w:sz w:val="24"/>
          <w:lang w:val="es-ES"/>
        </w:rPr>
        <w:tab/>
      </w:r>
      <w:r w:rsidRPr="00267B4F">
        <w:rPr>
          <w:rFonts w:ascii="Arial" w:hAnsi="Arial" w:cs="Arial"/>
          <w:b/>
          <w:sz w:val="24"/>
          <w:lang w:val="es-ES"/>
        </w:rPr>
        <w:tab/>
      </w:r>
      <w:r w:rsidRPr="00267B4F">
        <w:rPr>
          <w:rFonts w:ascii="Arial" w:hAnsi="Arial" w:cs="Arial"/>
          <w:b/>
          <w:sz w:val="24"/>
          <w:lang w:val="es-ES"/>
        </w:rPr>
        <w:tab/>
      </w:r>
      <w:r w:rsidRPr="00267B4F">
        <w:rPr>
          <w:rFonts w:ascii="Arial" w:hAnsi="Arial" w:cs="Arial"/>
          <w:b/>
          <w:sz w:val="24"/>
          <w:lang w:val="es-ES"/>
        </w:rPr>
        <w:tab/>
      </w:r>
      <w:r w:rsidRPr="00267B4F">
        <w:rPr>
          <w:rFonts w:ascii="Arial" w:hAnsi="Arial" w:cs="Arial"/>
          <w:b/>
          <w:sz w:val="24"/>
          <w:lang w:val="es-ES"/>
        </w:rPr>
        <w:tab/>
      </w:r>
      <w:r w:rsidRPr="00267B4F">
        <w:rPr>
          <w:rFonts w:ascii="Arial" w:hAnsi="Arial" w:cs="Arial"/>
          <w:b/>
          <w:color w:val="FFFFFF" w:themeColor="background1"/>
          <w:sz w:val="24"/>
          <w:lang w:val="es-ES"/>
        </w:rPr>
        <w:t>……..….</w:t>
      </w:r>
      <w:r w:rsidRPr="00267B4F">
        <w:rPr>
          <w:rFonts w:ascii="Arial" w:hAnsi="Arial" w:cs="Arial"/>
          <w:b/>
          <w:sz w:val="24"/>
          <w:lang w:val="es-ES"/>
        </w:rPr>
        <w:t>PAG</w:t>
      </w:r>
    </w:p>
    <w:p w:rsidR="004D5020" w:rsidRPr="00267B4F" w:rsidRDefault="004D5020" w:rsidP="00C904DC">
      <w:pPr>
        <w:spacing w:after="0" w:line="240" w:lineRule="auto"/>
        <w:jc w:val="both"/>
        <w:rPr>
          <w:rFonts w:ascii="Arial" w:hAnsi="Arial" w:cs="Arial"/>
          <w:b/>
          <w:sz w:val="24"/>
          <w:lang w:val="es-ES"/>
        </w:rPr>
      </w:pPr>
    </w:p>
    <w:p w:rsidR="004D5020" w:rsidRPr="00267B4F" w:rsidRDefault="004D5020" w:rsidP="00261A7B">
      <w:pPr>
        <w:pStyle w:val="Tabladeilustraciones"/>
        <w:numPr>
          <w:ilvl w:val="0"/>
          <w:numId w:val="17"/>
        </w:numPr>
        <w:tabs>
          <w:tab w:val="right" w:leader="dot" w:pos="7938"/>
        </w:tabs>
        <w:ind w:right="850" w:hanging="720"/>
        <w:jc w:val="both"/>
        <w:rPr>
          <w:rStyle w:val="Hipervnculo"/>
          <w:rFonts w:ascii="Arial" w:hAnsi="Arial" w:cs="Arial"/>
          <w:noProof/>
          <w:sz w:val="24"/>
          <w:szCs w:val="24"/>
        </w:rPr>
      </w:pPr>
      <w:r w:rsidRPr="00267B4F">
        <w:rPr>
          <w:rStyle w:val="Hipervnculo"/>
          <w:rFonts w:ascii="Arial" w:hAnsi="Arial" w:cs="Arial"/>
          <w:noProof/>
          <w:sz w:val="24"/>
          <w:szCs w:val="24"/>
        </w:rPr>
        <w:fldChar w:fldCharType="begin"/>
      </w:r>
      <w:r w:rsidRPr="00267B4F">
        <w:rPr>
          <w:rStyle w:val="Hipervnculo"/>
          <w:rFonts w:ascii="Arial" w:hAnsi="Arial" w:cs="Arial"/>
          <w:noProof/>
          <w:sz w:val="24"/>
          <w:szCs w:val="24"/>
        </w:rPr>
        <w:instrText xml:space="preserve"> TOC \h \z \c "Tabla" </w:instrText>
      </w:r>
      <w:r w:rsidRPr="00267B4F">
        <w:rPr>
          <w:rStyle w:val="Hipervnculo"/>
          <w:rFonts w:ascii="Arial" w:hAnsi="Arial" w:cs="Arial"/>
          <w:noProof/>
          <w:sz w:val="24"/>
          <w:szCs w:val="24"/>
        </w:rPr>
        <w:fldChar w:fldCharType="separate"/>
      </w:r>
      <w:hyperlink w:anchor="_Toc469989821" w:history="1">
        <w:r w:rsidRPr="00267B4F">
          <w:rPr>
            <w:rStyle w:val="Hipervnculo"/>
            <w:rFonts w:ascii="Arial" w:hAnsi="Arial" w:cs="Arial"/>
            <w:noProof/>
            <w:sz w:val="24"/>
            <w:szCs w:val="24"/>
          </w:rPr>
          <w:t>Valores promedio de la variable Porcentaje de prendimiento (PP), en cinco densidades poblacionales, Caluma 2016</w:t>
        </w:r>
        <w:r w:rsidRPr="00267B4F">
          <w:rPr>
            <w:rStyle w:val="Hipervnculo"/>
            <w:rFonts w:ascii="Arial" w:hAnsi="Arial" w:cs="Arial"/>
            <w:webHidden/>
            <w:color w:val="FFFFFF" w:themeColor="background1"/>
            <w:sz w:val="24"/>
            <w:szCs w:val="24"/>
          </w:rPr>
          <w:tab/>
        </w:r>
        <w:r w:rsidRPr="00267B4F">
          <w:rPr>
            <w:rStyle w:val="Hipervnculo"/>
            <w:rFonts w:ascii="Arial" w:hAnsi="Arial" w:cs="Arial"/>
            <w:webHidden/>
            <w:sz w:val="24"/>
            <w:szCs w:val="24"/>
          </w:rPr>
          <w:fldChar w:fldCharType="begin"/>
        </w:r>
        <w:r w:rsidRPr="00267B4F">
          <w:rPr>
            <w:rStyle w:val="Hipervnculo"/>
            <w:rFonts w:ascii="Arial" w:hAnsi="Arial" w:cs="Arial"/>
            <w:webHidden/>
            <w:sz w:val="24"/>
            <w:szCs w:val="24"/>
          </w:rPr>
          <w:instrText xml:space="preserve"> PAGEREF _Toc469989821 \h </w:instrText>
        </w:r>
        <w:r w:rsidRPr="00267B4F">
          <w:rPr>
            <w:rStyle w:val="Hipervnculo"/>
            <w:rFonts w:ascii="Arial" w:hAnsi="Arial" w:cs="Arial"/>
            <w:webHidden/>
            <w:sz w:val="24"/>
            <w:szCs w:val="24"/>
          </w:rPr>
        </w:r>
        <w:r w:rsidRPr="00267B4F">
          <w:rPr>
            <w:rStyle w:val="Hipervnculo"/>
            <w:rFonts w:ascii="Arial" w:hAnsi="Arial" w:cs="Arial"/>
            <w:webHidden/>
            <w:sz w:val="24"/>
            <w:szCs w:val="24"/>
          </w:rPr>
          <w:fldChar w:fldCharType="separate"/>
        </w:r>
        <w:r w:rsidRPr="00267B4F">
          <w:rPr>
            <w:rStyle w:val="Hipervnculo"/>
            <w:rFonts w:ascii="Arial" w:hAnsi="Arial" w:cs="Arial"/>
            <w:webHidden/>
            <w:sz w:val="24"/>
            <w:szCs w:val="24"/>
          </w:rPr>
          <w:t>31</w:t>
        </w:r>
        <w:r w:rsidRPr="00267B4F">
          <w:rPr>
            <w:rStyle w:val="Hipervnculo"/>
            <w:rFonts w:ascii="Arial" w:hAnsi="Arial" w:cs="Arial"/>
            <w:webHidden/>
            <w:sz w:val="24"/>
            <w:szCs w:val="24"/>
          </w:rPr>
          <w:fldChar w:fldCharType="end"/>
        </w:r>
      </w:hyperlink>
    </w:p>
    <w:p w:rsidR="00261A7B" w:rsidRPr="00267B4F" w:rsidRDefault="00261A7B" w:rsidP="00261A7B">
      <w:pPr>
        <w:pStyle w:val="Tabladeilustraciones"/>
        <w:tabs>
          <w:tab w:val="right" w:leader="dot" w:pos="7938"/>
        </w:tabs>
        <w:ind w:left="720" w:right="850"/>
        <w:jc w:val="both"/>
        <w:rPr>
          <w:rStyle w:val="Hipervnculo"/>
          <w:rFonts w:ascii="Arial" w:hAnsi="Arial" w:cs="Arial"/>
          <w:noProof/>
          <w:sz w:val="24"/>
          <w:szCs w:val="24"/>
        </w:rPr>
      </w:pPr>
    </w:p>
    <w:p w:rsidR="004D5020" w:rsidRPr="00267B4F" w:rsidRDefault="0015204C" w:rsidP="00261A7B">
      <w:pPr>
        <w:pStyle w:val="Tabladeilustraciones"/>
        <w:numPr>
          <w:ilvl w:val="0"/>
          <w:numId w:val="17"/>
        </w:numPr>
        <w:tabs>
          <w:tab w:val="right" w:leader="dot" w:pos="7928"/>
        </w:tabs>
        <w:ind w:right="850" w:hanging="720"/>
        <w:jc w:val="both"/>
        <w:rPr>
          <w:rStyle w:val="Hipervnculo"/>
          <w:rFonts w:ascii="Arial" w:hAnsi="Arial" w:cs="Arial"/>
          <w:noProof/>
          <w:sz w:val="24"/>
          <w:szCs w:val="24"/>
        </w:rPr>
      </w:pPr>
      <w:hyperlink w:anchor="_Toc469989822" w:history="1">
        <w:r w:rsidR="004D5020" w:rsidRPr="00267B4F">
          <w:rPr>
            <w:rStyle w:val="Hipervnculo"/>
            <w:rFonts w:ascii="Arial" w:hAnsi="Arial" w:cs="Arial"/>
            <w:noProof/>
            <w:sz w:val="24"/>
            <w:szCs w:val="24"/>
          </w:rPr>
          <w:t>Valores promedio de la variable Días a la brotación (DB), en cinco densidades poblacionales, Caluma 2016</w:t>
        </w:r>
        <w:r w:rsidR="004D5020" w:rsidRPr="00267B4F">
          <w:rPr>
            <w:rStyle w:val="Hipervnculo"/>
            <w:rFonts w:ascii="Arial" w:hAnsi="Arial" w:cs="Arial"/>
            <w:webHidden/>
            <w:color w:val="FFFFFF" w:themeColor="background1"/>
            <w:sz w:val="24"/>
            <w:szCs w:val="24"/>
          </w:rPr>
          <w:tab/>
        </w:r>
        <w:r w:rsidR="004D5020" w:rsidRPr="00267B4F">
          <w:rPr>
            <w:rStyle w:val="Hipervnculo"/>
            <w:rFonts w:ascii="Arial" w:hAnsi="Arial" w:cs="Arial"/>
            <w:webHidden/>
            <w:sz w:val="24"/>
            <w:szCs w:val="24"/>
          </w:rPr>
          <w:fldChar w:fldCharType="begin"/>
        </w:r>
        <w:r w:rsidR="004D5020" w:rsidRPr="00267B4F">
          <w:rPr>
            <w:rStyle w:val="Hipervnculo"/>
            <w:rFonts w:ascii="Arial" w:hAnsi="Arial" w:cs="Arial"/>
            <w:webHidden/>
            <w:sz w:val="24"/>
            <w:szCs w:val="24"/>
          </w:rPr>
          <w:instrText xml:space="preserve"> PAGEREF _Toc469989822 \h </w:instrText>
        </w:r>
        <w:r w:rsidR="004D5020" w:rsidRPr="00267B4F">
          <w:rPr>
            <w:rStyle w:val="Hipervnculo"/>
            <w:rFonts w:ascii="Arial" w:hAnsi="Arial" w:cs="Arial"/>
            <w:webHidden/>
            <w:sz w:val="24"/>
            <w:szCs w:val="24"/>
          </w:rPr>
        </w:r>
        <w:r w:rsidR="004D5020" w:rsidRPr="00267B4F">
          <w:rPr>
            <w:rStyle w:val="Hipervnculo"/>
            <w:rFonts w:ascii="Arial" w:hAnsi="Arial" w:cs="Arial"/>
            <w:webHidden/>
            <w:sz w:val="24"/>
            <w:szCs w:val="24"/>
          </w:rPr>
          <w:fldChar w:fldCharType="separate"/>
        </w:r>
        <w:r w:rsidR="004D5020" w:rsidRPr="00267B4F">
          <w:rPr>
            <w:rStyle w:val="Hipervnculo"/>
            <w:rFonts w:ascii="Arial" w:hAnsi="Arial" w:cs="Arial"/>
            <w:webHidden/>
            <w:sz w:val="24"/>
            <w:szCs w:val="24"/>
          </w:rPr>
          <w:t>32</w:t>
        </w:r>
        <w:r w:rsidR="004D5020" w:rsidRPr="00267B4F">
          <w:rPr>
            <w:rStyle w:val="Hipervnculo"/>
            <w:rFonts w:ascii="Arial" w:hAnsi="Arial" w:cs="Arial"/>
            <w:webHidden/>
            <w:sz w:val="24"/>
            <w:szCs w:val="24"/>
          </w:rPr>
          <w:fldChar w:fldCharType="end"/>
        </w:r>
      </w:hyperlink>
    </w:p>
    <w:p w:rsidR="00261A7B" w:rsidRPr="00267B4F" w:rsidRDefault="00261A7B" w:rsidP="00261A7B">
      <w:pPr>
        <w:pStyle w:val="Tabladeilustraciones"/>
        <w:tabs>
          <w:tab w:val="right" w:leader="dot" w:pos="7938"/>
        </w:tabs>
        <w:ind w:left="720" w:right="850"/>
        <w:jc w:val="both"/>
        <w:rPr>
          <w:rStyle w:val="Hipervnculo"/>
          <w:rFonts w:ascii="Arial" w:hAnsi="Arial" w:cs="Arial"/>
          <w:noProof/>
          <w:sz w:val="24"/>
          <w:szCs w:val="24"/>
        </w:rPr>
      </w:pPr>
    </w:p>
    <w:p w:rsidR="004D5020" w:rsidRPr="00267B4F" w:rsidRDefault="0015204C" w:rsidP="00261A7B">
      <w:pPr>
        <w:pStyle w:val="Tabladeilustraciones"/>
        <w:numPr>
          <w:ilvl w:val="0"/>
          <w:numId w:val="17"/>
        </w:numPr>
        <w:tabs>
          <w:tab w:val="right" w:leader="dot" w:pos="7928"/>
        </w:tabs>
        <w:ind w:right="850" w:hanging="720"/>
        <w:jc w:val="both"/>
        <w:rPr>
          <w:rStyle w:val="Hipervnculo"/>
          <w:rFonts w:ascii="Arial" w:hAnsi="Arial" w:cs="Arial"/>
          <w:noProof/>
          <w:sz w:val="24"/>
          <w:szCs w:val="24"/>
        </w:rPr>
      </w:pPr>
      <w:hyperlink w:anchor="_Toc469989823" w:history="1">
        <w:r w:rsidR="004D5020" w:rsidRPr="00267B4F">
          <w:rPr>
            <w:rStyle w:val="Hipervnculo"/>
            <w:rFonts w:ascii="Arial" w:hAnsi="Arial" w:cs="Arial"/>
            <w:noProof/>
            <w:sz w:val="24"/>
            <w:szCs w:val="24"/>
          </w:rPr>
          <w:t>Valores promedio de la variable Porcentaje de brotación (PB), en cinco densidades poblacionales, Caluma 2016</w:t>
        </w:r>
        <w:r w:rsidR="004D5020" w:rsidRPr="00267B4F">
          <w:rPr>
            <w:rStyle w:val="Hipervnculo"/>
            <w:rFonts w:ascii="Arial" w:hAnsi="Arial" w:cs="Arial"/>
            <w:webHidden/>
            <w:color w:val="FFFFFF" w:themeColor="background1"/>
            <w:sz w:val="24"/>
            <w:szCs w:val="24"/>
          </w:rPr>
          <w:tab/>
        </w:r>
        <w:r w:rsidR="004D5020" w:rsidRPr="00267B4F">
          <w:rPr>
            <w:rStyle w:val="Hipervnculo"/>
            <w:rFonts w:ascii="Arial" w:hAnsi="Arial" w:cs="Arial"/>
            <w:webHidden/>
            <w:sz w:val="24"/>
            <w:szCs w:val="24"/>
          </w:rPr>
          <w:fldChar w:fldCharType="begin"/>
        </w:r>
        <w:r w:rsidR="004D5020" w:rsidRPr="00267B4F">
          <w:rPr>
            <w:rStyle w:val="Hipervnculo"/>
            <w:rFonts w:ascii="Arial" w:hAnsi="Arial" w:cs="Arial"/>
            <w:webHidden/>
            <w:sz w:val="24"/>
            <w:szCs w:val="24"/>
          </w:rPr>
          <w:instrText xml:space="preserve"> PAGEREF _Toc469989823 \h </w:instrText>
        </w:r>
        <w:r w:rsidR="004D5020" w:rsidRPr="00267B4F">
          <w:rPr>
            <w:rStyle w:val="Hipervnculo"/>
            <w:rFonts w:ascii="Arial" w:hAnsi="Arial" w:cs="Arial"/>
            <w:webHidden/>
            <w:sz w:val="24"/>
            <w:szCs w:val="24"/>
          </w:rPr>
        </w:r>
        <w:r w:rsidR="004D5020" w:rsidRPr="00267B4F">
          <w:rPr>
            <w:rStyle w:val="Hipervnculo"/>
            <w:rFonts w:ascii="Arial" w:hAnsi="Arial" w:cs="Arial"/>
            <w:webHidden/>
            <w:sz w:val="24"/>
            <w:szCs w:val="24"/>
          </w:rPr>
          <w:fldChar w:fldCharType="separate"/>
        </w:r>
        <w:r w:rsidR="004D5020" w:rsidRPr="00267B4F">
          <w:rPr>
            <w:rStyle w:val="Hipervnculo"/>
            <w:rFonts w:ascii="Arial" w:hAnsi="Arial" w:cs="Arial"/>
            <w:webHidden/>
            <w:sz w:val="24"/>
            <w:szCs w:val="24"/>
          </w:rPr>
          <w:t>33</w:t>
        </w:r>
        <w:r w:rsidR="004D5020" w:rsidRPr="00267B4F">
          <w:rPr>
            <w:rStyle w:val="Hipervnculo"/>
            <w:rFonts w:ascii="Arial" w:hAnsi="Arial" w:cs="Arial"/>
            <w:webHidden/>
            <w:sz w:val="24"/>
            <w:szCs w:val="24"/>
          </w:rPr>
          <w:fldChar w:fldCharType="end"/>
        </w:r>
      </w:hyperlink>
    </w:p>
    <w:p w:rsidR="00261A7B" w:rsidRPr="00267B4F" w:rsidRDefault="00261A7B" w:rsidP="00261A7B">
      <w:pPr>
        <w:pStyle w:val="Tabladeilustraciones"/>
        <w:tabs>
          <w:tab w:val="right" w:leader="dot" w:pos="7938"/>
        </w:tabs>
        <w:ind w:left="720" w:right="850"/>
        <w:jc w:val="both"/>
        <w:rPr>
          <w:rStyle w:val="Hipervnculo"/>
          <w:rFonts w:ascii="Arial" w:hAnsi="Arial" w:cs="Arial"/>
          <w:noProof/>
          <w:sz w:val="24"/>
          <w:szCs w:val="24"/>
        </w:rPr>
      </w:pPr>
    </w:p>
    <w:p w:rsidR="004D5020" w:rsidRPr="00267B4F" w:rsidRDefault="0015204C" w:rsidP="00261A7B">
      <w:pPr>
        <w:pStyle w:val="Tabladeilustraciones"/>
        <w:numPr>
          <w:ilvl w:val="0"/>
          <w:numId w:val="17"/>
        </w:numPr>
        <w:tabs>
          <w:tab w:val="right" w:leader="dot" w:pos="7928"/>
        </w:tabs>
        <w:ind w:right="850" w:hanging="720"/>
        <w:jc w:val="both"/>
        <w:rPr>
          <w:rStyle w:val="Hipervnculo"/>
          <w:rFonts w:ascii="Arial" w:hAnsi="Arial" w:cs="Arial"/>
          <w:noProof/>
          <w:sz w:val="24"/>
          <w:szCs w:val="24"/>
        </w:rPr>
      </w:pPr>
      <w:hyperlink w:anchor="_Toc469989824" w:history="1">
        <w:r w:rsidR="004D5020" w:rsidRPr="00267B4F">
          <w:rPr>
            <w:rStyle w:val="Hipervnculo"/>
            <w:rFonts w:ascii="Arial" w:hAnsi="Arial" w:cs="Arial"/>
            <w:noProof/>
            <w:sz w:val="24"/>
            <w:szCs w:val="24"/>
          </w:rPr>
          <w:t>Valores promedio de la variable Número de brotes por planta (NBP), en cinco densidades poblacionales, Caluma 2016</w:t>
        </w:r>
        <w:r w:rsidR="004D5020" w:rsidRPr="00267B4F">
          <w:rPr>
            <w:rStyle w:val="Hipervnculo"/>
            <w:rFonts w:ascii="Arial" w:hAnsi="Arial" w:cs="Arial"/>
            <w:webHidden/>
            <w:color w:val="FFFFFF" w:themeColor="background1"/>
            <w:sz w:val="24"/>
            <w:szCs w:val="24"/>
          </w:rPr>
          <w:tab/>
        </w:r>
        <w:r w:rsidR="004D5020" w:rsidRPr="00267B4F">
          <w:rPr>
            <w:rStyle w:val="Hipervnculo"/>
            <w:rFonts w:ascii="Arial" w:hAnsi="Arial" w:cs="Arial"/>
            <w:webHidden/>
            <w:sz w:val="24"/>
            <w:szCs w:val="24"/>
          </w:rPr>
          <w:fldChar w:fldCharType="begin"/>
        </w:r>
        <w:r w:rsidR="004D5020" w:rsidRPr="00267B4F">
          <w:rPr>
            <w:rStyle w:val="Hipervnculo"/>
            <w:rFonts w:ascii="Arial" w:hAnsi="Arial" w:cs="Arial"/>
            <w:webHidden/>
            <w:sz w:val="24"/>
            <w:szCs w:val="24"/>
          </w:rPr>
          <w:instrText xml:space="preserve"> PAGEREF _Toc469989824 \h </w:instrText>
        </w:r>
        <w:r w:rsidR="004D5020" w:rsidRPr="00267B4F">
          <w:rPr>
            <w:rStyle w:val="Hipervnculo"/>
            <w:rFonts w:ascii="Arial" w:hAnsi="Arial" w:cs="Arial"/>
            <w:webHidden/>
            <w:sz w:val="24"/>
            <w:szCs w:val="24"/>
          </w:rPr>
        </w:r>
        <w:r w:rsidR="004D5020" w:rsidRPr="00267B4F">
          <w:rPr>
            <w:rStyle w:val="Hipervnculo"/>
            <w:rFonts w:ascii="Arial" w:hAnsi="Arial" w:cs="Arial"/>
            <w:webHidden/>
            <w:sz w:val="24"/>
            <w:szCs w:val="24"/>
          </w:rPr>
          <w:fldChar w:fldCharType="separate"/>
        </w:r>
        <w:r w:rsidR="004D5020" w:rsidRPr="00267B4F">
          <w:rPr>
            <w:rStyle w:val="Hipervnculo"/>
            <w:rFonts w:ascii="Arial" w:hAnsi="Arial" w:cs="Arial"/>
            <w:webHidden/>
            <w:sz w:val="24"/>
            <w:szCs w:val="24"/>
          </w:rPr>
          <w:t>34</w:t>
        </w:r>
        <w:r w:rsidR="004D5020" w:rsidRPr="00267B4F">
          <w:rPr>
            <w:rStyle w:val="Hipervnculo"/>
            <w:rFonts w:ascii="Arial" w:hAnsi="Arial" w:cs="Arial"/>
            <w:webHidden/>
            <w:sz w:val="24"/>
            <w:szCs w:val="24"/>
          </w:rPr>
          <w:fldChar w:fldCharType="end"/>
        </w:r>
      </w:hyperlink>
    </w:p>
    <w:p w:rsidR="00261A7B" w:rsidRPr="00267B4F" w:rsidRDefault="00261A7B" w:rsidP="00261A7B">
      <w:pPr>
        <w:pStyle w:val="Tabladeilustraciones"/>
        <w:tabs>
          <w:tab w:val="right" w:leader="dot" w:pos="7938"/>
        </w:tabs>
        <w:ind w:left="720" w:right="850"/>
        <w:jc w:val="both"/>
        <w:rPr>
          <w:rStyle w:val="Hipervnculo"/>
          <w:rFonts w:ascii="Arial" w:hAnsi="Arial" w:cs="Arial"/>
          <w:noProof/>
          <w:sz w:val="24"/>
          <w:szCs w:val="24"/>
        </w:rPr>
      </w:pPr>
    </w:p>
    <w:p w:rsidR="004D5020" w:rsidRPr="00267B4F" w:rsidRDefault="0015204C" w:rsidP="00261A7B">
      <w:pPr>
        <w:pStyle w:val="Tabladeilustraciones"/>
        <w:numPr>
          <w:ilvl w:val="0"/>
          <w:numId w:val="17"/>
        </w:numPr>
        <w:tabs>
          <w:tab w:val="right" w:leader="dot" w:pos="7928"/>
        </w:tabs>
        <w:ind w:right="850" w:hanging="720"/>
        <w:jc w:val="both"/>
        <w:rPr>
          <w:rStyle w:val="Hipervnculo"/>
          <w:rFonts w:ascii="Arial" w:hAnsi="Arial" w:cs="Arial"/>
          <w:noProof/>
          <w:sz w:val="24"/>
          <w:szCs w:val="24"/>
        </w:rPr>
      </w:pPr>
      <w:hyperlink w:anchor="_Toc469989825" w:history="1">
        <w:r w:rsidR="004D5020" w:rsidRPr="00267B4F">
          <w:rPr>
            <w:rStyle w:val="Hipervnculo"/>
            <w:rFonts w:ascii="Arial" w:hAnsi="Arial" w:cs="Arial"/>
            <w:noProof/>
            <w:sz w:val="24"/>
            <w:szCs w:val="24"/>
          </w:rPr>
          <w:t>Valores promedio de la variable Diámetro del brote (DB), a los 3 meses en cinco densidades poblacionales, Caluma 2016</w:t>
        </w:r>
        <w:r w:rsidR="004D5020" w:rsidRPr="00267B4F">
          <w:rPr>
            <w:rStyle w:val="Hipervnculo"/>
            <w:rFonts w:ascii="Arial" w:hAnsi="Arial" w:cs="Arial"/>
            <w:webHidden/>
            <w:color w:val="FFFFFF" w:themeColor="background1"/>
            <w:sz w:val="24"/>
            <w:szCs w:val="24"/>
          </w:rPr>
          <w:tab/>
        </w:r>
        <w:r w:rsidR="004D5020" w:rsidRPr="00267B4F">
          <w:rPr>
            <w:rStyle w:val="Hipervnculo"/>
            <w:rFonts w:ascii="Arial" w:hAnsi="Arial" w:cs="Arial"/>
            <w:webHidden/>
            <w:sz w:val="24"/>
            <w:szCs w:val="24"/>
          </w:rPr>
          <w:fldChar w:fldCharType="begin"/>
        </w:r>
        <w:r w:rsidR="004D5020" w:rsidRPr="00267B4F">
          <w:rPr>
            <w:rStyle w:val="Hipervnculo"/>
            <w:rFonts w:ascii="Arial" w:hAnsi="Arial" w:cs="Arial"/>
            <w:webHidden/>
            <w:sz w:val="24"/>
            <w:szCs w:val="24"/>
          </w:rPr>
          <w:instrText xml:space="preserve"> PAGEREF _Toc469989825 \h </w:instrText>
        </w:r>
        <w:r w:rsidR="004D5020" w:rsidRPr="00267B4F">
          <w:rPr>
            <w:rStyle w:val="Hipervnculo"/>
            <w:rFonts w:ascii="Arial" w:hAnsi="Arial" w:cs="Arial"/>
            <w:webHidden/>
            <w:sz w:val="24"/>
            <w:szCs w:val="24"/>
          </w:rPr>
        </w:r>
        <w:r w:rsidR="004D5020" w:rsidRPr="00267B4F">
          <w:rPr>
            <w:rStyle w:val="Hipervnculo"/>
            <w:rFonts w:ascii="Arial" w:hAnsi="Arial" w:cs="Arial"/>
            <w:webHidden/>
            <w:sz w:val="24"/>
            <w:szCs w:val="24"/>
          </w:rPr>
          <w:fldChar w:fldCharType="separate"/>
        </w:r>
        <w:r w:rsidR="004D5020" w:rsidRPr="00267B4F">
          <w:rPr>
            <w:rStyle w:val="Hipervnculo"/>
            <w:rFonts w:ascii="Arial" w:hAnsi="Arial" w:cs="Arial"/>
            <w:webHidden/>
            <w:sz w:val="24"/>
            <w:szCs w:val="24"/>
          </w:rPr>
          <w:t>36</w:t>
        </w:r>
        <w:r w:rsidR="004D5020" w:rsidRPr="00267B4F">
          <w:rPr>
            <w:rStyle w:val="Hipervnculo"/>
            <w:rFonts w:ascii="Arial" w:hAnsi="Arial" w:cs="Arial"/>
            <w:webHidden/>
            <w:sz w:val="24"/>
            <w:szCs w:val="24"/>
          </w:rPr>
          <w:fldChar w:fldCharType="end"/>
        </w:r>
      </w:hyperlink>
    </w:p>
    <w:p w:rsidR="00261A7B" w:rsidRPr="00267B4F" w:rsidRDefault="00261A7B" w:rsidP="00261A7B">
      <w:pPr>
        <w:pStyle w:val="Tabladeilustraciones"/>
        <w:tabs>
          <w:tab w:val="right" w:leader="dot" w:pos="7938"/>
        </w:tabs>
        <w:ind w:left="720" w:right="850"/>
        <w:jc w:val="both"/>
        <w:rPr>
          <w:rStyle w:val="Hipervnculo"/>
          <w:rFonts w:ascii="Arial" w:hAnsi="Arial" w:cs="Arial"/>
          <w:noProof/>
          <w:sz w:val="24"/>
          <w:szCs w:val="24"/>
        </w:rPr>
      </w:pPr>
    </w:p>
    <w:p w:rsidR="004D5020" w:rsidRPr="00267B4F" w:rsidRDefault="0015204C" w:rsidP="00261A7B">
      <w:pPr>
        <w:pStyle w:val="Tabladeilustraciones"/>
        <w:numPr>
          <w:ilvl w:val="0"/>
          <w:numId w:val="17"/>
        </w:numPr>
        <w:tabs>
          <w:tab w:val="right" w:leader="dot" w:pos="7928"/>
        </w:tabs>
        <w:ind w:right="850" w:hanging="720"/>
        <w:jc w:val="both"/>
        <w:rPr>
          <w:rStyle w:val="Hipervnculo"/>
          <w:rFonts w:ascii="Arial" w:hAnsi="Arial" w:cs="Arial"/>
          <w:noProof/>
          <w:sz w:val="24"/>
          <w:szCs w:val="24"/>
        </w:rPr>
      </w:pPr>
      <w:hyperlink w:anchor="_Toc469989826" w:history="1">
        <w:r w:rsidR="004D5020" w:rsidRPr="00267B4F">
          <w:rPr>
            <w:rStyle w:val="Hipervnculo"/>
            <w:rFonts w:ascii="Arial" w:hAnsi="Arial" w:cs="Arial"/>
            <w:noProof/>
            <w:sz w:val="24"/>
            <w:szCs w:val="24"/>
          </w:rPr>
          <w:t>Valores promedio de la variable Diámetro del brote (DB), a los 5 meses en cinco densidades poblacionales, Caluma 2016</w:t>
        </w:r>
        <w:r w:rsidR="004D5020" w:rsidRPr="00267B4F">
          <w:rPr>
            <w:rStyle w:val="Hipervnculo"/>
            <w:rFonts w:ascii="Arial" w:hAnsi="Arial" w:cs="Arial"/>
            <w:webHidden/>
            <w:color w:val="FFFFFF" w:themeColor="background1"/>
            <w:sz w:val="24"/>
            <w:szCs w:val="24"/>
          </w:rPr>
          <w:tab/>
        </w:r>
        <w:r w:rsidR="004D5020" w:rsidRPr="00267B4F">
          <w:rPr>
            <w:rStyle w:val="Hipervnculo"/>
            <w:rFonts w:ascii="Arial" w:hAnsi="Arial" w:cs="Arial"/>
            <w:webHidden/>
            <w:sz w:val="24"/>
            <w:szCs w:val="24"/>
          </w:rPr>
          <w:fldChar w:fldCharType="begin"/>
        </w:r>
        <w:r w:rsidR="004D5020" w:rsidRPr="00267B4F">
          <w:rPr>
            <w:rStyle w:val="Hipervnculo"/>
            <w:rFonts w:ascii="Arial" w:hAnsi="Arial" w:cs="Arial"/>
            <w:webHidden/>
            <w:sz w:val="24"/>
            <w:szCs w:val="24"/>
          </w:rPr>
          <w:instrText xml:space="preserve"> PAGEREF _Toc469989826 \h </w:instrText>
        </w:r>
        <w:r w:rsidR="004D5020" w:rsidRPr="00267B4F">
          <w:rPr>
            <w:rStyle w:val="Hipervnculo"/>
            <w:rFonts w:ascii="Arial" w:hAnsi="Arial" w:cs="Arial"/>
            <w:webHidden/>
            <w:sz w:val="24"/>
            <w:szCs w:val="24"/>
          </w:rPr>
        </w:r>
        <w:r w:rsidR="004D5020" w:rsidRPr="00267B4F">
          <w:rPr>
            <w:rStyle w:val="Hipervnculo"/>
            <w:rFonts w:ascii="Arial" w:hAnsi="Arial" w:cs="Arial"/>
            <w:webHidden/>
            <w:sz w:val="24"/>
            <w:szCs w:val="24"/>
          </w:rPr>
          <w:fldChar w:fldCharType="separate"/>
        </w:r>
        <w:r w:rsidR="004D5020" w:rsidRPr="00267B4F">
          <w:rPr>
            <w:rStyle w:val="Hipervnculo"/>
            <w:rFonts w:ascii="Arial" w:hAnsi="Arial" w:cs="Arial"/>
            <w:webHidden/>
            <w:sz w:val="24"/>
            <w:szCs w:val="24"/>
          </w:rPr>
          <w:t>37</w:t>
        </w:r>
        <w:r w:rsidR="004D5020" w:rsidRPr="00267B4F">
          <w:rPr>
            <w:rStyle w:val="Hipervnculo"/>
            <w:rFonts w:ascii="Arial" w:hAnsi="Arial" w:cs="Arial"/>
            <w:webHidden/>
            <w:sz w:val="24"/>
            <w:szCs w:val="24"/>
          </w:rPr>
          <w:fldChar w:fldCharType="end"/>
        </w:r>
      </w:hyperlink>
    </w:p>
    <w:p w:rsidR="00261A7B" w:rsidRPr="00267B4F" w:rsidRDefault="00261A7B" w:rsidP="00261A7B">
      <w:pPr>
        <w:pStyle w:val="Tabladeilustraciones"/>
        <w:tabs>
          <w:tab w:val="right" w:leader="dot" w:pos="7938"/>
        </w:tabs>
        <w:ind w:left="720" w:right="850"/>
        <w:jc w:val="both"/>
        <w:rPr>
          <w:rStyle w:val="Hipervnculo"/>
          <w:rFonts w:ascii="Arial" w:hAnsi="Arial" w:cs="Arial"/>
          <w:noProof/>
          <w:sz w:val="24"/>
          <w:szCs w:val="24"/>
        </w:rPr>
      </w:pPr>
    </w:p>
    <w:p w:rsidR="004D5020" w:rsidRPr="00267B4F" w:rsidRDefault="0015204C" w:rsidP="00261A7B">
      <w:pPr>
        <w:pStyle w:val="Tabladeilustraciones"/>
        <w:numPr>
          <w:ilvl w:val="0"/>
          <w:numId w:val="17"/>
        </w:numPr>
        <w:tabs>
          <w:tab w:val="right" w:leader="dot" w:pos="7928"/>
        </w:tabs>
        <w:ind w:right="850" w:hanging="720"/>
        <w:jc w:val="both"/>
        <w:rPr>
          <w:rStyle w:val="Hipervnculo"/>
          <w:rFonts w:ascii="Arial" w:hAnsi="Arial" w:cs="Arial"/>
          <w:noProof/>
          <w:sz w:val="24"/>
          <w:szCs w:val="24"/>
        </w:rPr>
      </w:pPr>
      <w:hyperlink w:anchor="_Toc469989827" w:history="1">
        <w:r w:rsidR="004D5020" w:rsidRPr="00267B4F">
          <w:rPr>
            <w:rStyle w:val="Hipervnculo"/>
            <w:rFonts w:ascii="Arial" w:hAnsi="Arial" w:cs="Arial"/>
            <w:noProof/>
            <w:sz w:val="24"/>
            <w:szCs w:val="24"/>
          </w:rPr>
          <w:t>Valores promedio de la variable Longitud del brote (LB), a los 3 meses en cinco densidades poblacionales, Caluma 2016</w:t>
        </w:r>
        <w:r w:rsidR="004D5020" w:rsidRPr="00267B4F">
          <w:rPr>
            <w:rStyle w:val="Hipervnculo"/>
            <w:rFonts w:ascii="Arial" w:hAnsi="Arial" w:cs="Arial"/>
            <w:webHidden/>
            <w:color w:val="FFFFFF" w:themeColor="background1"/>
            <w:sz w:val="24"/>
            <w:szCs w:val="24"/>
          </w:rPr>
          <w:tab/>
        </w:r>
        <w:r w:rsidR="004D5020" w:rsidRPr="00267B4F">
          <w:rPr>
            <w:rStyle w:val="Hipervnculo"/>
            <w:rFonts w:ascii="Arial" w:hAnsi="Arial" w:cs="Arial"/>
            <w:webHidden/>
            <w:sz w:val="24"/>
            <w:szCs w:val="24"/>
          </w:rPr>
          <w:fldChar w:fldCharType="begin"/>
        </w:r>
        <w:r w:rsidR="004D5020" w:rsidRPr="00267B4F">
          <w:rPr>
            <w:rStyle w:val="Hipervnculo"/>
            <w:rFonts w:ascii="Arial" w:hAnsi="Arial" w:cs="Arial"/>
            <w:webHidden/>
            <w:sz w:val="24"/>
            <w:szCs w:val="24"/>
          </w:rPr>
          <w:instrText xml:space="preserve"> PAGEREF _Toc469989827 \h </w:instrText>
        </w:r>
        <w:r w:rsidR="004D5020" w:rsidRPr="00267B4F">
          <w:rPr>
            <w:rStyle w:val="Hipervnculo"/>
            <w:rFonts w:ascii="Arial" w:hAnsi="Arial" w:cs="Arial"/>
            <w:webHidden/>
            <w:sz w:val="24"/>
            <w:szCs w:val="24"/>
          </w:rPr>
        </w:r>
        <w:r w:rsidR="004D5020" w:rsidRPr="00267B4F">
          <w:rPr>
            <w:rStyle w:val="Hipervnculo"/>
            <w:rFonts w:ascii="Arial" w:hAnsi="Arial" w:cs="Arial"/>
            <w:webHidden/>
            <w:sz w:val="24"/>
            <w:szCs w:val="24"/>
          </w:rPr>
          <w:fldChar w:fldCharType="separate"/>
        </w:r>
        <w:r w:rsidR="004D5020" w:rsidRPr="00267B4F">
          <w:rPr>
            <w:rStyle w:val="Hipervnculo"/>
            <w:rFonts w:ascii="Arial" w:hAnsi="Arial" w:cs="Arial"/>
            <w:webHidden/>
            <w:sz w:val="24"/>
            <w:szCs w:val="24"/>
          </w:rPr>
          <w:t>38</w:t>
        </w:r>
        <w:r w:rsidR="004D5020" w:rsidRPr="00267B4F">
          <w:rPr>
            <w:rStyle w:val="Hipervnculo"/>
            <w:rFonts w:ascii="Arial" w:hAnsi="Arial" w:cs="Arial"/>
            <w:webHidden/>
            <w:sz w:val="24"/>
            <w:szCs w:val="24"/>
          </w:rPr>
          <w:fldChar w:fldCharType="end"/>
        </w:r>
      </w:hyperlink>
    </w:p>
    <w:p w:rsidR="00261A7B" w:rsidRPr="00267B4F" w:rsidRDefault="00261A7B" w:rsidP="00261A7B">
      <w:pPr>
        <w:pStyle w:val="Tabladeilustraciones"/>
        <w:tabs>
          <w:tab w:val="right" w:leader="dot" w:pos="7938"/>
        </w:tabs>
        <w:ind w:left="720" w:right="850"/>
        <w:jc w:val="both"/>
        <w:rPr>
          <w:rStyle w:val="Hipervnculo"/>
          <w:rFonts w:ascii="Arial" w:hAnsi="Arial" w:cs="Arial"/>
          <w:noProof/>
          <w:sz w:val="24"/>
          <w:szCs w:val="24"/>
        </w:rPr>
      </w:pPr>
    </w:p>
    <w:p w:rsidR="004D5020" w:rsidRPr="00267B4F" w:rsidRDefault="0015204C" w:rsidP="00261A7B">
      <w:pPr>
        <w:pStyle w:val="Tabladeilustraciones"/>
        <w:numPr>
          <w:ilvl w:val="0"/>
          <w:numId w:val="17"/>
        </w:numPr>
        <w:tabs>
          <w:tab w:val="right" w:leader="dot" w:pos="7928"/>
        </w:tabs>
        <w:ind w:right="850" w:hanging="720"/>
        <w:jc w:val="both"/>
        <w:rPr>
          <w:rStyle w:val="Hipervnculo"/>
          <w:rFonts w:ascii="Arial" w:hAnsi="Arial" w:cs="Arial"/>
          <w:noProof/>
          <w:sz w:val="24"/>
          <w:szCs w:val="24"/>
        </w:rPr>
      </w:pPr>
      <w:hyperlink w:anchor="_Toc469989828" w:history="1">
        <w:r w:rsidR="004D5020" w:rsidRPr="00267B4F">
          <w:rPr>
            <w:rStyle w:val="Hipervnculo"/>
            <w:rFonts w:ascii="Arial" w:hAnsi="Arial" w:cs="Arial"/>
            <w:noProof/>
            <w:sz w:val="24"/>
            <w:szCs w:val="24"/>
          </w:rPr>
          <w:t>Valores promedio de la variable Longitud del brote (LB), a los 5 meses en cinco densidades poblacionales, Caluma 2016</w:t>
        </w:r>
        <w:r w:rsidR="004D5020" w:rsidRPr="00267B4F">
          <w:rPr>
            <w:rStyle w:val="Hipervnculo"/>
            <w:rFonts w:ascii="Arial" w:hAnsi="Arial" w:cs="Arial"/>
            <w:webHidden/>
            <w:color w:val="FFFFFF" w:themeColor="background1"/>
            <w:sz w:val="24"/>
            <w:szCs w:val="24"/>
          </w:rPr>
          <w:tab/>
        </w:r>
        <w:r w:rsidR="004D5020" w:rsidRPr="00267B4F">
          <w:rPr>
            <w:rStyle w:val="Hipervnculo"/>
            <w:rFonts w:ascii="Arial" w:hAnsi="Arial" w:cs="Arial"/>
            <w:webHidden/>
            <w:sz w:val="24"/>
            <w:szCs w:val="24"/>
          </w:rPr>
          <w:fldChar w:fldCharType="begin"/>
        </w:r>
        <w:r w:rsidR="004D5020" w:rsidRPr="00267B4F">
          <w:rPr>
            <w:rStyle w:val="Hipervnculo"/>
            <w:rFonts w:ascii="Arial" w:hAnsi="Arial" w:cs="Arial"/>
            <w:webHidden/>
            <w:sz w:val="24"/>
            <w:szCs w:val="24"/>
          </w:rPr>
          <w:instrText xml:space="preserve"> PAGEREF _Toc469989828 \h </w:instrText>
        </w:r>
        <w:r w:rsidR="004D5020" w:rsidRPr="00267B4F">
          <w:rPr>
            <w:rStyle w:val="Hipervnculo"/>
            <w:rFonts w:ascii="Arial" w:hAnsi="Arial" w:cs="Arial"/>
            <w:webHidden/>
            <w:sz w:val="24"/>
            <w:szCs w:val="24"/>
          </w:rPr>
        </w:r>
        <w:r w:rsidR="004D5020" w:rsidRPr="00267B4F">
          <w:rPr>
            <w:rStyle w:val="Hipervnculo"/>
            <w:rFonts w:ascii="Arial" w:hAnsi="Arial" w:cs="Arial"/>
            <w:webHidden/>
            <w:sz w:val="24"/>
            <w:szCs w:val="24"/>
          </w:rPr>
          <w:fldChar w:fldCharType="separate"/>
        </w:r>
        <w:r w:rsidR="004D5020" w:rsidRPr="00267B4F">
          <w:rPr>
            <w:rStyle w:val="Hipervnculo"/>
            <w:rFonts w:ascii="Arial" w:hAnsi="Arial" w:cs="Arial"/>
            <w:webHidden/>
            <w:sz w:val="24"/>
            <w:szCs w:val="24"/>
          </w:rPr>
          <w:t>39</w:t>
        </w:r>
        <w:r w:rsidR="004D5020" w:rsidRPr="00267B4F">
          <w:rPr>
            <w:rStyle w:val="Hipervnculo"/>
            <w:rFonts w:ascii="Arial" w:hAnsi="Arial" w:cs="Arial"/>
            <w:webHidden/>
            <w:sz w:val="24"/>
            <w:szCs w:val="24"/>
          </w:rPr>
          <w:fldChar w:fldCharType="end"/>
        </w:r>
      </w:hyperlink>
    </w:p>
    <w:p w:rsidR="00261A7B" w:rsidRPr="00267B4F" w:rsidRDefault="00261A7B" w:rsidP="00261A7B">
      <w:pPr>
        <w:pStyle w:val="Tabladeilustraciones"/>
        <w:tabs>
          <w:tab w:val="right" w:leader="dot" w:pos="7938"/>
        </w:tabs>
        <w:ind w:left="720" w:right="850"/>
        <w:jc w:val="both"/>
        <w:rPr>
          <w:rStyle w:val="Hipervnculo"/>
          <w:rFonts w:ascii="Arial" w:hAnsi="Arial" w:cs="Arial"/>
          <w:noProof/>
          <w:sz w:val="24"/>
          <w:szCs w:val="24"/>
        </w:rPr>
      </w:pPr>
    </w:p>
    <w:p w:rsidR="004D5020" w:rsidRPr="00267B4F" w:rsidRDefault="0015204C" w:rsidP="00261A7B">
      <w:pPr>
        <w:pStyle w:val="Tabladeilustraciones"/>
        <w:numPr>
          <w:ilvl w:val="0"/>
          <w:numId w:val="17"/>
        </w:numPr>
        <w:tabs>
          <w:tab w:val="right" w:leader="dot" w:pos="7928"/>
        </w:tabs>
        <w:ind w:right="850" w:hanging="720"/>
        <w:jc w:val="both"/>
        <w:rPr>
          <w:rStyle w:val="Hipervnculo"/>
          <w:rFonts w:ascii="Arial" w:hAnsi="Arial" w:cs="Arial"/>
          <w:noProof/>
          <w:sz w:val="24"/>
          <w:szCs w:val="24"/>
        </w:rPr>
      </w:pPr>
      <w:hyperlink w:anchor="_Toc469989829" w:history="1">
        <w:r w:rsidR="004D5020" w:rsidRPr="00267B4F">
          <w:rPr>
            <w:rStyle w:val="Hipervnculo"/>
            <w:rFonts w:ascii="Arial" w:hAnsi="Arial" w:cs="Arial"/>
            <w:noProof/>
            <w:sz w:val="24"/>
            <w:szCs w:val="24"/>
          </w:rPr>
          <w:t>Valores promedio de la variable Número de ramas por brote (NRB), a los 3 meses en cinco densidades poblacionales, Caluma 2016</w:t>
        </w:r>
        <w:r w:rsidR="004D5020" w:rsidRPr="00267B4F">
          <w:rPr>
            <w:rStyle w:val="Hipervnculo"/>
            <w:rFonts w:ascii="Arial" w:hAnsi="Arial" w:cs="Arial"/>
            <w:webHidden/>
            <w:color w:val="FFFFFF" w:themeColor="background1"/>
            <w:sz w:val="24"/>
            <w:szCs w:val="24"/>
          </w:rPr>
          <w:tab/>
        </w:r>
        <w:r w:rsidR="004D5020" w:rsidRPr="00267B4F">
          <w:rPr>
            <w:rStyle w:val="Hipervnculo"/>
            <w:rFonts w:ascii="Arial" w:hAnsi="Arial" w:cs="Arial"/>
            <w:webHidden/>
            <w:sz w:val="24"/>
            <w:szCs w:val="24"/>
          </w:rPr>
          <w:fldChar w:fldCharType="begin"/>
        </w:r>
        <w:r w:rsidR="004D5020" w:rsidRPr="00267B4F">
          <w:rPr>
            <w:rStyle w:val="Hipervnculo"/>
            <w:rFonts w:ascii="Arial" w:hAnsi="Arial" w:cs="Arial"/>
            <w:webHidden/>
            <w:sz w:val="24"/>
            <w:szCs w:val="24"/>
          </w:rPr>
          <w:instrText xml:space="preserve"> PAGEREF _Toc469989829 \h </w:instrText>
        </w:r>
        <w:r w:rsidR="004D5020" w:rsidRPr="00267B4F">
          <w:rPr>
            <w:rStyle w:val="Hipervnculo"/>
            <w:rFonts w:ascii="Arial" w:hAnsi="Arial" w:cs="Arial"/>
            <w:webHidden/>
            <w:sz w:val="24"/>
            <w:szCs w:val="24"/>
          </w:rPr>
        </w:r>
        <w:r w:rsidR="004D5020" w:rsidRPr="00267B4F">
          <w:rPr>
            <w:rStyle w:val="Hipervnculo"/>
            <w:rFonts w:ascii="Arial" w:hAnsi="Arial" w:cs="Arial"/>
            <w:webHidden/>
            <w:sz w:val="24"/>
            <w:szCs w:val="24"/>
          </w:rPr>
          <w:fldChar w:fldCharType="separate"/>
        </w:r>
        <w:r w:rsidR="004D5020" w:rsidRPr="00267B4F">
          <w:rPr>
            <w:rStyle w:val="Hipervnculo"/>
            <w:rFonts w:ascii="Arial" w:hAnsi="Arial" w:cs="Arial"/>
            <w:webHidden/>
            <w:sz w:val="24"/>
            <w:szCs w:val="24"/>
          </w:rPr>
          <w:t>42</w:t>
        </w:r>
        <w:r w:rsidR="004D5020" w:rsidRPr="00267B4F">
          <w:rPr>
            <w:rStyle w:val="Hipervnculo"/>
            <w:rFonts w:ascii="Arial" w:hAnsi="Arial" w:cs="Arial"/>
            <w:webHidden/>
            <w:sz w:val="24"/>
            <w:szCs w:val="24"/>
          </w:rPr>
          <w:fldChar w:fldCharType="end"/>
        </w:r>
      </w:hyperlink>
    </w:p>
    <w:p w:rsidR="00261A7B" w:rsidRPr="00267B4F" w:rsidRDefault="00261A7B" w:rsidP="00261A7B">
      <w:pPr>
        <w:pStyle w:val="Tabladeilustraciones"/>
        <w:tabs>
          <w:tab w:val="right" w:leader="dot" w:pos="7938"/>
        </w:tabs>
        <w:ind w:left="720" w:right="850"/>
        <w:jc w:val="both"/>
        <w:rPr>
          <w:rStyle w:val="Hipervnculo"/>
          <w:rFonts w:ascii="Arial" w:hAnsi="Arial" w:cs="Arial"/>
          <w:noProof/>
          <w:sz w:val="24"/>
          <w:szCs w:val="24"/>
        </w:rPr>
      </w:pPr>
    </w:p>
    <w:p w:rsidR="004D5020" w:rsidRPr="00267B4F" w:rsidRDefault="0015204C" w:rsidP="00261A7B">
      <w:pPr>
        <w:pStyle w:val="Tabladeilustraciones"/>
        <w:numPr>
          <w:ilvl w:val="0"/>
          <w:numId w:val="17"/>
        </w:numPr>
        <w:tabs>
          <w:tab w:val="right" w:leader="dot" w:pos="7928"/>
        </w:tabs>
        <w:ind w:right="850" w:hanging="720"/>
        <w:jc w:val="both"/>
        <w:rPr>
          <w:rStyle w:val="Hipervnculo"/>
          <w:rFonts w:ascii="Arial" w:hAnsi="Arial" w:cs="Arial"/>
          <w:noProof/>
          <w:sz w:val="24"/>
          <w:szCs w:val="24"/>
        </w:rPr>
      </w:pPr>
      <w:hyperlink w:anchor="_Toc469989830" w:history="1">
        <w:r w:rsidR="004D5020" w:rsidRPr="00267B4F">
          <w:rPr>
            <w:rStyle w:val="Hipervnculo"/>
            <w:rFonts w:ascii="Arial" w:hAnsi="Arial" w:cs="Arial"/>
            <w:noProof/>
            <w:sz w:val="24"/>
            <w:szCs w:val="24"/>
          </w:rPr>
          <w:t>Valores promedio de la variable Número de ramas por brote (NRB), a los 5 meses en cinco densidades poblacionales, Caluma 2016</w:t>
        </w:r>
        <w:r w:rsidR="004D5020" w:rsidRPr="00267B4F">
          <w:rPr>
            <w:rStyle w:val="Hipervnculo"/>
            <w:rFonts w:ascii="Arial" w:hAnsi="Arial" w:cs="Arial"/>
            <w:webHidden/>
            <w:color w:val="FFFFFF" w:themeColor="background1"/>
            <w:sz w:val="24"/>
            <w:szCs w:val="24"/>
          </w:rPr>
          <w:tab/>
        </w:r>
        <w:r w:rsidR="004D5020" w:rsidRPr="00267B4F">
          <w:rPr>
            <w:rStyle w:val="Hipervnculo"/>
            <w:rFonts w:ascii="Arial" w:hAnsi="Arial" w:cs="Arial"/>
            <w:webHidden/>
            <w:sz w:val="24"/>
            <w:szCs w:val="24"/>
          </w:rPr>
          <w:fldChar w:fldCharType="begin"/>
        </w:r>
        <w:r w:rsidR="004D5020" w:rsidRPr="00267B4F">
          <w:rPr>
            <w:rStyle w:val="Hipervnculo"/>
            <w:rFonts w:ascii="Arial" w:hAnsi="Arial" w:cs="Arial"/>
            <w:webHidden/>
            <w:sz w:val="24"/>
            <w:szCs w:val="24"/>
          </w:rPr>
          <w:instrText xml:space="preserve"> PAGEREF _Toc469989830 \h </w:instrText>
        </w:r>
        <w:r w:rsidR="004D5020" w:rsidRPr="00267B4F">
          <w:rPr>
            <w:rStyle w:val="Hipervnculo"/>
            <w:rFonts w:ascii="Arial" w:hAnsi="Arial" w:cs="Arial"/>
            <w:webHidden/>
            <w:sz w:val="24"/>
            <w:szCs w:val="24"/>
          </w:rPr>
        </w:r>
        <w:r w:rsidR="004D5020" w:rsidRPr="00267B4F">
          <w:rPr>
            <w:rStyle w:val="Hipervnculo"/>
            <w:rFonts w:ascii="Arial" w:hAnsi="Arial" w:cs="Arial"/>
            <w:webHidden/>
            <w:sz w:val="24"/>
            <w:szCs w:val="24"/>
          </w:rPr>
          <w:fldChar w:fldCharType="separate"/>
        </w:r>
        <w:r w:rsidR="004D5020" w:rsidRPr="00267B4F">
          <w:rPr>
            <w:rStyle w:val="Hipervnculo"/>
            <w:rFonts w:ascii="Arial" w:hAnsi="Arial" w:cs="Arial"/>
            <w:webHidden/>
            <w:sz w:val="24"/>
            <w:szCs w:val="24"/>
          </w:rPr>
          <w:t>43</w:t>
        </w:r>
        <w:r w:rsidR="004D5020" w:rsidRPr="00267B4F">
          <w:rPr>
            <w:rStyle w:val="Hipervnculo"/>
            <w:rFonts w:ascii="Arial" w:hAnsi="Arial" w:cs="Arial"/>
            <w:webHidden/>
            <w:sz w:val="24"/>
            <w:szCs w:val="24"/>
          </w:rPr>
          <w:fldChar w:fldCharType="end"/>
        </w:r>
      </w:hyperlink>
    </w:p>
    <w:p w:rsidR="00261A7B" w:rsidRPr="00267B4F" w:rsidRDefault="00261A7B" w:rsidP="00261A7B">
      <w:pPr>
        <w:pStyle w:val="Tabladeilustraciones"/>
        <w:tabs>
          <w:tab w:val="right" w:leader="dot" w:pos="7938"/>
        </w:tabs>
        <w:ind w:left="720" w:right="850"/>
        <w:jc w:val="both"/>
        <w:rPr>
          <w:rStyle w:val="Hipervnculo"/>
          <w:rFonts w:ascii="Arial" w:hAnsi="Arial" w:cs="Arial"/>
          <w:noProof/>
          <w:sz w:val="24"/>
          <w:szCs w:val="24"/>
        </w:rPr>
      </w:pPr>
    </w:p>
    <w:p w:rsidR="004D5020" w:rsidRPr="00267B4F" w:rsidRDefault="0015204C" w:rsidP="00261A7B">
      <w:pPr>
        <w:pStyle w:val="Tabladeilustraciones"/>
        <w:numPr>
          <w:ilvl w:val="0"/>
          <w:numId w:val="17"/>
        </w:numPr>
        <w:tabs>
          <w:tab w:val="right" w:leader="dot" w:pos="7928"/>
        </w:tabs>
        <w:ind w:right="850" w:hanging="720"/>
        <w:jc w:val="both"/>
        <w:rPr>
          <w:rStyle w:val="Hipervnculo"/>
          <w:rFonts w:ascii="Arial" w:hAnsi="Arial" w:cs="Arial"/>
          <w:noProof/>
          <w:sz w:val="24"/>
          <w:szCs w:val="24"/>
        </w:rPr>
      </w:pPr>
      <w:hyperlink w:anchor="_Toc469989831" w:history="1">
        <w:r w:rsidR="004D5020" w:rsidRPr="00267B4F">
          <w:rPr>
            <w:rStyle w:val="Hipervnculo"/>
            <w:rFonts w:ascii="Arial" w:hAnsi="Arial" w:cs="Arial"/>
            <w:noProof/>
            <w:sz w:val="24"/>
            <w:szCs w:val="24"/>
          </w:rPr>
          <w:t>Valores promedio de la variable Longitud de la rama por brote (LRB), a los 3 meses en cinco densidades poblacionales, Caluma 2016</w:t>
        </w:r>
        <w:r w:rsidR="004D5020" w:rsidRPr="00267B4F">
          <w:rPr>
            <w:rStyle w:val="Hipervnculo"/>
            <w:rFonts w:ascii="Arial" w:hAnsi="Arial" w:cs="Arial"/>
            <w:webHidden/>
            <w:color w:val="FFFFFF" w:themeColor="background1"/>
            <w:sz w:val="24"/>
            <w:szCs w:val="24"/>
          </w:rPr>
          <w:tab/>
        </w:r>
        <w:r w:rsidR="004D5020" w:rsidRPr="00267B4F">
          <w:rPr>
            <w:rStyle w:val="Hipervnculo"/>
            <w:rFonts w:ascii="Arial" w:hAnsi="Arial" w:cs="Arial"/>
            <w:webHidden/>
            <w:sz w:val="24"/>
            <w:szCs w:val="24"/>
          </w:rPr>
          <w:fldChar w:fldCharType="begin"/>
        </w:r>
        <w:r w:rsidR="004D5020" w:rsidRPr="00267B4F">
          <w:rPr>
            <w:rStyle w:val="Hipervnculo"/>
            <w:rFonts w:ascii="Arial" w:hAnsi="Arial" w:cs="Arial"/>
            <w:webHidden/>
            <w:sz w:val="24"/>
            <w:szCs w:val="24"/>
          </w:rPr>
          <w:instrText xml:space="preserve"> PAGEREF _Toc469989831 \h </w:instrText>
        </w:r>
        <w:r w:rsidR="004D5020" w:rsidRPr="00267B4F">
          <w:rPr>
            <w:rStyle w:val="Hipervnculo"/>
            <w:rFonts w:ascii="Arial" w:hAnsi="Arial" w:cs="Arial"/>
            <w:webHidden/>
            <w:sz w:val="24"/>
            <w:szCs w:val="24"/>
          </w:rPr>
        </w:r>
        <w:r w:rsidR="004D5020" w:rsidRPr="00267B4F">
          <w:rPr>
            <w:rStyle w:val="Hipervnculo"/>
            <w:rFonts w:ascii="Arial" w:hAnsi="Arial" w:cs="Arial"/>
            <w:webHidden/>
            <w:sz w:val="24"/>
            <w:szCs w:val="24"/>
          </w:rPr>
          <w:fldChar w:fldCharType="separate"/>
        </w:r>
        <w:r w:rsidR="004D5020" w:rsidRPr="00267B4F">
          <w:rPr>
            <w:rStyle w:val="Hipervnculo"/>
            <w:rFonts w:ascii="Arial" w:hAnsi="Arial" w:cs="Arial"/>
            <w:webHidden/>
            <w:sz w:val="24"/>
            <w:szCs w:val="24"/>
          </w:rPr>
          <w:t>44</w:t>
        </w:r>
        <w:r w:rsidR="004D5020" w:rsidRPr="00267B4F">
          <w:rPr>
            <w:rStyle w:val="Hipervnculo"/>
            <w:rFonts w:ascii="Arial" w:hAnsi="Arial" w:cs="Arial"/>
            <w:webHidden/>
            <w:sz w:val="24"/>
            <w:szCs w:val="24"/>
          </w:rPr>
          <w:fldChar w:fldCharType="end"/>
        </w:r>
      </w:hyperlink>
    </w:p>
    <w:p w:rsidR="00261A7B" w:rsidRPr="00267B4F" w:rsidRDefault="00261A7B" w:rsidP="00261A7B">
      <w:pPr>
        <w:pStyle w:val="Tabladeilustraciones"/>
        <w:tabs>
          <w:tab w:val="right" w:leader="dot" w:pos="7938"/>
        </w:tabs>
        <w:ind w:left="720" w:right="850"/>
        <w:jc w:val="both"/>
        <w:rPr>
          <w:rStyle w:val="Hipervnculo"/>
          <w:rFonts w:ascii="Arial" w:hAnsi="Arial" w:cs="Arial"/>
          <w:noProof/>
          <w:sz w:val="24"/>
          <w:szCs w:val="24"/>
        </w:rPr>
      </w:pPr>
    </w:p>
    <w:p w:rsidR="004D5020" w:rsidRPr="00267B4F" w:rsidRDefault="0015204C" w:rsidP="00261A7B">
      <w:pPr>
        <w:pStyle w:val="Tabladeilustraciones"/>
        <w:numPr>
          <w:ilvl w:val="0"/>
          <w:numId w:val="17"/>
        </w:numPr>
        <w:tabs>
          <w:tab w:val="right" w:leader="dot" w:pos="7928"/>
        </w:tabs>
        <w:ind w:right="850" w:hanging="720"/>
        <w:jc w:val="both"/>
        <w:rPr>
          <w:rStyle w:val="Hipervnculo"/>
          <w:rFonts w:ascii="Arial" w:hAnsi="Arial" w:cs="Arial"/>
          <w:noProof/>
          <w:sz w:val="24"/>
          <w:szCs w:val="24"/>
        </w:rPr>
      </w:pPr>
      <w:hyperlink w:anchor="_Toc469989832" w:history="1">
        <w:r w:rsidR="004D5020" w:rsidRPr="00267B4F">
          <w:rPr>
            <w:rStyle w:val="Hipervnculo"/>
            <w:rFonts w:ascii="Arial" w:hAnsi="Arial" w:cs="Arial"/>
            <w:noProof/>
            <w:sz w:val="24"/>
            <w:szCs w:val="24"/>
          </w:rPr>
          <w:t>Valores promedio de la variable Longitud de la rama por brote (LRB), a los 5 meses en cinco densidades poblacionales, Caluma 2016</w:t>
        </w:r>
        <w:r w:rsidR="004D5020" w:rsidRPr="00267B4F">
          <w:rPr>
            <w:rStyle w:val="Hipervnculo"/>
            <w:rFonts w:ascii="Arial" w:hAnsi="Arial" w:cs="Arial"/>
            <w:webHidden/>
            <w:color w:val="FFFFFF" w:themeColor="background1"/>
            <w:sz w:val="24"/>
            <w:szCs w:val="24"/>
          </w:rPr>
          <w:tab/>
        </w:r>
        <w:r w:rsidR="004D5020" w:rsidRPr="00267B4F">
          <w:rPr>
            <w:rStyle w:val="Hipervnculo"/>
            <w:rFonts w:ascii="Arial" w:hAnsi="Arial" w:cs="Arial"/>
            <w:webHidden/>
            <w:sz w:val="24"/>
            <w:szCs w:val="24"/>
          </w:rPr>
          <w:fldChar w:fldCharType="begin"/>
        </w:r>
        <w:r w:rsidR="004D5020" w:rsidRPr="00267B4F">
          <w:rPr>
            <w:rStyle w:val="Hipervnculo"/>
            <w:rFonts w:ascii="Arial" w:hAnsi="Arial" w:cs="Arial"/>
            <w:webHidden/>
            <w:sz w:val="24"/>
            <w:szCs w:val="24"/>
          </w:rPr>
          <w:instrText xml:space="preserve"> PAGEREF _Toc469989832 \h </w:instrText>
        </w:r>
        <w:r w:rsidR="004D5020" w:rsidRPr="00267B4F">
          <w:rPr>
            <w:rStyle w:val="Hipervnculo"/>
            <w:rFonts w:ascii="Arial" w:hAnsi="Arial" w:cs="Arial"/>
            <w:webHidden/>
            <w:sz w:val="24"/>
            <w:szCs w:val="24"/>
          </w:rPr>
        </w:r>
        <w:r w:rsidR="004D5020" w:rsidRPr="00267B4F">
          <w:rPr>
            <w:rStyle w:val="Hipervnculo"/>
            <w:rFonts w:ascii="Arial" w:hAnsi="Arial" w:cs="Arial"/>
            <w:webHidden/>
            <w:sz w:val="24"/>
            <w:szCs w:val="24"/>
          </w:rPr>
          <w:fldChar w:fldCharType="separate"/>
        </w:r>
        <w:r w:rsidR="004D5020" w:rsidRPr="00267B4F">
          <w:rPr>
            <w:rStyle w:val="Hipervnculo"/>
            <w:rFonts w:ascii="Arial" w:hAnsi="Arial" w:cs="Arial"/>
            <w:webHidden/>
            <w:sz w:val="24"/>
            <w:szCs w:val="24"/>
          </w:rPr>
          <w:t>45</w:t>
        </w:r>
        <w:r w:rsidR="004D5020" w:rsidRPr="00267B4F">
          <w:rPr>
            <w:rStyle w:val="Hipervnculo"/>
            <w:rFonts w:ascii="Arial" w:hAnsi="Arial" w:cs="Arial"/>
            <w:webHidden/>
            <w:sz w:val="24"/>
            <w:szCs w:val="24"/>
          </w:rPr>
          <w:fldChar w:fldCharType="end"/>
        </w:r>
      </w:hyperlink>
    </w:p>
    <w:p w:rsidR="00261A7B" w:rsidRPr="00267B4F" w:rsidRDefault="00261A7B" w:rsidP="00261A7B">
      <w:pPr>
        <w:pStyle w:val="Tabladeilustraciones"/>
        <w:tabs>
          <w:tab w:val="right" w:leader="dot" w:pos="7938"/>
        </w:tabs>
        <w:ind w:left="720" w:right="850"/>
        <w:jc w:val="both"/>
        <w:rPr>
          <w:rStyle w:val="Hipervnculo"/>
          <w:rFonts w:ascii="Arial" w:hAnsi="Arial" w:cs="Arial"/>
          <w:noProof/>
          <w:sz w:val="24"/>
          <w:szCs w:val="24"/>
        </w:rPr>
      </w:pPr>
    </w:p>
    <w:p w:rsidR="004D5020" w:rsidRPr="00267B4F" w:rsidRDefault="0015204C" w:rsidP="00261A7B">
      <w:pPr>
        <w:pStyle w:val="Tabladeilustraciones"/>
        <w:numPr>
          <w:ilvl w:val="0"/>
          <w:numId w:val="17"/>
        </w:numPr>
        <w:tabs>
          <w:tab w:val="right" w:leader="dot" w:pos="7928"/>
        </w:tabs>
        <w:ind w:right="850" w:hanging="720"/>
        <w:jc w:val="both"/>
        <w:rPr>
          <w:rStyle w:val="Hipervnculo"/>
          <w:rFonts w:ascii="Arial" w:hAnsi="Arial" w:cs="Arial"/>
          <w:noProof/>
          <w:sz w:val="24"/>
          <w:szCs w:val="24"/>
        </w:rPr>
      </w:pPr>
      <w:hyperlink w:anchor="_Toc469989833" w:history="1">
        <w:r w:rsidR="004D5020" w:rsidRPr="00267B4F">
          <w:rPr>
            <w:rStyle w:val="Hipervnculo"/>
            <w:rFonts w:ascii="Arial" w:hAnsi="Arial" w:cs="Arial"/>
            <w:noProof/>
            <w:sz w:val="24"/>
            <w:szCs w:val="24"/>
          </w:rPr>
          <w:t>Valores promedio de la variable Número de nudos por brote (NNB), a los 3 meses en cinco densidades poblacionales, Caluma 2016</w:t>
        </w:r>
        <w:r w:rsidR="004D5020" w:rsidRPr="00267B4F">
          <w:rPr>
            <w:rStyle w:val="Hipervnculo"/>
            <w:rFonts w:ascii="Arial" w:hAnsi="Arial" w:cs="Arial"/>
            <w:webHidden/>
            <w:color w:val="FFFFFF" w:themeColor="background1"/>
            <w:sz w:val="24"/>
            <w:szCs w:val="24"/>
          </w:rPr>
          <w:tab/>
        </w:r>
        <w:r w:rsidR="004D5020" w:rsidRPr="00267B4F">
          <w:rPr>
            <w:rStyle w:val="Hipervnculo"/>
            <w:rFonts w:ascii="Arial" w:hAnsi="Arial" w:cs="Arial"/>
            <w:webHidden/>
            <w:sz w:val="24"/>
            <w:szCs w:val="24"/>
          </w:rPr>
          <w:fldChar w:fldCharType="begin"/>
        </w:r>
        <w:r w:rsidR="004D5020" w:rsidRPr="00267B4F">
          <w:rPr>
            <w:rStyle w:val="Hipervnculo"/>
            <w:rFonts w:ascii="Arial" w:hAnsi="Arial" w:cs="Arial"/>
            <w:webHidden/>
            <w:sz w:val="24"/>
            <w:szCs w:val="24"/>
          </w:rPr>
          <w:instrText xml:space="preserve"> PAGEREF _Toc469989833 \h </w:instrText>
        </w:r>
        <w:r w:rsidR="004D5020" w:rsidRPr="00267B4F">
          <w:rPr>
            <w:rStyle w:val="Hipervnculo"/>
            <w:rFonts w:ascii="Arial" w:hAnsi="Arial" w:cs="Arial"/>
            <w:webHidden/>
            <w:sz w:val="24"/>
            <w:szCs w:val="24"/>
          </w:rPr>
        </w:r>
        <w:r w:rsidR="004D5020" w:rsidRPr="00267B4F">
          <w:rPr>
            <w:rStyle w:val="Hipervnculo"/>
            <w:rFonts w:ascii="Arial" w:hAnsi="Arial" w:cs="Arial"/>
            <w:webHidden/>
            <w:sz w:val="24"/>
            <w:szCs w:val="24"/>
          </w:rPr>
          <w:fldChar w:fldCharType="separate"/>
        </w:r>
        <w:r w:rsidR="004D5020" w:rsidRPr="00267B4F">
          <w:rPr>
            <w:rStyle w:val="Hipervnculo"/>
            <w:rFonts w:ascii="Arial" w:hAnsi="Arial" w:cs="Arial"/>
            <w:webHidden/>
            <w:sz w:val="24"/>
            <w:szCs w:val="24"/>
          </w:rPr>
          <w:t>46</w:t>
        </w:r>
        <w:r w:rsidR="004D5020" w:rsidRPr="00267B4F">
          <w:rPr>
            <w:rStyle w:val="Hipervnculo"/>
            <w:rFonts w:ascii="Arial" w:hAnsi="Arial" w:cs="Arial"/>
            <w:webHidden/>
            <w:sz w:val="24"/>
            <w:szCs w:val="24"/>
          </w:rPr>
          <w:fldChar w:fldCharType="end"/>
        </w:r>
      </w:hyperlink>
    </w:p>
    <w:p w:rsidR="00261A7B" w:rsidRPr="00267B4F" w:rsidRDefault="00261A7B" w:rsidP="00261A7B">
      <w:pPr>
        <w:pStyle w:val="Tabladeilustraciones"/>
        <w:tabs>
          <w:tab w:val="right" w:leader="dot" w:pos="7938"/>
        </w:tabs>
        <w:ind w:left="720" w:right="850"/>
        <w:jc w:val="both"/>
        <w:rPr>
          <w:rStyle w:val="Hipervnculo"/>
          <w:rFonts w:ascii="Arial" w:hAnsi="Arial" w:cs="Arial"/>
          <w:noProof/>
          <w:sz w:val="24"/>
          <w:szCs w:val="24"/>
        </w:rPr>
      </w:pPr>
    </w:p>
    <w:p w:rsidR="004D5020" w:rsidRPr="00267B4F" w:rsidRDefault="0015204C" w:rsidP="00261A7B">
      <w:pPr>
        <w:pStyle w:val="Tabladeilustraciones"/>
        <w:numPr>
          <w:ilvl w:val="0"/>
          <w:numId w:val="17"/>
        </w:numPr>
        <w:tabs>
          <w:tab w:val="right" w:leader="dot" w:pos="7928"/>
        </w:tabs>
        <w:ind w:right="850" w:hanging="720"/>
        <w:jc w:val="both"/>
        <w:rPr>
          <w:rStyle w:val="Hipervnculo"/>
          <w:rFonts w:ascii="Arial" w:hAnsi="Arial" w:cs="Arial"/>
          <w:noProof/>
          <w:sz w:val="24"/>
          <w:szCs w:val="24"/>
        </w:rPr>
      </w:pPr>
      <w:hyperlink w:anchor="_Toc469989834" w:history="1">
        <w:r w:rsidR="004D5020" w:rsidRPr="00267B4F">
          <w:rPr>
            <w:rStyle w:val="Hipervnculo"/>
            <w:rFonts w:ascii="Arial" w:hAnsi="Arial" w:cs="Arial"/>
            <w:noProof/>
            <w:sz w:val="24"/>
            <w:szCs w:val="24"/>
          </w:rPr>
          <w:t>Valores promedio de la variable Número de nudos por brote (NNB), a los 5 meses en cinco densidades poblacionales, Caluma 2016</w:t>
        </w:r>
        <w:r w:rsidR="004D5020" w:rsidRPr="00267B4F">
          <w:rPr>
            <w:rStyle w:val="Hipervnculo"/>
            <w:rFonts w:ascii="Arial" w:hAnsi="Arial" w:cs="Arial"/>
            <w:webHidden/>
            <w:color w:val="FFFFFF" w:themeColor="background1"/>
            <w:sz w:val="24"/>
            <w:szCs w:val="24"/>
          </w:rPr>
          <w:tab/>
        </w:r>
        <w:r w:rsidR="004D5020" w:rsidRPr="00267B4F">
          <w:rPr>
            <w:rStyle w:val="Hipervnculo"/>
            <w:rFonts w:ascii="Arial" w:hAnsi="Arial" w:cs="Arial"/>
            <w:webHidden/>
            <w:sz w:val="24"/>
            <w:szCs w:val="24"/>
          </w:rPr>
          <w:fldChar w:fldCharType="begin"/>
        </w:r>
        <w:r w:rsidR="004D5020" w:rsidRPr="00267B4F">
          <w:rPr>
            <w:rStyle w:val="Hipervnculo"/>
            <w:rFonts w:ascii="Arial" w:hAnsi="Arial" w:cs="Arial"/>
            <w:webHidden/>
            <w:sz w:val="24"/>
            <w:szCs w:val="24"/>
          </w:rPr>
          <w:instrText xml:space="preserve"> PAGEREF _Toc469989834 \h </w:instrText>
        </w:r>
        <w:r w:rsidR="004D5020" w:rsidRPr="00267B4F">
          <w:rPr>
            <w:rStyle w:val="Hipervnculo"/>
            <w:rFonts w:ascii="Arial" w:hAnsi="Arial" w:cs="Arial"/>
            <w:webHidden/>
            <w:sz w:val="24"/>
            <w:szCs w:val="24"/>
          </w:rPr>
        </w:r>
        <w:r w:rsidR="004D5020" w:rsidRPr="00267B4F">
          <w:rPr>
            <w:rStyle w:val="Hipervnculo"/>
            <w:rFonts w:ascii="Arial" w:hAnsi="Arial" w:cs="Arial"/>
            <w:webHidden/>
            <w:sz w:val="24"/>
            <w:szCs w:val="24"/>
          </w:rPr>
          <w:fldChar w:fldCharType="separate"/>
        </w:r>
        <w:r w:rsidR="004D5020" w:rsidRPr="00267B4F">
          <w:rPr>
            <w:rStyle w:val="Hipervnculo"/>
            <w:rFonts w:ascii="Arial" w:hAnsi="Arial" w:cs="Arial"/>
            <w:webHidden/>
            <w:sz w:val="24"/>
            <w:szCs w:val="24"/>
          </w:rPr>
          <w:t>47</w:t>
        </w:r>
        <w:r w:rsidR="004D5020" w:rsidRPr="00267B4F">
          <w:rPr>
            <w:rStyle w:val="Hipervnculo"/>
            <w:rFonts w:ascii="Arial" w:hAnsi="Arial" w:cs="Arial"/>
            <w:webHidden/>
            <w:sz w:val="24"/>
            <w:szCs w:val="24"/>
          </w:rPr>
          <w:fldChar w:fldCharType="end"/>
        </w:r>
      </w:hyperlink>
    </w:p>
    <w:p w:rsidR="00261A7B" w:rsidRPr="00267B4F" w:rsidRDefault="00261A7B" w:rsidP="00261A7B">
      <w:pPr>
        <w:pStyle w:val="Tabladeilustraciones"/>
        <w:tabs>
          <w:tab w:val="right" w:leader="dot" w:pos="7938"/>
        </w:tabs>
        <w:ind w:left="720" w:right="850"/>
        <w:jc w:val="both"/>
        <w:rPr>
          <w:rStyle w:val="Hipervnculo"/>
          <w:rFonts w:ascii="Arial" w:hAnsi="Arial" w:cs="Arial"/>
          <w:noProof/>
          <w:sz w:val="24"/>
          <w:szCs w:val="24"/>
        </w:rPr>
      </w:pPr>
    </w:p>
    <w:p w:rsidR="004D5020" w:rsidRPr="00267B4F" w:rsidRDefault="0015204C" w:rsidP="00261A7B">
      <w:pPr>
        <w:pStyle w:val="Tabladeilustraciones"/>
        <w:numPr>
          <w:ilvl w:val="0"/>
          <w:numId w:val="17"/>
        </w:numPr>
        <w:tabs>
          <w:tab w:val="right" w:leader="dot" w:pos="7928"/>
        </w:tabs>
        <w:ind w:right="850" w:hanging="720"/>
        <w:jc w:val="both"/>
        <w:rPr>
          <w:rStyle w:val="Hipervnculo"/>
          <w:rFonts w:ascii="Arial" w:hAnsi="Arial" w:cs="Arial"/>
          <w:noProof/>
          <w:sz w:val="24"/>
          <w:szCs w:val="24"/>
        </w:rPr>
      </w:pPr>
      <w:hyperlink w:anchor="_Toc469989835" w:history="1">
        <w:r w:rsidR="004D5020" w:rsidRPr="00267B4F">
          <w:rPr>
            <w:rStyle w:val="Hipervnculo"/>
            <w:rFonts w:ascii="Arial" w:hAnsi="Arial" w:cs="Arial"/>
            <w:noProof/>
            <w:sz w:val="24"/>
            <w:szCs w:val="24"/>
          </w:rPr>
          <w:t>Valores promedio de la variable Longitud de la hoja (LH), a los 3 meses en cinco densidades poblacionales, Caluma 2016</w:t>
        </w:r>
        <w:r w:rsidR="004D5020" w:rsidRPr="00267B4F">
          <w:rPr>
            <w:rStyle w:val="Hipervnculo"/>
            <w:rFonts w:ascii="Arial" w:hAnsi="Arial" w:cs="Arial"/>
            <w:webHidden/>
            <w:color w:val="FFFFFF" w:themeColor="background1"/>
            <w:sz w:val="24"/>
            <w:szCs w:val="24"/>
          </w:rPr>
          <w:tab/>
        </w:r>
        <w:r w:rsidR="004D5020" w:rsidRPr="00267B4F">
          <w:rPr>
            <w:rStyle w:val="Hipervnculo"/>
            <w:rFonts w:ascii="Arial" w:hAnsi="Arial" w:cs="Arial"/>
            <w:webHidden/>
            <w:sz w:val="24"/>
            <w:szCs w:val="24"/>
          </w:rPr>
          <w:fldChar w:fldCharType="begin"/>
        </w:r>
        <w:r w:rsidR="004D5020" w:rsidRPr="00267B4F">
          <w:rPr>
            <w:rStyle w:val="Hipervnculo"/>
            <w:rFonts w:ascii="Arial" w:hAnsi="Arial" w:cs="Arial"/>
            <w:webHidden/>
            <w:sz w:val="24"/>
            <w:szCs w:val="24"/>
          </w:rPr>
          <w:instrText xml:space="preserve"> PAGEREF _Toc469989835 \h </w:instrText>
        </w:r>
        <w:r w:rsidR="004D5020" w:rsidRPr="00267B4F">
          <w:rPr>
            <w:rStyle w:val="Hipervnculo"/>
            <w:rFonts w:ascii="Arial" w:hAnsi="Arial" w:cs="Arial"/>
            <w:webHidden/>
            <w:sz w:val="24"/>
            <w:szCs w:val="24"/>
          </w:rPr>
        </w:r>
        <w:r w:rsidR="004D5020" w:rsidRPr="00267B4F">
          <w:rPr>
            <w:rStyle w:val="Hipervnculo"/>
            <w:rFonts w:ascii="Arial" w:hAnsi="Arial" w:cs="Arial"/>
            <w:webHidden/>
            <w:sz w:val="24"/>
            <w:szCs w:val="24"/>
          </w:rPr>
          <w:fldChar w:fldCharType="separate"/>
        </w:r>
        <w:r w:rsidR="004D5020" w:rsidRPr="00267B4F">
          <w:rPr>
            <w:rStyle w:val="Hipervnculo"/>
            <w:rFonts w:ascii="Arial" w:hAnsi="Arial" w:cs="Arial"/>
            <w:webHidden/>
            <w:sz w:val="24"/>
            <w:szCs w:val="24"/>
          </w:rPr>
          <w:t>49</w:t>
        </w:r>
        <w:r w:rsidR="004D5020" w:rsidRPr="00267B4F">
          <w:rPr>
            <w:rStyle w:val="Hipervnculo"/>
            <w:rFonts w:ascii="Arial" w:hAnsi="Arial" w:cs="Arial"/>
            <w:webHidden/>
            <w:sz w:val="24"/>
            <w:szCs w:val="24"/>
          </w:rPr>
          <w:fldChar w:fldCharType="end"/>
        </w:r>
      </w:hyperlink>
    </w:p>
    <w:p w:rsidR="00261A7B" w:rsidRPr="00267B4F" w:rsidRDefault="00261A7B" w:rsidP="00261A7B">
      <w:pPr>
        <w:pStyle w:val="Tabladeilustraciones"/>
        <w:tabs>
          <w:tab w:val="right" w:leader="dot" w:pos="7938"/>
        </w:tabs>
        <w:ind w:left="720" w:right="850"/>
        <w:jc w:val="both"/>
        <w:rPr>
          <w:rStyle w:val="Hipervnculo"/>
          <w:rFonts w:ascii="Arial" w:hAnsi="Arial" w:cs="Arial"/>
          <w:noProof/>
          <w:sz w:val="24"/>
          <w:szCs w:val="24"/>
        </w:rPr>
      </w:pPr>
    </w:p>
    <w:p w:rsidR="004D5020" w:rsidRPr="00267B4F" w:rsidRDefault="0015204C" w:rsidP="00261A7B">
      <w:pPr>
        <w:pStyle w:val="Tabladeilustraciones"/>
        <w:numPr>
          <w:ilvl w:val="0"/>
          <w:numId w:val="17"/>
        </w:numPr>
        <w:tabs>
          <w:tab w:val="right" w:leader="dot" w:pos="7928"/>
        </w:tabs>
        <w:ind w:right="850" w:hanging="720"/>
        <w:jc w:val="both"/>
        <w:rPr>
          <w:rStyle w:val="Hipervnculo"/>
          <w:rFonts w:ascii="Arial" w:hAnsi="Arial" w:cs="Arial"/>
          <w:noProof/>
          <w:sz w:val="24"/>
          <w:szCs w:val="24"/>
        </w:rPr>
      </w:pPr>
      <w:hyperlink w:anchor="_Toc469989836" w:history="1">
        <w:r w:rsidR="00261A7B" w:rsidRPr="00267B4F">
          <w:rPr>
            <w:rStyle w:val="Hipervnculo"/>
            <w:rFonts w:ascii="Arial" w:hAnsi="Arial" w:cs="Arial"/>
            <w:noProof/>
            <w:sz w:val="24"/>
            <w:szCs w:val="24"/>
          </w:rPr>
          <w:t>Valores promedio de la variable Longitud de la hoja (LH), a los 5 meses en cinco densidades poblacionales , Caluma 2016</w:t>
        </w:r>
        <w:r w:rsidR="004D5020" w:rsidRPr="00267B4F">
          <w:rPr>
            <w:rStyle w:val="Hipervnculo"/>
            <w:rFonts w:ascii="Arial" w:hAnsi="Arial" w:cs="Arial"/>
            <w:webHidden/>
            <w:color w:val="FFFFFF" w:themeColor="background1"/>
            <w:sz w:val="24"/>
            <w:szCs w:val="24"/>
          </w:rPr>
          <w:tab/>
        </w:r>
        <w:r w:rsidR="004D5020" w:rsidRPr="00267B4F">
          <w:rPr>
            <w:rStyle w:val="Hipervnculo"/>
            <w:rFonts w:ascii="Arial" w:hAnsi="Arial" w:cs="Arial"/>
            <w:webHidden/>
            <w:sz w:val="24"/>
            <w:szCs w:val="24"/>
          </w:rPr>
          <w:fldChar w:fldCharType="begin"/>
        </w:r>
        <w:r w:rsidR="004D5020" w:rsidRPr="00267B4F">
          <w:rPr>
            <w:rStyle w:val="Hipervnculo"/>
            <w:rFonts w:ascii="Arial" w:hAnsi="Arial" w:cs="Arial"/>
            <w:webHidden/>
            <w:sz w:val="24"/>
            <w:szCs w:val="24"/>
          </w:rPr>
          <w:instrText xml:space="preserve"> PAGEREF _Toc469989836 \h </w:instrText>
        </w:r>
        <w:r w:rsidR="004D5020" w:rsidRPr="00267B4F">
          <w:rPr>
            <w:rStyle w:val="Hipervnculo"/>
            <w:rFonts w:ascii="Arial" w:hAnsi="Arial" w:cs="Arial"/>
            <w:webHidden/>
            <w:sz w:val="24"/>
            <w:szCs w:val="24"/>
          </w:rPr>
        </w:r>
        <w:r w:rsidR="004D5020" w:rsidRPr="00267B4F">
          <w:rPr>
            <w:rStyle w:val="Hipervnculo"/>
            <w:rFonts w:ascii="Arial" w:hAnsi="Arial" w:cs="Arial"/>
            <w:webHidden/>
            <w:sz w:val="24"/>
            <w:szCs w:val="24"/>
          </w:rPr>
          <w:fldChar w:fldCharType="separate"/>
        </w:r>
        <w:r w:rsidR="004D5020" w:rsidRPr="00267B4F">
          <w:rPr>
            <w:rStyle w:val="Hipervnculo"/>
            <w:rFonts w:ascii="Arial" w:hAnsi="Arial" w:cs="Arial"/>
            <w:webHidden/>
            <w:sz w:val="24"/>
            <w:szCs w:val="24"/>
          </w:rPr>
          <w:t>50</w:t>
        </w:r>
        <w:r w:rsidR="004D5020" w:rsidRPr="00267B4F">
          <w:rPr>
            <w:rStyle w:val="Hipervnculo"/>
            <w:rFonts w:ascii="Arial" w:hAnsi="Arial" w:cs="Arial"/>
            <w:webHidden/>
            <w:sz w:val="24"/>
            <w:szCs w:val="24"/>
          </w:rPr>
          <w:fldChar w:fldCharType="end"/>
        </w:r>
      </w:hyperlink>
    </w:p>
    <w:p w:rsidR="00261A7B" w:rsidRPr="00267B4F" w:rsidRDefault="00261A7B" w:rsidP="00261A7B">
      <w:pPr>
        <w:pStyle w:val="Tabladeilustraciones"/>
        <w:tabs>
          <w:tab w:val="right" w:leader="dot" w:pos="7938"/>
        </w:tabs>
        <w:ind w:left="720" w:right="850"/>
        <w:jc w:val="both"/>
        <w:rPr>
          <w:rStyle w:val="Hipervnculo"/>
          <w:rFonts w:ascii="Arial" w:hAnsi="Arial" w:cs="Arial"/>
          <w:noProof/>
          <w:sz w:val="24"/>
          <w:szCs w:val="24"/>
        </w:rPr>
      </w:pPr>
    </w:p>
    <w:p w:rsidR="004D5020" w:rsidRPr="00267B4F" w:rsidRDefault="0015204C" w:rsidP="00261A7B">
      <w:pPr>
        <w:pStyle w:val="Tabladeilustraciones"/>
        <w:numPr>
          <w:ilvl w:val="0"/>
          <w:numId w:val="17"/>
        </w:numPr>
        <w:tabs>
          <w:tab w:val="right" w:leader="dot" w:pos="7928"/>
        </w:tabs>
        <w:ind w:right="850" w:hanging="720"/>
        <w:jc w:val="both"/>
        <w:rPr>
          <w:rStyle w:val="Hipervnculo"/>
          <w:rFonts w:ascii="Arial" w:hAnsi="Arial" w:cs="Arial"/>
          <w:noProof/>
          <w:sz w:val="24"/>
          <w:szCs w:val="24"/>
        </w:rPr>
      </w:pPr>
      <w:hyperlink w:anchor="_Toc469989837" w:history="1">
        <w:r w:rsidR="00261A7B" w:rsidRPr="00267B4F">
          <w:rPr>
            <w:rStyle w:val="Hipervnculo"/>
            <w:rFonts w:ascii="Arial" w:hAnsi="Arial" w:cs="Arial"/>
            <w:noProof/>
            <w:sz w:val="24"/>
            <w:szCs w:val="24"/>
          </w:rPr>
          <w:t>Valores promedio de la variable Ancho de la hoja (AH), a los 3 meses en cinco densidades poblacionales, Caluma 2016</w:t>
        </w:r>
        <w:r w:rsidR="004D5020" w:rsidRPr="00267B4F">
          <w:rPr>
            <w:rStyle w:val="Hipervnculo"/>
            <w:rFonts w:ascii="Arial" w:hAnsi="Arial" w:cs="Arial"/>
            <w:webHidden/>
            <w:color w:val="FFFFFF" w:themeColor="background1"/>
            <w:sz w:val="24"/>
            <w:szCs w:val="24"/>
          </w:rPr>
          <w:tab/>
        </w:r>
        <w:r w:rsidR="004D5020" w:rsidRPr="00267B4F">
          <w:rPr>
            <w:rStyle w:val="Hipervnculo"/>
            <w:rFonts w:ascii="Arial" w:hAnsi="Arial" w:cs="Arial"/>
            <w:webHidden/>
            <w:sz w:val="24"/>
            <w:szCs w:val="24"/>
          </w:rPr>
          <w:fldChar w:fldCharType="begin"/>
        </w:r>
        <w:r w:rsidR="004D5020" w:rsidRPr="00267B4F">
          <w:rPr>
            <w:rStyle w:val="Hipervnculo"/>
            <w:rFonts w:ascii="Arial" w:hAnsi="Arial" w:cs="Arial"/>
            <w:webHidden/>
            <w:sz w:val="24"/>
            <w:szCs w:val="24"/>
          </w:rPr>
          <w:instrText xml:space="preserve"> PAGEREF _Toc469989837 \h </w:instrText>
        </w:r>
        <w:r w:rsidR="004D5020" w:rsidRPr="00267B4F">
          <w:rPr>
            <w:rStyle w:val="Hipervnculo"/>
            <w:rFonts w:ascii="Arial" w:hAnsi="Arial" w:cs="Arial"/>
            <w:webHidden/>
            <w:sz w:val="24"/>
            <w:szCs w:val="24"/>
          </w:rPr>
        </w:r>
        <w:r w:rsidR="004D5020" w:rsidRPr="00267B4F">
          <w:rPr>
            <w:rStyle w:val="Hipervnculo"/>
            <w:rFonts w:ascii="Arial" w:hAnsi="Arial" w:cs="Arial"/>
            <w:webHidden/>
            <w:sz w:val="24"/>
            <w:szCs w:val="24"/>
          </w:rPr>
          <w:fldChar w:fldCharType="separate"/>
        </w:r>
        <w:r w:rsidR="004D5020" w:rsidRPr="00267B4F">
          <w:rPr>
            <w:rStyle w:val="Hipervnculo"/>
            <w:rFonts w:ascii="Arial" w:hAnsi="Arial" w:cs="Arial"/>
            <w:webHidden/>
            <w:sz w:val="24"/>
            <w:szCs w:val="24"/>
          </w:rPr>
          <w:t>51</w:t>
        </w:r>
        <w:r w:rsidR="004D5020" w:rsidRPr="00267B4F">
          <w:rPr>
            <w:rStyle w:val="Hipervnculo"/>
            <w:rFonts w:ascii="Arial" w:hAnsi="Arial" w:cs="Arial"/>
            <w:webHidden/>
            <w:sz w:val="24"/>
            <w:szCs w:val="24"/>
          </w:rPr>
          <w:fldChar w:fldCharType="end"/>
        </w:r>
      </w:hyperlink>
    </w:p>
    <w:p w:rsidR="00261A7B" w:rsidRPr="00267B4F" w:rsidRDefault="00261A7B" w:rsidP="00261A7B">
      <w:pPr>
        <w:pStyle w:val="Tabladeilustraciones"/>
        <w:tabs>
          <w:tab w:val="right" w:leader="dot" w:pos="7938"/>
        </w:tabs>
        <w:ind w:left="720" w:right="850"/>
        <w:jc w:val="both"/>
        <w:rPr>
          <w:rStyle w:val="Hipervnculo"/>
          <w:rFonts w:ascii="Arial" w:hAnsi="Arial" w:cs="Arial"/>
          <w:noProof/>
          <w:sz w:val="24"/>
          <w:szCs w:val="24"/>
        </w:rPr>
      </w:pPr>
    </w:p>
    <w:p w:rsidR="004D5020" w:rsidRPr="00267B4F" w:rsidRDefault="0015204C" w:rsidP="00261A7B">
      <w:pPr>
        <w:pStyle w:val="Tabladeilustraciones"/>
        <w:numPr>
          <w:ilvl w:val="0"/>
          <w:numId w:val="17"/>
        </w:numPr>
        <w:tabs>
          <w:tab w:val="right" w:leader="dot" w:pos="7928"/>
        </w:tabs>
        <w:ind w:right="850" w:hanging="720"/>
        <w:jc w:val="both"/>
        <w:rPr>
          <w:rStyle w:val="Hipervnculo"/>
          <w:rFonts w:ascii="Arial" w:hAnsi="Arial" w:cs="Arial"/>
          <w:sz w:val="24"/>
          <w:szCs w:val="24"/>
        </w:rPr>
      </w:pPr>
      <w:hyperlink w:anchor="_Toc469989838" w:history="1">
        <w:r w:rsidR="00261A7B" w:rsidRPr="00267B4F">
          <w:rPr>
            <w:rStyle w:val="Hipervnculo"/>
            <w:rFonts w:ascii="Arial" w:hAnsi="Arial" w:cs="Arial"/>
            <w:noProof/>
            <w:sz w:val="24"/>
            <w:szCs w:val="24"/>
          </w:rPr>
          <w:t>Valores promedio de la variable Ancho de la hoja (AH), a los 5 meses en cinco densidades poblacionales, Caluma 2016</w:t>
        </w:r>
        <w:r w:rsidR="004D5020" w:rsidRPr="00267B4F">
          <w:rPr>
            <w:rStyle w:val="Hipervnculo"/>
            <w:rFonts w:ascii="Arial" w:hAnsi="Arial" w:cs="Arial"/>
            <w:webHidden/>
            <w:color w:val="FFFFFF" w:themeColor="background1"/>
            <w:sz w:val="24"/>
            <w:szCs w:val="24"/>
          </w:rPr>
          <w:tab/>
        </w:r>
        <w:r w:rsidR="004D5020" w:rsidRPr="00267B4F">
          <w:rPr>
            <w:rStyle w:val="Hipervnculo"/>
            <w:rFonts w:ascii="Arial" w:hAnsi="Arial" w:cs="Arial"/>
            <w:webHidden/>
            <w:sz w:val="24"/>
            <w:szCs w:val="24"/>
          </w:rPr>
          <w:fldChar w:fldCharType="begin"/>
        </w:r>
        <w:r w:rsidR="004D5020" w:rsidRPr="00267B4F">
          <w:rPr>
            <w:rStyle w:val="Hipervnculo"/>
            <w:rFonts w:ascii="Arial" w:hAnsi="Arial" w:cs="Arial"/>
            <w:webHidden/>
            <w:sz w:val="24"/>
            <w:szCs w:val="24"/>
          </w:rPr>
          <w:instrText xml:space="preserve"> PAGEREF _Toc469989838 \h </w:instrText>
        </w:r>
        <w:r w:rsidR="004D5020" w:rsidRPr="00267B4F">
          <w:rPr>
            <w:rStyle w:val="Hipervnculo"/>
            <w:rFonts w:ascii="Arial" w:hAnsi="Arial" w:cs="Arial"/>
            <w:webHidden/>
            <w:sz w:val="24"/>
            <w:szCs w:val="24"/>
          </w:rPr>
        </w:r>
        <w:r w:rsidR="004D5020" w:rsidRPr="00267B4F">
          <w:rPr>
            <w:rStyle w:val="Hipervnculo"/>
            <w:rFonts w:ascii="Arial" w:hAnsi="Arial" w:cs="Arial"/>
            <w:webHidden/>
            <w:sz w:val="24"/>
            <w:szCs w:val="24"/>
          </w:rPr>
          <w:fldChar w:fldCharType="separate"/>
        </w:r>
        <w:r w:rsidR="004D5020" w:rsidRPr="00267B4F">
          <w:rPr>
            <w:rStyle w:val="Hipervnculo"/>
            <w:rFonts w:ascii="Arial" w:hAnsi="Arial" w:cs="Arial"/>
            <w:webHidden/>
            <w:sz w:val="24"/>
            <w:szCs w:val="24"/>
          </w:rPr>
          <w:t>52</w:t>
        </w:r>
        <w:r w:rsidR="004D5020" w:rsidRPr="00267B4F">
          <w:rPr>
            <w:rStyle w:val="Hipervnculo"/>
            <w:rFonts w:ascii="Arial" w:hAnsi="Arial" w:cs="Arial"/>
            <w:webHidden/>
            <w:sz w:val="24"/>
            <w:szCs w:val="24"/>
          </w:rPr>
          <w:fldChar w:fldCharType="end"/>
        </w:r>
      </w:hyperlink>
    </w:p>
    <w:p w:rsidR="004D5020" w:rsidRPr="00267B4F" w:rsidRDefault="004D5020" w:rsidP="00261A7B">
      <w:pPr>
        <w:pStyle w:val="Tabladeilustraciones"/>
        <w:tabs>
          <w:tab w:val="right" w:leader="dot" w:pos="7938"/>
        </w:tabs>
        <w:ind w:left="720" w:right="850"/>
        <w:jc w:val="both"/>
        <w:rPr>
          <w:rFonts w:ascii="Arial" w:hAnsi="Arial" w:cs="Arial"/>
          <w:b/>
          <w:sz w:val="24"/>
          <w:szCs w:val="24"/>
          <w:lang w:val="es-ES"/>
        </w:rPr>
      </w:pPr>
      <w:r w:rsidRPr="00267B4F">
        <w:rPr>
          <w:rStyle w:val="Hipervnculo"/>
          <w:rFonts w:ascii="Arial" w:hAnsi="Arial" w:cs="Arial"/>
          <w:noProof/>
          <w:sz w:val="24"/>
          <w:szCs w:val="24"/>
        </w:rPr>
        <w:fldChar w:fldCharType="end"/>
      </w:r>
    </w:p>
    <w:p w:rsidR="00C904DC" w:rsidRPr="00267B4F" w:rsidRDefault="00C904DC" w:rsidP="00C904DC">
      <w:pPr>
        <w:spacing w:after="0" w:line="240" w:lineRule="auto"/>
        <w:jc w:val="both"/>
        <w:rPr>
          <w:rFonts w:ascii="Arial" w:hAnsi="Arial" w:cs="Arial"/>
          <w:b/>
          <w:sz w:val="24"/>
          <w:szCs w:val="24"/>
          <w:lang w:val="es-ES"/>
        </w:rPr>
      </w:pPr>
    </w:p>
    <w:p w:rsidR="00261A7B" w:rsidRPr="00267B4F" w:rsidRDefault="00261A7B" w:rsidP="00C904DC">
      <w:pPr>
        <w:spacing w:after="0" w:line="240" w:lineRule="auto"/>
        <w:jc w:val="both"/>
        <w:rPr>
          <w:rFonts w:ascii="Arial" w:hAnsi="Arial" w:cs="Arial"/>
          <w:b/>
          <w:sz w:val="24"/>
          <w:szCs w:val="24"/>
          <w:lang w:val="es-ES"/>
        </w:rPr>
      </w:pPr>
    </w:p>
    <w:p w:rsidR="00261A7B" w:rsidRPr="00267B4F" w:rsidRDefault="00261A7B" w:rsidP="00C904DC">
      <w:pPr>
        <w:spacing w:after="0" w:line="240" w:lineRule="auto"/>
        <w:jc w:val="both"/>
        <w:rPr>
          <w:rFonts w:ascii="Arial" w:hAnsi="Arial" w:cs="Arial"/>
          <w:b/>
          <w:sz w:val="24"/>
          <w:szCs w:val="24"/>
          <w:lang w:val="es-ES"/>
        </w:rPr>
      </w:pPr>
    </w:p>
    <w:p w:rsidR="00261A7B" w:rsidRPr="00267B4F" w:rsidRDefault="00261A7B" w:rsidP="00C904DC">
      <w:pPr>
        <w:spacing w:after="0" w:line="240" w:lineRule="auto"/>
        <w:jc w:val="both"/>
        <w:rPr>
          <w:rFonts w:ascii="Arial" w:hAnsi="Arial" w:cs="Arial"/>
          <w:b/>
          <w:sz w:val="24"/>
          <w:szCs w:val="24"/>
          <w:lang w:val="es-ES"/>
        </w:rPr>
      </w:pPr>
    </w:p>
    <w:p w:rsidR="00261A7B" w:rsidRPr="00267B4F" w:rsidRDefault="00261A7B" w:rsidP="00C904DC">
      <w:pPr>
        <w:spacing w:after="0" w:line="240" w:lineRule="auto"/>
        <w:jc w:val="both"/>
        <w:rPr>
          <w:rFonts w:ascii="Arial" w:hAnsi="Arial" w:cs="Arial"/>
          <w:b/>
          <w:sz w:val="24"/>
          <w:szCs w:val="24"/>
          <w:lang w:val="es-ES"/>
        </w:rPr>
      </w:pPr>
    </w:p>
    <w:p w:rsidR="00C904DC" w:rsidRPr="00267B4F" w:rsidRDefault="00C904DC" w:rsidP="00C904DC">
      <w:pPr>
        <w:spacing w:line="240" w:lineRule="auto"/>
        <w:jc w:val="center"/>
        <w:rPr>
          <w:rFonts w:ascii="Arial" w:hAnsi="Arial" w:cs="Arial"/>
          <w:b/>
          <w:sz w:val="28"/>
        </w:rPr>
      </w:pPr>
      <w:r w:rsidRPr="00267B4F">
        <w:rPr>
          <w:rFonts w:ascii="Arial" w:hAnsi="Arial" w:cs="Arial"/>
          <w:b/>
          <w:sz w:val="28"/>
        </w:rPr>
        <w:t>INDICE DE ANEXOS</w:t>
      </w:r>
    </w:p>
    <w:p w:rsidR="00C904DC" w:rsidRPr="00267B4F" w:rsidRDefault="00C904DC" w:rsidP="00C904DC">
      <w:pPr>
        <w:pStyle w:val="Prrafodelista"/>
        <w:spacing w:after="0" w:line="240" w:lineRule="auto"/>
        <w:ind w:left="0"/>
        <w:jc w:val="both"/>
        <w:rPr>
          <w:rFonts w:ascii="Arial" w:hAnsi="Arial" w:cs="Arial"/>
          <w:b/>
          <w:sz w:val="24"/>
          <w:szCs w:val="24"/>
        </w:rPr>
      </w:pPr>
    </w:p>
    <w:p w:rsidR="00C904DC" w:rsidRPr="00267B4F" w:rsidRDefault="00C904DC" w:rsidP="00C904DC">
      <w:pPr>
        <w:pStyle w:val="Prrafodelista"/>
        <w:spacing w:after="0" w:line="240" w:lineRule="auto"/>
        <w:ind w:left="0"/>
        <w:jc w:val="both"/>
        <w:rPr>
          <w:rFonts w:ascii="Arial" w:hAnsi="Arial" w:cs="Arial"/>
          <w:b/>
          <w:sz w:val="24"/>
          <w:szCs w:val="24"/>
        </w:rPr>
      </w:pPr>
      <w:r w:rsidRPr="00267B4F">
        <w:rPr>
          <w:rFonts w:ascii="Arial" w:hAnsi="Arial" w:cs="Arial"/>
          <w:b/>
          <w:sz w:val="24"/>
          <w:szCs w:val="24"/>
        </w:rPr>
        <w:t>N</w:t>
      </w:r>
      <w:r w:rsidRPr="00267B4F">
        <w:rPr>
          <w:rFonts w:ascii="Arial" w:hAnsi="Arial" w:cs="Arial"/>
          <w:b/>
          <w:sz w:val="24"/>
          <w:szCs w:val="24"/>
          <w:vertAlign w:val="superscript"/>
        </w:rPr>
        <w:t xml:space="preserve">O </w:t>
      </w:r>
      <w:r w:rsidRPr="00267B4F">
        <w:rPr>
          <w:rFonts w:ascii="Arial" w:hAnsi="Arial" w:cs="Arial"/>
          <w:b/>
          <w:sz w:val="24"/>
          <w:szCs w:val="24"/>
        </w:rPr>
        <w:t>DENOMINACION</w:t>
      </w:r>
    </w:p>
    <w:p w:rsidR="00C904DC" w:rsidRPr="00267B4F" w:rsidRDefault="00C904DC" w:rsidP="00C904DC">
      <w:pPr>
        <w:pStyle w:val="Prrafodelista"/>
        <w:spacing w:after="0" w:line="240" w:lineRule="auto"/>
        <w:ind w:left="0"/>
        <w:jc w:val="both"/>
        <w:rPr>
          <w:rFonts w:ascii="Arial" w:hAnsi="Arial" w:cs="Arial"/>
          <w:b/>
          <w:sz w:val="24"/>
          <w:szCs w:val="24"/>
        </w:rPr>
      </w:pPr>
    </w:p>
    <w:p w:rsidR="00C904DC" w:rsidRPr="00267B4F" w:rsidRDefault="00C904DC" w:rsidP="008B0083">
      <w:pPr>
        <w:pStyle w:val="Prrafodelista"/>
        <w:numPr>
          <w:ilvl w:val="0"/>
          <w:numId w:val="16"/>
        </w:numPr>
        <w:spacing w:after="0" w:line="360" w:lineRule="auto"/>
        <w:ind w:left="567" w:hanging="567"/>
        <w:jc w:val="both"/>
        <w:rPr>
          <w:rFonts w:ascii="Arial" w:hAnsi="Arial" w:cs="Arial"/>
          <w:sz w:val="24"/>
          <w:szCs w:val="24"/>
        </w:rPr>
      </w:pPr>
      <w:r w:rsidRPr="00267B4F">
        <w:rPr>
          <w:rFonts w:ascii="Arial" w:hAnsi="Arial" w:cs="Arial"/>
          <w:sz w:val="24"/>
          <w:szCs w:val="24"/>
        </w:rPr>
        <w:lastRenderedPageBreak/>
        <w:t>Mapa de ubicación de la investigación</w:t>
      </w:r>
      <w:r w:rsidR="00270680" w:rsidRPr="00267B4F">
        <w:rPr>
          <w:rFonts w:ascii="Arial" w:hAnsi="Arial" w:cs="Arial"/>
          <w:sz w:val="24"/>
          <w:szCs w:val="24"/>
        </w:rPr>
        <w:t>.</w:t>
      </w:r>
      <w:r w:rsidRPr="00267B4F">
        <w:rPr>
          <w:rFonts w:ascii="Arial" w:hAnsi="Arial" w:cs="Arial"/>
          <w:sz w:val="24"/>
          <w:szCs w:val="24"/>
        </w:rPr>
        <w:t xml:space="preserve"> </w:t>
      </w:r>
    </w:p>
    <w:p w:rsidR="00C904DC" w:rsidRPr="00267B4F" w:rsidRDefault="00036FD6" w:rsidP="008B0083">
      <w:pPr>
        <w:pStyle w:val="Prrafodelista"/>
        <w:numPr>
          <w:ilvl w:val="0"/>
          <w:numId w:val="16"/>
        </w:numPr>
        <w:spacing w:after="0" w:line="360" w:lineRule="auto"/>
        <w:ind w:left="567" w:hanging="567"/>
        <w:jc w:val="both"/>
        <w:rPr>
          <w:rFonts w:ascii="Arial" w:hAnsi="Arial" w:cs="Arial"/>
          <w:sz w:val="24"/>
          <w:szCs w:val="24"/>
        </w:rPr>
      </w:pPr>
      <w:r w:rsidRPr="00267B4F">
        <w:rPr>
          <w:rFonts w:ascii="Arial" w:hAnsi="Arial" w:cs="Arial"/>
          <w:sz w:val="24"/>
          <w:szCs w:val="24"/>
        </w:rPr>
        <w:t>Base de datos.</w:t>
      </w:r>
    </w:p>
    <w:p w:rsidR="00C904DC" w:rsidRPr="00267B4F" w:rsidRDefault="00036FD6" w:rsidP="008B0083">
      <w:pPr>
        <w:pStyle w:val="Prrafodelista"/>
        <w:numPr>
          <w:ilvl w:val="0"/>
          <w:numId w:val="16"/>
        </w:numPr>
        <w:spacing w:after="0" w:line="360" w:lineRule="auto"/>
        <w:ind w:left="567" w:hanging="567"/>
        <w:jc w:val="both"/>
        <w:rPr>
          <w:rFonts w:ascii="Arial" w:hAnsi="Arial" w:cs="Arial"/>
          <w:sz w:val="24"/>
          <w:szCs w:val="24"/>
        </w:rPr>
      </w:pPr>
      <w:r w:rsidRPr="00267B4F">
        <w:rPr>
          <w:rFonts w:ascii="Arial" w:hAnsi="Arial" w:cs="Arial"/>
          <w:sz w:val="24"/>
          <w:szCs w:val="24"/>
        </w:rPr>
        <w:t>Resultados de análisis físico químico.</w:t>
      </w:r>
    </w:p>
    <w:p w:rsidR="00C904DC" w:rsidRPr="00267B4F" w:rsidRDefault="00C904DC" w:rsidP="008B0083">
      <w:pPr>
        <w:pStyle w:val="Prrafodelista"/>
        <w:numPr>
          <w:ilvl w:val="0"/>
          <w:numId w:val="16"/>
        </w:numPr>
        <w:spacing w:after="0" w:line="360" w:lineRule="auto"/>
        <w:ind w:left="567" w:hanging="567"/>
        <w:jc w:val="both"/>
        <w:rPr>
          <w:rFonts w:ascii="Arial" w:hAnsi="Arial" w:cs="Arial"/>
          <w:sz w:val="24"/>
          <w:szCs w:val="24"/>
        </w:rPr>
      </w:pPr>
      <w:r w:rsidRPr="00267B4F">
        <w:rPr>
          <w:rFonts w:ascii="Arial" w:hAnsi="Arial" w:cs="Arial"/>
          <w:sz w:val="24"/>
          <w:szCs w:val="24"/>
        </w:rPr>
        <w:t>Fotografías de seguimiento y evaluación del ensayo</w:t>
      </w:r>
      <w:r w:rsidR="00270680" w:rsidRPr="00267B4F">
        <w:rPr>
          <w:rFonts w:ascii="Arial" w:hAnsi="Arial" w:cs="Arial"/>
          <w:sz w:val="24"/>
          <w:szCs w:val="24"/>
        </w:rPr>
        <w:t>.</w:t>
      </w:r>
    </w:p>
    <w:p w:rsidR="00C904DC" w:rsidRPr="00267B4F" w:rsidRDefault="00C904DC" w:rsidP="008B0083">
      <w:pPr>
        <w:pStyle w:val="Prrafodelista"/>
        <w:numPr>
          <w:ilvl w:val="0"/>
          <w:numId w:val="16"/>
        </w:numPr>
        <w:spacing w:after="0" w:line="360" w:lineRule="auto"/>
        <w:ind w:left="567" w:hanging="567"/>
        <w:jc w:val="both"/>
        <w:rPr>
          <w:rFonts w:ascii="Arial" w:hAnsi="Arial" w:cs="Arial"/>
          <w:sz w:val="24"/>
          <w:szCs w:val="24"/>
        </w:rPr>
      </w:pPr>
      <w:r w:rsidRPr="00267B4F">
        <w:rPr>
          <w:rFonts w:ascii="Arial" w:hAnsi="Arial" w:cs="Arial"/>
          <w:sz w:val="24"/>
          <w:szCs w:val="24"/>
        </w:rPr>
        <w:t>Glosario de término</w:t>
      </w:r>
      <w:r w:rsidR="00270680" w:rsidRPr="00267B4F">
        <w:rPr>
          <w:rFonts w:ascii="Arial" w:hAnsi="Arial" w:cs="Arial"/>
          <w:sz w:val="24"/>
          <w:szCs w:val="24"/>
        </w:rPr>
        <w:t>s.</w:t>
      </w:r>
    </w:p>
    <w:p w:rsidR="00C904DC" w:rsidRPr="00267B4F" w:rsidRDefault="00C904DC" w:rsidP="00C904DC">
      <w:pPr>
        <w:pStyle w:val="Prrafodelista"/>
        <w:spacing w:after="0" w:line="240" w:lineRule="auto"/>
        <w:ind w:left="0"/>
        <w:jc w:val="both"/>
        <w:rPr>
          <w:rFonts w:ascii="Arial" w:hAnsi="Arial" w:cs="Arial"/>
          <w:b/>
          <w:sz w:val="28"/>
          <w:szCs w:val="24"/>
        </w:rPr>
      </w:pPr>
    </w:p>
    <w:p w:rsidR="00C904DC" w:rsidRPr="00267B4F" w:rsidRDefault="00C904DC" w:rsidP="00C904DC">
      <w:pPr>
        <w:pStyle w:val="Prrafodelista"/>
        <w:spacing w:after="0" w:line="240" w:lineRule="auto"/>
        <w:ind w:left="0"/>
        <w:jc w:val="both"/>
        <w:rPr>
          <w:rFonts w:ascii="Arial" w:hAnsi="Arial" w:cs="Arial"/>
          <w:b/>
          <w:sz w:val="28"/>
          <w:szCs w:val="24"/>
        </w:rPr>
      </w:pPr>
    </w:p>
    <w:p w:rsidR="00C904DC" w:rsidRPr="00267B4F" w:rsidRDefault="00C904DC" w:rsidP="00C904DC">
      <w:pPr>
        <w:pStyle w:val="Prrafodelista"/>
        <w:spacing w:after="0" w:line="240" w:lineRule="auto"/>
        <w:ind w:left="0"/>
        <w:jc w:val="both"/>
        <w:rPr>
          <w:rFonts w:ascii="Arial" w:hAnsi="Arial" w:cs="Arial"/>
          <w:b/>
          <w:sz w:val="28"/>
          <w:szCs w:val="24"/>
        </w:rPr>
      </w:pPr>
    </w:p>
    <w:p w:rsidR="00C904DC" w:rsidRPr="00267B4F" w:rsidRDefault="00C904DC" w:rsidP="00C904DC">
      <w:pPr>
        <w:pStyle w:val="Prrafodelista"/>
        <w:spacing w:after="0" w:line="240" w:lineRule="auto"/>
        <w:ind w:left="0"/>
        <w:jc w:val="both"/>
        <w:rPr>
          <w:rFonts w:ascii="Arial" w:hAnsi="Arial" w:cs="Arial"/>
          <w:b/>
          <w:sz w:val="28"/>
          <w:szCs w:val="24"/>
        </w:rPr>
      </w:pPr>
    </w:p>
    <w:p w:rsidR="00C904DC" w:rsidRPr="00267B4F" w:rsidRDefault="00C904DC" w:rsidP="00C904DC">
      <w:pPr>
        <w:pStyle w:val="Prrafodelista"/>
        <w:spacing w:after="0" w:line="240" w:lineRule="auto"/>
        <w:ind w:left="0"/>
        <w:jc w:val="both"/>
        <w:rPr>
          <w:rFonts w:ascii="Arial" w:hAnsi="Arial" w:cs="Arial"/>
          <w:b/>
          <w:sz w:val="28"/>
          <w:szCs w:val="24"/>
        </w:rPr>
      </w:pPr>
    </w:p>
    <w:p w:rsidR="00C904DC" w:rsidRPr="00267B4F" w:rsidRDefault="00C904DC" w:rsidP="00C904DC">
      <w:pPr>
        <w:pStyle w:val="Prrafodelista"/>
        <w:spacing w:after="0" w:line="240" w:lineRule="auto"/>
        <w:ind w:left="0"/>
        <w:jc w:val="both"/>
        <w:rPr>
          <w:rFonts w:ascii="Arial" w:hAnsi="Arial" w:cs="Arial"/>
          <w:b/>
          <w:sz w:val="28"/>
          <w:szCs w:val="24"/>
        </w:rPr>
      </w:pPr>
    </w:p>
    <w:p w:rsidR="00C904DC" w:rsidRPr="00267B4F" w:rsidRDefault="00C904DC" w:rsidP="00C904DC">
      <w:pPr>
        <w:pStyle w:val="Prrafodelista"/>
        <w:spacing w:after="0" w:line="240" w:lineRule="auto"/>
        <w:ind w:left="0"/>
        <w:jc w:val="both"/>
        <w:rPr>
          <w:rFonts w:ascii="Arial" w:hAnsi="Arial" w:cs="Arial"/>
          <w:b/>
          <w:sz w:val="28"/>
          <w:szCs w:val="24"/>
        </w:rPr>
      </w:pPr>
    </w:p>
    <w:p w:rsidR="00C904DC" w:rsidRPr="00267B4F" w:rsidRDefault="00C904DC" w:rsidP="00C904DC">
      <w:pPr>
        <w:pStyle w:val="Prrafodelista"/>
        <w:spacing w:after="0" w:line="240" w:lineRule="auto"/>
        <w:ind w:left="0"/>
        <w:jc w:val="both"/>
        <w:rPr>
          <w:rFonts w:ascii="Arial" w:hAnsi="Arial" w:cs="Arial"/>
          <w:b/>
          <w:sz w:val="28"/>
          <w:szCs w:val="24"/>
        </w:rPr>
      </w:pPr>
    </w:p>
    <w:p w:rsidR="00C904DC" w:rsidRPr="00267B4F" w:rsidRDefault="00C904DC" w:rsidP="00C904DC">
      <w:pPr>
        <w:pStyle w:val="Prrafodelista"/>
        <w:spacing w:after="0" w:line="240" w:lineRule="auto"/>
        <w:ind w:left="0"/>
        <w:jc w:val="both"/>
        <w:rPr>
          <w:rFonts w:ascii="Arial" w:hAnsi="Arial" w:cs="Arial"/>
          <w:b/>
          <w:sz w:val="28"/>
          <w:szCs w:val="24"/>
        </w:rPr>
      </w:pPr>
    </w:p>
    <w:p w:rsidR="00C904DC" w:rsidRPr="00267B4F" w:rsidRDefault="00C904DC" w:rsidP="00C904DC">
      <w:pPr>
        <w:rPr>
          <w:rFonts w:ascii="Arial" w:hAnsi="Arial" w:cs="Arial"/>
        </w:rPr>
      </w:pPr>
    </w:p>
    <w:p w:rsidR="00C904DC" w:rsidRPr="00267B4F" w:rsidRDefault="00C904DC" w:rsidP="002D109E">
      <w:pPr>
        <w:pStyle w:val="Prrafodelista"/>
        <w:spacing w:after="0" w:line="240" w:lineRule="auto"/>
        <w:ind w:left="0"/>
        <w:jc w:val="both"/>
        <w:rPr>
          <w:rFonts w:ascii="Arial" w:hAnsi="Arial" w:cs="Arial"/>
          <w:b/>
          <w:sz w:val="28"/>
          <w:szCs w:val="24"/>
        </w:rPr>
      </w:pPr>
    </w:p>
    <w:p w:rsidR="003953D1" w:rsidRPr="00267B4F" w:rsidRDefault="003953D1" w:rsidP="002D109E">
      <w:pPr>
        <w:pStyle w:val="Prrafodelista"/>
        <w:spacing w:after="0" w:line="240" w:lineRule="auto"/>
        <w:ind w:left="0"/>
        <w:jc w:val="both"/>
        <w:rPr>
          <w:rFonts w:ascii="Arial" w:hAnsi="Arial" w:cs="Arial"/>
          <w:b/>
          <w:sz w:val="28"/>
          <w:szCs w:val="24"/>
        </w:rPr>
      </w:pPr>
    </w:p>
    <w:p w:rsidR="003953D1" w:rsidRPr="00267B4F" w:rsidRDefault="003953D1" w:rsidP="002D109E">
      <w:pPr>
        <w:pStyle w:val="Prrafodelista"/>
        <w:spacing w:after="0" w:line="240" w:lineRule="auto"/>
        <w:ind w:left="0"/>
        <w:jc w:val="both"/>
        <w:rPr>
          <w:rFonts w:ascii="Arial" w:hAnsi="Arial" w:cs="Arial"/>
          <w:b/>
          <w:sz w:val="28"/>
          <w:szCs w:val="24"/>
        </w:rPr>
      </w:pPr>
    </w:p>
    <w:p w:rsidR="003953D1" w:rsidRPr="00267B4F" w:rsidRDefault="003953D1" w:rsidP="002D109E">
      <w:pPr>
        <w:pStyle w:val="Prrafodelista"/>
        <w:spacing w:after="0" w:line="240" w:lineRule="auto"/>
        <w:ind w:left="0"/>
        <w:jc w:val="both"/>
        <w:rPr>
          <w:rFonts w:ascii="Arial" w:hAnsi="Arial" w:cs="Arial"/>
          <w:b/>
          <w:sz w:val="28"/>
          <w:szCs w:val="24"/>
        </w:rPr>
      </w:pPr>
    </w:p>
    <w:p w:rsidR="003953D1" w:rsidRPr="00267B4F" w:rsidRDefault="003953D1" w:rsidP="002D109E">
      <w:pPr>
        <w:pStyle w:val="Prrafodelista"/>
        <w:spacing w:after="0" w:line="240" w:lineRule="auto"/>
        <w:ind w:left="0"/>
        <w:jc w:val="both"/>
        <w:rPr>
          <w:rFonts w:ascii="Arial" w:hAnsi="Arial" w:cs="Arial"/>
          <w:b/>
          <w:sz w:val="28"/>
          <w:szCs w:val="24"/>
        </w:rPr>
      </w:pPr>
    </w:p>
    <w:p w:rsidR="003953D1" w:rsidRPr="00267B4F" w:rsidRDefault="003953D1" w:rsidP="002D109E">
      <w:pPr>
        <w:pStyle w:val="Prrafodelista"/>
        <w:spacing w:after="0" w:line="240" w:lineRule="auto"/>
        <w:ind w:left="0"/>
        <w:jc w:val="both"/>
        <w:rPr>
          <w:rFonts w:ascii="Arial" w:hAnsi="Arial" w:cs="Arial"/>
          <w:b/>
          <w:sz w:val="28"/>
          <w:szCs w:val="24"/>
        </w:rPr>
      </w:pPr>
    </w:p>
    <w:p w:rsidR="003953D1" w:rsidRPr="00267B4F" w:rsidRDefault="003953D1" w:rsidP="002D109E">
      <w:pPr>
        <w:pStyle w:val="Prrafodelista"/>
        <w:spacing w:after="0" w:line="240" w:lineRule="auto"/>
        <w:ind w:left="0"/>
        <w:jc w:val="both"/>
        <w:rPr>
          <w:rFonts w:ascii="Arial" w:hAnsi="Arial" w:cs="Arial"/>
          <w:b/>
          <w:sz w:val="28"/>
          <w:szCs w:val="24"/>
        </w:rPr>
      </w:pPr>
    </w:p>
    <w:p w:rsidR="003953D1" w:rsidRPr="00267B4F" w:rsidRDefault="003953D1" w:rsidP="002D109E">
      <w:pPr>
        <w:pStyle w:val="Prrafodelista"/>
        <w:spacing w:after="0" w:line="240" w:lineRule="auto"/>
        <w:ind w:left="0"/>
        <w:jc w:val="both"/>
        <w:rPr>
          <w:rFonts w:ascii="Arial" w:hAnsi="Arial" w:cs="Arial"/>
          <w:b/>
          <w:sz w:val="28"/>
          <w:szCs w:val="24"/>
        </w:rPr>
      </w:pPr>
    </w:p>
    <w:p w:rsidR="003953D1" w:rsidRPr="00267B4F" w:rsidRDefault="003953D1" w:rsidP="002D109E">
      <w:pPr>
        <w:pStyle w:val="Prrafodelista"/>
        <w:spacing w:after="0" w:line="240" w:lineRule="auto"/>
        <w:ind w:left="0"/>
        <w:jc w:val="both"/>
        <w:rPr>
          <w:rFonts w:ascii="Arial" w:hAnsi="Arial" w:cs="Arial"/>
          <w:b/>
          <w:sz w:val="28"/>
          <w:szCs w:val="24"/>
        </w:rPr>
      </w:pPr>
    </w:p>
    <w:p w:rsidR="003953D1" w:rsidRPr="00267B4F" w:rsidRDefault="003953D1" w:rsidP="002D109E">
      <w:pPr>
        <w:pStyle w:val="Prrafodelista"/>
        <w:spacing w:after="0" w:line="240" w:lineRule="auto"/>
        <w:ind w:left="0"/>
        <w:jc w:val="both"/>
        <w:rPr>
          <w:rFonts w:ascii="Arial" w:hAnsi="Arial" w:cs="Arial"/>
          <w:b/>
          <w:sz w:val="28"/>
          <w:szCs w:val="24"/>
        </w:rPr>
      </w:pPr>
    </w:p>
    <w:p w:rsidR="003953D1" w:rsidRPr="00267B4F" w:rsidRDefault="003953D1" w:rsidP="002D109E">
      <w:pPr>
        <w:pStyle w:val="Prrafodelista"/>
        <w:spacing w:after="0" w:line="240" w:lineRule="auto"/>
        <w:ind w:left="0"/>
        <w:jc w:val="both"/>
        <w:rPr>
          <w:rFonts w:ascii="Arial" w:hAnsi="Arial" w:cs="Arial"/>
          <w:b/>
          <w:sz w:val="28"/>
          <w:szCs w:val="24"/>
        </w:rPr>
      </w:pPr>
    </w:p>
    <w:p w:rsidR="003953D1" w:rsidRPr="00267B4F" w:rsidRDefault="003953D1" w:rsidP="002D109E">
      <w:pPr>
        <w:pStyle w:val="Prrafodelista"/>
        <w:spacing w:after="0" w:line="240" w:lineRule="auto"/>
        <w:ind w:left="0"/>
        <w:jc w:val="both"/>
        <w:rPr>
          <w:rFonts w:ascii="Arial" w:hAnsi="Arial" w:cs="Arial"/>
          <w:b/>
          <w:sz w:val="28"/>
          <w:szCs w:val="24"/>
        </w:rPr>
      </w:pPr>
    </w:p>
    <w:p w:rsidR="00094C37" w:rsidRPr="00267B4F" w:rsidRDefault="00094C37" w:rsidP="002D109E">
      <w:pPr>
        <w:pStyle w:val="Prrafodelista"/>
        <w:spacing w:after="0" w:line="240" w:lineRule="auto"/>
        <w:ind w:left="0"/>
        <w:jc w:val="both"/>
        <w:rPr>
          <w:rFonts w:ascii="Arial" w:hAnsi="Arial" w:cs="Arial"/>
          <w:b/>
          <w:sz w:val="28"/>
          <w:szCs w:val="24"/>
        </w:rPr>
      </w:pPr>
    </w:p>
    <w:p w:rsidR="00094C37" w:rsidRPr="00267B4F" w:rsidRDefault="00094C37" w:rsidP="002D109E">
      <w:pPr>
        <w:pStyle w:val="Prrafodelista"/>
        <w:spacing w:after="0" w:line="240" w:lineRule="auto"/>
        <w:ind w:left="0"/>
        <w:jc w:val="both"/>
        <w:rPr>
          <w:rFonts w:ascii="Arial" w:hAnsi="Arial" w:cs="Arial"/>
          <w:b/>
          <w:sz w:val="28"/>
          <w:szCs w:val="24"/>
        </w:rPr>
      </w:pPr>
    </w:p>
    <w:p w:rsidR="00094C37" w:rsidRPr="00267B4F" w:rsidRDefault="00094C37" w:rsidP="002D109E">
      <w:pPr>
        <w:pStyle w:val="Prrafodelista"/>
        <w:spacing w:after="0" w:line="240" w:lineRule="auto"/>
        <w:ind w:left="0"/>
        <w:jc w:val="both"/>
        <w:rPr>
          <w:rFonts w:ascii="Arial" w:hAnsi="Arial" w:cs="Arial"/>
          <w:b/>
          <w:sz w:val="28"/>
          <w:szCs w:val="24"/>
        </w:rPr>
      </w:pPr>
    </w:p>
    <w:p w:rsidR="00094C37" w:rsidRPr="00267B4F" w:rsidRDefault="00094C37" w:rsidP="002D109E">
      <w:pPr>
        <w:pStyle w:val="Prrafodelista"/>
        <w:spacing w:after="0" w:line="240" w:lineRule="auto"/>
        <w:ind w:left="0"/>
        <w:jc w:val="both"/>
        <w:rPr>
          <w:rFonts w:ascii="Arial" w:hAnsi="Arial" w:cs="Arial"/>
          <w:b/>
          <w:sz w:val="28"/>
          <w:szCs w:val="24"/>
        </w:rPr>
      </w:pPr>
    </w:p>
    <w:p w:rsidR="003953D1" w:rsidRPr="00267B4F" w:rsidRDefault="003953D1" w:rsidP="002D109E">
      <w:pPr>
        <w:pStyle w:val="Prrafodelista"/>
        <w:spacing w:after="0" w:line="240" w:lineRule="auto"/>
        <w:ind w:left="0"/>
        <w:jc w:val="both"/>
        <w:rPr>
          <w:rFonts w:ascii="Arial" w:hAnsi="Arial" w:cs="Arial"/>
          <w:b/>
          <w:sz w:val="28"/>
          <w:szCs w:val="24"/>
        </w:rPr>
      </w:pPr>
    </w:p>
    <w:p w:rsidR="003953D1" w:rsidRPr="00267B4F" w:rsidRDefault="003953D1" w:rsidP="002D109E">
      <w:pPr>
        <w:pStyle w:val="Prrafodelista"/>
        <w:spacing w:after="0" w:line="240" w:lineRule="auto"/>
        <w:ind w:left="0"/>
        <w:jc w:val="both"/>
        <w:rPr>
          <w:rFonts w:ascii="Arial" w:hAnsi="Arial" w:cs="Arial"/>
          <w:b/>
          <w:sz w:val="28"/>
          <w:szCs w:val="24"/>
        </w:rPr>
      </w:pPr>
    </w:p>
    <w:p w:rsidR="003953D1" w:rsidRPr="00267B4F" w:rsidRDefault="003953D1" w:rsidP="002D109E">
      <w:pPr>
        <w:pStyle w:val="Prrafodelista"/>
        <w:spacing w:after="0" w:line="240" w:lineRule="auto"/>
        <w:ind w:left="0"/>
        <w:jc w:val="both"/>
        <w:rPr>
          <w:rFonts w:ascii="Arial" w:hAnsi="Arial" w:cs="Arial"/>
          <w:b/>
          <w:sz w:val="28"/>
          <w:szCs w:val="24"/>
        </w:rPr>
      </w:pPr>
    </w:p>
    <w:p w:rsidR="003953D1" w:rsidRPr="00267B4F" w:rsidRDefault="003953D1" w:rsidP="002D109E">
      <w:pPr>
        <w:pStyle w:val="Prrafodelista"/>
        <w:spacing w:after="0" w:line="240" w:lineRule="auto"/>
        <w:ind w:left="0"/>
        <w:jc w:val="both"/>
        <w:rPr>
          <w:rFonts w:ascii="Arial" w:hAnsi="Arial" w:cs="Arial"/>
          <w:b/>
          <w:sz w:val="28"/>
          <w:szCs w:val="24"/>
        </w:rPr>
      </w:pPr>
    </w:p>
    <w:p w:rsidR="00B566BF" w:rsidRPr="00267B4F" w:rsidRDefault="00B566BF" w:rsidP="002D109E">
      <w:pPr>
        <w:pStyle w:val="Prrafodelista"/>
        <w:spacing w:after="0" w:line="240" w:lineRule="auto"/>
        <w:ind w:left="0"/>
        <w:jc w:val="both"/>
        <w:rPr>
          <w:rFonts w:ascii="Arial" w:hAnsi="Arial" w:cs="Arial"/>
          <w:b/>
          <w:sz w:val="28"/>
          <w:szCs w:val="24"/>
        </w:rPr>
      </w:pPr>
      <w:r w:rsidRPr="00267B4F">
        <w:rPr>
          <w:rFonts w:ascii="Arial" w:hAnsi="Arial" w:cs="Arial"/>
          <w:b/>
          <w:sz w:val="28"/>
          <w:szCs w:val="24"/>
        </w:rPr>
        <w:t>RESUMEN Y SUMMARY</w:t>
      </w:r>
    </w:p>
    <w:p w:rsidR="002D109E" w:rsidRPr="00267B4F" w:rsidRDefault="002D109E" w:rsidP="002D109E">
      <w:pPr>
        <w:pStyle w:val="Prrafodelista"/>
        <w:spacing w:line="240" w:lineRule="auto"/>
        <w:ind w:left="0"/>
        <w:jc w:val="both"/>
        <w:rPr>
          <w:rFonts w:ascii="Arial" w:hAnsi="Arial" w:cs="Arial"/>
          <w:sz w:val="24"/>
          <w:szCs w:val="24"/>
        </w:rPr>
      </w:pPr>
    </w:p>
    <w:p w:rsidR="00B566BF" w:rsidRPr="00267B4F" w:rsidRDefault="00B566BF" w:rsidP="002D109E">
      <w:pPr>
        <w:pStyle w:val="Prrafodelista"/>
        <w:spacing w:after="0" w:line="240" w:lineRule="auto"/>
        <w:ind w:left="0"/>
        <w:jc w:val="both"/>
        <w:rPr>
          <w:rFonts w:ascii="Arial" w:hAnsi="Arial" w:cs="Arial"/>
          <w:b/>
          <w:sz w:val="24"/>
          <w:szCs w:val="24"/>
        </w:rPr>
      </w:pPr>
      <w:r w:rsidRPr="00267B4F">
        <w:rPr>
          <w:rFonts w:ascii="Arial" w:hAnsi="Arial" w:cs="Arial"/>
          <w:b/>
          <w:sz w:val="24"/>
          <w:szCs w:val="24"/>
        </w:rPr>
        <w:t>Resumen</w:t>
      </w:r>
    </w:p>
    <w:p w:rsidR="002D109E" w:rsidRPr="00267B4F" w:rsidRDefault="002D109E" w:rsidP="002D109E">
      <w:pPr>
        <w:pStyle w:val="Prrafodelista"/>
        <w:spacing w:after="0" w:line="240" w:lineRule="auto"/>
        <w:ind w:left="0"/>
        <w:jc w:val="both"/>
        <w:rPr>
          <w:rFonts w:ascii="Arial" w:hAnsi="Arial" w:cs="Arial"/>
          <w:sz w:val="24"/>
          <w:szCs w:val="24"/>
        </w:rPr>
      </w:pPr>
    </w:p>
    <w:p w:rsidR="00B566BF" w:rsidRPr="00267B4F" w:rsidRDefault="00B566BF" w:rsidP="00334BC7">
      <w:pPr>
        <w:spacing w:after="0" w:line="360" w:lineRule="auto"/>
        <w:jc w:val="both"/>
        <w:rPr>
          <w:rFonts w:ascii="Arial" w:hAnsi="Arial" w:cs="Arial"/>
          <w:sz w:val="24"/>
        </w:rPr>
      </w:pPr>
      <w:r w:rsidRPr="00267B4F">
        <w:rPr>
          <w:rFonts w:ascii="Arial" w:eastAsia="Times New Roman" w:hAnsi="Arial" w:cs="Arial"/>
          <w:sz w:val="24"/>
          <w:szCs w:val="24"/>
        </w:rPr>
        <w:lastRenderedPageBreak/>
        <w:t xml:space="preserve">En el Ecuador, el café constituye uno de los rubros importantes para el sector agrícola del país. </w:t>
      </w:r>
      <w:r w:rsidRPr="00267B4F">
        <w:rPr>
          <w:rFonts w:ascii="Arial" w:hAnsi="Arial" w:cs="Arial"/>
          <w:sz w:val="24"/>
          <w:szCs w:val="24"/>
        </w:rPr>
        <w:t>Las plantaciones de café robusta, en su gran mayor</w:t>
      </w:r>
      <w:r w:rsidR="00E10277" w:rsidRPr="00267B4F">
        <w:rPr>
          <w:rFonts w:ascii="Arial" w:hAnsi="Arial" w:cs="Arial"/>
          <w:sz w:val="24"/>
          <w:szCs w:val="24"/>
        </w:rPr>
        <w:t xml:space="preserve">ía son poco productivas, debido a aspectos relacionados </w:t>
      </w:r>
      <w:r w:rsidRPr="00267B4F">
        <w:rPr>
          <w:rFonts w:ascii="Arial" w:hAnsi="Arial" w:cs="Arial"/>
          <w:sz w:val="24"/>
          <w:szCs w:val="24"/>
        </w:rPr>
        <w:t xml:space="preserve">a </w:t>
      </w:r>
      <w:r w:rsidR="009C67B7" w:rsidRPr="00267B4F">
        <w:rPr>
          <w:rFonts w:ascii="Arial" w:hAnsi="Arial" w:cs="Arial"/>
          <w:sz w:val="24"/>
          <w:szCs w:val="24"/>
        </w:rPr>
        <w:t>la edad avanzada</w:t>
      </w:r>
      <w:r w:rsidRPr="00267B4F">
        <w:rPr>
          <w:rFonts w:ascii="Arial" w:hAnsi="Arial" w:cs="Arial"/>
          <w:sz w:val="24"/>
          <w:szCs w:val="24"/>
        </w:rPr>
        <w:t xml:space="preserve">, densidades poblacionales </w:t>
      </w:r>
      <w:r w:rsidR="00E10277" w:rsidRPr="00267B4F">
        <w:rPr>
          <w:rFonts w:ascii="Arial" w:hAnsi="Arial" w:cs="Arial"/>
          <w:sz w:val="24"/>
          <w:szCs w:val="24"/>
        </w:rPr>
        <w:t>inadecuadas</w:t>
      </w:r>
      <w:r w:rsidR="002F7442" w:rsidRPr="00267B4F">
        <w:rPr>
          <w:rFonts w:ascii="Arial" w:hAnsi="Arial" w:cs="Arial"/>
          <w:sz w:val="24"/>
          <w:szCs w:val="24"/>
        </w:rPr>
        <w:t>, al bajo uso de abonos químicos y</w:t>
      </w:r>
      <w:r w:rsidRPr="00267B4F">
        <w:rPr>
          <w:rFonts w:ascii="Arial" w:hAnsi="Arial" w:cs="Arial"/>
          <w:sz w:val="24"/>
          <w:szCs w:val="24"/>
        </w:rPr>
        <w:t xml:space="preserve"> orgánicos entre otros, lo que ha causado un déficit del grano en el país a las industr</w:t>
      </w:r>
      <w:r w:rsidR="00334BC7" w:rsidRPr="00267B4F">
        <w:rPr>
          <w:rFonts w:ascii="Arial" w:hAnsi="Arial" w:cs="Arial"/>
          <w:sz w:val="24"/>
          <w:szCs w:val="24"/>
        </w:rPr>
        <w:t xml:space="preserve">ias de café soluble nacionales. </w:t>
      </w:r>
      <w:r w:rsidRPr="00267B4F">
        <w:rPr>
          <w:rFonts w:ascii="Arial" w:hAnsi="Arial" w:cs="Arial"/>
          <w:sz w:val="24"/>
        </w:rPr>
        <w:t xml:space="preserve">La </w:t>
      </w:r>
      <w:r w:rsidR="009C67B7" w:rsidRPr="00267B4F">
        <w:rPr>
          <w:rFonts w:ascii="Arial" w:hAnsi="Arial" w:cs="Arial"/>
          <w:sz w:val="24"/>
        </w:rPr>
        <w:t>zona agroecológica</w:t>
      </w:r>
      <w:r w:rsidRPr="00267B4F">
        <w:rPr>
          <w:rFonts w:ascii="Arial" w:hAnsi="Arial" w:cs="Arial"/>
          <w:sz w:val="24"/>
        </w:rPr>
        <w:t xml:space="preserve"> de Bolívar, cuenta con áreas de cultivos de café robusta que no están en condiciones aprop</w:t>
      </w:r>
      <w:r w:rsidR="00E10277" w:rsidRPr="00267B4F">
        <w:rPr>
          <w:rFonts w:ascii="Arial" w:hAnsi="Arial" w:cs="Arial"/>
          <w:sz w:val="24"/>
        </w:rPr>
        <w:t>iadas, es decir no cuentan con alternativas tecnológica</w:t>
      </w:r>
      <w:r w:rsidRPr="00267B4F">
        <w:rPr>
          <w:rFonts w:ascii="Arial" w:hAnsi="Arial" w:cs="Arial"/>
          <w:sz w:val="24"/>
        </w:rPr>
        <w:t>s para la reactivación de la caficultura en esta zona, debido a</w:t>
      </w:r>
      <w:r w:rsidR="00E10277" w:rsidRPr="00267B4F">
        <w:rPr>
          <w:rFonts w:ascii="Arial" w:hAnsi="Arial" w:cs="Arial"/>
          <w:sz w:val="24"/>
        </w:rPr>
        <w:t xml:space="preserve"> la falta de investigación,</w:t>
      </w:r>
      <w:r w:rsidRPr="00267B4F">
        <w:rPr>
          <w:rFonts w:ascii="Arial" w:hAnsi="Arial" w:cs="Arial"/>
          <w:sz w:val="24"/>
        </w:rPr>
        <w:t xml:space="preserve"> mal manejo técnico, seguido por la utilización de poblaciones de siembra no aptas para el cultivo que inci</w:t>
      </w:r>
      <w:r w:rsidR="002F7442" w:rsidRPr="00267B4F">
        <w:rPr>
          <w:rFonts w:ascii="Arial" w:hAnsi="Arial" w:cs="Arial"/>
          <w:sz w:val="24"/>
        </w:rPr>
        <w:t>den</w:t>
      </w:r>
      <w:r w:rsidRPr="00267B4F">
        <w:rPr>
          <w:rFonts w:ascii="Arial" w:hAnsi="Arial" w:cs="Arial"/>
          <w:sz w:val="24"/>
        </w:rPr>
        <w:t xml:space="preserve"> en el elevado costo de los cafetales. Ante lo mencionado, </w:t>
      </w:r>
      <w:r w:rsidR="002F7442" w:rsidRPr="00267B4F">
        <w:rPr>
          <w:rFonts w:ascii="Arial" w:hAnsi="Arial" w:cs="Arial"/>
          <w:sz w:val="24"/>
        </w:rPr>
        <w:t xml:space="preserve">la presente investigación </w:t>
      </w:r>
      <w:r w:rsidR="00E36F2B" w:rsidRPr="00267B4F">
        <w:rPr>
          <w:rFonts w:ascii="Arial" w:hAnsi="Arial" w:cs="Arial"/>
          <w:sz w:val="24"/>
        </w:rPr>
        <w:t xml:space="preserve">tuvo </w:t>
      </w:r>
      <w:r w:rsidRPr="00267B4F">
        <w:rPr>
          <w:rFonts w:ascii="Arial" w:hAnsi="Arial" w:cs="Arial"/>
          <w:sz w:val="24"/>
        </w:rPr>
        <w:t xml:space="preserve">como propósito </w:t>
      </w:r>
      <w:r w:rsidRPr="00267B4F">
        <w:rPr>
          <w:rFonts w:ascii="Arial" w:hAnsi="Arial" w:cs="Arial"/>
          <w:color w:val="000000"/>
          <w:sz w:val="24"/>
          <w:szCs w:val="24"/>
        </w:rPr>
        <w:t>evaluar el compor</w:t>
      </w:r>
      <w:r w:rsidR="00E36F2B" w:rsidRPr="00267B4F">
        <w:rPr>
          <w:rFonts w:ascii="Arial" w:hAnsi="Arial" w:cs="Arial"/>
          <w:color w:val="000000"/>
          <w:sz w:val="24"/>
          <w:szCs w:val="24"/>
        </w:rPr>
        <w:t>tamiento morfo agronómico del hí</w:t>
      </w:r>
      <w:r w:rsidRPr="00267B4F">
        <w:rPr>
          <w:rFonts w:ascii="Arial" w:hAnsi="Arial" w:cs="Arial"/>
          <w:color w:val="000000"/>
          <w:sz w:val="24"/>
          <w:szCs w:val="24"/>
        </w:rPr>
        <w:t>brido de café robusta (</w:t>
      </w:r>
      <w:proofErr w:type="spellStart"/>
      <w:r w:rsidRPr="00267B4F">
        <w:rPr>
          <w:rFonts w:ascii="Arial" w:hAnsi="Arial" w:cs="Arial"/>
          <w:i/>
          <w:color w:val="000000"/>
          <w:sz w:val="24"/>
          <w:szCs w:val="24"/>
          <w:u w:val="single"/>
        </w:rPr>
        <w:t>Coffea</w:t>
      </w:r>
      <w:proofErr w:type="spellEnd"/>
      <w:r w:rsidRPr="00267B4F">
        <w:rPr>
          <w:rFonts w:ascii="Arial" w:hAnsi="Arial" w:cs="Arial"/>
          <w:color w:val="000000"/>
          <w:sz w:val="24"/>
          <w:szCs w:val="24"/>
        </w:rPr>
        <w:t xml:space="preserve"> </w:t>
      </w:r>
      <w:proofErr w:type="spellStart"/>
      <w:r w:rsidRPr="00267B4F">
        <w:rPr>
          <w:rFonts w:ascii="Arial" w:hAnsi="Arial" w:cs="Arial"/>
          <w:i/>
          <w:color w:val="000000"/>
          <w:sz w:val="24"/>
          <w:szCs w:val="24"/>
          <w:u w:val="single"/>
        </w:rPr>
        <w:t>canephora</w:t>
      </w:r>
      <w:proofErr w:type="spellEnd"/>
      <w:r w:rsidRPr="00267B4F">
        <w:rPr>
          <w:rFonts w:ascii="Arial" w:hAnsi="Arial" w:cs="Arial"/>
          <w:color w:val="000000"/>
          <w:sz w:val="24"/>
          <w:szCs w:val="24"/>
        </w:rPr>
        <w:t xml:space="preserve"> </w:t>
      </w:r>
      <w:r w:rsidR="00334BC7" w:rsidRPr="00267B4F">
        <w:rPr>
          <w:rFonts w:ascii="Arial" w:hAnsi="Arial" w:cs="Arial"/>
          <w:i/>
          <w:color w:val="000000"/>
          <w:sz w:val="24"/>
          <w:szCs w:val="24"/>
        </w:rPr>
        <w:t>P</w:t>
      </w:r>
      <w:r w:rsidRPr="00267B4F">
        <w:rPr>
          <w:rFonts w:ascii="Arial" w:hAnsi="Arial" w:cs="Arial"/>
          <w:color w:val="000000"/>
          <w:sz w:val="24"/>
          <w:szCs w:val="24"/>
        </w:rPr>
        <w:t>) utilizando cinco densidades de siembra para determinar su efecto en el creci</w:t>
      </w:r>
      <w:r w:rsidR="00E36F2B" w:rsidRPr="00267B4F">
        <w:rPr>
          <w:rFonts w:ascii="Arial" w:hAnsi="Arial" w:cs="Arial"/>
          <w:color w:val="000000"/>
          <w:sz w:val="24"/>
          <w:szCs w:val="24"/>
        </w:rPr>
        <w:t>miento y desarrollo del cultivo,</w:t>
      </w:r>
      <w:r w:rsidRPr="00267B4F">
        <w:rPr>
          <w:rFonts w:ascii="Arial" w:hAnsi="Arial" w:cs="Arial"/>
          <w:color w:val="000000"/>
          <w:sz w:val="24"/>
          <w:szCs w:val="24"/>
        </w:rPr>
        <w:t xml:space="preserve"> </w:t>
      </w:r>
      <w:r w:rsidR="00E36F2B" w:rsidRPr="00267B4F">
        <w:rPr>
          <w:rFonts w:ascii="Arial" w:hAnsi="Arial" w:cs="Arial"/>
          <w:color w:val="000000"/>
          <w:sz w:val="24"/>
          <w:szCs w:val="24"/>
        </w:rPr>
        <w:t>teniendo como</w:t>
      </w:r>
      <w:r w:rsidRPr="00267B4F">
        <w:rPr>
          <w:rFonts w:ascii="Arial" w:hAnsi="Arial" w:cs="Arial"/>
          <w:color w:val="000000"/>
          <w:sz w:val="24"/>
          <w:szCs w:val="24"/>
        </w:rPr>
        <w:t xml:space="preserve"> objetivos</w:t>
      </w:r>
      <w:r w:rsidRPr="00267B4F">
        <w:rPr>
          <w:rFonts w:ascii="Arial" w:hAnsi="Arial" w:cs="Arial"/>
          <w:sz w:val="24"/>
          <w:szCs w:val="24"/>
        </w:rPr>
        <w:t>: Evaluar las características morf</w:t>
      </w:r>
      <w:r w:rsidR="00E36F2B" w:rsidRPr="00267B4F">
        <w:rPr>
          <w:rFonts w:ascii="Arial" w:hAnsi="Arial" w:cs="Arial"/>
          <w:sz w:val="24"/>
          <w:szCs w:val="24"/>
        </w:rPr>
        <w:t>o agronómicas que presenta el hí</w:t>
      </w:r>
      <w:r w:rsidRPr="00267B4F">
        <w:rPr>
          <w:rFonts w:ascii="Arial" w:hAnsi="Arial" w:cs="Arial"/>
          <w:sz w:val="24"/>
          <w:szCs w:val="24"/>
        </w:rPr>
        <w:t xml:space="preserve">brido de café robusta en cada una de </w:t>
      </w:r>
      <w:r w:rsidR="00E36F2B" w:rsidRPr="00267B4F">
        <w:rPr>
          <w:rFonts w:ascii="Arial" w:hAnsi="Arial" w:cs="Arial"/>
          <w:sz w:val="24"/>
          <w:szCs w:val="24"/>
        </w:rPr>
        <w:t>las densidades poblacionales y g</w:t>
      </w:r>
      <w:r w:rsidRPr="00267B4F">
        <w:rPr>
          <w:rFonts w:ascii="Arial" w:hAnsi="Arial" w:cs="Arial"/>
          <w:sz w:val="24"/>
          <w:szCs w:val="24"/>
        </w:rPr>
        <w:t>enerar datos para la determin</w:t>
      </w:r>
      <w:r w:rsidR="00E36F2B" w:rsidRPr="00267B4F">
        <w:rPr>
          <w:rFonts w:ascii="Arial" w:hAnsi="Arial" w:cs="Arial"/>
          <w:sz w:val="24"/>
          <w:szCs w:val="24"/>
        </w:rPr>
        <w:t>ación de la adaptabilidad del hí</w:t>
      </w:r>
      <w:r w:rsidRPr="00267B4F">
        <w:rPr>
          <w:rFonts w:ascii="Arial" w:hAnsi="Arial" w:cs="Arial"/>
          <w:sz w:val="24"/>
          <w:szCs w:val="24"/>
        </w:rPr>
        <w:t xml:space="preserve">brido de café robusta en la zona agroecológica del </w:t>
      </w:r>
      <w:r w:rsidR="00E36F2B" w:rsidRPr="00267B4F">
        <w:rPr>
          <w:rFonts w:ascii="Arial" w:hAnsi="Arial" w:cs="Arial"/>
          <w:sz w:val="24"/>
          <w:szCs w:val="24"/>
        </w:rPr>
        <w:t>c</w:t>
      </w:r>
      <w:r w:rsidRPr="00267B4F">
        <w:rPr>
          <w:rFonts w:ascii="Arial" w:hAnsi="Arial" w:cs="Arial"/>
          <w:sz w:val="24"/>
          <w:szCs w:val="24"/>
        </w:rPr>
        <w:t>antón Caluma.</w:t>
      </w:r>
      <w:r w:rsidR="00E10277" w:rsidRPr="00267B4F">
        <w:rPr>
          <w:rFonts w:ascii="Arial" w:hAnsi="Arial" w:cs="Arial"/>
          <w:color w:val="000000"/>
          <w:sz w:val="24"/>
          <w:szCs w:val="24"/>
        </w:rPr>
        <w:t xml:space="preserve"> </w:t>
      </w:r>
      <w:r w:rsidRPr="00267B4F">
        <w:rPr>
          <w:rFonts w:ascii="Arial" w:eastAsia="Times New Roman" w:hAnsi="Arial" w:cs="Arial"/>
          <w:sz w:val="24"/>
          <w:szCs w:val="24"/>
          <w:lang w:eastAsia="es-EC"/>
        </w:rPr>
        <w:t xml:space="preserve">El ensayo se condujo bajo un Diseño de Bloques Completos al Azar, </w:t>
      </w:r>
      <w:r w:rsidR="002F7442" w:rsidRPr="00267B4F">
        <w:rPr>
          <w:rFonts w:ascii="Arial" w:eastAsia="Times New Roman" w:hAnsi="Arial" w:cs="Arial"/>
          <w:sz w:val="24"/>
          <w:szCs w:val="24"/>
          <w:lang w:eastAsia="es-EC"/>
        </w:rPr>
        <w:t>y</w:t>
      </w:r>
      <w:r w:rsidRPr="00267B4F">
        <w:rPr>
          <w:rFonts w:ascii="Arial" w:eastAsia="Times New Roman" w:hAnsi="Arial" w:cs="Arial"/>
          <w:sz w:val="24"/>
          <w:szCs w:val="24"/>
          <w:lang w:eastAsia="es-EC"/>
        </w:rPr>
        <w:t xml:space="preserve"> la comparación de medias </w:t>
      </w:r>
      <w:r w:rsidRPr="00267B4F">
        <w:rPr>
          <w:rFonts w:ascii="Arial" w:eastAsia="Times New Roman" w:hAnsi="Arial" w:cs="Arial"/>
          <w:sz w:val="24"/>
          <w:szCs w:val="24"/>
        </w:rPr>
        <w:t xml:space="preserve">de los tratamientos </w:t>
      </w:r>
      <w:r w:rsidR="009C67B7" w:rsidRPr="00267B4F">
        <w:rPr>
          <w:rFonts w:ascii="Arial" w:eastAsia="Times New Roman" w:hAnsi="Arial" w:cs="Arial"/>
          <w:sz w:val="24"/>
          <w:szCs w:val="24"/>
        </w:rPr>
        <w:t>(</w:t>
      </w:r>
      <w:proofErr w:type="spellStart"/>
      <w:r w:rsidRPr="00267B4F">
        <w:rPr>
          <w:rFonts w:ascii="Arial" w:eastAsia="Times New Roman" w:hAnsi="Arial" w:cs="Arial"/>
          <w:sz w:val="24"/>
          <w:szCs w:val="24"/>
        </w:rPr>
        <w:t>Tuckey</w:t>
      </w:r>
      <w:proofErr w:type="spellEnd"/>
      <w:r w:rsidR="009C67B7" w:rsidRPr="00267B4F">
        <w:rPr>
          <w:rFonts w:ascii="Arial" w:eastAsia="Times New Roman" w:hAnsi="Arial" w:cs="Arial"/>
          <w:sz w:val="24"/>
          <w:szCs w:val="24"/>
        </w:rPr>
        <w:t xml:space="preserve"> 0.05)</w:t>
      </w:r>
      <w:r w:rsidRPr="00267B4F">
        <w:rPr>
          <w:rFonts w:ascii="Arial" w:eastAsia="Times New Roman" w:hAnsi="Arial" w:cs="Arial"/>
          <w:sz w:val="24"/>
          <w:szCs w:val="24"/>
        </w:rPr>
        <w:t>.</w:t>
      </w:r>
      <w:r w:rsidR="00393809" w:rsidRPr="00267B4F">
        <w:rPr>
          <w:rFonts w:ascii="Arial" w:eastAsia="Times New Roman" w:hAnsi="Arial" w:cs="Arial"/>
          <w:sz w:val="24"/>
          <w:szCs w:val="24"/>
        </w:rPr>
        <w:t xml:space="preserve"> </w:t>
      </w:r>
      <w:r w:rsidR="00E36F2B" w:rsidRPr="00267B4F">
        <w:rPr>
          <w:rFonts w:ascii="Arial" w:eastAsia="Times New Roman" w:hAnsi="Arial" w:cs="Arial"/>
          <w:sz w:val="24"/>
          <w:szCs w:val="24"/>
        </w:rPr>
        <w:t>También, se correlacionó</w:t>
      </w:r>
      <w:r w:rsidRPr="00267B4F">
        <w:rPr>
          <w:rFonts w:ascii="Arial" w:eastAsia="Times New Roman" w:hAnsi="Arial" w:cs="Arial"/>
          <w:sz w:val="24"/>
          <w:szCs w:val="24"/>
        </w:rPr>
        <w:t xml:space="preserve"> las necesidades del café robusta con las condiciones agroclimáticas de la zona de Caluma, p</w:t>
      </w:r>
      <w:r w:rsidR="00393809" w:rsidRPr="00267B4F">
        <w:rPr>
          <w:rFonts w:ascii="Arial" w:eastAsia="Times New Roman" w:hAnsi="Arial" w:cs="Arial"/>
          <w:sz w:val="24"/>
          <w:szCs w:val="24"/>
        </w:rPr>
        <w:t>ara determinar su potencialidad</w:t>
      </w:r>
      <w:r w:rsidRPr="00267B4F">
        <w:rPr>
          <w:rFonts w:ascii="Arial" w:eastAsia="Times New Roman" w:hAnsi="Arial" w:cs="Arial"/>
          <w:sz w:val="24"/>
          <w:szCs w:val="24"/>
        </w:rPr>
        <w:t>.</w:t>
      </w:r>
      <w:r w:rsidR="00334BC7" w:rsidRPr="00267B4F">
        <w:rPr>
          <w:rFonts w:ascii="Arial" w:hAnsi="Arial" w:cs="Arial"/>
          <w:sz w:val="28"/>
          <w:szCs w:val="24"/>
        </w:rPr>
        <w:t xml:space="preserve"> </w:t>
      </w:r>
      <w:r w:rsidRPr="00267B4F">
        <w:rPr>
          <w:rFonts w:ascii="Arial" w:hAnsi="Arial" w:cs="Arial"/>
          <w:sz w:val="24"/>
        </w:rPr>
        <w:t>Entre las conc</w:t>
      </w:r>
      <w:r w:rsidR="00393809" w:rsidRPr="00267B4F">
        <w:rPr>
          <w:rFonts w:ascii="Arial" w:hAnsi="Arial" w:cs="Arial"/>
          <w:sz w:val="24"/>
        </w:rPr>
        <w:t xml:space="preserve">lusiones de la presente </w:t>
      </w:r>
      <w:r w:rsidRPr="00267B4F">
        <w:rPr>
          <w:rFonts w:ascii="Arial" w:hAnsi="Arial" w:cs="Arial"/>
          <w:sz w:val="24"/>
        </w:rPr>
        <w:t xml:space="preserve">investigación se indican: </w:t>
      </w:r>
      <w:r w:rsidR="00E10277" w:rsidRPr="00267B4F">
        <w:rPr>
          <w:rFonts w:ascii="Arial" w:hAnsi="Arial" w:cs="Arial"/>
          <w:sz w:val="24"/>
        </w:rPr>
        <w:t>E</w:t>
      </w:r>
      <w:r w:rsidRPr="00267B4F">
        <w:rPr>
          <w:rFonts w:ascii="Arial" w:hAnsi="Arial" w:cs="Arial"/>
          <w:sz w:val="24"/>
        </w:rPr>
        <w:t xml:space="preserve">l porcentaje de </w:t>
      </w:r>
      <w:proofErr w:type="spellStart"/>
      <w:r w:rsidRPr="00267B4F">
        <w:rPr>
          <w:rFonts w:ascii="Arial" w:hAnsi="Arial" w:cs="Arial"/>
          <w:sz w:val="24"/>
        </w:rPr>
        <w:t>brotación</w:t>
      </w:r>
      <w:proofErr w:type="spellEnd"/>
      <w:r w:rsidRPr="00267B4F">
        <w:rPr>
          <w:rFonts w:ascii="Arial" w:hAnsi="Arial" w:cs="Arial"/>
          <w:sz w:val="24"/>
        </w:rPr>
        <w:t xml:space="preserve"> después del agob</w:t>
      </w:r>
      <w:r w:rsidR="00E10277" w:rsidRPr="00267B4F">
        <w:rPr>
          <w:rFonts w:ascii="Arial" w:hAnsi="Arial" w:cs="Arial"/>
          <w:sz w:val="24"/>
        </w:rPr>
        <w:t>io fue superior al 98%</w:t>
      </w:r>
      <w:r w:rsidRPr="00267B4F">
        <w:rPr>
          <w:rFonts w:ascii="Arial" w:hAnsi="Arial" w:cs="Arial"/>
          <w:sz w:val="24"/>
        </w:rPr>
        <w:t>;</w:t>
      </w:r>
      <w:r w:rsidR="009C67B7" w:rsidRPr="00267B4F">
        <w:rPr>
          <w:rFonts w:ascii="Arial" w:hAnsi="Arial" w:cs="Arial"/>
          <w:sz w:val="24"/>
        </w:rPr>
        <w:t xml:space="preserve"> </w:t>
      </w:r>
      <w:r w:rsidRPr="00267B4F">
        <w:rPr>
          <w:rFonts w:ascii="Arial" w:hAnsi="Arial" w:cs="Arial"/>
          <w:sz w:val="24"/>
        </w:rPr>
        <w:t xml:space="preserve">no se evidenciaron diferencias estadísticas en las variables agronómicas; </w:t>
      </w:r>
      <w:r w:rsidR="009C67B7" w:rsidRPr="00267B4F">
        <w:rPr>
          <w:rFonts w:ascii="Arial" w:hAnsi="Arial" w:cs="Arial"/>
          <w:sz w:val="24"/>
        </w:rPr>
        <w:t>se pudo evidenciar que la zona de Caluma, como dominio de recomendación para el cultivo de café robusta tiene condiciones para el fomento de este rubro</w:t>
      </w:r>
      <w:r w:rsidRPr="00267B4F">
        <w:rPr>
          <w:rFonts w:ascii="Arial" w:hAnsi="Arial" w:cs="Arial"/>
          <w:sz w:val="24"/>
        </w:rPr>
        <w:t>.</w:t>
      </w:r>
    </w:p>
    <w:p w:rsidR="00094C37" w:rsidRPr="00267B4F" w:rsidRDefault="00094C37" w:rsidP="00720481">
      <w:pPr>
        <w:spacing w:after="0" w:line="240" w:lineRule="auto"/>
        <w:jc w:val="both"/>
        <w:rPr>
          <w:rFonts w:ascii="Arial" w:eastAsia="Times New Roman" w:hAnsi="Arial" w:cs="Arial"/>
          <w:b/>
          <w:sz w:val="24"/>
          <w:szCs w:val="24"/>
          <w:lang w:val="es-ES" w:eastAsia="es-EC"/>
        </w:rPr>
      </w:pPr>
    </w:p>
    <w:p w:rsidR="00B566BF" w:rsidRPr="00267B4F" w:rsidRDefault="001B2A3C" w:rsidP="00720481">
      <w:pPr>
        <w:spacing w:after="0" w:line="240" w:lineRule="auto"/>
        <w:jc w:val="both"/>
        <w:rPr>
          <w:rFonts w:ascii="Arial" w:eastAsia="Times New Roman" w:hAnsi="Arial" w:cs="Arial"/>
          <w:b/>
          <w:sz w:val="24"/>
          <w:szCs w:val="24"/>
          <w:lang w:val="en-US" w:eastAsia="es-EC"/>
        </w:rPr>
      </w:pPr>
      <w:proofErr w:type="spellStart"/>
      <w:r w:rsidRPr="00267B4F">
        <w:rPr>
          <w:rFonts w:ascii="Arial" w:eastAsia="Times New Roman" w:hAnsi="Arial" w:cs="Arial"/>
          <w:b/>
          <w:sz w:val="24"/>
          <w:szCs w:val="24"/>
          <w:lang w:val="en-US" w:eastAsia="es-EC"/>
        </w:rPr>
        <w:t>Sumary</w:t>
      </w:r>
      <w:proofErr w:type="spellEnd"/>
    </w:p>
    <w:p w:rsidR="008252C7" w:rsidRPr="00267B4F" w:rsidRDefault="008252C7" w:rsidP="008252C7">
      <w:pPr>
        <w:spacing w:after="0" w:line="240" w:lineRule="auto"/>
        <w:jc w:val="both"/>
        <w:rPr>
          <w:rFonts w:ascii="Arial" w:eastAsia="Times New Roman" w:hAnsi="Arial" w:cs="Arial"/>
          <w:sz w:val="24"/>
          <w:szCs w:val="28"/>
          <w:lang w:val="en-US"/>
        </w:rPr>
      </w:pPr>
    </w:p>
    <w:p w:rsidR="00B566BF" w:rsidRPr="00267B4F" w:rsidRDefault="002075FD" w:rsidP="00B566BF">
      <w:pPr>
        <w:spacing w:after="0" w:line="360" w:lineRule="auto"/>
        <w:ind w:right="49"/>
        <w:jc w:val="both"/>
        <w:rPr>
          <w:rFonts w:ascii="Arial" w:eastAsia="Times New Roman" w:hAnsi="Arial" w:cs="Arial"/>
          <w:sz w:val="24"/>
          <w:szCs w:val="24"/>
          <w:lang w:val="en-US" w:eastAsia="es-EC"/>
        </w:rPr>
      </w:pPr>
      <w:r w:rsidRPr="00267B4F">
        <w:rPr>
          <w:rFonts w:ascii="Arial" w:eastAsia="Times New Roman" w:hAnsi="Arial" w:cs="Arial"/>
          <w:sz w:val="24"/>
          <w:szCs w:val="24"/>
          <w:lang w:val="en-US" w:eastAsia="es-EC"/>
        </w:rPr>
        <w:lastRenderedPageBreak/>
        <w:t xml:space="preserve">In Ecuador, coffee is one of the important products for the agricultural sector of the country. Them plantations of coffee robust, in its great majority are little productive, due to aspects related to it age advanced, densities </w:t>
      </w:r>
      <w:r w:rsidR="0005057B" w:rsidRPr="00267B4F">
        <w:rPr>
          <w:rFonts w:ascii="Arial" w:eastAsia="Times New Roman" w:hAnsi="Arial" w:cs="Arial"/>
          <w:sz w:val="24"/>
          <w:szCs w:val="24"/>
          <w:lang w:val="en-US" w:eastAsia="es-EC"/>
        </w:rPr>
        <w:t>population inadequate, to the low use of fertilizers chemical and</w:t>
      </w:r>
      <w:r w:rsidRPr="00267B4F">
        <w:rPr>
          <w:rFonts w:ascii="Arial" w:eastAsia="Times New Roman" w:hAnsi="Arial" w:cs="Arial"/>
          <w:sz w:val="24"/>
          <w:szCs w:val="24"/>
          <w:lang w:val="en-US" w:eastAsia="es-EC"/>
        </w:rPr>
        <w:t xml:space="preserve"> organic among others, what has caused a deficit of the grain in the country to them industries of coffee soluble national. It area agro-ecological of Bolivar, has with areas of crops of coffee robust that not are in conditions appropriate, i.e. not have with alternative technological for the reactivation of it coffee in this area, due to the lack of research, badly management technical, followed by it use of populations of sowing not suitable for the crop that affecting in the high cost of them coffee plantations. Before mentioned, this research obtained as purpose evaluate </w:t>
      </w:r>
      <w:proofErr w:type="spellStart"/>
      <w:r w:rsidRPr="00267B4F">
        <w:rPr>
          <w:rFonts w:ascii="Arial" w:eastAsia="Times New Roman" w:hAnsi="Arial" w:cs="Arial"/>
          <w:sz w:val="24"/>
          <w:szCs w:val="24"/>
          <w:lang w:val="en-US" w:eastAsia="es-EC"/>
        </w:rPr>
        <w:t>robusta</w:t>
      </w:r>
      <w:proofErr w:type="spellEnd"/>
      <w:r w:rsidRPr="00267B4F">
        <w:rPr>
          <w:rFonts w:ascii="Arial" w:eastAsia="Times New Roman" w:hAnsi="Arial" w:cs="Arial"/>
          <w:sz w:val="24"/>
          <w:szCs w:val="24"/>
          <w:lang w:val="en-US" w:eastAsia="es-EC"/>
        </w:rPr>
        <w:t xml:space="preserve"> coffee hybrid agronomic morph behavior (</w:t>
      </w:r>
      <w:proofErr w:type="spellStart"/>
      <w:r w:rsidRPr="00267B4F">
        <w:rPr>
          <w:rFonts w:ascii="Arial" w:eastAsia="Times New Roman" w:hAnsi="Arial" w:cs="Arial"/>
          <w:i/>
          <w:sz w:val="24"/>
          <w:szCs w:val="24"/>
          <w:u w:val="single"/>
          <w:lang w:val="en-US" w:eastAsia="es-EC"/>
        </w:rPr>
        <w:t>Coffea</w:t>
      </w:r>
      <w:proofErr w:type="spellEnd"/>
      <w:r w:rsidRPr="00267B4F">
        <w:rPr>
          <w:rFonts w:ascii="Arial" w:eastAsia="Times New Roman" w:hAnsi="Arial" w:cs="Arial"/>
          <w:sz w:val="24"/>
          <w:szCs w:val="24"/>
          <w:lang w:val="en-US" w:eastAsia="es-EC"/>
        </w:rPr>
        <w:t xml:space="preserve"> </w:t>
      </w:r>
      <w:proofErr w:type="spellStart"/>
      <w:r w:rsidRPr="00267B4F">
        <w:rPr>
          <w:rFonts w:ascii="Arial" w:eastAsia="Times New Roman" w:hAnsi="Arial" w:cs="Arial"/>
          <w:i/>
          <w:sz w:val="24"/>
          <w:szCs w:val="24"/>
          <w:u w:val="single"/>
          <w:lang w:val="en-US" w:eastAsia="es-EC"/>
        </w:rPr>
        <w:t>canephora</w:t>
      </w:r>
      <w:proofErr w:type="spellEnd"/>
      <w:r w:rsidRPr="00267B4F">
        <w:rPr>
          <w:rFonts w:ascii="Arial" w:eastAsia="Times New Roman" w:hAnsi="Arial" w:cs="Arial"/>
          <w:sz w:val="24"/>
          <w:szCs w:val="24"/>
          <w:lang w:val="en-US" w:eastAsia="es-EC"/>
        </w:rPr>
        <w:t xml:space="preserve"> </w:t>
      </w:r>
      <w:r w:rsidRPr="00267B4F">
        <w:rPr>
          <w:rFonts w:ascii="Arial" w:eastAsia="Times New Roman" w:hAnsi="Arial" w:cs="Arial"/>
          <w:i/>
          <w:sz w:val="24"/>
          <w:szCs w:val="24"/>
          <w:lang w:val="en-US" w:eastAsia="es-EC"/>
        </w:rPr>
        <w:t>P</w:t>
      </w:r>
      <w:r w:rsidRPr="00267B4F">
        <w:rPr>
          <w:rFonts w:ascii="Arial" w:eastAsia="Times New Roman" w:hAnsi="Arial" w:cs="Arial"/>
          <w:sz w:val="24"/>
          <w:szCs w:val="24"/>
          <w:lang w:val="en-US" w:eastAsia="es-EC"/>
        </w:rPr>
        <w:t xml:space="preserve">) using five plant densities to determine its effect on the growth and development of the crop, having as objectives: assess the characteristics of </w:t>
      </w:r>
      <w:proofErr w:type="spellStart"/>
      <w:r w:rsidRPr="00267B4F">
        <w:rPr>
          <w:rFonts w:ascii="Arial" w:eastAsia="Times New Roman" w:hAnsi="Arial" w:cs="Arial"/>
          <w:sz w:val="24"/>
          <w:szCs w:val="24"/>
          <w:lang w:val="en-US" w:eastAsia="es-EC"/>
        </w:rPr>
        <w:t>morpho</w:t>
      </w:r>
      <w:proofErr w:type="spellEnd"/>
      <w:r w:rsidRPr="00267B4F">
        <w:rPr>
          <w:rFonts w:ascii="Arial" w:eastAsia="Times New Roman" w:hAnsi="Arial" w:cs="Arial"/>
          <w:sz w:val="24"/>
          <w:szCs w:val="24"/>
          <w:lang w:val="en-US" w:eastAsia="es-EC"/>
        </w:rPr>
        <w:t xml:space="preserve">-agronomic presenting </w:t>
      </w:r>
      <w:proofErr w:type="spellStart"/>
      <w:r w:rsidRPr="00267B4F">
        <w:rPr>
          <w:rFonts w:ascii="Arial" w:eastAsia="Times New Roman" w:hAnsi="Arial" w:cs="Arial"/>
          <w:sz w:val="24"/>
          <w:szCs w:val="24"/>
          <w:lang w:val="en-US" w:eastAsia="es-EC"/>
        </w:rPr>
        <w:t>robusta</w:t>
      </w:r>
      <w:proofErr w:type="spellEnd"/>
      <w:r w:rsidRPr="00267B4F">
        <w:rPr>
          <w:rFonts w:ascii="Arial" w:eastAsia="Times New Roman" w:hAnsi="Arial" w:cs="Arial"/>
          <w:sz w:val="24"/>
          <w:szCs w:val="24"/>
          <w:lang w:val="en-US" w:eastAsia="es-EC"/>
        </w:rPr>
        <w:t xml:space="preserve"> coffee hybrid in every population densities and generate data for the determination of the </w:t>
      </w:r>
      <w:proofErr w:type="spellStart"/>
      <w:r w:rsidRPr="00267B4F">
        <w:rPr>
          <w:rFonts w:ascii="Arial" w:eastAsia="Times New Roman" w:hAnsi="Arial" w:cs="Arial"/>
          <w:sz w:val="24"/>
          <w:szCs w:val="24"/>
          <w:lang w:val="en-US" w:eastAsia="es-EC"/>
        </w:rPr>
        <w:t>robusta</w:t>
      </w:r>
      <w:proofErr w:type="spellEnd"/>
      <w:r w:rsidRPr="00267B4F">
        <w:rPr>
          <w:rFonts w:ascii="Arial" w:eastAsia="Times New Roman" w:hAnsi="Arial" w:cs="Arial"/>
          <w:sz w:val="24"/>
          <w:szCs w:val="24"/>
          <w:lang w:val="en-US" w:eastAsia="es-EC"/>
        </w:rPr>
        <w:t xml:space="preserve"> coffee hybrid adaptability in the agro-ecological zone of the canton </w:t>
      </w:r>
      <w:proofErr w:type="spellStart"/>
      <w:r w:rsidRPr="00267B4F">
        <w:rPr>
          <w:rFonts w:ascii="Arial" w:eastAsia="Times New Roman" w:hAnsi="Arial" w:cs="Arial"/>
          <w:sz w:val="24"/>
          <w:szCs w:val="24"/>
          <w:lang w:val="en-US" w:eastAsia="es-EC"/>
        </w:rPr>
        <w:t>Caluma</w:t>
      </w:r>
      <w:proofErr w:type="spellEnd"/>
      <w:r w:rsidRPr="00267B4F">
        <w:rPr>
          <w:rFonts w:ascii="Arial" w:eastAsia="Times New Roman" w:hAnsi="Arial" w:cs="Arial"/>
          <w:sz w:val="24"/>
          <w:szCs w:val="24"/>
          <w:lang w:val="en-US" w:eastAsia="es-EC"/>
        </w:rPr>
        <w:t xml:space="preserve">. . The trial was conducted under a complete block design random, </w:t>
      </w:r>
      <w:r w:rsidR="0005057B" w:rsidRPr="00267B4F">
        <w:rPr>
          <w:rFonts w:ascii="Arial" w:eastAsia="Times New Roman" w:hAnsi="Arial" w:cs="Arial"/>
          <w:sz w:val="24"/>
          <w:szCs w:val="24"/>
          <w:lang w:val="en-US" w:eastAsia="es-EC"/>
        </w:rPr>
        <w:t>and</w:t>
      </w:r>
      <w:r w:rsidRPr="00267B4F">
        <w:rPr>
          <w:rFonts w:ascii="Arial" w:eastAsia="Times New Roman" w:hAnsi="Arial" w:cs="Arial"/>
          <w:sz w:val="24"/>
          <w:szCs w:val="24"/>
          <w:lang w:val="en-US" w:eastAsia="es-EC"/>
        </w:rPr>
        <w:t xml:space="preserve"> comparison of means of the treatments (</w:t>
      </w:r>
      <w:proofErr w:type="spellStart"/>
      <w:r w:rsidRPr="00267B4F">
        <w:rPr>
          <w:rFonts w:ascii="Arial" w:eastAsia="Times New Roman" w:hAnsi="Arial" w:cs="Arial"/>
          <w:sz w:val="24"/>
          <w:szCs w:val="24"/>
          <w:lang w:val="en-US" w:eastAsia="es-EC"/>
        </w:rPr>
        <w:t>Tuckey</w:t>
      </w:r>
      <w:proofErr w:type="spellEnd"/>
      <w:r w:rsidRPr="00267B4F">
        <w:rPr>
          <w:rFonts w:ascii="Arial" w:eastAsia="Times New Roman" w:hAnsi="Arial" w:cs="Arial"/>
          <w:sz w:val="24"/>
          <w:szCs w:val="24"/>
          <w:lang w:val="en-US" w:eastAsia="es-EC"/>
        </w:rPr>
        <w:t xml:space="preserve"> 0.05). Also, is correlated them needs of the coffee robust with them conditions agro-climatic of the area of </w:t>
      </w:r>
      <w:proofErr w:type="spellStart"/>
      <w:r w:rsidRPr="00267B4F">
        <w:rPr>
          <w:rFonts w:ascii="Arial" w:eastAsia="Times New Roman" w:hAnsi="Arial" w:cs="Arial"/>
          <w:sz w:val="24"/>
          <w:szCs w:val="24"/>
          <w:lang w:val="en-US" w:eastAsia="es-EC"/>
        </w:rPr>
        <w:t>Caluma</w:t>
      </w:r>
      <w:proofErr w:type="spellEnd"/>
      <w:r w:rsidRPr="00267B4F">
        <w:rPr>
          <w:rFonts w:ascii="Arial" w:eastAsia="Times New Roman" w:hAnsi="Arial" w:cs="Arial"/>
          <w:sz w:val="24"/>
          <w:szCs w:val="24"/>
          <w:lang w:val="en-US" w:eastAsia="es-EC"/>
        </w:rPr>
        <w:t xml:space="preserve">, to determine their potential. Among the conclusions of this research are indicated: the percentage of sprouting after the burden was higher than 98%; were not apparent statistical differences in agronomic variables; is could evidence that the area of </w:t>
      </w:r>
      <w:proofErr w:type="spellStart"/>
      <w:r w:rsidRPr="00267B4F">
        <w:rPr>
          <w:rFonts w:ascii="Arial" w:eastAsia="Times New Roman" w:hAnsi="Arial" w:cs="Arial"/>
          <w:sz w:val="24"/>
          <w:szCs w:val="24"/>
          <w:lang w:val="en-US" w:eastAsia="es-EC"/>
        </w:rPr>
        <w:t>Caluma</w:t>
      </w:r>
      <w:proofErr w:type="spellEnd"/>
      <w:r w:rsidRPr="00267B4F">
        <w:rPr>
          <w:rFonts w:ascii="Arial" w:eastAsia="Times New Roman" w:hAnsi="Arial" w:cs="Arial"/>
          <w:sz w:val="24"/>
          <w:szCs w:val="24"/>
          <w:lang w:val="en-US" w:eastAsia="es-EC"/>
        </w:rPr>
        <w:t xml:space="preserve">, as domain of recommendation for the cultivation of coffee </w:t>
      </w:r>
      <w:proofErr w:type="spellStart"/>
      <w:r w:rsidRPr="00267B4F">
        <w:rPr>
          <w:rFonts w:ascii="Arial" w:eastAsia="Times New Roman" w:hAnsi="Arial" w:cs="Arial"/>
          <w:sz w:val="24"/>
          <w:szCs w:val="24"/>
          <w:lang w:val="en-US" w:eastAsia="es-EC"/>
        </w:rPr>
        <w:t>robusta</w:t>
      </w:r>
      <w:proofErr w:type="spellEnd"/>
      <w:r w:rsidRPr="00267B4F">
        <w:rPr>
          <w:rFonts w:ascii="Arial" w:eastAsia="Times New Roman" w:hAnsi="Arial" w:cs="Arial"/>
          <w:sz w:val="24"/>
          <w:szCs w:val="24"/>
          <w:lang w:val="en-US" w:eastAsia="es-EC"/>
        </w:rPr>
        <w:t xml:space="preserve"> has conditions for the promotion of this category.</w:t>
      </w:r>
    </w:p>
    <w:p w:rsidR="008252C7" w:rsidRPr="00267B4F" w:rsidRDefault="008252C7" w:rsidP="00B566BF">
      <w:pPr>
        <w:spacing w:after="0" w:line="360" w:lineRule="auto"/>
        <w:ind w:right="49"/>
        <w:jc w:val="both"/>
        <w:rPr>
          <w:rFonts w:ascii="Arial" w:eastAsia="Times New Roman" w:hAnsi="Arial" w:cs="Arial"/>
          <w:sz w:val="24"/>
          <w:szCs w:val="24"/>
          <w:lang w:val="en-US" w:eastAsia="es-EC"/>
        </w:rPr>
      </w:pPr>
    </w:p>
    <w:p w:rsidR="008252C7" w:rsidRPr="00267B4F" w:rsidRDefault="008252C7" w:rsidP="00B566BF">
      <w:pPr>
        <w:spacing w:after="0" w:line="360" w:lineRule="auto"/>
        <w:ind w:right="49"/>
        <w:jc w:val="both"/>
        <w:rPr>
          <w:rFonts w:ascii="Arial" w:eastAsia="Times New Roman" w:hAnsi="Arial" w:cs="Arial"/>
          <w:sz w:val="24"/>
          <w:szCs w:val="24"/>
          <w:lang w:val="en-US" w:eastAsia="es-EC"/>
        </w:rPr>
      </w:pPr>
    </w:p>
    <w:p w:rsidR="00F248E8" w:rsidRPr="00267B4F" w:rsidRDefault="00F248E8">
      <w:pPr>
        <w:rPr>
          <w:rFonts w:ascii="Arial" w:hAnsi="Arial" w:cs="Arial"/>
          <w:lang w:val="en-US"/>
        </w:rPr>
      </w:pPr>
    </w:p>
    <w:p w:rsidR="00F248E8" w:rsidRPr="00267B4F" w:rsidRDefault="00F248E8">
      <w:pPr>
        <w:rPr>
          <w:rFonts w:ascii="Arial" w:hAnsi="Arial" w:cs="Arial"/>
          <w:lang w:val="en-US"/>
        </w:rPr>
        <w:sectPr w:rsidR="00F248E8" w:rsidRPr="00267B4F" w:rsidSect="002910DC">
          <w:footerReference w:type="default" r:id="rId11"/>
          <w:pgSz w:w="11907" w:h="16840" w:code="9"/>
          <w:pgMar w:top="1701" w:right="1701" w:bottom="1701" w:left="2268" w:header="720" w:footer="720" w:gutter="0"/>
          <w:pgNumType w:fmt="upperRoman" w:start="6"/>
          <w:cols w:space="720"/>
          <w:docGrid w:linePitch="360"/>
        </w:sectPr>
      </w:pPr>
    </w:p>
    <w:p w:rsidR="006D1FCA" w:rsidRPr="00267B4F" w:rsidRDefault="006D1FCA" w:rsidP="004E2646">
      <w:pPr>
        <w:pStyle w:val="Prrafodelista"/>
        <w:numPr>
          <w:ilvl w:val="0"/>
          <w:numId w:val="5"/>
        </w:numPr>
        <w:spacing w:after="0" w:line="240" w:lineRule="auto"/>
        <w:ind w:left="720"/>
        <w:outlineLvl w:val="0"/>
        <w:rPr>
          <w:rFonts w:ascii="Arial" w:eastAsia="Times New Roman" w:hAnsi="Arial" w:cs="Arial"/>
          <w:b/>
          <w:sz w:val="28"/>
          <w:szCs w:val="28"/>
        </w:rPr>
      </w:pPr>
      <w:bookmarkStart w:id="1" w:name="_Toc462676376"/>
      <w:r w:rsidRPr="00267B4F">
        <w:rPr>
          <w:rFonts w:ascii="Arial" w:eastAsia="Times New Roman" w:hAnsi="Arial" w:cs="Arial"/>
          <w:b/>
          <w:sz w:val="28"/>
          <w:szCs w:val="28"/>
        </w:rPr>
        <w:lastRenderedPageBreak/>
        <w:t>INTRODUCCION</w:t>
      </w:r>
      <w:bookmarkEnd w:id="1"/>
    </w:p>
    <w:p w:rsidR="006D1FCA" w:rsidRPr="00267B4F" w:rsidRDefault="006D1FCA" w:rsidP="006D1FCA">
      <w:pPr>
        <w:spacing w:after="0" w:line="240" w:lineRule="auto"/>
        <w:ind w:right="170"/>
        <w:rPr>
          <w:rFonts w:ascii="Arial" w:eastAsia="Times New Roman" w:hAnsi="Arial" w:cs="Arial"/>
          <w:sz w:val="24"/>
          <w:szCs w:val="28"/>
        </w:rPr>
      </w:pPr>
    </w:p>
    <w:p w:rsidR="006D1FCA" w:rsidRPr="00267B4F" w:rsidRDefault="006D1FCA" w:rsidP="006D1FCA">
      <w:pPr>
        <w:spacing w:after="0" w:line="360" w:lineRule="auto"/>
        <w:jc w:val="both"/>
        <w:rPr>
          <w:rFonts w:ascii="Arial" w:eastAsia="Times New Roman" w:hAnsi="Arial" w:cs="Arial"/>
          <w:sz w:val="24"/>
          <w:szCs w:val="28"/>
        </w:rPr>
      </w:pPr>
      <w:r w:rsidRPr="00267B4F">
        <w:rPr>
          <w:rFonts w:ascii="Arial" w:eastAsia="Times New Roman" w:hAnsi="Arial" w:cs="Arial"/>
          <w:sz w:val="24"/>
          <w:szCs w:val="28"/>
        </w:rPr>
        <w:t>La región con mayor producción de café es América del Sur, seguido de Asia y en un tercer nivel con valores aproximados África y México. Para la cosecha</w:t>
      </w:r>
      <w:r w:rsidR="00C027AD" w:rsidRPr="00267B4F">
        <w:rPr>
          <w:rFonts w:ascii="Arial" w:eastAsia="Times New Roman" w:hAnsi="Arial" w:cs="Arial"/>
          <w:sz w:val="24"/>
          <w:szCs w:val="28"/>
        </w:rPr>
        <w:t xml:space="preserve"> 2013</w:t>
      </w:r>
      <w:r w:rsidRPr="00267B4F">
        <w:rPr>
          <w:rFonts w:ascii="Arial" w:eastAsia="Times New Roman" w:hAnsi="Arial" w:cs="Arial"/>
          <w:sz w:val="24"/>
          <w:szCs w:val="28"/>
        </w:rPr>
        <w:t>/201</w:t>
      </w:r>
      <w:r w:rsidR="00C027AD" w:rsidRPr="00267B4F">
        <w:rPr>
          <w:rFonts w:ascii="Arial" w:eastAsia="Times New Roman" w:hAnsi="Arial" w:cs="Arial"/>
          <w:sz w:val="24"/>
          <w:szCs w:val="28"/>
        </w:rPr>
        <w:t>4</w:t>
      </w:r>
      <w:r w:rsidRPr="00267B4F">
        <w:rPr>
          <w:rFonts w:ascii="Arial" w:eastAsia="Times New Roman" w:hAnsi="Arial" w:cs="Arial"/>
          <w:sz w:val="24"/>
          <w:szCs w:val="28"/>
        </w:rPr>
        <w:t xml:space="preserve">, la producción de América del Sur </w:t>
      </w:r>
      <w:r w:rsidR="00C027AD" w:rsidRPr="00267B4F">
        <w:rPr>
          <w:rFonts w:ascii="Arial" w:eastAsia="Times New Roman" w:hAnsi="Arial" w:cs="Arial"/>
          <w:sz w:val="24"/>
          <w:szCs w:val="28"/>
        </w:rPr>
        <w:t>fue de 666</w:t>
      </w:r>
      <w:r w:rsidRPr="00267B4F">
        <w:rPr>
          <w:rFonts w:ascii="Arial" w:eastAsia="Times New Roman" w:hAnsi="Arial" w:cs="Arial"/>
          <w:sz w:val="24"/>
          <w:szCs w:val="28"/>
        </w:rPr>
        <w:t xml:space="preserve"> millones de sacos, mientras que para l</w:t>
      </w:r>
      <w:r w:rsidR="00C027AD" w:rsidRPr="00267B4F">
        <w:rPr>
          <w:rFonts w:ascii="Arial" w:eastAsia="Times New Roman" w:hAnsi="Arial" w:cs="Arial"/>
          <w:sz w:val="24"/>
          <w:szCs w:val="28"/>
        </w:rPr>
        <w:t>a cosecha 2014</w:t>
      </w:r>
      <w:r w:rsidRPr="00267B4F">
        <w:rPr>
          <w:rFonts w:ascii="Arial" w:eastAsia="Times New Roman" w:hAnsi="Arial" w:cs="Arial"/>
          <w:sz w:val="24"/>
          <w:szCs w:val="28"/>
        </w:rPr>
        <w:t>/201</w:t>
      </w:r>
      <w:r w:rsidR="00C027AD" w:rsidRPr="00267B4F">
        <w:rPr>
          <w:rFonts w:ascii="Arial" w:eastAsia="Times New Roman" w:hAnsi="Arial" w:cs="Arial"/>
          <w:sz w:val="24"/>
          <w:szCs w:val="28"/>
        </w:rPr>
        <w:t>5 fue de 644</w:t>
      </w:r>
      <w:r w:rsidRPr="00267B4F">
        <w:rPr>
          <w:rFonts w:ascii="Arial" w:eastAsia="Times New Roman" w:hAnsi="Arial" w:cs="Arial"/>
          <w:sz w:val="24"/>
          <w:szCs w:val="28"/>
        </w:rPr>
        <w:t xml:space="preserve"> millones de sacos. (</w:t>
      </w:r>
      <w:r w:rsidR="005B212A" w:rsidRPr="00267B4F">
        <w:rPr>
          <w:rFonts w:ascii="Arial" w:eastAsia="Times New Roman" w:hAnsi="Arial" w:cs="Arial"/>
          <w:sz w:val="24"/>
          <w:szCs w:val="28"/>
        </w:rPr>
        <w:t>ANECAFE</w:t>
      </w:r>
      <w:r w:rsidRPr="00267B4F">
        <w:rPr>
          <w:rFonts w:ascii="Arial" w:eastAsia="Times New Roman" w:hAnsi="Arial" w:cs="Arial"/>
          <w:sz w:val="24"/>
          <w:szCs w:val="28"/>
        </w:rPr>
        <w:t>. 201</w:t>
      </w:r>
      <w:r w:rsidR="005B212A" w:rsidRPr="00267B4F">
        <w:rPr>
          <w:rFonts w:ascii="Arial" w:eastAsia="Times New Roman" w:hAnsi="Arial" w:cs="Arial"/>
          <w:sz w:val="24"/>
          <w:szCs w:val="28"/>
        </w:rPr>
        <w:t>5</w:t>
      </w:r>
      <w:r w:rsidRPr="00267B4F">
        <w:rPr>
          <w:rFonts w:ascii="Arial" w:eastAsia="Times New Roman" w:hAnsi="Arial" w:cs="Arial"/>
          <w:sz w:val="24"/>
          <w:szCs w:val="28"/>
        </w:rPr>
        <w:t>)</w:t>
      </w:r>
      <w:r w:rsidR="00054F41" w:rsidRPr="00267B4F">
        <w:rPr>
          <w:rFonts w:ascii="Arial" w:eastAsia="Times New Roman" w:hAnsi="Arial" w:cs="Arial"/>
          <w:sz w:val="24"/>
          <w:szCs w:val="28"/>
        </w:rPr>
        <w:t xml:space="preserve"> (Asociación Nacional de Exportadores de Café)</w:t>
      </w:r>
    </w:p>
    <w:p w:rsidR="00C027AD" w:rsidRPr="00267B4F" w:rsidRDefault="00C027AD" w:rsidP="00C027AD">
      <w:pPr>
        <w:spacing w:after="0" w:line="240" w:lineRule="auto"/>
        <w:ind w:right="170"/>
        <w:rPr>
          <w:rFonts w:ascii="Arial" w:eastAsia="Times New Roman" w:hAnsi="Arial" w:cs="Arial"/>
          <w:sz w:val="24"/>
          <w:szCs w:val="28"/>
        </w:rPr>
      </w:pPr>
    </w:p>
    <w:p w:rsidR="006D1FCA" w:rsidRPr="00267B4F" w:rsidRDefault="006D1FCA" w:rsidP="006D1FCA">
      <w:pPr>
        <w:spacing w:after="0" w:line="360" w:lineRule="auto"/>
        <w:jc w:val="both"/>
        <w:rPr>
          <w:rFonts w:ascii="Arial" w:eastAsia="Times New Roman" w:hAnsi="Arial" w:cs="Arial"/>
          <w:sz w:val="24"/>
          <w:szCs w:val="28"/>
        </w:rPr>
      </w:pPr>
      <w:r w:rsidRPr="00267B4F">
        <w:rPr>
          <w:rFonts w:ascii="Arial" w:eastAsia="Times New Roman" w:hAnsi="Arial" w:cs="Arial"/>
          <w:sz w:val="24"/>
          <w:szCs w:val="28"/>
        </w:rPr>
        <w:t>El café constituye uno de los productos más importantes de la exportación ecuatoriana y de la economía mundial, se cotiza en las bolsas de valores de Londres (Robusta) y nueva York (Arábiga). (PRO ECUADOR. 2013)</w:t>
      </w:r>
    </w:p>
    <w:p w:rsidR="006D1FCA" w:rsidRPr="00267B4F" w:rsidRDefault="006D1FCA" w:rsidP="006D1FCA">
      <w:pPr>
        <w:spacing w:after="0" w:line="240" w:lineRule="auto"/>
        <w:ind w:right="170"/>
        <w:jc w:val="both"/>
        <w:rPr>
          <w:rFonts w:ascii="Arial" w:eastAsia="Times New Roman" w:hAnsi="Arial" w:cs="Arial"/>
          <w:sz w:val="24"/>
          <w:szCs w:val="28"/>
        </w:rPr>
      </w:pPr>
    </w:p>
    <w:p w:rsidR="006D1FCA" w:rsidRPr="00267B4F" w:rsidRDefault="006D1FCA" w:rsidP="006D1FCA">
      <w:pPr>
        <w:spacing w:after="0" w:line="360" w:lineRule="auto"/>
        <w:jc w:val="both"/>
        <w:rPr>
          <w:rFonts w:ascii="Arial" w:eastAsia="Times New Roman" w:hAnsi="Arial" w:cs="Arial"/>
          <w:sz w:val="24"/>
          <w:szCs w:val="28"/>
        </w:rPr>
      </w:pPr>
      <w:r w:rsidRPr="00267B4F">
        <w:rPr>
          <w:rFonts w:ascii="Arial" w:eastAsia="Times New Roman" w:hAnsi="Arial" w:cs="Arial"/>
          <w:sz w:val="24"/>
          <w:szCs w:val="28"/>
        </w:rPr>
        <w:t>El café es el género más importante de la familia de las rubiáceas y está formado por numerosas especies. Solo dos son las especies de importancia económica: (</w:t>
      </w:r>
      <w:proofErr w:type="spellStart"/>
      <w:r w:rsidRPr="00267B4F">
        <w:rPr>
          <w:rFonts w:ascii="Arial" w:eastAsia="Times New Roman" w:hAnsi="Arial" w:cs="Arial"/>
          <w:i/>
          <w:sz w:val="24"/>
          <w:szCs w:val="28"/>
          <w:u w:val="single"/>
        </w:rPr>
        <w:t>Coffea</w:t>
      </w:r>
      <w:proofErr w:type="spellEnd"/>
      <w:r w:rsidRPr="00267B4F">
        <w:rPr>
          <w:rFonts w:ascii="Arial" w:eastAsia="Times New Roman" w:hAnsi="Arial" w:cs="Arial"/>
          <w:i/>
          <w:sz w:val="24"/>
          <w:szCs w:val="28"/>
        </w:rPr>
        <w:t xml:space="preserve"> </w:t>
      </w:r>
      <w:proofErr w:type="spellStart"/>
      <w:r w:rsidRPr="00267B4F">
        <w:rPr>
          <w:rFonts w:ascii="Arial" w:eastAsia="Times New Roman" w:hAnsi="Arial" w:cs="Arial"/>
          <w:i/>
          <w:sz w:val="24"/>
          <w:szCs w:val="28"/>
          <w:u w:val="single"/>
        </w:rPr>
        <w:t>arabica</w:t>
      </w:r>
      <w:proofErr w:type="spellEnd"/>
      <w:r w:rsidRPr="00267B4F">
        <w:rPr>
          <w:rFonts w:ascii="Arial" w:eastAsia="Times New Roman" w:hAnsi="Arial" w:cs="Arial"/>
          <w:i/>
          <w:sz w:val="24"/>
          <w:szCs w:val="28"/>
        </w:rPr>
        <w:t xml:space="preserve"> </w:t>
      </w:r>
      <w:r w:rsidRPr="00267B4F">
        <w:rPr>
          <w:rFonts w:ascii="Arial" w:eastAsia="Times New Roman" w:hAnsi="Arial" w:cs="Arial"/>
          <w:i/>
          <w:sz w:val="24"/>
          <w:szCs w:val="28"/>
          <w:u w:val="single"/>
        </w:rPr>
        <w:t>L</w:t>
      </w:r>
      <w:r w:rsidRPr="00267B4F">
        <w:rPr>
          <w:rFonts w:ascii="Arial" w:eastAsia="Times New Roman" w:hAnsi="Arial" w:cs="Arial"/>
          <w:sz w:val="24"/>
          <w:szCs w:val="28"/>
        </w:rPr>
        <w:t xml:space="preserve">.) conocida como café arábiga (65% de la producción mundial) y </w:t>
      </w:r>
      <w:r w:rsidRPr="00267B4F">
        <w:rPr>
          <w:rFonts w:ascii="Arial" w:eastAsia="Times New Roman" w:hAnsi="Arial" w:cs="Arial"/>
          <w:i/>
          <w:sz w:val="24"/>
          <w:szCs w:val="28"/>
        </w:rPr>
        <w:t>(</w:t>
      </w:r>
      <w:proofErr w:type="spellStart"/>
      <w:r w:rsidRPr="00267B4F">
        <w:rPr>
          <w:rFonts w:ascii="Arial" w:eastAsia="Times New Roman" w:hAnsi="Arial" w:cs="Arial"/>
          <w:i/>
          <w:sz w:val="24"/>
          <w:szCs w:val="28"/>
          <w:u w:val="single"/>
        </w:rPr>
        <w:t>Coffea</w:t>
      </w:r>
      <w:proofErr w:type="spellEnd"/>
      <w:r w:rsidRPr="00267B4F">
        <w:rPr>
          <w:rFonts w:ascii="Arial" w:eastAsia="Times New Roman" w:hAnsi="Arial" w:cs="Arial"/>
          <w:i/>
          <w:sz w:val="24"/>
          <w:szCs w:val="28"/>
        </w:rPr>
        <w:t xml:space="preserve"> </w:t>
      </w:r>
      <w:proofErr w:type="spellStart"/>
      <w:r w:rsidRPr="00267B4F">
        <w:rPr>
          <w:rFonts w:ascii="Arial" w:eastAsia="Times New Roman" w:hAnsi="Arial" w:cs="Arial"/>
          <w:i/>
          <w:sz w:val="24"/>
          <w:szCs w:val="28"/>
          <w:u w:val="single"/>
        </w:rPr>
        <w:t>canephora</w:t>
      </w:r>
      <w:proofErr w:type="spellEnd"/>
      <w:r w:rsidRPr="00267B4F">
        <w:rPr>
          <w:rFonts w:ascii="Arial" w:eastAsia="Times New Roman" w:hAnsi="Arial" w:cs="Arial"/>
          <w:i/>
          <w:sz w:val="24"/>
          <w:szCs w:val="28"/>
        </w:rPr>
        <w:t xml:space="preserve"> </w:t>
      </w:r>
      <w:r w:rsidRPr="00267B4F">
        <w:rPr>
          <w:rFonts w:ascii="Arial" w:eastAsia="Times New Roman" w:hAnsi="Arial" w:cs="Arial"/>
          <w:i/>
          <w:sz w:val="24"/>
          <w:szCs w:val="28"/>
          <w:u w:val="single"/>
        </w:rPr>
        <w:t>P</w:t>
      </w:r>
      <w:r w:rsidRPr="00267B4F">
        <w:rPr>
          <w:rFonts w:ascii="Arial" w:eastAsia="Times New Roman" w:hAnsi="Arial" w:cs="Arial"/>
          <w:i/>
          <w:sz w:val="24"/>
          <w:szCs w:val="28"/>
        </w:rPr>
        <w:t>)</w:t>
      </w:r>
      <w:r w:rsidRPr="00267B4F">
        <w:rPr>
          <w:rFonts w:ascii="Arial" w:eastAsia="Times New Roman" w:hAnsi="Arial" w:cs="Arial"/>
          <w:sz w:val="24"/>
          <w:szCs w:val="28"/>
        </w:rPr>
        <w:t xml:space="preserve"> llamada café robusta (33% de la producción mundial). Solo un dos por ciento de la producción mundial corresponde a las otras especies de café. (Duicela, L. 2010)</w:t>
      </w:r>
    </w:p>
    <w:p w:rsidR="006D1FCA" w:rsidRPr="00267B4F" w:rsidRDefault="006D1FCA" w:rsidP="006D1FCA">
      <w:pPr>
        <w:spacing w:after="0" w:line="240" w:lineRule="auto"/>
        <w:ind w:right="170"/>
        <w:jc w:val="both"/>
        <w:rPr>
          <w:rFonts w:ascii="Arial" w:eastAsia="Times New Roman" w:hAnsi="Arial" w:cs="Arial"/>
          <w:sz w:val="24"/>
          <w:szCs w:val="28"/>
        </w:rPr>
      </w:pPr>
    </w:p>
    <w:p w:rsidR="006D1FCA" w:rsidRPr="00267B4F" w:rsidRDefault="006D1FCA" w:rsidP="006D1FCA">
      <w:pPr>
        <w:spacing w:after="0" w:line="360" w:lineRule="auto"/>
        <w:jc w:val="both"/>
        <w:rPr>
          <w:rFonts w:ascii="Arial" w:hAnsi="Arial" w:cs="Arial"/>
          <w:sz w:val="24"/>
          <w:szCs w:val="24"/>
        </w:rPr>
      </w:pPr>
      <w:r w:rsidRPr="00267B4F">
        <w:rPr>
          <w:rFonts w:ascii="Arial" w:hAnsi="Arial" w:cs="Arial"/>
          <w:sz w:val="24"/>
          <w:szCs w:val="24"/>
        </w:rPr>
        <w:t>El cultivo del café, en el Ecuador, tiene relevante importancia en los órdenes económico, social y ambiental. Existen 105.271 Unidades de Producción Cafetalera donde se ocupan similar número de familias en las actividades de producción. (Guamán, J. 2005)</w:t>
      </w:r>
    </w:p>
    <w:p w:rsidR="006D1FCA" w:rsidRPr="00267B4F" w:rsidRDefault="006D1FCA" w:rsidP="006D1FCA">
      <w:pPr>
        <w:spacing w:after="0" w:line="240" w:lineRule="auto"/>
        <w:ind w:right="170"/>
        <w:jc w:val="both"/>
        <w:rPr>
          <w:rFonts w:ascii="Arial" w:eastAsia="Times New Roman" w:hAnsi="Arial" w:cs="Arial"/>
          <w:sz w:val="24"/>
          <w:szCs w:val="28"/>
        </w:rPr>
      </w:pPr>
    </w:p>
    <w:p w:rsidR="006D1FCA" w:rsidRPr="00267B4F" w:rsidRDefault="006D1FCA" w:rsidP="006D1FCA">
      <w:pPr>
        <w:spacing w:after="0" w:line="360" w:lineRule="auto"/>
        <w:jc w:val="both"/>
        <w:rPr>
          <w:rFonts w:ascii="Arial" w:hAnsi="Arial" w:cs="Arial"/>
          <w:sz w:val="24"/>
          <w:szCs w:val="24"/>
        </w:rPr>
      </w:pPr>
      <w:r w:rsidRPr="00267B4F">
        <w:rPr>
          <w:rFonts w:ascii="Arial" w:hAnsi="Arial" w:cs="Arial"/>
          <w:sz w:val="24"/>
          <w:szCs w:val="24"/>
        </w:rPr>
        <w:t xml:space="preserve">El café </w:t>
      </w:r>
      <w:proofErr w:type="gramStart"/>
      <w:r w:rsidRPr="00267B4F">
        <w:rPr>
          <w:rFonts w:ascii="Arial" w:hAnsi="Arial" w:cs="Arial"/>
          <w:sz w:val="24"/>
          <w:szCs w:val="24"/>
        </w:rPr>
        <w:t>robusta</w:t>
      </w:r>
      <w:proofErr w:type="gramEnd"/>
      <w:r w:rsidRPr="00267B4F">
        <w:rPr>
          <w:rFonts w:ascii="Arial" w:hAnsi="Arial" w:cs="Arial"/>
          <w:sz w:val="24"/>
          <w:szCs w:val="24"/>
        </w:rPr>
        <w:t xml:space="preserve"> se cultiva en las zonas tropicales húmedas de la Costa y del Oriente, hasta los 600 metros de altitud. Las provincias de mayor importancia en la producción son: Los Ríos, Pichincha, Esmeraldas, Orellana, Sucumbíos y Napo. (COFENAC. 2010)</w:t>
      </w:r>
    </w:p>
    <w:p w:rsidR="006D1FCA" w:rsidRPr="00267B4F" w:rsidRDefault="006D1FCA" w:rsidP="006D1FCA">
      <w:pPr>
        <w:spacing w:after="0" w:line="240" w:lineRule="auto"/>
        <w:ind w:right="170"/>
        <w:jc w:val="both"/>
        <w:rPr>
          <w:rFonts w:ascii="Arial" w:eastAsia="Times New Roman" w:hAnsi="Arial" w:cs="Arial"/>
          <w:sz w:val="24"/>
          <w:szCs w:val="28"/>
        </w:rPr>
      </w:pPr>
    </w:p>
    <w:p w:rsidR="006D1FCA" w:rsidRPr="00267B4F" w:rsidRDefault="006D1FCA" w:rsidP="006D1FCA">
      <w:pPr>
        <w:spacing w:after="0" w:line="360" w:lineRule="auto"/>
        <w:jc w:val="both"/>
        <w:rPr>
          <w:rFonts w:ascii="Arial" w:hAnsi="Arial" w:cs="Arial"/>
          <w:sz w:val="24"/>
          <w:szCs w:val="24"/>
        </w:rPr>
      </w:pPr>
      <w:r w:rsidRPr="00267B4F">
        <w:rPr>
          <w:rFonts w:ascii="Arial" w:hAnsi="Arial" w:cs="Arial"/>
          <w:sz w:val="24"/>
          <w:szCs w:val="24"/>
        </w:rPr>
        <w:t xml:space="preserve">La densidad poblacional está relacionada con los efectos que produce en la planta la competencia de otras plantas de la misma o de otras especies, además, de la mayor o menor eficiencia en la captación de la radiación solar. Las plantas responden a las altas densidades poblacionales de </w:t>
      </w:r>
      <w:r w:rsidRPr="00267B4F">
        <w:rPr>
          <w:rFonts w:ascii="Arial" w:hAnsi="Arial" w:cs="Arial"/>
          <w:sz w:val="24"/>
          <w:szCs w:val="24"/>
        </w:rPr>
        <w:lastRenderedPageBreak/>
        <w:t>varias formas: un aumento de la altura y la longitud de los entrenudos; reducción del número de ramas, nudos, hojas, flores y frutos. (Enríquez, G. 2014)</w:t>
      </w:r>
    </w:p>
    <w:p w:rsidR="006D1FCA" w:rsidRPr="00267B4F" w:rsidRDefault="006D1FCA" w:rsidP="006D1FCA">
      <w:pPr>
        <w:spacing w:after="0" w:line="240" w:lineRule="auto"/>
        <w:ind w:right="170"/>
        <w:jc w:val="both"/>
        <w:rPr>
          <w:rFonts w:ascii="Arial" w:eastAsia="Times New Roman" w:hAnsi="Arial" w:cs="Arial"/>
          <w:sz w:val="24"/>
          <w:szCs w:val="28"/>
        </w:rPr>
      </w:pPr>
    </w:p>
    <w:p w:rsidR="006D1FCA" w:rsidRPr="00267B4F" w:rsidRDefault="006D1FCA" w:rsidP="006D1FCA">
      <w:pPr>
        <w:spacing w:after="0" w:line="360" w:lineRule="auto"/>
        <w:jc w:val="both"/>
        <w:rPr>
          <w:rFonts w:ascii="Arial" w:hAnsi="Arial" w:cs="Arial"/>
          <w:sz w:val="24"/>
          <w:szCs w:val="24"/>
        </w:rPr>
      </w:pPr>
      <w:r w:rsidRPr="00267B4F">
        <w:rPr>
          <w:rFonts w:ascii="Arial" w:hAnsi="Arial" w:cs="Arial"/>
          <w:sz w:val="24"/>
          <w:szCs w:val="24"/>
        </w:rPr>
        <w:t xml:space="preserve">La densidad de plantación influye, en las propiedades físicas - químicas del suelo modificándolas en gran medida. Así al aumentar esta densidad, se incrementa el pH del suelo, el Ca, Mg y K intercambiables el P y carbón orgánicos disponibles  y se reduce el Al disponible. Incrementando la superficie cubierta por los árboles, decrece la erosión del suelo por las lluvias, disminuye el lixiviado de nutrientes y en general el ciclo de nutrientes en el suelo se ve favorecido, afectando todo ello a al mejor manejo de la plantación. (García, D. </w:t>
      </w:r>
      <w:r w:rsidRPr="00267B4F">
        <w:rPr>
          <w:rFonts w:ascii="Arial" w:hAnsi="Arial" w:cs="Arial"/>
          <w:i/>
          <w:sz w:val="24"/>
          <w:szCs w:val="24"/>
        </w:rPr>
        <w:t>et al</w:t>
      </w:r>
      <w:r w:rsidRPr="00267B4F">
        <w:rPr>
          <w:rFonts w:ascii="Arial" w:hAnsi="Arial" w:cs="Arial"/>
          <w:sz w:val="24"/>
          <w:szCs w:val="24"/>
        </w:rPr>
        <w:t xml:space="preserve">. 2015) </w:t>
      </w:r>
    </w:p>
    <w:p w:rsidR="006D1FCA" w:rsidRPr="00267B4F" w:rsidRDefault="006D1FCA" w:rsidP="006D1FCA">
      <w:pPr>
        <w:spacing w:after="0" w:line="240" w:lineRule="auto"/>
        <w:jc w:val="both"/>
        <w:rPr>
          <w:rFonts w:ascii="Arial" w:hAnsi="Arial" w:cs="Arial"/>
          <w:sz w:val="24"/>
          <w:szCs w:val="24"/>
        </w:rPr>
      </w:pPr>
    </w:p>
    <w:p w:rsidR="006D1FCA" w:rsidRPr="00267B4F" w:rsidRDefault="006D1FCA" w:rsidP="006D1FCA">
      <w:pPr>
        <w:spacing w:after="0" w:line="360" w:lineRule="auto"/>
        <w:jc w:val="both"/>
        <w:rPr>
          <w:rFonts w:ascii="Arial" w:hAnsi="Arial" w:cs="Arial"/>
          <w:sz w:val="24"/>
          <w:szCs w:val="24"/>
        </w:rPr>
      </w:pPr>
      <w:r w:rsidRPr="00267B4F">
        <w:rPr>
          <w:rFonts w:ascii="Arial" w:hAnsi="Arial" w:cs="Arial"/>
          <w:sz w:val="24"/>
          <w:szCs w:val="24"/>
        </w:rPr>
        <w:t>En esta investigación se plantearon los siguientes objetivos:</w:t>
      </w:r>
    </w:p>
    <w:p w:rsidR="006D1FCA" w:rsidRPr="00267B4F" w:rsidRDefault="006D1FCA" w:rsidP="006D1FCA">
      <w:pPr>
        <w:spacing w:after="0" w:line="240" w:lineRule="auto"/>
        <w:ind w:right="170"/>
        <w:jc w:val="both"/>
        <w:rPr>
          <w:rFonts w:ascii="Arial" w:eastAsia="Times New Roman" w:hAnsi="Arial" w:cs="Arial"/>
          <w:sz w:val="24"/>
          <w:szCs w:val="28"/>
        </w:rPr>
      </w:pPr>
    </w:p>
    <w:p w:rsidR="006D1FCA" w:rsidRPr="00267B4F" w:rsidRDefault="006D1FCA" w:rsidP="00A84A96">
      <w:pPr>
        <w:pStyle w:val="Prrafodelista"/>
        <w:numPr>
          <w:ilvl w:val="0"/>
          <w:numId w:val="8"/>
        </w:numPr>
        <w:spacing w:after="0" w:line="360" w:lineRule="auto"/>
        <w:jc w:val="both"/>
        <w:rPr>
          <w:rFonts w:ascii="Arial" w:hAnsi="Arial" w:cs="Arial"/>
          <w:sz w:val="24"/>
          <w:szCs w:val="24"/>
        </w:rPr>
      </w:pPr>
      <w:r w:rsidRPr="00267B4F">
        <w:rPr>
          <w:rFonts w:ascii="Arial" w:hAnsi="Arial" w:cs="Arial"/>
          <w:sz w:val="24"/>
          <w:szCs w:val="24"/>
        </w:rPr>
        <w:t xml:space="preserve">Evaluar las características morfo </w:t>
      </w:r>
      <w:r w:rsidR="00F552E3" w:rsidRPr="00267B4F">
        <w:rPr>
          <w:rFonts w:ascii="Arial" w:hAnsi="Arial" w:cs="Arial"/>
          <w:sz w:val="24"/>
          <w:szCs w:val="24"/>
        </w:rPr>
        <w:t>– agronómicas que presenta el hí</w:t>
      </w:r>
      <w:r w:rsidRPr="00267B4F">
        <w:rPr>
          <w:rFonts w:ascii="Arial" w:hAnsi="Arial" w:cs="Arial"/>
          <w:sz w:val="24"/>
          <w:szCs w:val="24"/>
        </w:rPr>
        <w:t>brido de café robusta en cada una de las densidades poblacionales.</w:t>
      </w:r>
    </w:p>
    <w:p w:rsidR="006D1FCA" w:rsidRPr="00267B4F" w:rsidRDefault="006D1FCA" w:rsidP="006D1FCA">
      <w:pPr>
        <w:spacing w:after="0" w:line="240" w:lineRule="auto"/>
        <w:ind w:right="170"/>
        <w:jc w:val="both"/>
        <w:rPr>
          <w:rFonts w:ascii="Arial" w:eastAsia="Times New Roman" w:hAnsi="Arial" w:cs="Arial"/>
          <w:sz w:val="24"/>
          <w:szCs w:val="28"/>
        </w:rPr>
      </w:pPr>
    </w:p>
    <w:p w:rsidR="006D1FCA" w:rsidRPr="00267B4F" w:rsidRDefault="006D1FCA" w:rsidP="00A84A96">
      <w:pPr>
        <w:pStyle w:val="Prrafodelista"/>
        <w:numPr>
          <w:ilvl w:val="0"/>
          <w:numId w:val="8"/>
        </w:numPr>
        <w:spacing w:after="0" w:line="360" w:lineRule="auto"/>
        <w:jc w:val="both"/>
        <w:rPr>
          <w:rFonts w:ascii="Arial" w:hAnsi="Arial" w:cs="Arial"/>
          <w:sz w:val="24"/>
          <w:szCs w:val="24"/>
        </w:rPr>
      </w:pPr>
      <w:r w:rsidRPr="00267B4F">
        <w:rPr>
          <w:rFonts w:ascii="Arial" w:hAnsi="Arial" w:cs="Arial"/>
          <w:sz w:val="24"/>
          <w:szCs w:val="24"/>
        </w:rPr>
        <w:t>Generar datos para la determinación de la adaptabilidad del h</w:t>
      </w:r>
      <w:r w:rsidR="00F552E3" w:rsidRPr="00267B4F">
        <w:rPr>
          <w:rFonts w:ascii="Arial" w:hAnsi="Arial" w:cs="Arial"/>
          <w:sz w:val="24"/>
          <w:szCs w:val="24"/>
        </w:rPr>
        <w:t>í</w:t>
      </w:r>
      <w:r w:rsidRPr="00267B4F">
        <w:rPr>
          <w:rFonts w:ascii="Arial" w:hAnsi="Arial" w:cs="Arial"/>
          <w:sz w:val="24"/>
          <w:szCs w:val="24"/>
        </w:rPr>
        <w:t>brido de café robusta en la zona agroecológica del Cantón Caluma.</w:t>
      </w:r>
    </w:p>
    <w:p w:rsidR="006D1FCA" w:rsidRPr="00267B4F" w:rsidRDefault="006D1FCA" w:rsidP="006D1FCA">
      <w:pPr>
        <w:spacing w:after="0" w:line="360" w:lineRule="auto"/>
        <w:jc w:val="both"/>
        <w:rPr>
          <w:rFonts w:ascii="Arial" w:hAnsi="Arial" w:cs="Arial"/>
          <w:sz w:val="24"/>
          <w:szCs w:val="24"/>
        </w:rPr>
      </w:pPr>
    </w:p>
    <w:p w:rsidR="006D1FCA" w:rsidRPr="00267B4F" w:rsidRDefault="006D1FCA" w:rsidP="006D1FCA">
      <w:pPr>
        <w:spacing w:after="0" w:line="360" w:lineRule="auto"/>
        <w:jc w:val="both"/>
        <w:rPr>
          <w:rFonts w:ascii="Arial" w:hAnsi="Arial" w:cs="Arial"/>
          <w:sz w:val="24"/>
          <w:szCs w:val="24"/>
        </w:rPr>
      </w:pPr>
    </w:p>
    <w:p w:rsidR="006D1FCA" w:rsidRPr="00267B4F" w:rsidRDefault="006D1FCA" w:rsidP="006D1FCA">
      <w:pPr>
        <w:spacing w:after="0" w:line="360" w:lineRule="auto"/>
        <w:jc w:val="both"/>
        <w:rPr>
          <w:rFonts w:ascii="Arial" w:hAnsi="Arial" w:cs="Arial"/>
          <w:sz w:val="24"/>
        </w:rPr>
      </w:pPr>
    </w:p>
    <w:p w:rsidR="006D1FCA" w:rsidRPr="00267B4F" w:rsidRDefault="006D1FCA" w:rsidP="006D1FCA">
      <w:pPr>
        <w:spacing w:after="0" w:line="360" w:lineRule="auto"/>
        <w:jc w:val="both"/>
        <w:rPr>
          <w:rFonts w:ascii="Arial" w:hAnsi="Arial" w:cs="Arial"/>
          <w:sz w:val="24"/>
          <w:szCs w:val="24"/>
        </w:rPr>
      </w:pPr>
    </w:p>
    <w:p w:rsidR="006D1FCA" w:rsidRPr="00267B4F" w:rsidRDefault="006D1FCA" w:rsidP="006D1FCA">
      <w:pPr>
        <w:spacing w:after="0" w:line="360" w:lineRule="auto"/>
        <w:jc w:val="both"/>
        <w:rPr>
          <w:rFonts w:ascii="Arial" w:hAnsi="Arial" w:cs="Arial"/>
          <w:sz w:val="24"/>
          <w:szCs w:val="24"/>
        </w:rPr>
      </w:pPr>
    </w:p>
    <w:p w:rsidR="00094C37" w:rsidRPr="00267B4F" w:rsidRDefault="00094C37" w:rsidP="006D1FCA">
      <w:pPr>
        <w:spacing w:after="0" w:line="360" w:lineRule="auto"/>
        <w:jc w:val="both"/>
        <w:rPr>
          <w:rFonts w:ascii="Arial" w:hAnsi="Arial" w:cs="Arial"/>
          <w:sz w:val="24"/>
          <w:szCs w:val="24"/>
        </w:rPr>
      </w:pPr>
    </w:p>
    <w:p w:rsidR="00094C37" w:rsidRPr="00267B4F" w:rsidRDefault="00094C37" w:rsidP="006D1FCA">
      <w:pPr>
        <w:spacing w:after="0" w:line="360" w:lineRule="auto"/>
        <w:jc w:val="both"/>
        <w:rPr>
          <w:rFonts w:ascii="Arial" w:hAnsi="Arial" w:cs="Arial"/>
          <w:sz w:val="24"/>
          <w:szCs w:val="24"/>
        </w:rPr>
      </w:pPr>
    </w:p>
    <w:p w:rsidR="00094C37" w:rsidRPr="00267B4F" w:rsidRDefault="00094C37" w:rsidP="006D1FCA">
      <w:pPr>
        <w:spacing w:after="0" w:line="360" w:lineRule="auto"/>
        <w:jc w:val="both"/>
        <w:rPr>
          <w:rFonts w:ascii="Arial" w:hAnsi="Arial" w:cs="Arial"/>
          <w:sz w:val="24"/>
          <w:szCs w:val="24"/>
        </w:rPr>
      </w:pPr>
    </w:p>
    <w:p w:rsidR="006D1FCA" w:rsidRPr="00267B4F" w:rsidRDefault="006D1FCA" w:rsidP="006D1FCA">
      <w:pPr>
        <w:spacing w:after="0" w:line="360" w:lineRule="auto"/>
        <w:jc w:val="both"/>
        <w:rPr>
          <w:rFonts w:ascii="Arial" w:hAnsi="Arial" w:cs="Arial"/>
          <w:sz w:val="24"/>
          <w:szCs w:val="24"/>
        </w:rPr>
      </w:pPr>
    </w:p>
    <w:p w:rsidR="0043119E" w:rsidRPr="00267B4F" w:rsidRDefault="0043119E" w:rsidP="006D1FCA">
      <w:pPr>
        <w:spacing w:after="0" w:line="360" w:lineRule="auto"/>
        <w:jc w:val="both"/>
        <w:rPr>
          <w:rFonts w:ascii="Arial" w:hAnsi="Arial" w:cs="Arial"/>
          <w:sz w:val="24"/>
          <w:szCs w:val="24"/>
        </w:rPr>
      </w:pPr>
    </w:p>
    <w:p w:rsidR="0043119E" w:rsidRPr="00267B4F" w:rsidRDefault="0043119E" w:rsidP="006D1FCA">
      <w:pPr>
        <w:spacing w:after="0" w:line="360" w:lineRule="auto"/>
        <w:jc w:val="both"/>
        <w:rPr>
          <w:rFonts w:ascii="Arial" w:hAnsi="Arial" w:cs="Arial"/>
          <w:sz w:val="24"/>
          <w:szCs w:val="24"/>
        </w:rPr>
      </w:pPr>
    </w:p>
    <w:p w:rsidR="0043119E" w:rsidRPr="00267B4F" w:rsidRDefault="0043119E" w:rsidP="006D1FCA">
      <w:pPr>
        <w:spacing w:after="0" w:line="360" w:lineRule="auto"/>
        <w:jc w:val="both"/>
        <w:rPr>
          <w:rFonts w:ascii="Arial" w:hAnsi="Arial" w:cs="Arial"/>
          <w:sz w:val="24"/>
          <w:szCs w:val="24"/>
        </w:rPr>
      </w:pPr>
    </w:p>
    <w:p w:rsidR="006D1FCA" w:rsidRPr="00267B4F" w:rsidRDefault="006D1FCA" w:rsidP="004E2646">
      <w:pPr>
        <w:pStyle w:val="Prrafodelista"/>
        <w:numPr>
          <w:ilvl w:val="0"/>
          <w:numId w:val="5"/>
        </w:numPr>
        <w:spacing w:after="0" w:line="240" w:lineRule="auto"/>
        <w:ind w:left="720"/>
        <w:jc w:val="both"/>
        <w:outlineLvl w:val="0"/>
        <w:rPr>
          <w:rFonts w:ascii="Arial" w:hAnsi="Arial" w:cs="Arial"/>
          <w:b/>
          <w:sz w:val="28"/>
        </w:rPr>
      </w:pPr>
      <w:bookmarkStart w:id="2" w:name="_Toc462676377"/>
      <w:r w:rsidRPr="00267B4F">
        <w:rPr>
          <w:rFonts w:ascii="Arial" w:hAnsi="Arial" w:cs="Arial"/>
          <w:b/>
          <w:sz w:val="28"/>
        </w:rPr>
        <w:lastRenderedPageBreak/>
        <w:t>PROBLEMA</w:t>
      </w:r>
      <w:bookmarkEnd w:id="2"/>
    </w:p>
    <w:p w:rsidR="006D1FCA" w:rsidRPr="00267B4F" w:rsidRDefault="006D1FCA" w:rsidP="006D1FCA">
      <w:pPr>
        <w:pStyle w:val="Prrafodelista"/>
        <w:spacing w:after="0" w:line="240" w:lineRule="auto"/>
        <w:ind w:left="0"/>
        <w:jc w:val="both"/>
        <w:rPr>
          <w:rFonts w:ascii="Arial" w:hAnsi="Arial" w:cs="Arial"/>
          <w:b/>
          <w:sz w:val="24"/>
        </w:rPr>
      </w:pPr>
    </w:p>
    <w:p w:rsidR="006D1FCA" w:rsidRPr="00267B4F" w:rsidRDefault="006D1FCA" w:rsidP="006D1FCA">
      <w:pPr>
        <w:pStyle w:val="Sangradetextonormal"/>
        <w:spacing w:line="360" w:lineRule="auto"/>
        <w:ind w:left="0"/>
        <w:rPr>
          <w:rFonts w:ascii="Arial" w:hAnsi="Arial" w:cs="Arial"/>
        </w:rPr>
      </w:pPr>
      <w:r w:rsidRPr="00267B4F">
        <w:rPr>
          <w:rFonts w:ascii="Arial" w:hAnsi="Arial" w:cs="Arial"/>
        </w:rPr>
        <w:t xml:space="preserve">Las plantaciones de café robusta en el Ecuador, en su gran mayoría son poco productivas o improductivas, debido </w:t>
      </w:r>
      <w:r w:rsidR="00270680" w:rsidRPr="00267B4F">
        <w:rPr>
          <w:rFonts w:ascii="Arial" w:hAnsi="Arial" w:cs="Arial"/>
        </w:rPr>
        <w:t xml:space="preserve">a aspectos relacionados </w:t>
      </w:r>
      <w:r w:rsidRPr="00267B4F">
        <w:rPr>
          <w:rFonts w:ascii="Arial" w:hAnsi="Arial" w:cs="Arial"/>
        </w:rPr>
        <w:t>a edad avanzada</w:t>
      </w:r>
      <w:r w:rsidR="00270680" w:rsidRPr="00267B4F">
        <w:rPr>
          <w:rFonts w:ascii="Arial" w:hAnsi="Arial" w:cs="Arial"/>
        </w:rPr>
        <w:t>, densidades poblacionales inadecuadas</w:t>
      </w:r>
      <w:r w:rsidRPr="00267B4F">
        <w:rPr>
          <w:rFonts w:ascii="Arial" w:hAnsi="Arial" w:cs="Arial"/>
        </w:rPr>
        <w:t xml:space="preserve">, al no uso de abonos químicos ni orgánicos, al deficiente control de los problemas fitosanitarios, falta de regulación de sombra, podas, cosecha deficitaria entre otros. </w:t>
      </w:r>
      <w:r w:rsidR="00270680" w:rsidRPr="00267B4F">
        <w:rPr>
          <w:rFonts w:ascii="Arial" w:hAnsi="Arial" w:cs="Arial"/>
        </w:rPr>
        <w:t xml:space="preserve">Lo cual repercute en la reducción de ingresos en muchas familias que integran el rubro en sus unidades de producción. </w:t>
      </w:r>
    </w:p>
    <w:p w:rsidR="006D1FCA" w:rsidRPr="00267B4F" w:rsidRDefault="006D1FCA" w:rsidP="006D1FCA">
      <w:pPr>
        <w:pStyle w:val="Sangradetextonormal"/>
        <w:ind w:left="0"/>
        <w:rPr>
          <w:rFonts w:ascii="Arial" w:hAnsi="Arial" w:cs="Arial"/>
        </w:rPr>
      </w:pPr>
    </w:p>
    <w:p w:rsidR="006D1FCA" w:rsidRPr="00267B4F" w:rsidRDefault="006D1FCA" w:rsidP="006D1FCA">
      <w:pPr>
        <w:pStyle w:val="Sangradetextonormal"/>
        <w:spacing w:line="360" w:lineRule="auto"/>
        <w:ind w:left="0"/>
        <w:rPr>
          <w:rFonts w:ascii="Arial" w:hAnsi="Arial" w:cs="Arial"/>
        </w:rPr>
      </w:pPr>
      <w:r w:rsidRPr="00267B4F">
        <w:rPr>
          <w:rFonts w:ascii="Arial" w:hAnsi="Arial" w:cs="Arial"/>
        </w:rPr>
        <w:t>El cantón Caluma c</w:t>
      </w:r>
      <w:r w:rsidR="00270680" w:rsidRPr="00267B4F">
        <w:rPr>
          <w:rFonts w:ascii="Arial" w:hAnsi="Arial" w:cs="Arial"/>
        </w:rPr>
        <w:t>uenta con gran cantidad de café de tipos robusta y arábiga</w:t>
      </w:r>
      <w:r w:rsidRPr="00267B4F">
        <w:rPr>
          <w:rFonts w:ascii="Arial" w:hAnsi="Arial" w:cs="Arial"/>
        </w:rPr>
        <w:t xml:space="preserve"> que no están en condiciones apropiadas, es decir no cuentan con </w:t>
      </w:r>
      <w:r w:rsidR="00270680" w:rsidRPr="00267B4F">
        <w:rPr>
          <w:rFonts w:ascii="Arial" w:hAnsi="Arial" w:cs="Arial"/>
        </w:rPr>
        <w:t>alternativas tecnológica</w:t>
      </w:r>
      <w:r w:rsidRPr="00267B4F">
        <w:rPr>
          <w:rFonts w:ascii="Arial" w:hAnsi="Arial" w:cs="Arial"/>
        </w:rPr>
        <w:t>s</w:t>
      </w:r>
      <w:r w:rsidR="00270680" w:rsidRPr="00267B4F">
        <w:rPr>
          <w:rFonts w:ascii="Arial" w:hAnsi="Arial" w:cs="Arial"/>
        </w:rPr>
        <w:t xml:space="preserve"> validadas</w:t>
      </w:r>
      <w:r w:rsidRPr="00267B4F">
        <w:rPr>
          <w:rFonts w:ascii="Arial" w:hAnsi="Arial" w:cs="Arial"/>
        </w:rPr>
        <w:t xml:space="preserve"> para  la reactivación de la caficultura en esta zona, debido a</w:t>
      </w:r>
      <w:r w:rsidR="00270680" w:rsidRPr="00267B4F">
        <w:rPr>
          <w:rFonts w:ascii="Arial" w:hAnsi="Arial" w:cs="Arial"/>
        </w:rPr>
        <w:t xml:space="preserve"> la falta de investigación,</w:t>
      </w:r>
      <w:r w:rsidRPr="00267B4F">
        <w:rPr>
          <w:rFonts w:ascii="Arial" w:hAnsi="Arial" w:cs="Arial"/>
        </w:rPr>
        <w:t xml:space="preserve"> mal manejo técnico, seguido por la utilización de poblaciones de siembra no aptas para el cultivo</w:t>
      </w:r>
      <w:r w:rsidR="00270680" w:rsidRPr="00267B4F">
        <w:rPr>
          <w:rFonts w:ascii="Arial" w:hAnsi="Arial" w:cs="Arial"/>
        </w:rPr>
        <w:t>, incidiendo</w:t>
      </w:r>
      <w:r w:rsidRPr="00267B4F">
        <w:rPr>
          <w:rFonts w:ascii="Arial" w:hAnsi="Arial" w:cs="Arial"/>
        </w:rPr>
        <w:t xml:space="preserve"> en el elevado costo de los cafetales. </w:t>
      </w:r>
    </w:p>
    <w:p w:rsidR="006D1FCA" w:rsidRPr="00267B4F" w:rsidRDefault="006D1FCA" w:rsidP="006D1FCA">
      <w:pPr>
        <w:spacing w:after="0" w:line="240" w:lineRule="auto"/>
        <w:rPr>
          <w:rFonts w:ascii="Arial" w:eastAsia="Times New Roman" w:hAnsi="Arial" w:cs="Arial"/>
          <w:sz w:val="24"/>
          <w:szCs w:val="28"/>
          <w:lang w:val="es-ES"/>
        </w:rPr>
      </w:pPr>
    </w:p>
    <w:p w:rsidR="006D1FCA" w:rsidRPr="00267B4F" w:rsidRDefault="00F552E3" w:rsidP="006D1FCA">
      <w:pPr>
        <w:pStyle w:val="Prrafodelista"/>
        <w:spacing w:after="0" w:line="360" w:lineRule="auto"/>
        <w:ind w:left="0"/>
        <w:jc w:val="both"/>
        <w:rPr>
          <w:rFonts w:ascii="Arial" w:hAnsi="Arial" w:cs="Arial"/>
          <w:color w:val="000000"/>
          <w:sz w:val="24"/>
          <w:szCs w:val="24"/>
        </w:rPr>
      </w:pPr>
      <w:r w:rsidRPr="00267B4F">
        <w:rPr>
          <w:rFonts w:ascii="Arial" w:hAnsi="Arial" w:cs="Arial"/>
          <w:sz w:val="24"/>
        </w:rPr>
        <w:t>L</w:t>
      </w:r>
      <w:r w:rsidR="006D1FCA" w:rsidRPr="00267B4F">
        <w:rPr>
          <w:rFonts w:ascii="Arial" w:hAnsi="Arial" w:cs="Arial"/>
          <w:sz w:val="24"/>
        </w:rPr>
        <w:t xml:space="preserve">a presente investigación tiene como propósito </w:t>
      </w:r>
      <w:r w:rsidR="006D1FCA" w:rsidRPr="00267B4F">
        <w:rPr>
          <w:rFonts w:ascii="Arial" w:hAnsi="Arial" w:cs="Arial"/>
          <w:color w:val="000000"/>
          <w:sz w:val="24"/>
          <w:szCs w:val="24"/>
        </w:rPr>
        <w:t>evaluar el comportamiento morfo agronómico del hibrido de café robusta (</w:t>
      </w:r>
      <w:proofErr w:type="spellStart"/>
      <w:r w:rsidR="006D1FCA" w:rsidRPr="00267B4F">
        <w:rPr>
          <w:rFonts w:ascii="Arial" w:hAnsi="Arial" w:cs="Arial"/>
          <w:i/>
          <w:color w:val="000000"/>
          <w:sz w:val="24"/>
          <w:szCs w:val="24"/>
          <w:u w:val="single"/>
        </w:rPr>
        <w:t>Coffea</w:t>
      </w:r>
      <w:proofErr w:type="spellEnd"/>
      <w:r w:rsidR="006D1FCA" w:rsidRPr="00267B4F">
        <w:rPr>
          <w:rFonts w:ascii="Arial" w:hAnsi="Arial" w:cs="Arial"/>
          <w:color w:val="000000"/>
          <w:sz w:val="24"/>
          <w:szCs w:val="24"/>
        </w:rPr>
        <w:t xml:space="preserve"> </w:t>
      </w:r>
      <w:proofErr w:type="spellStart"/>
      <w:r w:rsidR="006D1FCA" w:rsidRPr="00267B4F">
        <w:rPr>
          <w:rFonts w:ascii="Arial" w:hAnsi="Arial" w:cs="Arial"/>
          <w:i/>
          <w:color w:val="000000"/>
          <w:sz w:val="24"/>
          <w:szCs w:val="24"/>
          <w:u w:val="single"/>
        </w:rPr>
        <w:t>canephora</w:t>
      </w:r>
      <w:proofErr w:type="spellEnd"/>
      <w:r w:rsidR="006D1FCA" w:rsidRPr="00267B4F">
        <w:rPr>
          <w:rFonts w:ascii="Arial" w:hAnsi="Arial" w:cs="Arial"/>
          <w:color w:val="000000"/>
          <w:sz w:val="24"/>
          <w:szCs w:val="24"/>
        </w:rPr>
        <w:t xml:space="preserve"> </w:t>
      </w:r>
      <w:r w:rsidR="006D1FCA" w:rsidRPr="00267B4F">
        <w:rPr>
          <w:rFonts w:ascii="Arial" w:hAnsi="Arial" w:cs="Arial"/>
          <w:i/>
          <w:color w:val="000000"/>
          <w:sz w:val="24"/>
          <w:szCs w:val="24"/>
        </w:rPr>
        <w:t>Pierre</w:t>
      </w:r>
      <w:r w:rsidR="006D1FCA" w:rsidRPr="00267B4F">
        <w:rPr>
          <w:rFonts w:ascii="Arial" w:hAnsi="Arial" w:cs="Arial"/>
          <w:color w:val="000000"/>
          <w:sz w:val="24"/>
          <w:szCs w:val="24"/>
        </w:rPr>
        <w:t>) utilizando cinco densidades de siembra para determinar su efecto en el crecimiento y desarrollo del cultivo.</w:t>
      </w:r>
    </w:p>
    <w:p w:rsidR="006D1FCA" w:rsidRPr="00267B4F" w:rsidRDefault="006D1FCA" w:rsidP="006D1FCA">
      <w:pPr>
        <w:pStyle w:val="Prrafodelista"/>
        <w:spacing w:after="0" w:line="240" w:lineRule="auto"/>
        <w:ind w:left="0"/>
        <w:jc w:val="both"/>
        <w:rPr>
          <w:rFonts w:ascii="Arial" w:hAnsi="Arial" w:cs="Arial"/>
          <w:b/>
          <w:sz w:val="20"/>
        </w:rPr>
      </w:pPr>
    </w:p>
    <w:p w:rsidR="006D1FCA" w:rsidRPr="00267B4F" w:rsidRDefault="006D1FCA" w:rsidP="006D1FCA">
      <w:pPr>
        <w:pStyle w:val="Prrafodelista"/>
        <w:spacing w:after="0" w:line="240" w:lineRule="auto"/>
        <w:ind w:left="0"/>
        <w:jc w:val="both"/>
        <w:rPr>
          <w:rFonts w:ascii="Arial" w:hAnsi="Arial" w:cs="Arial"/>
          <w:b/>
          <w:sz w:val="20"/>
        </w:rPr>
      </w:pPr>
    </w:p>
    <w:p w:rsidR="006D1FCA" w:rsidRPr="00267B4F" w:rsidRDefault="006D1FCA" w:rsidP="006D1FCA">
      <w:pPr>
        <w:pStyle w:val="Prrafodelista"/>
        <w:spacing w:after="0" w:line="240" w:lineRule="auto"/>
        <w:ind w:left="0"/>
        <w:jc w:val="both"/>
        <w:rPr>
          <w:rFonts w:ascii="Arial" w:hAnsi="Arial" w:cs="Arial"/>
          <w:b/>
          <w:sz w:val="20"/>
        </w:rPr>
      </w:pPr>
    </w:p>
    <w:p w:rsidR="00720481" w:rsidRPr="00267B4F" w:rsidRDefault="00720481" w:rsidP="006D1FCA">
      <w:pPr>
        <w:pStyle w:val="Prrafodelista"/>
        <w:spacing w:after="0" w:line="240" w:lineRule="auto"/>
        <w:ind w:left="0"/>
        <w:jc w:val="both"/>
        <w:rPr>
          <w:rFonts w:ascii="Arial" w:hAnsi="Arial" w:cs="Arial"/>
          <w:b/>
          <w:sz w:val="20"/>
        </w:rPr>
      </w:pPr>
    </w:p>
    <w:p w:rsidR="00720481" w:rsidRPr="00267B4F" w:rsidRDefault="00720481" w:rsidP="006D1FCA">
      <w:pPr>
        <w:pStyle w:val="Prrafodelista"/>
        <w:spacing w:after="0" w:line="240" w:lineRule="auto"/>
        <w:ind w:left="0"/>
        <w:jc w:val="both"/>
        <w:rPr>
          <w:rFonts w:ascii="Arial" w:hAnsi="Arial" w:cs="Arial"/>
          <w:b/>
          <w:sz w:val="20"/>
        </w:rPr>
      </w:pPr>
    </w:p>
    <w:p w:rsidR="00720481" w:rsidRPr="00267B4F" w:rsidRDefault="00720481" w:rsidP="006D1FCA">
      <w:pPr>
        <w:pStyle w:val="Prrafodelista"/>
        <w:spacing w:after="0" w:line="240" w:lineRule="auto"/>
        <w:ind w:left="0"/>
        <w:jc w:val="both"/>
        <w:rPr>
          <w:rFonts w:ascii="Arial" w:hAnsi="Arial" w:cs="Arial"/>
          <w:b/>
          <w:sz w:val="20"/>
        </w:rPr>
      </w:pPr>
    </w:p>
    <w:p w:rsidR="006D1FCA" w:rsidRPr="00267B4F" w:rsidRDefault="006D1FCA" w:rsidP="006D1FCA">
      <w:pPr>
        <w:pStyle w:val="Prrafodelista"/>
        <w:spacing w:after="0" w:line="240" w:lineRule="auto"/>
        <w:ind w:left="0"/>
        <w:jc w:val="both"/>
        <w:rPr>
          <w:rFonts w:ascii="Arial" w:hAnsi="Arial" w:cs="Arial"/>
          <w:b/>
          <w:sz w:val="20"/>
        </w:rPr>
      </w:pPr>
    </w:p>
    <w:p w:rsidR="006D1FCA" w:rsidRPr="00267B4F" w:rsidRDefault="006D1FCA" w:rsidP="006D1FCA">
      <w:pPr>
        <w:spacing w:line="360" w:lineRule="auto"/>
        <w:jc w:val="both"/>
        <w:rPr>
          <w:rFonts w:ascii="Arial" w:hAnsi="Arial" w:cs="Arial"/>
          <w:b/>
          <w:sz w:val="24"/>
        </w:rPr>
      </w:pPr>
    </w:p>
    <w:p w:rsidR="006D1FCA" w:rsidRPr="00267B4F" w:rsidRDefault="006D1FCA" w:rsidP="006D1FCA">
      <w:pPr>
        <w:spacing w:line="360" w:lineRule="auto"/>
        <w:jc w:val="both"/>
        <w:rPr>
          <w:rFonts w:ascii="Arial" w:hAnsi="Arial" w:cs="Arial"/>
          <w:b/>
          <w:sz w:val="24"/>
        </w:rPr>
      </w:pPr>
    </w:p>
    <w:p w:rsidR="0043119E" w:rsidRPr="00267B4F" w:rsidRDefault="0043119E" w:rsidP="006D1FCA">
      <w:pPr>
        <w:spacing w:line="360" w:lineRule="auto"/>
        <w:jc w:val="both"/>
        <w:rPr>
          <w:rFonts w:ascii="Arial" w:hAnsi="Arial" w:cs="Arial"/>
          <w:b/>
          <w:sz w:val="24"/>
        </w:rPr>
      </w:pPr>
    </w:p>
    <w:p w:rsidR="006D1FCA" w:rsidRPr="00267B4F" w:rsidRDefault="006D1FCA" w:rsidP="006D1FCA">
      <w:pPr>
        <w:spacing w:after="0" w:line="240" w:lineRule="auto"/>
        <w:rPr>
          <w:rFonts w:ascii="Arial" w:hAnsi="Arial" w:cs="Arial"/>
          <w:b/>
          <w:sz w:val="24"/>
        </w:rPr>
      </w:pPr>
    </w:p>
    <w:p w:rsidR="006D1FCA" w:rsidRPr="00267B4F" w:rsidRDefault="006D1FCA" w:rsidP="006D1FCA">
      <w:pPr>
        <w:spacing w:after="0" w:line="240" w:lineRule="auto"/>
        <w:rPr>
          <w:rFonts w:ascii="Arial" w:hAnsi="Arial" w:cs="Arial"/>
          <w:b/>
          <w:sz w:val="28"/>
          <w:szCs w:val="28"/>
        </w:rPr>
      </w:pPr>
    </w:p>
    <w:p w:rsidR="00094C37" w:rsidRPr="00267B4F" w:rsidRDefault="00094C37" w:rsidP="006D1FCA">
      <w:pPr>
        <w:spacing w:after="0" w:line="240" w:lineRule="auto"/>
        <w:rPr>
          <w:rFonts w:ascii="Arial" w:hAnsi="Arial" w:cs="Arial"/>
          <w:b/>
          <w:sz w:val="28"/>
          <w:szCs w:val="28"/>
        </w:rPr>
      </w:pPr>
    </w:p>
    <w:p w:rsidR="00094C37" w:rsidRPr="00267B4F" w:rsidRDefault="00094C37" w:rsidP="006D1FCA">
      <w:pPr>
        <w:spacing w:after="0" w:line="240" w:lineRule="auto"/>
        <w:rPr>
          <w:rFonts w:ascii="Arial" w:hAnsi="Arial" w:cs="Arial"/>
          <w:b/>
          <w:sz w:val="28"/>
          <w:szCs w:val="28"/>
        </w:rPr>
      </w:pPr>
    </w:p>
    <w:p w:rsidR="006D1FCA" w:rsidRPr="00267B4F" w:rsidRDefault="006D1FCA" w:rsidP="004E2646">
      <w:pPr>
        <w:pStyle w:val="Prrafodelista"/>
        <w:numPr>
          <w:ilvl w:val="0"/>
          <w:numId w:val="5"/>
        </w:numPr>
        <w:spacing w:after="0" w:line="240" w:lineRule="auto"/>
        <w:ind w:left="0" w:firstLine="0"/>
        <w:outlineLvl w:val="0"/>
        <w:rPr>
          <w:rFonts w:ascii="Arial" w:hAnsi="Arial" w:cs="Arial"/>
          <w:b/>
          <w:sz w:val="28"/>
          <w:szCs w:val="28"/>
        </w:rPr>
      </w:pPr>
      <w:bookmarkStart w:id="3" w:name="_Toc462676378"/>
      <w:r w:rsidRPr="00267B4F">
        <w:rPr>
          <w:rFonts w:ascii="Arial" w:hAnsi="Arial" w:cs="Arial"/>
          <w:b/>
          <w:sz w:val="28"/>
          <w:szCs w:val="28"/>
        </w:rPr>
        <w:t>MARCO TEORICO</w:t>
      </w:r>
      <w:bookmarkEnd w:id="3"/>
    </w:p>
    <w:p w:rsidR="006D1FCA" w:rsidRPr="00267B4F" w:rsidRDefault="006D1FCA" w:rsidP="00094C37">
      <w:pPr>
        <w:spacing w:after="0" w:line="240" w:lineRule="auto"/>
        <w:ind w:right="170"/>
        <w:rPr>
          <w:rFonts w:ascii="Arial" w:hAnsi="Arial" w:cs="Arial"/>
          <w:b/>
          <w:sz w:val="24"/>
          <w:szCs w:val="28"/>
        </w:rPr>
      </w:pPr>
    </w:p>
    <w:p w:rsidR="006D1FCA" w:rsidRPr="00267B4F" w:rsidRDefault="006D1FCA" w:rsidP="00094C37">
      <w:pPr>
        <w:pStyle w:val="Ttulo2"/>
        <w:spacing w:before="0" w:line="240" w:lineRule="auto"/>
        <w:rPr>
          <w:rFonts w:ascii="Arial" w:hAnsi="Arial" w:cs="Arial"/>
          <w:b w:val="0"/>
          <w:color w:val="auto"/>
          <w:sz w:val="24"/>
          <w:szCs w:val="28"/>
        </w:rPr>
      </w:pPr>
      <w:bookmarkStart w:id="4" w:name="_Toc462676379"/>
      <w:r w:rsidRPr="00267B4F">
        <w:rPr>
          <w:rFonts w:ascii="Arial" w:hAnsi="Arial" w:cs="Arial"/>
          <w:color w:val="auto"/>
          <w:sz w:val="24"/>
          <w:szCs w:val="28"/>
        </w:rPr>
        <w:t>3.1. Origen</w:t>
      </w:r>
      <w:bookmarkEnd w:id="4"/>
    </w:p>
    <w:p w:rsidR="006D1FCA" w:rsidRPr="00267B4F" w:rsidRDefault="006D1FCA" w:rsidP="00094C37">
      <w:pPr>
        <w:spacing w:after="0" w:line="240" w:lineRule="auto"/>
        <w:ind w:right="170"/>
        <w:rPr>
          <w:rFonts w:ascii="Arial" w:hAnsi="Arial" w:cs="Arial"/>
          <w:b/>
          <w:sz w:val="24"/>
          <w:szCs w:val="28"/>
        </w:rPr>
      </w:pPr>
    </w:p>
    <w:p w:rsidR="006D1FCA" w:rsidRPr="00267B4F" w:rsidRDefault="006D1FCA" w:rsidP="006D1FCA">
      <w:pPr>
        <w:spacing w:after="0" w:line="360" w:lineRule="auto"/>
        <w:jc w:val="both"/>
        <w:rPr>
          <w:rFonts w:ascii="Arial" w:hAnsi="Arial" w:cs="Arial"/>
          <w:sz w:val="24"/>
          <w:szCs w:val="28"/>
        </w:rPr>
      </w:pPr>
      <w:r w:rsidRPr="00267B4F">
        <w:rPr>
          <w:rFonts w:ascii="Arial" w:hAnsi="Arial" w:cs="Arial"/>
          <w:sz w:val="24"/>
          <w:szCs w:val="28"/>
        </w:rPr>
        <w:t>La especie (</w:t>
      </w:r>
      <w:proofErr w:type="spellStart"/>
      <w:r w:rsidRPr="00267B4F">
        <w:rPr>
          <w:rFonts w:ascii="Arial" w:hAnsi="Arial" w:cs="Arial"/>
          <w:i/>
          <w:sz w:val="24"/>
          <w:szCs w:val="28"/>
          <w:u w:val="single"/>
        </w:rPr>
        <w:t>Coffea</w:t>
      </w:r>
      <w:proofErr w:type="spellEnd"/>
      <w:r w:rsidRPr="00267B4F">
        <w:rPr>
          <w:rFonts w:ascii="Arial" w:hAnsi="Arial" w:cs="Arial"/>
          <w:i/>
          <w:sz w:val="24"/>
          <w:szCs w:val="28"/>
        </w:rPr>
        <w:t xml:space="preserve"> </w:t>
      </w:r>
      <w:proofErr w:type="spellStart"/>
      <w:r w:rsidRPr="00267B4F">
        <w:rPr>
          <w:rFonts w:ascii="Arial" w:hAnsi="Arial" w:cs="Arial"/>
          <w:i/>
          <w:sz w:val="24"/>
          <w:szCs w:val="28"/>
          <w:u w:val="single"/>
        </w:rPr>
        <w:t>canephora</w:t>
      </w:r>
      <w:proofErr w:type="spellEnd"/>
      <w:r w:rsidRPr="00267B4F">
        <w:rPr>
          <w:rFonts w:ascii="Arial" w:hAnsi="Arial" w:cs="Arial"/>
          <w:sz w:val="24"/>
          <w:szCs w:val="28"/>
        </w:rPr>
        <w:t xml:space="preserve"> </w:t>
      </w:r>
      <w:r w:rsidRPr="00267B4F">
        <w:rPr>
          <w:rFonts w:ascii="Arial" w:hAnsi="Arial" w:cs="Arial"/>
          <w:i/>
          <w:sz w:val="24"/>
          <w:szCs w:val="28"/>
        </w:rPr>
        <w:t>P</w:t>
      </w:r>
      <w:r w:rsidRPr="00267B4F">
        <w:rPr>
          <w:rFonts w:ascii="Arial" w:hAnsi="Arial" w:cs="Arial"/>
          <w:sz w:val="24"/>
          <w:szCs w:val="28"/>
        </w:rPr>
        <w:t>) conocida como café robusta, fue descubierta en el antiguo Congo belga, en el siglo XIX,  y se introdujo en el sudeste de Asia, en 1900, después de que la roya del cafeto, enfermedad causada por el hongo (</w:t>
      </w:r>
      <w:proofErr w:type="spellStart"/>
      <w:r w:rsidRPr="00267B4F">
        <w:rPr>
          <w:rFonts w:ascii="Arial" w:hAnsi="Arial" w:cs="Arial"/>
          <w:i/>
          <w:sz w:val="24"/>
          <w:szCs w:val="28"/>
          <w:u w:val="single"/>
        </w:rPr>
        <w:t>Hemileia</w:t>
      </w:r>
      <w:proofErr w:type="spellEnd"/>
      <w:r w:rsidRPr="00267B4F">
        <w:rPr>
          <w:rFonts w:ascii="Arial" w:hAnsi="Arial" w:cs="Arial"/>
          <w:i/>
          <w:sz w:val="24"/>
          <w:szCs w:val="28"/>
        </w:rPr>
        <w:t xml:space="preserve"> </w:t>
      </w:r>
      <w:proofErr w:type="spellStart"/>
      <w:r w:rsidRPr="00267B4F">
        <w:rPr>
          <w:rFonts w:ascii="Arial" w:hAnsi="Arial" w:cs="Arial"/>
          <w:i/>
          <w:sz w:val="24"/>
          <w:szCs w:val="28"/>
          <w:u w:val="single"/>
        </w:rPr>
        <w:t>vastatrix</w:t>
      </w:r>
      <w:proofErr w:type="spellEnd"/>
      <w:r w:rsidRPr="00267B4F">
        <w:rPr>
          <w:rFonts w:ascii="Arial" w:hAnsi="Arial" w:cs="Arial"/>
          <w:i/>
          <w:sz w:val="24"/>
          <w:szCs w:val="28"/>
        </w:rPr>
        <w:t>)</w:t>
      </w:r>
      <w:r w:rsidRPr="00267B4F">
        <w:rPr>
          <w:rFonts w:ascii="Arial" w:hAnsi="Arial" w:cs="Arial"/>
          <w:sz w:val="24"/>
          <w:szCs w:val="28"/>
        </w:rPr>
        <w:t xml:space="preserve">, destruyera los cultivos de café arábiga. Esta especie es nativa de África ecuatorial, en las zonas tropicales húmedas de Guinea. Congo y Uganda. (Duicela, L. </w:t>
      </w:r>
      <w:r w:rsidRPr="00267B4F">
        <w:rPr>
          <w:rFonts w:ascii="Arial" w:hAnsi="Arial" w:cs="Arial"/>
          <w:i/>
          <w:sz w:val="24"/>
          <w:szCs w:val="28"/>
        </w:rPr>
        <w:t xml:space="preserve">et al. </w:t>
      </w:r>
      <w:r w:rsidRPr="00267B4F">
        <w:rPr>
          <w:rFonts w:ascii="Arial" w:hAnsi="Arial" w:cs="Arial"/>
          <w:sz w:val="24"/>
          <w:szCs w:val="28"/>
        </w:rPr>
        <w:t>2005)</w:t>
      </w:r>
    </w:p>
    <w:p w:rsidR="006D1FCA" w:rsidRPr="00267B4F" w:rsidRDefault="006D1FCA" w:rsidP="006D1FCA">
      <w:pPr>
        <w:tabs>
          <w:tab w:val="left" w:pos="6600"/>
        </w:tabs>
        <w:spacing w:after="0" w:line="240" w:lineRule="auto"/>
        <w:ind w:right="170"/>
        <w:jc w:val="both"/>
        <w:rPr>
          <w:rFonts w:ascii="Arial" w:hAnsi="Arial" w:cs="Arial"/>
          <w:b/>
          <w:sz w:val="24"/>
          <w:szCs w:val="24"/>
        </w:rPr>
      </w:pPr>
    </w:p>
    <w:p w:rsidR="006D1FCA" w:rsidRPr="00267B4F" w:rsidRDefault="006D1FCA" w:rsidP="006D1FCA">
      <w:pPr>
        <w:spacing w:after="0" w:line="360" w:lineRule="auto"/>
        <w:jc w:val="both"/>
        <w:rPr>
          <w:rFonts w:ascii="Arial" w:hAnsi="Arial" w:cs="Arial"/>
          <w:sz w:val="24"/>
          <w:szCs w:val="28"/>
        </w:rPr>
      </w:pPr>
      <w:r w:rsidRPr="00267B4F">
        <w:rPr>
          <w:rFonts w:ascii="Arial" w:hAnsi="Arial" w:cs="Arial"/>
          <w:sz w:val="24"/>
          <w:szCs w:val="28"/>
        </w:rPr>
        <w:t xml:space="preserve">Los cafés </w:t>
      </w:r>
      <w:proofErr w:type="gramStart"/>
      <w:r w:rsidRPr="00267B4F">
        <w:rPr>
          <w:rFonts w:ascii="Arial" w:hAnsi="Arial" w:cs="Arial"/>
          <w:sz w:val="24"/>
          <w:szCs w:val="28"/>
        </w:rPr>
        <w:t>robusta</w:t>
      </w:r>
      <w:proofErr w:type="gramEnd"/>
      <w:r w:rsidRPr="00267B4F">
        <w:rPr>
          <w:rFonts w:ascii="Arial" w:hAnsi="Arial" w:cs="Arial"/>
          <w:sz w:val="24"/>
          <w:szCs w:val="28"/>
        </w:rPr>
        <w:t xml:space="preserve">, debido a su naturaleza </w:t>
      </w:r>
      <w:proofErr w:type="spellStart"/>
      <w:r w:rsidRPr="00267B4F">
        <w:rPr>
          <w:rFonts w:ascii="Arial" w:hAnsi="Arial" w:cs="Arial"/>
          <w:sz w:val="24"/>
          <w:szCs w:val="28"/>
        </w:rPr>
        <w:t>alógama</w:t>
      </w:r>
      <w:proofErr w:type="spellEnd"/>
      <w:r w:rsidRPr="00267B4F">
        <w:rPr>
          <w:rFonts w:ascii="Arial" w:hAnsi="Arial" w:cs="Arial"/>
          <w:sz w:val="24"/>
          <w:szCs w:val="28"/>
        </w:rPr>
        <w:t>, se caracterizan por una alta variabilidad fenotípica, en todos sus caracteres morfológicos como: altura de la planta, número de ramas, distancia entre nudos; forma y tamaño de los granos, calidad organoléptica y contenido de cafeína. (Enríquez, G. 2014)</w:t>
      </w:r>
    </w:p>
    <w:p w:rsidR="006D1FCA" w:rsidRPr="00267B4F" w:rsidRDefault="006D1FCA" w:rsidP="00094C37">
      <w:pPr>
        <w:tabs>
          <w:tab w:val="left" w:pos="6600"/>
        </w:tabs>
        <w:spacing w:after="0" w:line="240" w:lineRule="auto"/>
        <w:ind w:right="170"/>
        <w:jc w:val="both"/>
        <w:rPr>
          <w:rFonts w:ascii="Arial" w:hAnsi="Arial" w:cs="Arial"/>
          <w:b/>
          <w:sz w:val="24"/>
          <w:szCs w:val="24"/>
        </w:rPr>
      </w:pPr>
    </w:p>
    <w:p w:rsidR="006D1FCA" w:rsidRPr="00267B4F" w:rsidRDefault="006D1FCA" w:rsidP="00094C37">
      <w:pPr>
        <w:pStyle w:val="Ttulo2"/>
        <w:spacing w:line="240" w:lineRule="auto"/>
        <w:rPr>
          <w:rFonts w:ascii="Arial" w:hAnsi="Arial" w:cs="Arial"/>
          <w:color w:val="auto"/>
          <w:sz w:val="24"/>
          <w:szCs w:val="28"/>
        </w:rPr>
      </w:pPr>
      <w:bookmarkStart w:id="5" w:name="_Toc462676380"/>
      <w:r w:rsidRPr="00267B4F">
        <w:rPr>
          <w:rFonts w:ascii="Arial" w:hAnsi="Arial" w:cs="Arial"/>
          <w:color w:val="auto"/>
          <w:sz w:val="24"/>
        </w:rPr>
        <w:t>3.2. Clasificación taxonómica</w:t>
      </w:r>
      <w:bookmarkEnd w:id="5"/>
    </w:p>
    <w:p w:rsidR="006D1FCA" w:rsidRPr="00267B4F" w:rsidRDefault="006D1FCA" w:rsidP="00094C37">
      <w:pPr>
        <w:tabs>
          <w:tab w:val="left" w:pos="6600"/>
        </w:tabs>
        <w:spacing w:after="0" w:line="240" w:lineRule="auto"/>
        <w:ind w:right="170"/>
        <w:jc w:val="both"/>
        <w:rPr>
          <w:rFonts w:ascii="Arial" w:hAnsi="Arial" w:cs="Arial"/>
          <w:b/>
          <w:sz w:val="24"/>
          <w:szCs w:val="24"/>
        </w:rPr>
      </w:pPr>
    </w:p>
    <w:p w:rsidR="006D1FCA" w:rsidRPr="00267B4F" w:rsidRDefault="006D1FCA" w:rsidP="006D1FCA">
      <w:pPr>
        <w:tabs>
          <w:tab w:val="left" w:pos="7371"/>
          <w:tab w:val="left" w:pos="7513"/>
          <w:tab w:val="left" w:pos="7655"/>
        </w:tabs>
        <w:spacing w:after="0" w:line="360" w:lineRule="auto"/>
        <w:ind w:right="282"/>
        <w:rPr>
          <w:rFonts w:ascii="Arial" w:eastAsia="Times New Roman" w:hAnsi="Arial" w:cs="Arial"/>
          <w:sz w:val="24"/>
          <w:szCs w:val="24"/>
          <w:lang w:eastAsia="es-EC"/>
        </w:rPr>
      </w:pPr>
      <w:r w:rsidRPr="00267B4F">
        <w:rPr>
          <w:rFonts w:ascii="Arial" w:eastAsia="Times New Roman" w:hAnsi="Arial" w:cs="Arial"/>
          <w:b/>
          <w:sz w:val="24"/>
          <w:szCs w:val="24"/>
          <w:lang w:eastAsia="es-EC"/>
        </w:rPr>
        <w:t>Reino:</w:t>
      </w:r>
      <w:r w:rsidRPr="00267B4F">
        <w:rPr>
          <w:rFonts w:ascii="Arial" w:eastAsia="Times New Roman" w:hAnsi="Arial" w:cs="Arial"/>
          <w:sz w:val="24"/>
          <w:szCs w:val="24"/>
          <w:lang w:eastAsia="es-EC"/>
        </w:rPr>
        <w:t xml:space="preserve">                          Vegetal </w:t>
      </w:r>
    </w:p>
    <w:p w:rsidR="006D1FCA" w:rsidRPr="00267B4F" w:rsidRDefault="006D1FCA" w:rsidP="006D1FCA">
      <w:pPr>
        <w:tabs>
          <w:tab w:val="left" w:pos="7371"/>
          <w:tab w:val="left" w:pos="7513"/>
          <w:tab w:val="left" w:pos="7655"/>
        </w:tabs>
        <w:spacing w:after="0" w:line="360" w:lineRule="auto"/>
        <w:ind w:right="282"/>
        <w:rPr>
          <w:rFonts w:ascii="Arial" w:eastAsia="Times New Roman" w:hAnsi="Arial" w:cs="Arial"/>
          <w:sz w:val="24"/>
          <w:szCs w:val="24"/>
          <w:lang w:eastAsia="es-EC"/>
        </w:rPr>
      </w:pPr>
      <w:r w:rsidRPr="00267B4F">
        <w:rPr>
          <w:rFonts w:ascii="Arial" w:eastAsia="Times New Roman" w:hAnsi="Arial" w:cs="Arial"/>
          <w:b/>
          <w:sz w:val="24"/>
          <w:szCs w:val="24"/>
          <w:lang w:eastAsia="es-EC"/>
        </w:rPr>
        <w:t>División:</w:t>
      </w:r>
      <w:r w:rsidRPr="00267B4F">
        <w:rPr>
          <w:rFonts w:ascii="Arial" w:eastAsia="Times New Roman" w:hAnsi="Arial" w:cs="Arial"/>
          <w:sz w:val="24"/>
          <w:szCs w:val="24"/>
          <w:lang w:eastAsia="es-EC"/>
        </w:rPr>
        <w:t xml:space="preserve">                      </w:t>
      </w:r>
      <w:proofErr w:type="spellStart"/>
      <w:r w:rsidRPr="00267B4F">
        <w:rPr>
          <w:rFonts w:ascii="Arial" w:eastAsia="Times New Roman" w:hAnsi="Arial" w:cs="Arial"/>
          <w:sz w:val="24"/>
          <w:szCs w:val="24"/>
          <w:lang w:eastAsia="es-EC"/>
        </w:rPr>
        <w:t>Magnoliophyta</w:t>
      </w:r>
      <w:proofErr w:type="spellEnd"/>
    </w:p>
    <w:p w:rsidR="006D1FCA" w:rsidRPr="00267B4F" w:rsidRDefault="006D1FCA" w:rsidP="006D1FCA">
      <w:pPr>
        <w:tabs>
          <w:tab w:val="left" w:pos="7371"/>
          <w:tab w:val="left" w:pos="7513"/>
          <w:tab w:val="left" w:pos="7655"/>
        </w:tabs>
        <w:spacing w:after="0" w:line="360" w:lineRule="auto"/>
        <w:ind w:right="282"/>
        <w:rPr>
          <w:rFonts w:ascii="Arial" w:eastAsia="Times New Roman" w:hAnsi="Arial" w:cs="Arial"/>
          <w:sz w:val="24"/>
          <w:szCs w:val="24"/>
          <w:lang w:eastAsia="es-EC"/>
        </w:rPr>
      </w:pPr>
      <w:r w:rsidRPr="00267B4F">
        <w:rPr>
          <w:rFonts w:ascii="Arial" w:eastAsia="Times New Roman" w:hAnsi="Arial" w:cs="Arial"/>
          <w:b/>
          <w:sz w:val="24"/>
          <w:szCs w:val="24"/>
          <w:lang w:eastAsia="es-EC"/>
        </w:rPr>
        <w:t>Clase:</w:t>
      </w:r>
      <w:r w:rsidRPr="00267B4F">
        <w:rPr>
          <w:rFonts w:ascii="Arial" w:eastAsia="Times New Roman" w:hAnsi="Arial" w:cs="Arial"/>
          <w:sz w:val="24"/>
          <w:szCs w:val="24"/>
          <w:lang w:eastAsia="es-EC"/>
        </w:rPr>
        <w:t xml:space="preserve">                          Dicotiledónea</w:t>
      </w:r>
    </w:p>
    <w:p w:rsidR="006D1FCA" w:rsidRPr="00267B4F" w:rsidRDefault="006D1FCA" w:rsidP="006D1FCA">
      <w:pPr>
        <w:tabs>
          <w:tab w:val="left" w:pos="7371"/>
          <w:tab w:val="left" w:pos="7513"/>
          <w:tab w:val="left" w:pos="7655"/>
        </w:tabs>
        <w:spacing w:after="0" w:line="360" w:lineRule="auto"/>
        <w:ind w:right="282"/>
        <w:rPr>
          <w:rFonts w:ascii="Arial" w:eastAsia="Times New Roman" w:hAnsi="Arial" w:cs="Arial"/>
          <w:sz w:val="24"/>
          <w:szCs w:val="24"/>
          <w:lang w:eastAsia="es-EC"/>
        </w:rPr>
      </w:pPr>
      <w:r w:rsidRPr="00267B4F">
        <w:rPr>
          <w:rFonts w:ascii="Arial" w:eastAsia="Times New Roman" w:hAnsi="Arial" w:cs="Arial"/>
          <w:b/>
          <w:sz w:val="24"/>
          <w:szCs w:val="24"/>
          <w:lang w:eastAsia="es-EC"/>
        </w:rPr>
        <w:t>Subclase:</w:t>
      </w:r>
      <w:r w:rsidRPr="00267B4F">
        <w:rPr>
          <w:rFonts w:ascii="Arial" w:eastAsia="Times New Roman" w:hAnsi="Arial" w:cs="Arial"/>
          <w:sz w:val="24"/>
          <w:szCs w:val="24"/>
          <w:lang w:eastAsia="es-EC"/>
        </w:rPr>
        <w:t xml:space="preserve">                     </w:t>
      </w:r>
      <w:proofErr w:type="spellStart"/>
      <w:r w:rsidRPr="00267B4F">
        <w:rPr>
          <w:rFonts w:ascii="Arial" w:eastAsia="Times New Roman" w:hAnsi="Arial" w:cs="Arial"/>
          <w:sz w:val="24"/>
          <w:szCs w:val="24"/>
          <w:lang w:eastAsia="es-EC"/>
        </w:rPr>
        <w:t>Asteridae</w:t>
      </w:r>
      <w:proofErr w:type="spellEnd"/>
    </w:p>
    <w:p w:rsidR="006D1FCA" w:rsidRPr="00267B4F" w:rsidRDefault="006D1FCA" w:rsidP="006D1FCA">
      <w:pPr>
        <w:tabs>
          <w:tab w:val="left" w:pos="7371"/>
          <w:tab w:val="left" w:pos="7513"/>
          <w:tab w:val="left" w:pos="7655"/>
        </w:tabs>
        <w:spacing w:after="0" w:line="360" w:lineRule="auto"/>
        <w:ind w:right="282"/>
        <w:rPr>
          <w:rFonts w:ascii="Arial" w:eastAsia="Times New Roman" w:hAnsi="Arial" w:cs="Arial"/>
          <w:sz w:val="24"/>
          <w:szCs w:val="24"/>
          <w:lang w:eastAsia="es-EC"/>
        </w:rPr>
      </w:pPr>
      <w:r w:rsidRPr="00267B4F">
        <w:rPr>
          <w:rFonts w:ascii="Arial" w:eastAsia="Times New Roman" w:hAnsi="Arial" w:cs="Arial"/>
          <w:b/>
          <w:sz w:val="24"/>
          <w:szCs w:val="24"/>
          <w:lang w:eastAsia="es-EC"/>
        </w:rPr>
        <w:t>Orden:</w:t>
      </w:r>
      <w:r w:rsidRPr="00267B4F">
        <w:rPr>
          <w:rFonts w:ascii="Arial" w:eastAsia="Times New Roman" w:hAnsi="Arial" w:cs="Arial"/>
          <w:sz w:val="24"/>
          <w:szCs w:val="24"/>
          <w:lang w:eastAsia="es-EC"/>
        </w:rPr>
        <w:t xml:space="preserve">                          Rubiales </w:t>
      </w:r>
    </w:p>
    <w:p w:rsidR="006D1FCA" w:rsidRPr="00267B4F" w:rsidRDefault="006D1FCA" w:rsidP="006D1FCA">
      <w:pPr>
        <w:tabs>
          <w:tab w:val="left" w:pos="7371"/>
          <w:tab w:val="left" w:pos="7513"/>
          <w:tab w:val="left" w:pos="7655"/>
        </w:tabs>
        <w:spacing w:after="0" w:line="360" w:lineRule="auto"/>
        <w:ind w:right="282"/>
        <w:rPr>
          <w:rFonts w:ascii="Arial" w:eastAsia="Times New Roman" w:hAnsi="Arial" w:cs="Arial"/>
          <w:sz w:val="24"/>
          <w:szCs w:val="24"/>
          <w:lang w:eastAsia="es-EC"/>
        </w:rPr>
      </w:pPr>
      <w:r w:rsidRPr="00267B4F">
        <w:rPr>
          <w:rFonts w:ascii="Arial" w:eastAsia="Times New Roman" w:hAnsi="Arial" w:cs="Arial"/>
          <w:b/>
          <w:sz w:val="24"/>
          <w:szCs w:val="24"/>
          <w:lang w:eastAsia="es-EC"/>
        </w:rPr>
        <w:t>Familia:</w:t>
      </w:r>
      <w:r w:rsidRPr="00267B4F">
        <w:rPr>
          <w:rFonts w:ascii="Arial" w:eastAsia="Times New Roman" w:hAnsi="Arial" w:cs="Arial"/>
          <w:sz w:val="24"/>
          <w:szCs w:val="24"/>
          <w:lang w:eastAsia="es-EC"/>
        </w:rPr>
        <w:t xml:space="preserve">                        </w:t>
      </w:r>
      <w:proofErr w:type="spellStart"/>
      <w:r w:rsidRPr="00267B4F">
        <w:rPr>
          <w:rFonts w:ascii="Arial" w:eastAsia="Times New Roman" w:hAnsi="Arial" w:cs="Arial"/>
          <w:sz w:val="24"/>
          <w:szCs w:val="24"/>
          <w:lang w:eastAsia="es-EC"/>
        </w:rPr>
        <w:t>Rubiaceae</w:t>
      </w:r>
      <w:proofErr w:type="spellEnd"/>
      <w:r w:rsidRPr="00267B4F">
        <w:rPr>
          <w:rFonts w:ascii="Arial" w:eastAsia="Times New Roman" w:hAnsi="Arial" w:cs="Arial"/>
          <w:sz w:val="24"/>
          <w:szCs w:val="24"/>
          <w:lang w:eastAsia="es-EC"/>
        </w:rPr>
        <w:t xml:space="preserve"> </w:t>
      </w:r>
    </w:p>
    <w:p w:rsidR="006D1FCA" w:rsidRPr="00267B4F" w:rsidRDefault="006D1FCA" w:rsidP="006D1FCA">
      <w:pPr>
        <w:tabs>
          <w:tab w:val="left" w:pos="7371"/>
          <w:tab w:val="left" w:pos="7513"/>
          <w:tab w:val="left" w:pos="7655"/>
        </w:tabs>
        <w:spacing w:after="0" w:line="360" w:lineRule="auto"/>
        <w:ind w:right="282"/>
        <w:rPr>
          <w:rFonts w:ascii="Arial" w:eastAsia="Times New Roman" w:hAnsi="Arial" w:cs="Arial"/>
          <w:sz w:val="24"/>
          <w:szCs w:val="24"/>
          <w:lang w:eastAsia="es-EC"/>
        </w:rPr>
      </w:pPr>
      <w:r w:rsidRPr="00267B4F">
        <w:rPr>
          <w:rFonts w:ascii="Arial" w:eastAsia="Times New Roman" w:hAnsi="Arial" w:cs="Arial"/>
          <w:b/>
          <w:sz w:val="24"/>
          <w:szCs w:val="24"/>
          <w:lang w:eastAsia="es-EC"/>
        </w:rPr>
        <w:t>Género:</w:t>
      </w:r>
      <w:r w:rsidRPr="00267B4F">
        <w:rPr>
          <w:rFonts w:ascii="Arial" w:eastAsia="Times New Roman" w:hAnsi="Arial" w:cs="Arial"/>
          <w:sz w:val="24"/>
          <w:szCs w:val="24"/>
          <w:lang w:eastAsia="es-EC"/>
        </w:rPr>
        <w:t xml:space="preserve">                        </w:t>
      </w:r>
      <w:proofErr w:type="spellStart"/>
      <w:r w:rsidRPr="00267B4F">
        <w:rPr>
          <w:rFonts w:ascii="Arial" w:eastAsia="Times New Roman" w:hAnsi="Arial" w:cs="Arial"/>
          <w:sz w:val="24"/>
          <w:szCs w:val="24"/>
          <w:lang w:eastAsia="es-EC"/>
        </w:rPr>
        <w:t>Coffea</w:t>
      </w:r>
      <w:proofErr w:type="spellEnd"/>
      <w:r w:rsidRPr="00267B4F">
        <w:rPr>
          <w:rFonts w:ascii="Arial" w:eastAsia="Times New Roman" w:hAnsi="Arial" w:cs="Arial"/>
          <w:sz w:val="24"/>
          <w:szCs w:val="24"/>
          <w:lang w:eastAsia="es-EC"/>
        </w:rPr>
        <w:t xml:space="preserve"> </w:t>
      </w:r>
    </w:p>
    <w:p w:rsidR="006D1FCA" w:rsidRPr="00267B4F" w:rsidRDefault="006D1FCA" w:rsidP="006D1FCA">
      <w:pPr>
        <w:tabs>
          <w:tab w:val="left" w:pos="7371"/>
          <w:tab w:val="left" w:pos="7513"/>
          <w:tab w:val="left" w:pos="7655"/>
        </w:tabs>
        <w:spacing w:after="0" w:line="360" w:lineRule="auto"/>
        <w:rPr>
          <w:rFonts w:ascii="Arial" w:eastAsia="Times New Roman" w:hAnsi="Arial" w:cs="Arial"/>
          <w:sz w:val="24"/>
          <w:szCs w:val="24"/>
          <w:lang w:eastAsia="es-EC"/>
        </w:rPr>
      </w:pPr>
      <w:r w:rsidRPr="00267B4F">
        <w:rPr>
          <w:rFonts w:ascii="Arial" w:eastAsia="Times New Roman" w:hAnsi="Arial" w:cs="Arial"/>
          <w:b/>
          <w:sz w:val="24"/>
          <w:szCs w:val="24"/>
          <w:lang w:eastAsia="es-EC"/>
        </w:rPr>
        <w:t>Especie:</w:t>
      </w:r>
      <w:r w:rsidRPr="00267B4F">
        <w:rPr>
          <w:rFonts w:ascii="Arial" w:eastAsia="Times New Roman" w:hAnsi="Arial" w:cs="Arial"/>
          <w:sz w:val="24"/>
          <w:szCs w:val="24"/>
          <w:lang w:eastAsia="es-EC"/>
        </w:rPr>
        <w:t xml:space="preserve">                      </w:t>
      </w:r>
      <w:proofErr w:type="spellStart"/>
      <w:r w:rsidRPr="00267B4F">
        <w:rPr>
          <w:rFonts w:ascii="Arial" w:eastAsia="Times New Roman" w:hAnsi="Arial" w:cs="Arial"/>
          <w:sz w:val="24"/>
          <w:szCs w:val="24"/>
          <w:lang w:eastAsia="es-EC"/>
        </w:rPr>
        <w:t>canephora</w:t>
      </w:r>
      <w:proofErr w:type="spellEnd"/>
      <w:r w:rsidRPr="00267B4F">
        <w:rPr>
          <w:rFonts w:ascii="Arial" w:eastAsia="Times New Roman" w:hAnsi="Arial" w:cs="Arial"/>
          <w:sz w:val="24"/>
          <w:szCs w:val="24"/>
          <w:lang w:eastAsia="es-EC"/>
        </w:rPr>
        <w:t xml:space="preserve"> </w:t>
      </w:r>
    </w:p>
    <w:p w:rsidR="006D1FCA" w:rsidRPr="00267B4F" w:rsidRDefault="006D1FCA" w:rsidP="006D1FCA">
      <w:pPr>
        <w:tabs>
          <w:tab w:val="left" w:pos="7371"/>
          <w:tab w:val="left" w:pos="7513"/>
          <w:tab w:val="left" w:pos="7655"/>
        </w:tabs>
        <w:spacing w:after="0" w:line="360" w:lineRule="auto"/>
        <w:ind w:right="282"/>
        <w:rPr>
          <w:rFonts w:ascii="Arial" w:eastAsia="Times New Roman" w:hAnsi="Arial" w:cs="Arial"/>
          <w:b/>
          <w:sz w:val="24"/>
          <w:szCs w:val="24"/>
          <w:lang w:eastAsia="es-EC"/>
        </w:rPr>
      </w:pPr>
      <w:r w:rsidRPr="00267B4F">
        <w:rPr>
          <w:rFonts w:ascii="Arial" w:eastAsia="Times New Roman" w:hAnsi="Arial" w:cs="Arial"/>
          <w:b/>
          <w:sz w:val="24"/>
          <w:szCs w:val="24"/>
          <w:lang w:eastAsia="es-EC"/>
        </w:rPr>
        <w:t>Nombre científico:</w:t>
      </w:r>
      <w:r w:rsidRPr="00267B4F">
        <w:rPr>
          <w:rFonts w:ascii="Arial" w:eastAsia="Times New Roman" w:hAnsi="Arial" w:cs="Arial"/>
          <w:sz w:val="24"/>
          <w:szCs w:val="24"/>
          <w:lang w:eastAsia="es-EC"/>
        </w:rPr>
        <w:t xml:space="preserve">      </w:t>
      </w:r>
      <w:proofErr w:type="spellStart"/>
      <w:r w:rsidRPr="00267B4F">
        <w:rPr>
          <w:rFonts w:ascii="Arial" w:eastAsia="Times New Roman" w:hAnsi="Arial" w:cs="Arial"/>
          <w:i/>
          <w:sz w:val="24"/>
          <w:szCs w:val="24"/>
          <w:u w:val="single"/>
          <w:lang w:eastAsia="es-EC"/>
        </w:rPr>
        <w:t>Coffea</w:t>
      </w:r>
      <w:proofErr w:type="spellEnd"/>
      <w:r w:rsidRPr="00267B4F">
        <w:rPr>
          <w:rFonts w:ascii="Arial" w:eastAsia="Times New Roman" w:hAnsi="Arial" w:cs="Arial"/>
          <w:i/>
          <w:sz w:val="24"/>
          <w:szCs w:val="24"/>
          <w:lang w:eastAsia="es-EC"/>
        </w:rPr>
        <w:t xml:space="preserve"> </w:t>
      </w:r>
      <w:proofErr w:type="spellStart"/>
      <w:r w:rsidRPr="00267B4F">
        <w:rPr>
          <w:rFonts w:ascii="Arial" w:eastAsia="Times New Roman" w:hAnsi="Arial" w:cs="Arial"/>
          <w:i/>
          <w:sz w:val="24"/>
          <w:szCs w:val="24"/>
          <w:u w:val="single"/>
          <w:lang w:eastAsia="es-EC"/>
        </w:rPr>
        <w:t>canephora</w:t>
      </w:r>
      <w:proofErr w:type="spellEnd"/>
      <w:r w:rsidRPr="00267B4F">
        <w:rPr>
          <w:rFonts w:ascii="Arial" w:eastAsia="Times New Roman" w:hAnsi="Arial" w:cs="Arial"/>
          <w:i/>
          <w:sz w:val="24"/>
          <w:szCs w:val="24"/>
          <w:lang w:eastAsia="es-EC"/>
        </w:rPr>
        <w:t xml:space="preserve"> Pierre</w:t>
      </w:r>
    </w:p>
    <w:p w:rsidR="006D1FCA" w:rsidRPr="00267B4F" w:rsidRDefault="006D1FCA" w:rsidP="006D1FCA">
      <w:pPr>
        <w:tabs>
          <w:tab w:val="left" w:pos="7371"/>
          <w:tab w:val="left" w:pos="7513"/>
          <w:tab w:val="left" w:pos="7655"/>
        </w:tabs>
        <w:spacing w:after="0" w:line="360" w:lineRule="auto"/>
        <w:ind w:right="282"/>
        <w:rPr>
          <w:rFonts w:ascii="Arial" w:eastAsia="Times New Roman" w:hAnsi="Arial" w:cs="Arial"/>
          <w:sz w:val="24"/>
          <w:szCs w:val="24"/>
          <w:lang w:eastAsia="es-EC"/>
        </w:rPr>
      </w:pPr>
      <w:r w:rsidRPr="00267B4F">
        <w:rPr>
          <w:rFonts w:ascii="Arial" w:eastAsia="Times New Roman" w:hAnsi="Arial" w:cs="Arial"/>
          <w:b/>
          <w:sz w:val="24"/>
          <w:szCs w:val="24"/>
          <w:lang w:eastAsia="es-EC"/>
        </w:rPr>
        <w:t>Nombre Común:</w:t>
      </w:r>
      <w:r w:rsidRPr="00267B4F">
        <w:rPr>
          <w:rFonts w:ascii="Arial" w:eastAsia="Times New Roman" w:hAnsi="Arial" w:cs="Arial"/>
          <w:sz w:val="24"/>
          <w:szCs w:val="24"/>
          <w:lang w:eastAsia="es-EC"/>
        </w:rPr>
        <w:t xml:space="preserve">           Café, cafeto. </w:t>
      </w:r>
    </w:p>
    <w:p w:rsidR="006D1FCA" w:rsidRPr="00267B4F" w:rsidRDefault="006D1FCA" w:rsidP="003E5FBC">
      <w:pPr>
        <w:tabs>
          <w:tab w:val="left" w:pos="7371"/>
          <w:tab w:val="left" w:pos="7513"/>
          <w:tab w:val="left" w:pos="7655"/>
        </w:tabs>
        <w:spacing w:after="0" w:line="360" w:lineRule="auto"/>
        <w:rPr>
          <w:rFonts w:ascii="Arial" w:eastAsia="Times New Roman" w:hAnsi="Arial" w:cs="Arial"/>
          <w:sz w:val="24"/>
          <w:szCs w:val="24"/>
          <w:lang w:eastAsia="es-EC"/>
        </w:rPr>
      </w:pPr>
      <w:r w:rsidRPr="00267B4F">
        <w:rPr>
          <w:rFonts w:ascii="Arial" w:eastAsia="Times New Roman" w:hAnsi="Arial" w:cs="Arial"/>
          <w:sz w:val="24"/>
          <w:szCs w:val="24"/>
          <w:lang w:eastAsia="es-EC"/>
        </w:rPr>
        <w:t>(Mora, N. 2008)</w:t>
      </w:r>
    </w:p>
    <w:p w:rsidR="00F53FEC" w:rsidRPr="00267B4F" w:rsidRDefault="00F53FEC" w:rsidP="003E5FBC">
      <w:pPr>
        <w:tabs>
          <w:tab w:val="left" w:pos="7371"/>
          <w:tab w:val="left" w:pos="7513"/>
          <w:tab w:val="left" w:pos="7655"/>
        </w:tabs>
        <w:spacing w:after="0" w:line="360" w:lineRule="auto"/>
        <w:rPr>
          <w:rFonts w:ascii="Arial" w:eastAsia="Times New Roman" w:hAnsi="Arial" w:cs="Arial"/>
          <w:sz w:val="24"/>
          <w:szCs w:val="24"/>
          <w:lang w:eastAsia="es-EC"/>
        </w:rPr>
      </w:pPr>
    </w:p>
    <w:p w:rsidR="00F53FEC" w:rsidRPr="00267B4F" w:rsidRDefault="00F53FEC" w:rsidP="003E5FBC">
      <w:pPr>
        <w:tabs>
          <w:tab w:val="left" w:pos="7371"/>
          <w:tab w:val="left" w:pos="7513"/>
          <w:tab w:val="left" w:pos="7655"/>
        </w:tabs>
        <w:spacing w:after="0" w:line="360" w:lineRule="auto"/>
        <w:rPr>
          <w:rFonts w:ascii="Arial" w:eastAsia="Times New Roman" w:hAnsi="Arial" w:cs="Arial"/>
          <w:sz w:val="24"/>
          <w:szCs w:val="24"/>
          <w:lang w:eastAsia="es-EC"/>
        </w:rPr>
      </w:pPr>
    </w:p>
    <w:p w:rsidR="00F53FEC" w:rsidRPr="00267B4F" w:rsidRDefault="00F53FEC" w:rsidP="003E5FBC">
      <w:pPr>
        <w:tabs>
          <w:tab w:val="left" w:pos="7371"/>
          <w:tab w:val="left" w:pos="7513"/>
          <w:tab w:val="left" w:pos="7655"/>
        </w:tabs>
        <w:spacing w:after="0" w:line="360" w:lineRule="auto"/>
        <w:rPr>
          <w:rFonts w:ascii="Arial" w:eastAsia="Times New Roman" w:hAnsi="Arial" w:cs="Arial"/>
          <w:sz w:val="24"/>
          <w:szCs w:val="24"/>
          <w:lang w:eastAsia="es-EC"/>
        </w:rPr>
      </w:pPr>
    </w:p>
    <w:p w:rsidR="006D1FCA" w:rsidRPr="00267B4F" w:rsidRDefault="006D1FCA" w:rsidP="004E2646">
      <w:pPr>
        <w:pStyle w:val="Ttulo2"/>
        <w:rPr>
          <w:rFonts w:ascii="Arial" w:eastAsia="Times New Roman" w:hAnsi="Arial" w:cs="Arial"/>
          <w:b w:val="0"/>
          <w:color w:val="auto"/>
          <w:szCs w:val="28"/>
          <w:lang w:eastAsia="es-EC"/>
        </w:rPr>
      </w:pPr>
      <w:bookmarkStart w:id="6" w:name="_Toc462676381"/>
      <w:r w:rsidRPr="00267B4F">
        <w:rPr>
          <w:rFonts w:ascii="Arial" w:eastAsia="Times New Roman" w:hAnsi="Arial" w:cs="Arial"/>
          <w:color w:val="auto"/>
          <w:sz w:val="24"/>
          <w:szCs w:val="28"/>
          <w:lang w:eastAsia="es-EC"/>
        </w:rPr>
        <w:lastRenderedPageBreak/>
        <w:t>3.3. Características botánicas</w:t>
      </w:r>
      <w:bookmarkEnd w:id="6"/>
    </w:p>
    <w:p w:rsidR="006D1FCA" w:rsidRPr="00267B4F" w:rsidRDefault="006D1FCA" w:rsidP="006D1FCA">
      <w:pPr>
        <w:tabs>
          <w:tab w:val="left" w:pos="6600"/>
        </w:tabs>
        <w:spacing w:after="0" w:line="240" w:lineRule="auto"/>
        <w:ind w:right="170"/>
        <w:jc w:val="both"/>
        <w:rPr>
          <w:rFonts w:ascii="Arial" w:hAnsi="Arial" w:cs="Arial"/>
          <w:b/>
          <w:sz w:val="28"/>
          <w:szCs w:val="24"/>
        </w:rPr>
      </w:pPr>
    </w:p>
    <w:tbl>
      <w:tblPr>
        <w:tblStyle w:val="Tablaconcuadrcula"/>
        <w:tblW w:w="7485" w:type="dxa"/>
        <w:tblInd w:w="288" w:type="dxa"/>
        <w:tblLook w:val="04A0" w:firstRow="1" w:lastRow="0" w:firstColumn="1" w:lastColumn="0" w:noHBand="0" w:noVBand="1"/>
      </w:tblPr>
      <w:tblGrid>
        <w:gridCol w:w="3286"/>
        <w:gridCol w:w="4199"/>
      </w:tblGrid>
      <w:tr w:rsidR="006D1FCA" w:rsidRPr="00267B4F" w:rsidTr="00BE6FB3">
        <w:trPr>
          <w:trHeight w:val="554"/>
        </w:trPr>
        <w:tc>
          <w:tcPr>
            <w:tcW w:w="3286" w:type="dxa"/>
          </w:tcPr>
          <w:p w:rsidR="006D1FCA" w:rsidRPr="00267B4F" w:rsidRDefault="006D1FCA" w:rsidP="00BE6FB3">
            <w:pPr>
              <w:tabs>
                <w:tab w:val="left" w:pos="6600"/>
              </w:tabs>
              <w:ind w:right="170"/>
              <w:jc w:val="center"/>
              <w:rPr>
                <w:rFonts w:ascii="Arial" w:hAnsi="Arial" w:cs="Arial"/>
                <w:b/>
                <w:sz w:val="20"/>
                <w:szCs w:val="24"/>
              </w:rPr>
            </w:pPr>
            <w:r w:rsidRPr="00267B4F">
              <w:rPr>
                <w:rFonts w:ascii="Arial" w:hAnsi="Arial" w:cs="Arial"/>
                <w:b/>
                <w:sz w:val="24"/>
                <w:szCs w:val="24"/>
              </w:rPr>
              <w:t>Características</w:t>
            </w:r>
          </w:p>
        </w:tc>
        <w:tc>
          <w:tcPr>
            <w:tcW w:w="4199" w:type="dxa"/>
          </w:tcPr>
          <w:p w:rsidR="006D1FCA" w:rsidRPr="00267B4F" w:rsidRDefault="006D1FCA" w:rsidP="00BE6FB3">
            <w:pPr>
              <w:tabs>
                <w:tab w:val="left" w:pos="6600"/>
              </w:tabs>
              <w:ind w:right="170"/>
              <w:jc w:val="center"/>
              <w:rPr>
                <w:rFonts w:ascii="Arial" w:hAnsi="Arial" w:cs="Arial"/>
                <w:b/>
                <w:sz w:val="20"/>
                <w:szCs w:val="24"/>
              </w:rPr>
            </w:pPr>
            <w:r w:rsidRPr="00267B4F">
              <w:rPr>
                <w:rFonts w:ascii="Arial" w:hAnsi="Arial" w:cs="Arial"/>
                <w:b/>
                <w:sz w:val="24"/>
                <w:szCs w:val="24"/>
              </w:rPr>
              <w:t>Descripción</w:t>
            </w:r>
          </w:p>
        </w:tc>
      </w:tr>
      <w:tr w:rsidR="006D1FCA" w:rsidRPr="00267B4F" w:rsidTr="00BE6FB3">
        <w:trPr>
          <w:trHeight w:val="554"/>
        </w:trPr>
        <w:tc>
          <w:tcPr>
            <w:tcW w:w="3286" w:type="dxa"/>
          </w:tcPr>
          <w:p w:rsidR="006D1FCA" w:rsidRPr="00267B4F" w:rsidRDefault="006D1FCA" w:rsidP="00BE6FB3">
            <w:pPr>
              <w:tabs>
                <w:tab w:val="left" w:pos="6600"/>
              </w:tabs>
              <w:ind w:right="170"/>
              <w:jc w:val="both"/>
              <w:rPr>
                <w:rFonts w:ascii="Arial" w:hAnsi="Arial" w:cs="Arial"/>
                <w:sz w:val="24"/>
                <w:szCs w:val="24"/>
              </w:rPr>
            </w:pPr>
            <w:r w:rsidRPr="00267B4F">
              <w:rPr>
                <w:rFonts w:ascii="Arial" w:hAnsi="Arial" w:cs="Arial"/>
                <w:sz w:val="24"/>
                <w:szCs w:val="24"/>
              </w:rPr>
              <w:t xml:space="preserve">Tipo de planta </w:t>
            </w:r>
          </w:p>
        </w:tc>
        <w:tc>
          <w:tcPr>
            <w:tcW w:w="4199" w:type="dxa"/>
          </w:tcPr>
          <w:p w:rsidR="006D1FCA" w:rsidRPr="00267B4F" w:rsidRDefault="006D1FCA" w:rsidP="00BE6FB3">
            <w:pPr>
              <w:tabs>
                <w:tab w:val="left" w:pos="6600"/>
              </w:tabs>
              <w:ind w:right="170"/>
              <w:jc w:val="both"/>
              <w:rPr>
                <w:rFonts w:ascii="Arial" w:hAnsi="Arial" w:cs="Arial"/>
                <w:sz w:val="24"/>
                <w:szCs w:val="24"/>
              </w:rPr>
            </w:pPr>
            <w:r w:rsidRPr="00267B4F">
              <w:rPr>
                <w:rFonts w:ascii="Arial" w:hAnsi="Arial" w:cs="Arial"/>
                <w:sz w:val="24"/>
                <w:szCs w:val="24"/>
              </w:rPr>
              <w:t>Árbol</w:t>
            </w:r>
          </w:p>
        </w:tc>
      </w:tr>
      <w:tr w:rsidR="006D1FCA" w:rsidRPr="00267B4F" w:rsidTr="00BE6FB3">
        <w:trPr>
          <w:trHeight w:val="554"/>
        </w:trPr>
        <w:tc>
          <w:tcPr>
            <w:tcW w:w="3286" w:type="dxa"/>
          </w:tcPr>
          <w:p w:rsidR="006D1FCA" w:rsidRPr="00267B4F" w:rsidRDefault="006D1FCA" w:rsidP="00BE6FB3">
            <w:pPr>
              <w:tabs>
                <w:tab w:val="left" w:pos="6600"/>
              </w:tabs>
              <w:ind w:right="170"/>
              <w:jc w:val="both"/>
              <w:rPr>
                <w:rFonts w:ascii="Arial" w:hAnsi="Arial" w:cs="Arial"/>
                <w:sz w:val="24"/>
                <w:szCs w:val="24"/>
              </w:rPr>
            </w:pPr>
            <w:r w:rsidRPr="00267B4F">
              <w:rPr>
                <w:rFonts w:ascii="Arial" w:hAnsi="Arial" w:cs="Arial"/>
                <w:sz w:val="24"/>
                <w:szCs w:val="24"/>
              </w:rPr>
              <w:t>Copa</w:t>
            </w:r>
          </w:p>
        </w:tc>
        <w:tc>
          <w:tcPr>
            <w:tcW w:w="4199" w:type="dxa"/>
          </w:tcPr>
          <w:p w:rsidR="006D1FCA" w:rsidRPr="00267B4F" w:rsidRDefault="006D1FCA" w:rsidP="00BE6FB3">
            <w:pPr>
              <w:tabs>
                <w:tab w:val="left" w:pos="6600"/>
              </w:tabs>
              <w:ind w:right="170"/>
              <w:jc w:val="both"/>
              <w:rPr>
                <w:rFonts w:ascii="Arial" w:hAnsi="Arial" w:cs="Arial"/>
                <w:sz w:val="24"/>
                <w:szCs w:val="24"/>
              </w:rPr>
            </w:pPr>
            <w:r w:rsidRPr="00267B4F">
              <w:rPr>
                <w:rFonts w:ascii="Arial" w:hAnsi="Arial" w:cs="Arial"/>
                <w:sz w:val="24"/>
                <w:szCs w:val="24"/>
              </w:rPr>
              <w:t>Irregular</w:t>
            </w:r>
          </w:p>
        </w:tc>
      </w:tr>
      <w:tr w:rsidR="006D1FCA" w:rsidRPr="00267B4F" w:rsidTr="00BE6FB3">
        <w:trPr>
          <w:trHeight w:val="629"/>
        </w:trPr>
        <w:tc>
          <w:tcPr>
            <w:tcW w:w="3286" w:type="dxa"/>
          </w:tcPr>
          <w:p w:rsidR="006D1FCA" w:rsidRPr="00267B4F" w:rsidRDefault="006D1FCA" w:rsidP="00BE6FB3">
            <w:pPr>
              <w:tabs>
                <w:tab w:val="left" w:pos="6600"/>
              </w:tabs>
              <w:ind w:right="170"/>
              <w:jc w:val="both"/>
              <w:rPr>
                <w:rFonts w:ascii="Arial" w:hAnsi="Arial" w:cs="Arial"/>
                <w:sz w:val="24"/>
                <w:szCs w:val="24"/>
              </w:rPr>
            </w:pPr>
            <w:r w:rsidRPr="00267B4F">
              <w:rPr>
                <w:rFonts w:ascii="Arial" w:hAnsi="Arial" w:cs="Arial"/>
                <w:sz w:val="24"/>
                <w:szCs w:val="24"/>
              </w:rPr>
              <w:t>Sistema radical</w:t>
            </w:r>
          </w:p>
        </w:tc>
        <w:tc>
          <w:tcPr>
            <w:tcW w:w="4199" w:type="dxa"/>
          </w:tcPr>
          <w:p w:rsidR="006D1FCA" w:rsidRPr="00267B4F" w:rsidRDefault="006D1FCA" w:rsidP="00BE6FB3">
            <w:pPr>
              <w:tabs>
                <w:tab w:val="left" w:pos="6600"/>
              </w:tabs>
              <w:ind w:right="170"/>
              <w:jc w:val="both"/>
              <w:rPr>
                <w:rFonts w:ascii="Arial" w:hAnsi="Arial" w:cs="Arial"/>
                <w:sz w:val="24"/>
                <w:szCs w:val="24"/>
              </w:rPr>
            </w:pPr>
            <w:r w:rsidRPr="00267B4F">
              <w:rPr>
                <w:rFonts w:ascii="Arial" w:hAnsi="Arial" w:cs="Arial"/>
                <w:sz w:val="24"/>
                <w:szCs w:val="24"/>
              </w:rPr>
              <w:t xml:space="preserve">Raíz pivotante con raíces laterales y raicillas </w:t>
            </w:r>
          </w:p>
        </w:tc>
      </w:tr>
      <w:tr w:rsidR="006D1FCA" w:rsidRPr="00267B4F" w:rsidTr="00BE6FB3">
        <w:trPr>
          <w:trHeight w:val="701"/>
        </w:trPr>
        <w:tc>
          <w:tcPr>
            <w:tcW w:w="3286" w:type="dxa"/>
          </w:tcPr>
          <w:p w:rsidR="006D1FCA" w:rsidRPr="00267B4F" w:rsidRDefault="006D1FCA" w:rsidP="00BE6FB3">
            <w:pPr>
              <w:tabs>
                <w:tab w:val="left" w:pos="6600"/>
              </w:tabs>
              <w:ind w:right="170"/>
              <w:jc w:val="both"/>
              <w:rPr>
                <w:rFonts w:ascii="Arial" w:hAnsi="Arial" w:cs="Arial"/>
                <w:sz w:val="24"/>
                <w:szCs w:val="24"/>
              </w:rPr>
            </w:pPr>
            <w:r w:rsidRPr="00267B4F">
              <w:rPr>
                <w:rFonts w:ascii="Arial" w:hAnsi="Arial" w:cs="Arial"/>
                <w:sz w:val="24"/>
                <w:szCs w:val="24"/>
              </w:rPr>
              <w:t xml:space="preserve">Tallo </w:t>
            </w:r>
          </w:p>
        </w:tc>
        <w:tc>
          <w:tcPr>
            <w:tcW w:w="4199" w:type="dxa"/>
          </w:tcPr>
          <w:p w:rsidR="006D1FCA" w:rsidRPr="00267B4F" w:rsidRDefault="006D1FCA" w:rsidP="00BE6FB3">
            <w:pPr>
              <w:tabs>
                <w:tab w:val="left" w:pos="6600"/>
              </w:tabs>
              <w:ind w:right="170"/>
              <w:jc w:val="both"/>
              <w:rPr>
                <w:rFonts w:ascii="Arial" w:hAnsi="Arial" w:cs="Arial"/>
                <w:sz w:val="24"/>
                <w:szCs w:val="24"/>
              </w:rPr>
            </w:pPr>
            <w:r w:rsidRPr="00267B4F">
              <w:rPr>
                <w:rFonts w:ascii="Arial" w:hAnsi="Arial" w:cs="Arial"/>
                <w:sz w:val="24"/>
                <w:szCs w:val="24"/>
              </w:rPr>
              <w:t xml:space="preserve">Eje </w:t>
            </w:r>
            <w:proofErr w:type="spellStart"/>
            <w:r w:rsidRPr="00267B4F">
              <w:rPr>
                <w:rFonts w:ascii="Arial" w:hAnsi="Arial" w:cs="Arial"/>
                <w:sz w:val="24"/>
                <w:szCs w:val="24"/>
              </w:rPr>
              <w:t>ortotrópico</w:t>
            </w:r>
            <w:proofErr w:type="spellEnd"/>
            <w:r w:rsidRPr="00267B4F">
              <w:rPr>
                <w:rFonts w:ascii="Arial" w:hAnsi="Arial" w:cs="Arial"/>
                <w:sz w:val="24"/>
                <w:szCs w:val="24"/>
              </w:rPr>
              <w:t xml:space="preserve"> </w:t>
            </w:r>
            <w:proofErr w:type="spellStart"/>
            <w:r w:rsidRPr="00267B4F">
              <w:rPr>
                <w:rFonts w:ascii="Arial" w:hAnsi="Arial" w:cs="Arial"/>
                <w:sz w:val="24"/>
                <w:szCs w:val="24"/>
              </w:rPr>
              <w:t>monocaule</w:t>
            </w:r>
            <w:proofErr w:type="spellEnd"/>
            <w:r w:rsidRPr="00267B4F">
              <w:rPr>
                <w:rFonts w:ascii="Arial" w:hAnsi="Arial" w:cs="Arial"/>
                <w:sz w:val="24"/>
                <w:szCs w:val="24"/>
              </w:rPr>
              <w:t xml:space="preserve"> o multicaule.</w:t>
            </w:r>
          </w:p>
        </w:tc>
      </w:tr>
      <w:tr w:rsidR="006D1FCA" w:rsidRPr="00267B4F" w:rsidTr="00BE6FB3">
        <w:trPr>
          <w:trHeight w:val="719"/>
        </w:trPr>
        <w:tc>
          <w:tcPr>
            <w:tcW w:w="3286" w:type="dxa"/>
          </w:tcPr>
          <w:p w:rsidR="006D1FCA" w:rsidRPr="00267B4F" w:rsidRDefault="006D1FCA" w:rsidP="00BE6FB3">
            <w:pPr>
              <w:tabs>
                <w:tab w:val="left" w:pos="6600"/>
              </w:tabs>
              <w:ind w:right="170"/>
              <w:jc w:val="both"/>
              <w:rPr>
                <w:rFonts w:ascii="Arial" w:hAnsi="Arial" w:cs="Arial"/>
                <w:sz w:val="24"/>
                <w:szCs w:val="24"/>
              </w:rPr>
            </w:pPr>
            <w:r w:rsidRPr="00267B4F">
              <w:rPr>
                <w:rFonts w:ascii="Arial" w:hAnsi="Arial" w:cs="Arial"/>
                <w:sz w:val="24"/>
                <w:szCs w:val="24"/>
              </w:rPr>
              <w:t xml:space="preserve">Ramas </w:t>
            </w:r>
          </w:p>
        </w:tc>
        <w:tc>
          <w:tcPr>
            <w:tcW w:w="4199" w:type="dxa"/>
          </w:tcPr>
          <w:p w:rsidR="006D1FCA" w:rsidRPr="00267B4F" w:rsidRDefault="006D1FCA" w:rsidP="00BE6FB3">
            <w:pPr>
              <w:tabs>
                <w:tab w:val="left" w:pos="6600"/>
              </w:tabs>
              <w:ind w:right="170"/>
              <w:jc w:val="both"/>
              <w:rPr>
                <w:rFonts w:ascii="Arial" w:hAnsi="Arial" w:cs="Arial"/>
                <w:sz w:val="24"/>
                <w:szCs w:val="24"/>
              </w:rPr>
            </w:pPr>
            <w:r w:rsidRPr="00267B4F">
              <w:rPr>
                <w:rFonts w:ascii="Arial" w:hAnsi="Arial" w:cs="Arial"/>
                <w:sz w:val="24"/>
                <w:szCs w:val="24"/>
              </w:rPr>
              <w:t xml:space="preserve">Plagiotrópicas primarias, secundarias y terciarias.  </w:t>
            </w:r>
          </w:p>
        </w:tc>
      </w:tr>
      <w:tr w:rsidR="006D1FCA" w:rsidRPr="00267B4F" w:rsidTr="00BE6FB3">
        <w:trPr>
          <w:trHeight w:val="791"/>
        </w:trPr>
        <w:tc>
          <w:tcPr>
            <w:tcW w:w="3286" w:type="dxa"/>
          </w:tcPr>
          <w:p w:rsidR="006D1FCA" w:rsidRPr="00267B4F" w:rsidRDefault="006D1FCA" w:rsidP="00BE6FB3">
            <w:pPr>
              <w:tabs>
                <w:tab w:val="left" w:pos="6600"/>
              </w:tabs>
              <w:ind w:right="170"/>
              <w:jc w:val="both"/>
              <w:rPr>
                <w:rFonts w:ascii="Arial" w:hAnsi="Arial" w:cs="Arial"/>
                <w:sz w:val="24"/>
                <w:szCs w:val="24"/>
              </w:rPr>
            </w:pPr>
            <w:r w:rsidRPr="00267B4F">
              <w:rPr>
                <w:rFonts w:ascii="Arial" w:hAnsi="Arial" w:cs="Arial"/>
                <w:sz w:val="24"/>
                <w:szCs w:val="24"/>
              </w:rPr>
              <w:t xml:space="preserve">Hojas </w:t>
            </w:r>
          </w:p>
        </w:tc>
        <w:tc>
          <w:tcPr>
            <w:tcW w:w="4199" w:type="dxa"/>
          </w:tcPr>
          <w:p w:rsidR="006D1FCA" w:rsidRPr="00267B4F" w:rsidRDefault="006D1FCA" w:rsidP="00BE6FB3">
            <w:pPr>
              <w:tabs>
                <w:tab w:val="left" w:pos="6600"/>
              </w:tabs>
              <w:ind w:right="170"/>
              <w:jc w:val="both"/>
              <w:rPr>
                <w:rFonts w:ascii="Arial" w:hAnsi="Arial" w:cs="Arial"/>
                <w:sz w:val="24"/>
                <w:szCs w:val="24"/>
              </w:rPr>
            </w:pPr>
            <w:r w:rsidRPr="00267B4F">
              <w:rPr>
                <w:rFonts w:ascii="Arial" w:hAnsi="Arial" w:cs="Arial"/>
                <w:sz w:val="24"/>
                <w:szCs w:val="24"/>
              </w:rPr>
              <w:t>Elípticas o lanceoladas, oblongas de ápice agudo.</w:t>
            </w:r>
          </w:p>
        </w:tc>
      </w:tr>
      <w:tr w:rsidR="006D1FCA" w:rsidRPr="00267B4F" w:rsidTr="00BE6FB3">
        <w:trPr>
          <w:trHeight w:val="554"/>
        </w:trPr>
        <w:tc>
          <w:tcPr>
            <w:tcW w:w="3286" w:type="dxa"/>
          </w:tcPr>
          <w:p w:rsidR="006D1FCA" w:rsidRPr="00267B4F" w:rsidRDefault="006D1FCA" w:rsidP="00BE6FB3">
            <w:pPr>
              <w:tabs>
                <w:tab w:val="left" w:pos="6600"/>
              </w:tabs>
              <w:ind w:right="170"/>
              <w:jc w:val="both"/>
              <w:rPr>
                <w:rFonts w:ascii="Arial" w:hAnsi="Arial" w:cs="Arial"/>
                <w:sz w:val="24"/>
                <w:szCs w:val="24"/>
              </w:rPr>
            </w:pPr>
            <w:r w:rsidRPr="00267B4F">
              <w:rPr>
                <w:rFonts w:ascii="Arial" w:hAnsi="Arial" w:cs="Arial"/>
                <w:sz w:val="24"/>
                <w:szCs w:val="24"/>
              </w:rPr>
              <w:t xml:space="preserve">Inflorescencia  </w:t>
            </w:r>
          </w:p>
        </w:tc>
        <w:tc>
          <w:tcPr>
            <w:tcW w:w="4199" w:type="dxa"/>
          </w:tcPr>
          <w:p w:rsidR="006D1FCA" w:rsidRPr="00267B4F" w:rsidRDefault="006D1FCA" w:rsidP="00BE6FB3">
            <w:pPr>
              <w:tabs>
                <w:tab w:val="left" w:pos="6600"/>
              </w:tabs>
              <w:ind w:right="170"/>
              <w:jc w:val="both"/>
              <w:rPr>
                <w:rFonts w:ascii="Arial" w:hAnsi="Arial" w:cs="Arial"/>
                <w:sz w:val="24"/>
                <w:szCs w:val="24"/>
              </w:rPr>
            </w:pPr>
            <w:r w:rsidRPr="00267B4F">
              <w:rPr>
                <w:rFonts w:ascii="Arial" w:hAnsi="Arial" w:cs="Arial"/>
                <w:sz w:val="24"/>
                <w:szCs w:val="24"/>
              </w:rPr>
              <w:t>Axilares de tres a cinco cimas.</w:t>
            </w:r>
          </w:p>
        </w:tc>
      </w:tr>
      <w:tr w:rsidR="006D1FCA" w:rsidRPr="00267B4F" w:rsidTr="00BE6FB3">
        <w:trPr>
          <w:trHeight w:val="683"/>
        </w:trPr>
        <w:tc>
          <w:tcPr>
            <w:tcW w:w="3286" w:type="dxa"/>
          </w:tcPr>
          <w:p w:rsidR="006D1FCA" w:rsidRPr="00267B4F" w:rsidRDefault="006D1FCA" w:rsidP="00BE6FB3">
            <w:pPr>
              <w:tabs>
                <w:tab w:val="left" w:pos="6600"/>
              </w:tabs>
              <w:ind w:right="170"/>
              <w:jc w:val="both"/>
              <w:rPr>
                <w:rFonts w:ascii="Arial" w:hAnsi="Arial" w:cs="Arial"/>
                <w:sz w:val="24"/>
                <w:szCs w:val="24"/>
              </w:rPr>
            </w:pPr>
            <w:r w:rsidRPr="00267B4F">
              <w:rPr>
                <w:rFonts w:ascii="Arial" w:hAnsi="Arial" w:cs="Arial"/>
                <w:sz w:val="24"/>
                <w:szCs w:val="24"/>
              </w:rPr>
              <w:t>Flor</w:t>
            </w:r>
          </w:p>
        </w:tc>
        <w:tc>
          <w:tcPr>
            <w:tcW w:w="4199" w:type="dxa"/>
          </w:tcPr>
          <w:p w:rsidR="006D1FCA" w:rsidRPr="00267B4F" w:rsidRDefault="006D1FCA" w:rsidP="00BE6FB3">
            <w:pPr>
              <w:tabs>
                <w:tab w:val="left" w:pos="6600"/>
              </w:tabs>
              <w:ind w:right="170"/>
              <w:jc w:val="both"/>
              <w:rPr>
                <w:rFonts w:ascii="Arial" w:hAnsi="Arial" w:cs="Arial"/>
                <w:sz w:val="24"/>
                <w:szCs w:val="24"/>
              </w:rPr>
            </w:pPr>
            <w:r w:rsidRPr="00267B4F">
              <w:rPr>
                <w:rFonts w:ascii="Arial" w:hAnsi="Arial" w:cs="Arial"/>
                <w:sz w:val="24"/>
                <w:szCs w:val="24"/>
              </w:rPr>
              <w:t xml:space="preserve">Formada por cáliz, corola, estambres y pistilo. </w:t>
            </w:r>
            <w:proofErr w:type="spellStart"/>
            <w:r w:rsidRPr="00267B4F">
              <w:rPr>
                <w:rFonts w:ascii="Arial" w:hAnsi="Arial" w:cs="Arial"/>
                <w:sz w:val="24"/>
                <w:szCs w:val="24"/>
              </w:rPr>
              <w:t>Autoestéril</w:t>
            </w:r>
            <w:proofErr w:type="spellEnd"/>
          </w:p>
        </w:tc>
      </w:tr>
      <w:tr w:rsidR="006D1FCA" w:rsidRPr="00267B4F" w:rsidTr="00BE6FB3">
        <w:trPr>
          <w:trHeight w:val="554"/>
        </w:trPr>
        <w:tc>
          <w:tcPr>
            <w:tcW w:w="3286" w:type="dxa"/>
          </w:tcPr>
          <w:p w:rsidR="006D1FCA" w:rsidRPr="00267B4F" w:rsidRDefault="006D1FCA" w:rsidP="00BE6FB3">
            <w:pPr>
              <w:tabs>
                <w:tab w:val="left" w:pos="6600"/>
              </w:tabs>
              <w:ind w:right="170"/>
              <w:jc w:val="both"/>
              <w:rPr>
                <w:rFonts w:ascii="Arial" w:hAnsi="Arial" w:cs="Arial"/>
                <w:sz w:val="24"/>
                <w:szCs w:val="24"/>
              </w:rPr>
            </w:pPr>
            <w:r w:rsidRPr="00267B4F">
              <w:rPr>
                <w:rFonts w:ascii="Arial" w:hAnsi="Arial" w:cs="Arial"/>
                <w:sz w:val="24"/>
                <w:szCs w:val="24"/>
              </w:rPr>
              <w:t xml:space="preserve">Fruto </w:t>
            </w:r>
          </w:p>
        </w:tc>
        <w:tc>
          <w:tcPr>
            <w:tcW w:w="4199" w:type="dxa"/>
          </w:tcPr>
          <w:p w:rsidR="006D1FCA" w:rsidRPr="00267B4F" w:rsidRDefault="006D1FCA" w:rsidP="00BE6FB3">
            <w:pPr>
              <w:tabs>
                <w:tab w:val="left" w:pos="6600"/>
              </w:tabs>
              <w:ind w:right="170"/>
              <w:jc w:val="both"/>
              <w:rPr>
                <w:rFonts w:ascii="Arial" w:hAnsi="Arial" w:cs="Arial"/>
                <w:sz w:val="24"/>
                <w:szCs w:val="24"/>
              </w:rPr>
            </w:pPr>
            <w:r w:rsidRPr="00267B4F">
              <w:rPr>
                <w:rFonts w:ascii="Arial" w:hAnsi="Arial" w:cs="Arial"/>
                <w:sz w:val="24"/>
                <w:szCs w:val="24"/>
              </w:rPr>
              <w:t>Drupa elipsoidal o sub oblonga.</w:t>
            </w:r>
          </w:p>
        </w:tc>
      </w:tr>
      <w:tr w:rsidR="006D1FCA" w:rsidRPr="00267B4F" w:rsidTr="00BE6FB3">
        <w:trPr>
          <w:trHeight w:val="554"/>
        </w:trPr>
        <w:tc>
          <w:tcPr>
            <w:tcW w:w="3286" w:type="dxa"/>
          </w:tcPr>
          <w:p w:rsidR="006D1FCA" w:rsidRPr="00267B4F" w:rsidRDefault="006D1FCA" w:rsidP="00BE6FB3">
            <w:pPr>
              <w:tabs>
                <w:tab w:val="left" w:pos="6600"/>
              </w:tabs>
              <w:ind w:right="170"/>
              <w:jc w:val="both"/>
              <w:rPr>
                <w:rFonts w:ascii="Arial" w:hAnsi="Arial" w:cs="Arial"/>
                <w:sz w:val="24"/>
                <w:szCs w:val="24"/>
              </w:rPr>
            </w:pPr>
            <w:r w:rsidRPr="00267B4F">
              <w:rPr>
                <w:rFonts w:ascii="Arial" w:hAnsi="Arial" w:cs="Arial"/>
                <w:sz w:val="24"/>
                <w:szCs w:val="24"/>
              </w:rPr>
              <w:t>Fecundación</w:t>
            </w:r>
          </w:p>
        </w:tc>
        <w:tc>
          <w:tcPr>
            <w:tcW w:w="4199" w:type="dxa"/>
          </w:tcPr>
          <w:p w:rsidR="006D1FCA" w:rsidRPr="00267B4F" w:rsidRDefault="006D1FCA" w:rsidP="00BE6FB3">
            <w:pPr>
              <w:tabs>
                <w:tab w:val="left" w:pos="6600"/>
              </w:tabs>
              <w:ind w:right="170"/>
              <w:jc w:val="both"/>
              <w:rPr>
                <w:rFonts w:ascii="Arial" w:hAnsi="Arial" w:cs="Arial"/>
                <w:sz w:val="24"/>
                <w:szCs w:val="24"/>
              </w:rPr>
            </w:pPr>
            <w:proofErr w:type="spellStart"/>
            <w:r w:rsidRPr="00267B4F">
              <w:rPr>
                <w:rFonts w:ascii="Arial" w:hAnsi="Arial" w:cs="Arial"/>
                <w:sz w:val="24"/>
                <w:szCs w:val="24"/>
              </w:rPr>
              <w:t>Alógama</w:t>
            </w:r>
            <w:proofErr w:type="spellEnd"/>
            <w:r w:rsidRPr="00267B4F">
              <w:rPr>
                <w:rFonts w:ascii="Arial" w:hAnsi="Arial" w:cs="Arial"/>
                <w:sz w:val="24"/>
                <w:szCs w:val="24"/>
              </w:rPr>
              <w:t xml:space="preserve"> </w:t>
            </w:r>
          </w:p>
        </w:tc>
      </w:tr>
      <w:tr w:rsidR="006D1FCA" w:rsidRPr="00267B4F" w:rsidTr="00BE6FB3">
        <w:trPr>
          <w:trHeight w:val="554"/>
        </w:trPr>
        <w:tc>
          <w:tcPr>
            <w:tcW w:w="3286" w:type="dxa"/>
          </w:tcPr>
          <w:p w:rsidR="006D1FCA" w:rsidRPr="00267B4F" w:rsidRDefault="006D1FCA" w:rsidP="00BE6FB3">
            <w:pPr>
              <w:tabs>
                <w:tab w:val="left" w:pos="6600"/>
              </w:tabs>
              <w:ind w:right="170"/>
              <w:jc w:val="both"/>
              <w:rPr>
                <w:rFonts w:ascii="Arial" w:hAnsi="Arial" w:cs="Arial"/>
                <w:sz w:val="24"/>
                <w:szCs w:val="24"/>
              </w:rPr>
            </w:pPr>
            <w:r w:rsidRPr="00267B4F">
              <w:rPr>
                <w:rFonts w:ascii="Arial" w:hAnsi="Arial" w:cs="Arial"/>
                <w:sz w:val="24"/>
                <w:szCs w:val="24"/>
              </w:rPr>
              <w:t xml:space="preserve">Estructura genética </w:t>
            </w:r>
          </w:p>
        </w:tc>
        <w:tc>
          <w:tcPr>
            <w:tcW w:w="4199" w:type="dxa"/>
          </w:tcPr>
          <w:p w:rsidR="006D1FCA" w:rsidRPr="00267B4F" w:rsidRDefault="006D1FCA" w:rsidP="00BE6FB3">
            <w:pPr>
              <w:tabs>
                <w:tab w:val="left" w:pos="6600"/>
              </w:tabs>
              <w:ind w:right="170"/>
              <w:jc w:val="both"/>
              <w:rPr>
                <w:rFonts w:ascii="Arial" w:hAnsi="Arial" w:cs="Arial"/>
                <w:sz w:val="24"/>
                <w:szCs w:val="24"/>
              </w:rPr>
            </w:pPr>
            <w:r w:rsidRPr="00267B4F">
              <w:rPr>
                <w:rFonts w:ascii="Arial" w:hAnsi="Arial" w:cs="Arial"/>
                <w:sz w:val="24"/>
                <w:szCs w:val="24"/>
              </w:rPr>
              <w:t>Diploide</w:t>
            </w:r>
          </w:p>
        </w:tc>
      </w:tr>
      <w:tr w:rsidR="006D1FCA" w:rsidRPr="00267B4F" w:rsidTr="00BE6FB3">
        <w:trPr>
          <w:trHeight w:val="591"/>
        </w:trPr>
        <w:tc>
          <w:tcPr>
            <w:tcW w:w="3286" w:type="dxa"/>
          </w:tcPr>
          <w:p w:rsidR="006D1FCA" w:rsidRPr="00267B4F" w:rsidRDefault="006D1FCA" w:rsidP="00BE6FB3">
            <w:pPr>
              <w:tabs>
                <w:tab w:val="left" w:pos="6600"/>
              </w:tabs>
              <w:ind w:right="170"/>
              <w:jc w:val="both"/>
              <w:rPr>
                <w:rFonts w:ascii="Arial" w:hAnsi="Arial" w:cs="Arial"/>
                <w:sz w:val="24"/>
                <w:szCs w:val="24"/>
              </w:rPr>
            </w:pPr>
            <w:r w:rsidRPr="00267B4F">
              <w:rPr>
                <w:rFonts w:ascii="Arial" w:hAnsi="Arial" w:cs="Arial"/>
                <w:sz w:val="24"/>
                <w:szCs w:val="24"/>
              </w:rPr>
              <w:t>Número de cromosomas</w:t>
            </w:r>
          </w:p>
        </w:tc>
        <w:tc>
          <w:tcPr>
            <w:tcW w:w="4199" w:type="dxa"/>
          </w:tcPr>
          <w:p w:rsidR="006D1FCA" w:rsidRPr="00267B4F" w:rsidRDefault="006D1FCA" w:rsidP="00BE6FB3">
            <w:pPr>
              <w:tabs>
                <w:tab w:val="left" w:pos="6600"/>
              </w:tabs>
              <w:ind w:right="170"/>
              <w:jc w:val="both"/>
              <w:rPr>
                <w:rFonts w:ascii="Arial" w:hAnsi="Arial" w:cs="Arial"/>
                <w:sz w:val="24"/>
                <w:szCs w:val="24"/>
              </w:rPr>
            </w:pPr>
            <w:r w:rsidRPr="00267B4F">
              <w:rPr>
                <w:rFonts w:ascii="Arial" w:hAnsi="Arial" w:cs="Arial"/>
                <w:sz w:val="24"/>
                <w:szCs w:val="24"/>
              </w:rPr>
              <w:t>2n = 22</w:t>
            </w:r>
          </w:p>
        </w:tc>
      </w:tr>
    </w:tbl>
    <w:p w:rsidR="006D1FCA" w:rsidRPr="00267B4F" w:rsidRDefault="006D1FCA" w:rsidP="006D1FCA">
      <w:pPr>
        <w:tabs>
          <w:tab w:val="left" w:pos="6600"/>
        </w:tabs>
        <w:spacing w:after="0" w:line="240" w:lineRule="auto"/>
        <w:ind w:right="170"/>
        <w:jc w:val="both"/>
        <w:rPr>
          <w:rFonts w:ascii="Arial" w:hAnsi="Arial" w:cs="Arial"/>
          <w:b/>
          <w:sz w:val="20"/>
          <w:szCs w:val="24"/>
        </w:rPr>
      </w:pPr>
      <w:r w:rsidRPr="00267B4F">
        <w:rPr>
          <w:rFonts w:ascii="Arial" w:hAnsi="Arial" w:cs="Arial"/>
          <w:b/>
          <w:sz w:val="20"/>
          <w:szCs w:val="24"/>
        </w:rPr>
        <w:t xml:space="preserve">  </w:t>
      </w:r>
    </w:p>
    <w:p w:rsidR="006D1FCA" w:rsidRPr="00267B4F" w:rsidRDefault="006D1FCA" w:rsidP="006D1FCA">
      <w:pPr>
        <w:tabs>
          <w:tab w:val="left" w:pos="6600"/>
        </w:tabs>
        <w:spacing w:after="0" w:line="240" w:lineRule="auto"/>
        <w:ind w:right="170"/>
        <w:jc w:val="both"/>
        <w:rPr>
          <w:rFonts w:ascii="Arial" w:hAnsi="Arial" w:cs="Arial"/>
          <w:szCs w:val="24"/>
        </w:rPr>
      </w:pPr>
      <w:r w:rsidRPr="00267B4F">
        <w:rPr>
          <w:rFonts w:ascii="Arial" w:hAnsi="Arial" w:cs="Arial"/>
          <w:sz w:val="24"/>
          <w:szCs w:val="24"/>
        </w:rPr>
        <w:t xml:space="preserve">  (</w:t>
      </w:r>
      <w:r w:rsidRPr="00267B4F">
        <w:rPr>
          <w:rFonts w:ascii="Arial" w:hAnsi="Arial" w:cs="Arial"/>
          <w:szCs w:val="24"/>
        </w:rPr>
        <w:t>Enríquez, G. 2014)</w:t>
      </w:r>
    </w:p>
    <w:p w:rsidR="006D1FCA" w:rsidRPr="00267B4F" w:rsidRDefault="006D1FCA" w:rsidP="006D1FCA">
      <w:pPr>
        <w:tabs>
          <w:tab w:val="left" w:pos="6600"/>
        </w:tabs>
        <w:spacing w:after="0" w:line="240" w:lineRule="auto"/>
        <w:ind w:right="170"/>
        <w:jc w:val="both"/>
        <w:rPr>
          <w:rFonts w:ascii="Arial" w:hAnsi="Arial" w:cs="Arial"/>
          <w:b/>
          <w:sz w:val="24"/>
          <w:szCs w:val="24"/>
        </w:rPr>
      </w:pPr>
    </w:p>
    <w:p w:rsidR="006D1FCA" w:rsidRPr="00267B4F" w:rsidRDefault="006D1FCA" w:rsidP="004E2646">
      <w:pPr>
        <w:pStyle w:val="Ttulo3"/>
        <w:rPr>
          <w:rFonts w:ascii="Arial" w:eastAsia="Times New Roman" w:hAnsi="Arial" w:cs="Arial"/>
          <w:b/>
          <w:color w:val="auto"/>
          <w:lang w:eastAsia="es-EC"/>
        </w:rPr>
      </w:pPr>
      <w:bookmarkStart w:id="7" w:name="_Toc462676382"/>
      <w:r w:rsidRPr="00267B4F">
        <w:rPr>
          <w:rFonts w:ascii="Arial" w:eastAsia="Times New Roman" w:hAnsi="Arial" w:cs="Arial"/>
          <w:b/>
          <w:color w:val="auto"/>
          <w:lang w:eastAsia="es-EC"/>
        </w:rPr>
        <w:t>3.3.1. Raíz</w:t>
      </w:r>
      <w:bookmarkEnd w:id="7"/>
    </w:p>
    <w:p w:rsidR="006D1FCA" w:rsidRPr="00267B4F" w:rsidRDefault="006D1FCA" w:rsidP="006D1FCA">
      <w:pPr>
        <w:tabs>
          <w:tab w:val="left" w:pos="6600"/>
        </w:tabs>
        <w:spacing w:after="0" w:line="240" w:lineRule="auto"/>
        <w:ind w:right="170"/>
        <w:jc w:val="both"/>
        <w:rPr>
          <w:rFonts w:ascii="Arial" w:hAnsi="Arial" w:cs="Arial"/>
          <w:b/>
          <w:sz w:val="24"/>
          <w:szCs w:val="24"/>
        </w:rPr>
      </w:pPr>
    </w:p>
    <w:p w:rsidR="006D1FCA" w:rsidRPr="00267B4F" w:rsidRDefault="006D1FCA" w:rsidP="006D1FCA">
      <w:pPr>
        <w:tabs>
          <w:tab w:val="left" w:pos="7371"/>
          <w:tab w:val="left" w:pos="7513"/>
          <w:tab w:val="left" w:pos="7655"/>
        </w:tabs>
        <w:spacing w:after="0" w:line="360" w:lineRule="auto"/>
        <w:jc w:val="both"/>
        <w:rPr>
          <w:rFonts w:ascii="Arial" w:eastAsia="Times New Roman" w:hAnsi="Arial" w:cs="Arial"/>
          <w:sz w:val="24"/>
          <w:szCs w:val="24"/>
          <w:lang w:eastAsia="es-EC"/>
        </w:rPr>
      </w:pPr>
      <w:r w:rsidRPr="00267B4F">
        <w:rPr>
          <w:rFonts w:ascii="Arial" w:eastAsia="Times New Roman" w:hAnsi="Arial" w:cs="Arial"/>
          <w:sz w:val="24"/>
          <w:szCs w:val="24"/>
          <w:lang w:eastAsia="es-EC"/>
        </w:rPr>
        <w:t>El sistema radical es un órgano que sirve de sostén y a través de la cual, el cafeto toma el agua y nutrientes, tiene una raíz pivotante que penetra una profundidad de 80 cm, el sistema radical alcanza la proyección de la sombra del mismo cafeto, muchas raíces secundarias tienden a aflorar hacia la superficie del suelo por la presencia de materia orgánica, humedad y de nutrimentos. (</w:t>
      </w:r>
      <w:r w:rsidRPr="00267B4F">
        <w:rPr>
          <w:rFonts w:ascii="Arial" w:hAnsi="Arial" w:cs="Arial"/>
          <w:sz w:val="24"/>
          <w:szCs w:val="28"/>
        </w:rPr>
        <w:t xml:space="preserve">Duicela, L. </w:t>
      </w:r>
      <w:r w:rsidRPr="00267B4F">
        <w:rPr>
          <w:rFonts w:ascii="Arial" w:hAnsi="Arial" w:cs="Arial"/>
          <w:i/>
          <w:sz w:val="24"/>
          <w:szCs w:val="28"/>
        </w:rPr>
        <w:t xml:space="preserve">et al. </w:t>
      </w:r>
      <w:r w:rsidRPr="00267B4F">
        <w:rPr>
          <w:rFonts w:ascii="Arial" w:hAnsi="Arial" w:cs="Arial"/>
          <w:sz w:val="24"/>
          <w:szCs w:val="28"/>
        </w:rPr>
        <w:t>2005</w:t>
      </w:r>
      <w:r w:rsidRPr="00267B4F">
        <w:rPr>
          <w:rFonts w:ascii="Arial" w:eastAsia="Times New Roman" w:hAnsi="Arial" w:cs="Arial"/>
          <w:sz w:val="24"/>
          <w:szCs w:val="24"/>
          <w:lang w:eastAsia="es-EC"/>
        </w:rPr>
        <w:t>)</w:t>
      </w:r>
    </w:p>
    <w:p w:rsidR="00F53FEC" w:rsidRPr="00267B4F" w:rsidRDefault="00F53FEC" w:rsidP="006D1FCA">
      <w:pPr>
        <w:tabs>
          <w:tab w:val="left" w:pos="7371"/>
          <w:tab w:val="left" w:pos="7513"/>
          <w:tab w:val="left" w:pos="7655"/>
        </w:tabs>
        <w:spacing w:after="0" w:line="360" w:lineRule="auto"/>
        <w:jc w:val="both"/>
        <w:rPr>
          <w:rFonts w:ascii="Arial" w:eastAsia="Times New Roman" w:hAnsi="Arial" w:cs="Arial"/>
          <w:sz w:val="24"/>
          <w:szCs w:val="24"/>
          <w:lang w:eastAsia="es-EC"/>
        </w:rPr>
      </w:pPr>
    </w:p>
    <w:p w:rsidR="006D1FCA" w:rsidRPr="00267B4F" w:rsidRDefault="006D1FCA" w:rsidP="004E2646">
      <w:pPr>
        <w:pStyle w:val="Ttulo3"/>
        <w:rPr>
          <w:rFonts w:ascii="Arial" w:eastAsia="Times New Roman" w:hAnsi="Arial" w:cs="Arial"/>
          <w:b/>
          <w:color w:val="auto"/>
          <w:lang w:eastAsia="es-EC"/>
        </w:rPr>
      </w:pPr>
      <w:bookmarkStart w:id="8" w:name="_Toc462676383"/>
      <w:r w:rsidRPr="00267B4F">
        <w:rPr>
          <w:rFonts w:ascii="Arial" w:eastAsia="Times New Roman" w:hAnsi="Arial" w:cs="Arial"/>
          <w:b/>
          <w:color w:val="auto"/>
          <w:lang w:eastAsia="es-EC"/>
        </w:rPr>
        <w:lastRenderedPageBreak/>
        <w:t>3.3.2. Tallo y ramas</w:t>
      </w:r>
      <w:bookmarkEnd w:id="8"/>
    </w:p>
    <w:p w:rsidR="006D1FCA" w:rsidRPr="00267B4F" w:rsidRDefault="006D1FCA" w:rsidP="006D1FCA">
      <w:pPr>
        <w:tabs>
          <w:tab w:val="left" w:pos="6600"/>
        </w:tabs>
        <w:spacing w:after="0" w:line="240" w:lineRule="auto"/>
        <w:jc w:val="both"/>
        <w:rPr>
          <w:rFonts w:ascii="Arial" w:hAnsi="Arial" w:cs="Arial"/>
          <w:b/>
          <w:sz w:val="24"/>
          <w:szCs w:val="24"/>
        </w:rPr>
      </w:pPr>
    </w:p>
    <w:p w:rsidR="006D1FCA" w:rsidRPr="00267B4F" w:rsidRDefault="006D1FCA" w:rsidP="006D1FCA">
      <w:pPr>
        <w:tabs>
          <w:tab w:val="left" w:pos="7371"/>
          <w:tab w:val="left" w:pos="7513"/>
          <w:tab w:val="left" w:pos="7655"/>
        </w:tabs>
        <w:spacing w:after="0" w:line="360" w:lineRule="auto"/>
        <w:jc w:val="both"/>
        <w:rPr>
          <w:rFonts w:ascii="Arial" w:eastAsia="Times New Roman" w:hAnsi="Arial" w:cs="Arial"/>
          <w:sz w:val="24"/>
          <w:szCs w:val="24"/>
          <w:lang w:eastAsia="es-EC"/>
        </w:rPr>
      </w:pPr>
      <w:r w:rsidRPr="00267B4F">
        <w:rPr>
          <w:rFonts w:ascii="Arial" w:eastAsia="Times New Roman" w:hAnsi="Arial" w:cs="Arial"/>
          <w:sz w:val="24"/>
          <w:szCs w:val="24"/>
          <w:lang w:eastAsia="es-EC"/>
        </w:rPr>
        <w:t xml:space="preserve">El tronco del árbol es leñoso, de crecimiento </w:t>
      </w:r>
      <w:proofErr w:type="spellStart"/>
      <w:r w:rsidRPr="00267B4F">
        <w:rPr>
          <w:rFonts w:ascii="Arial" w:eastAsia="Times New Roman" w:hAnsi="Arial" w:cs="Arial"/>
          <w:sz w:val="24"/>
          <w:szCs w:val="24"/>
          <w:lang w:eastAsia="es-EC"/>
        </w:rPr>
        <w:t>ortotrópico</w:t>
      </w:r>
      <w:proofErr w:type="spellEnd"/>
      <w:r w:rsidRPr="00267B4F">
        <w:rPr>
          <w:rFonts w:ascii="Arial" w:eastAsia="Times New Roman" w:hAnsi="Arial" w:cs="Arial"/>
          <w:sz w:val="24"/>
          <w:szCs w:val="24"/>
          <w:lang w:eastAsia="es-EC"/>
        </w:rPr>
        <w:t xml:space="preserve"> indefinido que termina en una yema apical que puede alcanzar hasta los 10 – 12 metros de altura, en condiciones silvestres. La ramas laterales son plagiotrópicas, la corteza del tronco y las ramas adultas son suberizadas lo que evita grandes pérdidas de agua, las ramas jóvenes son lisas. </w:t>
      </w:r>
      <w:r w:rsidRPr="00267B4F">
        <w:rPr>
          <w:rFonts w:ascii="Arial" w:hAnsi="Arial" w:cs="Arial"/>
          <w:sz w:val="24"/>
          <w:szCs w:val="24"/>
        </w:rPr>
        <w:t xml:space="preserve">En las ramas se encuentran adheridas las hojas. En la axila que forma la hoja con la rama primaria están las yemas vegetativas y las yemas florales. En las ramas secundarias existen yemas que originan ramas terciarias y flores. (Enríquez, G. 2014) </w:t>
      </w:r>
    </w:p>
    <w:p w:rsidR="006D1FCA" w:rsidRPr="00267B4F" w:rsidRDefault="006D1FCA" w:rsidP="006D1FCA">
      <w:pPr>
        <w:tabs>
          <w:tab w:val="left" w:pos="6600"/>
        </w:tabs>
        <w:spacing w:after="0" w:line="240" w:lineRule="auto"/>
        <w:jc w:val="both"/>
        <w:rPr>
          <w:rFonts w:ascii="Arial" w:hAnsi="Arial" w:cs="Arial"/>
          <w:b/>
          <w:sz w:val="24"/>
          <w:szCs w:val="24"/>
        </w:rPr>
      </w:pPr>
    </w:p>
    <w:p w:rsidR="006D1FCA" w:rsidRPr="00267B4F" w:rsidRDefault="006D1FCA" w:rsidP="004E2646">
      <w:pPr>
        <w:pStyle w:val="Ttulo3"/>
        <w:rPr>
          <w:rFonts w:ascii="Arial" w:hAnsi="Arial" w:cs="Arial"/>
          <w:b/>
          <w:color w:val="auto"/>
        </w:rPr>
      </w:pPr>
      <w:bookmarkStart w:id="9" w:name="_Toc462676384"/>
      <w:r w:rsidRPr="00267B4F">
        <w:rPr>
          <w:rFonts w:ascii="Arial" w:hAnsi="Arial" w:cs="Arial"/>
          <w:b/>
          <w:color w:val="auto"/>
        </w:rPr>
        <w:t>3.3.3. Hojas</w:t>
      </w:r>
      <w:bookmarkEnd w:id="9"/>
    </w:p>
    <w:p w:rsidR="006D1FCA" w:rsidRPr="00267B4F" w:rsidRDefault="006D1FCA" w:rsidP="006D1FCA">
      <w:pPr>
        <w:tabs>
          <w:tab w:val="left" w:pos="6600"/>
        </w:tabs>
        <w:spacing w:after="0" w:line="240" w:lineRule="auto"/>
        <w:ind w:right="170"/>
        <w:jc w:val="both"/>
        <w:rPr>
          <w:rFonts w:ascii="Arial" w:hAnsi="Arial" w:cs="Arial"/>
          <w:b/>
          <w:sz w:val="24"/>
          <w:szCs w:val="24"/>
        </w:rPr>
      </w:pPr>
    </w:p>
    <w:p w:rsidR="006D1FCA" w:rsidRPr="00267B4F" w:rsidRDefault="006D1FCA" w:rsidP="006D1FCA">
      <w:pPr>
        <w:spacing w:after="0" w:line="360" w:lineRule="auto"/>
        <w:jc w:val="both"/>
        <w:rPr>
          <w:rFonts w:ascii="Arial" w:hAnsi="Arial" w:cs="Arial"/>
          <w:sz w:val="24"/>
        </w:rPr>
      </w:pPr>
      <w:r w:rsidRPr="00267B4F">
        <w:rPr>
          <w:rFonts w:ascii="Arial" w:hAnsi="Arial" w:cs="Arial"/>
          <w:sz w:val="24"/>
        </w:rPr>
        <w:t xml:space="preserve">El café robusta presenta hojas anchas de bordes orlados o lisos, de forma oblonga – elíptica, cortas, acuminadas, redondeadas o ampliamente acuñadas en su base, de 15-30 cm de largo y 5-15 cm de ancho; la nervadura media es plana por arriba, prominente por debajo; las nervaduras laterales son de 8-13 pares; el pecíolo es fuerte de 8-20 mm de largo. Pueden ser ampliamente triangulares, largas puntiagudas, connatas por su base y </w:t>
      </w:r>
      <w:proofErr w:type="spellStart"/>
      <w:r w:rsidRPr="00267B4F">
        <w:rPr>
          <w:rFonts w:ascii="Arial" w:hAnsi="Arial" w:cs="Arial"/>
          <w:sz w:val="24"/>
        </w:rPr>
        <w:t>semi</w:t>
      </w:r>
      <w:proofErr w:type="spellEnd"/>
      <w:r w:rsidRPr="00267B4F">
        <w:rPr>
          <w:rFonts w:ascii="Arial" w:hAnsi="Arial" w:cs="Arial"/>
          <w:sz w:val="24"/>
        </w:rPr>
        <w:t xml:space="preserve">-persistentes. (Bustamante, C. 2014) </w:t>
      </w:r>
    </w:p>
    <w:p w:rsidR="006D1FCA" w:rsidRPr="00267B4F" w:rsidRDefault="006D1FCA" w:rsidP="006D1FCA">
      <w:pPr>
        <w:tabs>
          <w:tab w:val="left" w:pos="6600"/>
        </w:tabs>
        <w:spacing w:after="0" w:line="240" w:lineRule="auto"/>
        <w:jc w:val="both"/>
        <w:rPr>
          <w:rFonts w:ascii="Arial" w:hAnsi="Arial" w:cs="Arial"/>
          <w:b/>
          <w:sz w:val="24"/>
          <w:szCs w:val="24"/>
        </w:rPr>
      </w:pPr>
    </w:p>
    <w:p w:rsidR="006D1FCA" w:rsidRPr="00267B4F" w:rsidRDefault="006D1FCA" w:rsidP="004E2646">
      <w:pPr>
        <w:pStyle w:val="Ttulo3"/>
        <w:rPr>
          <w:rFonts w:ascii="Arial" w:hAnsi="Arial" w:cs="Arial"/>
          <w:b/>
          <w:color w:val="auto"/>
        </w:rPr>
      </w:pPr>
      <w:bookmarkStart w:id="10" w:name="_Toc462676385"/>
      <w:r w:rsidRPr="00267B4F">
        <w:rPr>
          <w:rFonts w:ascii="Arial" w:hAnsi="Arial" w:cs="Arial"/>
          <w:b/>
          <w:color w:val="auto"/>
        </w:rPr>
        <w:t>3.3.4. Flores</w:t>
      </w:r>
      <w:bookmarkEnd w:id="10"/>
    </w:p>
    <w:p w:rsidR="006D1FCA" w:rsidRPr="00267B4F" w:rsidRDefault="006D1FCA" w:rsidP="006D1FCA">
      <w:pPr>
        <w:tabs>
          <w:tab w:val="left" w:pos="6600"/>
        </w:tabs>
        <w:spacing w:after="0" w:line="240" w:lineRule="auto"/>
        <w:jc w:val="both"/>
        <w:rPr>
          <w:rFonts w:ascii="Arial" w:hAnsi="Arial" w:cs="Arial"/>
          <w:b/>
          <w:sz w:val="24"/>
          <w:szCs w:val="24"/>
        </w:rPr>
      </w:pPr>
    </w:p>
    <w:p w:rsidR="006D1FCA" w:rsidRPr="00267B4F" w:rsidRDefault="006D1FCA" w:rsidP="006D1FCA">
      <w:pPr>
        <w:spacing w:after="0" w:line="360" w:lineRule="auto"/>
        <w:jc w:val="both"/>
        <w:rPr>
          <w:rFonts w:ascii="Arial" w:hAnsi="Arial" w:cs="Arial"/>
          <w:sz w:val="24"/>
        </w:rPr>
      </w:pPr>
      <w:r w:rsidRPr="00267B4F">
        <w:rPr>
          <w:rFonts w:ascii="Arial" w:hAnsi="Arial" w:cs="Arial"/>
          <w:sz w:val="24"/>
        </w:rPr>
        <w:t>Las flores son blancas de perfume semejante al jazmín, agrupadas en la axila de las parejas de las hojas constituyendo verticilos de 8 a15 flores. Cada flor está sujeta por un pedúnculo y un cáliz compuesto de 5 pequeñas brácteas. Corola formada por un largo tubo que ensancha en cinco lóbulos, muy estrechos. Estambres soldados a los pétalos, anteras alargadas, pistilo formado por un largo estilo y dos finos estigmas dominado en la corola. (García, J. 2008)</w:t>
      </w:r>
    </w:p>
    <w:p w:rsidR="006D1FCA" w:rsidRPr="00267B4F" w:rsidRDefault="006D1FCA" w:rsidP="006D1FCA">
      <w:pPr>
        <w:tabs>
          <w:tab w:val="left" w:pos="6600"/>
        </w:tabs>
        <w:spacing w:after="0" w:line="240" w:lineRule="auto"/>
        <w:ind w:right="170"/>
        <w:jc w:val="both"/>
        <w:rPr>
          <w:rFonts w:ascii="Arial" w:hAnsi="Arial" w:cs="Arial"/>
          <w:b/>
          <w:sz w:val="20"/>
          <w:szCs w:val="24"/>
        </w:rPr>
      </w:pPr>
    </w:p>
    <w:p w:rsidR="00F53FEC" w:rsidRPr="00267B4F" w:rsidRDefault="00F53FEC" w:rsidP="006D1FCA">
      <w:pPr>
        <w:tabs>
          <w:tab w:val="left" w:pos="6600"/>
        </w:tabs>
        <w:spacing w:after="0" w:line="240" w:lineRule="auto"/>
        <w:ind w:right="170"/>
        <w:jc w:val="both"/>
        <w:rPr>
          <w:rFonts w:ascii="Arial" w:hAnsi="Arial" w:cs="Arial"/>
          <w:b/>
          <w:sz w:val="20"/>
          <w:szCs w:val="24"/>
        </w:rPr>
      </w:pPr>
    </w:p>
    <w:p w:rsidR="00F53FEC" w:rsidRPr="00267B4F" w:rsidRDefault="00F53FEC" w:rsidP="006D1FCA">
      <w:pPr>
        <w:tabs>
          <w:tab w:val="left" w:pos="6600"/>
        </w:tabs>
        <w:spacing w:after="0" w:line="240" w:lineRule="auto"/>
        <w:ind w:right="170"/>
        <w:jc w:val="both"/>
        <w:rPr>
          <w:rFonts w:ascii="Arial" w:hAnsi="Arial" w:cs="Arial"/>
          <w:b/>
          <w:sz w:val="20"/>
          <w:szCs w:val="24"/>
        </w:rPr>
      </w:pPr>
    </w:p>
    <w:p w:rsidR="0043119E" w:rsidRPr="00267B4F" w:rsidRDefault="0043119E" w:rsidP="006D1FCA">
      <w:pPr>
        <w:tabs>
          <w:tab w:val="left" w:pos="6600"/>
        </w:tabs>
        <w:spacing w:after="0" w:line="240" w:lineRule="auto"/>
        <w:ind w:right="170"/>
        <w:jc w:val="both"/>
        <w:rPr>
          <w:rFonts w:ascii="Arial" w:hAnsi="Arial" w:cs="Arial"/>
          <w:b/>
          <w:sz w:val="20"/>
          <w:szCs w:val="24"/>
        </w:rPr>
      </w:pPr>
    </w:p>
    <w:p w:rsidR="006D1FCA" w:rsidRPr="00267B4F" w:rsidRDefault="006D1FCA" w:rsidP="004E2646">
      <w:pPr>
        <w:pStyle w:val="Ttulo3"/>
        <w:rPr>
          <w:rFonts w:ascii="Arial" w:hAnsi="Arial" w:cs="Arial"/>
          <w:b/>
          <w:color w:val="auto"/>
        </w:rPr>
      </w:pPr>
      <w:bookmarkStart w:id="11" w:name="_Toc462676386"/>
      <w:r w:rsidRPr="00267B4F">
        <w:rPr>
          <w:rFonts w:ascii="Arial" w:hAnsi="Arial" w:cs="Arial"/>
          <w:b/>
          <w:color w:val="auto"/>
        </w:rPr>
        <w:lastRenderedPageBreak/>
        <w:t>3.3.5. Fruto</w:t>
      </w:r>
      <w:bookmarkEnd w:id="11"/>
    </w:p>
    <w:p w:rsidR="006D1FCA" w:rsidRPr="00267B4F" w:rsidRDefault="006D1FCA" w:rsidP="006D1FCA">
      <w:pPr>
        <w:tabs>
          <w:tab w:val="left" w:pos="6600"/>
        </w:tabs>
        <w:spacing w:after="0" w:line="240" w:lineRule="auto"/>
        <w:ind w:right="170"/>
        <w:jc w:val="both"/>
        <w:rPr>
          <w:rFonts w:ascii="Arial" w:hAnsi="Arial" w:cs="Arial"/>
          <w:b/>
          <w:sz w:val="24"/>
          <w:szCs w:val="24"/>
        </w:rPr>
      </w:pPr>
    </w:p>
    <w:p w:rsidR="006D1FCA" w:rsidRPr="00267B4F" w:rsidRDefault="006D1FCA" w:rsidP="006D1FCA">
      <w:pPr>
        <w:spacing w:after="0" w:line="360" w:lineRule="auto"/>
        <w:jc w:val="both"/>
        <w:rPr>
          <w:rFonts w:ascii="Arial" w:hAnsi="Arial" w:cs="Arial"/>
          <w:sz w:val="24"/>
        </w:rPr>
      </w:pPr>
      <w:r w:rsidRPr="00267B4F">
        <w:rPr>
          <w:rFonts w:ascii="Arial" w:hAnsi="Arial" w:cs="Arial"/>
          <w:sz w:val="24"/>
        </w:rPr>
        <w:t>El fruto es una baya elipsoide, de 8 a 16 milímetros; de exocarpo desencarnado, se pueden formar de uno a cinco frutos por cima. En su desarrollo, desde la floración hasta la maduración, trascurre de 230 a 280 días. Los frutos tiene una pulpa o mucilago azucarado que recubre el pergamino, bajo del cual se encuentra una película delgada de color plateado, cuando seca, bajo esta película se encuentra la semilla. (Enríquez, G. 2014)</w:t>
      </w:r>
    </w:p>
    <w:p w:rsidR="006D1FCA" w:rsidRPr="00267B4F" w:rsidRDefault="006D1FCA" w:rsidP="006D1FCA">
      <w:pPr>
        <w:tabs>
          <w:tab w:val="left" w:pos="6600"/>
        </w:tabs>
        <w:spacing w:after="0" w:line="240" w:lineRule="auto"/>
        <w:ind w:right="170"/>
        <w:jc w:val="both"/>
        <w:rPr>
          <w:rFonts w:ascii="Arial" w:hAnsi="Arial" w:cs="Arial"/>
          <w:b/>
          <w:sz w:val="24"/>
          <w:szCs w:val="24"/>
        </w:rPr>
      </w:pPr>
    </w:p>
    <w:p w:rsidR="006D1FCA" w:rsidRPr="00267B4F" w:rsidRDefault="006D1FCA" w:rsidP="004E2646">
      <w:pPr>
        <w:pStyle w:val="Ttulo3"/>
        <w:rPr>
          <w:rFonts w:ascii="Arial" w:hAnsi="Arial" w:cs="Arial"/>
          <w:b/>
        </w:rPr>
      </w:pPr>
      <w:bookmarkStart w:id="12" w:name="_Toc462676387"/>
      <w:r w:rsidRPr="00267B4F">
        <w:rPr>
          <w:rFonts w:ascii="Arial" w:hAnsi="Arial" w:cs="Arial"/>
          <w:b/>
          <w:color w:val="auto"/>
        </w:rPr>
        <w:t>3.3.6. Semilla</w:t>
      </w:r>
      <w:bookmarkEnd w:id="12"/>
    </w:p>
    <w:p w:rsidR="006D1FCA" w:rsidRPr="00267B4F" w:rsidRDefault="006D1FCA" w:rsidP="006D1FCA">
      <w:pPr>
        <w:tabs>
          <w:tab w:val="left" w:pos="6600"/>
        </w:tabs>
        <w:spacing w:after="0" w:line="240" w:lineRule="auto"/>
        <w:ind w:right="170"/>
        <w:jc w:val="both"/>
        <w:rPr>
          <w:rFonts w:ascii="Arial" w:hAnsi="Arial" w:cs="Arial"/>
          <w:b/>
          <w:sz w:val="24"/>
          <w:szCs w:val="24"/>
        </w:rPr>
      </w:pPr>
    </w:p>
    <w:p w:rsidR="006D1FCA" w:rsidRPr="00267B4F" w:rsidRDefault="006D1FCA" w:rsidP="006D1FCA">
      <w:pPr>
        <w:spacing w:after="0" w:line="360" w:lineRule="auto"/>
        <w:jc w:val="both"/>
        <w:rPr>
          <w:rFonts w:ascii="Arial" w:hAnsi="Arial" w:cs="Arial"/>
          <w:sz w:val="24"/>
        </w:rPr>
      </w:pPr>
      <w:r w:rsidRPr="00267B4F">
        <w:rPr>
          <w:rFonts w:ascii="Arial" w:hAnsi="Arial" w:cs="Arial"/>
          <w:sz w:val="24"/>
        </w:rPr>
        <w:t xml:space="preserve">El grano de café está cubierto por una película plateada de consistencia sedosa, en la parte superior de las semillas se albergan los cotiledones, la semilla es de forma ovoide, variando mucho en su tamaño en función del clima y de la fertilidad del suelo. En su interior está su embrión con la radícula. El embrión se halla en la parte basal  y es muy pequeño, consiste en un hipocótilo cilíndrico y los dos cotiledones superpuestos que miden de 2 a 5 milímetros. (Enríquez, G. 2014)   </w:t>
      </w:r>
    </w:p>
    <w:p w:rsidR="006D1FCA" w:rsidRPr="00267B4F" w:rsidRDefault="006D1FCA" w:rsidP="007F5565">
      <w:pPr>
        <w:tabs>
          <w:tab w:val="left" w:pos="6600"/>
        </w:tabs>
        <w:spacing w:after="0" w:line="240" w:lineRule="auto"/>
        <w:jc w:val="both"/>
        <w:rPr>
          <w:rFonts w:ascii="Arial" w:hAnsi="Arial" w:cs="Arial"/>
          <w:b/>
          <w:sz w:val="20"/>
          <w:szCs w:val="24"/>
        </w:rPr>
      </w:pPr>
    </w:p>
    <w:p w:rsidR="006D1FCA" w:rsidRPr="00267B4F" w:rsidRDefault="006D1FCA" w:rsidP="007F5565">
      <w:pPr>
        <w:pStyle w:val="Ttulo2"/>
        <w:spacing w:line="240" w:lineRule="auto"/>
        <w:rPr>
          <w:rFonts w:ascii="Arial" w:hAnsi="Arial" w:cs="Arial"/>
          <w:b w:val="0"/>
          <w:color w:val="auto"/>
          <w:sz w:val="24"/>
        </w:rPr>
      </w:pPr>
      <w:bookmarkStart w:id="13" w:name="_Toc462676388"/>
      <w:r w:rsidRPr="00267B4F">
        <w:rPr>
          <w:rFonts w:ascii="Arial" w:hAnsi="Arial" w:cs="Arial"/>
          <w:color w:val="auto"/>
          <w:sz w:val="24"/>
        </w:rPr>
        <w:t xml:space="preserve">3.4. Características </w:t>
      </w:r>
      <w:proofErr w:type="spellStart"/>
      <w:r w:rsidRPr="00267B4F">
        <w:rPr>
          <w:rFonts w:ascii="Arial" w:hAnsi="Arial" w:cs="Arial"/>
          <w:color w:val="auto"/>
          <w:sz w:val="24"/>
        </w:rPr>
        <w:t>edafoclimáticas</w:t>
      </w:r>
      <w:bookmarkEnd w:id="13"/>
      <w:proofErr w:type="spellEnd"/>
      <w:r w:rsidRPr="00267B4F">
        <w:rPr>
          <w:rFonts w:ascii="Arial" w:hAnsi="Arial" w:cs="Arial"/>
          <w:color w:val="auto"/>
          <w:sz w:val="24"/>
        </w:rPr>
        <w:t xml:space="preserve">  </w:t>
      </w:r>
    </w:p>
    <w:p w:rsidR="006D1FCA" w:rsidRPr="00267B4F" w:rsidRDefault="006D1FCA" w:rsidP="006D1FCA">
      <w:pPr>
        <w:tabs>
          <w:tab w:val="left" w:pos="6600"/>
        </w:tabs>
        <w:spacing w:after="0" w:line="240" w:lineRule="auto"/>
        <w:jc w:val="both"/>
        <w:rPr>
          <w:rFonts w:ascii="Arial" w:hAnsi="Arial" w:cs="Arial"/>
          <w:b/>
          <w:sz w:val="24"/>
          <w:szCs w:val="24"/>
        </w:rPr>
      </w:pPr>
    </w:p>
    <w:p w:rsidR="006D1FCA" w:rsidRPr="00267B4F" w:rsidRDefault="006D1FCA" w:rsidP="004E2646">
      <w:pPr>
        <w:pStyle w:val="Ttulo3"/>
        <w:rPr>
          <w:rFonts w:ascii="Arial" w:hAnsi="Arial" w:cs="Arial"/>
          <w:b/>
          <w:bCs/>
          <w:color w:val="auto"/>
          <w:szCs w:val="23"/>
          <w:lang w:val="es-ES"/>
        </w:rPr>
      </w:pPr>
      <w:bookmarkStart w:id="14" w:name="_Toc462676389"/>
      <w:r w:rsidRPr="00267B4F">
        <w:rPr>
          <w:rFonts w:ascii="Arial" w:hAnsi="Arial" w:cs="Arial"/>
          <w:b/>
          <w:color w:val="auto"/>
        </w:rPr>
        <w:t xml:space="preserve">3.4.1. </w:t>
      </w:r>
      <w:r w:rsidR="009D4FF7" w:rsidRPr="00267B4F">
        <w:rPr>
          <w:rFonts w:ascii="Arial" w:hAnsi="Arial" w:cs="Arial"/>
          <w:b/>
          <w:bCs/>
          <w:color w:val="auto"/>
          <w:szCs w:val="23"/>
          <w:lang w:val="es-ES"/>
        </w:rPr>
        <w:t>Condiciones c</w:t>
      </w:r>
      <w:r w:rsidRPr="00267B4F">
        <w:rPr>
          <w:rFonts w:ascii="Arial" w:hAnsi="Arial" w:cs="Arial"/>
          <w:b/>
          <w:bCs/>
          <w:color w:val="auto"/>
          <w:szCs w:val="23"/>
          <w:lang w:val="es-ES"/>
        </w:rPr>
        <w:t>limáticas</w:t>
      </w:r>
      <w:bookmarkEnd w:id="14"/>
    </w:p>
    <w:p w:rsidR="006D1FCA" w:rsidRPr="00267B4F" w:rsidRDefault="006D1FCA" w:rsidP="006D1FCA">
      <w:pPr>
        <w:tabs>
          <w:tab w:val="left" w:pos="6600"/>
        </w:tabs>
        <w:spacing w:after="0" w:line="240" w:lineRule="auto"/>
        <w:ind w:right="170"/>
        <w:jc w:val="both"/>
        <w:rPr>
          <w:rFonts w:ascii="Arial" w:hAnsi="Arial" w:cs="Arial"/>
          <w:b/>
          <w:sz w:val="24"/>
          <w:szCs w:val="24"/>
        </w:rPr>
      </w:pPr>
    </w:p>
    <w:p w:rsidR="003967CC" w:rsidRPr="00267B4F" w:rsidRDefault="006D1FCA" w:rsidP="003E5FBC">
      <w:pPr>
        <w:autoSpaceDE w:val="0"/>
        <w:autoSpaceDN w:val="0"/>
        <w:adjustRightInd w:val="0"/>
        <w:spacing w:after="0" w:line="360" w:lineRule="auto"/>
        <w:jc w:val="both"/>
        <w:rPr>
          <w:rFonts w:ascii="Arial" w:hAnsi="Arial" w:cs="Arial"/>
          <w:sz w:val="24"/>
        </w:rPr>
      </w:pPr>
      <w:r w:rsidRPr="00267B4F">
        <w:rPr>
          <w:rFonts w:ascii="Arial" w:hAnsi="Arial" w:cs="Arial"/>
          <w:sz w:val="24"/>
          <w:szCs w:val="23"/>
          <w:lang w:val="es-ES"/>
        </w:rPr>
        <w:t>Para el cultivo del café, al igual que para cualquier otro, existen características climáticas y edáficas bien definidas, las cuales en cuanto más se aproximen a las condiciones ideales requeridas por el cultivo, en sus diferentes fases fenológicas, mayores posibilidades tendrá de expresar todo su potencial genético, lo que se traducirá en mayor producción, que es lo que en última instancia le interesa al caficultor.</w:t>
      </w:r>
      <w:r w:rsidRPr="00267B4F">
        <w:rPr>
          <w:rFonts w:ascii="Arial" w:hAnsi="Arial" w:cs="Arial"/>
          <w:b/>
          <w:sz w:val="24"/>
        </w:rPr>
        <w:t xml:space="preserve"> </w:t>
      </w:r>
      <w:r w:rsidRPr="00267B4F">
        <w:rPr>
          <w:rFonts w:ascii="Arial" w:hAnsi="Arial" w:cs="Arial"/>
          <w:sz w:val="24"/>
        </w:rPr>
        <w:t>(Mora, N. 2008)</w:t>
      </w:r>
    </w:p>
    <w:p w:rsidR="007F5565" w:rsidRPr="00267B4F" w:rsidRDefault="007F5565" w:rsidP="004E2646">
      <w:pPr>
        <w:pStyle w:val="Prrafodelista"/>
        <w:tabs>
          <w:tab w:val="left" w:pos="7371"/>
          <w:tab w:val="left" w:pos="7513"/>
          <w:tab w:val="left" w:pos="7655"/>
        </w:tabs>
        <w:spacing w:after="0" w:line="240" w:lineRule="auto"/>
        <w:ind w:left="0"/>
        <w:jc w:val="both"/>
        <w:outlineLvl w:val="2"/>
        <w:rPr>
          <w:rFonts w:ascii="Arial" w:hAnsi="Arial" w:cs="Arial"/>
          <w:b/>
          <w:sz w:val="24"/>
        </w:rPr>
      </w:pPr>
      <w:bookmarkStart w:id="15" w:name="_Toc462676390"/>
    </w:p>
    <w:p w:rsidR="006D1FCA" w:rsidRPr="00267B4F" w:rsidRDefault="006D1FCA" w:rsidP="004E2646">
      <w:pPr>
        <w:pStyle w:val="Prrafodelista"/>
        <w:tabs>
          <w:tab w:val="left" w:pos="7371"/>
          <w:tab w:val="left" w:pos="7513"/>
          <w:tab w:val="left" w:pos="7655"/>
        </w:tabs>
        <w:spacing w:after="0" w:line="240" w:lineRule="auto"/>
        <w:ind w:left="0"/>
        <w:jc w:val="both"/>
        <w:outlineLvl w:val="2"/>
        <w:rPr>
          <w:rFonts w:ascii="Arial" w:hAnsi="Arial" w:cs="Arial"/>
          <w:b/>
          <w:sz w:val="24"/>
        </w:rPr>
      </w:pPr>
      <w:r w:rsidRPr="00267B4F">
        <w:rPr>
          <w:rFonts w:ascii="Arial" w:hAnsi="Arial" w:cs="Arial"/>
          <w:b/>
          <w:sz w:val="24"/>
        </w:rPr>
        <w:t>3.4.2. Suelo</w:t>
      </w:r>
      <w:bookmarkEnd w:id="15"/>
    </w:p>
    <w:p w:rsidR="006D1FCA" w:rsidRPr="00267B4F" w:rsidRDefault="006D1FCA" w:rsidP="006D1FCA">
      <w:pPr>
        <w:tabs>
          <w:tab w:val="left" w:pos="6600"/>
        </w:tabs>
        <w:spacing w:after="0" w:line="240" w:lineRule="auto"/>
        <w:ind w:right="170"/>
        <w:jc w:val="both"/>
        <w:rPr>
          <w:rFonts w:ascii="Arial" w:hAnsi="Arial" w:cs="Arial"/>
          <w:b/>
          <w:sz w:val="24"/>
          <w:szCs w:val="24"/>
        </w:rPr>
      </w:pPr>
    </w:p>
    <w:p w:rsidR="006D1FCA" w:rsidRPr="00267B4F" w:rsidRDefault="006D1FCA" w:rsidP="006D1FCA">
      <w:pPr>
        <w:autoSpaceDE w:val="0"/>
        <w:autoSpaceDN w:val="0"/>
        <w:adjustRightInd w:val="0"/>
        <w:spacing w:after="0" w:line="360" w:lineRule="auto"/>
        <w:jc w:val="both"/>
        <w:rPr>
          <w:rFonts w:ascii="Arial" w:eastAsia="Times New Roman" w:hAnsi="Arial" w:cs="Arial"/>
          <w:sz w:val="24"/>
          <w:szCs w:val="24"/>
          <w:lang w:eastAsia="es-EC"/>
        </w:rPr>
      </w:pPr>
      <w:r w:rsidRPr="00267B4F">
        <w:rPr>
          <w:rFonts w:ascii="Arial" w:hAnsi="Arial" w:cs="Arial"/>
          <w:bCs/>
          <w:sz w:val="24"/>
          <w:szCs w:val="24"/>
        </w:rPr>
        <w:t xml:space="preserve">El suelo es un cuerpo poroso conformado por partículas orgánicas (materia orgánica) e inorgánicas (arena, limo y arcilla) agua y aire en </w:t>
      </w:r>
      <w:r w:rsidRPr="00267B4F">
        <w:rPr>
          <w:rFonts w:ascii="Arial" w:hAnsi="Arial" w:cs="Arial"/>
          <w:bCs/>
          <w:sz w:val="24"/>
          <w:szCs w:val="24"/>
        </w:rPr>
        <w:lastRenderedPageBreak/>
        <w:t xml:space="preserve">proporciones variables. La interacción de estos elementos le proporciona las características de textura, estructura, consistencia, porosidad, drenaje y profundidad efectiva. </w:t>
      </w:r>
      <w:r w:rsidRPr="00267B4F">
        <w:rPr>
          <w:rFonts w:ascii="Arial" w:eastAsia="Times New Roman" w:hAnsi="Arial" w:cs="Arial"/>
          <w:sz w:val="24"/>
          <w:szCs w:val="24"/>
          <w:lang w:eastAsia="es-EC"/>
        </w:rPr>
        <w:t xml:space="preserve">(Duicela, L. </w:t>
      </w:r>
      <w:r w:rsidRPr="00267B4F">
        <w:rPr>
          <w:rFonts w:ascii="Arial" w:eastAsia="Times New Roman" w:hAnsi="Arial" w:cs="Arial"/>
          <w:i/>
          <w:sz w:val="24"/>
          <w:szCs w:val="24"/>
          <w:lang w:eastAsia="es-EC"/>
        </w:rPr>
        <w:t>et. al</w:t>
      </w:r>
      <w:r w:rsidRPr="00267B4F">
        <w:rPr>
          <w:rFonts w:ascii="Arial" w:eastAsia="Times New Roman" w:hAnsi="Arial" w:cs="Arial"/>
          <w:sz w:val="24"/>
          <w:szCs w:val="24"/>
          <w:lang w:eastAsia="es-EC"/>
        </w:rPr>
        <w:t xml:space="preserve"> 2011)</w:t>
      </w:r>
    </w:p>
    <w:p w:rsidR="006D1FCA" w:rsidRPr="00267B4F" w:rsidRDefault="006D1FCA" w:rsidP="006D1FCA">
      <w:pPr>
        <w:tabs>
          <w:tab w:val="left" w:pos="6600"/>
        </w:tabs>
        <w:spacing w:after="0" w:line="240" w:lineRule="auto"/>
        <w:ind w:right="170"/>
        <w:jc w:val="both"/>
        <w:rPr>
          <w:rFonts w:ascii="Arial" w:hAnsi="Arial" w:cs="Arial"/>
          <w:b/>
          <w:sz w:val="24"/>
          <w:szCs w:val="24"/>
        </w:rPr>
      </w:pPr>
    </w:p>
    <w:p w:rsidR="006D1FCA" w:rsidRPr="00267B4F" w:rsidRDefault="006D1FCA" w:rsidP="006D1FCA">
      <w:pPr>
        <w:pStyle w:val="Prrafodelista"/>
        <w:tabs>
          <w:tab w:val="left" w:pos="7371"/>
          <w:tab w:val="left" w:pos="7513"/>
          <w:tab w:val="left" w:pos="7655"/>
        </w:tabs>
        <w:spacing w:after="0" w:line="360" w:lineRule="auto"/>
        <w:ind w:left="0"/>
        <w:jc w:val="both"/>
        <w:rPr>
          <w:rFonts w:ascii="Arial" w:hAnsi="Arial" w:cs="Arial"/>
          <w:sz w:val="24"/>
        </w:rPr>
      </w:pPr>
      <w:r w:rsidRPr="00267B4F">
        <w:rPr>
          <w:rFonts w:ascii="Arial" w:hAnsi="Arial" w:cs="Arial"/>
          <w:sz w:val="24"/>
        </w:rPr>
        <w:t>Las características que debe reunir un suelo para dedicarse a la producción de café son las siguientes; textura franca, franco arcillosa, franco arenoso o franco limoso. Estructura granular, alta fertilidad natural, cantidad de hojarasca en la capa superficial, terreno plano o de poca pendiente y  buen drenaje. (Enríquez, G. 2014)</w:t>
      </w:r>
    </w:p>
    <w:p w:rsidR="006D1FCA" w:rsidRPr="00267B4F" w:rsidRDefault="006D1FCA" w:rsidP="006D1FCA">
      <w:pPr>
        <w:autoSpaceDE w:val="0"/>
        <w:autoSpaceDN w:val="0"/>
        <w:adjustRightInd w:val="0"/>
        <w:spacing w:after="0" w:line="240" w:lineRule="auto"/>
        <w:jc w:val="both"/>
        <w:rPr>
          <w:rFonts w:ascii="Arial" w:hAnsi="Arial" w:cs="Arial"/>
          <w:b/>
          <w:sz w:val="24"/>
        </w:rPr>
      </w:pPr>
    </w:p>
    <w:p w:rsidR="006D1FCA" w:rsidRPr="00267B4F" w:rsidRDefault="006D1FCA" w:rsidP="004E2646">
      <w:pPr>
        <w:pStyle w:val="Ttulo3"/>
        <w:rPr>
          <w:rFonts w:ascii="Arial" w:hAnsi="Arial" w:cs="Arial"/>
          <w:b/>
          <w:color w:val="auto"/>
        </w:rPr>
      </w:pPr>
      <w:bookmarkStart w:id="16" w:name="_Toc462676391"/>
      <w:r w:rsidRPr="00267B4F">
        <w:rPr>
          <w:rFonts w:ascii="Arial" w:hAnsi="Arial" w:cs="Arial"/>
          <w:b/>
          <w:color w:val="auto"/>
        </w:rPr>
        <w:t>3.4.3. Relieve</w:t>
      </w:r>
      <w:bookmarkEnd w:id="16"/>
    </w:p>
    <w:p w:rsidR="006D1FCA" w:rsidRPr="00267B4F" w:rsidRDefault="006D1FCA" w:rsidP="006D1FCA">
      <w:pPr>
        <w:tabs>
          <w:tab w:val="left" w:pos="6600"/>
        </w:tabs>
        <w:spacing w:after="0" w:line="240" w:lineRule="auto"/>
        <w:ind w:right="170"/>
        <w:jc w:val="both"/>
        <w:rPr>
          <w:rFonts w:ascii="Arial" w:hAnsi="Arial" w:cs="Arial"/>
          <w:b/>
          <w:sz w:val="24"/>
          <w:szCs w:val="24"/>
        </w:rPr>
      </w:pPr>
    </w:p>
    <w:p w:rsidR="006D1FCA" w:rsidRPr="00267B4F" w:rsidRDefault="006D1FCA" w:rsidP="006D1FCA">
      <w:pPr>
        <w:autoSpaceDE w:val="0"/>
        <w:autoSpaceDN w:val="0"/>
        <w:adjustRightInd w:val="0"/>
        <w:spacing w:after="0" w:line="360" w:lineRule="auto"/>
        <w:jc w:val="both"/>
        <w:rPr>
          <w:rFonts w:ascii="Arial" w:hAnsi="Arial" w:cs="Arial"/>
          <w:sz w:val="24"/>
        </w:rPr>
      </w:pPr>
      <w:r w:rsidRPr="00267B4F">
        <w:rPr>
          <w:rFonts w:ascii="Arial" w:hAnsi="Arial" w:cs="Arial"/>
          <w:sz w:val="24"/>
        </w:rPr>
        <w:t>El cafeto, por ser una planta rústica, se adapta con facilidad a condiciones topográficas que son desfavorables para otros cultivos. Los suelos planos o ligeramente ondulados son los más aptos para el cultivo del café, por su mayor profundidad, capacidad de retención de agua y nutrimentos y, por ser aptos para la mecanización. No obstante, esta última ventaja carece de importancia para la caficultura en Centroamérica, puesto que en general, las labores de cultivo se efectúan manualmente. (Mora, N. 2008)</w:t>
      </w:r>
    </w:p>
    <w:p w:rsidR="006D1FCA" w:rsidRPr="00267B4F" w:rsidRDefault="006D1FCA" w:rsidP="006D1FCA">
      <w:pPr>
        <w:tabs>
          <w:tab w:val="left" w:pos="6600"/>
        </w:tabs>
        <w:spacing w:after="0" w:line="240" w:lineRule="auto"/>
        <w:ind w:right="170"/>
        <w:jc w:val="both"/>
        <w:rPr>
          <w:rFonts w:ascii="Arial" w:hAnsi="Arial" w:cs="Arial"/>
          <w:b/>
          <w:sz w:val="24"/>
          <w:szCs w:val="24"/>
        </w:rPr>
      </w:pPr>
    </w:p>
    <w:p w:rsidR="006D1FCA" w:rsidRPr="00267B4F" w:rsidRDefault="006D1FCA" w:rsidP="004E2646">
      <w:pPr>
        <w:pStyle w:val="Prrafodelista"/>
        <w:tabs>
          <w:tab w:val="left" w:pos="7371"/>
          <w:tab w:val="left" w:pos="7513"/>
          <w:tab w:val="left" w:pos="7655"/>
        </w:tabs>
        <w:spacing w:after="0" w:line="240" w:lineRule="auto"/>
        <w:ind w:left="0"/>
        <w:jc w:val="both"/>
        <w:outlineLvl w:val="2"/>
        <w:rPr>
          <w:rFonts w:ascii="Arial" w:hAnsi="Arial" w:cs="Arial"/>
          <w:b/>
          <w:sz w:val="24"/>
        </w:rPr>
      </w:pPr>
      <w:bookmarkStart w:id="17" w:name="_Toc462676392"/>
      <w:r w:rsidRPr="00267B4F">
        <w:rPr>
          <w:rFonts w:ascii="Arial" w:hAnsi="Arial" w:cs="Arial"/>
          <w:b/>
          <w:sz w:val="24"/>
        </w:rPr>
        <w:t>3.4.4. Temperatura</w:t>
      </w:r>
      <w:bookmarkEnd w:id="17"/>
      <w:r w:rsidRPr="00267B4F">
        <w:rPr>
          <w:rFonts w:ascii="Arial" w:hAnsi="Arial" w:cs="Arial"/>
          <w:b/>
          <w:sz w:val="24"/>
        </w:rPr>
        <w:t xml:space="preserve"> </w:t>
      </w:r>
    </w:p>
    <w:p w:rsidR="006D1FCA" w:rsidRPr="00267B4F" w:rsidRDefault="006D1FCA" w:rsidP="006D1FCA">
      <w:pPr>
        <w:tabs>
          <w:tab w:val="left" w:pos="6600"/>
        </w:tabs>
        <w:spacing w:after="0" w:line="240" w:lineRule="auto"/>
        <w:ind w:right="170"/>
        <w:jc w:val="both"/>
        <w:rPr>
          <w:rFonts w:ascii="Arial" w:hAnsi="Arial" w:cs="Arial"/>
          <w:b/>
          <w:sz w:val="24"/>
          <w:szCs w:val="24"/>
        </w:rPr>
      </w:pPr>
    </w:p>
    <w:p w:rsidR="006D1FCA" w:rsidRPr="00267B4F" w:rsidRDefault="006D1FCA" w:rsidP="006D1FCA">
      <w:pPr>
        <w:pStyle w:val="Prrafodelista"/>
        <w:tabs>
          <w:tab w:val="left" w:pos="7371"/>
          <w:tab w:val="left" w:pos="7513"/>
          <w:tab w:val="left" w:pos="7655"/>
        </w:tabs>
        <w:spacing w:after="0" w:line="360" w:lineRule="auto"/>
        <w:ind w:left="0"/>
        <w:jc w:val="both"/>
        <w:rPr>
          <w:rFonts w:ascii="Arial" w:hAnsi="Arial" w:cs="Arial"/>
          <w:sz w:val="24"/>
        </w:rPr>
      </w:pPr>
      <w:r w:rsidRPr="00267B4F">
        <w:rPr>
          <w:rFonts w:ascii="Arial" w:hAnsi="Arial" w:cs="Arial"/>
          <w:sz w:val="24"/>
        </w:rPr>
        <w:t>El café se produce en las tierras templadas y calientes, pero la duración de la plantación, la cantidad y la calidad de sus productos varían con la temperatura. Las temperaturas medias, óptimas para el cultivo de café robusta, es de 18,3˚C a 26,7˚C, en ciertas localidades se aleja del rango de 18˚C a 27˚C son poco adecuadas para este cultivo. (Duran, F. 2015)</w:t>
      </w:r>
    </w:p>
    <w:p w:rsidR="00CD7C60" w:rsidRPr="00267B4F" w:rsidRDefault="00CD7C60" w:rsidP="006D1FCA">
      <w:pPr>
        <w:tabs>
          <w:tab w:val="left" w:pos="6600"/>
        </w:tabs>
        <w:spacing w:after="0" w:line="240" w:lineRule="auto"/>
        <w:ind w:right="170"/>
        <w:jc w:val="both"/>
        <w:rPr>
          <w:rFonts w:ascii="Arial" w:hAnsi="Arial" w:cs="Arial"/>
          <w:b/>
          <w:sz w:val="24"/>
          <w:szCs w:val="24"/>
        </w:rPr>
      </w:pPr>
    </w:p>
    <w:p w:rsidR="006D1FCA" w:rsidRPr="00267B4F" w:rsidRDefault="006D1FCA" w:rsidP="004E2646">
      <w:pPr>
        <w:pStyle w:val="Prrafodelista"/>
        <w:tabs>
          <w:tab w:val="left" w:pos="7371"/>
          <w:tab w:val="left" w:pos="7513"/>
          <w:tab w:val="left" w:pos="7655"/>
        </w:tabs>
        <w:spacing w:after="0" w:line="240" w:lineRule="auto"/>
        <w:ind w:left="0"/>
        <w:jc w:val="both"/>
        <w:outlineLvl w:val="2"/>
        <w:rPr>
          <w:rFonts w:ascii="Arial" w:hAnsi="Arial" w:cs="Arial"/>
          <w:b/>
          <w:sz w:val="24"/>
        </w:rPr>
      </w:pPr>
      <w:bookmarkStart w:id="18" w:name="_Toc462676393"/>
      <w:r w:rsidRPr="00267B4F">
        <w:rPr>
          <w:rFonts w:ascii="Arial" w:hAnsi="Arial" w:cs="Arial"/>
          <w:b/>
          <w:sz w:val="24"/>
        </w:rPr>
        <w:t>3.4.5. Precipitación</w:t>
      </w:r>
      <w:bookmarkEnd w:id="18"/>
    </w:p>
    <w:p w:rsidR="006D1FCA" w:rsidRPr="00267B4F" w:rsidRDefault="006D1FCA" w:rsidP="006D1FCA">
      <w:pPr>
        <w:tabs>
          <w:tab w:val="left" w:pos="6600"/>
        </w:tabs>
        <w:spacing w:after="0" w:line="240" w:lineRule="auto"/>
        <w:ind w:right="170"/>
        <w:jc w:val="both"/>
        <w:rPr>
          <w:rFonts w:ascii="Arial" w:hAnsi="Arial" w:cs="Arial"/>
          <w:b/>
          <w:sz w:val="24"/>
          <w:szCs w:val="24"/>
        </w:rPr>
      </w:pPr>
    </w:p>
    <w:p w:rsidR="006D1FCA" w:rsidRPr="00267B4F" w:rsidRDefault="006D1FCA" w:rsidP="006027E1">
      <w:pPr>
        <w:pStyle w:val="Prrafodelista"/>
        <w:tabs>
          <w:tab w:val="left" w:pos="7371"/>
          <w:tab w:val="left" w:pos="7513"/>
          <w:tab w:val="left" w:pos="7655"/>
        </w:tabs>
        <w:spacing w:after="0" w:line="360" w:lineRule="auto"/>
        <w:ind w:left="0"/>
        <w:jc w:val="both"/>
        <w:rPr>
          <w:rFonts w:ascii="Arial" w:hAnsi="Arial" w:cs="Arial"/>
          <w:sz w:val="24"/>
          <w:szCs w:val="24"/>
        </w:rPr>
      </w:pPr>
      <w:r w:rsidRPr="00267B4F">
        <w:rPr>
          <w:rFonts w:ascii="Arial" w:hAnsi="Arial" w:cs="Arial"/>
          <w:sz w:val="24"/>
          <w:szCs w:val="24"/>
        </w:rPr>
        <w:t xml:space="preserve">La precipitación óptima para el cultivo de café Robusta varía de 1900 a 2500 milímetros al año, distribuidos en 9 meses consecutivos. Esto significa que el café robusta necesita de un periodo de descanso de aproximadamente 3 meses con las primeras lluvias después del descanso fisiológico, los cafetos florecen. (Duicela, L. </w:t>
      </w:r>
      <w:r w:rsidRPr="00267B4F">
        <w:rPr>
          <w:rFonts w:ascii="Arial" w:hAnsi="Arial" w:cs="Arial"/>
          <w:i/>
          <w:sz w:val="24"/>
          <w:szCs w:val="24"/>
        </w:rPr>
        <w:t>et. al</w:t>
      </w:r>
      <w:r w:rsidRPr="00267B4F">
        <w:rPr>
          <w:rFonts w:ascii="Arial" w:hAnsi="Arial" w:cs="Arial"/>
          <w:sz w:val="24"/>
          <w:szCs w:val="24"/>
        </w:rPr>
        <w:t xml:space="preserve"> 2011)  </w:t>
      </w:r>
    </w:p>
    <w:p w:rsidR="006D1FCA" w:rsidRPr="00267B4F" w:rsidRDefault="006D1FCA" w:rsidP="004E2646">
      <w:pPr>
        <w:pStyle w:val="Prrafodelista"/>
        <w:tabs>
          <w:tab w:val="left" w:pos="7371"/>
          <w:tab w:val="left" w:pos="7513"/>
          <w:tab w:val="left" w:pos="7655"/>
        </w:tabs>
        <w:spacing w:after="0" w:line="240" w:lineRule="auto"/>
        <w:ind w:left="0"/>
        <w:jc w:val="both"/>
        <w:outlineLvl w:val="2"/>
        <w:rPr>
          <w:rFonts w:ascii="Arial" w:hAnsi="Arial" w:cs="Arial"/>
          <w:b/>
          <w:sz w:val="24"/>
        </w:rPr>
      </w:pPr>
      <w:bookmarkStart w:id="19" w:name="_Toc462676394"/>
      <w:r w:rsidRPr="00267B4F">
        <w:rPr>
          <w:rFonts w:ascii="Arial" w:hAnsi="Arial" w:cs="Arial"/>
          <w:b/>
          <w:sz w:val="24"/>
        </w:rPr>
        <w:lastRenderedPageBreak/>
        <w:t>3.4.6. Humedad relativa</w:t>
      </w:r>
      <w:bookmarkEnd w:id="19"/>
      <w:r w:rsidRPr="00267B4F">
        <w:rPr>
          <w:rFonts w:ascii="Arial" w:hAnsi="Arial" w:cs="Arial"/>
          <w:b/>
          <w:sz w:val="24"/>
        </w:rPr>
        <w:t xml:space="preserve"> </w:t>
      </w:r>
    </w:p>
    <w:p w:rsidR="006D1FCA" w:rsidRPr="00267B4F" w:rsidRDefault="006D1FCA" w:rsidP="006D1FCA">
      <w:pPr>
        <w:tabs>
          <w:tab w:val="left" w:pos="6600"/>
        </w:tabs>
        <w:spacing w:after="0" w:line="240" w:lineRule="auto"/>
        <w:jc w:val="both"/>
        <w:rPr>
          <w:rFonts w:ascii="Arial" w:hAnsi="Arial" w:cs="Arial"/>
          <w:b/>
          <w:sz w:val="24"/>
          <w:szCs w:val="24"/>
        </w:rPr>
      </w:pPr>
    </w:p>
    <w:p w:rsidR="006D1FCA" w:rsidRPr="00267B4F" w:rsidRDefault="006D1FCA" w:rsidP="006D1FCA">
      <w:pPr>
        <w:tabs>
          <w:tab w:val="left" w:pos="6600"/>
        </w:tabs>
        <w:spacing w:after="0" w:line="360" w:lineRule="auto"/>
        <w:jc w:val="both"/>
        <w:rPr>
          <w:rFonts w:ascii="Arial" w:hAnsi="Arial" w:cs="Arial"/>
          <w:sz w:val="24"/>
          <w:szCs w:val="24"/>
        </w:rPr>
      </w:pPr>
      <w:r w:rsidRPr="00267B4F">
        <w:rPr>
          <w:rFonts w:ascii="Arial" w:hAnsi="Arial" w:cs="Arial"/>
          <w:sz w:val="24"/>
          <w:szCs w:val="24"/>
        </w:rPr>
        <w:t xml:space="preserve">Es un parámetro que determina el grado de saturación de la atmósfera. Está definida por la relación existente entre la tensión de vapor actual y la tensión de vapor </w:t>
      </w:r>
      <w:proofErr w:type="spellStart"/>
      <w:r w:rsidRPr="00267B4F">
        <w:rPr>
          <w:rFonts w:ascii="Arial" w:hAnsi="Arial" w:cs="Arial"/>
          <w:sz w:val="24"/>
          <w:szCs w:val="24"/>
        </w:rPr>
        <w:t>saturante</w:t>
      </w:r>
      <w:proofErr w:type="spellEnd"/>
      <w:r w:rsidRPr="00267B4F">
        <w:rPr>
          <w:rFonts w:ascii="Arial" w:hAnsi="Arial" w:cs="Arial"/>
          <w:sz w:val="24"/>
          <w:szCs w:val="24"/>
        </w:rPr>
        <w:t xml:space="preserve"> a una determinada temperatura. Para el café </w:t>
      </w:r>
      <w:proofErr w:type="gramStart"/>
      <w:r w:rsidRPr="00267B4F">
        <w:rPr>
          <w:rFonts w:ascii="Arial" w:hAnsi="Arial" w:cs="Arial"/>
          <w:sz w:val="24"/>
          <w:szCs w:val="24"/>
        </w:rPr>
        <w:t>robusta</w:t>
      </w:r>
      <w:proofErr w:type="gramEnd"/>
      <w:r w:rsidRPr="00267B4F">
        <w:rPr>
          <w:rFonts w:ascii="Arial" w:hAnsi="Arial" w:cs="Arial"/>
          <w:sz w:val="24"/>
          <w:szCs w:val="24"/>
        </w:rPr>
        <w:t xml:space="preserve">, la humedad relativa óptima es de 80 a 90%. (Duicela, L. </w:t>
      </w:r>
      <w:r w:rsidRPr="00267B4F">
        <w:rPr>
          <w:rFonts w:ascii="Arial" w:hAnsi="Arial" w:cs="Arial"/>
          <w:i/>
          <w:sz w:val="24"/>
          <w:szCs w:val="24"/>
        </w:rPr>
        <w:t>et al.</w:t>
      </w:r>
      <w:r w:rsidRPr="00267B4F">
        <w:rPr>
          <w:rFonts w:ascii="Arial" w:hAnsi="Arial" w:cs="Arial"/>
          <w:sz w:val="24"/>
          <w:szCs w:val="24"/>
        </w:rPr>
        <w:t xml:space="preserve"> 2005)</w:t>
      </w:r>
    </w:p>
    <w:p w:rsidR="006D1FCA" w:rsidRPr="00267B4F" w:rsidRDefault="006D1FCA" w:rsidP="006D1FCA">
      <w:pPr>
        <w:tabs>
          <w:tab w:val="left" w:pos="6600"/>
        </w:tabs>
        <w:spacing w:after="0" w:line="240" w:lineRule="auto"/>
        <w:ind w:right="170"/>
        <w:jc w:val="both"/>
        <w:rPr>
          <w:rFonts w:ascii="Arial" w:hAnsi="Arial" w:cs="Arial"/>
          <w:b/>
          <w:sz w:val="24"/>
          <w:szCs w:val="24"/>
        </w:rPr>
      </w:pPr>
    </w:p>
    <w:p w:rsidR="006D1FCA" w:rsidRPr="00267B4F" w:rsidRDefault="006D1FCA" w:rsidP="004E2646">
      <w:pPr>
        <w:pStyle w:val="Ttulo3"/>
        <w:rPr>
          <w:rFonts w:ascii="Arial" w:hAnsi="Arial" w:cs="Arial"/>
          <w:b/>
          <w:color w:val="auto"/>
        </w:rPr>
      </w:pPr>
      <w:bookmarkStart w:id="20" w:name="_Toc462676395"/>
      <w:r w:rsidRPr="00267B4F">
        <w:rPr>
          <w:rFonts w:ascii="Arial" w:hAnsi="Arial" w:cs="Arial"/>
          <w:b/>
          <w:color w:val="auto"/>
        </w:rPr>
        <w:t>3.4.7. Altitud</w:t>
      </w:r>
      <w:bookmarkEnd w:id="20"/>
    </w:p>
    <w:p w:rsidR="006D1FCA" w:rsidRPr="00267B4F" w:rsidRDefault="006D1FCA" w:rsidP="006D1FCA">
      <w:pPr>
        <w:tabs>
          <w:tab w:val="left" w:pos="6600"/>
        </w:tabs>
        <w:spacing w:after="0" w:line="240" w:lineRule="auto"/>
        <w:jc w:val="both"/>
        <w:rPr>
          <w:rFonts w:ascii="Arial" w:hAnsi="Arial" w:cs="Arial"/>
          <w:b/>
          <w:sz w:val="24"/>
          <w:szCs w:val="24"/>
        </w:rPr>
      </w:pPr>
    </w:p>
    <w:p w:rsidR="006D1FCA" w:rsidRPr="00267B4F" w:rsidRDefault="006D1FCA" w:rsidP="006D1FCA">
      <w:pPr>
        <w:autoSpaceDE w:val="0"/>
        <w:autoSpaceDN w:val="0"/>
        <w:adjustRightInd w:val="0"/>
        <w:spacing w:after="0" w:line="360" w:lineRule="auto"/>
        <w:jc w:val="both"/>
        <w:rPr>
          <w:rFonts w:ascii="Arial" w:hAnsi="Arial" w:cs="Arial"/>
          <w:sz w:val="24"/>
        </w:rPr>
      </w:pPr>
      <w:r w:rsidRPr="00267B4F">
        <w:rPr>
          <w:rFonts w:ascii="Arial" w:hAnsi="Arial" w:cs="Arial"/>
          <w:sz w:val="24"/>
        </w:rPr>
        <w:t>Incide en forma directa sobre los factores de temperatura y precipitación. La altitud óptima para el cultivo de café se localiza entre los 500 y 1700 msnm. Por encima de este nivel altitudinal se presentan fuertes limitaciones en relación con el desarrollo de la planta. (Heredia, B. 2011)</w:t>
      </w:r>
    </w:p>
    <w:p w:rsidR="006D1FCA" w:rsidRPr="00267B4F" w:rsidRDefault="006D1FCA" w:rsidP="006D1FCA">
      <w:pPr>
        <w:tabs>
          <w:tab w:val="left" w:pos="6600"/>
        </w:tabs>
        <w:spacing w:after="0" w:line="240" w:lineRule="auto"/>
        <w:ind w:right="170"/>
        <w:jc w:val="both"/>
        <w:rPr>
          <w:rFonts w:ascii="Arial" w:hAnsi="Arial" w:cs="Arial"/>
          <w:b/>
          <w:sz w:val="24"/>
          <w:szCs w:val="24"/>
        </w:rPr>
      </w:pPr>
    </w:p>
    <w:p w:rsidR="006D1FCA" w:rsidRPr="00267B4F" w:rsidRDefault="006D1FCA" w:rsidP="004E2646">
      <w:pPr>
        <w:pStyle w:val="Ttulo3"/>
        <w:rPr>
          <w:rFonts w:ascii="Arial" w:hAnsi="Arial" w:cs="Arial"/>
          <w:b/>
          <w:color w:val="auto"/>
        </w:rPr>
      </w:pPr>
      <w:bookmarkStart w:id="21" w:name="_Toc462676396"/>
      <w:r w:rsidRPr="00267B4F">
        <w:rPr>
          <w:rFonts w:ascii="Arial" w:hAnsi="Arial" w:cs="Arial"/>
          <w:b/>
          <w:color w:val="auto"/>
        </w:rPr>
        <w:t>3.4.8. Viento</w:t>
      </w:r>
      <w:bookmarkEnd w:id="21"/>
    </w:p>
    <w:p w:rsidR="006D1FCA" w:rsidRPr="00267B4F" w:rsidRDefault="006D1FCA" w:rsidP="006D1FCA">
      <w:pPr>
        <w:tabs>
          <w:tab w:val="left" w:pos="6600"/>
        </w:tabs>
        <w:spacing w:after="0" w:line="240" w:lineRule="auto"/>
        <w:jc w:val="both"/>
        <w:rPr>
          <w:rFonts w:ascii="Arial" w:hAnsi="Arial" w:cs="Arial"/>
          <w:b/>
          <w:sz w:val="24"/>
          <w:szCs w:val="24"/>
        </w:rPr>
      </w:pPr>
    </w:p>
    <w:p w:rsidR="006D1FCA" w:rsidRPr="00267B4F" w:rsidRDefault="006D1FCA" w:rsidP="006D1FCA">
      <w:pPr>
        <w:spacing w:after="0" w:line="360" w:lineRule="auto"/>
        <w:jc w:val="both"/>
        <w:rPr>
          <w:rFonts w:ascii="Arial" w:hAnsi="Arial" w:cs="Arial"/>
          <w:sz w:val="24"/>
        </w:rPr>
      </w:pPr>
      <w:r w:rsidRPr="00267B4F">
        <w:rPr>
          <w:rFonts w:ascii="Arial" w:hAnsi="Arial" w:cs="Arial"/>
          <w:sz w:val="24"/>
        </w:rPr>
        <w:t>El viento es el flujo de gases, en diferente escala, que ocurre por los cambios de las presiones atmosféricas entre 2 o más puntos. Si el viento es de cierta intensidad, las hojas se secan y caen prematuramente, haciendo que los nuevos brotes traten de reemplazar la hoja caída, invirtiendo una buena cantidad de energía, la cual pudo haber sido aprovechada en la formación del fruto. (Enríquez, G. 2014)</w:t>
      </w:r>
    </w:p>
    <w:p w:rsidR="0043119E" w:rsidRPr="00267B4F" w:rsidRDefault="0043119E" w:rsidP="006027E1">
      <w:pPr>
        <w:tabs>
          <w:tab w:val="left" w:pos="6600"/>
        </w:tabs>
        <w:spacing w:after="0" w:line="240" w:lineRule="auto"/>
        <w:jc w:val="both"/>
        <w:rPr>
          <w:rFonts w:ascii="Arial" w:hAnsi="Arial" w:cs="Arial"/>
          <w:b/>
          <w:sz w:val="14"/>
          <w:szCs w:val="24"/>
        </w:rPr>
      </w:pPr>
    </w:p>
    <w:p w:rsidR="006D1FCA" w:rsidRPr="00267B4F" w:rsidRDefault="006D1FCA" w:rsidP="006027E1">
      <w:pPr>
        <w:pStyle w:val="Ttulo2"/>
        <w:spacing w:line="240" w:lineRule="auto"/>
        <w:rPr>
          <w:rFonts w:ascii="Arial" w:hAnsi="Arial" w:cs="Arial"/>
          <w:color w:val="auto"/>
          <w:sz w:val="24"/>
        </w:rPr>
      </w:pPr>
      <w:bookmarkStart w:id="22" w:name="_Toc462676397"/>
      <w:r w:rsidRPr="00267B4F">
        <w:rPr>
          <w:rFonts w:ascii="Arial" w:hAnsi="Arial" w:cs="Arial"/>
          <w:color w:val="auto"/>
          <w:sz w:val="24"/>
        </w:rPr>
        <w:t>3.5. Selección de plantas de café robusta</w:t>
      </w:r>
      <w:bookmarkEnd w:id="22"/>
    </w:p>
    <w:p w:rsidR="006D1FCA" w:rsidRPr="00267B4F" w:rsidRDefault="006D1FCA" w:rsidP="006D1FCA">
      <w:pPr>
        <w:tabs>
          <w:tab w:val="left" w:pos="6600"/>
        </w:tabs>
        <w:spacing w:after="0" w:line="240" w:lineRule="auto"/>
        <w:ind w:right="170"/>
        <w:jc w:val="both"/>
        <w:rPr>
          <w:rFonts w:ascii="Arial" w:hAnsi="Arial" w:cs="Arial"/>
          <w:b/>
          <w:sz w:val="24"/>
          <w:szCs w:val="24"/>
        </w:rPr>
      </w:pPr>
    </w:p>
    <w:p w:rsidR="006D1FCA" w:rsidRPr="00267B4F" w:rsidRDefault="006D1FCA" w:rsidP="0048665E">
      <w:pPr>
        <w:pStyle w:val="Ttulo3"/>
        <w:rPr>
          <w:rFonts w:ascii="Arial" w:hAnsi="Arial" w:cs="Arial"/>
          <w:b/>
          <w:color w:val="auto"/>
        </w:rPr>
      </w:pPr>
      <w:bookmarkStart w:id="23" w:name="_Toc462676398"/>
      <w:r w:rsidRPr="00267B4F">
        <w:rPr>
          <w:rFonts w:ascii="Arial" w:hAnsi="Arial" w:cs="Arial"/>
          <w:b/>
          <w:color w:val="auto"/>
        </w:rPr>
        <w:t>3.5.1. Selección Clonal</w:t>
      </w:r>
      <w:bookmarkEnd w:id="23"/>
    </w:p>
    <w:p w:rsidR="006D1FCA" w:rsidRPr="00267B4F" w:rsidRDefault="006D1FCA" w:rsidP="006D1FCA">
      <w:pPr>
        <w:tabs>
          <w:tab w:val="left" w:pos="6600"/>
        </w:tabs>
        <w:spacing w:after="0" w:line="240" w:lineRule="auto"/>
        <w:jc w:val="both"/>
        <w:rPr>
          <w:rFonts w:ascii="Arial" w:hAnsi="Arial" w:cs="Arial"/>
          <w:b/>
          <w:sz w:val="24"/>
          <w:szCs w:val="24"/>
        </w:rPr>
      </w:pPr>
    </w:p>
    <w:p w:rsidR="006D1FCA" w:rsidRPr="00267B4F" w:rsidRDefault="006D1FCA" w:rsidP="006D1FCA">
      <w:pPr>
        <w:spacing w:after="0" w:line="360" w:lineRule="auto"/>
        <w:jc w:val="both"/>
        <w:rPr>
          <w:rStyle w:val="hps"/>
          <w:rFonts w:ascii="Arial" w:hAnsi="Arial" w:cs="Arial"/>
          <w:sz w:val="24"/>
          <w:szCs w:val="24"/>
        </w:rPr>
      </w:pPr>
      <w:r w:rsidRPr="00267B4F">
        <w:rPr>
          <w:rStyle w:val="hps"/>
          <w:rFonts w:ascii="Arial" w:hAnsi="Arial" w:cs="Arial"/>
          <w:sz w:val="24"/>
          <w:szCs w:val="24"/>
        </w:rPr>
        <w:t xml:space="preserve">La selección </w:t>
      </w:r>
      <w:proofErr w:type="spellStart"/>
      <w:r w:rsidRPr="00267B4F">
        <w:rPr>
          <w:rStyle w:val="hps"/>
          <w:rFonts w:ascii="Arial" w:hAnsi="Arial" w:cs="Arial"/>
          <w:sz w:val="24"/>
          <w:szCs w:val="24"/>
        </w:rPr>
        <w:t>clonal</w:t>
      </w:r>
      <w:proofErr w:type="spellEnd"/>
      <w:r w:rsidRPr="00267B4F">
        <w:rPr>
          <w:rStyle w:val="hps"/>
          <w:rFonts w:ascii="Arial" w:hAnsi="Arial" w:cs="Arial"/>
          <w:sz w:val="24"/>
          <w:szCs w:val="24"/>
        </w:rPr>
        <w:t xml:space="preserve"> es el método principal de mejoramiento empleado para la propagación vegetativa de especies, ya que permite explorar el valor genotípico total de plantas de desempeño superior. Se práctica de forma secuencial, comenzando con la selección </w:t>
      </w:r>
      <w:proofErr w:type="spellStart"/>
      <w:r w:rsidRPr="00267B4F">
        <w:rPr>
          <w:rStyle w:val="hps"/>
          <w:rFonts w:ascii="Arial" w:hAnsi="Arial" w:cs="Arial"/>
          <w:sz w:val="24"/>
          <w:szCs w:val="24"/>
        </w:rPr>
        <w:t>masal</w:t>
      </w:r>
      <w:proofErr w:type="spellEnd"/>
      <w:r w:rsidRPr="00267B4F">
        <w:rPr>
          <w:rStyle w:val="hps"/>
          <w:rFonts w:ascii="Arial" w:hAnsi="Arial" w:cs="Arial"/>
          <w:sz w:val="24"/>
          <w:szCs w:val="24"/>
        </w:rPr>
        <w:t xml:space="preserve"> de plantas con características de interés, que son clonadas y evaluados en diseños experimentales adecuados. (COFENAC. 2007) </w:t>
      </w:r>
    </w:p>
    <w:p w:rsidR="006D1FCA" w:rsidRPr="00267B4F" w:rsidRDefault="006D1FCA" w:rsidP="006D1FCA">
      <w:pPr>
        <w:tabs>
          <w:tab w:val="left" w:pos="6600"/>
        </w:tabs>
        <w:spacing w:after="0" w:line="240" w:lineRule="auto"/>
        <w:ind w:right="170"/>
        <w:jc w:val="both"/>
        <w:rPr>
          <w:rFonts w:ascii="Arial" w:hAnsi="Arial" w:cs="Arial"/>
          <w:b/>
          <w:sz w:val="20"/>
          <w:szCs w:val="24"/>
        </w:rPr>
      </w:pPr>
    </w:p>
    <w:p w:rsidR="006D1FCA" w:rsidRPr="00267B4F" w:rsidRDefault="006D1FCA" w:rsidP="006D1FCA">
      <w:pPr>
        <w:tabs>
          <w:tab w:val="left" w:pos="6600"/>
        </w:tabs>
        <w:spacing w:after="0" w:line="240" w:lineRule="auto"/>
        <w:ind w:right="170"/>
        <w:jc w:val="both"/>
        <w:rPr>
          <w:rFonts w:ascii="Arial" w:hAnsi="Arial" w:cs="Arial"/>
          <w:b/>
          <w:sz w:val="20"/>
          <w:szCs w:val="24"/>
        </w:rPr>
      </w:pPr>
    </w:p>
    <w:p w:rsidR="006D1FCA" w:rsidRPr="00267B4F" w:rsidRDefault="00F552E3" w:rsidP="006D1FCA">
      <w:pPr>
        <w:spacing w:after="0" w:line="360" w:lineRule="auto"/>
        <w:jc w:val="both"/>
        <w:rPr>
          <w:rFonts w:ascii="Arial" w:hAnsi="Arial" w:cs="Arial"/>
          <w:sz w:val="24"/>
          <w:szCs w:val="24"/>
          <w:lang w:eastAsia="es-EC"/>
        </w:rPr>
      </w:pPr>
      <w:r w:rsidRPr="00267B4F">
        <w:rPr>
          <w:rFonts w:ascii="Arial" w:hAnsi="Arial" w:cs="Arial"/>
          <w:sz w:val="24"/>
          <w:szCs w:val="24"/>
          <w:lang w:eastAsia="es-EC"/>
        </w:rPr>
        <w:lastRenderedPageBreak/>
        <w:t>Para la obtención</w:t>
      </w:r>
      <w:r w:rsidR="003E5FBC" w:rsidRPr="00267B4F">
        <w:rPr>
          <w:rFonts w:ascii="Arial" w:hAnsi="Arial" w:cs="Arial"/>
          <w:sz w:val="24"/>
          <w:szCs w:val="24"/>
          <w:lang w:eastAsia="es-EC"/>
        </w:rPr>
        <w:t xml:space="preserve"> del hí</w:t>
      </w:r>
      <w:r w:rsidR="006D1FCA" w:rsidRPr="00267B4F">
        <w:rPr>
          <w:rFonts w:ascii="Arial" w:hAnsi="Arial" w:cs="Arial"/>
          <w:sz w:val="24"/>
          <w:szCs w:val="24"/>
          <w:lang w:eastAsia="es-EC"/>
        </w:rPr>
        <w:t>brido de libre polinización en estudio se seleccionaron once plantas de café robusta como “</w:t>
      </w:r>
      <w:r w:rsidR="006D1FCA" w:rsidRPr="00267B4F">
        <w:rPr>
          <w:rFonts w:ascii="Arial" w:hAnsi="Arial" w:cs="Arial"/>
          <w:i/>
          <w:sz w:val="24"/>
          <w:szCs w:val="24"/>
          <w:lang w:eastAsia="es-EC"/>
        </w:rPr>
        <w:t>cabeza de clon</w:t>
      </w:r>
      <w:r w:rsidR="006D1FCA" w:rsidRPr="00267B4F">
        <w:rPr>
          <w:rFonts w:ascii="Arial" w:hAnsi="Arial" w:cs="Arial"/>
          <w:sz w:val="24"/>
          <w:szCs w:val="24"/>
          <w:lang w:eastAsia="es-EC"/>
        </w:rPr>
        <w:t>”.</w:t>
      </w:r>
    </w:p>
    <w:p w:rsidR="006D1FCA" w:rsidRPr="00267B4F" w:rsidRDefault="006D1FCA" w:rsidP="006D1FCA">
      <w:pPr>
        <w:spacing w:after="0" w:line="240" w:lineRule="auto"/>
        <w:jc w:val="both"/>
        <w:rPr>
          <w:rFonts w:ascii="Arial" w:eastAsia="SimSun" w:hAnsi="Arial" w:cs="Arial"/>
          <w:b/>
          <w:bCs/>
          <w:sz w:val="24"/>
          <w:szCs w:val="24"/>
          <w:lang w:val="es-MX" w:eastAsia="es-ES"/>
        </w:rPr>
      </w:pPr>
    </w:p>
    <w:tbl>
      <w:tblPr>
        <w:tblStyle w:val="Tablaconcuadrcula"/>
        <w:tblW w:w="0" w:type="auto"/>
        <w:tblInd w:w="198" w:type="dxa"/>
        <w:tblLook w:val="04A0" w:firstRow="1" w:lastRow="0" w:firstColumn="1" w:lastColumn="0" w:noHBand="0" w:noVBand="1"/>
      </w:tblPr>
      <w:tblGrid>
        <w:gridCol w:w="1350"/>
        <w:gridCol w:w="3240"/>
      </w:tblGrid>
      <w:tr w:rsidR="006D1FCA" w:rsidRPr="00267B4F" w:rsidTr="00BE6FB3">
        <w:trPr>
          <w:trHeight w:val="70"/>
        </w:trPr>
        <w:tc>
          <w:tcPr>
            <w:tcW w:w="1350" w:type="dxa"/>
          </w:tcPr>
          <w:p w:rsidR="006D1FCA" w:rsidRPr="00267B4F" w:rsidRDefault="006D1FCA" w:rsidP="00BE6FB3">
            <w:pPr>
              <w:spacing w:line="360" w:lineRule="auto"/>
              <w:jc w:val="center"/>
              <w:rPr>
                <w:rFonts w:ascii="Arial" w:hAnsi="Arial" w:cs="Arial"/>
                <w:b/>
                <w:szCs w:val="24"/>
              </w:rPr>
            </w:pPr>
            <w:r w:rsidRPr="00267B4F">
              <w:rPr>
                <w:rFonts w:ascii="Arial" w:hAnsi="Arial" w:cs="Arial"/>
                <w:b/>
                <w:szCs w:val="24"/>
              </w:rPr>
              <w:t>NP</w:t>
            </w:r>
          </w:p>
        </w:tc>
        <w:tc>
          <w:tcPr>
            <w:tcW w:w="3240" w:type="dxa"/>
          </w:tcPr>
          <w:p w:rsidR="006D1FCA" w:rsidRPr="00267B4F" w:rsidRDefault="006D1FCA" w:rsidP="00BE6FB3">
            <w:pPr>
              <w:spacing w:line="360" w:lineRule="auto"/>
              <w:jc w:val="center"/>
              <w:rPr>
                <w:rFonts w:ascii="Arial" w:hAnsi="Arial" w:cs="Arial"/>
                <w:b/>
                <w:szCs w:val="24"/>
              </w:rPr>
            </w:pPr>
            <w:r w:rsidRPr="00267B4F">
              <w:rPr>
                <w:rFonts w:ascii="Arial" w:hAnsi="Arial" w:cs="Arial"/>
                <w:b/>
                <w:szCs w:val="24"/>
              </w:rPr>
              <w:t>Cabezas de Clon</w:t>
            </w:r>
          </w:p>
        </w:tc>
      </w:tr>
      <w:tr w:rsidR="006D1FCA" w:rsidRPr="00267B4F" w:rsidTr="00BE6FB3">
        <w:trPr>
          <w:trHeight w:val="344"/>
        </w:trPr>
        <w:tc>
          <w:tcPr>
            <w:tcW w:w="1350" w:type="dxa"/>
          </w:tcPr>
          <w:p w:rsidR="006D1FCA" w:rsidRPr="00267B4F" w:rsidRDefault="006D1FCA" w:rsidP="00BE6FB3">
            <w:pPr>
              <w:spacing w:line="360" w:lineRule="auto"/>
              <w:jc w:val="center"/>
              <w:rPr>
                <w:rFonts w:ascii="Arial" w:hAnsi="Arial" w:cs="Arial"/>
                <w:szCs w:val="24"/>
              </w:rPr>
            </w:pPr>
            <w:r w:rsidRPr="00267B4F">
              <w:rPr>
                <w:rFonts w:ascii="Arial" w:hAnsi="Arial" w:cs="Arial"/>
                <w:szCs w:val="24"/>
              </w:rPr>
              <w:t>1</w:t>
            </w:r>
          </w:p>
        </w:tc>
        <w:tc>
          <w:tcPr>
            <w:tcW w:w="3240" w:type="dxa"/>
          </w:tcPr>
          <w:p w:rsidR="006D1FCA" w:rsidRPr="00267B4F" w:rsidRDefault="006D1FCA" w:rsidP="00BE6FB3">
            <w:pPr>
              <w:spacing w:line="360" w:lineRule="auto"/>
              <w:jc w:val="both"/>
              <w:rPr>
                <w:rFonts w:ascii="Arial" w:hAnsi="Arial" w:cs="Arial"/>
                <w:szCs w:val="24"/>
              </w:rPr>
            </w:pPr>
            <w:r w:rsidRPr="00267B4F">
              <w:rPr>
                <w:rFonts w:ascii="Arial" w:hAnsi="Arial" w:cs="Arial"/>
                <w:szCs w:val="24"/>
              </w:rPr>
              <w:t>COF-O 01:P02, P04</w:t>
            </w:r>
          </w:p>
        </w:tc>
      </w:tr>
      <w:tr w:rsidR="006D1FCA" w:rsidRPr="00267B4F" w:rsidTr="00BE6FB3">
        <w:trPr>
          <w:trHeight w:val="332"/>
        </w:trPr>
        <w:tc>
          <w:tcPr>
            <w:tcW w:w="1350" w:type="dxa"/>
          </w:tcPr>
          <w:p w:rsidR="006D1FCA" w:rsidRPr="00267B4F" w:rsidRDefault="006D1FCA" w:rsidP="00BE6FB3">
            <w:pPr>
              <w:spacing w:line="360" w:lineRule="auto"/>
              <w:jc w:val="center"/>
              <w:rPr>
                <w:rFonts w:ascii="Arial" w:hAnsi="Arial" w:cs="Arial"/>
                <w:szCs w:val="24"/>
              </w:rPr>
            </w:pPr>
            <w:r w:rsidRPr="00267B4F">
              <w:rPr>
                <w:rFonts w:ascii="Arial" w:hAnsi="Arial" w:cs="Arial"/>
                <w:szCs w:val="24"/>
              </w:rPr>
              <w:t>2</w:t>
            </w:r>
          </w:p>
        </w:tc>
        <w:tc>
          <w:tcPr>
            <w:tcW w:w="3240" w:type="dxa"/>
          </w:tcPr>
          <w:p w:rsidR="006D1FCA" w:rsidRPr="00267B4F" w:rsidRDefault="006D1FCA" w:rsidP="00BE6FB3">
            <w:pPr>
              <w:spacing w:line="360" w:lineRule="auto"/>
              <w:jc w:val="both"/>
              <w:rPr>
                <w:rFonts w:ascii="Arial" w:hAnsi="Arial" w:cs="Arial"/>
                <w:szCs w:val="24"/>
              </w:rPr>
            </w:pPr>
            <w:r w:rsidRPr="00267B4F">
              <w:rPr>
                <w:rFonts w:ascii="Arial" w:hAnsi="Arial" w:cs="Arial"/>
                <w:szCs w:val="24"/>
              </w:rPr>
              <w:t>COF-O 02:P15, P17</w:t>
            </w:r>
          </w:p>
        </w:tc>
      </w:tr>
      <w:tr w:rsidR="006D1FCA" w:rsidRPr="00267B4F" w:rsidTr="00BE6FB3">
        <w:trPr>
          <w:trHeight w:val="344"/>
        </w:trPr>
        <w:tc>
          <w:tcPr>
            <w:tcW w:w="1350" w:type="dxa"/>
          </w:tcPr>
          <w:p w:rsidR="006D1FCA" w:rsidRPr="00267B4F" w:rsidRDefault="006D1FCA" w:rsidP="00BE6FB3">
            <w:pPr>
              <w:spacing w:line="360" w:lineRule="auto"/>
              <w:jc w:val="center"/>
              <w:rPr>
                <w:rFonts w:ascii="Arial" w:hAnsi="Arial" w:cs="Arial"/>
                <w:szCs w:val="24"/>
              </w:rPr>
            </w:pPr>
            <w:r w:rsidRPr="00267B4F">
              <w:rPr>
                <w:rFonts w:ascii="Arial" w:hAnsi="Arial" w:cs="Arial"/>
                <w:szCs w:val="24"/>
              </w:rPr>
              <w:t>3</w:t>
            </w:r>
          </w:p>
        </w:tc>
        <w:tc>
          <w:tcPr>
            <w:tcW w:w="3240" w:type="dxa"/>
          </w:tcPr>
          <w:p w:rsidR="006D1FCA" w:rsidRPr="00267B4F" w:rsidRDefault="006D1FCA" w:rsidP="00BE6FB3">
            <w:pPr>
              <w:spacing w:line="360" w:lineRule="auto"/>
              <w:jc w:val="both"/>
              <w:rPr>
                <w:rFonts w:ascii="Arial" w:hAnsi="Arial" w:cs="Arial"/>
                <w:szCs w:val="24"/>
              </w:rPr>
            </w:pPr>
            <w:r w:rsidRPr="00267B4F">
              <w:rPr>
                <w:rFonts w:ascii="Arial" w:hAnsi="Arial" w:cs="Arial"/>
                <w:szCs w:val="24"/>
              </w:rPr>
              <w:t>COF-O 04: P18</w:t>
            </w:r>
          </w:p>
        </w:tc>
      </w:tr>
      <w:tr w:rsidR="006D1FCA" w:rsidRPr="00267B4F" w:rsidTr="00BE6FB3">
        <w:trPr>
          <w:trHeight w:val="344"/>
        </w:trPr>
        <w:tc>
          <w:tcPr>
            <w:tcW w:w="1350" w:type="dxa"/>
          </w:tcPr>
          <w:p w:rsidR="006D1FCA" w:rsidRPr="00267B4F" w:rsidRDefault="006D1FCA" w:rsidP="00BE6FB3">
            <w:pPr>
              <w:spacing w:line="360" w:lineRule="auto"/>
              <w:jc w:val="center"/>
              <w:rPr>
                <w:rFonts w:ascii="Arial" w:hAnsi="Arial" w:cs="Arial"/>
                <w:szCs w:val="24"/>
              </w:rPr>
            </w:pPr>
            <w:r w:rsidRPr="00267B4F">
              <w:rPr>
                <w:rFonts w:ascii="Arial" w:hAnsi="Arial" w:cs="Arial"/>
                <w:szCs w:val="24"/>
              </w:rPr>
              <w:t>4</w:t>
            </w:r>
          </w:p>
        </w:tc>
        <w:tc>
          <w:tcPr>
            <w:tcW w:w="3240" w:type="dxa"/>
          </w:tcPr>
          <w:p w:rsidR="006D1FCA" w:rsidRPr="00267B4F" w:rsidRDefault="006D1FCA" w:rsidP="00BE6FB3">
            <w:pPr>
              <w:spacing w:line="360" w:lineRule="auto"/>
              <w:jc w:val="both"/>
              <w:rPr>
                <w:rFonts w:ascii="Arial" w:hAnsi="Arial" w:cs="Arial"/>
                <w:szCs w:val="24"/>
              </w:rPr>
            </w:pPr>
            <w:r w:rsidRPr="00267B4F">
              <w:rPr>
                <w:rFonts w:ascii="Arial" w:hAnsi="Arial" w:cs="Arial"/>
                <w:szCs w:val="24"/>
              </w:rPr>
              <w:t>COF-O 05: P02</w:t>
            </w:r>
          </w:p>
        </w:tc>
      </w:tr>
      <w:tr w:rsidR="006D1FCA" w:rsidRPr="00267B4F" w:rsidTr="00BE6FB3">
        <w:trPr>
          <w:trHeight w:val="332"/>
        </w:trPr>
        <w:tc>
          <w:tcPr>
            <w:tcW w:w="1350" w:type="dxa"/>
          </w:tcPr>
          <w:p w:rsidR="006D1FCA" w:rsidRPr="00267B4F" w:rsidRDefault="006D1FCA" w:rsidP="00BE6FB3">
            <w:pPr>
              <w:spacing w:line="360" w:lineRule="auto"/>
              <w:jc w:val="center"/>
              <w:rPr>
                <w:rFonts w:ascii="Arial" w:hAnsi="Arial" w:cs="Arial"/>
                <w:szCs w:val="24"/>
              </w:rPr>
            </w:pPr>
            <w:r w:rsidRPr="00267B4F">
              <w:rPr>
                <w:rFonts w:ascii="Arial" w:hAnsi="Arial" w:cs="Arial"/>
                <w:szCs w:val="24"/>
              </w:rPr>
              <w:t>5</w:t>
            </w:r>
          </w:p>
        </w:tc>
        <w:tc>
          <w:tcPr>
            <w:tcW w:w="3240" w:type="dxa"/>
          </w:tcPr>
          <w:p w:rsidR="006D1FCA" w:rsidRPr="00267B4F" w:rsidRDefault="006D1FCA" w:rsidP="00BE6FB3">
            <w:pPr>
              <w:spacing w:line="360" w:lineRule="auto"/>
              <w:jc w:val="both"/>
              <w:rPr>
                <w:rFonts w:ascii="Arial" w:hAnsi="Arial" w:cs="Arial"/>
                <w:szCs w:val="24"/>
              </w:rPr>
            </w:pPr>
            <w:r w:rsidRPr="00267B4F">
              <w:rPr>
                <w:rFonts w:ascii="Arial" w:hAnsi="Arial" w:cs="Arial"/>
                <w:szCs w:val="24"/>
              </w:rPr>
              <w:t>COF-O 06: P03, P15, P17</w:t>
            </w:r>
          </w:p>
        </w:tc>
      </w:tr>
      <w:tr w:rsidR="006D1FCA" w:rsidRPr="00267B4F" w:rsidTr="00BE6FB3">
        <w:trPr>
          <w:trHeight w:val="344"/>
        </w:trPr>
        <w:tc>
          <w:tcPr>
            <w:tcW w:w="1350" w:type="dxa"/>
          </w:tcPr>
          <w:p w:rsidR="006D1FCA" w:rsidRPr="00267B4F" w:rsidRDefault="006D1FCA" w:rsidP="00BE6FB3">
            <w:pPr>
              <w:spacing w:line="360" w:lineRule="auto"/>
              <w:jc w:val="center"/>
              <w:rPr>
                <w:rFonts w:ascii="Arial" w:hAnsi="Arial" w:cs="Arial"/>
                <w:szCs w:val="24"/>
              </w:rPr>
            </w:pPr>
            <w:r w:rsidRPr="00267B4F">
              <w:rPr>
                <w:rFonts w:ascii="Arial" w:hAnsi="Arial" w:cs="Arial"/>
                <w:szCs w:val="24"/>
              </w:rPr>
              <w:t>6</w:t>
            </w:r>
          </w:p>
        </w:tc>
        <w:tc>
          <w:tcPr>
            <w:tcW w:w="3240" w:type="dxa"/>
          </w:tcPr>
          <w:p w:rsidR="006D1FCA" w:rsidRPr="00267B4F" w:rsidRDefault="006D1FCA" w:rsidP="00BE6FB3">
            <w:pPr>
              <w:spacing w:line="360" w:lineRule="auto"/>
              <w:jc w:val="both"/>
              <w:rPr>
                <w:rFonts w:ascii="Arial" w:hAnsi="Arial" w:cs="Arial"/>
                <w:szCs w:val="24"/>
              </w:rPr>
            </w:pPr>
            <w:r w:rsidRPr="00267B4F">
              <w:rPr>
                <w:rFonts w:ascii="Arial" w:hAnsi="Arial" w:cs="Arial"/>
                <w:szCs w:val="24"/>
              </w:rPr>
              <w:t>CON-ERB 01: P13</w:t>
            </w:r>
          </w:p>
        </w:tc>
      </w:tr>
      <w:tr w:rsidR="006D1FCA" w:rsidRPr="00267B4F" w:rsidTr="00BE6FB3">
        <w:trPr>
          <w:trHeight w:val="344"/>
        </w:trPr>
        <w:tc>
          <w:tcPr>
            <w:tcW w:w="1350" w:type="dxa"/>
          </w:tcPr>
          <w:p w:rsidR="006D1FCA" w:rsidRPr="00267B4F" w:rsidRDefault="006D1FCA" w:rsidP="00BE6FB3">
            <w:pPr>
              <w:spacing w:line="360" w:lineRule="auto"/>
              <w:jc w:val="center"/>
              <w:rPr>
                <w:rFonts w:ascii="Arial" w:hAnsi="Arial" w:cs="Arial"/>
                <w:szCs w:val="24"/>
              </w:rPr>
            </w:pPr>
            <w:r w:rsidRPr="00267B4F">
              <w:rPr>
                <w:rFonts w:ascii="Arial" w:hAnsi="Arial" w:cs="Arial"/>
                <w:szCs w:val="24"/>
              </w:rPr>
              <w:t>7</w:t>
            </w:r>
          </w:p>
        </w:tc>
        <w:tc>
          <w:tcPr>
            <w:tcW w:w="3240" w:type="dxa"/>
          </w:tcPr>
          <w:p w:rsidR="006D1FCA" w:rsidRPr="00267B4F" w:rsidRDefault="006D1FCA" w:rsidP="00BE6FB3">
            <w:pPr>
              <w:spacing w:line="360" w:lineRule="auto"/>
              <w:jc w:val="both"/>
              <w:rPr>
                <w:rFonts w:ascii="Arial" w:hAnsi="Arial" w:cs="Arial"/>
                <w:szCs w:val="24"/>
              </w:rPr>
            </w:pPr>
            <w:r w:rsidRPr="00267B4F">
              <w:rPr>
                <w:rFonts w:ascii="Arial" w:hAnsi="Arial" w:cs="Arial"/>
                <w:szCs w:val="24"/>
              </w:rPr>
              <w:t>CON-ERB 01: P14</w:t>
            </w:r>
          </w:p>
        </w:tc>
      </w:tr>
      <w:tr w:rsidR="006D1FCA" w:rsidRPr="00267B4F" w:rsidTr="00BE6FB3">
        <w:trPr>
          <w:trHeight w:val="344"/>
        </w:trPr>
        <w:tc>
          <w:tcPr>
            <w:tcW w:w="1350" w:type="dxa"/>
          </w:tcPr>
          <w:p w:rsidR="006D1FCA" w:rsidRPr="00267B4F" w:rsidRDefault="006D1FCA" w:rsidP="00BE6FB3">
            <w:pPr>
              <w:spacing w:line="360" w:lineRule="auto"/>
              <w:jc w:val="center"/>
              <w:rPr>
                <w:rFonts w:ascii="Arial" w:hAnsi="Arial" w:cs="Arial"/>
                <w:szCs w:val="24"/>
              </w:rPr>
            </w:pPr>
            <w:r w:rsidRPr="00267B4F">
              <w:rPr>
                <w:rFonts w:ascii="Arial" w:hAnsi="Arial" w:cs="Arial"/>
                <w:szCs w:val="24"/>
              </w:rPr>
              <w:t>8</w:t>
            </w:r>
          </w:p>
        </w:tc>
        <w:tc>
          <w:tcPr>
            <w:tcW w:w="3240" w:type="dxa"/>
          </w:tcPr>
          <w:p w:rsidR="006D1FCA" w:rsidRPr="00267B4F" w:rsidRDefault="006D1FCA" w:rsidP="00BE6FB3">
            <w:pPr>
              <w:spacing w:line="360" w:lineRule="auto"/>
              <w:jc w:val="both"/>
              <w:rPr>
                <w:rFonts w:ascii="Arial" w:hAnsi="Arial" w:cs="Arial"/>
                <w:szCs w:val="24"/>
              </w:rPr>
            </w:pPr>
            <w:r w:rsidRPr="00267B4F">
              <w:rPr>
                <w:rFonts w:ascii="Arial" w:hAnsi="Arial" w:cs="Arial"/>
                <w:szCs w:val="24"/>
              </w:rPr>
              <w:t>CON-ERB 01: P17</w:t>
            </w:r>
          </w:p>
        </w:tc>
      </w:tr>
      <w:tr w:rsidR="006D1FCA" w:rsidRPr="00267B4F" w:rsidTr="00BE6FB3">
        <w:trPr>
          <w:trHeight w:val="344"/>
        </w:trPr>
        <w:tc>
          <w:tcPr>
            <w:tcW w:w="1350" w:type="dxa"/>
          </w:tcPr>
          <w:p w:rsidR="006D1FCA" w:rsidRPr="00267B4F" w:rsidRDefault="006D1FCA" w:rsidP="00BE6FB3">
            <w:pPr>
              <w:spacing w:line="360" w:lineRule="auto"/>
              <w:jc w:val="center"/>
              <w:rPr>
                <w:rFonts w:ascii="Arial" w:hAnsi="Arial" w:cs="Arial"/>
                <w:szCs w:val="24"/>
              </w:rPr>
            </w:pPr>
            <w:r w:rsidRPr="00267B4F">
              <w:rPr>
                <w:rFonts w:ascii="Arial" w:hAnsi="Arial" w:cs="Arial"/>
                <w:szCs w:val="24"/>
              </w:rPr>
              <w:t>9</w:t>
            </w:r>
          </w:p>
        </w:tc>
        <w:tc>
          <w:tcPr>
            <w:tcW w:w="3240" w:type="dxa"/>
          </w:tcPr>
          <w:p w:rsidR="006D1FCA" w:rsidRPr="00267B4F" w:rsidRDefault="006D1FCA" w:rsidP="00BE6FB3">
            <w:pPr>
              <w:spacing w:line="360" w:lineRule="auto"/>
              <w:jc w:val="both"/>
              <w:rPr>
                <w:rFonts w:ascii="Arial" w:hAnsi="Arial" w:cs="Arial"/>
                <w:szCs w:val="24"/>
              </w:rPr>
            </w:pPr>
            <w:r w:rsidRPr="00267B4F">
              <w:rPr>
                <w:rFonts w:ascii="Arial" w:hAnsi="Arial" w:cs="Arial"/>
                <w:szCs w:val="24"/>
              </w:rPr>
              <w:t>CON-ERB 01: P20</w:t>
            </w:r>
          </w:p>
        </w:tc>
      </w:tr>
      <w:tr w:rsidR="006D1FCA" w:rsidRPr="00267B4F" w:rsidTr="00BE6FB3">
        <w:trPr>
          <w:trHeight w:val="344"/>
        </w:trPr>
        <w:tc>
          <w:tcPr>
            <w:tcW w:w="1350" w:type="dxa"/>
          </w:tcPr>
          <w:p w:rsidR="006D1FCA" w:rsidRPr="00267B4F" w:rsidRDefault="006D1FCA" w:rsidP="00BE6FB3">
            <w:pPr>
              <w:spacing w:line="360" w:lineRule="auto"/>
              <w:jc w:val="center"/>
              <w:rPr>
                <w:rFonts w:ascii="Arial" w:hAnsi="Arial" w:cs="Arial"/>
                <w:szCs w:val="24"/>
              </w:rPr>
            </w:pPr>
            <w:r w:rsidRPr="00267B4F">
              <w:rPr>
                <w:rFonts w:ascii="Arial" w:hAnsi="Arial" w:cs="Arial"/>
                <w:szCs w:val="24"/>
              </w:rPr>
              <w:t>10</w:t>
            </w:r>
          </w:p>
        </w:tc>
        <w:tc>
          <w:tcPr>
            <w:tcW w:w="3240" w:type="dxa"/>
          </w:tcPr>
          <w:p w:rsidR="006D1FCA" w:rsidRPr="00267B4F" w:rsidRDefault="006D1FCA" w:rsidP="00BE6FB3">
            <w:pPr>
              <w:spacing w:line="360" w:lineRule="auto"/>
              <w:jc w:val="both"/>
              <w:rPr>
                <w:rFonts w:ascii="Arial" w:hAnsi="Arial" w:cs="Arial"/>
                <w:szCs w:val="24"/>
              </w:rPr>
            </w:pPr>
            <w:r w:rsidRPr="00267B4F">
              <w:rPr>
                <w:rFonts w:ascii="Arial" w:hAnsi="Arial" w:cs="Arial"/>
                <w:szCs w:val="24"/>
              </w:rPr>
              <w:t>CON-ETP 01: P11</w:t>
            </w:r>
          </w:p>
        </w:tc>
      </w:tr>
      <w:tr w:rsidR="006D1FCA" w:rsidRPr="00267B4F" w:rsidTr="00BE6FB3">
        <w:trPr>
          <w:trHeight w:val="344"/>
        </w:trPr>
        <w:tc>
          <w:tcPr>
            <w:tcW w:w="1350" w:type="dxa"/>
          </w:tcPr>
          <w:p w:rsidR="006D1FCA" w:rsidRPr="00267B4F" w:rsidRDefault="006D1FCA" w:rsidP="00BE6FB3">
            <w:pPr>
              <w:spacing w:line="360" w:lineRule="auto"/>
              <w:jc w:val="center"/>
              <w:rPr>
                <w:rFonts w:ascii="Arial" w:hAnsi="Arial" w:cs="Arial"/>
                <w:szCs w:val="24"/>
              </w:rPr>
            </w:pPr>
            <w:r w:rsidRPr="00267B4F">
              <w:rPr>
                <w:rFonts w:ascii="Arial" w:hAnsi="Arial" w:cs="Arial"/>
                <w:szCs w:val="24"/>
              </w:rPr>
              <w:t>11</w:t>
            </w:r>
          </w:p>
        </w:tc>
        <w:tc>
          <w:tcPr>
            <w:tcW w:w="3240" w:type="dxa"/>
          </w:tcPr>
          <w:p w:rsidR="006D1FCA" w:rsidRPr="00267B4F" w:rsidRDefault="006D1FCA" w:rsidP="00BE6FB3">
            <w:pPr>
              <w:spacing w:line="360" w:lineRule="auto"/>
              <w:jc w:val="both"/>
              <w:rPr>
                <w:rFonts w:ascii="Arial" w:hAnsi="Arial" w:cs="Arial"/>
                <w:szCs w:val="24"/>
              </w:rPr>
            </w:pPr>
            <w:r w:rsidRPr="00267B4F">
              <w:rPr>
                <w:rFonts w:ascii="Arial" w:hAnsi="Arial" w:cs="Arial"/>
                <w:szCs w:val="24"/>
              </w:rPr>
              <w:t>NP-4024: P15</w:t>
            </w:r>
          </w:p>
        </w:tc>
      </w:tr>
    </w:tbl>
    <w:p w:rsidR="006D1FCA" w:rsidRPr="00267B4F" w:rsidRDefault="006D1FCA" w:rsidP="006D1FCA">
      <w:pPr>
        <w:spacing w:after="0" w:line="240" w:lineRule="auto"/>
        <w:rPr>
          <w:rFonts w:ascii="Arial" w:hAnsi="Arial" w:cs="Arial"/>
          <w:sz w:val="20"/>
          <w:szCs w:val="24"/>
          <w:lang w:eastAsia="es-EC"/>
        </w:rPr>
      </w:pPr>
      <w:r w:rsidRPr="00267B4F">
        <w:rPr>
          <w:rFonts w:ascii="Arial" w:hAnsi="Arial" w:cs="Arial"/>
          <w:sz w:val="24"/>
          <w:szCs w:val="24"/>
          <w:lang w:eastAsia="es-EC"/>
        </w:rPr>
        <w:t xml:space="preserve"> </w:t>
      </w:r>
      <w:r w:rsidRPr="00267B4F">
        <w:rPr>
          <w:rFonts w:ascii="Arial" w:hAnsi="Arial" w:cs="Arial"/>
          <w:sz w:val="20"/>
          <w:szCs w:val="24"/>
          <w:lang w:eastAsia="es-EC"/>
        </w:rPr>
        <w:t>(COFENAC-DUBLINSA. 2012)</w:t>
      </w:r>
    </w:p>
    <w:p w:rsidR="006D1FCA" w:rsidRPr="00267B4F" w:rsidRDefault="006D1FCA" w:rsidP="006D1FCA">
      <w:pPr>
        <w:spacing w:after="0" w:line="240" w:lineRule="auto"/>
        <w:rPr>
          <w:rFonts w:ascii="Arial" w:hAnsi="Arial" w:cs="Arial"/>
          <w:sz w:val="24"/>
          <w:szCs w:val="24"/>
          <w:lang w:eastAsia="es-EC"/>
        </w:rPr>
      </w:pPr>
    </w:p>
    <w:p w:rsidR="006D1FCA" w:rsidRPr="00267B4F" w:rsidRDefault="006D1FCA" w:rsidP="006D1FCA">
      <w:pPr>
        <w:spacing w:after="0" w:line="360" w:lineRule="auto"/>
        <w:jc w:val="both"/>
        <w:rPr>
          <w:rFonts w:ascii="Arial" w:hAnsi="Arial" w:cs="Arial"/>
          <w:b/>
          <w:sz w:val="20"/>
          <w:szCs w:val="24"/>
        </w:rPr>
      </w:pPr>
      <w:r w:rsidRPr="00267B4F">
        <w:rPr>
          <w:rFonts w:ascii="Arial" w:hAnsi="Arial" w:cs="Arial"/>
          <w:sz w:val="24"/>
          <w:szCs w:val="24"/>
          <w:lang w:eastAsia="es-EC"/>
        </w:rPr>
        <w:t>La selección de clones en café robusta, es un conjunto de procedimientos técnicos orientados a incrementar las frecuencias génicas determinantes de los atributos deseables y a reducir o eliminar las frecuencias génicas que determinan aquellos caracteres no deseables, en una población espec</w:t>
      </w:r>
      <w:r w:rsidR="003E5FBC" w:rsidRPr="00267B4F">
        <w:rPr>
          <w:rFonts w:ascii="Arial" w:hAnsi="Arial" w:cs="Arial"/>
          <w:sz w:val="24"/>
          <w:szCs w:val="24"/>
          <w:lang w:eastAsia="es-EC"/>
        </w:rPr>
        <w:t>í</w:t>
      </w:r>
      <w:r w:rsidRPr="00267B4F">
        <w:rPr>
          <w:rFonts w:ascii="Arial" w:hAnsi="Arial" w:cs="Arial"/>
          <w:sz w:val="24"/>
          <w:szCs w:val="24"/>
          <w:lang w:eastAsia="es-EC"/>
        </w:rPr>
        <w:t>fica. El (</w:t>
      </w:r>
      <w:proofErr w:type="spellStart"/>
      <w:r w:rsidR="0011116E" w:rsidRPr="00267B4F">
        <w:rPr>
          <w:rFonts w:ascii="Arial" w:hAnsi="Arial" w:cs="Arial"/>
          <w:i/>
          <w:sz w:val="24"/>
          <w:szCs w:val="24"/>
          <w:u w:val="single"/>
          <w:lang w:eastAsia="es-EC"/>
        </w:rPr>
        <w:t>C</w:t>
      </w:r>
      <w:r w:rsidRPr="00267B4F">
        <w:rPr>
          <w:rFonts w:ascii="Arial" w:hAnsi="Arial" w:cs="Arial"/>
          <w:i/>
          <w:sz w:val="24"/>
          <w:szCs w:val="24"/>
          <w:u w:val="single"/>
          <w:lang w:eastAsia="es-EC"/>
        </w:rPr>
        <w:t>offea</w:t>
      </w:r>
      <w:proofErr w:type="spellEnd"/>
      <w:r w:rsidRPr="00267B4F">
        <w:rPr>
          <w:rFonts w:ascii="Arial" w:hAnsi="Arial" w:cs="Arial"/>
          <w:i/>
          <w:sz w:val="24"/>
          <w:szCs w:val="24"/>
          <w:lang w:eastAsia="es-EC"/>
        </w:rPr>
        <w:t xml:space="preserve"> </w:t>
      </w:r>
      <w:proofErr w:type="spellStart"/>
      <w:r w:rsidRPr="00267B4F">
        <w:rPr>
          <w:rFonts w:ascii="Arial" w:hAnsi="Arial" w:cs="Arial"/>
          <w:i/>
          <w:sz w:val="24"/>
          <w:szCs w:val="24"/>
          <w:u w:val="single"/>
          <w:lang w:eastAsia="es-EC"/>
        </w:rPr>
        <w:t>canephora</w:t>
      </w:r>
      <w:proofErr w:type="spellEnd"/>
      <w:r w:rsidRPr="00267B4F">
        <w:rPr>
          <w:rFonts w:ascii="Arial" w:hAnsi="Arial" w:cs="Arial"/>
          <w:i/>
          <w:sz w:val="24"/>
          <w:szCs w:val="24"/>
          <w:lang w:eastAsia="es-EC"/>
        </w:rPr>
        <w:t xml:space="preserve"> P) </w:t>
      </w:r>
      <w:r w:rsidRPr="00267B4F">
        <w:rPr>
          <w:rFonts w:ascii="Arial" w:hAnsi="Arial" w:cs="Arial"/>
          <w:sz w:val="24"/>
          <w:szCs w:val="24"/>
          <w:lang w:eastAsia="es-EC"/>
        </w:rPr>
        <w:t xml:space="preserve">tiene una gran variabilidad natural originado por los </w:t>
      </w:r>
      <w:proofErr w:type="spellStart"/>
      <w:r w:rsidRPr="00267B4F">
        <w:rPr>
          <w:rFonts w:ascii="Arial" w:hAnsi="Arial" w:cs="Arial"/>
          <w:sz w:val="24"/>
          <w:szCs w:val="24"/>
          <w:lang w:eastAsia="es-EC"/>
        </w:rPr>
        <w:t>intercruces</w:t>
      </w:r>
      <w:proofErr w:type="spellEnd"/>
      <w:r w:rsidRPr="00267B4F">
        <w:rPr>
          <w:rFonts w:ascii="Arial" w:hAnsi="Arial" w:cs="Arial"/>
          <w:sz w:val="24"/>
          <w:szCs w:val="24"/>
          <w:lang w:eastAsia="es-EC"/>
        </w:rPr>
        <w:t xml:space="preserve"> naturales entre las plantas de la misma población o de distintas poblaciones, a causa de la </w:t>
      </w:r>
      <w:proofErr w:type="spellStart"/>
      <w:r w:rsidRPr="00267B4F">
        <w:rPr>
          <w:rFonts w:ascii="Arial" w:hAnsi="Arial" w:cs="Arial"/>
          <w:sz w:val="24"/>
          <w:szCs w:val="24"/>
          <w:lang w:eastAsia="es-EC"/>
        </w:rPr>
        <w:t>alogámia</w:t>
      </w:r>
      <w:proofErr w:type="spellEnd"/>
      <w:r w:rsidRPr="00267B4F">
        <w:rPr>
          <w:rFonts w:ascii="Arial" w:hAnsi="Arial" w:cs="Arial"/>
          <w:sz w:val="24"/>
          <w:szCs w:val="24"/>
          <w:lang w:eastAsia="es-EC"/>
        </w:rPr>
        <w:t xml:space="preserve"> de esta especie. (Enríquez, G. 2014)</w:t>
      </w:r>
    </w:p>
    <w:p w:rsidR="006D1FCA" w:rsidRPr="00267B4F" w:rsidRDefault="006D1FCA" w:rsidP="006D1FCA">
      <w:pPr>
        <w:tabs>
          <w:tab w:val="left" w:pos="6600"/>
        </w:tabs>
        <w:spacing w:after="0" w:line="240" w:lineRule="auto"/>
        <w:ind w:right="170"/>
        <w:jc w:val="both"/>
        <w:rPr>
          <w:rFonts w:ascii="Arial" w:hAnsi="Arial" w:cs="Arial"/>
          <w:b/>
          <w:sz w:val="24"/>
          <w:szCs w:val="24"/>
        </w:rPr>
      </w:pPr>
    </w:p>
    <w:p w:rsidR="006D1FCA" w:rsidRPr="00267B4F" w:rsidRDefault="006D1FCA" w:rsidP="0048665E">
      <w:pPr>
        <w:pStyle w:val="Ttulo3"/>
        <w:rPr>
          <w:rFonts w:ascii="Arial" w:hAnsi="Arial" w:cs="Arial"/>
          <w:b/>
          <w:color w:val="auto"/>
        </w:rPr>
      </w:pPr>
      <w:bookmarkStart w:id="24" w:name="_Toc462676399"/>
      <w:r w:rsidRPr="00267B4F">
        <w:rPr>
          <w:rFonts w:ascii="Arial" w:hAnsi="Arial" w:cs="Arial"/>
          <w:b/>
          <w:color w:val="auto"/>
        </w:rPr>
        <w:t>3.5.2. Densidad poblacional</w:t>
      </w:r>
      <w:bookmarkEnd w:id="24"/>
    </w:p>
    <w:p w:rsidR="006D1FCA" w:rsidRPr="00267B4F" w:rsidRDefault="006D1FCA" w:rsidP="0048665E">
      <w:pPr>
        <w:pStyle w:val="Ttulo3"/>
        <w:rPr>
          <w:rFonts w:ascii="Arial" w:hAnsi="Arial" w:cs="Arial"/>
          <w:b/>
        </w:rPr>
      </w:pPr>
    </w:p>
    <w:p w:rsidR="006D1FCA" w:rsidRPr="00267B4F" w:rsidRDefault="006D1FCA" w:rsidP="006D1FCA">
      <w:pPr>
        <w:spacing w:after="0" w:line="360" w:lineRule="auto"/>
        <w:jc w:val="both"/>
        <w:rPr>
          <w:rFonts w:ascii="Arial" w:hAnsi="Arial" w:cs="Arial"/>
          <w:sz w:val="24"/>
          <w:szCs w:val="24"/>
        </w:rPr>
      </w:pPr>
      <w:r w:rsidRPr="00267B4F">
        <w:rPr>
          <w:rFonts w:ascii="Arial" w:hAnsi="Arial" w:cs="Arial"/>
          <w:sz w:val="24"/>
          <w:szCs w:val="24"/>
        </w:rPr>
        <w:t xml:space="preserve">La densidad poblacional se refiere al número de plantas por hectárea y está en función de la fertilidad y profundidad del terreno, de las características agronómicas de los clones a cultivar y del nivel tecnológico a emplearse. (Enríquez, G. 2014) </w:t>
      </w:r>
    </w:p>
    <w:p w:rsidR="006D1FCA" w:rsidRPr="00267B4F" w:rsidRDefault="006D1FCA" w:rsidP="006D1FCA">
      <w:pPr>
        <w:tabs>
          <w:tab w:val="left" w:pos="6600"/>
        </w:tabs>
        <w:spacing w:after="0" w:line="240" w:lineRule="auto"/>
        <w:ind w:right="170"/>
        <w:jc w:val="both"/>
        <w:rPr>
          <w:rFonts w:ascii="Arial" w:hAnsi="Arial" w:cs="Arial"/>
          <w:b/>
          <w:sz w:val="20"/>
          <w:szCs w:val="24"/>
        </w:rPr>
      </w:pPr>
    </w:p>
    <w:p w:rsidR="006D1FCA" w:rsidRPr="00267B4F" w:rsidRDefault="006D1FCA" w:rsidP="006D1FCA">
      <w:pPr>
        <w:tabs>
          <w:tab w:val="left" w:pos="6600"/>
        </w:tabs>
        <w:spacing w:after="0" w:line="240" w:lineRule="auto"/>
        <w:jc w:val="both"/>
        <w:rPr>
          <w:rFonts w:ascii="Arial" w:hAnsi="Arial" w:cs="Arial"/>
          <w:b/>
          <w:sz w:val="20"/>
          <w:szCs w:val="24"/>
        </w:rPr>
      </w:pPr>
    </w:p>
    <w:p w:rsidR="006D1FCA" w:rsidRPr="00267B4F" w:rsidRDefault="006D1FCA" w:rsidP="006D1FCA">
      <w:pPr>
        <w:spacing w:after="0" w:line="360" w:lineRule="auto"/>
        <w:jc w:val="both"/>
        <w:rPr>
          <w:rFonts w:ascii="Arial" w:hAnsi="Arial" w:cs="Arial"/>
          <w:sz w:val="24"/>
          <w:szCs w:val="24"/>
        </w:rPr>
      </w:pPr>
      <w:r w:rsidRPr="00267B4F">
        <w:rPr>
          <w:rFonts w:ascii="Arial" w:hAnsi="Arial" w:cs="Arial"/>
          <w:sz w:val="24"/>
          <w:szCs w:val="24"/>
        </w:rPr>
        <w:lastRenderedPageBreak/>
        <w:t>La densidad de siembra tiene un marcado efecto sobre la producción del cultivo y está relacionada con los efectos que produce en la planta la competencia de otras plantas de la misma o de otra especie, y además, con una mayor o menor eficiencia de captación de la radiación solar. (COFENAC – DUBLINSA. 2012)</w:t>
      </w:r>
    </w:p>
    <w:p w:rsidR="006D1FCA" w:rsidRPr="00267B4F" w:rsidRDefault="006D1FCA" w:rsidP="006D1FCA">
      <w:pPr>
        <w:spacing w:after="0" w:line="240" w:lineRule="auto"/>
        <w:jc w:val="both"/>
        <w:rPr>
          <w:rFonts w:ascii="Arial" w:hAnsi="Arial" w:cs="Arial"/>
          <w:sz w:val="24"/>
          <w:szCs w:val="24"/>
        </w:rPr>
      </w:pPr>
    </w:p>
    <w:p w:rsidR="006D1FCA" w:rsidRPr="00267B4F" w:rsidRDefault="006D1FCA" w:rsidP="006D1FCA">
      <w:pPr>
        <w:spacing w:after="0" w:line="360" w:lineRule="auto"/>
        <w:jc w:val="both"/>
        <w:rPr>
          <w:rFonts w:ascii="Arial" w:eastAsia="Times New Roman" w:hAnsi="Arial" w:cs="Arial"/>
          <w:sz w:val="24"/>
          <w:szCs w:val="24"/>
          <w:lang w:eastAsia="es-EC"/>
        </w:rPr>
      </w:pPr>
      <w:r w:rsidRPr="00267B4F">
        <w:rPr>
          <w:rFonts w:ascii="Arial" w:hAnsi="Arial" w:cs="Arial"/>
          <w:sz w:val="24"/>
          <w:szCs w:val="24"/>
        </w:rPr>
        <w:t>Las distancias cortas tienen la ventaja de ubicar un mayor número de plantas por área lo que se traduce a corto plazo en altas producciones de café, se cubre más rápido el suelo ayudando a controlar los efectos de la erosión y el crecimiento de las malezas; pero tienen la desventaja de poner mayor presión a la fertilidad y disponibilidad de agua en el suelo, las plantas se auto sombrean en exceso y puede disminuir la producción y el tiempo de vida útil. (</w:t>
      </w:r>
      <w:r w:rsidRPr="00267B4F">
        <w:rPr>
          <w:rFonts w:ascii="Arial" w:eastAsia="Times New Roman" w:hAnsi="Arial" w:cs="Arial"/>
          <w:sz w:val="24"/>
          <w:szCs w:val="24"/>
          <w:lang w:eastAsia="es-EC"/>
        </w:rPr>
        <w:t xml:space="preserve">Duicela, L. </w:t>
      </w:r>
      <w:r w:rsidRPr="00267B4F">
        <w:rPr>
          <w:rFonts w:ascii="Arial" w:eastAsia="Times New Roman" w:hAnsi="Arial" w:cs="Arial"/>
          <w:i/>
          <w:sz w:val="24"/>
          <w:szCs w:val="24"/>
          <w:lang w:eastAsia="es-EC"/>
        </w:rPr>
        <w:t>et. al</w:t>
      </w:r>
      <w:r w:rsidRPr="00267B4F">
        <w:rPr>
          <w:rFonts w:ascii="Arial" w:eastAsia="Times New Roman" w:hAnsi="Arial" w:cs="Arial"/>
          <w:sz w:val="24"/>
          <w:szCs w:val="24"/>
          <w:lang w:eastAsia="es-EC"/>
        </w:rPr>
        <w:t xml:space="preserve"> 2011)</w:t>
      </w:r>
    </w:p>
    <w:p w:rsidR="006D1FCA" w:rsidRPr="00267B4F" w:rsidRDefault="006D1FCA" w:rsidP="006D1FCA">
      <w:pPr>
        <w:spacing w:after="0" w:line="240" w:lineRule="auto"/>
        <w:jc w:val="both"/>
        <w:rPr>
          <w:rFonts w:ascii="Arial" w:hAnsi="Arial" w:cs="Arial"/>
          <w:sz w:val="24"/>
          <w:szCs w:val="24"/>
        </w:rPr>
      </w:pPr>
    </w:p>
    <w:p w:rsidR="006D1FCA" w:rsidRPr="00267B4F" w:rsidRDefault="006D1FCA" w:rsidP="000B7DF9">
      <w:pPr>
        <w:pStyle w:val="NormalWeb"/>
        <w:numPr>
          <w:ilvl w:val="0"/>
          <w:numId w:val="4"/>
        </w:numPr>
        <w:spacing w:before="0" w:beforeAutospacing="0" w:after="0" w:afterAutospacing="0"/>
        <w:ind w:left="360"/>
        <w:jc w:val="both"/>
        <w:rPr>
          <w:rFonts w:ascii="Arial" w:hAnsi="Arial" w:cs="Arial"/>
          <w:b/>
          <w:bCs/>
          <w:lang w:val="es-ES"/>
        </w:rPr>
      </w:pPr>
      <w:r w:rsidRPr="00267B4F">
        <w:rPr>
          <w:rFonts w:ascii="Arial" w:hAnsi="Arial" w:cs="Arial"/>
          <w:b/>
          <w:bCs/>
          <w:lang w:val="es-ES"/>
        </w:rPr>
        <w:t>El fenómeno de competencia en las plantas</w:t>
      </w:r>
    </w:p>
    <w:p w:rsidR="006D1FCA" w:rsidRPr="00267B4F" w:rsidRDefault="006D1FCA" w:rsidP="006D1FCA">
      <w:pPr>
        <w:spacing w:after="0" w:line="240" w:lineRule="auto"/>
        <w:jc w:val="both"/>
        <w:rPr>
          <w:rFonts w:ascii="Arial" w:hAnsi="Arial" w:cs="Arial"/>
          <w:sz w:val="24"/>
          <w:szCs w:val="24"/>
          <w:lang w:val="es-ES"/>
        </w:rPr>
      </w:pPr>
    </w:p>
    <w:p w:rsidR="006D1FCA" w:rsidRPr="00267B4F" w:rsidRDefault="006D1FCA" w:rsidP="006D1FCA">
      <w:pPr>
        <w:autoSpaceDE w:val="0"/>
        <w:autoSpaceDN w:val="0"/>
        <w:adjustRightInd w:val="0"/>
        <w:spacing w:after="0" w:line="360" w:lineRule="auto"/>
        <w:jc w:val="both"/>
        <w:rPr>
          <w:rFonts w:ascii="Arial" w:hAnsi="Arial" w:cs="Arial"/>
          <w:bCs/>
          <w:sz w:val="24"/>
          <w:szCs w:val="24"/>
          <w:lang w:val="es-ES"/>
        </w:rPr>
      </w:pPr>
      <w:r w:rsidRPr="00267B4F">
        <w:rPr>
          <w:rFonts w:ascii="Arial" w:hAnsi="Arial" w:cs="Arial"/>
          <w:bCs/>
          <w:sz w:val="24"/>
          <w:szCs w:val="24"/>
          <w:lang w:val="es-ES"/>
        </w:rPr>
        <w:t xml:space="preserve">La competencia en las plantas puede mirarse como las inconveniencias causadas por la proximidad de los vecinos, estas pueden deberse a la disminución en la disponibilidad de luz, agua o nutrimentos para cualquier planta, cuando su fronda o el área radical se </w:t>
      </w:r>
      <w:proofErr w:type="gramStart"/>
      <w:r w:rsidRPr="00267B4F">
        <w:rPr>
          <w:rFonts w:ascii="Arial" w:hAnsi="Arial" w:cs="Arial"/>
          <w:bCs/>
          <w:sz w:val="24"/>
          <w:szCs w:val="24"/>
          <w:lang w:val="es-ES"/>
        </w:rPr>
        <w:t>traslapa</w:t>
      </w:r>
      <w:proofErr w:type="gramEnd"/>
      <w:r w:rsidRPr="00267B4F">
        <w:rPr>
          <w:rFonts w:ascii="Arial" w:hAnsi="Arial" w:cs="Arial"/>
          <w:bCs/>
          <w:sz w:val="24"/>
          <w:szCs w:val="24"/>
          <w:lang w:val="es-ES"/>
        </w:rPr>
        <w:t xml:space="preserve"> con el de otro individuo. La competencia puede ocurrir dentro de la misma especie (</w:t>
      </w:r>
      <w:proofErr w:type="spellStart"/>
      <w:r w:rsidRPr="00267B4F">
        <w:rPr>
          <w:rFonts w:ascii="Arial" w:hAnsi="Arial" w:cs="Arial"/>
          <w:bCs/>
          <w:sz w:val="24"/>
          <w:szCs w:val="24"/>
          <w:lang w:val="es-ES"/>
        </w:rPr>
        <w:t>intraespecífica</w:t>
      </w:r>
      <w:proofErr w:type="spellEnd"/>
      <w:r w:rsidRPr="00267B4F">
        <w:rPr>
          <w:rFonts w:ascii="Arial" w:hAnsi="Arial" w:cs="Arial"/>
          <w:bCs/>
          <w:sz w:val="24"/>
          <w:szCs w:val="24"/>
          <w:lang w:val="es-ES"/>
        </w:rPr>
        <w:t>) o entre individuos de diferentes especies (</w:t>
      </w:r>
      <w:proofErr w:type="spellStart"/>
      <w:r w:rsidRPr="00267B4F">
        <w:rPr>
          <w:rFonts w:ascii="Arial" w:hAnsi="Arial" w:cs="Arial"/>
          <w:bCs/>
          <w:sz w:val="24"/>
          <w:szCs w:val="24"/>
          <w:lang w:val="es-ES"/>
        </w:rPr>
        <w:t>interespecífica</w:t>
      </w:r>
      <w:proofErr w:type="spellEnd"/>
      <w:r w:rsidRPr="00267B4F">
        <w:rPr>
          <w:rFonts w:ascii="Arial" w:hAnsi="Arial" w:cs="Arial"/>
          <w:bCs/>
          <w:sz w:val="24"/>
          <w:szCs w:val="24"/>
          <w:lang w:val="es-ES"/>
        </w:rPr>
        <w:t xml:space="preserve">). Es altamente dependiente de la densidad, diferencias en la forma de crecimiento como: organización del tallo y ramificaciones, forma de las hojas, tasa de desarrollo, patrón diario de toma de agua y nutrimentos del suelo y la actividad fotosintética influyen en la magnitud de la competencia. (Arcilla, J. 2015) </w:t>
      </w:r>
    </w:p>
    <w:p w:rsidR="006D1FCA" w:rsidRPr="00267B4F" w:rsidRDefault="006D1FCA" w:rsidP="006D1FCA">
      <w:pPr>
        <w:spacing w:after="0" w:line="240" w:lineRule="auto"/>
        <w:jc w:val="both"/>
        <w:rPr>
          <w:rFonts w:ascii="Arial" w:hAnsi="Arial" w:cs="Arial"/>
          <w:sz w:val="24"/>
          <w:szCs w:val="24"/>
        </w:rPr>
      </w:pPr>
    </w:p>
    <w:p w:rsidR="006D1FCA" w:rsidRPr="00267B4F" w:rsidRDefault="006D1FCA" w:rsidP="000B7DF9">
      <w:pPr>
        <w:pStyle w:val="NormalWeb"/>
        <w:numPr>
          <w:ilvl w:val="0"/>
          <w:numId w:val="4"/>
        </w:numPr>
        <w:spacing w:before="0" w:beforeAutospacing="0" w:after="0" w:afterAutospacing="0"/>
        <w:ind w:left="360"/>
        <w:jc w:val="both"/>
        <w:rPr>
          <w:rFonts w:ascii="Arial" w:hAnsi="Arial" w:cs="Arial"/>
          <w:b/>
          <w:bCs/>
          <w:lang w:val="es-ES"/>
        </w:rPr>
      </w:pPr>
      <w:r w:rsidRPr="00267B4F">
        <w:rPr>
          <w:rFonts w:ascii="Arial" w:hAnsi="Arial" w:cs="Arial"/>
          <w:b/>
          <w:bCs/>
          <w:lang w:val="es-ES"/>
        </w:rPr>
        <w:t>Efecto de la competencia sobre la biomasa vegetal</w:t>
      </w:r>
    </w:p>
    <w:p w:rsidR="006D1FCA" w:rsidRPr="00267B4F" w:rsidRDefault="006D1FCA" w:rsidP="006D1FCA">
      <w:pPr>
        <w:spacing w:after="0" w:line="240" w:lineRule="auto"/>
        <w:jc w:val="both"/>
        <w:rPr>
          <w:rFonts w:ascii="Arial" w:hAnsi="Arial" w:cs="Arial"/>
          <w:sz w:val="24"/>
          <w:szCs w:val="24"/>
        </w:rPr>
      </w:pPr>
    </w:p>
    <w:p w:rsidR="006D1FCA" w:rsidRPr="00267B4F" w:rsidRDefault="006D1FCA" w:rsidP="006D1FCA">
      <w:pPr>
        <w:autoSpaceDE w:val="0"/>
        <w:autoSpaceDN w:val="0"/>
        <w:adjustRightInd w:val="0"/>
        <w:spacing w:after="0" w:line="360" w:lineRule="auto"/>
        <w:jc w:val="both"/>
        <w:rPr>
          <w:rFonts w:ascii="Arial" w:hAnsi="Arial" w:cs="Arial"/>
          <w:bCs/>
          <w:sz w:val="24"/>
          <w:szCs w:val="24"/>
          <w:lang w:val="es-ES"/>
        </w:rPr>
      </w:pPr>
      <w:r w:rsidRPr="00267B4F">
        <w:rPr>
          <w:rFonts w:ascii="Arial" w:hAnsi="Arial" w:cs="Arial"/>
          <w:bCs/>
          <w:sz w:val="24"/>
          <w:szCs w:val="24"/>
          <w:lang w:val="es-ES"/>
        </w:rPr>
        <w:t>A nivel de germinadores o de plántulas una alta densidad por área no tendrá un efecto inicial sobre los individuos. A medida que la</w:t>
      </w:r>
      <w:r w:rsidR="000E5E4F" w:rsidRPr="00267B4F">
        <w:rPr>
          <w:rFonts w:ascii="Arial" w:hAnsi="Arial" w:cs="Arial"/>
          <w:bCs/>
          <w:sz w:val="24"/>
          <w:szCs w:val="24"/>
          <w:lang w:val="es-ES"/>
        </w:rPr>
        <w:t>s plantas se desarrollan llegará</w:t>
      </w:r>
      <w:r w:rsidRPr="00267B4F">
        <w:rPr>
          <w:rFonts w:ascii="Arial" w:hAnsi="Arial" w:cs="Arial"/>
          <w:bCs/>
          <w:sz w:val="24"/>
          <w:szCs w:val="24"/>
          <w:lang w:val="es-ES"/>
        </w:rPr>
        <w:t xml:space="preserve"> el momento en que se intensificará la competencia, </w:t>
      </w:r>
      <w:r w:rsidRPr="00267B4F">
        <w:rPr>
          <w:rFonts w:ascii="Arial" w:hAnsi="Arial" w:cs="Arial"/>
          <w:bCs/>
          <w:sz w:val="24"/>
          <w:szCs w:val="24"/>
          <w:lang w:val="es-ES"/>
        </w:rPr>
        <w:lastRenderedPageBreak/>
        <w:t xml:space="preserve">para las raíces y la fronda, por espacio nutrimentos, agua y luz. (Arcilla, J. 2015) </w:t>
      </w:r>
    </w:p>
    <w:p w:rsidR="006D1FCA" w:rsidRPr="00267B4F" w:rsidRDefault="006D1FCA" w:rsidP="006D1FCA">
      <w:pPr>
        <w:spacing w:after="0" w:line="240" w:lineRule="auto"/>
        <w:jc w:val="both"/>
        <w:rPr>
          <w:rFonts w:ascii="Arial" w:hAnsi="Arial" w:cs="Arial"/>
          <w:b/>
          <w:sz w:val="24"/>
          <w:szCs w:val="24"/>
        </w:rPr>
      </w:pPr>
    </w:p>
    <w:p w:rsidR="006D1FCA" w:rsidRPr="00267B4F" w:rsidRDefault="006D1FCA" w:rsidP="00FF6A4D">
      <w:pPr>
        <w:pStyle w:val="NormalWeb"/>
        <w:numPr>
          <w:ilvl w:val="0"/>
          <w:numId w:val="3"/>
        </w:numPr>
        <w:spacing w:before="0" w:beforeAutospacing="0" w:after="0" w:afterAutospacing="0"/>
        <w:ind w:left="360"/>
        <w:jc w:val="both"/>
        <w:rPr>
          <w:rFonts w:ascii="Arial" w:hAnsi="Arial" w:cs="Arial"/>
          <w:b/>
        </w:rPr>
      </w:pPr>
      <w:r w:rsidRPr="00267B4F">
        <w:rPr>
          <w:rFonts w:ascii="Arial" w:hAnsi="Arial" w:cs="Arial"/>
          <w:b/>
        </w:rPr>
        <w:t xml:space="preserve">Manejo de la densidad </w:t>
      </w:r>
    </w:p>
    <w:p w:rsidR="006D1FCA" w:rsidRPr="00267B4F" w:rsidRDefault="006D1FCA" w:rsidP="006D1FCA">
      <w:pPr>
        <w:spacing w:after="0" w:line="240" w:lineRule="auto"/>
        <w:jc w:val="both"/>
        <w:rPr>
          <w:rFonts w:ascii="Arial" w:hAnsi="Arial" w:cs="Arial"/>
          <w:b/>
          <w:sz w:val="24"/>
          <w:szCs w:val="24"/>
        </w:rPr>
      </w:pPr>
    </w:p>
    <w:p w:rsidR="006D1FCA" w:rsidRPr="00267B4F" w:rsidRDefault="006D1FCA" w:rsidP="006D1FCA">
      <w:pPr>
        <w:spacing w:after="0" w:line="360" w:lineRule="auto"/>
        <w:jc w:val="both"/>
        <w:rPr>
          <w:rFonts w:ascii="Arial" w:eastAsia="Times New Roman" w:hAnsi="Arial" w:cs="Arial"/>
          <w:sz w:val="24"/>
          <w:szCs w:val="24"/>
          <w:lang w:eastAsia="es-EC"/>
        </w:rPr>
      </w:pPr>
      <w:r w:rsidRPr="00267B4F">
        <w:rPr>
          <w:rFonts w:ascii="Arial" w:eastAsia="Times New Roman" w:hAnsi="Arial" w:cs="Arial"/>
          <w:sz w:val="24"/>
          <w:szCs w:val="24"/>
          <w:lang w:eastAsia="es-EC"/>
        </w:rPr>
        <w:t>La densidad de plantas es la herramienta más efectiva para mejorar la captura de luz, la cantidad de plantas necesarias para lograr plena cobertura en función del área foliar de cada una y de la disposición de sus hojas. Plantas poco foliosas y de hojas erectas requieren densidades mayores para conseguir la cobertura total del suelo. Las bajas densidades afectan la captura de luz y, en consecuencia, el crecimiento del cultivo. Es por esto que el maíz presenta una notable respuesta al aumento de la densidad en términos de producción de biomasa. (Cirilo, A. 2015)</w:t>
      </w:r>
    </w:p>
    <w:p w:rsidR="006D1FCA" w:rsidRPr="00267B4F" w:rsidRDefault="006D1FCA" w:rsidP="006D1FCA">
      <w:pPr>
        <w:spacing w:after="0" w:line="240" w:lineRule="auto"/>
        <w:jc w:val="both"/>
        <w:rPr>
          <w:rFonts w:ascii="Arial" w:hAnsi="Arial" w:cs="Arial"/>
          <w:b/>
          <w:sz w:val="24"/>
          <w:szCs w:val="24"/>
        </w:rPr>
      </w:pPr>
    </w:p>
    <w:p w:rsidR="006D1FCA" w:rsidRPr="00267B4F" w:rsidRDefault="006D1FCA" w:rsidP="006D1FCA">
      <w:pPr>
        <w:spacing w:after="0" w:line="360" w:lineRule="auto"/>
        <w:jc w:val="both"/>
        <w:rPr>
          <w:rFonts w:ascii="Arial" w:eastAsia="Times New Roman" w:hAnsi="Arial" w:cs="Arial"/>
          <w:sz w:val="24"/>
          <w:szCs w:val="24"/>
          <w:lang w:eastAsia="es-EC"/>
        </w:rPr>
      </w:pPr>
      <w:r w:rsidRPr="00267B4F">
        <w:rPr>
          <w:rFonts w:ascii="Arial" w:eastAsia="Times New Roman" w:hAnsi="Arial" w:cs="Arial"/>
          <w:sz w:val="24"/>
          <w:szCs w:val="24"/>
          <w:lang w:eastAsia="es-EC"/>
        </w:rPr>
        <w:t>La densidad de siembra óptima es diferente según la variedad de café, la respuesta está condicionada al porte alto o bajo de la variedad y a la condición del grado de exposición solar del cultivo. A menor expansión de la planta individual, mayor será el óptimo de población y viceversa. Las variedades de porte bajo cultivadas en Colombia tienen menor expansión individual que las variedades de porte alto. (Arcilla, J. 2015)</w:t>
      </w:r>
    </w:p>
    <w:p w:rsidR="006D1FCA" w:rsidRPr="00267B4F" w:rsidRDefault="006D1FCA" w:rsidP="006D1FCA">
      <w:pPr>
        <w:spacing w:after="0" w:line="240" w:lineRule="auto"/>
        <w:jc w:val="both"/>
        <w:rPr>
          <w:rFonts w:ascii="Arial" w:eastAsia="Times New Roman" w:hAnsi="Arial" w:cs="Arial"/>
          <w:sz w:val="24"/>
          <w:szCs w:val="24"/>
          <w:lang w:eastAsia="es-EC"/>
        </w:rPr>
      </w:pPr>
    </w:p>
    <w:p w:rsidR="006D1FCA" w:rsidRPr="00267B4F" w:rsidRDefault="006D1FCA" w:rsidP="006D1FCA">
      <w:pPr>
        <w:spacing w:after="0" w:line="360" w:lineRule="auto"/>
        <w:jc w:val="both"/>
        <w:rPr>
          <w:rFonts w:ascii="Arial" w:eastAsia="Times New Roman" w:hAnsi="Arial" w:cs="Arial"/>
          <w:sz w:val="24"/>
          <w:szCs w:val="24"/>
          <w:lang w:eastAsia="es-EC"/>
        </w:rPr>
      </w:pPr>
      <w:r w:rsidRPr="00267B4F">
        <w:rPr>
          <w:rFonts w:ascii="Arial" w:eastAsia="Times New Roman" w:hAnsi="Arial" w:cs="Arial"/>
          <w:sz w:val="24"/>
          <w:szCs w:val="24"/>
          <w:lang w:eastAsia="es-EC"/>
        </w:rPr>
        <w:t>Las distancias cortas tienen la ventaja de acomodar un mayor número de plantas por cuerda lo que generalmente se traduce a corto plazo en  altas producciones de café, se cubre más rápido el suelo ayudando a controlar los efectos de erosión y el crecimiento de las malezas</w:t>
      </w:r>
      <w:r w:rsidRPr="00267B4F">
        <w:rPr>
          <w:rFonts w:ascii="Arial" w:eastAsia="Times New Roman" w:hAnsi="Arial" w:cs="Arial"/>
          <w:sz w:val="20"/>
          <w:szCs w:val="24"/>
          <w:lang w:eastAsia="es-EC"/>
        </w:rPr>
        <w:t xml:space="preserve">. </w:t>
      </w:r>
      <w:r w:rsidRPr="00267B4F">
        <w:rPr>
          <w:rFonts w:ascii="Arial" w:eastAsia="Times New Roman" w:hAnsi="Arial" w:cs="Arial"/>
          <w:sz w:val="24"/>
          <w:szCs w:val="24"/>
          <w:lang w:eastAsia="es-EC"/>
        </w:rPr>
        <w:t xml:space="preserve">De otra parte, poseen la desventaja de mayor precisión a la fertilidad y disponibilidad de agua en el suelo, requieren manejo de tejido en una etapa más temprana, se auto sombrean en exceso y bajan la producción y su largo de vida útil, por lo general, es más corto. (García, D. </w:t>
      </w:r>
      <w:r w:rsidRPr="00267B4F">
        <w:rPr>
          <w:rFonts w:ascii="Arial" w:eastAsia="Times New Roman" w:hAnsi="Arial" w:cs="Arial"/>
          <w:i/>
          <w:sz w:val="24"/>
          <w:szCs w:val="24"/>
          <w:lang w:eastAsia="es-EC"/>
        </w:rPr>
        <w:t>et al.</w:t>
      </w:r>
      <w:r w:rsidRPr="00267B4F">
        <w:rPr>
          <w:rFonts w:ascii="Arial" w:eastAsia="Times New Roman" w:hAnsi="Arial" w:cs="Arial"/>
          <w:sz w:val="24"/>
          <w:szCs w:val="24"/>
          <w:lang w:eastAsia="es-EC"/>
        </w:rPr>
        <w:t xml:space="preserve"> 2015)</w:t>
      </w:r>
    </w:p>
    <w:p w:rsidR="006D1FCA" w:rsidRPr="00267B4F" w:rsidRDefault="006D1FCA" w:rsidP="006D1FCA">
      <w:pPr>
        <w:spacing w:after="0" w:line="240" w:lineRule="auto"/>
        <w:jc w:val="both"/>
        <w:rPr>
          <w:rFonts w:ascii="Arial" w:eastAsia="Times New Roman" w:hAnsi="Arial" w:cs="Arial"/>
          <w:sz w:val="24"/>
          <w:szCs w:val="24"/>
          <w:lang w:eastAsia="es-EC"/>
        </w:rPr>
      </w:pPr>
    </w:p>
    <w:p w:rsidR="006D1FCA" w:rsidRPr="00267B4F" w:rsidRDefault="006D1FCA" w:rsidP="000B7DF9">
      <w:pPr>
        <w:pStyle w:val="NormalWeb"/>
        <w:numPr>
          <w:ilvl w:val="0"/>
          <w:numId w:val="3"/>
        </w:numPr>
        <w:spacing w:before="0" w:beforeAutospacing="0" w:after="0" w:afterAutospacing="0"/>
        <w:ind w:left="360"/>
        <w:jc w:val="both"/>
        <w:rPr>
          <w:rFonts w:ascii="Arial" w:hAnsi="Arial" w:cs="Arial"/>
          <w:b/>
        </w:rPr>
      </w:pPr>
      <w:r w:rsidRPr="00267B4F">
        <w:rPr>
          <w:rFonts w:ascii="Arial" w:hAnsi="Arial" w:cs="Arial"/>
          <w:b/>
        </w:rPr>
        <w:t>Agobio</w:t>
      </w:r>
    </w:p>
    <w:p w:rsidR="006D1FCA" w:rsidRPr="00267B4F" w:rsidRDefault="006D1FCA" w:rsidP="006D1FCA">
      <w:pPr>
        <w:spacing w:after="0" w:line="240" w:lineRule="auto"/>
        <w:jc w:val="both"/>
        <w:rPr>
          <w:rFonts w:ascii="Arial" w:eastAsia="Times New Roman" w:hAnsi="Arial" w:cs="Arial"/>
          <w:b/>
          <w:sz w:val="24"/>
          <w:szCs w:val="24"/>
          <w:lang w:eastAsia="es-EC"/>
        </w:rPr>
      </w:pPr>
    </w:p>
    <w:p w:rsidR="006D1FCA" w:rsidRPr="00267B4F" w:rsidRDefault="006D1FCA" w:rsidP="006D1FCA">
      <w:pPr>
        <w:autoSpaceDE w:val="0"/>
        <w:autoSpaceDN w:val="0"/>
        <w:adjustRightInd w:val="0"/>
        <w:spacing w:after="0" w:line="360" w:lineRule="auto"/>
        <w:jc w:val="both"/>
        <w:rPr>
          <w:rFonts w:ascii="Arial" w:hAnsi="Arial" w:cs="Arial"/>
          <w:color w:val="000000"/>
          <w:sz w:val="24"/>
          <w:szCs w:val="23"/>
        </w:rPr>
      </w:pPr>
      <w:r w:rsidRPr="00267B4F">
        <w:rPr>
          <w:rFonts w:ascii="Arial" w:hAnsi="Arial" w:cs="Arial"/>
          <w:color w:val="000000"/>
          <w:sz w:val="24"/>
          <w:szCs w:val="23"/>
        </w:rPr>
        <w:t xml:space="preserve">El agobio es una técnica para incrementar el área foliar induciendo varios ejes verticales, esta técnica se adapta bien cuando se tienen bajas poblaciones de plantas por manzana o variedades típicas de porte alto </w:t>
      </w:r>
      <w:r w:rsidRPr="00267B4F">
        <w:rPr>
          <w:rFonts w:ascii="Arial" w:hAnsi="Arial" w:cs="Arial"/>
          <w:color w:val="000000"/>
          <w:sz w:val="24"/>
          <w:szCs w:val="23"/>
        </w:rPr>
        <w:lastRenderedPageBreak/>
        <w:t xml:space="preserve">donde se quiere aumentar la producción. Es una práctica que consiste en inclinar ramas, brotes  o la planta misma con el objetivo de provocar el crecimiento de nuevos hijos. El manejo se realiza agobiando ejes de la planta, para una formación de canasta. Siempre y cuando las plantaciones sean jóvenes. (Álvarez, G. 2012) </w:t>
      </w:r>
    </w:p>
    <w:p w:rsidR="006D1FCA" w:rsidRPr="00267B4F" w:rsidRDefault="006D1FCA" w:rsidP="006D1FCA">
      <w:pPr>
        <w:spacing w:after="0" w:line="240" w:lineRule="auto"/>
        <w:jc w:val="both"/>
        <w:rPr>
          <w:rFonts w:ascii="Arial" w:hAnsi="Arial" w:cs="Arial"/>
          <w:color w:val="000000"/>
          <w:sz w:val="24"/>
          <w:szCs w:val="23"/>
          <w:lang w:val="es-ES"/>
        </w:rPr>
      </w:pPr>
    </w:p>
    <w:p w:rsidR="006D1FCA" w:rsidRPr="00267B4F" w:rsidRDefault="006D1FCA" w:rsidP="006D1FCA">
      <w:pPr>
        <w:spacing w:after="0" w:line="360" w:lineRule="auto"/>
        <w:jc w:val="both"/>
        <w:rPr>
          <w:rFonts w:ascii="Arial" w:eastAsia="Times New Roman" w:hAnsi="Arial" w:cs="Arial"/>
          <w:sz w:val="24"/>
          <w:szCs w:val="24"/>
          <w:lang w:eastAsia="es-EC"/>
        </w:rPr>
      </w:pPr>
      <w:r w:rsidRPr="00267B4F">
        <w:rPr>
          <w:rFonts w:ascii="Arial" w:eastAsia="Times New Roman" w:hAnsi="Arial" w:cs="Arial"/>
          <w:sz w:val="24"/>
          <w:szCs w:val="24"/>
          <w:lang w:eastAsia="es-EC"/>
        </w:rPr>
        <w:t>Consiste en inclinar el cafeto hasta formar un ángulo con el suelo de aproximadamente 45 grados, el cual se mantiene un posición mediante un gancho de madera o garabato enclavado en el suelo. La forma correcta de agobiar en plantas nuevas son:</w:t>
      </w:r>
    </w:p>
    <w:p w:rsidR="000E5E4F" w:rsidRPr="00267B4F" w:rsidRDefault="000E5E4F" w:rsidP="003777E6">
      <w:pPr>
        <w:spacing w:after="0" w:line="240" w:lineRule="auto"/>
        <w:jc w:val="both"/>
        <w:rPr>
          <w:rFonts w:ascii="Arial" w:eastAsia="Times New Roman" w:hAnsi="Arial" w:cs="Arial"/>
          <w:sz w:val="24"/>
          <w:szCs w:val="24"/>
          <w:lang w:eastAsia="es-EC"/>
        </w:rPr>
      </w:pPr>
    </w:p>
    <w:p w:rsidR="006D1FCA" w:rsidRPr="00267B4F" w:rsidRDefault="006D1FCA" w:rsidP="003777E6">
      <w:pPr>
        <w:pStyle w:val="Prrafodelista"/>
        <w:numPr>
          <w:ilvl w:val="0"/>
          <w:numId w:val="13"/>
        </w:numPr>
        <w:spacing w:after="0" w:line="360" w:lineRule="auto"/>
        <w:ind w:left="426" w:hanging="426"/>
        <w:jc w:val="both"/>
        <w:rPr>
          <w:rFonts w:ascii="Arial" w:eastAsia="Times New Roman" w:hAnsi="Arial" w:cs="Arial"/>
          <w:sz w:val="24"/>
          <w:szCs w:val="24"/>
          <w:lang w:eastAsia="es-EC"/>
        </w:rPr>
      </w:pPr>
      <w:r w:rsidRPr="00267B4F">
        <w:rPr>
          <w:rFonts w:ascii="Arial" w:eastAsia="Times New Roman" w:hAnsi="Arial" w:cs="Arial"/>
          <w:sz w:val="24"/>
          <w:szCs w:val="24"/>
          <w:lang w:eastAsia="es-EC"/>
        </w:rPr>
        <w:t>Inclinar la planta hasta que quede en la mitad  entre la planta parada y acostada.</w:t>
      </w:r>
    </w:p>
    <w:p w:rsidR="006D1FCA" w:rsidRPr="00267B4F" w:rsidRDefault="006D1FCA" w:rsidP="003777E6">
      <w:pPr>
        <w:pStyle w:val="Prrafodelista"/>
        <w:numPr>
          <w:ilvl w:val="0"/>
          <w:numId w:val="13"/>
        </w:numPr>
        <w:spacing w:after="0" w:line="360" w:lineRule="auto"/>
        <w:ind w:left="426" w:hanging="426"/>
        <w:jc w:val="both"/>
        <w:rPr>
          <w:rFonts w:ascii="Arial" w:eastAsia="Times New Roman" w:hAnsi="Arial" w:cs="Arial"/>
          <w:sz w:val="24"/>
          <w:szCs w:val="24"/>
          <w:lang w:eastAsia="es-EC"/>
        </w:rPr>
      </w:pPr>
      <w:r w:rsidRPr="00267B4F">
        <w:rPr>
          <w:rFonts w:ascii="Arial" w:eastAsia="Times New Roman" w:hAnsi="Arial" w:cs="Arial"/>
          <w:sz w:val="24"/>
          <w:szCs w:val="24"/>
          <w:lang w:eastAsia="es-EC"/>
        </w:rPr>
        <w:t>Sostener la planta en esa posición con un garabato que se coloca en medio de dos nudos y de lo entierre un poco inclinado.</w:t>
      </w:r>
    </w:p>
    <w:p w:rsidR="008D172D" w:rsidRPr="00267B4F" w:rsidRDefault="006D1FCA" w:rsidP="003777E6">
      <w:pPr>
        <w:pStyle w:val="Prrafodelista"/>
        <w:numPr>
          <w:ilvl w:val="0"/>
          <w:numId w:val="13"/>
        </w:numPr>
        <w:spacing w:after="0" w:line="360" w:lineRule="auto"/>
        <w:ind w:left="426" w:hanging="426"/>
        <w:jc w:val="both"/>
        <w:rPr>
          <w:rFonts w:ascii="Arial" w:eastAsia="Times New Roman" w:hAnsi="Arial" w:cs="Arial"/>
          <w:sz w:val="24"/>
          <w:szCs w:val="24"/>
          <w:lang w:eastAsia="es-EC"/>
        </w:rPr>
      </w:pPr>
      <w:r w:rsidRPr="00267B4F">
        <w:rPr>
          <w:rFonts w:ascii="Arial" w:eastAsia="Times New Roman" w:hAnsi="Arial" w:cs="Arial"/>
          <w:sz w:val="24"/>
          <w:szCs w:val="24"/>
          <w:lang w:eastAsia="es-EC"/>
        </w:rPr>
        <w:t>La dirección en que se inclina la planta es al lado contrario de donde sale el sol.</w:t>
      </w:r>
      <w:r w:rsidR="000B7DF9" w:rsidRPr="00267B4F">
        <w:rPr>
          <w:rFonts w:ascii="Arial" w:eastAsia="Times New Roman" w:hAnsi="Arial" w:cs="Arial"/>
          <w:sz w:val="24"/>
          <w:szCs w:val="24"/>
          <w:lang w:eastAsia="es-EC"/>
        </w:rPr>
        <w:t xml:space="preserve"> </w:t>
      </w:r>
      <w:r w:rsidR="00EC7F09" w:rsidRPr="00267B4F">
        <w:rPr>
          <w:rFonts w:ascii="Arial" w:hAnsi="Arial" w:cs="Arial"/>
          <w:sz w:val="24"/>
          <w:szCs w:val="28"/>
        </w:rPr>
        <w:t>(</w:t>
      </w:r>
      <w:r w:rsidR="00E33C33" w:rsidRPr="00267B4F">
        <w:rPr>
          <w:rFonts w:ascii="Arial" w:hAnsi="Arial" w:cs="Arial"/>
          <w:sz w:val="24"/>
          <w:szCs w:val="28"/>
        </w:rPr>
        <w:t>http://www.anacafe.org</w:t>
      </w:r>
      <w:r w:rsidRPr="00267B4F">
        <w:rPr>
          <w:rFonts w:ascii="Arial" w:hAnsi="Arial" w:cs="Arial"/>
          <w:sz w:val="24"/>
          <w:szCs w:val="28"/>
        </w:rPr>
        <w:t>.html</w:t>
      </w:r>
      <w:r w:rsidR="00EC7F09" w:rsidRPr="00267B4F">
        <w:rPr>
          <w:rFonts w:ascii="Arial" w:hAnsi="Arial" w:cs="Arial"/>
          <w:sz w:val="24"/>
          <w:szCs w:val="28"/>
        </w:rPr>
        <w:t>)</w:t>
      </w:r>
    </w:p>
    <w:p w:rsidR="00540F21" w:rsidRPr="00267B4F" w:rsidRDefault="00540F21" w:rsidP="006D1FCA">
      <w:pPr>
        <w:spacing w:after="0" w:line="240" w:lineRule="auto"/>
        <w:jc w:val="both"/>
        <w:rPr>
          <w:rFonts w:ascii="Arial" w:eastAsia="Times New Roman" w:hAnsi="Arial" w:cs="Arial"/>
          <w:b/>
          <w:sz w:val="24"/>
          <w:szCs w:val="24"/>
          <w:lang w:eastAsia="es-EC"/>
        </w:rPr>
      </w:pPr>
    </w:p>
    <w:p w:rsidR="006D1FCA" w:rsidRPr="00267B4F" w:rsidRDefault="006D1FCA" w:rsidP="008D62E2">
      <w:pPr>
        <w:pStyle w:val="NormalWeb"/>
        <w:numPr>
          <w:ilvl w:val="0"/>
          <w:numId w:val="3"/>
        </w:numPr>
        <w:spacing w:before="0" w:beforeAutospacing="0" w:after="0" w:afterAutospacing="0"/>
        <w:ind w:left="360"/>
        <w:jc w:val="both"/>
        <w:rPr>
          <w:rFonts w:ascii="Arial" w:hAnsi="Arial" w:cs="Arial"/>
          <w:b/>
        </w:rPr>
      </w:pPr>
      <w:r w:rsidRPr="00267B4F">
        <w:rPr>
          <w:rFonts w:ascii="Arial" w:hAnsi="Arial" w:cs="Arial"/>
          <w:b/>
        </w:rPr>
        <w:t>Preselección y selección de brotes</w:t>
      </w:r>
    </w:p>
    <w:p w:rsidR="006D1FCA" w:rsidRPr="00267B4F" w:rsidRDefault="006D1FCA" w:rsidP="006D1FCA">
      <w:pPr>
        <w:spacing w:after="0" w:line="240" w:lineRule="auto"/>
        <w:jc w:val="both"/>
        <w:rPr>
          <w:rFonts w:ascii="Arial" w:hAnsi="Arial" w:cs="Arial"/>
          <w:b/>
          <w:sz w:val="24"/>
          <w:szCs w:val="24"/>
        </w:rPr>
      </w:pPr>
    </w:p>
    <w:p w:rsidR="006D1FCA" w:rsidRPr="00267B4F" w:rsidRDefault="006D1FCA" w:rsidP="006D1FCA">
      <w:pPr>
        <w:spacing w:after="0" w:line="360" w:lineRule="auto"/>
        <w:jc w:val="both"/>
        <w:rPr>
          <w:rFonts w:ascii="Arial" w:hAnsi="Arial" w:cs="Arial"/>
          <w:sz w:val="24"/>
          <w:szCs w:val="24"/>
        </w:rPr>
      </w:pPr>
      <w:r w:rsidRPr="00267B4F">
        <w:rPr>
          <w:rFonts w:ascii="Arial" w:hAnsi="Arial" w:cs="Arial"/>
          <w:sz w:val="24"/>
          <w:szCs w:val="24"/>
        </w:rPr>
        <w:t>Se hace después de 30 a 45 días de efectuada el agobio, dejando de 4 a 6 brotes sanos, vigorosos y bien formados, distribuidos en los primeros 15 centímetros del tallo principal. Luego del periodo de crecimiento prudencial de los brotes preseleccionados, que puede variar de 1 a 3 meses después de la preselección se realizará la selección definitiva de los brotes. (Enríquez, G.</w:t>
      </w:r>
      <w:r w:rsidR="00E33C33" w:rsidRPr="00267B4F">
        <w:rPr>
          <w:rFonts w:ascii="Arial" w:hAnsi="Arial" w:cs="Arial"/>
          <w:sz w:val="24"/>
          <w:szCs w:val="24"/>
        </w:rPr>
        <w:t xml:space="preserve"> </w:t>
      </w:r>
      <w:r w:rsidRPr="00267B4F">
        <w:rPr>
          <w:rFonts w:ascii="Arial" w:hAnsi="Arial" w:cs="Arial"/>
          <w:sz w:val="24"/>
          <w:szCs w:val="24"/>
        </w:rPr>
        <w:t>2014)</w:t>
      </w:r>
    </w:p>
    <w:p w:rsidR="006D1FCA" w:rsidRPr="00267B4F" w:rsidRDefault="006D1FCA" w:rsidP="006D1FCA">
      <w:pPr>
        <w:spacing w:after="0" w:line="240" w:lineRule="auto"/>
        <w:jc w:val="both"/>
        <w:rPr>
          <w:rFonts w:ascii="Arial" w:hAnsi="Arial" w:cs="Arial"/>
          <w:sz w:val="24"/>
          <w:szCs w:val="24"/>
        </w:rPr>
      </w:pPr>
    </w:p>
    <w:p w:rsidR="006D1FCA" w:rsidRPr="00267B4F" w:rsidRDefault="006D1FCA" w:rsidP="008D62E2">
      <w:pPr>
        <w:pStyle w:val="Ttulo2"/>
        <w:spacing w:before="0" w:line="240" w:lineRule="auto"/>
        <w:rPr>
          <w:rFonts w:ascii="Arial" w:hAnsi="Arial" w:cs="Arial"/>
          <w:color w:val="auto"/>
          <w:sz w:val="24"/>
          <w:szCs w:val="24"/>
        </w:rPr>
      </w:pPr>
      <w:bookmarkStart w:id="25" w:name="_Toc462676400"/>
      <w:r w:rsidRPr="00267B4F">
        <w:rPr>
          <w:rFonts w:ascii="Arial" w:hAnsi="Arial" w:cs="Arial"/>
          <w:color w:val="auto"/>
          <w:sz w:val="24"/>
          <w:szCs w:val="24"/>
        </w:rPr>
        <w:t>3.6. Manejo agronómico</w:t>
      </w:r>
      <w:bookmarkEnd w:id="25"/>
    </w:p>
    <w:p w:rsidR="006D1FCA" w:rsidRPr="00267B4F" w:rsidRDefault="006D1FCA" w:rsidP="006D1FCA">
      <w:pPr>
        <w:spacing w:after="0" w:line="240" w:lineRule="auto"/>
        <w:jc w:val="both"/>
        <w:rPr>
          <w:rFonts w:ascii="Arial" w:eastAsia="SimSun" w:hAnsi="Arial" w:cs="Arial"/>
          <w:b/>
          <w:bCs/>
          <w:sz w:val="24"/>
          <w:szCs w:val="24"/>
          <w:lang w:val="es-MX" w:eastAsia="es-ES"/>
        </w:rPr>
      </w:pPr>
    </w:p>
    <w:p w:rsidR="006D1FCA" w:rsidRPr="00267B4F" w:rsidRDefault="006D1FCA" w:rsidP="0048665E">
      <w:pPr>
        <w:pStyle w:val="Ttulo3"/>
        <w:rPr>
          <w:rFonts w:ascii="Arial" w:hAnsi="Arial" w:cs="Arial"/>
          <w:b/>
          <w:color w:val="auto"/>
        </w:rPr>
      </w:pPr>
      <w:bookmarkStart w:id="26" w:name="_Toc462676401"/>
      <w:r w:rsidRPr="00267B4F">
        <w:rPr>
          <w:rFonts w:ascii="Arial" w:hAnsi="Arial" w:cs="Arial"/>
          <w:b/>
          <w:color w:val="auto"/>
        </w:rPr>
        <w:t>3.6.1. Fertilización del cafeto</w:t>
      </w:r>
      <w:bookmarkEnd w:id="26"/>
    </w:p>
    <w:p w:rsidR="006D1FCA" w:rsidRPr="00267B4F" w:rsidRDefault="006D1FCA" w:rsidP="006D1FCA">
      <w:pPr>
        <w:tabs>
          <w:tab w:val="left" w:pos="6600"/>
        </w:tabs>
        <w:spacing w:after="0" w:line="240" w:lineRule="auto"/>
        <w:jc w:val="both"/>
        <w:rPr>
          <w:rFonts w:ascii="Arial" w:hAnsi="Arial" w:cs="Arial"/>
          <w:b/>
          <w:sz w:val="24"/>
          <w:szCs w:val="24"/>
        </w:rPr>
      </w:pPr>
    </w:p>
    <w:p w:rsidR="006D1FCA" w:rsidRPr="00267B4F" w:rsidRDefault="006D1FCA" w:rsidP="006D1FCA">
      <w:pPr>
        <w:spacing w:after="0" w:line="360" w:lineRule="auto"/>
        <w:jc w:val="both"/>
        <w:rPr>
          <w:rFonts w:ascii="Arial" w:eastAsia="Times New Roman" w:hAnsi="Arial" w:cs="Arial"/>
          <w:sz w:val="24"/>
          <w:szCs w:val="24"/>
          <w:lang w:eastAsia="es-EC"/>
        </w:rPr>
      </w:pPr>
      <w:r w:rsidRPr="00267B4F">
        <w:rPr>
          <w:rFonts w:ascii="Arial" w:eastAsia="Times New Roman" w:hAnsi="Arial" w:cs="Arial"/>
          <w:sz w:val="24"/>
          <w:szCs w:val="24"/>
          <w:lang w:eastAsia="es-EC"/>
        </w:rPr>
        <w:t xml:space="preserve">La fertilización de cafetales involucra la aplicación de abonos en forma racional en las diferentes etapas del cultivo, como: en los substratos, viveros, al momento de plantar (fertilización básica), en la etapa de crecimiento del cultivo (hasta los 18 meses después del establecimiento) y </w:t>
      </w:r>
      <w:r w:rsidRPr="00267B4F">
        <w:rPr>
          <w:rFonts w:ascii="Arial" w:eastAsia="Times New Roman" w:hAnsi="Arial" w:cs="Arial"/>
          <w:sz w:val="24"/>
          <w:szCs w:val="24"/>
          <w:lang w:eastAsia="es-EC"/>
        </w:rPr>
        <w:lastRenderedPageBreak/>
        <w:t>en la etapa de producción, un cafetal rehabilitado hasta los primero 18 meses es comparable con un cafetal en crecimiento. (CENICAFE. 2012)</w:t>
      </w:r>
      <w:r w:rsidR="00E33C33" w:rsidRPr="00267B4F">
        <w:rPr>
          <w:rFonts w:ascii="Arial" w:eastAsia="Times New Roman" w:hAnsi="Arial" w:cs="Arial"/>
          <w:sz w:val="24"/>
          <w:szCs w:val="24"/>
          <w:lang w:eastAsia="es-EC"/>
        </w:rPr>
        <w:t xml:space="preserve"> (Centro Nacional de Investigaciones de Café)</w:t>
      </w:r>
      <w:r w:rsidRPr="00267B4F">
        <w:rPr>
          <w:rFonts w:ascii="Arial" w:eastAsia="Times New Roman" w:hAnsi="Arial" w:cs="Arial"/>
          <w:sz w:val="24"/>
          <w:szCs w:val="24"/>
          <w:lang w:eastAsia="es-EC"/>
        </w:rPr>
        <w:t xml:space="preserve"> </w:t>
      </w:r>
    </w:p>
    <w:p w:rsidR="006D1FCA" w:rsidRPr="00267B4F" w:rsidRDefault="006D1FCA" w:rsidP="006D1FCA">
      <w:pPr>
        <w:spacing w:after="0" w:line="240" w:lineRule="auto"/>
        <w:jc w:val="both"/>
        <w:rPr>
          <w:rFonts w:ascii="Arial" w:eastAsia="Times New Roman" w:hAnsi="Arial" w:cs="Arial"/>
          <w:b/>
          <w:sz w:val="24"/>
          <w:szCs w:val="24"/>
          <w:lang w:eastAsia="es-EC"/>
        </w:rPr>
      </w:pPr>
    </w:p>
    <w:p w:rsidR="006D1FCA" w:rsidRPr="00267B4F" w:rsidRDefault="006D1FCA" w:rsidP="0048665E">
      <w:pPr>
        <w:pStyle w:val="Ttulo3"/>
        <w:rPr>
          <w:rFonts w:ascii="Arial" w:eastAsia="Times New Roman" w:hAnsi="Arial" w:cs="Arial"/>
          <w:b/>
          <w:lang w:eastAsia="es-EC"/>
        </w:rPr>
      </w:pPr>
      <w:bookmarkStart w:id="27" w:name="_Toc462676402"/>
      <w:r w:rsidRPr="00267B4F">
        <w:rPr>
          <w:rFonts w:ascii="Arial" w:eastAsia="Times New Roman" w:hAnsi="Arial" w:cs="Arial"/>
          <w:b/>
          <w:color w:val="auto"/>
          <w:lang w:eastAsia="es-EC"/>
        </w:rPr>
        <w:t>3.6.2. Control de malezas</w:t>
      </w:r>
      <w:bookmarkEnd w:id="27"/>
    </w:p>
    <w:p w:rsidR="006D1FCA" w:rsidRPr="00267B4F" w:rsidRDefault="006D1FCA" w:rsidP="006D1FCA">
      <w:pPr>
        <w:tabs>
          <w:tab w:val="left" w:pos="6600"/>
        </w:tabs>
        <w:spacing w:after="0" w:line="240" w:lineRule="auto"/>
        <w:jc w:val="both"/>
        <w:rPr>
          <w:rFonts w:ascii="Arial" w:hAnsi="Arial" w:cs="Arial"/>
          <w:b/>
          <w:sz w:val="24"/>
          <w:szCs w:val="24"/>
        </w:rPr>
      </w:pPr>
    </w:p>
    <w:p w:rsidR="006D1FCA" w:rsidRPr="00267B4F" w:rsidRDefault="006D1FCA" w:rsidP="006D1FCA">
      <w:pPr>
        <w:spacing w:after="0" w:line="360" w:lineRule="auto"/>
        <w:jc w:val="both"/>
        <w:rPr>
          <w:rFonts w:ascii="Arial" w:eastAsia="Times New Roman" w:hAnsi="Arial" w:cs="Arial"/>
          <w:sz w:val="24"/>
          <w:szCs w:val="24"/>
          <w:lang w:eastAsia="es-EC"/>
        </w:rPr>
      </w:pPr>
      <w:r w:rsidRPr="00267B4F">
        <w:rPr>
          <w:rFonts w:ascii="Arial" w:eastAsia="Times New Roman" w:hAnsi="Arial" w:cs="Arial"/>
          <w:sz w:val="24"/>
          <w:szCs w:val="24"/>
          <w:lang w:eastAsia="es-EC"/>
        </w:rPr>
        <w:t xml:space="preserve">Las malas hierbas son plantas indeseables que interfieren en el uso de la tierra, en la producción agrícola, y generalmente no tienen valor económico. Las malezas están presentes en el agro ecosistema acompañando a los cafetos y pueden constituir, en diverso grado, un factor limitante del desarrollo vegetativo y productivo. (Enríquez, G. 2014) </w:t>
      </w:r>
    </w:p>
    <w:p w:rsidR="00EC7F09" w:rsidRPr="00267B4F" w:rsidRDefault="00EC7F09" w:rsidP="006D1FCA">
      <w:pPr>
        <w:tabs>
          <w:tab w:val="left" w:pos="6600"/>
        </w:tabs>
        <w:spacing w:after="0" w:line="240" w:lineRule="auto"/>
        <w:jc w:val="both"/>
        <w:rPr>
          <w:rFonts w:ascii="Arial" w:hAnsi="Arial" w:cs="Arial"/>
          <w:b/>
          <w:sz w:val="24"/>
          <w:szCs w:val="24"/>
        </w:rPr>
      </w:pPr>
    </w:p>
    <w:p w:rsidR="006D1FCA" w:rsidRPr="00267B4F" w:rsidRDefault="006D1FCA" w:rsidP="006D1FCA">
      <w:pPr>
        <w:spacing w:after="0" w:line="240" w:lineRule="auto"/>
        <w:jc w:val="both"/>
        <w:rPr>
          <w:rFonts w:ascii="Arial" w:eastAsia="Times New Roman" w:hAnsi="Arial" w:cs="Arial"/>
          <w:b/>
          <w:sz w:val="24"/>
          <w:szCs w:val="24"/>
          <w:lang w:eastAsia="es-EC"/>
        </w:rPr>
      </w:pPr>
      <w:r w:rsidRPr="00267B4F">
        <w:rPr>
          <w:rFonts w:ascii="Arial" w:eastAsia="Times New Roman" w:hAnsi="Arial" w:cs="Arial"/>
          <w:b/>
          <w:sz w:val="24"/>
          <w:szCs w:val="24"/>
          <w:lang w:eastAsia="es-EC"/>
        </w:rPr>
        <w:t xml:space="preserve">3.6.2.1. Control manual y mecánico </w:t>
      </w:r>
    </w:p>
    <w:p w:rsidR="006D1FCA" w:rsidRPr="00267B4F" w:rsidRDefault="006D1FCA" w:rsidP="006D1FCA">
      <w:pPr>
        <w:tabs>
          <w:tab w:val="left" w:pos="6600"/>
        </w:tabs>
        <w:spacing w:after="0" w:line="240" w:lineRule="auto"/>
        <w:ind w:right="170"/>
        <w:jc w:val="both"/>
        <w:rPr>
          <w:rFonts w:ascii="Arial" w:hAnsi="Arial" w:cs="Arial"/>
          <w:b/>
          <w:sz w:val="24"/>
          <w:szCs w:val="24"/>
        </w:rPr>
      </w:pPr>
    </w:p>
    <w:p w:rsidR="006D1FCA" w:rsidRPr="00267B4F" w:rsidRDefault="006D1FCA" w:rsidP="006D1FCA">
      <w:pPr>
        <w:spacing w:after="0" w:line="360" w:lineRule="auto"/>
        <w:jc w:val="both"/>
        <w:rPr>
          <w:rFonts w:ascii="Arial" w:hAnsi="Arial" w:cs="Arial"/>
          <w:sz w:val="24"/>
        </w:rPr>
      </w:pPr>
      <w:r w:rsidRPr="00267B4F">
        <w:rPr>
          <w:rFonts w:ascii="Arial" w:hAnsi="Arial" w:cs="Arial"/>
          <w:sz w:val="24"/>
        </w:rPr>
        <w:t>Las deshierbas constituyen un método conveniente para mantener controlado el crecimiento de las arvenses en el cafetal, conservar el suelo. Se recomienda alternar la deshierba del cafetal con la limpieza en “corona” de los cafetos, en un diámetro de 80 cm alrededor de cada planta, durante los dos primeros años. Las herramientas que se pueden usar para esta práctica son: machete, moto guadaña, azadón o lampa. (Méndez, I. 2011)</w:t>
      </w:r>
    </w:p>
    <w:p w:rsidR="006D1FCA" w:rsidRPr="00267B4F" w:rsidRDefault="006D1FCA" w:rsidP="006D1FCA">
      <w:pPr>
        <w:spacing w:after="0" w:line="240" w:lineRule="auto"/>
        <w:jc w:val="both"/>
        <w:rPr>
          <w:rFonts w:ascii="Arial" w:eastAsia="Times New Roman" w:hAnsi="Arial" w:cs="Arial"/>
          <w:b/>
          <w:sz w:val="24"/>
          <w:szCs w:val="24"/>
          <w:lang w:eastAsia="es-EC"/>
        </w:rPr>
      </w:pPr>
    </w:p>
    <w:p w:rsidR="006D1FCA" w:rsidRPr="00267B4F" w:rsidRDefault="006D1FCA" w:rsidP="006D1FCA">
      <w:pPr>
        <w:pStyle w:val="NormalWeb"/>
        <w:spacing w:before="0" w:beforeAutospacing="0" w:after="0" w:afterAutospacing="0"/>
        <w:jc w:val="both"/>
        <w:rPr>
          <w:rFonts w:ascii="Arial" w:hAnsi="Arial" w:cs="Arial"/>
          <w:b/>
          <w:sz w:val="20"/>
        </w:rPr>
      </w:pPr>
      <w:r w:rsidRPr="00267B4F">
        <w:rPr>
          <w:rFonts w:ascii="Arial" w:hAnsi="Arial" w:cs="Arial"/>
          <w:b/>
        </w:rPr>
        <w:t>3.6.2.2. Control químico</w:t>
      </w:r>
    </w:p>
    <w:p w:rsidR="006D1FCA" w:rsidRPr="00267B4F" w:rsidRDefault="006D1FCA" w:rsidP="006D1FCA">
      <w:pPr>
        <w:tabs>
          <w:tab w:val="left" w:pos="6600"/>
        </w:tabs>
        <w:spacing w:after="0" w:line="240" w:lineRule="auto"/>
        <w:jc w:val="both"/>
        <w:rPr>
          <w:rFonts w:ascii="Arial" w:hAnsi="Arial" w:cs="Arial"/>
          <w:b/>
          <w:sz w:val="24"/>
          <w:szCs w:val="24"/>
        </w:rPr>
      </w:pPr>
    </w:p>
    <w:p w:rsidR="006D1FCA" w:rsidRPr="00267B4F" w:rsidRDefault="006D1FCA" w:rsidP="006D1FCA">
      <w:pPr>
        <w:pStyle w:val="NormalWeb"/>
        <w:spacing w:before="0" w:beforeAutospacing="0" w:after="0" w:afterAutospacing="0" w:line="360" w:lineRule="auto"/>
        <w:jc w:val="both"/>
        <w:rPr>
          <w:rFonts w:ascii="Arial" w:hAnsi="Arial" w:cs="Arial"/>
        </w:rPr>
      </w:pPr>
      <w:r w:rsidRPr="00267B4F">
        <w:rPr>
          <w:rFonts w:ascii="Arial" w:hAnsi="Arial" w:cs="Arial"/>
        </w:rPr>
        <w:t>Se efectúa por medio de herbicidas, los cuales por su efecto al ser aplicados sobre las malezas las intoxican hasta destruirlas. La efectividad del tratamiento químico depende de la selección del producto adecuado, la dilución correcta del producto, la forma y el momento de aplicación, el desarrollo y la clase de maleza y las condiciones climáticas. (Heredia, B. 2011)</w:t>
      </w:r>
    </w:p>
    <w:p w:rsidR="006D1FCA" w:rsidRPr="00267B4F" w:rsidRDefault="006D1FCA" w:rsidP="006D1FCA">
      <w:pPr>
        <w:tabs>
          <w:tab w:val="left" w:pos="6600"/>
        </w:tabs>
        <w:spacing w:after="0" w:line="240" w:lineRule="auto"/>
        <w:jc w:val="both"/>
        <w:rPr>
          <w:rFonts w:ascii="Arial" w:hAnsi="Arial" w:cs="Arial"/>
          <w:b/>
          <w:sz w:val="24"/>
          <w:szCs w:val="24"/>
        </w:rPr>
      </w:pPr>
    </w:p>
    <w:p w:rsidR="006D1FCA" w:rsidRPr="00267B4F" w:rsidRDefault="006D1FCA" w:rsidP="0048665E">
      <w:pPr>
        <w:pStyle w:val="NormalWeb"/>
        <w:spacing w:before="0" w:beforeAutospacing="0" w:after="0" w:afterAutospacing="0"/>
        <w:jc w:val="both"/>
        <w:outlineLvl w:val="2"/>
        <w:rPr>
          <w:rFonts w:ascii="Arial" w:hAnsi="Arial" w:cs="Arial"/>
          <w:b/>
        </w:rPr>
      </w:pPr>
      <w:bookmarkStart w:id="28" w:name="_Toc462676403"/>
      <w:r w:rsidRPr="00267B4F">
        <w:rPr>
          <w:rFonts w:ascii="Arial" w:hAnsi="Arial" w:cs="Arial"/>
          <w:b/>
        </w:rPr>
        <w:t>3.6.3. Poda del cafeto</w:t>
      </w:r>
      <w:bookmarkEnd w:id="28"/>
    </w:p>
    <w:p w:rsidR="006D1FCA" w:rsidRPr="00267B4F" w:rsidRDefault="006D1FCA" w:rsidP="006D1FCA">
      <w:pPr>
        <w:tabs>
          <w:tab w:val="left" w:pos="6600"/>
        </w:tabs>
        <w:spacing w:after="0" w:line="240" w:lineRule="auto"/>
        <w:jc w:val="both"/>
        <w:rPr>
          <w:rFonts w:ascii="Arial" w:hAnsi="Arial" w:cs="Arial"/>
          <w:b/>
          <w:sz w:val="24"/>
          <w:szCs w:val="24"/>
        </w:rPr>
      </w:pPr>
    </w:p>
    <w:p w:rsidR="006D1FCA" w:rsidRPr="00267B4F" w:rsidRDefault="006D1FCA" w:rsidP="006D1FCA">
      <w:pPr>
        <w:pStyle w:val="NormalWeb"/>
        <w:tabs>
          <w:tab w:val="left" w:pos="426"/>
        </w:tabs>
        <w:spacing w:before="0" w:beforeAutospacing="0" w:after="0" w:afterAutospacing="0" w:line="360" w:lineRule="auto"/>
        <w:jc w:val="both"/>
        <w:rPr>
          <w:rFonts w:ascii="Arial" w:hAnsi="Arial" w:cs="Arial"/>
        </w:rPr>
      </w:pPr>
      <w:r w:rsidRPr="00267B4F">
        <w:rPr>
          <w:rFonts w:ascii="Arial" w:hAnsi="Arial" w:cs="Arial"/>
        </w:rPr>
        <w:t xml:space="preserve">La poda consiste en la eliminación de las partes mal formadas, improductivas plagadas o enfermas del cafeto que se hace con la finalidad de favorecer el desarrollo vegetativo de la planta. La poda </w:t>
      </w:r>
      <w:r w:rsidRPr="00267B4F">
        <w:rPr>
          <w:rFonts w:ascii="Arial" w:hAnsi="Arial" w:cs="Arial"/>
        </w:rPr>
        <w:lastRenderedPageBreak/>
        <w:t>aumenta y regula la cosecha, evita el agotamiento prematuro de la planta, mejora la calidad física del grano y facilita la recolección.</w:t>
      </w:r>
      <w:r w:rsidRPr="00267B4F">
        <w:rPr>
          <w:rFonts w:ascii="Arial" w:hAnsi="Arial" w:cs="Arial"/>
          <w:b/>
        </w:rPr>
        <w:t xml:space="preserve"> </w:t>
      </w:r>
      <w:r w:rsidRPr="00267B4F">
        <w:rPr>
          <w:rFonts w:ascii="Arial" w:hAnsi="Arial" w:cs="Arial"/>
        </w:rPr>
        <w:t>Los cafetos que no se han sometido a las podas muestran una marcada producción bianual, esto significa que si la cosecha de una no es abundante, la del siguiente será escasa.</w:t>
      </w:r>
      <w:r w:rsidR="00136BB3" w:rsidRPr="00267B4F">
        <w:rPr>
          <w:rFonts w:ascii="Arial" w:hAnsi="Arial" w:cs="Arial"/>
        </w:rPr>
        <w:t xml:space="preserve"> </w:t>
      </w:r>
      <w:r w:rsidRPr="00267B4F">
        <w:rPr>
          <w:rFonts w:ascii="Arial" w:hAnsi="Arial" w:cs="Arial"/>
        </w:rPr>
        <w:t>(</w:t>
      </w:r>
      <w:r w:rsidRPr="00267B4F">
        <w:rPr>
          <w:rFonts w:ascii="Arial" w:hAnsi="Arial" w:cs="Arial"/>
          <w:szCs w:val="28"/>
        </w:rPr>
        <w:t>http://biblioteca.u</w:t>
      </w:r>
      <w:r w:rsidR="00136BB3" w:rsidRPr="00267B4F">
        <w:rPr>
          <w:rFonts w:ascii="Arial" w:hAnsi="Arial" w:cs="Arial"/>
          <w:szCs w:val="28"/>
        </w:rPr>
        <w:t>niversia.net/.html)</w:t>
      </w:r>
    </w:p>
    <w:p w:rsidR="006D1FCA" w:rsidRPr="00267B4F" w:rsidRDefault="006D1FCA" w:rsidP="006D1FCA">
      <w:pPr>
        <w:tabs>
          <w:tab w:val="left" w:pos="6600"/>
        </w:tabs>
        <w:spacing w:after="0" w:line="240" w:lineRule="auto"/>
        <w:jc w:val="both"/>
        <w:rPr>
          <w:rFonts w:ascii="Arial" w:hAnsi="Arial" w:cs="Arial"/>
          <w:b/>
          <w:sz w:val="24"/>
          <w:szCs w:val="24"/>
        </w:rPr>
      </w:pPr>
    </w:p>
    <w:p w:rsidR="006D1FCA" w:rsidRPr="00267B4F" w:rsidRDefault="006D1FCA" w:rsidP="009C1D8D">
      <w:pPr>
        <w:pStyle w:val="NormalWeb"/>
        <w:numPr>
          <w:ilvl w:val="0"/>
          <w:numId w:val="3"/>
        </w:numPr>
        <w:spacing w:before="0" w:beforeAutospacing="0" w:after="0" w:afterAutospacing="0"/>
        <w:ind w:left="360"/>
        <w:jc w:val="both"/>
        <w:rPr>
          <w:rFonts w:ascii="Arial" w:hAnsi="Arial" w:cs="Arial"/>
          <w:b/>
        </w:rPr>
      </w:pPr>
      <w:r w:rsidRPr="00267B4F">
        <w:rPr>
          <w:rFonts w:ascii="Arial" w:hAnsi="Arial" w:cs="Arial"/>
          <w:b/>
        </w:rPr>
        <w:t>Poda de formación</w:t>
      </w:r>
    </w:p>
    <w:p w:rsidR="006D1FCA" w:rsidRPr="00267B4F" w:rsidRDefault="006D1FCA" w:rsidP="006D1FCA">
      <w:pPr>
        <w:tabs>
          <w:tab w:val="left" w:pos="6600"/>
        </w:tabs>
        <w:spacing w:after="0" w:line="240" w:lineRule="auto"/>
        <w:jc w:val="both"/>
        <w:rPr>
          <w:rFonts w:ascii="Arial" w:hAnsi="Arial" w:cs="Arial"/>
          <w:b/>
          <w:sz w:val="24"/>
          <w:szCs w:val="24"/>
        </w:rPr>
      </w:pPr>
    </w:p>
    <w:p w:rsidR="006D1FCA" w:rsidRPr="00267B4F" w:rsidRDefault="006D1FCA" w:rsidP="006D1FCA">
      <w:pPr>
        <w:pStyle w:val="NormalWeb"/>
        <w:spacing w:before="0" w:beforeAutospacing="0" w:after="0" w:afterAutospacing="0" w:line="360" w:lineRule="auto"/>
        <w:jc w:val="both"/>
        <w:rPr>
          <w:rFonts w:ascii="Arial" w:hAnsi="Arial" w:cs="Arial"/>
        </w:rPr>
      </w:pPr>
      <w:r w:rsidRPr="00267B4F">
        <w:rPr>
          <w:rFonts w:ascii="Arial" w:hAnsi="Arial" w:cs="Arial"/>
        </w:rPr>
        <w:t xml:space="preserve">En la caficultura, la poda de formación es aquella practica que tiene el propósito modificar el tamaño, el número de ejes productivos, la apariencia y la forma de los cafetos, en cualquier edad y circunstancias. Entre los principales tipos de podas de formación se mencionan: despunte, descope, deschuponamiento. (Enríquez, G. 2014) </w:t>
      </w:r>
    </w:p>
    <w:p w:rsidR="006D1FCA" w:rsidRPr="00267B4F" w:rsidRDefault="006D1FCA" w:rsidP="006D1FCA">
      <w:pPr>
        <w:tabs>
          <w:tab w:val="left" w:pos="6600"/>
        </w:tabs>
        <w:spacing w:after="0" w:line="240" w:lineRule="auto"/>
        <w:jc w:val="both"/>
        <w:rPr>
          <w:rFonts w:ascii="Arial" w:hAnsi="Arial" w:cs="Arial"/>
          <w:b/>
          <w:szCs w:val="24"/>
        </w:rPr>
      </w:pPr>
    </w:p>
    <w:p w:rsidR="006D1FCA" w:rsidRPr="00267B4F" w:rsidRDefault="006D1FCA" w:rsidP="00605EE8">
      <w:pPr>
        <w:pStyle w:val="NormalWeb"/>
        <w:numPr>
          <w:ilvl w:val="0"/>
          <w:numId w:val="3"/>
        </w:numPr>
        <w:spacing w:before="0" w:beforeAutospacing="0" w:after="0" w:afterAutospacing="0"/>
        <w:ind w:left="360"/>
        <w:jc w:val="both"/>
        <w:rPr>
          <w:rFonts w:ascii="Arial" w:hAnsi="Arial" w:cs="Arial"/>
          <w:b/>
        </w:rPr>
      </w:pPr>
      <w:r w:rsidRPr="00267B4F">
        <w:rPr>
          <w:rFonts w:ascii="Arial" w:hAnsi="Arial" w:cs="Arial"/>
          <w:b/>
        </w:rPr>
        <w:t>Deschuponamiento de cafetales</w:t>
      </w:r>
    </w:p>
    <w:p w:rsidR="006D1FCA" w:rsidRPr="00267B4F" w:rsidRDefault="006D1FCA" w:rsidP="006D1FCA">
      <w:pPr>
        <w:tabs>
          <w:tab w:val="left" w:pos="6600"/>
        </w:tabs>
        <w:spacing w:after="0" w:line="240" w:lineRule="auto"/>
        <w:jc w:val="both"/>
        <w:rPr>
          <w:rFonts w:ascii="Arial" w:hAnsi="Arial" w:cs="Arial"/>
          <w:b/>
          <w:sz w:val="24"/>
          <w:szCs w:val="24"/>
        </w:rPr>
      </w:pPr>
    </w:p>
    <w:p w:rsidR="006D1FCA" w:rsidRPr="00267B4F" w:rsidRDefault="006D1FCA" w:rsidP="006D1FCA">
      <w:pPr>
        <w:pStyle w:val="NormalWeb"/>
        <w:spacing w:before="0" w:beforeAutospacing="0" w:after="0" w:afterAutospacing="0" w:line="360" w:lineRule="auto"/>
        <w:jc w:val="both"/>
        <w:rPr>
          <w:rFonts w:ascii="Arial" w:hAnsi="Arial" w:cs="Arial"/>
        </w:rPr>
      </w:pPr>
      <w:r w:rsidRPr="00267B4F">
        <w:rPr>
          <w:rFonts w:ascii="Arial" w:hAnsi="Arial" w:cs="Arial"/>
        </w:rPr>
        <w:t xml:space="preserve">La poda durante los dos primeros años se limita básicamente al deschuponamiento de las plantas. Esto es, cortar los brotes de tallos nuevos que puedan salir en la base del tronco, ya que el crecimiento de éstos desacelera el crecimiento y afecta el futuro rendimiento del tronco principal. La poda mejora la aireación y luminosidad creando un ambiente adverso para la incidencia de enfermedades y plagas, también se deben podar las ramas que hagan contacto con el suelo. (Andrade, A. </w:t>
      </w:r>
      <w:r w:rsidRPr="00267B4F">
        <w:rPr>
          <w:rFonts w:ascii="Arial" w:hAnsi="Arial" w:cs="Arial"/>
          <w:i/>
        </w:rPr>
        <w:t>et al</w:t>
      </w:r>
      <w:r w:rsidRPr="00267B4F">
        <w:rPr>
          <w:rFonts w:ascii="Arial" w:hAnsi="Arial" w:cs="Arial"/>
        </w:rPr>
        <w:t xml:space="preserve">. 2012) </w:t>
      </w:r>
    </w:p>
    <w:p w:rsidR="006D1FCA" w:rsidRPr="00267B4F" w:rsidRDefault="006D1FCA" w:rsidP="006D1FCA">
      <w:pPr>
        <w:tabs>
          <w:tab w:val="left" w:pos="6600"/>
        </w:tabs>
        <w:spacing w:after="0" w:line="240" w:lineRule="auto"/>
        <w:ind w:right="170"/>
        <w:jc w:val="both"/>
        <w:rPr>
          <w:rFonts w:ascii="Arial" w:hAnsi="Arial" w:cs="Arial"/>
          <w:b/>
          <w:sz w:val="24"/>
          <w:szCs w:val="24"/>
        </w:rPr>
      </w:pPr>
    </w:p>
    <w:p w:rsidR="006D1FCA" w:rsidRPr="00267B4F" w:rsidRDefault="006D1FCA" w:rsidP="0048665E">
      <w:pPr>
        <w:pStyle w:val="NormalWeb"/>
        <w:spacing w:before="0" w:beforeAutospacing="0" w:after="0" w:afterAutospacing="0"/>
        <w:jc w:val="both"/>
        <w:outlineLvl w:val="2"/>
        <w:rPr>
          <w:rFonts w:ascii="Arial" w:hAnsi="Arial" w:cs="Arial"/>
          <w:b/>
        </w:rPr>
      </w:pPr>
      <w:bookmarkStart w:id="29" w:name="_Toc462676404"/>
      <w:r w:rsidRPr="00267B4F">
        <w:rPr>
          <w:rFonts w:ascii="Arial" w:hAnsi="Arial" w:cs="Arial"/>
          <w:b/>
        </w:rPr>
        <w:t>3.6.4.</w:t>
      </w:r>
      <w:r w:rsidRPr="00267B4F">
        <w:rPr>
          <w:rFonts w:ascii="Arial" w:hAnsi="Arial" w:cs="Arial"/>
        </w:rPr>
        <w:t xml:space="preserve"> </w:t>
      </w:r>
      <w:r w:rsidRPr="00267B4F">
        <w:rPr>
          <w:rFonts w:ascii="Arial" w:hAnsi="Arial" w:cs="Arial"/>
          <w:b/>
        </w:rPr>
        <w:t>Riego</w:t>
      </w:r>
      <w:bookmarkEnd w:id="29"/>
    </w:p>
    <w:p w:rsidR="006D1FCA" w:rsidRPr="00267B4F" w:rsidRDefault="006D1FCA" w:rsidP="006D1FCA">
      <w:pPr>
        <w:tabs>
          <w:tab w:val="left" w:pos="6600"/>
        </w:tabs>
        <w:spacing w:after="0" w:line="240" w:lineRule="auto"/>
        <w:jc w:val="both"/>
        <w:rPr>
          <w:rFonts w:ascii="Arial" w:hAnsi="Arial" w:cs="Arial"/>
          <w:b/>
          <w:sz w:val="24"/>
          <w:szCs w:val="24"/>
        </w:rPr>
      </w:pPr>
    </w:p>
    <w:p w:rsidR="00CD01F6" w:rsidRPr="00267B4F" w:rsidRDefault="006D1FCA" w:rsidP="0043119E">
      <w:pPr>
        <w:pStyle w:val="NormalWeb"/>
        <w:spacing w:before="0" w:beforeAutospacing="0" w:after="0" w:afterAutospacing="0" w:line="360" w:lineRule="auto"/>
        <w:jc w:val="both"/>
        <w:rPr>
          <w:rFonts w:ascii="Arial" w:hAnsi="Arial" w:cs="Arial"/>
        </w:rPr>
      </w:pPr>
      <w:r w:rsidRPr="00267B4F">
        <w:rPr>
          <w:rFonts w:ascii="Arial" w:hAnsi="Arial" w:cs="Arial"/>
        </w:rPr>
        <w:t>El riego es la práctica de proporcionar agua a los cafetos supliendo la ausencia de lluvias en la fase de crecimiento o de producción. El riego tiende a asegurar una relación entre agua-</w:t>
      </w:r>
      <w:r w:rsidR="00A355FD" w:rsidRPr="00267B4F">
        <w:rPr>
          <w:rFonts w:ascii="Arial" w:hAnsi="Arial" w:cs="Arial"/>
        </w:rPr>
        <w:t xml:space="preserve">planta </w:t>
      </w:r>
      <w:r w:rsidRPr="00267B4F">
        <w:rPr>
          <w:rFonts w:ascii="Arial" w:hAnsi="Arial" w:cs="Arial"/>
        </w:rPr>
        <w:t>suelo-atmosfera</w:t>
      </w:r>
      <w:r w:rsidR="00604E4F" w:rsidRPr="00267B4F">
        <w:rPr>
          <w:rFonts w:ascii="Arial" w:hAnsi="Arial" w:cs="Arial"/>
        </w:rPr>
        <w:t xml:space="preserve">                                </w:t>
      </w:r>
      <w:r w:rsidRPr="00267B4F">
        <w:rPr>
          <w:rFonts w:ascii="Arial" w:hAnsi="Arial" w:cs="Arial"/>
        </w:rPr>
        <w:t xml:space="preserve"> adecuada, en función</w:t>
      </w:r>
      <w:r w:rsidR="00604E4F" w:rsidRPr="00267B4F">
        <w:rPr>
          <w:rFonts w:ascii="Arial" w:hAnsi="Arial" w:cs="Arial"/>
        </w:rPr>
        <w:t xml:space="preserve"> </w:t>
      </w:r>
      <w:r w:rsidRPr="00267B4F">
        <w:rPr>
          <w:rFonts w:ascii="Arial" w:hAnsi="Arial" w:cs="Arial"/>
        </w:rPr>
        <w:t>del desarrollo</w:t>
      </w:r>
      <w:r w:rsidR="00A355FD" w:rsidRPr="00267B4F">
        <w:rPr>
          <w:rFonts w:ascii="Arial" w:hAnsi="Arial" w:cs="Arial"/>
        </w:rPr>
        <w:t xml:space="preserve"> </w:t>
      </w:r>
      <w:r w:rsidRPr="00267B4F">
        <w:rPr>
          <w:rFonts w:ascii="Arial" w:hAnsi="Arial" w:cs="Arial"/>
        </w:rPr>
        <w:t>fenológico</w:t>
      </w:r>
      <w:r w:rsidR="00A355FD" w:rsidRPr="00267B4F">
        <w:rPr>
          <w:rFonts w:ascii="Arial" w:hAnsi="Arial" w:cs="Arial"/>
        </w:rPr>
        <w:t xml:space="preserve"> </w:t>
      </w:r>
      <w:r w:rsidRPr="00267B4F">
        <w:rPr>
          <w:rFonts w:ascii="Arial" w:hAnsi="Arial" w:cs="Arial"/>
        </w:rPr>
        <w:t>de</w:t>
      </w:r>
      <w:r w:rsidR="00A355FD" w:rsidRPr="00267B4F">
        <w:rPr>
          <w:rFonts w:ascii="Arial" w:hAnsi="Arial" w:cs="Arial"/>
        </w:rPr>
        <w:t xml:space="preserve"> los cafetales. (Enríquez, G. 2014)</w:t>
      </w:r>
    </w:p>
    <w:p w:rsidR="00774A29" w:rsidRPr="00267B4F" w:rsidRDefault="00774A29" w:rsidP="006D1FCA">
      <w:pPr>
        <w:pStyle w:val="NormalWeb"/>
        <w:spacing w:before="0" w:beforeAutospacing="0" w:after="0" w:afterAutospacing="0"/>
        <w:jc w:val="both"/>
        <w:rPr>
          <w:rFonts w:ascii="Arial" w:hAnsi="Arial" w:cs="Arial"/>
          <w:b/>
        </w:rPr>
      </w:pPr>
    </w:p>
    <w:p w:rsidR="00605EE8" w:rsidRPr="00267B4F" w:rsidRDefault="00605EE8" w:rsidP="006D1FCA">
      <w:pPr>
        <w:pStyle w:val="NormalWeb"/>
        <w:spacing w:before="0" w:beforeAutospacing="0" w:after="0" w:afterAutospacing="0"/>
        <w:jc w:val="both"/>
        <w:rPr>
          <w:rFonts w:ascii="Arial" w:hAnsi="Arial" w:cs="Arial"/>
          <w:b/>
        </w:rPr>
      </w:pPr>
    </w:p>
    <w:p w:rsidR="00605EE8" w:rsidRPr="00267B4F" w:rsidRDefault="00605EE8" w:rsidP="006D1FCA">
      <w:pPr>
        <w:pStyle w:val="NormalWeb"/>
        <w:spacing w:before="0" w:beforeAutospacing="0" w:after="0" w:afterAutospacing="0"/>
        <w:jc w:val="both"/>
        <w:rPr>
          <w:rFonts w:ascii="Arial" w:hAnsi="Arial" w:cs="Arial"/>
          <w:b/>
        </w:rPr>
      </w:pPr>
    </w:p>
    <w:p w:rsidR="00605EE8" w:rsidRPr="00267B4F" w:rsidRDefault="00605EE8" w:rsidP="006D1FCA">
      <w:pPr>
        <w:pStyle w:val="NormalWeb"/>
        <w:spacing w:before="0" w:beforeAutospacing="0" w:after="0" w:afterAutospacing="0"/>
        <w:jc w:val="both"/>
        <w:rPr>
          <w:rFonts w:ascii="Arial" w:hAnsi="Arial" w:cs="Arial"/>
          <w:b/>
        </w:rPr>
      </w:pPr>
    </w:p>
    <w:p w:rsidR="00605EE8" w:rsidRPr="00267B4F" w:rsidRDefault="00605EE8" w:rsidP="006D1FCA">
      <w:pPr>
        <w:pStyle w:val="NormalWeb"/>
        <w:spacing w:before="0" w:beforeAutospacing="0" w:after="0" w:afterAutospacing="0"/>
        <w:jc w:val="both"/>
        <w:rPr>
          <w:rFonts w:ascii="Arial" w:hAnsi="Arial" w:cs="Arial"/>
          <w:b/>
        </w:rPr>
      </w:pPr>
    </w:p>
    <w:p w:rsidR="006D1FCA" w:rsidRPr="00267B4F" w:rsidRDefault="006D1FCA" w:rsidP="0048665E">
      <w:pPr>
        <w:pStyle w:val="NormalWeb"/>
        <w:spacing w:before="0" w:beforeAutospacing="0" w:after="0" w:afterAutospacing="0"/>
        <w:jc w:val="both"/>
        <w:outlineLvl w:val="1"/>
        <w:rPr>
          <w:rFonts w:ascii="Arial" w:hAnsi="Arial" w:cs="Arial"/>
          <w:b/>
        </w:rPr>
      </w:pPr>
      <w:bookmarkStart w:id="30" w:name="_Toc462676405"/>
      <w:r w:rsidRPr="00267B4F">
        <w:rPr>
          <w:rFonts w:ascii="Arial" w:hAnsi="Arial" w:cs="Arial"/>
          <w:b/>
        </w:rPr>
        <w:lastRenderedPageBreak/>
        <w:t>3.7. Control de plagas y enfermedades</w:t>
      </w:r>
      <w:bookmarkEnd w:id="30"/>
    </w:p>
    <w:p w:rsidR="006D1FCA" w:rsidRPr="00267B4F" w:rsidRDefault="006D1FCA" w:rsidP="006D1FCA">
      <w:pPr>
        <w:spacing w:after="0" w:line="240" w:lineRule="auto"/>
        <w:jc w:val="both"/>
        <w:rPr>
          <w:rFonts w:ascii="Arial" w:hAnsi="Arial" w:cs="Arial"/>
          <w:sz w:val="24"/>
          <w:szCs w:val="24"/>
        </w:rPr>
      </w:pPr>
    </w:p>
    <w:p w:rsidR="006D1FCA" w:rsidRPr="00267B4F" w:rsidRDefault="006D1FCA" w:rsidP="0048665E">
      <w:pPr>
        <w:pStyle w:val="NormalWeb"/>
        <w:spacing w:before="0" w:beforeAutospacing="0" w:after="0" w:afterAutospacing="0"/>
        <w:jc w:val="both"/>
        <w:outlineLvl w:val="2"/>
        <w:rPr>
          <w:rFonts w:ascii="Arial" w:hAnsi="Arial" w:cs="Arial"/>
          <w:b/>
        </w:rPr>
      </w:pPr>
      <w:bookmarkStart w:id="31" w:name="_Toc462676406"/>
      <w:r w:rsidRPr="00267B4F">
        <w:rPr>
          <w:rFonts w:ascii="Arial" w:hAnsi="Arial" w:cs="Arial"/>
          <w:b/>
        </w:rPr>
        <w:t>3.7.1. Plagas</w:t>
      </w:r>
      <w:bookmarkEnd w:id="31"/>
    </w:p>
    <w:p w:rsidR="006D1FCA" w:rsidRPr="00267B4F" w:rsidRDefault="006D1FCA" w:rsidP="006D1FCA">
      <w:pPr>
        <w:tabs>
          <w:tab w:val="left" w:pos="6600"/>
        </w:tabs>
        <w:spacing w:after="0" w:line="240" w:lineRule="auto"/>
        <w:jc w:val="both"/>
        <w:rPr>
          <w:rFonts w:ascii="Arial" w:hAnsi="Arial" w:cs="Arial"/>
          <w:b/>
          <w:sz w:val="24"/>
          <w:szCs w:val="24"/>
        </w:rPr>
      </w:pPr>
    </w:p>
    <w:p w:rsidR="006D1FCA" w:rsidRPr="00267B4F" w:rsidRDefault="00605EE8" w:rsidP="006D1FCA">
      <w:pPr>
        <w:pStyle w:val="NormalWeb"/>
        <w:spacing w:before="0" w:beforeAutospacing="0" w:after="0" w:afterAutospacing="0" w:line="360" w:lineRule="auto"/>
        <w:jc w:val="both"/>
        <w:rPr>
          <w:rFonts w:ascii="Arial" w:hAnsi="Arial" w:cs="Arial"/>
        </w:rPr>
      </w:pPr>
      <w:r w:rsidRPr="00267B4F">
        <w:rPr>
          <w:rFonts w:ascii="Arial" w:hAnsi="Arial" w:cs="Arial"/>
        </w:rPr>
        <w:t>E</w:t>
      </w:r>
      <w:r w:rsidR="006D1FCA" w:rsidRPr="00267B4F">
        <w:rPr>
          <w:rFonts w:ascii="Arial" w:hAnsi="Arial" w:cs="Arial"/>
        </w:rPr>
        <w:t>n un cafetal ocurre en forma dinámica y permanente una serie de interacciones entre los factores biológicos y no biológicos. Cuando hay un ambiente inadecuado para el cafeto, puede resultar favorable para el ataque de las plagas aunque muchas veces, las condiciones favorables para la planta, también lo puede ser para algunas plagas y patógenos. (Enríquez, G. 2014)</w:t>
      </w:r>
    </w:p>
    <w:p w:rsidR="006D1FCA" w:rsidRPr="00267B4F" w:rsidRDefault="006D1FCA" w:rsidP="006D1FCA">
      <w:pPr>
        <w:tabs>
          <w:tab w:val="left" w:pos="6600"/>
        </w:tabs>
        <w:spacing w:after="0" w:line="240" w:lineRule="auto"/>
        <w:jc w:val="both"/>
        <w:rPr>
          <w:rFonts w:ascii="Arial" w:hAnsi="Arial" w:cs="Arial"/>
          <w:b/>
          <w:sz w:val="24"/>
          <w:szCs w:val="24"/>
        </w:rPr>
      </w:pPr>
    </w:p>
    <w:p w:rsidR="006D1FCA" w:rsidRPr="00267B4F" w:rsidRDefault="006D1FCA" w:rsidP="006D1FCA">
      <w:pPr>
        <w:pStyle w:val="NormalWeb"/>
        <w:spacing w:before="0" w:beforeAutospacing="0" w:after="0" w:afterAutospacing="0" w:line="360" w:lineRule="auto"/>
        <w:jc w:val="both"/>
        <w:rPr>
          <w:rFonts w:ascii="Arial" w:hAnsi="Arial" w:cs="Arial"/>
          <w:i/>
        </w:rPr>
      </w:pPr>
      <w:r w:rsidRPr="00267B4F">
        <w:rPr>
          <w:rFonts w:ascii="Arial" w:hAnsi="Arial" w:cs="Arial"/>
        </w:rPr>
        <w:t xml:space="preserve">Las plagas más importantes del café robusta en el Ecuador son la broca del fruto </w:t>
      </w:r>
      <w:r w:rsidRPr="00267B4F">
        <w:rPr>
          <w:rFonts w:ascii="Arial" w:hAnsi="Arial" w:cs="Arial"/>
          <w:i/>
        </w:rPr>
        <w:t>(</w:t>
      </w:r>
      <w:proofErr w:type="spellStart"/>
      <w:r w:rsidRPr="00267B4F">
        <w:rPr>
          <w:rFonts w:ascii="Arial" w:hAnsi="Arial" w:cs="Arial"/>
          <w:i/>
          <w:u w:val="single"/>
        </w:rPr>
        <w:t>Hypothenemus</w:t>
      </w:r>
      <w:proofErr w:type="spellEnd"/>
      <w:r w:rsidRPr="00267B4F">
        <w:rPr>
          <w:rFonts w:ascii="Arial" w:hAnsi="Arial" w:cs="Arial"/>
          <w:i/>
        </w:rPr>
        <w:t xml:space="preserve"> </w:t>
      </w:r>
      <w:proofErr w:type="spellStart"/>
      <w:r w:rsidRPr="00267B4F">
        <w:rPr>
          <w:rFonts w:ascii="Arial" w:hAnsi="Arial" w:cs="Arial"/>
          <w:i/>
          <w:u w:val="single"/>
        </w:rPr>
        <w:t>hampei</w:t>
      </w:r>
      <w:proofErr w:type="spellEnd"/>
      <w:r w:rsidRPr="00267B4F">
        <w:rPr>
          <w:rFonts w:ascii="Arial" w:hAnsi="Arial" w:cs="Arial"/>
          <w:i/>
        </w:rPr>
        <w:t xml:space="preserve">) </w:t>
      </w:r>
      <w:r w:rsidRPr="00267B4F">
        <w:rPr>
          <w:rFonts w:ascii="Arial" w:hAnsi="Arial" w:cs="Arial"/>
        </w:rPr>
        <w:t>el minador de la hoja</w:t>
      </w:r>
      <w:r w:rsidRPr="00267B4F">
        <w:rPr>
          <w:rFonts w:ascii="Arial" w:hAnsi="Arial" w:cs="Arial"/>
          <w:i/>
        </w:rPr>
        <w:t xml:space="preserve"> (</w:t>
      </w:r>
      <w:proofErr w:type="spellStart"/>
      <w:r w:rsidRPr="00267B4F">
        <w:rPr>
          <w:rFonts w:ascii="Arial" w:hAnsi="Arial" w:cs="Arial"/>
          <w:i/>
          <w:u w:val="single"/>
        </w:rPr>
        <w:t>Perileucoptera</w:t>
      </w:r>
      <w:proofErr w:type="spellEnd"/>
      <w:r w:rsidRPr="00267B4F">
        <w:rPr>
          <w:rFonts w:ascii="Arial" w:hAnsi="Arial" w:cs="Arial"/>
          <w:i/>
        </w:rPr>
        <w:t xml:space="preserve"> </w:t>
      </w:r>
      <w:proofErr w:type="spellStart"/>
      <w:r w:rsidRPr="00267B4F">
        <w:rPr>
          <w:rFonts w:ascii="Arial" w:hAnsi="Arial" w:cs="Arial"/>
          <w:i/>
          <w:u w:val="single"/>
        </w:rPr>
        <w:t>coffeella</w:t>
      </w:r>
      <w:proofErr w:type="spellEnd"/>
      <w:r w:rsidRPr="00267B4F">
        <w:rPr>
          <w:rFonts w:ascii="Arial" w:hAnsi="Arial" w:cs="Arial"/>
          <w:i/>
        </w:rPr>
        <w:t xml:space="preserve">), </w:t>
      </w:r>
      <w:r w:rsidRPr="00267B4F">
        <w:rPr>
          <w:rFonts w:ascii="Arial" w:hAnsi="Arial" w:cs="Arial"/>
        </w:rPr>
        <w:t xml:space="preserve">las cochinillas de las raíces </w:t>
      </w:r>
      <w:r w:rsidRPr="00267B4F">
        <w:rPr>
          <w:rFonts w:ascii="Arial" w:hAnsi="Arial" w:cs="Arial"/>
          <w:i/>
          <w:u w:val="single"/>
        </w:rPr>
        <w:t>(</w:t>
      </w:r>
      <w:proofErr w:type="spellStart"/>
      <w:r w:rsidRPr="00267B4F">
        <w:rPr>
          <w:rFonts w:ascii="Arial" w:hAnsi="Arial" w:cs="Arial"/>
          <w:i/>
          <w:u w:val="single"/>
        </w:rPr>
        <w:t>Planococcus</w:t>
      </w:r>
      <w:proofErr w:type="spellEnd"/>
      <w:r w:rsidRPr="00267B4F">
        <w:rPr>
          <w:rFonts w:ascii="Arial" w:hAnsi="Arial" w:cs="Arial"/>
          <w:i/>
        </w:rPr>
        <w:t xml:space="preserve"> </w:t>
      </w:r>
      <w:proofErr w:type="spellStart"/>
      <w:r w:rsidRPr="00267B4F">
        <w:rPr>
          <w:rFonts w:ascii="Arial" w:hAnsi="Arial" w:cs="Arial"/>
          <w:i/>
        </w:rPr>
        <w:t>sp</w:t>
      </w:r>
      <w:proofErr w:type="spellEnd"/>
      <w:r w:rsidRPr="00267B4F">
        <w:rPr>
          <w:rFonts w:ascii="Arial" w:hAnsi="Arial" w:cs="Arial"/>
          <w:i/>
        </w:rPr>
        <w:t>)</w:t>
      </w:r>
      <w:r w:rsidRPr="00267B4F">
        <w:rPr>
          <w:rFonts w:ascii="Arial" w:hAnsi="Arial" w:cs="Arial"/>
        </w:rPr>
        <w:t xml:space="preserve">, taladrador de la ramilla </w:t>
      </w:r>
      <w:r w:rsidRPr="00267B4F">
        <w:rPr>
          <w:rFonts w:ascii="Arial" w:hAnsi="Arial" w:cs="Arial"/>
          <w:i/>
        </w:rPr>
        <w:t>(</w:t>
      </w:r>
      <w:proofErr w:type="spellStart"/>
      <w:r w:rsidRPr="00267B4F">
        <w:rPr>
          <w:rFonts w:ascii="Arial" w:hAnsi="Arial" w:cs="Arial"/>
          <w:i/>
          <w:u w:val="single"/>
        </w:rPr>
        <w:t>Xylosandrus</w:t>
      </w:r>
      <w:proofErr w:type="spellEnd"/>
      <w:r w:rsidRPr="00267B4F">
        <w:rPr>
          <w:rFonts w:ascii="Arial" w:hAnsi="Arial" w:cs="Arial"/>
          <w:i/>
        </w:rPr>
        <w:t xml:space="preserve"> </w:t>
      </w:r>
      <w:proofErr w:type="spellStart"/>
      <w:r w:rsidRPr="00267B4F">
        <w:rPr>
          <w:rFonts w:ascii="Arial" w:hAnsi="Arial" w:cs="Arial"/>
          <w:i/>
          <w:u w:val="single"/>
        </w:rPr>
        <w:t>morigerus</w:t>
      </w:r>
      <w:proofErr w:type="spellEnd"/>
      <w:r w:rsidRPr="00267B4F">
        <w:rPr>
          <w:rFonts w:ascii="Arial" w:hAnsi="Arial" w:cs="Arial"/>
          <w:i/>
        </w:rPr>
        <w:t>)</w:t>
      </w:r>
      <w:r w:rsidRPr="00267B4F">
        <w:rPr>
          <w:rFonts w:ascii="Arial" w:hAnsi="Arial" w:cs="Arial"/>
        </w:rPr>
        <w:t xml:space="preserve">, las escamas de los brotes </w:t>
      </w:r>
      <w:r w:rsidRPr="00267B4F">
        <w:rPr>
          <w:rFonts w:ascii="Arial" w:hAnsi="Arial" w:cs="Arial"/>
          <w:i/>
        </w:rPr>
        <w:t>(</w:t>
      </w:r>
      <w:proofErr w:type="spellStart"/>
      <w:r w:rsidRPr="00267B4F">
        <w:rPr>
          <w:rFonts w:ascii="Arial" w:hAnsi="Arial" w:cs="Arial"/>
          <w:i/>
          <w:u w:val="single"/>
        </w:rPr>
        <w:t>Coccus</w:t>
      </w:r>
      <w:proofErr w:type="spellEnd"/>
      <w:r w:rsidRPr="00267B4F">
        <w:rPr>
          <w:rFonts w:ascii="Arial" w:hAnsi="Arial" w:cs="Arial"/>
          <w:i/>
        </w:rPr>
        <w:t xml:space="preserve"> </w:t>
      </w:r>
      <w:proofErr w:type="spellStart"/>
      <w:r w:rsidRPr="00267B4F">
        <w:rPr>
          <w:rFonts w:ascii="Arial" w:hAnsi="Arial" w:cs="Arial"/>
          <w:i/>
          <w:u w:val="single"/>
        </w:rPr>
        <w:t>viridis</w:t>
      </w:r>
      <w:proofErr w:type="spellEnd"/>
      <w:r w:rsidRPr="00267B4F">
        <w:rPr>
          <w:rFonts w:ascii="Arial" w:hAnsi="Arial" w:cs="Arial"/>
          <w:i/>
        </w:rPr>
        <w:t>)</w:t>
      </w:r>
      <w:r w:rsidR="00605EE8" w:rsidRPr="00267B4F">
        <w:rPr>
          <w:rFonts w:ascii="Arial" w:hAnsi="Arial" w:cs="Arial"/>
        </w:rPr>
        <w:t xml:space="preserve"> y los nematodos </w:t>
      </w:r>
      <w:r w:rsidRPr="00267B4F">
        <w:rPr>
          <w:rFonts w:ascii="Arial" w:hAnsi="Arial" w:cs="Arial"/>
          <w:i/>
        </w:rPr>
        <w:t>(</w:t>
      </w:r>
      <w:proofErr w:type="spellStart"/>
      <w:r w:rsidRPr="00267B4F">
        <w:rPr>
          <w:rFonts w:ascii="Arial" w:hAnsi="Arial" w:cs="Arial"/>
          <w:i/>
          <w:u w:val="single"/>
        </w:rPr>
        <w:t>Meloidogyne</w:t>
      </w:r>
      <w:proofErr w:type="spellEnd"/>
      <w:r w:rsidR="00605EE8" w:rsidRPr="00267B4F">
        <w:rPr>
          <w:rFonts w:ascii="Arial" w:hAnsi="Arial" w:cs="Arial"/>
          <w:i/>
        </w:rPr>
        <w:t xml:space="preserve"> </w:t>
      </w:r>
      <w:proofErr w:type="spellStart"/>
      <w:r w:rsidRPr="00267B4F">
        <w:rPr>
          <w:rFonts w:ascii="Arial" w:hAnsi="Arial" w:cs="Arial"/>
          <w:i/>
          <w:u w:val="single"/>
        </w:rPr>
        <w:t>spp</w:t>
      </w:r>
      <w:proofErr w:type="spellEnd"/>
      <w:r w:rsidRPr="00267B4F">
        <w:rPr>
          <w:rFonts w:ascii="Arial" w:hAnsi="Arial" w:cs="Arial"/>
          <w:i/>
        </w:rPr>
        <w:t>).</w:t>
      </w:r>
      <w:r w:rsidR="00605EE8" w:rsidRPr="00267B4F">
        <w:rPr>
          <w:rFonts w:ascii="Arial" w:hAnsi="Arial" w:cs="Arial"/>
          <w:i/>
        </w:rPr>
        <w:t xml:space="preserve"> </w:t>
      </w:r>
      <w:r w:rsidRPr="00267B4F">
        <w:rPr>
          <w:rFonts w:ascii="Arial" w:hAnsi="Arial" w:cs="Arial"/>
        </w:rPr>
        <w:t>(</w:t>
      </w:r>
      <w:r w:rsidR="00605EE8" w:rsidRPr="00267B4F">
        <w:rPr>
          <w:rFonts w:ascii="Arial" w:hAnsi="Arial" w:cs="Arial"/>
        </w:rPr>
        <w:t>http://sian.in</w:t>
      </w:r>
      <w:r w:rsidRPr="00267B4F">
        <w:rPr>
          <w:rFonts w:ascii="Arial" w:hAnsi="Arial" w:cs="Arial"/>
        </w:rPr>
        <w:t>ia.gob.v</w:t>
      </w:r>
      <w:r w:rsidR="00605EE8" w:rsidRPr="00267B4F">
        <w:rPr>
          <w:rFonts w:ascii="Arial" w:hAnsi="Arial" w:cs="Arial"/>
        </w:rPr>
        <w:t xml:space="preserve"> </w:t>
      </w:r>
      <w:r w:rsidRPr="00267B4F">
        <w:rPr>
          <w:rFonts w:ascii="Arial" w:hAnsi="Arial" w:cs="Arial"/>
        </w:rPr>
        <w:t>e/r</w:t>
      </w:r>
      <w:r w:rsidR="00A355FD" w:rsidRPr="00267B4F">
        <w:rPr>
          <w:rFonts w:ascii="Arial" w:hAnsi="Arial" w:cs="Arial"/>
        </w:rPr>
        <w:t>epositorio/revistas</w:t>
      </w:r>
      <w:r w:rsidRPr="00267B4F">
        <w:rPr>
          <w:rFonts w:ascii="Arial" w:hAnsi="Arial" w:cs="Arial"/>
        </w:rPr>
        <w:t>.html)</w:t>
      </w:r>
    </w:p>
    <w:p w:rsidR="006D1FCA" w:rsidRPr="00267B4F" w:rsidRDefault="006D1FCA" w:rsidP="006D1FCA">
      <w:pPr>
        <w:pStyle w:val="NormalWeb"/>
        <w:spacing w:before="0" w:beforeAutospacing="0" w:after="0" w:afterAutospacing="0"/>
        <w:ind w:left="720"/>
        <w:jc w:val="both"/>
        <w:rPr>
          <w:rFonts w:ascii="Arial" w:hAnsi="Arial" w:cs="Arial"/>
          <w:b/>
          <w:i/>
        </w:rPr>
      </w:pPr>
    </w:p>
    <w:p w:rsidR="006D1FCA" w:rsidRPr="00267B4F" w:rsidRDefault="006D1FCA" w:rsidP="00A84A96">
      <w:pPr>
        <w:pStyle w:val="NormalWeb"/>
        <w:numPr>
          <w:ilvl w:val="0"/>
          <w:numId w:val="3"/>
        </w:numPr>
        <w:spacing w:before="0" w:beforeAutospacing="0" w:after="0" w:afterAutospacing="0"/>
        <w:ind w:left="360"/>
        <w:jc w:val="both"/>
        <w:rPr>
          <w:rFonts w:ascii="Arial" w:hAnsi="Arial" w:cs="Arial"/>
          <w:i/>
        </w:rPr>
      </w:pPr>
      <w:r w:rsidRPr="00267B4F">
        <w:rPr>
          <w:rFonts w:ascii="Arial" w:hAnsi="Arial" w:cs="Arial"/>
          <w:b/>
        </w:rPr>
        <w:t xml:space="preserve">Broca del fruto: </w:t>
      </w:r>
      <w:r w:rsidRPr="00267B4F">
        <w:rPr>
          <w:rFonts w:ascii="Arial" w:hAnsi="Arial" w:cs="Arial"/>
          <w:i/>
        </w:rPr>
        <w:t>(</w:t>
      </w:r>
      <w:proofErr w:type="spellStart"/>
      <w:r w:rsidRPr="00267B4F">
        <w:rPr>
          <w:rFonts w:ascii="Arial" w:hAnsi="Arial" w:cs="Arial"/>
          <w:i/>
          <w:u w:val="single"/>
        </w:rPr>
        <w:t>Hypothenemus</w:t>
      </w:r>
      <w:proofErr w:type="spellEnd"/>
      <w:r w:rsidRPr="00267B4F">
        <w:rPr>
          <w:rFonts w:ascii="Arial" w:hAnsi="Arial" w:cs="Arial"/>
          <w:i/>
        </w:rPr>
        <w:t xml:space="preserve"> </w:t>
      </w:r>
      <w:proofErr w:type="spellStart"/>
      <w:r w:rsidRPr="00267B4F">
        <w:rPr>
          <w:rFonts w:ascii="Arial" w:hAnsi="Arial" w:cs="Arial"/>
          <w:i/>
          <w:u w:val="single"/>
        </w:rPr>
        <w:t>hampei</w:t>
      </w:r>
      <w:proofErr w:type="spellEnd"/>
      <w:r w:rsidRPr="00267B4F">
        <w:rPr>
          <w:rFonts w:ascii="Arial" w:hAnsi="Arial" w:cs="Arial"/>
          <w:i/>
        </w:rPr>
        <w:t>)</w:t>
      </w:r>
      <w:r w:rsidRPr="00267B4F">
        <w:rPr>
          <w:rFonts w:ascii="Arial" w:hAnsi="Arial" w:cs="Arial"/>
          <w:b/>
          <w:i/>
        </w:rPr>
        <w:t xml:space="preserve"> </w:t>
      </w:r>
    </w:p>
    <w:p w:rsidR="006D1FCA" w:rsidRPr="00267B4F" w:rsidRDefault="006D1FCA" w:rsidP="006D1FCA">
      <w:pPr>
        <w:pStyle w:val="NormalWeb"/>
        <w:spacing w:before="0" w:beforeAutospacing="0" w:after="0" w:afterAutospacing="0"/>
        <w:ind w:left="360"/>
        <w:jc w:val="both"/>
        <w:rPr>
          <w:rFonts w:ascii="Arial" w:hAnsi="Arial" w:cs="Arial"/>
          <w:b/>
          <w:i/>
        </w:rPr>
      </w:pPr>
    </w:p>
    <w:p w:rsidR="006D1FCA" w:rsidRPr="00267B4F" w:rsidRDefault="006D1FCA" w:rsidP="006D1FCA">
      <w:pPr>
        <w:pStyle w:val="NormalWeb"/>
        <w:spacing w:before="0" w:beforeAutospacing="0" w:after="0" w:afterAutospacing="0" w:line="360" w:lineRule="auto"/>
        <w:jc w:val="both"/>
        <w:rPr>
          <w:rFonts w:ascii="Arial" w:hAnsi="Arial" w:cs="Arial"/>
        </w:rPr>
      </w:pPr>
      <w:r w:rsidRPr="00267B4F">
        <w:rPr>
          <w:rFonts w:ascii="Arial" w:hAnsi="Arial" w:cs="Arial"/>
        </w:rPr>
        <w:t xml:space="preserve">Es una de las plagas más importantes a nivel mundial, y es causada por un insecto del orden de los coleópteros (escarabajos). Generalmente se presenta cuando el cultivo está en malas condiciones, como mala nutrición, mal manejo de podas, excesiva sombra, entre otros. (Andrade, A. </w:t>
      </w:r>
      <w:r w:rsidRPr="00267B4F">
        <w:rPr>
          <w:rFonts w:ascii="Arial" w:hAnsi="Arial" w:cs="Arial"/>
          <w:i/>
        </w:rPr>
        <w:t>et al</w:t>
      </w:r>
      <w:r w:rsidRPr="00267B4F">
        <w:rPr>
          <w:rFonts w:ascii="Arial" w:hAnsi="Arial" w:cs="Arial"/>
        </w:rPr>
        <w:t>. 2012)</w:t>
      </w:r>
    </w:p>
    <w:p w:rsidR="006D1FCA" w:rsidRPr="00267B4F" w:rsidRDefault="006D1FCA" w:rsidP="006D1FCA">
      <w:pPr>
        <w:pStyle w:val="NormalWeb"/>
        <w:spacing w:before="0" w:beforeAutospacing="0" w:after="0" w:afterAutospacing="0"/>
        <w:ind w:left="360"/>
        <w:jc w:val="both"/>
        <w:rPr>
          <w:rFonts w:ascii="Arial" w:hAnsi="Arial" w:cs="Arial"/>
          <w:b/>
          <w:i/>
        </w:rPr>
      </w:pPr>
    </w:p>
    <w:p w:rsidR="006D1FCA" w:rsidRPr="00267B4F" w:rsidRDefault="006D1FCA" w:rsidP="006D1FCA">
      <w:pPr>
        <w:pStyle w:val="NormalWeb"/>
        <w:spacing w:before="0" w:beforeAutospacing="0" w:after="0" w:afterAutospacing="0" w:line="360" w:lineRule="auto"/>
        <w:jc w:val="both"/>
        <w:rPr>
          <w:rFonts w:ascii="Arial" w:hAnsi="Arial" w:cs="Arial"/>
        </w:rPr>
      </w:pPr>
      <w:r w:rsidRPr="00267B4F">
        <w:rPr>
          <w:rFonts w:ascii="Arial" w:hAnsi="Arial" w:cs="Arial"/>
        </w:rPr>
        <w:t>Insecto pequeño de color marrón oscuro brillante, perforan el fruto por el área de la corona construyendo un túnel hacia el inferior para depositar sus huevos en la semilla y alimentarse. Causa pérdidas en la producción y los rendimientos, atacan frutos verdes pintones, maduros y secos. (Ortiz, A. 2007)</w:t>
      </w:r>
    </w:p>
    <w:p w:rsidR="00997D05" w:rsidRPr="00267B4F" w:rsidRDefault="00997D05" w:rsidP="006D1FCA">
      <w:pPr>
        <w:tabs>
          <w:tab w:val="left" w:pos="6600"/>
        </w:tabs>
        <w:spacing w:after="0" w:line="240" w:lineRule="auto"/>
        <w:jc w:val="both"/>
        <w:rPr>
          <w:rFonts w:ascii="Arial" w:hAnsi="Arial" w:cs="Arial"/>
          <w:b/>
          <w:sz w:val="24"/>
          <w:szCs w:val="24"/>
        </w:rPr>
      </w:pPr>
    </w:p>
    <w:p w:rsidR="006D1FCA" w:rsidRPr="00267B4F" w:rsidRDefault="006D1FCA" w:rsidP="00A355FD">
      <w:pPr>
        <w:pStyle w:val="Prrafodelista"/>
        <w:tabs>
          <w:tab w:val="left" w:pos="6600"/>
        </w:tabs>
        <w:spacing w:after="0" w:line="360" w:lineRule="auto"/>
        <w:ind w:left="0"/>
        <w:jc w:val="both"/>
        <w:rPr>
          <w:rFonts w:ascii="Arial" w:eastAsia="Times New Roman" w:hAnsi="Arial" w:cs="Arial"/>
          <w:sz w:val="24"/>
          <w:szCs w:val="24"/>
          <w:lang w:eastAsia="es-EC"/>
        </w:rPr>
      </w:pPr>
      <w:r w:rsidRPr="00267B4F">
        <w:rPr>
          <w:rFonts w:ascii="Arial" w:hAnsi="Arial" w:cs="Arial"/>
          <w:b/>
          <w:sz w:val="24"/>
          <w:szCs w:val="24"/>
        </w:rPr>
        <w:t xml:space="preserve">Control: </w:t>
      </w:r>
      <w:r w:rsidRPr="00267B4F">
        <w:rPr>
          <w:rFonts w:ascii="Arial" w:eastAsia="Times New Roman" w:hAnsi="Arial" w:cs="Arial"/>
          <w:sz w:val="24"/>
          <w:szCs w:val="24"/>
          <w:lang w:eastAsia="es-EC"/>
        </w:rPr>
        <w:t xml:space="preserve">Para un uso racional de esta estrategia, deben considerarse los resultados del muestreo, evitando aspersiones innecesarias. Los buenos resultados depende de: Uso de insecticidas específicos y dosis </w:t>
      </w:r>
      <w:r w:rsidRPr="00267B4F">
        <w:rPr>
          <w:rFonts w:ascii="Arial" w:eastAsia="Times New Roman" w:hAnsi="Arial" w:cs="Arial"/>
          <w:sz w:val="24"/>
          <w:szCs w:val="24"/>
          <w:lang w:eastAsia="es-EC"/>
        </w:rPr>
        <w:lastRenderedPageBreak/>
        <w:t xml:space="preserve">técnicamente recomendadas como </w:t>
      </w:r>
      <w:proofErr w:type="spellStart"/>
      <w:r w:rsidRPr="00267B4F">
        <w:rPr>
          <w:rFonts w:ascii="Arial" w:eastAsia="Times New Roman" w:hAnsi="Arial" w:cs="Arial"/>
          <w:sz w:val="24"/>
          <w:szCs w:val="24"/>
          <w:lang w:eastAsia="es-EC"/>
        </w:rPr>
        <w:t>Endosulfan</w:t>
      </w:r>
      <w:proofErr w:type="spellEnd"/>
      <w:r w:rsidRPr="00267B4F">
        <w:rPr>
          <w:rFonts w:ascii="Arial" w:eastAsia="Times New Roman" w:hAnsi="Arial" w:cs="Arial"/>
          <w:sz w:val="24"/>
          <w:szCs w:val="24"/>
          <w:lang w:eastAsia="es-EC"/>
        </w:rPr>
        <w:t xml:space="preserve"> 1.2 l/manzana y </w:t>
      </w:r>
      <w:proofErr w:type="spellStart"/>
      <w:r w:rsidRPr="00267B4F">
        <w:rPr>
          <w:rFonts w:ascii="Arial" w:eastAsia="Times New Roman" w:hAnsi="Arial" w:cs="Arial"/>
          <w:sz w:val="24"/>
          <w:szCs w:val="24"/>
          <w:lang w:eastAsia="es-EC"/>
        </w:rPr>
        <w:t>Clorpirifos</w:t>
      </w:r>
      <w:proofErr w:type="spellEnd"/>
      <w:r w:rsidRPr="00267B4F">
        <w:rPr>
          <w:rFonts w:ascii="Arial" w:eastAsia="Times New Roman" w:hAnsi="Arial" w:cs="Arial"/>
          <w:sz w:val="24"/>
          <w:szCs w:val="24"/>
          <w:lang w:eastAsia="es-EC"/>
        </w:rPr>
        <w:t xml:space="preserve"> 1.5 l/manzana. La época de aplicación es de 75 a 90 días después de la floración principal. (http://www.anacafe.</w:t>
      </w:r>
      <w:r w:rsidR="00A355FD" w:rsidRPr="00267B4F">
        <w:rPr>
          <w:rFonts w:ascii="Arial" w:eastAsia="Times New Roman" w:hAnsi="Arial" w:cs="Arial"/>
          <w:sz w:val="24"/>
          <w:szCs w:val="24"/>
          <w:lang w:eastAsia="es-EC"/>
        </w:rPr>
        <w:t>org.html</w:t>
      </w:r>
      <w:r w:rsidRPr="00267B4F">
        <w:rPr>
          <w:rFonts w:ascii="Arial" w:eastAsia="Times New Roman" w:hAnsi="Arial" w:cs="Arial"/>
          <w:sz w:val="24"/>
          <w:szCs w:val="24"/>
          <w:lang w:eastAsia="es-EC"/>
        </w:rPr>
        <w:t>)</w:t>
      </w:r>
      <w:r w:rsidR="00A355FD" w:rsidRPr="00267B4F">
        <w:rPr>
          <w:rFonts w:ascii="Arial" w:eastAsia="Times New Roman" w:hAnsi="Arial" w:cs="Arial"/>
          <w:sz w:val="24"/>
          <w:szCs w:val="24"/>
          <w:lang w:eastAsia="es-EC"/>
        </w:rPr>
        <w:tab/>
      </w:r>
    </w:p>
    <w:p w:rsidR="006D1FCA" w:rsidRPr="00267B4F" w:rsidRDefault="006D1FCA" w:rsidP="006D1FCA">
      <w:pPr>
        <w:pStyle w:val="Prrafodelista"/>
        <w:tabs>
          <w:tab w:val="left" w:pos="6600"/>
        </w:tabs>
        <w:spacing w:after="0" w:line="240" w:lineRule="auto"/>
        <w:ind w:left="0"/>
        <w:jc w:val="both"/>
        <w:rPr>
          <w:rFonts w:ascii="Arial" w:hAnsi="Arial" w:cs="Arial"/>
          <w:b/>
          <w:sz w:val="24"/>
          <w:szCs w:val="24"/>
        </w:rPr>
      </w:pPr>
    </w:p>
    <w:p w:rsidR="006D1FCA" w:rsidRPr="00267B4F" w:rsidRDefault="006D1FCA" w:rsidP="00A84A96">
      <w:pPr>
        <w:pStyle w:val="NormalWeb"/>
        <w:numPr>
          <w:ilvl w:val="0"/>
          <w:numId w:val="4"/>
        </w:numPr>
        <w:spacing w:before="0" w:beforeAutospacing="0" w:after="0" w:afterAutospacing="0"/>
        <w:ind w:left="360"/>
        <w:jc w:val="both"/>
        <w:rPr>
          <w:rFonts w:ascii="Arial" w:hAnsi="Arial" w:cs="Arial"/>
        </w:rPr>
      </w:pPr>
      <w:r w:rsidRPr="00267B4F">
        <w:rPr>
          <w:rFonts w:ascii="Arial" w:hAnsi="Arial" w:cs="Arial"/>
          <w:b/>
          <w:szCs w:val="28"/>
        </w:rPr>
        <w:t xml:space="preserve">Minador de Hoja </w:t>
      </w:r>
      <w:r w:rsidRPr="00267B4F">
        <w:rPr>
          <w:rFonts w:ascii="Arial" w:hAnsi="Arial" w:cs="Arial"/>
        </w:rPr>
        <w:t>(</w:t>
      </w:r>
      <w:proofErr w:type="spellStart"/>
      <w:r w:rsidRPr="00267B4F">
        <w:rPr>
          <w:rFonts w:ascii="Arial" w:hAnsi="Arial" w:cs="Arial"/>
          <w:i/>
          <w:u w:val="single"/>
        </w:rPr>
        <w:t>Perileucoptera</w:t>
      </w:r>
      <w:proofErr w:type="spellEnd"/>
      <w:r w:rsidRPr="00267B4F">
        <w:rPr>
          <w:rFonts w:ascii="Arial" w:hAnsi="Arial" w:cs="Arial"/>
          <w:i/>
        </w:rPr>
        <w:t xml:space="preserve"> </w:t>
      </w:r>
      <w:proofErr w:type="spellStart"/>
      <w:r w:rsidRPr="00267B4F">
        <w:rPr>
          <w:rFonts w:ascii="Arial" w:hAnsi="Arial" w:cs="Arial"/>
          <w:i/>
          <w:u w:val="single"/>
        </w:rPr>
        <w:t>coffeella</w:t>
      </w:r>
      <w:proofErr w:type="spellEnd"/>
      <w:r w:rsidRPr="00267B4F">
        <w:rPr>
          <w:rFonts w:ascii="Arial" w:hAnsi="Arial" w:cs="Arial"/>
          <w:i/>
        </w:rPr>
        <w:t xml:space="preserve"> </w:t>
      </w:r>
      <w:r w:rsidRPr="00267B4F">
        <w:rPr>
          <w:rFonts w:ascii="Arial" w:hAnsi="Arial" w:cs="Arial"/>
        </w:rPr>
        <w:t>)</w:t>
      </w:r>
    </w:p>
    <w:p w:rsidR="006D1FCA" w:rsidRPr="00267B4F" w:rsidRDefault="006D1FCA" w:rsidP="006D1FCA">
      <w:pPr>
        <w:pStyle w:val="Prrafodelista"/>
        <w:tabs>
          <w:tab w:val="left" w:pos="6600"/>
        </w:tabs>
        <w:spacing w:after="0" w:line="240" w:lineRule="auto"/>
        <w:ind w:left="0"/>
        <w:jc w:val="both"/>
        <w:rPr>
          <w:rFonts w:ascii="Arial" w:hAnsi="Arial" w:cs="Arial"/>
          <w:b/>
          <w:sz w:val="24"/>
          <w:szCs w:val="24"/>
        </w:rPr>
      </w:pPr>
    </w:p>
    <w:p w:rsidR="006D1FCA" w:rsidRPr="00267B4F" w:rsidRDefault="006D1FCA" w:rsidP="006D1FCA">
      <w:pPr>
        <w:pStyle w:val="NormalWeb"/>
        <w:spacing w:before="0" w:beforeAutospacing="0" w:after="0" w:afterAutospacing="0" w:line="360" w:lineRule="auto"/>
        <w:jc w:val="both"/>
        <w:rPr>
          <w:rFonts w:ascii="Arial" w:hAnsi="Arial" w:cs="Arial"/>
        </w:rPr>
      </w:pPr>
      <w:r w:rsidRPr="00267B4F">
        <w:rPr>
          <w:rFonts w:ascii="Arial" w:hAnsi="Arial" w:cs="Arial"/>
        </w:rPr>
        <w:t xml:space="preserve">Es una plaga muy dañina que afecta principalmente el área fotosintética y causa la defoliación de los árboles, los daños son causados durante su estado de larva, cuando consume entre 1,0 y 2,0 cm² de área foliar durante su proceso evolutivo. Si concurren varias larvas en una sola hoja puede llegar a causar </w:t>
      </w:r>
      <w:proofErr w:type="spellStart"/>
      <w:r w:rsidRPr="00267B4F">
        <w:rPr>
          <w:rFonts w:ascii="Arial" w:hAnsi="Arial" w:cs="Arial"/>
        </w:rPr>
        <w:t>necrosamiento</w:t>
      </w:r>
      <w:proofErr w:type="spellEnd"/>
      <w:r w:rsidRPr="00267B4F">
        <w:rPr>
          <w:rFonts w:ascii="Arial" w:hAnsi="Arial" w:cs="Arial"/>
        </w:rPr>
        <w:t xml:space="preserve"> en el 90% de su estructura. (Cordero, F. 2004)</w:t>
      </w:r>
    </w:p>
    <w:p w:rsidR="006D1FCA" w:rsidRPr="00267B4F" w:rsidRDefault="006D1FCA" w:rsidP="006D1FCA">
      <w:pPr>
        <w:pStyle w:val="Prrafodelista"/>
        <w:tabs>
          <w:tab w:val="left" w:pos="6600"/>
        </w:tabs>
        <w:spacing w:after="0" w:line="240" w:lineRule="auto"/>
        <w:ind w:left="0"/>
        <w:jc w:val="both"/>
        <w:rPr>
          <w:rFonts w:ascii="Arial" w:hAnsi="Arial" w:cs="Arial"/>
          <w:b/>
          <w:sz w:val="24"/>
          <w:szCs w:val="24"/>
        </w:rPr>
      </w:pPr>
    </w:p>
    <w:p w:rsidR="006D1FCA" w:rsidRPr="00267B4F" w:rsidRDefault="006D1FCA" w:rsidP="006D1FCA">
      <w:pPr>
        <w:pStyle w:val="Prrafodelista"/>
        <w:tabs>
          <w:tab w:val="left" w:pos="6600"/>
        </w:tabs>
        <w:spacing w:after="0" w:line="360" w:lineRule="auto"/>
        <w:ind w:left="0"/>
        <w:jc w:val="both"/>
        <w:rPr>
          <w:rFonts w:ascii="Arial" w:eastAsia="Times New Roman" w:hAnsi="Arial" w:cs="Arial"/>
          <w:sz w:val="24"/>
          <w:szCs w:val="24"/>
          <w:lang w:eastAsia="es-EC"/>
        </w:rPr>
      </w:pPr>
      <w:r w:rsidRPr="00267B4F">
        <w:rPr>
          <w:rFonts w:ascii="Arial" w:eastAsia="Times New Roman" w:hAnsi="Arial" w:cs="Arial"/>
          <w:b/>
          <w:sz w:val="24"/>
          <w:szCs w:val="24"/>
          <w:lang w:eastAsia="es-EC"/>
        </w:rPr>
        <w:t>Control:</w:t>
      </w:r>
      <w:r w:rsidRPr="00267B4F">
        <w:rPr>
          <w:rFonts w:ascii="Arial" w:eastAsia="Times New Roman" w:hAnsi="Arial" w:cs="Arial"/>
          <w:sz w:val="24"/>
          <w:szCs w:val="24"/>
          <w:lang w:eastAsia="es-EC"/>
        </w:rPr>
        <w:t xml:space="preserve"> Debe iniciarse la aplicación de insecticidas después de muestrear se ha determinado que hay un 15% o más, de hojas con larvas vivas. Los productos recomendados son: </w:t>
      </w:r>
      <w:proofErr w:type="spellStart"/>
      <w:r w:rsidRPr="00267B4F">
        <w:rPr>
          <w:rFonts w:ascii="Arial" w:eastAsia="Times New Roman" w:hAnsi="Arial" w:cs="Arial"/>
          <w:sz w:val="24"/>
          <w:szCs w:val="24"/>
          <w:lang w:eastAsia="es-EC"/>
        </w:rPr>
        <w:t>Bidrin</w:t>
      </w:r>
      <w:proofErr w:type="spellEnd"/>
      <w:r w:rsidRPr="00267B4F">
        <w:rPr>
          <w:rFonts w:ascii="Arial" w:eastAsia="Times New Roman" w:hAnsi="Arial" w:cs="Arial"/>
          <w:sz w:val="24"/>
          <w:szCs w:val="24"/>
          <w:lang w:eastAsia="es-EC"/>
        </w:rPr>
        <w:t xml:space="preserve"> 85 CS en dosis de 1 cc/l, </w:t>
      </w:r>
      <w:proofErr w:type="spellStart"/>
      <w:r w:rsidRPr="00267B4F">
        <w:rPr>
          <w:rFonts w:ascii="Arial" w:eastAsia="Times New Roman" w:hAnsi="Arial" w:cs="Arial"/>
          <w:sz w:val="24"/>
          <w:szCs w:val="24"/>
          <w:lang w:eastAsia="es-EC"/>
        </w:rPr>
        <w:t>Thiodan</w:t>
      </w:r>
      <w:proofErr w:type="spellEnd"/>
      <w:r w:rsidRPr="00267B4F">
        <w:rPr>
          <w:rFonts w:ascii="Arial" w:eastAsia="Times New Roman" w:hAnsi="Arial" w:cs="Arial"/>
          <w:sz w:val="24"/>
          <w:szCs w:val="24"/>
          <w:lang w:eastAsia="es-EC"/>
        </w:rPr>
        <w:t xml:space="preserve"> 35 CE en dosis de 3cc/l. (Muñoz, R. 2015)</w:t>
      </w:r>
    </w:p>
    <w:p w:rsidR="006D1FCA" w:rsidRPr="00267B4F" w:rsidRDefault="006D1FCA" w:rsidP="006D1FCA">
      <w:pPr>
        <w:pStyle w:val="Prrafodelista"/>
        <w:tabs>
          <w:tab w:val="left" w:pos="6600"/>
        </w:tabs>
        <w:spacing w:after="0" w:line="240" w:lineRule="auto"/>
        <w:ind w:left="0"/>
        <w:jc w:val="both"/>
        <w:rPr>
          <w:rFonts w:ascii="Arial" w:hAnsi="Arial" w:cs="Arial"/>
          <w:b/>
          <w:sz w:val="24"/>
          <w:szCs w:val="24"/>
        </w:rPr>
      </w:pPr>
    </w:p>
    <w:p w:rsidR="006D1FCA" w:rsidRPr="00267B4F" w:rsidRDefault="006D1FCA" w:rsidP="00A84A96">
      <w:pPr>
        <w:pStyle w:val="NormalWeb"/>
        <w:numPr>
          <w:ilvl w:val="0"/>
          <w:numId w:val="4"/>
        </w:numPr>
        <w:spacing w:before="0" w:beforeAutospacing="0" w:after="0" w:afterAutospacing="0"/>
        <w:ind w:left="360"/>
        <w:jc w:val="both"/>
        <w:rPr>
          <w:rFonts w:ascii="Arial" w:hAnsi="Arial" w:cs="Arial"/>
        </w:rPr>
      </w:pPr>
      <w:r w:rsidRPr="00267B4F">
        <w:rPr>
          <w:rFonts w:ascii="Arial" w:hAnsi="Arial" w:cs="Arial"/>
          <w:b/>
        </w:rPr>
        <w:t>Cochinilla de la raíz</w:t>
      </w:r>
      <w:r w:rsidRPr="00267B4F">
        <w:rPr>
          <w:rFonts w:ascii="Arial" w:hAnsi="Arial" w:cs="Arial"/>
          <w:b/>
          <w:i/>
        </w:rPr>
        <w:t xml:space="preserve"> </w:t>
      </w:r>
      <w:r w:rsidRPr="00267B4F">
        <w:rPr>
          <w:rFonts w:ascii="Arial" w:hAnsi="Arial" w:cs="Arial"/>
          <w:i/>
        </w:rPr>
        <w:t>(</w:t>
      </w:r>
      <w:proofErr w:type="spellStart"/>
      <w:r w:rsidRPr="00267B4F">
        <w:rPr>
          <w:rFonts w:ascii="Arial" w:hAnsi="Arial" w:cs="Arial"/>
          <w:i/>
          <w:u w:val="single"/>
        </w:rPr>
        <w:t>Planococcus</w:t>
      </w:r>
      <w:proofErr w:type="spellEnd"/>
      <w:r w:rsidRPr="00267B4F">
        <w:rPr>
          <w:rFonts w:ascii="Arial" w:hAnsi="Arial" w:cs="Arial"/>
          <w:i/>
        </w:rPr>
        <w:t xml:space="preserve"> </w:t>
      </w:r>
      <w:proofErr w:type="spellStart"/>
      <w:r w:rsidRPr="00267B4F">
        <w:rPr>
          <w:rFonts w:ascii="Arial" w:hAnsi="Arial" w:cs="Arial"/>
          <w:i/>
        </w:rPr>
        <w:t>sp</w:t>
      </w:r>
      <w:proofErr w:type="spellEnd"/>
      <w:r w:rsidRPr="00267B4F">
        <w:rPr>
          <w:rFonts w:ascii="Arial" w:hAnsi="Arial" w:cs="Arial"/>
          <w:i/>
        </w:rPr>
        <w:t>)</w:t>
      </w:r>
    </w:p>
    <w:p w:rsidR="006D1FCA" w:rsidRPr="00267B4F" w:rsidRDefault="006D1FCA" w:rsidP="006D1FCA">
      <w:pPr>
        <w:pStyle w:val="Prrafodelista"/>
        <w:tabs>
          <w:tab w:val="left" w:pos="6600"/>
        </w:tabs>
        <w:spacing w:after="0" w:line="240" w:lineRule="auto"/>
        <w:ind w:left="0"/>
        <w:jc w:val="both"/>
        <w:rPr>
          <w:rFonts w:ascii="Arial" w:hAnsi="Arial" w:cs="Arial"/>
          <w:b/>
          <w:sz w:val="24"/>
          <w:szCs w:val="24"/>
        </w:rPr>
      </w:pPr>
    </w:p>
    <w:p w:rsidR="006D1FCA" w:rsidRPr="00267B4F" w:rsidRDefault="006D1FCA" w:rsidP="006D1FCA">
      <w:pPr>
        <w:pStyle w:val="NormalWeb"/>
        <w:spacing w:before="0" w:beforeAutospacing="0" w:after="0" w:afterAutospacing="0" w:line="360" w:lineRule="auto"/>
        <w:jc w:val="both"/>
        <w:rPr>
          <w:rFonts w:ascii="Arial" w:hAnsi="Arial" w:cs="Arial"/>
        </w:rPr>
      </w:pPr>
      <w:r w:rsidRPr="00267B4F">
        <w:rPr>
          <w:rFonts w:ascii="Arial" w:hAnsi="Arial" w:cs="Arial"/>
        </w:rPr>
        <w:t>La</w:t>
      </w:r>
      <w:r w:rsidRPr="00267B4F">
        <w:rPr>
          <w:rFonts w:ascii="Arial" w:hAnsi="Arial" w:cs="Arial"/>
          <w:b/>
        </w:rPr>
        <w:t xml:space="preserve"> </w:t>
      </w:r>
      <w:r w:rsidRPr="00267B4F">
        <w:rPr>
          <w:rFonts w:ascii="Arial" w:hAnsi="Arial" w:cs="Arial"/>
        </w:rPr>
        <w:t xml:space="preserve">incidencia de las cochinillas de las raíces, especialmente la blanca, puede ocasionar la muerte de las plantas en los suelos con excesiva humedad. Un buen drenaje de terreno, la fertilización oportuna y la regulación de sombra reducen la proliferación de la plaga. Cuando se constata una alta incidencia de estos insectos, se puede aplicar insecticida – nematicida,  localizadamente en los focos de infección. (Muñoz, R. 2015) </w:t>
      </w:r>
    </w:p>
    <w:p w:rsidR="006D1FCA" w:rsidRPr="00267B4F" w:rsidRDefault="006D1FCA" w:rsidP="006D1FCA">
      <w:pPr>
        <w:pStyle w:val="Prrafodelista"/>
        <w:tabs>
          <w:tab w:val="left" w:pos="6600"/>
        </w:tabs>
        <w:spacing w:after="0" w:line="240" w:lineRule="auto"/>
        <w:ind w:left="0"/>
        <w:jc w:val="both"/>
        <w:rPr>
          <w:rFonts w:ascii="Arial" w:hAnsi="Arial" w:cs="Arial"/>
          <w:b/>
          <w:sz w:val="24"/>
          <w:szCs w:val="24"/>
        </w:rPr>
      </w:pPr>
    </w:p>
    <w:p w:rsidR="006D1FCA" w:rsidRPr="00267B4F" w:rsidRDefault="006D1FCA" w:rsidP="00605EE8">
      <w:pPr>
        <w:pStyle w:val="NormalWeb"/>
        <w:spacing w:before="0" w:beforeAutospacing="0" w:after="0" w:afterAutospacing="0" w:line="360" w:lineRule="auto"/>
        <w:jc w:val="both"/>
        <w:rPr>
          <w:rFonts w:ascii="Arial" w:hAnsi="Arial" w:cs="Arial"/>
        </w:rPr>
      </w:pPr>
      <w:r w:rsidRPr="00267B4F">
        <w:rPr>
          <w:rFonts w:ascii="Arial" w:hAnsi="Arial" w:cs="Arial"/>
        </w:rPr>
        <w:t xml:space="preserve">Las colonias se forman entre las yemas, hojas, flores y frutos, de donde succionan savia, causando la caída de estos órganos. Estos insectos segregan una sustancia azucarada, de la que se alimentas las hormigas y, sobre esta sustancia, se desarrolla el hongo de la </w:t>
      </w:r>
      <w:proofErr w:type="spellStart"/>
      <w:r w:rsidRPr="00267B4F">
        <w:rPr>
          <w:rFonts w:ascii="Arial" w:hAnsi="Arial" w:cs="Arial"/>
        </w:rPr>
        <w:t>fumagina</w:t>
      </w:r>
      <w:proofErr w:type="spellEnd"/>
      <w:r w:rsidRPr="00267B4F">
        <w:rPr>
          <w:rFonts w:ascii="Arial" w:hAnsi="Arial" w:cs="Arial"/>
        </w:rPr>
        <w:t xml:space="preserve"> (</w:t>
      </w:r>
      <w:proofErr w:type="spellStart"/>
      <w:r w:rsidRPr="00267B4F">
        <w:rPr>
          <w:rFonts w:ascii="Arial" w:hAnsi="Arial" w:cs="Arial"/>
          <w:i/>
          <w:u w:val="single"/>
        </w:rPr>
        <w:t>Capnodium</w:t>
      </w:r>
      <w:proofErr w:type="spellEnd"/>
      <w:r w:rsidRPr="00267B4F">
        <w:rPr>
          <w:rFonts w:ascii="Arial" w:hAnsi="Arial" w:cs="Arial"/>
          <w:i/>
        </w:rPr>
        <w:t xml:space="preserve"> </w:t>
      </w:r>
      <w:proofErr w:type="spellStart"/>
      <w:r w:rsidRPr="00267B4F">
        <w:rPr>
          <w:rFonts w:ascii="Arial" w:hAnsi="Arial" w:cs="Arial"/>
          <w:i/>
        </w:rPr>
        <w:t>sp</w:t>
      </w:r>
      <w:proofErr w:type="spellEnd"/>
      <w:r w:rsidRPr="00267B4F">
        <w:rPr>
          <w:rFonts w:ascii="Arial" w:hAnsi="Arial" w:cs="Arial"/>
          <w:i/>
        </w:rPr>
        <w:t xml:space="preserve">), </w:t>
      </w:r>
      <w:r w:rsidRPr="00267B4F">
        <w:rPr>
          <w:rFonts w:ascii="Arial" w:hAnsi="Arial" w:cs="Arial"/>
        </w:rPr>
        <w:t>que afecta los procesos fotosintéticos de la planta, si el ataque es severo, puede hacer que la planta pierda toda su producción o matarla. (Muñoz, R. 2015)</w:t>
      </w:r>
    </w:p>
    <w:p w:rsidR="006D1FCA" w:rsidRPr="00267B4F" w:rsidRDefault="006D1FCA" w:rsidP="006D1FCA">
      <w:pPr>
        <w:pStyle w:val="NormalWeb"/>
        <w:spacing w:before="0" w:beforeAutospacing="0" w:after="0" w:afterAutospacing="0" w:line="360" w:lineRule="auto"/>
        <w:jc w:val="both"/>
        <w:rPr>
          <w:rFonts w:ascii="Arial" w:hAnsi="Arial" w:cs="Arial"/>
        </w:rPr>
      </w:pPr>
      <w:r w:rsidRPr="00267B4F">
        <w:rPr>
          <w:rFonts w:ascii="Arial" w:hAnsi="Arial" w:cs="Arial"/>
          <w:b/>
        </w:rPr>
        <w:lastRenderedPageBreak/>
        <w:t xml:space="preserve">Control: </w:t>
      </w:r>
      <w:r w:rsidRPr="00267B4F">
        <w:rPr>
          <w:rFonts w:ascii="Arial" w:hAnsi="Arial" w:cs="Arial"/>
        </w:rPr>
        <w:t xml:space="preserve">Las intervenciones contra las cochinillas deberán efectuarse al inicio de la época de lluvia (época en la que aumentan sus poblaciones) utilizando </w:t>
      </w:r>
      <w:r w:rsidRPr="00267B4F">
        <w:rPr>
          <w:rFonts w:ascii="Arial" w:hAnsi="Arial" w:cs="Arial"/>
          <w:b/>
        </w:rPr>
        <w:t xml:space="preserve"> </w:t>
      </w:r>
      <w:r w:rsidRPr="00267B4F">
        <w:rPr>
          <w:rFonts w:ascii="Arial" w:hAnsi="Arial" w:cs="Arial"/>
        </w:rPr>
        <w:t xml:space="preserve">insecticidas sistémicos (Organofosforados, </w:t>
      </w:r>
      <w:proofErr w:type="spellStart"/>
      <w:r w:rsidRPr="00267B4F">
        <w:rPr>
          <w:rFonts w:ascii="Arial" w:hAnsi="Arial" w:cs="Arial"/>
        </w:rPr>
        <w:t>Carbamatos</w:t>
      </w:r>
      <w:proofErr w:type="spellEnd"/>
      <w:r w:rsidRPr="00267B4F">
        <w:rPr>
          <w:rFonts w:ascii="Arial" w:hAnsi="Arial" w:cs="Arial"/>
        </w:rPr>
        <w:t>), son alternativas que ofrecen buenos resultados para el control. (</w:t>
      </w:r>
      <w:r w:rsidR="00A355FD" w:rsidRPr="00267B4F">
        <w:rPr>
          <w:rFonts w:ascii="Arial" w:eastAsiaTheme="majorEastAsia" w:hAnsi="Arial" w:cs="Arial"/>
          <w:szCs w:val="28"/>
        </w:rPr>
        <w:t>https://www.anacafe.org</w:t>
      </w:r>
      <w:r w:rsidRPr="00267B4F">
        <w:rPr>
          <w:rStyle w:val="Hipervnculo"/>
          <w:rFonts w:ascii="Arial" w:eastAsiaTheme="majorEastAsia" w:hAnsi="Arial" w:cs="Arial"/>
          <w:color w:val="auto"/>
          <w:szCs w:val="28"/>
          <w:u w:val="none"/>
        </w:rPr>
        <w:t>.html</w:t>
      </w:r>
      <w:r w:rsidRPr="00267B4F">
        <w:rPr>
          <w:rFonts w:ascii="Arial" w:hAnsi="Arial" w:cs="Arial"/>
        </w:rPr>
        <w:t>)</w:t>
      </w:r>
    </w:p>
    <w:p w:rsidR="006D1FCA" w:rsidRPr="00267B4F" w:rsidRDefault="006D1FCA" w:rsidP="006D1FCA">
      <w:pPr>
        <w:pStyle w:val="NormalWeb"/>
        <w:spacing w:before="0" w:beforeAutospacing="0" w:after="0" w:afterAutospacing="0"/>
        <w:jc w:val="both"/>
        <w:rPr>
          <w:rFonts w:ascii="Arial" w:hAnsi="Arial" w:cs="Arial"/>
        </w:rPr>
      </w:pPr>
    </w:p>
    <w:p w:rsidR="006D1FCA" w:rsidRPr="00267B4F" w:rsidRDefault="006D1FCA" w:rsidP="00605EE8">
      <w:pPr>
        <w:pStyle w:val="NormalWeb"/>
        <w:numPr>
          <w:ilvl w:val="0"/>
          <w:numId w:val="4"/>
        </w:numPr>
        <w:spacing w:before="0" w:beforeAutospacing="0" w:after="0" w:afterAutospacing="0"/>
        <w:ind w:left="360"/>
        <w:jc w:val="both"/>
        <w:rPr>
          <w:rFonts w:ascii="Arial" w:hAnsi="Arial" w:cs="Arial"/>
          <w:b/>
        </w:rPr>
      </w:pPr>
      <w:r w:rsidRPr="00267B4F">
        <w:rPr>
          <w:rFonts w:ascii="Arial" w:hAnsi="Arial" w:cs="Arial"/>
          <w:b/>
        </w:rPr>
        <w:t xml:space="preserve">Taladrador de la ramilla </w:t>
      </w:r>
      <w:r w:rsidRPr="00267B4F">
        <w:rPr>
          <w:rFonts w:ascii="Arial" w:hAnsi="Arial" w:cs="Arial"/>
        </w:rPr>
        <w:t>(</w:t>
      </w:r>
      <w:proofErr w:type="spellStart"/>
      <w:r w:rsidRPr="00267B4F">
        <w:rPr>
          <w:rFonts w:ascii="Arial" w:hAnsi="Arial" w:cs="Arial"/>
          <w:i/>
          <w:u w:val="single"/>
          <w:shd w:val="clear" w:color="auto" w:fill="FFFFFF"/>
        </w:rPr>
        <w:t>Xylosandrus</w:t>
      </w:r>
      <w:proofErr w:type="spellEnd"/>
      <w:r w:rsidRPr="00267B4F">
        <w:rPr>
          <w:rFonts w:ascii="Arial" w:hAnsi="Arial" w:cs="Arial"/>
          <w:i/>
          <w:shd w:val="clear" w:color="auto" w:fill="FFFFFF"/>
        </w:rPr>
        <w:t xml:space="preserve"> </w:t>
      </w:r>
      <w:proofErr w:type="spellStart"/>
      <w:r w:rsidRPr="00267B4F">
        <w:rPr>
          <w:rFonts w:ascii="Arial" w:hAnsi="Arial" w:cs="Arial"/>
          <w:i/>
          <w:u w:val="single"/>
          <w:shd w:val="clear" w:color="auto" w:fill="FFFFFF"/>
        </w:rPr>
        <w:t>morigerus</w:t>
      </w:r>
      <w:proofErr w:type="spellEnd"/>
      <w:r w:rsidRPr="00267B4F">
        <w:rPr>
          <w:rFonts w:ascii="Arial" w:hAnsi="Arial" w:cs="Arial"/>
          <w:shd w:val="clear" w:color="auto" w:fill="FFFFFF"/>
        </w:rPr>
        <w:t>)</w:t>
      </w:r>
    </w:p>
    <w:p w:rsidR="006D1FCA" w:rsidRPr="00267B4F" w:rsidRDefault="006D1FCA" w:rsidP="006D1FCA">
      <w:pPr>
        <w:pStyle w:val="Prrafodelista"/>
        <w:tabs>
          <w:tab w:val="left" w:pos="6600"/>
        </w:tabs>
        <w:spacing w:after="0" w:line="240" w:lineRule="auto"/>
        <w:ind w:left="0"/>
        <w:jc w:val="both"/>
        <w:rPr>
          <w:rFonts w:ascii="Arial" w:hAnsi="Arial" w:cs="Arial"/>
          <w:b/>
          <w:sz w:val="24"/>
          <w:szCs w:val="24"/>
        </w:rPr>
      </w:pPr>
    </w:p>
    <w:p w:rsidR="006D1FCA" w:rsidRPr="00267B4F" w:rsidRDefault="006D1FCA" w:rsidP="006D1FCA">
      <w:pPr>
        <w:pStyle w:val="NormalWeb"/>
        <w:spacing w:before="0" w:beforeAutospacing="0" w:after="0" w:afterAutospacing="0" w:line="360" w:lineRule="auto"/>
        <w:jc w:val="both"/>
        <w:rPr>
          <w:rFonts w:ascii="Arial" w:hAnsi="Arial" w:cs="Arial"/>
          <w:shd w:val="clear" w:color="auto" w:fill="FFFFFF"/>
        </w:rPr>
      </w:pPr>
      <w:r w:rsidRPr="00267B4F">
        <w:rPr>
          <w:rFonts w:ascii="Arial" w:hAnsi="Arial" w:cs="Arial"/>
          <w:shd w:val="clear" w:color="auto" w:fill="FFFFFF"/>
        </w:rPr>
        <w:t>Esta plaga pertenece al orden Coleóptera, familia Scolytidae. Las hembras realizan pequeñas perforaciones en los brotes tiernos, en las ramas primarias y secundarias, haciendo galerías internas donde ovipositan y se reproducen aceleradamente. Los adultos son de color obscuro, miden de 4 a 5 mm de longitud y tienen un ciclo de vida de 25 a 40 días. Las larvas se alimentan del tejido interno del brote o de la rama, impiden la circulación de la savia y provoca la muerte progresiva del cafeto. (Enríquez, G. 2014)</w:t>
      </w:r>
    </w:p>
    <w:p w:rsidR="006D1FCA" w:rsidRPr="00267B4F" w:rsidRDefault="006D1FCA" w:rsidP="006D1FCA">
      <w:pPr>
        <w:pStyle w:val="Prrafodelista"/>
        <w:tabs>
          <w:tab w:val="left" w:pos="6600"/>
        </w:tabs>
        <w:spacing w:after="0" w:line="240" w:lineRule="auto"/>
        <w:ind w:left="0"/>
        <w:jc w:val="both"/>
        <w:rPr>
          <w:rFonts w:ascii="Arial" w:hAnsi="Arial" w:cs="Arial"/>
          <w:b/>
          <w:sz w:val="24"/>
          <w:szCs w:val="24"/>
        </w:rPr>
      </w:pPr>
    </w:p>
    <w:p w:rsidR="006D1FCA" w:rsidRPr="00267B4F" w:rsidRDefault="006D1FCA" w:rsidP="006D1FCA">
      <w:pPr>
        <w:pStyle w:val="NormalWeb"/>
        <w:spacing w:before="0" w:beforeAutospacing="0" w:after="0" w:afterAutospacing="0" w:line="360" w:lineRule="auto"/>
        <w:jc w:val="both"/>
        <w:rPr>
          <w:rFonts w:ascii="Arial" w:hAnsi="Arial" w:cs="Arial"/>
          <w:shd w:val="clear" w:color="auto" w:fill="FFFFFF"/>
        </w:rPr>
      </w:pPr>
      <w:r w:rsidRPr="00267B4F">
        <w:rPr>
          <w:rFonts w:ascii="Arial" w:hAnsi="Arial" w:cs="Arial"/>
          <w:b/>
          <w:shd w:val="clear" w:color="auto" w:fill="FFFFFF"/>
        </w:rPr>
        <w:t xml:space="preserve">Control: </w:t>
      </w:r>
      <w:r w:rsidRPr="00267B4F">
        <w:rPr>
          <w:rFonts w:ascii="Arial" w:hAnsi="Arial" w:cs="Arial"/>
          <w:shd w:val="clear" w:color="auto" w:fill="FFFFFF"/>
        </w:rPr>
        <w:t>La práctica cultural indispensable para reducir los daños   ocasionados por el taladrador de las ramas es la poda fitosanitaria, que consiste en eliminar todas las ramas infestadas, recoger el material vegetal e incinerarlo fuera del cafetal. (Duicela, L. 2004)</w:t>
      </w:r>
    </w:p>
    <w:p w:rsidR="006D1FCA" w:rsidRPr="00267B4F" w:rsidRDefault="006D1FCA" w:rsidP="006D1FCA">
      <w:pPr>
        <w:pStyle w:val="Prrafodelista"/>
        <w:tabs>
          <w:tab w:val="left" w:pos="6600"/>
        </w:tabs>
        <w:spacing w:after="0" w:line="240" w:lineRule="auto"/>
        <w:ind w:left="0"/>
        <w:jc w:val="both"/>
        <w:rPr>
          <w:rFonts w:ascii="Arial" w:hAnsi="Arial" w:cs="Arial"/>
          <w:b/>
          <w:sz w:val="24"/>
          <w:szCs w:val="24"/>
        </w:rPr>
      </w:pPr>
    </w:p>
    <w:p w:rsidR="006D1FCA" w:rsidRPr="00267B4F" w:rsidRDefault="006D1FCA" w:rsidP="00A84A96">
      <w:pPr>
        <w:pStyle w:val="NormalWeb"/>
        <w:numPr>
          <w:ilvl w:val="0"/>
          <w:numId w:val="4"/>
        </w:numPr>
        <w:spacing w:before="0" w:beforeAutospacing="0" w:after="0" w:afterAutospacing="0"/>
        <w:ind w:left="360"/>
        <w:jc w:val="both"/>
        <w:rPr>
          <w:rFonts w:ascii="Arial" w:hAnsi="Arial" w:cs="Arial"/>
          <w:b/>
        </w:rPr>
      </w:pPr>
      <w:r w:rsidRPr="00267B4F">
        <w:rPr>
          <w:rFonts w:ascii="Arial" w:hAnsi="Arial" w:cs="Arial"/>
          <w:b/>
        </w:rPr>
        <w:t xml:space="preserve">Nematodos </w:t>
      </w:r>
      <w:r w:rsidRPr="00267B4F">
        <w:rPr>
          <w:rFonts w:ascii="Arial" w:hAnsi="Arial" w:cs="Arial"/>
        </w:rPr>
        <w:t>(</w:t>
      </w:r>
      <w:proofErr w:type="spellStart"/>
      <w:r w:rsidRPr="00267B4F">
        <w:rPr>
          <w:rFonts w:ascii="Arial" w:hAnsi="Arial" w:cs="Arial"/>
          <w:i/>
          <w:u w:val="single"/>
        </w:rPr>
        <w:t>Meloidogyne</w:t>
      </w:r>
      <w:proofErr w:type="spellEnd"/>
      <w:r w:rsidRPr="00267B4F">
        <w:rPr>
          <w:rFonts w:ascii="Arial" w:hAnsi="Arial" w:cs="Arial"/>
          <w:i/>
        </w:rPr>
        <w:t xml:space="preserve"> </w:t>
      </w:r>
      <w:proofErr w:type="spellStart"/>
      <w:r w:rsidRPr="00267B4F">
        <w:rPr>
          <w:rFonts w:ascii="Arial" w:hAnsi="Arial" w:cs="Arial"/>
          <w:i/>
        </w:rPr>
        <w:t>spp</w:t>
      </w:r>
      <w:proofErr w:type="spellEnd"/>
      <w:r w:rsidRPr="00267B4F">
        <w:rPr>
          <w:rFonts w:ascii="Arial" w:hAnsi="Arial" w:cs="Arial"/>
          <w:i/>
        </w:rPr>
        <w:t>)</w:t>
      </w:r>
    </w:p>
    <w:p w:rsidR="00CD01F6" w:rsidRPr="00267B4F" w:rsidRDefault="00CD01F6" w:rsidP="006D1FCA">
      <w:pPr>
        <w:pStyle w:val="Prrafodelista"/>
        <w:tabs>
          <w:tab w:val="left" w:pos="6600"/>
        </w:tabs>
        <w:spacing w:after="0" w:line="240" w:lineRule="auto"/>
        <w:ind w:left="0"/>
        <w:jc w:val="both"/>
        <w:rPr>
          <w:rFonts w:ascii="Arial" w:hAnsi="Arial" w:cs="Arial"/>
          <w:b/>
          <w:sz w:val="24"/>
          <w:szCs w:val="24"/>
        </w:rPr>
      </w:pPr>
    </w:p>
    <w:p w:rsidR="006D1FCA" w:rsidRPr="00267B4F" w:rsidRDefault="006D1FCA" w:rsidP="006D1FCA">
      <w:pPr>
        <w:pStyle w:val="NormalWeb"/>
        <w:spacing w:before="0" w:beforeAutospacing="0" w:after="0" w:afterAutospacing="0" w:line="360" w:lineRule="auto"/>
        <w:jc w:val="both"/>
        <w:rPr>
          <w:rFonts w:ascii="Arial" w:hAnsi="Arial" w:cs="Arial"/>
        </w:rPr>
      </w:pPr>
      <w:r w:rsidRPr="00267B4F">
        <w:rPr>
          <w:rFonts w:ascii="Arial" w:hAnsi="Arial" w:cs="Arial"/>
        </w:rPr>
        <w:t xml:space="preserve">En los suelos cafetaleros del Ecuador se han identificado nematodos de los géneros: </w:t>
      </w:r>
      <w:proofErr w:type="spellStart"/>
      <w:r w:rsidRPr="00267B4F">
        <w:rPr>
          <w:rFonts w:ascii="Arial" w:hAnsi="Arial" w:cs="Arial"/>
        </w:rPr>
        <w:t>Rhabditis</w:t>
      </w:r>
      <w:proofErr w:type="spellEnd"/>
      <w:r w:rsidRPr="00267B4F">
        <w:rPr>
          <w:rFonts w:ascii="Arial" w:hAnsi="Arial" w:cs="Arial"/>
        </w:rPr>
        <w:t xml:space="preserve">, </w:t>
      </w:r>
      <w:proofErr w:type="spellStart"/>
      <w:r w:rsidRPr="00267B4F">
        <w:rPr>
          <w:rFonts w:ascii="Arial" w:hAnsi="Arial" w:cs="Arial"/>
        </w:rPr>
        <w:t>Dorylaimus</w:t>
      </w:r>
      <w:proofErr w:type="spellEnd"/>
      <w:r w:rsidRPr="00267B4F">
        <w:rPr>
          <w:rFonts w:ascii="Arial" w:hAnsi="Arial" w:cs="Arial"/>
        </w:rPr>
        <w:t xml:space="preserve"> y </w:t>
      </w:r>
      <w:proofErr w:type="spellStart"/>
      <w:r w:rsidRPr="00267B4F">
        <w:rPr>
          <w:rFonts w:ascii="Arial" w:hAnsi="Arial" w:cs="Arial"/>
        </w:rPr>
        <w:t>Meloidogyne</w:t>
      </w:r>
      <w:proofErr w:type="spellEnd"/>
      <w:r w:rsidRPr="00267B4F">
        <w:rPr>
          <w:rFonts w:ascii="Arial" w:hAnsi="Arial" w:cs="Arial"/>
        </w:rPr>
        <w:t>. Las poblaciones de nematodos normalmente se encuentran en niveles bajos que no ocasionan perjuicios económicos. (Duicela, L. 2004)</w:t>
      </w:r>
    </w:p>
    <w:p w:rsidR="006D1FCA" w:rsidRPr="00267B4F" w:rsidRDefault="006D1FCA" w:rsidP="006D1FCA">
      <w:pPr>
        <w:spacing w:after="0" w:line="240" w:lineRule="auto"/>
        <w:jc w:val="both"/>
        <w:rPr>
          <w:rFonts w:ascii="Arial" w:hAnsi="Arial" w:cs="Arial"/>
          <w:sz w:val="24"/>
          <w:szCs w:val="24"/>
        </w:rPr>
      </w:pPr>
    </w:p>
    <w:p w:rsidR="006D1FCA" w:rsidRPr="00267B4F" w:rsidRDefault="006D1FCA" w:rsidP="006D1FCA">
      <w:pPr>
        <w:pStyle w:val="NormalWeb"/>
        <w:spacing w:before="0" w:beforeAutospacing="0" w:after="0" w:afterAutospacing="0" w:line="360" w:lineRule="auto"/>
        <w:jc w:val="both"/>
        <w:rPr>
          <w:rFonts w:ascii="Arial" w:hAnsi="Arial" w:cs="Arial"/>
        </w:rPr>
      </w:pPr>
      <w:r w:rsidRPr="00267B4F">
        <w:rPr>
          <w:rFonts w:ascii="Arial" w:hAnsi="Arial" w:cs="Arial"/>
          <w:b/>
        </w:rPr>
        <w:t>Control:</w:t>
      </w:r>
      <w:r w:rsidRPr="00267B4F">
        <w:rPr>
          <w:rFonts w:ascii="Arial" w:hAnsi="Arial" w:cs="Arial"/>
        </w:rPr>
        <w:t xml:space="preserve"> Se debe usar </w:t>
      </w:r>
      <w:proofErr w:type="spellStart"/>
      <w:r w:rsidRPr="00267B4F">
        <w:rPr>
          <w:rFonts w:ascii="Arial" w:hAnsi="Arial" w:cs="Arial"/>
        </w:rPr>
        <w:t>nematicida</w:t>
      </w:r>
      <w:proofErr w:type="spellEnd"/>
      <w:r w:rsidRPr="00267B4F">
        <w:rPr>
          <w:rFonts w:ascii="Arial" w:hAnsi="Arial" w:cs="Arial"/>
        </w:rPr>
        <w:t xml:space="preserve"> como </w:t>
      </w:r>
      <w:proofErr w:type="spellStart"/>
      <w:r w:rsidRPr="00267B4F">
        <w:rPr>
          <w:rFonts w:ascii="Arial" w:hAnsi="Arial" w:cs="Arial"/>
        </w:rPr>
        <w:t>Temick</w:t>
      </w:r>
      <w:proofErr w:type="spellEnd"/>
      <w:r w:rsidRPr="00267B4F">
        <w:rPr>
          <w:rFonts w:ascii="Arial" w:hAnsi="Arial" w:cs="Arial"/>
        </w:rPr>
        <w:t xml:space="preserve"> 10 G, a razón de 5 a 15 g/hoyo. (Vademécum. 2004)</w:t>
      </w:r>
    </w:p>
    <w:p w:rsidR="006D1FCA" w:rsidRPr="00267B4F" w:rsidRDefault="006D1FCA" w:rsidP="006D1FCA">
      <w:pPr>
        <w:spacing w:after="0" w:line="240" w:lineRule="auto"/>
        <w:jc w:val="both"/>
        <w:rPr>
          <w:rFonts w:ascii="Arial" w:hAnsi="Arial" w:cs="Arial"/>
          <w:sz w:val="24"/>
          <w:szCs w:val="24"/>
        </w:rPr>
      </w:pPr>
    </w:p>
    <w:p w:rsidR="006D1FCA" w:rsidRPr="00267B4F" w:rsidRDefault="006D1FCA" w:rsidP="0048665E">
      <w:pPr>
        <w:pStyle w:val="Ttulo3"/>
        <w:rPr>
          <w:rFonts w:ascii="Arial" w:eastAsia="Times New Roman" w:hAnsi="Arial" w:cs="Arial"/>
          <w:b/>
          <w:color w:val="auto"/>
          <w:lang w:eastAsia="es-EC"/>
        </w:rPr>
      </w:pPr>
      <w:bookmarkStart w:id="32" w:name="_Toc462676407"/>
      <w:r w:rsidRPr="00267B4F">
        <w:rPr>
          <w:rFonts w:ascii="Arial" w:eastAsia="Times New Roman" w:hAnsi="Arial" w:cs="Arial"/>
          <w:b/>
          <w:color w:val="auto"/>
          <w:lang w:eastAsia="es-EC"/>
        </w:rPr>
        <w:t>3.7.2. Enfermedades</w:t>
      </w:r>
      <w:bookmarkEnd w:id="32"/>
    </w:p>
    <w:p w:rsidR="006D1FCA" w:rsidRPr="00267B4F" w:rsidRDefault="006D1FCA" w:rsidP="006D1FCA">
      <w:pPr>
        <w:pStyle w:val="Prrafodelista"/>
        <w:tabs>
          <w:tab w:val="left" w:pos="6600"/>
        </w:tabs>
        <w:spacing w:after="0" w:line="240" w:lineRule="auto"/>
        <w:ind w:left="0"/>
        <w:jc w:val="both"/>
        <w:rPr>
          <w:rFonts w:ascii="Arial" w:hAnsi="Arial" w:cs="Arial"/>
          <w:b/>
          <w:sz w:val="24"/>
          <w:szCs w:val="24"/>
        </w:rPr>
      </w:pPr>
    </w:p>
    <w:p w:rsidR="006D1FCA" w:rsidRPr="00267B4F" w:rsidRDefault="00CC2710" w:rsidP="006D1FCA">
      <w:pPr>
        <w:spacing w:after="0" w:line="360" w:lineRule="auto"/>
        <w:jc w:val="both"/>
        <w:rPr>
          <w:rFonts w:ascii="Arial" w:hAnsi="Arial" w:cs="Arial"/>
          <w:sz w:val="24"/>
        </w:rPr>
      </w:pPr>
      <w:r w:rsidRPr="00267B4F">
        <w:rPr>
          <w:rFonts w:ascii="Arial" w:hAnsi="Arial" w:cs="Arial"/>
          <w:sz w:val="24"/>
        </w:rPr>
        <w:t>S</w:t>
      </w:r>
      <w:r w:rsidR="006D1FCA" w:rsidRPr="00267B4F">
        <w:rPr>
          <w:rFonts w:ascii="Arial" w:hAnsi="Arial" w:cs="Arial"/>
          <w:sz w:val="24"/>
        </w:rPr>
        <w:t xml:space="preserve">on causadas por microorganismos como los hongos, las bacterias, los virus y los nematodos. Las enfermedades de mayor importancia en el </w:t>
      </w:r>
      <w:r w:rsidR="006D1FCA" w:rsidRPr="00267B4F">
        <w:rPr>
          <w:rFonts w:ascii="Arial" w:hAnsi="Arial" w:cs="Arial"/>
          <w:sz w:val="24"/>
        </w:rPr>
        <w:lastRenderedPageBreak/>
        <w:t>Ecuador, son las siguientes: mal de hilachas (</w:t>
      </w:r>
      <w:proofErr w:type="spellStart"/>
      <w:r w:rsidR="006D1FCA" w:rsidRPr="00267B4F">
        <w:rPr>
          <w:rFonts w:ascii="Arial" w:hAnsi="Arial" w:cs="Arial"/>
          <w:i/>
          <w:sz w:val="24"/>
          <w:u w:val="single"/>
        </w:rPr>
        <w:t>Corticium</w:t>
      </w:r>
      <w:proofErr w:type="spellEnd"/>
      <w:r w:rsidR="006D1FCA" w:rsidRPr="00267B4F">
        <w:rPr>
          <w:rFonts w:ascii="Arial" w:hAnsi="Arial" w:cs="Arial"/>
          <w:i/>
          <w:sz w:val="24"/>
        </w:rPr>
        <w:t xml:space="preserve"> </w:t>
      </w:r>
      <w:proofErr w:type="spellStart"/>
      <w:r w:rsidR="006D1FCA" w:rsidRPr="00267B4F">
        <w:rPr>
          <w:rFonts w:ascii="Arial" w:hAnsi="Arial" w:cs="Arial"/>
          <w:i/>
          <w:sz w:val="24"/>
          <w:u w:val="single"/>
        </w:rPr>
        <w:t>koleroga</w:t>
      </w:r>
      <w:proofErr w:type="spellEnd"/>
      <w:r w:rsidR="006D1FCA" w:rsidRPr="00267B4F">
        <w:rPr>
          <w:rFonts w:ascii="Arial" w:hAnsi="Arial" w:cs="Arial"/>
          <w:sz w:val="24"/>
        </w:rPr>
        <w:t>), roya (</w:t>
      </w:r>
      <w:proofErr w:type="spellStart"/>
      <w:r w:rsidR="006D1FCA" w:rsidRPr="00267B4F">
        <w:rPr>
          <w:rFonts w:ascii="Arial" w:hAnsi="Arial" w:cs="Arial"/>
          <w:i/>
          <w:sz w:val="24"/>
          <w:u w:val="single"/>
        </w:rPr>
        <w:t>Hemileia</w:t>
      </w:r>
      <w:proofErr w:type="spellEnd"/>
      <w:r w:rsidR="006D1FCA" w:rsidRPr="00267B4F">
        <w:rPr>
          <w:rFonts w:ascii="Arial" w:hAnsi="Arial" w:cs="Arial"/>
          <w:i/>
          <w:sz w:val="24"/>
        </w:rPr>
        <w:t xml:space="preserve"> </w:t>
      </w:r>
      <w:proofErr w:type="spellStart"/>
      <w:r w:rsidR="006D1FCA" w:rsidRPr="00267B4F">
        <w:rPr>
          <w:rFonts w:ascii="Arial" w:hAnsi="Arial" w:cs="Arial"/>
          <w:i/>
          <w:sz w:val="24"/>
          <w:u w:val="single"/>
        </w:rPr>
        <w:t>vastatrix</w:t>
      </w:r>
      <w:proofErr w:type="spellEnd"/>
      <w:r w:rsidR="006D1FCA" w:rsidRPr="00267B4F">
        <w:rPr>
          <w:rFonts w:ascii="Arial" w:hAnsi="Arial" w:cs="Arial"/>
          <w:sz w:val="24"/>
        </w:rPr>
        <w:t>), ojo de gallo (</w:t>
      </w:r>
      <w:proofErr w:type="spellStart"/>
      <w:r w:rsidR="006D1FCA" w:rsidRPr="00267B4F">
        <w:rPr>
          <w:rFonts w:ascii="Arial" w:hAnsi="Arial" w:cs="Arial"/>
          <w:i/>
          <w:sz w:val="24"/>
          <w:u w:val="single"/>
        </w:rPr>
        <w:t>Mycena</w:t>
      </w:r>
      <w:proofErr w:type="spellEnd"/>
      <w:r w:rsidR="006D1FCA" w:rsidRPr="00267B4F">
        <w:rPr>
          <w:rFonts w:ascii="Arial" w:hAnsi="Arial" w:cs="Arial"/>
          <w:i/>
          <w:sz w:val="24"/>
        </w:rPr>
        <w:t xml:space="preserve"> </w:t>
      </w:r>
      <w:proofErr w:type="spellStart"/>
      <w:r w:rsidR="006D1FCA" w:rsidRPr="00267B4F">
        <w:rPr>
          <w:rFonts w:ascii="Arial" w:hAnsi="Arial" w:cs="Arial"/>
          <w:i/>
          <w:sz w:val="24"/>
          <w:u w:val="single"/>
        </w:rPr>
        <w:t>citricolor</w:t>
      </w:r>
      <w:proofErr w:type="spellEnd"/>
      <w:r w:rsidR="006D1FCA" w:rsidRPr="00267B4F">
        <w:rPr>
          <w:rFonts w:ascii="Arial" w:hAnsi="Arial" w:cs="Arial"/>
          <w:sz w:val="24"/>
        </w:rPr>
        <w:t xml:space="preserve">) y mancha de hierro </w:t>
      </w:r>
      <w:r w:rsidR="006D1FCA" w:rsidRPr="00267B4F">
        <w:rPr>
          <w:rFonts w:ascii="Arial" w:hAnsi="Arial" w:cs="Arial"/>
          <w:i/>
          <w:sz w:val="24"/>
        </w:rPr>
        <w:t>(</w:t>
      </w:r>
      <w:proofErr w:type="spellStart"/>
      <w:r w:rsidR="006D1FCA" w:rsidRPr="00267B4F">
        <w:rPr>
          <w:rFonts w:ascii="Arial" w:hAnsi="Arial" w:cs="Arial"/>
          <w:i/>
          <w:sz w:val="24"/>
          <w:u w:val="single"/>
        </w:rPr>
        <w:t>Cercospora</w:t>
      </w:r>
      <w:proofErr w:type="spellEnd"/>
      <w:r w:rsidR="006D1FCA" w:rsidRPr="00267B4F">
        <w:rPr>
          <w:rFonts w:ascii="Arial" w:hAnsi="Arial" w:cs="Arial"/>
          <w:i/>
          <w:sz w:val="24"/>
        </w:rPr>
        <w:t xml:space="preserve">  </w:t>
      </w:r>
      <w:proofErr w:type="spellStart"/>
      <w:r w:rsidR="006D1FCA" w:rsidRPr="00267B4F">
        <w:rPr>
          <w:rFonts w:ascii="Arial" w:hAnsi="Arial" w:cs="Arial"/>
          <w:i/>
          <w:sz w:val="24"/>
          <w:u w:val="single"/>
        </w:rPr>
        <w:t>coffeicola</w:t>
      </w:r>
      <w:proofErr w:type="spellEnd"/>
      <w:r w:rsidR="006D1FCA" w:rsidRPr="00267B4F">
        <w:rPr>
          <w:rFonts w:ascii="Arial" w:hAnsi="Arial" w:cs="Arial"/>
          <w:sz w:val="24"/>
        </w:rPr>
        <w:t xml:space="preserve">). Las 3  primeras atacan más intensamente cuando hay </w:t>
      </w:r>
      <w:proofErr w:type="spellStart"/>
      <w:r w:rsidR="006D1FCA" w:rsidRPr="00267B4F">
        <w:rPr>
          <w:rFonts w:ascii="Arial" w:hAnsi="Arial" w:cs="Arial"/>
          <w:sz w:val="24"/>
        </w:rPr>
        <w:t>exesiva</w:t>
      </w:r>
      <w:proofErr w:type="spellEnd"/>
      <w:r w:rsidR="006D1FCA" w:rsidRPr="00267B4F">
        <w:rPr>
          <w:rFonts w:ascii="Arial" w:hAnsi="Arial" w:cs="Arial"/>
          <w:sz w:val="24"/>
        </w:rPr>
        <w:t xml:space="preserve"> sombra y falta de aireación interna de los cafetales; mientras que la mancha de hierro ataca intensamente en condiciones excesivas de luminosidad. (Macías, N. 2015)</w:t>
      </w:r>
    </w:p>
    <w:p w:rsidR="006D1FCA" w:rsidRPr="00267B4F" w:rsidRDefault="006D1FCA" w:rsidP="006D1FCA">
      <w:pPr>
        <w:pStyle w:val="Prrafodelista"/>
        <w:tabs>
          <w:tab w:val="left" w:pos="6600"/>
        </w:tabs>
        <w:spacing w:after="0" w:line="240" w:lineRule="auto"/>
        <w:ind w:left="0"/>
        <w:jc w:val="both"/>
        <w:rPr>
          <w:rFonts w:ascii="Arial" w:hAnsi="Arial" w:cs="Arial"/>
          <w:sz w:val="24"/>
          <w:szCs w:val="24"/>
        </w:rPr>
      </w:pPr>
    </w:p>
    <w:p w:rsidR="006D1FCA" w:rsidRPr="00267B4F" w:rsidRDefault="006D1FCA" w:rsidP="00A355FD">
      <w:pPr>
        <w:pStyle w:val="NormalWeb"/>
        <w:numPr>
          <w:ilvl w:val="0"/>
          <w:numId w:val="4"/>
        </w:numPr>
        <w:spacing w:before="0" w:beforeAutospacing="0" w:after="0" w:afterAutospacing="0"/>
        <w:ind w:left="360"/>
        <w:jc w:val="both"/>
        <w:rPr>
          <w:rFonts w:ascii="Arial" w:hAnsi="Arial" w:cs="Arial"/>
        </w:rPr>
      </w:pPr>
      <w:r w:rsidRPr="00267B4F">
        <w:rPr>
          <w:rFonts w:ascii="Arial" w:hAnsi="Arial" w:cs="Arial"/>
          <w:b/>
        </w:rPr>
        <w:t>Mal de hilachas</w:t>
      </w:r>
      <w:r w:rsidRPr="00267B4F">
        <w:rPr>
          <w:rFonts w:ascii="Arial" w:hAnsi="Arial" w:cs="Arial"/>
        </w:rPr>
        <w:t xml:space="preserve"> (</w:t>
      </w:r>
      <w:proofErr w:type="spellStart"/>
      <w:r w:rsidRPr="00267B4F">
        <w:rPr>
          <w:rFonts w:ascii="Arial" w:hAnsi="Arial" w:cs="Arial"/>
          <w:i/>
          <w:u w:val="single"/>
        </w:rPr>
        <w:t>Corticium</w:t>
      </w:r>
      <w:proofErr w:type="spellEnd"/>
      <w:r w:rsidRPr="00267B4F">
        <w:rPr>
          <w:rFonts w:ascii="Arial" w:hAnsi="Arial" w:cs="Arial"/>
        </w:rPr>
        <w:t xml:space="preserve"> </w:t>
      </w:r>
      <w:proofErr w:type="spellStart"/>
      <w:r w:rsidRPr="00267B4F">
        <w:rPr>
          <w:rFonts w:ascii="Arial" w:hAnsi="Arial" w:cs="Arial"/>
          <w:i/>
          <w:u w:val="single"/>
        </w:rPr>
        <w:t>koleroga</w:t>
      </w:r>
      <w:proofErr w:type="spellEnd"/>
      <w:r w:rsidRPr="00267B4F">
        <w:rPr>
          <w:rFonts w:ascii="Arial" w:hAnsi="Arial" w:cs="Arial"/>
        </w:rPr>
        <w:t>)</w:t>
      </w:r>
    </w:p>
    <w:p w:rsidR="006D1FCA" w:rsidRPr="00267B4F" w:rsidRDefault="006D1FCA" w:rsidP="006D1FCA">
      <w:pPr>
        <w:pStyle w:val="Prrafodelista"/>
        <w:tabs>
          <w:tab w:val="left" w:pos="6600"/>
        </w:tabs>
        <w:spacing w:after="0" w:line="240" w:lineRule="auto"/>
        <w:ind w:left="0"/>
        <w:jc w:val="both"/>
        <w:rPr>
          <w:rFonts w:ascii="Arial" w:hAnsi="Arial" w:cs="Arial"/>
          <w:b/>
          <w:sz w:val="24"/>
          <w:szCs w:val="24"/>
        </w:rPr>
      </w:pPr>
    </w:p>
    <w:p w:rsidR="006D1FCA" w:rsidRPr="00267B4F" w:rsidRDefault="006D1FCA" w:rsidP="006D1FCA">
      <w:pPr>
        <w:pStyle w:val="NormalWeb"/>
        <w:spacing w:before="0" w:beforeAutospacing="0" w:after="0" w:afterAutospacing="0" w:line="360" w:lineRule="auto"/>
        <w:jc w:val="both"/>
        <w:rPr>
          <w:rFonts w:ascii="Arial" w:eastAsiaTheme="minorHAnsi" w:hAnsi="Arial" w:cs="Arial"/>
          <w:szCs w:val="22"/>
          <w:lang w:eastAsia="en-US"/>
        </w:rPr>
      </w:pPr>
      <w:r w:rsidRPr="00267B4F">
        <w:rPr>
          <w:rFonts w:ascii="Arial" w:eastAsiaTheme="minorHAnsi" w:hAnsi="Arial" w:cs="Arial"/>
          <w:szCs w:val="22"/>
          <w:lang w:eastAsia="en-US"/>
        </w:rPr>
        <w:t>Esta enfermedad foliar de los cafetos se inicia desde el tallo, ramas y ramillas hacia los brotes, envés de las hojas y frutos tiernos, en forma de un tejido blanquecino y sedoso que invade progresiva  y rápidamente en condiciones ambientales predisponentes, el micelio del hongo cuando la infección inicia tiene una coloración blanquecina, pero cuando madura se torna negruzco. (Enríquez, G. 2014)</w:t>
      </w:r>
    </w:p>
    <w:p w:rsidR="003967CC" w:rsidRPr="00267B4F" w:rsidRDefault="003967CC" w:rsidP="006D1FCA">
      <w:pPr>
        <w:spacing w:after="0" w:line="240" w:lineRule="auto"/>
        <w:jc w:val="both"/>
        <w:rPr>
          <w:rFonts w:ascii="Arial" w:hAnsi="Arial" w:cs="Arial"/>
          <w:sz w:val="24"/>
          <w:szCs w:val="24"/>
        </w:rPr>
      </w:pPr>
    </w:p>
    <w:p w:rsidR="006D1FCA" w:rsidRPr="00267B4F" w:rsidRDefault="006D1FCA" w:rsidP="006D1FCA">
      <w:pPr>
        <w:autoSpaceDE w:val="0"/>
        <w:autoSpaceDN w:val="0"/>
        <w:adjustRightInd w:val="0"/>
        <w:spacing w:after="0" w:line="360" w:lineRule="auto"/>
        <w:jc w:val="both"/>
        <w:rPr>
          <w:rFonts w:ascii="Arial" w:hAnsi="Arial" w:cs="Arial"/>
        </w:rPr>
      </w:pPr>
      <w:r w:rsidRPr="00267B4F">
        <w:rPr>
          <w:rFonts w:ascii="Arial" w:hAnsi="Arial" w:cs="Arial"/>
          <w:b/>
          <w:sz w:val="24"/>
        </w:rPr>
        <w:t>Control:</w:t>
      </w:r>
      <w:r w:rsidRPr="00267B4F">
        <w:rPr>
          <w:rFonts w:ascii="Arial" w:hAnsi="Arial" w:cs="Arial"/>
          <w:sz w:val="24"/>
        </w:rPr>
        <w:t xml:space="preserve"> Un tratamiento curativo consiste en la realización de podas fitosanitarias o </w:t>
      </w:r>
      <w:proofErr w:type="spellStart"/>
      <w:r w:rsidRPr="00267B4F">
        <w:rPr>
          <w:rFonts w:ascii="Arial" w:hAnsi="Arial" w:cs="Arial"/>
          <w:sz w:val="24"/>
        </w:rPr>
        <w:t>recepas</w:t>
      </w:r>
      <w:proofErr w:type="spellEnd"/>
      <w:r w:rsidRPr="00267B4F">
        <w:rPr>
          <w:rFonts w:ascii="Arial" w:hAnsi="Arial" w:cs="Arial"/>
          <w:sz w:val="24"/>
        </w:rPr>
        <w:t xml:space="preserve">, seguido de 2 a 3 aplicaciones anuales de oxicloruro de cobre 50% a 5 g/l de agua. </w:t>
      </w:r>
      <w:r w:rsidRPr="00267B4F">
        <w:rPr>
          <w:rFonts w:ascii="Arial" w:hAnsi="Arial" w:cs="Arial"/>
          <w:sz w:val="24"/>
          <w:szCs w:val="24"/>
        </w:rPr>
        <w:t>(Macías, N. 2015)</w:t>
      </w:r>
    </w:p>
    <w:p w:rsidR="003967CC" w:rsidRPr="00267B4F" w:rsidRDefault="003967CC" w:rsidP="006D1FCA">
      <w:pPr>
        <w:spacing w:after="0" w:line="240" w:lineRule="auto"/>
        <w:jc w:val="both"/>
        <w:rPr>
          <w:rFonts w:ascii="Arial" w:hAnsi="Arial" w:cs="Arial"/>
          <w:sz w:val="24"/>
          <w:szCs w:val="24"/>
        </w:rPr>
      </w:pPr>
    </w:p>
    <w:p w:rsidR="006D1FCA" w:rsidRPr="00267B4F" w:rsidRDefault="006D1FCA" w:rsidP="008C7D0C">
      <w:pPr>
        <w:pStyle w:val="NormalWeb"/>
        <w:numPr>
          <w:ilvl w:val="0"/>
          <w:numId w:val="4"/>
        </w:numPr>
        <w:spacing w:before="0" w:beforeAutospacing="0" w:after="0" w:afterAutospacing="0"/>
        <w:ind w:left="360"/>
        <w:jc w:val="both"/>
        <w:rPr>
          <w:rFonts w:ascii="Arial" w:eastAsiaTheme="minorHAnsi" w:hAnsi="Arial" w:cs="Arial"/>
          <w:b/>
          <w:szCs w:val="22"/>
          <w:lang w:eastAsia="en-US"/>
        </w:rPr>
      </w:pPr>
      <w:r w:rsidRPr="00267B4F">
        <w:rPr>
          <w:rFonts w:ascii="Arial" w:hAnsi="Arial" w:cs="Arial"/>
          <w:b/>
        </w:rPr>
        <w:t xml:space="preserve">Roya </w:t>
      </w:r>
      <w:r w:rsidRPr="00267B4F">
        <w:rPr>
          <w:rFonts w:ascii="Arial" w:hAnsi="Arial" w:cs="Arial"/>
        </w:rPr>
        <w:t>(</w:t>
      </w:r>
      <w:proofErr w:type="spellStart"/>
      <w:r w:rsidRPr="00267B4F">
        <w:rPr>
          <w:rFonts w:ascii="Arial" w:hAnsi="Arial" w:cs="Arial"/>
          <w:i/>
          <w:u w:val="single"/>
        </w:rPr>
        <w:t>Hemileia</w:t>
      </w:r>
      <w:proofErr w:type="spellEnd"/>
      <w:r w:rsidRPr="00267B4F">
        <w:rPr>
          <w:rFonts w:ascii="Arial" w:hAnsi="Arial" w:cs="Arial"/>
          <w:i/>
        </w:rPr>
        <w:t xml:space="preserve"> </w:t>
      </w:r>
      <w:proofErr w:type="spellStart"/>
      <w:r w:rsidRPr="00267B4F">
        <w:rPr>
          <w:rFonts w:ascii="Arial" w:hAnsi="Arial" w:cs="Arial"/>
          <w:i/>
          <w:u w:val="single"/>
        </w:rPr>
        <w:t>vastatrix</w:t>
      </w:r>
      <w:proofErr w:type="spellEnd"/>
      <w:r w:rsidRPr="00267B4F">
        <w:rPr>
          <w:rFonts w:ascii="Arial" w:hAnsi="Arial" w:cs="Arial"/>
        </w:rPr>
        <w:t>)</w:t>
      </w:r>
    </w:p>
    <w:p w:rsidR="00416B5A" w:rsidRPr="00267B4F" w:rsidRDefault="00416B5A" w:rsidP="00416B5A">
      <w:pPr>
        <w:pStyle w:val="NormalWeb"/>
        <w:spacing w:before="0" w:beforeAutospacing="0" w:after="0" w:afterAutospacing="0"/>
        <w:ind w:left="720"/>
        <w:jc w:val="both"/>
        <w:rPr>
          <w:rFonts w:ascii="Arial" w:hAnsi="Arial" w:cs="Arial"/>
        </w:rPr>
      </w:pPr>
    </w:p>
    <w:p w:rsidR="006D1FCA" w:rsidRPr="00267B4F" w:rsidRDefault="006D1FCA" w:rsidP="006D1FCA">
      <w:pPr>
        <w:pStyle w:val="NormalWeb"/>
        <w:spacing w:before="0" w:beforeAutospacing="0" w:after="0" w:afterAutospacing="0" w:line="360" w:lineRule="auto"/>
        <w:jc w:val="both"/>
        <w:rPr>
          <w:rFonts w:ascii="Arial" w:hAnsi="Arial" w:cs="Arial"/>
        </w:rPr>
      </w:pPr>
      <w:r w:rsidRPr="00267B4F">
        <w:rPr>
          <w:rFonts w:ascii="Arial" w:hAnsi="Arial" w:cs="Arial"/>
        </w:rPr>
        <w:t>Esta enfermedad se caracteriza por producir manchas en las hojas, las cuales se tornan de color amarillo, anaranjado y por debajo de ellas se observa un polillo de color naranja, que es el síntoma característico de la enfermedad. (Vademécum. 2004)</w:t>
      </w:r>
    </w:p>
    <w:p w:rsidR="006D1FCA" w:rsidRPr="00267B4F" w:rsidRDefault="006D1FCA" w:rsidP="006D1FCA">
      <w:pPr>
        <w:pStyle w:val="NormalWeb"/>
        <w:spacing w:before="0" w:beforeAutospacing="0" w:after="0" w:afterAutospacing="0"/>
        <w:jc w:val="both"/>
        <w:rPr>
          <w:rFonts w:ascii="Arial" w:hAnsi="Arial" w:cs="Arial"/>
        </w:rPr>
      </w:pPr>
    </w:p>
    <w:p w:rsidR="006D1FCA" w:rsidRPr="00267B4F" w:rsidRDefault="006D1FCA" w:rsidP="006D1FCA">
      <w:pPr>
        <w:pStyle w:val="NormalWeb"/>
        <w:spacing w:before="0" w:beforeAutospacing="0" w:after="0" w:afterAutospacing="0" w:line="360" w:lineRule="auto"/>
        <w:jc w:val="both"/>
        <w:rPr>
          <w:rFonts w:ascii="Arial" w:hAnsi="Arial" w:cs="Arial"/>
        </w:rPr>
      </w:pPr>
      <w:r w:rsidRPr="00267B4F">
        <w:rPr>
          <w:rFonts w:ascii="Arial" w:hAnsi="Arial" w:cs="Arial"/>
        </w:rPr>
        <w:t>En ataques severos, el daño principal es provocado por la caída de gran cantidad de hojas, que causan un debilitamiento general de la planta, una maduración muy irregular dela cosecha y una reducción dela producción para el siguiente año, alrededor de un 20%. (Heredia, B. 2011)</w:t>
      </w:r>
    </w:p>
    <w:p w:rsidR="006D1FCA" w:rsidRPr="00267B4F" w:rsidRDefault="006D1FCA" w:rsidP="006D1FCA">
      <w:pPr>
        <w:spacing w:after="0" w:line="240" w:lineRule="auto"/>
        <w:jc w:val="both"/>
        <w:rPr>
          <w:rFonts w:ascii="Arial" w:hAnsi="Arial" w:cs="Arial"/>
          <w:sz w:val="24"/>
          <w:szCs w:val="24"/>
        </w:rPr>
      </w:pPr>
    </w:p>
    <w:p w:rsidR="006D1FCA" w:rsidRPr="00267B4F" w:rsidRDefault="006D1FCA" w:rsidP="006D1FCA">
      <w:pPr>
        <w:pStyle w:val="NormalWeb"/>
        <w:tabs>
          <w:tab w:val="left" w:pos="426"/>
        </w:tabs>
        <w:spacing w:before="0" w:beforeAutospacing="0" w:after="0" w:afterAutospacing="0" w:line="360" w:lineRule="auto"/>
        <w:jc w:val="both"/>
        <w:rPr>
          <w:rFonts w:ascii="Arial" w:hAnsi="Arial" w:cs="Arial"/>
          <w:lang w:val="en-US"/>
        </w:rPr>
      </w:pPr>
      <w:r w:rsidRPr="00267B4F">
        <w:rPr>
          <w:rFonts w:ascii="Arial" w:hAnsi="Arial" w:cs="Arial"/>
          <w:b/>
        </w:rPr>
        <w:t xml:space="preserve">Control: </w:t>
      </w:r>
      <w:r w:rsidRPr="00267B4F">
        <w:rPr>
          <w:rFonts w:ascii="Arial" w:hAnsi="Arial" w:cs="Arial"/>
        </w:rPr>
        <w:t>Si las incidencias de roya son mayores al 5% se debe aplicar caldo bordelés en dosis de 45cc/20l. (http://academic.uprm.edu</w:t>
      </w:r>
      <w:r w:rsidR="00A355FD" w:rsidRPr="00267B4F">
        <w:rPr>
          <w:rFonts w:ascii="Arial" w:hAnsi="Arial" w:cs="Arial"/>
        </w:rPr>
        <w:t>.htm</w:t>
      </w:r>
      <w:r w:rsidRPr="00267B4F">
        <w:rPr>
          <w:rFonts w:ascii="Arial" w:hAnsi="Arial" w:cs="Arial"/>
        </w:rPr>
        <w:t>l</w:t>
      </w:r>
      <w:r w:rsidRPr="00267B4F">
        <w:rPr>
          <w:rFonts w:ascii="Arial" w:hAnsi="Arial" w:cs="Arial"/>
          <w:lang w:val="en-US"/>
        </w:rPr>
        <w:t>)</w:t>
      </w:r>
    </w:p>
    <w:p w:rsidR="006D1FCA" w:rsidRPr="00267B4F" w:rsidRDefault="006D1FCA" w:rsidP="006D1FCA">
      <w:pPr>
        <w:pStyle w:val="NormalWeb"/>
        <w:spacing w:before="0" w:beforeAutospacing="0" w:after="0" w:afterAutospacing="0"/>
        <w:ind w:left="720"/>
        <w:jc w:val="both"/>
        <w:rPr>
          <w:rFonts w:ascii="Arial" w:hAnsi="Arial" w:cs="Arial"/>
          <w:b/>
          <w:i/>
        </w:rPr>
      </w:pPr>
    </w:p>
    <w:p w:rsidR="006D1FCA" w:rsidRPr="00267B4F" w:rsidRDefault="006D1FCA" w:rsidP="00A84A96">
      <w:pPr>
        <w:pStyle w:val="NormalWeb"/>
        <w:numPr>
          <w:ilvl w:val="0"/>
          <w:numId w:val="4"/>
        </w:numPr>
        <w:spacing w:before="0" w:beforeAutospacing="0" w:after="0" w:afterAutospacing="0"/>
        <w:ind w:left="360"/>
        <w:rPr>
          <w:rFonts w:ascii="Arial" w:eastAsiaTheme="minorHAnsi" w:hAnsi="Arial" w:cs="Arial"/>
          <w:b/>
          <w:sz w:val="22"/>
          <w:szCs w:val="22"/>
          <w:lang w:eastAsia="en-US"/>
        </w:rPr>
      </w:pPr>
      <w:r w:rsidRPr="00267B4F">
        <w:rPr>
          <w:rFonts w:ascii="Arial" w:hAnsi="Arial" w:cs="Arial"/>
          <w:b/>
        </w:rPr>
        <w:lastRenderedPageBreak/>
        <w:t xml:space="preserve">Ojo de gallo </w:t>
      </w:r>
      <w:r w:rsidRPr="00267B4F">
        <w:rPr>
          <w:rFonts w:ascii="Arial" w:hAnsi="Arial" w:cs="Arial"/>
        </w:rPr>
        <w:t>(</w:t>
      </w:r>
      <w:proofErr w:type="spellStart"/>
      <w:r w:rsidRPr="00267B4F">
        <w:rPr>
          <w:rFonts w:ascii="Arial" w:hAnsi="Arial" w:cs="Arial"/>
          <w:i/>
          <w:u w:val="single"/>
        </w:rPr>
        <w:t>Mycena</w:t>
      </w:r>
      <w:proofErr w:type="spellEnd"/>
      <w:r w:rsidRPr="00267B4F">
        <w:rPr>
          <w:rFonts w:ascii="Arial" w:hAnsi="Arial" w:cs="Arial"/>
          <w:i/>
        </w:rPr>
        <w:t xml:space="preserve"> </w:t>
      </w:r>
      <w:proofErr w:type="spellStart"/>
      <w:r w:rsidRPr="00267B4F">
        <w:rPr>
          <w:rFonts w:ascii="Arial" w:hAnsi="Arial" w:cs="Arial"/>
          <w:i/>
          <w:u w:val="single"/>
        </w:rPr>
        <w:t>citricolor</w:t>
      </w:r>
      <w:proofErr w:type="spellEnd"/>
      <w:r w:rsidRPr="00267B4F">
        <w:rPr>
          <w:rFonts w:ascii="Arial" w:hAnsi="Arial" w:cs="Arial"/>
        </w:rPr>
        <w:t>)</w:t>
      </w:r>
    </w:p>
    <w:p w:rsidR="006D1FCA" w:rsidRPr="00267B4F" w:rsidRDefault="006D1FCA" w:rsidP="006D1FCA">
      <w:pPr>
        <w:pStyle w:val="Prrafodelista"/>
        <w:spacing w:after="0" w:line="240" w:lineRule="auto"/>
        <w:ind w:left="0"/>
        <w:jc w:val="both"/>
        <w:rPr>
          <w:rFonts w:ascii="Arial" w:eastAsia="SimSun" w:hAnsi="Arial" w:cs="Arial"/>
          <w:b/>
          <w:bCs/>
          <w:sz w:val="24"/>
          <w:szCs w:val="24"/>
          <w:lang w:val="es-MX" w:eastAsia="es-ES"/>
        </w:rPr>
      </w:pPr>
    </w:p>
    <w:p w:rsidR="006D1FCA" w:rsidRPr="00267B4F" w:rsidRDefault="006D1FCA" w:rsidP="006D1FCA">
      <w:pPr>
        <w:autoSpaceDE w:val="0"/>
        <w:autoSpaceDN w:val="0"/>
        <w:adjustRightInd w:val="0"/>
        <w:spacing w:after="0" w:line="360" w:lineRule="auto"/>
        <w:jc w:val="both"/>
        <w:rPr>
          <w:rFonts w:ascii="Arial" w:hAnsi="Arial" w:cs="Arial"/>
          <w:sz w:val="24"/>
          <w:szCs w:val="28"/>
          <w:lang w:val="es-ES"/>
        </w:rPr>
      </w:pPr>
      <w:r w:rsidRPr="00267B4F">
        <w:rPr>
          <w:rFonts w:ascii="Arial" w:hAnsi="Arial" w:cs="Arial"/>
          <w:sz w:val="24"/>
          <w:szCs w:val="28"/>
          <w:lang w:val="es-ES"/>
        </w:rPr>
        <w:t>Es una enfermedad que se presenta con mayor importancia en zonas altas de cultivo, se ve favorecida por condiciones de precipitaciones constantes, alta humedad y temperaturas frescas. El daño principal es la caída de hojas que causa un debilitamiento en la planta y una reducción de la cosecha para el siguiente año, así como también una caída de frutos que reduce la cosecha presente en la planta. Plantaciones sin manejo de la enfermedad, pueden sufrir una defoliación del 95 % entre los meses de septiembre y octubre, así como una reducción de la cosecha de un 80%. (Enríquez, G.2014)</w:t>
      </w:r>
    </w:p>
    <w:p w:rsidR="006D1FCA" w:rsidRPr="00267B4F" w:rsidRDefault="006D1FCA" w:rsidP="006D1FCA">
      <w:pPr>
        <w:spacing w:after="0" w:line="240" w:lineRule="auto"/>
        <w:jc w:val="both"/>
        <w:rPr>
          <w:rFonts w:ascii="Arial" w:hAnsi="Arial" w:cs="Arial"/>
          <w:sz w:val="24"/>
          <w:szCs w:val="24"/>
        </w:rPr>
      </w:pPr>
    </w:p>
    <w:p w:rsidR="006D1FCA" w:rsidRPr="00267B4F" w:rsidRDefault="006D1FCA" w:rsidP="006D1FCA">
      <w:pPr>
        <w:autoSpaceDE w:val="0"/>
        <w:autoSpaceDN w:val="0"/>
        <w:adjustRightInd w:val="0"/>
        <w:spacing w:after="0" w:line="360" w:lineRule="auto"/>
        <w:jc w:val="both"/>
        <w:rPr>
          <w:rFonts w:ascii="Arial" w:hAnsi="Arial" w:cs="Arial"/>
          <w:sz w:val="24"/>
          <w:szCs w:val="24"/>
          <w:lang w:val="es-ES"/>
        </w:rPr>
      </w:pPr>
      <w:r w:rsidRPr="00267B4F">
        <w:rPr>
          <w:rFonts w:ascii="Arial" w:hAnsi="Arial" w:cs="Arial"/>
          <w:b/>
          <w:sz w:val="24"/>
          <w:szCs w:val="28"/>
          <w:lang w:val="es-ES"/>
        </w:rPr>
        <w:t>Control:</w:t>
      </w:r>
      <w:r w:rsidRPr="00267B4F">
        <w:rPr>
          <w:rFonts w:ascii="Arial" w:hAnsi="Arial" w:cs="Arial"/>
          <w:sz w:val="24"/>
          <w:szCs w:val="28"/>
          <w:lang w:val="es-ES"/>
        </w:rPr>
        <w:t xml:space="preserve"> Regularizar la sombra mediante podas, el control químico puede realizarse con oxicloruro de cobre al 50%, </w:t>
      </w:r>
      <w:proofErr w:type="spellStart"/>
      <w:r w:rsidRPr="00267B4F">
        <w:rPr>
          <w:rFonts w:ascii="Arial" w:hAnsi="Arial" w:cs="Arial"/>
          <w:sz w:val="24"/>
          <w:szCs w:val="28"/>
          <w:lang w:val="es-ES"/>
        </w:rPr>
        <w:t>Daconil</w:t>
      </w:r>
      <w:proofErr w:type="spellEnd"/>
      <w:r w:rsidRPr="00267B4F">
        <w:rPr>
          <w:rFonts w:ascii="Arial" w:hAnsi="Arial" w:cs="Arial"/>
          <w:sz w:val="24"/>
          <w:szCs w:val="28"/>
          <w:lang w:val="es-ES"/>
        </w:rPr>
        <w:t xml:space="preserve"> en 500g/100 l de agua o </w:t>
      </w:r>
      <w:proofErr w:type="spellStart"/>
      <w:r w:rsidRPr="00267B4F">
        <w:rPr>
          <w:rFonts w:ascii="Arial" w:hAnsi="Arial" w:cs="Arial"/>
          <w:sz w:val="24"/>
          <w:szCs w:val="28"/>
          <w:lang w:val="es-ES"/>
        </w:rPr>
        <w:t>Urbacid</w:t>
      </w:r>
      <w:proofErr w:type="spellEnd"/>
      <w:r w:rsidRPr="00267B4F">
        <w:rPr>
          <w:rFonts w:ascii="Arial" w:hAnsi="Arial" w:cs="Arial"/>
          <w:sz w:val="24"/>
          <w:szCs w:val="28"/>
          <w:lang w:val="es-ES"/>
        </w:rPr>
        <w:t xml:space="preserve"> diluyendo de 30 a 40 g/100 l de agua. </w:t>
      </w:r>
      <w:r w:rsidRPr="00267B4F">
        <w:rPr>
          <w:rFonts w:ascii="Arial" w:hAnsi="Arial" w:cs="Arial"/>
          <w:sz w:val="24"/>
          <w:szCs w:val="24"/>
          <w:lang w:val="es-ES"/>
        </w:rPr>
        <w:t>(</w:t>
      </w:r>
      <w:r w:rsidRPr="00267B4F">
        <w:rPr>
          <w:rFonts w:ascii="Arial" w:hAnsi="Arial" w:cs="Arial"/>
          <w:sz w:val="24"/>
          <w:szCs w:val="24"/>
        </w:rPr>
        <w:t>Vademécum. 2004)</w:t>
      </w:r>
    </w:p>
    <w:p w:rsidR="006D1FCA" w:rsidRPr="00267B4F" w:rsidRDefault="006D1FCA" w:rsidP="006D1FCA">
      <w:pPr>
        <w:spacing w:after="0" w:line="240" w:lineRule="auto"/>
        <w:jc w:val="both"/>
        <w:rPr>
          <w:rFonts w:ascii="Arial" w:hAnsi="Arial" w:cs="Arial"/>
          <w:sz w:val="24"/>
          <w:szCs w:val="24"/>
        </w:rPr>
      </w:pPr>
    </w:p>
    <w:p w:rsidR="006D1FCA" w:rsidRPr="00267B4F" w:rsidRDefault="006D1FCA" w:rsidP="00A84A96">
      <w:pPr>
        <w:pStyle w:val="NormalWeb"/>
        <w:numPr>
          <w:ilvl w:val="0"/>
          <w:numId w:val="4"/>
        </w:numPr>
        <w:spacing w:before="0" w:beforeAutospacing="0" w:after="0" w:afterAutospacing="0"/>
        <w:ind w:left="360"/>
        <w:rPr>
          <w:rFonts w:ascii="Arial" w:eastAsiaTheme="minorHAnsi" w:hAnsi="Arial" w:cs="Arial"/>
          <w:b/>
          <w:sz w:val="22"/>
          <w:szCs w:val="22"/>
          <w:lang w:eastAsia="en-US"/>
        </w:rPr>
      </w:pPr>
      <w:r w:rsidRPr="00267B4F">
        <w:rPr>
          <w:rFonts w:ascii="Arial" w:hAnsi="Arial" w:cs="Arial"/>
          <w:b/>
        </w:rPr>
        <w:t xml:space="preserve">Mancha de hierro </w:t>
      </w:r>
      <w:r w:rsidRPr="00267B4F">
        <w:rPr>
          <w:rFonts w:ascii="Arial" w:hAnsi="Arial" w:cs="Arial"/>
          <w:i/>
        </w:rPr>
        <w:t>(</w:t>
      </w:r>
      <w:proofErr w:type="spellStart"/>
      <w:r w:rsidRPr="00267B4F">
        <w:rPr>
          <w:rFonts w:ascii="Arial" w:hAnsi="Arial" w:cs="Arial"/>
          <w:i/>
          <w:u w:val="single"/>
        </w:rPr>
        <w:t>Cercospora</w:t>
      </w:r>
      <w:proofErr w:type="spellEnd"/>
      <w:r w:rsidRPr="00267B4F">
        <w:rPr>
          <w:rFonts w:ascii="Arial" w:hAnsi="Arial" w:cs="Arial"/>
          <w:i/>
        </w:rPr>
        <w:t xml:space="preserve">  </w:t>
      </w:r>
      <w:proofErr w:type="spellStart"/>
      <w:r w:rsidRPr="00267B4F">
        <w:rPr>
          <w:rFonts w:ascii="Arial" w:hAnsi="Arial" w:cs="Arial"/>
          <w:i/>
          <w:u w:val="single"/>
        </w:rPr>
        <w:t>coffeicola</w:t>
      </w:r>
      <w:proofErr w:type="spellEnd"/>
      <w:r w:rsidRPr="00267B4F">
        <w:rPr>
          <w:rFonts w:ascii="Arial" w:hAnsi="Arial" w:cs="Arial"/>
        </w:rPr>
        <w:t>)</w:t>
      </w:r>
    </w:p>
    <w:p w:rsidR="006D1FCA" w:rsidRPr="00267B4F" w:rsidRDefault="006D1FCA" w:rsidP="006D1FCA">
      <w:pPr>
        <w:pStyle w:val="Prrafodelista"/>
        <w:spacing w:after="0" w:line="240" w:lineRule="auto"/>
        <w:ind w:left="0"/>
        <w:jc w:val="both"/>
        <w:rPr>
          <w:rFonts w:ascii="Arial" w:eastAsia="SimSun" w:hAnsi="Arial" w:cs="Arial"/>
          <w:b/>
          <w:bCs/>
          <w:sz w:val="24"/>
          <w:szCs w:val="24"/>
          <w:lang w:val="es-MX" w:eastAsia="es-ES"/>
        </w:rPr>
      </w:pPr>
    </w:p>
    <w:p w:rsidR="006D1FCA" w:rsidRPr="00267B4F" w:rsidRDefault="006D1FCA" w:rsidP="006D1FCA">
      <w:pPr>
        <w:pStyle w:val="NormalWeb"/>
        <w:spacing w:before="0" w:beforeAutospacing="0" w:after="0" w:afterAutospacing="0" w:line="360" w:lineRule="auto"/>
        <w:jc w:val="both"/>
        <w:rPr>
          <w:rFonts w:ascii="Arial" w:hAnsi="Arial" w:cs="Arial"/>
        </w:rPr>
      </w:pPr>
      <w:r w:rsidRPr="00267B4F">
        <w:rPr>
          <w:rFonts w:ascii="Arial" w:hAnsi="Arial" w:cs="Arial"/>
        </w:rPr>
        <w:t>Esta enfermedad afecta el cafeto durante todos sus estados de desarrollo, desde las hojas cotiledonares hasta los frutos. Se caracteriza porque son pequeñas manchas circulares de color pardo claro o marrón rojizo. Permanentemente causa la caída de las hojas, los cafetales a plena exposición y mal fertilizados son los más susceptibles.  (Duran, F. 2015)</w:t>
      </w:r>
    </w:p>
    <w:p w:rsidR="006D1FCA" w:rsidRPr="00267B4F" w:rsidRDefault="006D1FCA" w:rsidP="006D1FCA">
      <w:pPr>
        <w:spacing w:after="0" w:line="240" w:lineRule="auto"/>
        <w:jc w:val="both"/>
        <w:rPr>
          <w:rFonts w:ascii="Arial" w:hAnsi="Arial" w:cs="Arial"/>
          <w:sz w:val="24"/>
          <w:szCs w:val="24"/>
        </w:rPr>
      </w:pPr>
    </w:p>
    <w:p w:rsidR="006D1FCA" w:rsidRPr="00267B4F" w:rsidRDefault="006D1FCA" w:rsidP="006D1FCA">
      <w:pPr>
        <w:pStyle w:val="NormalWeb"/>
        <w:spacing w:before="0" w:beforeAutospacing="0" w:after="0" w:afterAutospacing="0" w:line="360" w:lineRule="auto"/>
        <w:jc w:val="both"/>
        <w:rPr>
          <w:rFonts w:ascii="Arial" w:hAnsi="Arial" w:cs="Arial"/>
        </w:rPr>
      </w:pPr>
      <w:r w:rsidRPr="00267B4F">
        <w:rPr>
          <w:rFonts w:ascii="Arial" w:hAnsi="Arial" w:cs="Arial"/>
          <w:b/>
        </w:rPr>
        <w:t xml:space="preserve">Control: </w:t>
      </w:r>
      <w:r w:rsidRPr="00267B4F">
        <w:rPr>
          <w:rFonts w:ascii="Arial" w:hAnsi="Arial" w:cs="Arial"/>
        </w:rPr>
        <w:t xml:space="preserve">Se debe utilizar fungicidas elaborados con óxido cuproso y otros como el caldo bordelés y el caldo </w:t>
      </w:r>
      <w:proofErr w:type="spellStart"/>
      <w:r w:rsidRPr="00267B4F">
        <w:rPr>
          <w:rFonts w:ascii="Arial" w:hAnsi="Arial" w:cs="Arial"/>
        </w:rPr>
        <w:t>vicosa</w:t>
      </w:r>
      <w:proofErr w:type="spellEnd"/>
      <w:r w:rsidRPr="00267B4F">
        <w:rPr>
          <w:rFonts w:ascii="Arial" w:hAnsi="Arial" w:cs="Arial"/>
        </w:rPr>
        <w:t xml:space="preserve"> a razón de 4g/l de agua. (</w:t>
      </w:r>
      <w:r w:rsidR="00A355FD" w:rsidRPr="00267B4F">
        <w:rPr>
          <w:rFonts w:ascii="Arial" w:eastAsiaTheme="majorEastAsia" w:hAnsi="Arial" w:cs="Arial"/>
        </w:rPr>
        <w:t>http://www.infoagro.com/herbaceos/.htm</w:t>
      </w:r>
      <w:r w:rsidRPr="00267B4F">
        <w:rPr>
          <w:rStyle w:val="Hipervnculo"/>
          <w:rFonts w:ascii="Arial" w:eastAsiaTheme="majorEastAsia" w:hAnsi="Arial" w:cs="Arial"/>
          <w:color w:val="auto"/>
          <w:u w:val="none"/>
        </w:rPr>
        <w:t>l</w:t>
      </w:r>
      <w:r w:rsidRPr="00267B4F">
        <w:rPr>
          <w:rFonts w:ascii="Arial" w:hAnsi="Arial" w:cs="Arial"/>
        </w:rPr>
        <w:t xml:space="preserve">) </w:t>
      </w:r>
    </w:p>
    <w:p w:rsidR="006D1FCA" w:rsidRPr="00267B4F" w:rsidRDefault="006D1FCA" w:rsidP="006D1FCA">
      <w:pPr>
        <w:pStyle w:val="NormalWeb"/>
        <w:spacing w:before="0" w:beforeAutospacing="0" w:after="0" w:afterAutospacing="0"/>
        <w:jc w:val="both"/>
        <w:rPr>
          <w:rFonts w:ascii="Arial" w:hAnsi="Arial" w:cs="Arial"/>
          <w:sz w:val="20"/>
        </w:rPr>
      </w:pPr>
    </w:p>
    <w:p w:rsidR="006D1FCA" w:rsidRPr="00267B4F" w:rsidRDefault="006D1FCA" w:rsidP="006D1FCA">
      <w:pPr>
        <w:pStyle w:val="NormalWeb"/>
        <w:spacing w:before="0" w:beforeAutospacing="0" w:after="0" w:afterAutospacing="0"/>
        <w:jc w:val="both"/>
        <w:rPr>
          <w:rFonts w:ascii="Arial" w:hAnsi="Arial" w:cs="Arial"/>
          <w:sz w:val="20"/>
        </w:rPr>
      </w:pPr>
    </w:p>
    <w:p w:rsidR="00CD01F6" w:rsidRPr="00267B4F" w:rsidRDefault="00CD01F6" w:rsidP="006D1FCA">
      <w:pPr>
        <w:pStyle w:val="NormalWeb"/>
        <w:spacing w:before="0" w:beforeAutospacing="0" w:after="0" w:afterAutospacing="0"/>
        <w:jc w:val="both"/>
        <w:rPr>
          <w:rFonts w:ascii="Arial" w:hAnsi="Arial" w:cs="Arial"/>
          <w:sz w:val="20"/>
        </w:rPr>
      </w:pPr>
    </w:p>
    <w:p w:rsidR="00CD01F6" w:rsidRPr="00267B4F" w:rsidRDefault="00CD01F6" w:rsidP="006D1FCA">
      <w:pPr>
        <w:pStyle w:val="NormalWeb"/>
        <w:spacing w:before="0" w:beforeAutospacing="0" w:after="0" w:afterAutospacing="0"/>
        <w:jc w:val="both"/>
        <w:rPr>
          <w:rFonts w:ascii="Arial" w:hAnsi="Arial" w:cs="Arial"/>
          <w:sz w:val="20"/>
        </w:rPr>
      </w:pPr>
    </w:p>
    <w:p w:rsidR="00CD01F6" w:rsidRPr="00267B4F" w:rsidRDefault="00CD01F6" w:rsidP="006D1FCA">
      <w:pPr>
        <w:pStyle w:val="NormalWeb"/>
        <w:spacing w:before="0" w:beforeAutospacing="0" w:after="0" w:afterAutospacing="0"/>
        <w:jc w:val="both"/>
        <w:rPr>
          <w:rFonts w:ascii="Arial" w:hAnsi="Arial" w:cs="Arial"/>
          <w:sz w:val="20"/>
        </w:rPr>
      </w:pPr>
    </w:p>
    <w:p w:rsidR="00CD01F6" w:rsidRPr="00267B4F" w:rsidRDefault="00CD01F6" w:rsidP="006D1FCA">
      <w:pPr>
        <w:pStyle w:val="NormalWeb"/>
        <w:spacing w:before="0" w:beforeAutospacing="0" w:after="0" w:afterAutospacing="0"/>
        <w:jc w:val="both"/>
        <w:rPr>
          <w:rFonts w:ascii="Arial" w:hAnsi="Arial" w:cs="Arial"/>
          <w:sz w:val="20"/>
        </w:rPr>
      </w:pPr>
    </w:p>
    <w:p w:rsidR="00CD01F6" w:rsidRPr="00267B4F" w:rsidRDefault="00CD01F6" w:rsidP="006D1FCA">
      <w:pPr>
        <w:pStyle w:val="NormalWeb"/>
        <w:spacing w:before="0" w:beforeAutospacing="0" w:after="0" w:afterAutospacing="0"/>
        <w:jc w:val="both"/>
        <w:rPr>
          <w:rFonts w:ascii="Arial" w:hAnsi="Arial" w:cs="Arial"/>
          <w:sz w:val="20"/>
        </w:rPr>
      </w:pPr>
    </w:p>
    <w:p w:rsidR="00CD01F6" w:rsidRPr="00267B4F" w:rsidRDefault="00CD01F6" w:rsidP="006D1FCA">
      <w:pPr>
        <w:pStyle w:val="NormalWeb"/>
        <w:spacing w:before="0" w:beforeAutospacing="0" w:after="0" w:afterAutospacing="0"/>
        <w:jc w:val="both"/>
        <w:rPr>
          <w:rFonts w:ascii="Arial" w:hAnsi="Arial" w:cs="Arial"/>
          <w:sz w:val="20"/>
        </w:rPr>
      </w:pPr>
    </w:p>
    <w:p w:rsidR="00CD01F6" w:rsidRPr="00267B4F" w:rsidRDefault="00CD01F6" w:rsidP="006D1FCA">
      <w:pPr>
        <w:pStyle w:val="NormalWeb"/>
        <w:spacing w:before="0" w:beforeAutospacing="0" w:after="0" w:afterAutospacing="0"/>
        <w:jc w:val="both"/>
        <w:rPr>
          <w:rFonts w:ascii="Arial" w:hAnsi="Arial" w:cs="Arial"/>
          <w:sz w:val="20"/>
        </w:rPr>
      </w:pPr>
    </w:p>
    <w:p w:rsidR="00CD01F6" w:rsidRPr="00267B4F" w:rsidRDefault="00CD01F6" w:rsidP="006D1FCA">
      <w:pPr>
        <w:pStyle w:val="NormalWeb"/>
        <w:spacing w:before="0" w:beforeAutospacing="0" w:after="0" w:afterAutospacing="0"/>
        <w:jc w:val="both"/>
        <w:rPr>
          <w:rFonts w:ascii="Arial" w:hAnsi="Arial" w:cs="Arial"/>
          <w:sz w:val="20"/>
        </w:rPr>
      </w:pPr>
    </w:p>
    <w:p w:rsidR="00CD01F6" w:rsidRPr="00267B4F" w:rsidRDefault="00CD01F6" w:rsidP="006D1FCA">
      <w:pPr>
        <w:pStyle w:val="NormalWeb"/>
        <w:spacing w:before="0" w:beforeAutospacing="0" w:after="0" w:afterAutospacing="0"/>
        <w:jc w:val="both"/>
        <w:rPr>
          <w:rFonts w:ascii="Arial" w:hAnsi="Arial" w:cs="Arial"/>
          <w:sz w:val="20"/>
        </w:rPr>
      </w:pPr>
    </w:p>
    <w:p w:rsidR="00CD01F6" w:rsidRPr="00267B4F" w:rsidRDefault="00CD01F6" w:rsidP="006D1FCA">
      <w:pPr>
        <w:pStyle w:val="NormalWeb"/>
        <w:spacing w:before="0" w:beforeAutospacing="0" w:after="0" w:afterAutospacing="0"/>
        <w:jc w:val="both"/>
        <w:rPr>
          <w:rFonts w:ascii="Arial" w:hAnsi="Arial" w:cs="Arial"/>
          <w:sz w:val="20"/>
        </w:rPr>
      </w:pPr>
    </w:p>
    <w:p w:rsidR="003967CC" w:rsidRPr="00267B4F" w:rsidRDefault="003967CC" w:rsidP="006D1FCA">
      <w:pPr>
        <w:pStyle w:val="NormalWeb"/>
        <w:spacing w:before="0" w:beforeAutospacing="0" w:after="0" w:afterAutospacing="0"/>
        <w:jc w:val="both"/>
        <w:rPr>
          <w:rFonts w:ascii="Arial" w:hAnsi="Arial" w:cs="Arial"/>
          <w:sz w:val="20"/>
        </w:rPr>
      </w:pPr>
    </w:p>
    <w:p w:rsidR="006D1FCA" w:rsidRPr="00267B4F" w:rsidRDefault="006D1FCA" w:rsidP="0048665E">
      <w:pPr>
        <w:pStyle w:val="NormalWeb"/>
        <w:spacing w:before="0" w:beforeAutospacing="0" w:after="0" w:afterAutospacing="0"/>
        <w:outlineLvl w:val="0"/>
        <w:rPr>
          <w:rFonts w:ascii="Arial" w:hAnsi="Arial" w:cs="Arial"/>
          <w:b/>
          <w:sz w:val="28"/>
          <w:szCs w:val="28"/>
        </w:rPr>
      </w:pPr>
      <w:bookmarkStart w:id="33" w:name="_Toc462676408"/>
      <w:r w:rsidRPr="00267B4F">
        <w:rPr>
          <w:rFonts w:ascii="Arial" w:hAnsi="Arial" w:cs="Arial"/>
          <w:b/>
          <w:sz w:val="28"/>
          <w:szCs w:val="28"/>
        </w:rPr>
        <w:lastRenderedPageBreak/>
        <w:t>IV.</w:t>
      </w:r>
      <w:r w:rsidRPr="00267B4F">
        <w:rPr>
          <w:rFonts w:ascii="Arial" w:hAnsi="Arial" w:cs="Arial"/>
          <w:b/>
          <w:sz w:val="28"/>
          <w:szCs w:val="28"/>
        </w:rPr>
        <w:tab/>
        <w:t>MARCO METODOLOGICO</w:t>
      </w:r>
      <w:bookmarkEnd w:id="33"/>
    </w:p>
    <w:p w:rsidR="006D1FCA" w:rsidRPr="00267B4F" w:rsidRDefault="006D1FCA" w:rsidP="006D1FCA">
      <w:pPr>
        <w:pStyle w:val="NormalWeb"/>
        <w:spacing w:before="0" w:beforeAutospacing="0" w:after="0" w:afterAutospacing="0"/>
        <w:rPr>
          <w:rFonts w:ascii="Arial" w:hAnsi="Arial" w:cs="Arial"/>
          <w:b/>
          <w:szCs w:val="28"/>
        </w:rPr>
      </w:pPr>
    </w:p>
    <w:p w:rsidR="006D1FCA" w:rsidRPr="00267B4F" w:rsidRDefault="006D1FCA" w:rsidP="0048665E">
      <w:pPr>
        <w:pStyle w:val="NormalWeb"/>
        <w:spacing w:before="0" w:beforeAutospacing="0" w:after="0" w:afterAutospacing="0"/>
        <w:outlineLvl w:val="1"/>
        <w:rPr>
          <w:rFonts w:ascii="Arial" w:hAnsi="Arial" w:cs="Arial"/>
          <w:b/>
          <w:sz w:val="28"/>
          <w:szCs w:val="28"/>
        </w:rPr>
      </w:pPr>
      <w:bookmarkStart w:id="34" w:name="_Toc462676409"/>
      <w:r w:rsidRPr="00267B4F">
        <w:rPr>
          <w:rFonts w:ascii="Arial" w:hAnsi="Arial" w:cs="Arial"/>
          <w:b/>
        </w:rPr>
        <w:t>4.1. M</w:t>
      </w:r>
      <w:r w:rsidR="005A3230" w:rsidRPr="00267B4F">
        <w:rPr>
          <w:rFonts w:ascii="Arial" w:hAnsi="Arial" w:cs="Arial"/>
          <w:b/>
        </w:rPr>
        <w:t>ateriales</w:t>
      </w:r>
      <w:bookmarkEnd w:id="34"/>
    </w:p>
    <w:p w:rsidR="006D1FCA" w:rsidRPr="00267B4F" w:rsidRDefault="006D1FCA" w:rsidP="006D1FCA">
      <w:pPr>
        <w:pStyle w:val="NormalWeb"/>
        <w:spacing w:before="0" w:beforeAutospacing="0" w:after="0" w:afterAutospacing="0"/>
        <w:jc w:val="both"/>
        <w:rPr>
          <w:rFonts w:ascii="Arial" w:hAnsi="Arial" w:cs="Arial"/>
        </w:rPr>
      </w:pPr>
    </w:p>
    <w:p w:rsidR="006D1FCA" w:rsidRPr="00267B4F" w:rsidRDefault="006D1FCA" w:rsidP="0048665E">
      <w:pPr>
        <w:pStyle w:val="NormalWeb"/>
        <w:spacing w:before="0" w:beforeAutospacing="0" w:after="0" w:afterAutospacing="0"/>
        <w:jc w:val="both"/>
        <w:outlineLvl w:val="2"/>
        <w:rPr>
          <w:rFonts w:ascii="Arial" w:hAnsi="Arial" w:cs="Arial"/>
          <w:b/>
        </w:rPr>
      </w:pPr>
      <w:bookmarkStart w:id="35" w:name="_Toc462676410"/>
      <w:r w:rsidRPr="00267B4F">
        <w:rPr>
          <w:rFonts w:ascii="Arial" w:hAnsi="Arial" w:cs="Arial"/>
          <w:b/>
        </w:rPr>
        <w:t>4.1.1. Localización de la investigación</w:t>
      </w:r>
      <w:bookmarkEnd w:id="35"/>
      <w:r w:rsidRPr="00267B4F">
        <w:rPr>
          <w:rFonts w:ascii="Arial" w:hAnsi="Arial" w:cs="Arial"/>
          <w:b/>
        </w:rPr>
        <w:t xml:space="preserve"> </w:t>
      </w:r>
    </w:p>
    <w:p w:rsidR="006D1FCA" w:rsidRPr="00267B4F" w:rsidRDefault="006D1FCA" w:rsidP="006D1FCA">
      <w:pPr>
        <w:pStyle w:val="NormalWeb"/>
        <w:spacing w:before="0" w:beforeAutospacing="0" w:after="0" w:afterAutospacing="0"/>
        <w:jc w:val="both"/>
        <w:rPr>
          <w:rFonts w:ascii="Arial" w:hAnsi="Arial" w:cs="Arial"/>
        </w:rPr>
      </w:pPr>
    </w:p>
    <w:tbl>
      <w:tblPr>
        <w:tblStyle w:val="Tablaconcuadrcula"/>
        <w:tblW w:w="0" w:type="auto"/>
        <w:tblInd w:w="108" w:type="dxa"/>
        <w:tblLook w:val="04E0" w:firstRow="1" w:lastRow="1" w:firstColumn="1" w:lastColumn="0" w:noHBand="0" w:noVBand="1"/>
      </w:tblPr>
      <w:tblGrid>
        <w:gridCol w:w="1440"/>
        <w:gridCol w:w="3600"/>
      </w:tblGrid>
      <w:tr w:rsidR="006D1FCA" w:rsidRPr="00267B4F" w:rsidTr="00BE6FB3">
        <w:trPr>
          <w:trHeight w:val="369"/>
        </w:trPr>
        <w:tc>
          <w:tcPr>
            <w:tcW w:w="1440" w:type="dxa"/>
            <w:vAlign w:val="center"/>
          </w:tcPr>
          <w:p w:rsidR="006D1FCA" w:rsidRPr="00267B4F" w:rsidRDefault="006D1FCA" w:rsidP="00BE6FB3">
            <w:pPr>
              <w:pStyle w:val="NormalWeb"/>
              <w:spacing w:line="360" w:lineRule="auto"/>
              <w:rPr>
                <w:rFonts w:ascii="Arial" w:hAnsi="Arial" w:cs="Arial"/>
              </w:rPr>
            </w:pPr>
            <w:r w:rsidRPr="00267B4F">
              <w:rPr>
                <w:rFonts w:ascii="Arial" w:hAnsi="Arial" w:cs="Arial"/>
              </w:rPr>
              <w:t>Provincia</w:t>
            </w:r>
          </w:p>
        </w:tc>
        <w:tc>
          <w:tcPr>
            <w:tcW w:w="3600" w:type="dxa"/>
            <w:vAlign w:val="center"/>
          </w:tcPr>
          <w:p w:rsidR="006D1FCA" w:rsidRPr="00267B4F" w:rsidRDefault="006D1FCA" w:rsidP="002910DC">
            <w:pPr>
              <w:pStyle w:val="NormalWeb"/>
              <w:spacing w:line="360" w:lineRule="auto"/>
              <w:rPr>
                <w:rFonts w:ascii="Arial" w:hAnsi="Arial" w:cs="Arial"/>
              </w:rPr>
            </w:pPr>
            <w:r w:rsidRPr="00267B4F">
              <w:rPr>
                <w:rFonts w:ascii="Arial" w:hAnsi="Arial" w:cs="Arial"/>
              </w:rPr>
              <w:t>Bolívar</w:t>
            </w:r>
          </w:p>
        </w:tc>
      </w:tr>
      <w:tr w:rsidR="006D1FCA" w:rsidRPr="00267B4F" w:rsidTr="00BE6FB3">
        <w:trPr>
          <w:trHeight w:val="369"/>
        </w:trPr>
        <w:tc>
          <w:tcPr>
            <w:tcW w:w="1440" w:type="dxa"/>
            <w:vAlign w:val="center"/>
          </w:tcPr>
          <w:p w:rsidR="006D1FCA" w:rsidRPr="00267B4F" w:rsidRDefault="006D1FCA" w:rsidP="00BE6FB3">
            <w:pPr>
              <w:pStyle w:val="NormalWeb"/>
              <w:spacing w:line="360" w:lineRule="auto"/>
              <w:rPr>
                <w:rFonts w:ascii="Arial" w:hAnsi="Arial" w:cs="Arial"/>
              </w:rPr>
            </w:pPr>
            <w:r w:rsidRPr="00267B4F">
              <w:rPr>
                <w:rFonts w:ascii="Arial" w:hAnsi="Arial" w:cs="Arial"/>
              </w:rPr>
              <w:t>Cantón</w:t>
            </w:r>
          </w:p>
        </w:tc>
        <w:tc>
          <w:tcPr>
            <w:tcW w:w="3600" w:type="dxa"/>
            <w:vAlign w:val="center"/>
          </w:tcPr>
          <w:p w:rsidR="006D1FCA" w:rsidRPr="00267B4F" w:rsidRDefault="006D1FCA" w:rsidP="00BE6FB3">
            <w:pPr>
              <w:pStyle w:val="NormalWeb"/>
              <w:spacing w:line="360" w:lineRule="auto"/>
              <w:rPr>
                <w:rFonts w:ascii="Arial" w:hAnsi="Arial" w:cs="Arial"/>
              </w:rPr>
            </w:pPr>
            <w:r w:rsidRPr="00267B4F">
              <w:rPr>
                <w:rFonts w:ascii="Arial" w:hAnsi="Arial" w:cs="Arial"/>
              </w:rPr>
              <w:t>Caluma</w:t>
            </w:r>
          </w:p>
        </w:tc>
      </w:tr>
      <w:tr w:rsidR="006D1FCA" w:rsidRPr="00267B4F" w:rsidTr="00BE6FB3">
        <w:trPr>
          <w:trHeight w:val="389"/>
        </w:trPr>
        <w:tc>
          <w:tcPr>
            <w:tcW w:w="1440" w:type="dxa"/>
            <w:vAlign w:val="center"/>
          </w:tcPr>
          <w:p w:rsidR="006D1FCA" w:rsidRPr="00267B4F" w:rsidRDefault="006D1FCA" w:rsidP="00BE6FB3">
            <w:pPr>
              <w:pStyle w:val="NormalWeb"/>
              <w:spacing w:line="360" w:lineRule="auto"/>
              <w:rPr>
                <w:rFonts w:ascii="Arial" w:hAnsi="Arial" w:cs="Arial"/>
              </w:rPr>
            </w:pPr>
            <w:r w:rsidRPr="00267B4F">
              <w:rPr>
                <w:rFonts w:ascii="Arial" w:hAnsi="Arial" w:cs="Arial"/>
              </w:rPr>
              <w:t>Parroquia</w:t>
            </w:r>
          </w:p>
        </w:tc>
        <w:tc>
          <w:tcPr>
            <w:tcW w:w="3600" w:type="dxa"/>
            <w:vAlign w:val="center"/>
          </w:tcPr>
          <w:p w:rsidR="006D1FCA" w:rsidRPr="00267B4F" w:rsidRDefault="006D1FCA" w:rsidP="00BE6FB3">
            <w:pPr>
              <w:pStyle w:val="NormalWeb"/>
              <w:spacing w:line="360" w:lineRule="auto"/>
              <w:rPr>
                <w:rFonts w:ascii="Arial" w:hAnsi="Arial" w:cs="Arial"/>
              </w:rPr>
            </w:pPr>
            <w:r w:rsidRPr="00267B4F">
              <w:rPr>
                <w:rFonts w:ascii="Arial" w:hAnsi="Arial" w:cs="Arial"/>
              </w:rPr>
              <w:t>Central</w:t>
            </w:r>
          </w:p>
        </w:tc>
      </w:tr>
      <w:tr w:rsidR="006D1FCA" w:rsidRPr="00267B4F" w:rsidTr="00BE6FB3">
        <w:trPr>
          <w:trHeight w:val="369"/>
        </w:trPr>
        <w:tc>
          <w:tcPr>
            <w:tcW w:w="1440" w:type="dxa"/>
            <w:vAlign w:val="center"/>
          </w:tcPr>
          <w:p w:rsidR="006D1FCA" w:rsidRPr="00267B4F" w:rsidRDefault="00057A27" w:rsidP="00BE6FB3">
            <w:pPr>
              <w:pStyle w:val="NormalWeb"/>
              <w:spacing w:line="360" w:lineRule="auto"/>
              <w:rPr>
                <w:rFonts w:ascii="Arial" w:hAnsi="Arial" w:cs="Arial"/>
              </w:rPr>
            </w:pPr>
            <w:r w:rsidRPr="00267B4F">
              <w:rPr>
                <w:rFonts w:ascii="Arial" w:hAnsi="Arial" w:cs="Arial"/>
              </w:rPr>
              <w:t>Localidad</w:t>
            </w:r>
          </w:p>
        </w:tc>
        <w:tc>
          <w:tcPr>
            <w:tcW w:w="3600" w:type="dxa"/>
            <w:vAlign w:val="center"/>
          </w:tcPr>
          <w:p w:rsidR="006D1FCA" w:rsidRPr="00267B4F" w:rsidRDefault="006D1FCA" w:rsidP="00BE6FB3">
            <w:pPr>
              <w:pStyle w:val="NormalWeb"/>
              <w:spacing w:line="360" w:lineRule="auto"/>
              <w:rPr>
                <w:rFonts w:ascii="Arial" w:hAnsi="Arial" w:cs="Arial"/>
              </w:rPr>
            </w:pPr>
            <w:r w:rsidRPr="00267B4F">
              <w:rPr>
                <w:rFonts w:ascii="Arial" w:hAnsi="Arial" w:cs="Arial"/>
              </w:rPr>
              <w:t>Granja el Triunfo</w:t>
            </w:r>
          </w:p>
        </w:tc>
      </w:tr>
    </w:tbl>
    <w:p w:rsidR="006D1FCA" w:rsidRPr="00267B4F" w:rsidRDefault="006D1FCA" w:rsidP="006D1FCA">
      <w:pPr>
        <w:pStyle w:val="NormalWeb"/>
        <w:spacing w:before="0" w:beforeAutospacing="0" w:after="0" w:afterAutospacing="0"/>
        <w:jc w:val="both"/>
        <w:rPr>
          <w:rFonts w:ascii="Arial" w:hAnsi="Arial" w:cs="Arial"/>
        </w:rPr>
      </w:pPr>
    </w:p>
    <w:p w:rsidR="006D1FCA" w:rsidRPr="00267B4F" w:rsidRDefault="006D1FCA" w:rsidP="0048665E">
      <w:pPr>
        <w:pStyle w:val="Ttulo3"/>
        <w:rPr>
          <w:rFonts w:ascii="Arial" w:eastAsia="Times New Roman" w:hAnsi="Arial" w:cs="Arial"/>
          <w:b/>
          <w:color w:val="auto"/>
        </w:rPr>
      </w:pPr>
      <w:bookmarkStart w:id="36" w:name="_Toc462676411"/>
      <w:r w:rsidRPr="00267B4F">
        <w:rPr>
          <w:rFonts w:ascii="Arial" w:eastAsia="Times New Roman" w:hAnsi="Arial" w:cs="Arial"/>
          <w:b/>
          <w:color w:val="auto"/>
        </w:rPr>
        <w:t>4.1.2. Situación  geográfica  y climática</w:t>
      </w:r>
      <w:bookmarkEnd w:id="36"/>
    </w:p>
    <w:p w:rsidR="006D1FCA" w:rsidRPr="00267B4F" w:rsidRDefault="006D1FCA" w:rsidP="006D1FCA">
      <w:pPr>
        <w:spacing w:after="0" w:line="240" w:lineRule="auto"/>
        <w:jc w:val="both"/>
        <w:rPr>
          <w:rFonts w:ascii="Arial" w:eastAsia="Times New Roman" w:hAnsi="Arial" w:cs="Arial"/>
          <w:sz w:val="24"/>
          <w:szCs w:val="24"/>
        </w:rPr>
      </w:pPr>
    </w:p>
    <w:tbl>
      <w:tblPr>
        <w:tblStyle w:val="Tablaconcuadrcula"/>
        <w:tblpPr w:leftFromText="141" w:rightFromText="141" w:vertAnchor="text" w:tblpX="108" w:tblpY="1"/>
        <w:tblW w:w="0" w:type="auto"/>
        <w:tblLook w:val="04A0" w:firstRow="1" w:lastRow="0" w:firstColumn="1" w:lastColumn="0" w:noHBand="0" w:noVBand="1"/>
      </w:tblPr>
      <w:tblGrid>
        <w:gridCol w:w="3168"/>
        <w:gridCol w:w="2430"/>
      </w:tblGrid>
      <w:tr w:rsidR="006D1FCA" w:rsidRPr="00267B4F" w:rsidTr="00BE6FB3">
        <w:trPr>
          <w:trHeight w:val="397"/>
        </w:trPr>
        <w:tc>
          <w:tcPr>
            <w:tcW w:w="3168" w:type="dxa"/>
            <w:vAlign w:val="center"/>
          </w:tcPr>
          <w:p w:rsidR="006D1FCA" w:rsidRPr="00267B4F" w:rsidRDefault="006D1FCA" w:rsidP="00BE6FB3">
            <w:pPr>
              <w:spacing w:line="360" w:lineRule="auto"/>
              <w:rPr>
                <w:rFonts w:ascii="Arial" w:eastAsia="Times New Roman" w:hAnsi="Arial" w:cs="Arial"/>
                <w:sz w:val="24"/>
                <w:szCs w:val="24"/>
              </w:rPr>
            </w:pPr>
            <w:r w:rsidRPr="00267B4F">
              <w:rPr>
                <w:rFonts w:ascii="Arial" w:eastAsia="Times New Roman" w:hAnsi="Arial" w:cs="Arial"/>
                <w:sz w:val="24"/>
                <w:szCs w:val="24"/>
              </w:rPr>
              <w:t>Altitud</w:t>
            </w:r>
          </w:p>
        </w:tc>
        <w:tc>
          <w:tcPr>
            <w:tcW w:w="2430" w:type="dxa"/>
            <w:vAlign w:val="center"/>
          </w:tcPr>
          <w:p w:rsidR="006D1FCA" w:rsidRPr="00267B4F" w:rsidRDefault="006D1FCA" w:rsidP="00BE6FB3">
            <w:pPr>
              <w:tabs>
                <w:tab w:val="left" w:pos="1521"/>
              </w:tabs>
              <w:spacing w:line="360" w:lineRule="auto"/>
              <w:ind w:hanging="227"/>
              <w:rPr>
                <w:rFonts w:ascii="Arial" w:eastAsia="Times New Roman" w:hAnsi="Arial" w:cs="Arial"/>
                <w:sz w:val="24"/>
                <w:szCs w:val="24"/>
              </w:rPr>
            </w:pPr>
            <w:r w:rsidRPr="00267B4F">
              <w:rPr>
                <w:rFonts w:ascii="Arial" w:eastAsia="Times New Roman" w:hAnsi="Arial" w:cs="Arial"/>
                <w:sz w:val="24"/>
                <w:szCs w:val="24"/>
              </w:rPr>
              <w:t>3    350 msnm</w:t>
            </w:r>
          </w:p>
        </w:tc>
      </w:tr>
      <w:tr w:rsidR="006D1FCA" w:rsidRPr="00267B4F" w:rsidTr="00BE6FB3">
        <w:trPr>
          <w:trHeight w:val="397"/>
        </w:trPr>
        <w:tc>
          <w:tcPr>
            <w:tcW w:w="3168" w:type="dxa"/>
            <w:vAlign w:val="center"/>
          </w:tcPr>
          <w:p w:rsidR="006D1FCA" w:rsidRPr="00267B4F" w:rsidRDefault="006D1FCA" w:rsidP="00BE6FB3">
            <w:pPr>
              <w:spacing w:line="360" w:lineRule="auto"/>
              <w:rPr>
                <w:rFonts w:ascii="Arial" w:eastAsia="Times New Roman" w:hAnsi="Arial" w:cs="Arial"/>
                <w:sz w:val="24"/>
                <w:szCs w:val="24"/>
              </w:rPr>
            </w:pPr>
            <w:r w:rsidRPr="00267B4F">
              <w:rPr>
                <w:rFonts w:ascii="Arial" w:eastAsia="Times New Roman" w:hAnsi="Arial" w:cs="Arial"/>
                <w:sz w:val="24"/>
                <w:szCs w:val="24"/>
              </w:rPr>
              <w:t>Latitud</w:t>
            </w:r>
          </w:p>
        </w:tc>
        <w:tc>
          <w:tcPr>
            <w:tcW w:w="2430" w:type="dxa"/>
            <w:vAlign w:val="center"/>
          </w:tcPr>
          <w:p w:rsidR="006D1FCA" w:rsidRPr="00267B4F" w:rsidRDefault="006D1FCA" w:rsidP="00BE6FB3">
            <w:pPr>
              <w:spacing w:line="360" w:lineRule="auto"/>
              <w:ind w:hanging="227"/>
              <w:rPr>
                <w:rFonts w:ascii="Arial" w:eastAsia="Times New Roman" w:hAnsi="Arial" w:cs="Arial"/>
                <w:sz w:val="24"/>
                <w:szCs w:val="24"/>
              </w:rPr>
            </w:pPr>
            <w:r w:rsidRPr="00267B4F">
              <w:rPr>
                <w:rFonts w:ascii="Arial" w:eastAsia="Times New Roman" w:hAnsi="Arial" w:cs="Arial"/>
                <w:sz w:val="24"/>
                <w:szCs w:val="24"/>
              </w:rPr>
              <w:t>0    01°37’40’’S</w:t>
            </w:r>
          </w:p>
        </w:tc>
      </w:tr>
      <w:tr w:rsidR="006D1FCA" w:rsidRPr="00267B4F" w:rsidTr="00BE6FB3">
        <w:trPr>
          <w:trHeight w:val="397"/>
        </w:trPr>
        <w:tc>
          <w:tcPr>
            <w:tcW w:w="3168" w:type="dxa"/>
            <w:vAlign w:val="center"/>
          </w:tcPr>
          <w:p w:rsidR="006D1FCA" w:rsidRPr="00267B4F" w:rsidRDefault="006D1FCA" w:rsidP="00BE6FB3">
            <w:pPr>
              <w:spacing w:line="360" w:lineRule="auto"/>
              <w:rPr>
                <w:rFonts w:ascii="Arial" w:eastAsia="Times New Roman" w:hAnsi="Arial" w:cs="Arial"/>
                <w:sz w:val="24"/>
                <w:szCs w:val="24"/>
              </w:rPr>
            </w:pPr>
            <w:r w:rsidRPr="00267B4F">
              <w:rPr>
                <w:rFonts w:ascii="Arial" w:eastAsia="Times New Roman" w:hAnsi="Arial" w:cs="Arial"/>
                <w:sz w:val="24"/>
                <w:szCs w:val="24"/>
              </w:rPr>
              <w:t>Longitud</w:t>
            </w:r>
          </w:p>
        </w:tc>
        <w:tc>
          <w:tcPr>
            <w:tcW w:w="2430" w:type="dxa"/>
            <w:vAlign w:val="center"/>
          </w:tcPr>
          <w:p w:rsidR="006D1FCA" w:rsidRPr="00267B4F" w:rsidRDefault="006D1FCA" w:rsidP="00BE6FB3">
            <w:pPr>
              <w:spacing w:line="360" w:lineRule="auto"/>
              <w:ind w:hanging="227"/>
              <w:rPr>
                <w:rFonts w:ascii="Arial" w:eastAsia="Times New Roman" w:hAnsi="Arial" w:cs="Arial"/>
                <w:sz w:val="24"/>
                <w:szCs w:val="24"/>
              </w:rPr>
            </w:pPr>
            <w:r w:rsidRPr="00267B4F">
              <w:rPr>
                <w:rFonts w:ascii="Arial" w:eastAsia="Times New Roman" w:hAnsi="Arial" w:cs="Arial"/>
                <w:sz w:val="24"/>
                <w:szCs w:val="24"/>
              </w:rPr>
              <w:t>7    79°15’25’’W</w:t>
            </w:r>
          </w:p>
        </w:tc>
      </w:tr>
      <w:tr w:rsidR="006D1FCA" w:rsidRPr="00267B4F" w:rsidTr="00BE6FB3">
        <w:trPr>
          <w:trHeight w:val="397"/>
        </w:trPr>
        <w:tc>
          <w:tcPr>
            <w:tcW w:w="3168" w:type="dxa"/>
            <w:vAlign w:val="center"/>
          </w:tcPr>
          <w:p w:rsidR="006D1FCA" w:rsidRPr="00267B4F" w:rsidRDefault="006D1FCA" w:rsidP="00BE6FB3">
            <w:pPr>
              <w:spacing w:line="360" w:lineRule="auto"/>
              <w:rPr>
                <w:rFonts w:ascii="Arial" w:eastAsia="Times New Roman" w:hAnsi="Arial" w:cs="Arial"/>
                <w:sz w:val="24"/>
                <w:szCs w:val="24"/>
              </w:rPr>
            </w:pPr>
            <w:r w:rsidRPr="00267B4F">
              <w:rPr>
                <w:rFonts w:ascii="Arial" w:eastAsia="Times New Roman" w:hAnsi="Arial" w:cs="Arial"/>
                <w:sz w:val="24"/>
                <w:szCs w:val="24"/>
              </w:rPr>
              <w:t>Temperatura media anual</w:t>
            </w:r>
          </w:p>
        </w:tc>
        <w:tc>
          <w:tcPr>
            <w:tcW w:w="2430" w:type="dxa"/>
            <w:vAlign w:val="center"/>
          </w:tcPr>
          <w:p w:rsidR="006D1FCA" w:rsidRPr="00267B4F" w:rsidRDefault="006D1FCA" w:rsidP="00BE6FB3">
            <w:pPr>
              <w:spacing w:line="360" w:lineRule="auto"/>
              <w:ind w:hanging="227"/>
              <w:rPr>
                <w:rFonts w:ascii="Arial" w:eastAsia="Times New Roman" w:hAnsi="Arial" w:cs="Arial"/>
                <w:sz w:val="24"/>
                <w:szCs w:val="24"/>
              </w:rPr>
            </w:pPr>
            <w:r w:rsidRPr="00267B4F">
              <w:rPr>
                <w:rFonts w:ascii="Arial" w:eastAsia="Times New Roman" w:hAnsi="Arial" w:cs="Arial"/>
                <w:sz w:val="24"/>
                <w:szCs w:val="24"/>
              </w:rPr>
              <w:t>2    22.5°C</w:t>
            </w:r>
          </w:p>
        </w:tc>
      </w:tr>
      <w:tr w:rsidR="006D1FCA" w:rsidRPr="00267B4F" w:rsidTr="00BE6FB3">
        <w:trPr>
          <w:trHeight w:val="397"/>
        </w:trPr>
        <w:tc>
          <w:tcPr>
            <w:tcW w:w="3168" w:type="dxa"/>
            <w:vAlign w:val="center"/>
          </w:tcPr>
          <w:p w:rsidR="006D1FCA" w:rsidRPr="00267B4F" w:rsidRDefault="006D1FCA" w:rsidP="00BE6FB3">
            <w:pPr>
              <w:spacing w:line="360" w:lineRule="auto"/>
              <w:rPr>
                <w:rFonts w:ascii="Arial" w:eastAsia="Times New Roman" w:hAnsi="Arial" w:cs="Arial"/>
                <w:sz w:val="24"/>
                <w:szCs w:val="24"/>
              </w:rPr>
            </w:pPr>
            <w:r w:rsidRPr="00267B4F">
              <w:rPr>
                <w:rFonts w:ascii="Arial" w:eastAsia="Times New Roman" w:hAnsi="Arial" w:cs="Arial"/>
                <w:sz w:val="24"/>
                <w:szCs w:val="24"/>
              </w:rPr>
              <w:t>Temperatura máxima</w:t>
            </w:r>
          </w:p>
        </w:tc>
        <w:tc>
          <w:tcPr>
            <w:tcW w:w="2430" w:type="dxa"/>
            <w:vAlign w:val="center"/>
          </w:tcPr>
          <w:p w:rsidR="006D1FCA" w:rsidRPr="00267B4F" w:rsidRDefault="006D1FCA" w:rsidP="00BE6FB3">
            <w:pPr>
              <w:spacing w:line="360" w:lineRule="auto"/>
              <w:ind w:hanging="227"/>
              <w:rPr>
                <w:rFonts w:ascii="Arial" w:eastAsia="Times New Roman" w:hAnsi="Arial" w:cs="Arial"/>
                <w:sz w:val="24"/>
                <w:szCs w:val="24"/>
              </w:rPr>
            </w:pPr>
            <w:r w:rsidRPr="00267B4F">
              <w:rPr>
                <w:rFonts w:ascii="Arial" w:eastAsia="Times New Roman" w:hAnsi="Arial" w:cs="Arial"/>
                <w:sz w:val="24"/>
                <w:szCs w:val="24"/>
              </w:rPr>
              <w:t xml:space="preserve">3 </w:t>
            </w:r>
            <w:r w:rsidR="008C45C9" w:rsidRPr="00267B4F">
              <w:rPr>
                <w:rFonts w:ascii="Arial" w:eastAsia="Times New Roman" w:hAnsi="Arial" w:cs="Arial"/>
                <w:sz w:val="24"/>
                <w:szCs w:val="24"/>
              </w:rPr>
              <w:t xml:space="preserve">   28</w:t>
            </w:r>
            <w:r w:rsidRPr="00267B4F">
              <w:rPr>
                <w:rFonts w:ascii="Arial" w:eastAsia="Times New Roman" w:hAnsi="Arial" w:cs="Arial"/>
                <w:sz w:val="24"/>
                <w:szCs w:val="24"/>
              </w:rPr>
              <w:t>°C</w:t>
            </w:r>
          </w:p>
        </w:tc>
      </w:tr>
      <w:tr w:rsidR="006D1FCA" w:rsidRPr="00267B4F" w:rsidTr="00BE6FB3">
        <w:trPr>
          <w:trHeight w:val="397"/>
        </w:trPr>
        <w:tc>
          <w:tcPr>
            <w:tcW w:w="3168" w:type="dxa"/>
            <w:vAlign w:val="center"/>
          </w:tcPr>
          <w:p w:rsidR="006D1FCA" w:rsidRPr="00267B4F" w:rsidRDefault="006D1FCA" w:rsidP="00BE6FB3">
            <w:pPr>
              <w:spacing w:line="360" w:lineRule="auto"/>
              <w:rPr>
                <w:rFonts w:ascii="Arial" w:eastAsia="Times New Roman" w:hAnsi="Arial" w:cs="Arial"/>
                <w:sz w:val="24"/>
                <w:szCs w:val="24"/>
              </w:rPr>
            </w:pPr>
            <w:r w:rsidRPr="00267B4F">
              <w:rPr>
                <w:rFonts w:ascii="Arial" w:eastAsia="Times New Roman" w:hAnsi="Arial" w:cs="Arial"/>
                <w:sz w:val="24"/>
                <w:szCs w:val="24"/>
              </w:rPr>
              <w:t>Temperatura mínima</w:t>
            </w:r>
          </w:p>
        </w:tc>
        <w:tc>
          <w:tcPr>
            <w:tcW w:w="2430" w:type="dxa"/>
            <w:vAlign w:val="center"/>
          </w:tcPr>
          <w:p w:rsidR="006D1FCA" w:rsidRPr="00267B4F" w:rsidRDefault="006D1FCA" w:rsidP="00BE6FB3">
            <w:pPr>
              <w:spacing w:line="360" w:lineRule="auto"/>
              <w:ind w:hanging="227"/>
              <w:rPr>
                <w:rFonts w:ascii="Arial" w:eastAsia="Times New Roman" w:hAnsi="Arial" w:cs="Arial"/>
                <w:sz w:val="24"/>
                <w:szCs w:val="24"/>
              </w:rPr>
            </w:pPr>
            <w:r w:rsidRPr="00267B4F">
              <w:rPr>
                <w:rFonts w:ascii="Arial" w:eastAsia="Times New Roman" w:hAnsi="Arial" w:cs="Arial"/>
                <w:sz w:val="24"/>
                <w:szCs w:val="24"/>
              </w:rPr>
              <w:t>1    17°C</w:t>
            </w:r>
          </w:p>
        </w:tc>
      </w:tr>
      <w:tr w:rsidR="006D1FCA" w:rsidRPr="00267B4F" w:rsidTr="00BE6FB3">
        <w:trPr>
          <w:trHeight w:val="397"/>
        </w:trPr>
        <w:tc>
          <w:tcPr>
            <w:tcW w:w="3168" w:type="dxa"/>
            <w:vAlign w:val="center"/>
          </w:tcPr>
          <w:p w:rsidR="006D1FCA" w:rsidRPr="00267B4F" w:rsidRDefault="006D1FCA" w:rsidP="00BE6FB3">
            <w:pPr>
              <w:spacing w:line="360" w:lineRule="auto"/>
              <w:rPr>
                <w:rFonts w:ascii="Arial" w:eastAsia="Times New Roman" w:hAnsi="Arial" w:cs="Arial"/>
                <w:sz w:val="24"/>
                <w:szCs w:val="24"/>
              </w:rPr>
            </w:pPr>
            <w:r w:rsidRPr="00267B4F">
              <w:rPr>
                <w:rFonts w:ascii="Arial" w:eastAsia="Times New Roman" w:hAnsi="Arial" w:cs="Arial"/>
                <w:sz w:val="24"/>
                <w:szCs w:val="24"/>
              </w:rPr>
              <w:t>Precipitación media anual</w:t>
            </w:r>
          </w:p>
        </w:tc>
        <w:tc>
          <w:tcPr>
            <w:tcW w:w="2430" w:type="dxa"/>
            <w:vAlign w:val="center"/>
          </w:tcPr>
          <w:p w:rsidR="006D1FCA" w:rsidRPr="00267B4F" w:rsidRDefault="006D1FCA" w:rsidP="00BE6FB3">
            <w:pPr>
              <w:spacing w:line="360" w:lineRule="auto"/>
              <w:ind w:hanging="227"/>
              <w:rPr>
                <w:rFonts w:ascii="Arial" w:eastAsia="Times New Roman" w:hAnsi="Arial" w:cs="Arial"/>
                <w:sz w:val="24"/>
                <w:szCs w:val="24"/>
              </w:rPr>
            </w:pPr>
            <w:r w:rsidRPr="00267B4F">
              <w:rPr>
                <w:rFonts w:ascii="Arial" w:eastAsia="Times New Roman" w:hAnsi="Arial" w:cs="Arial"/>
                <w:sz w:val="24"/>
                <w:szCs w:val="24"/>
              </w:rPr>
              <w:t>1    1100 mm</w:t>
            </w:r>
          </w:p>
        </w:tc>
      </w:tr>
      <w:tr w:rsidR="006D1FCA" w:rsidRPr="00267B4F" w:rsidTr="00BE6FB3">
        <w:trPr>
          <w:trHeight w:val="397"/>
        </w:trPr>
        <w:tc>
          <w:tcPr>
            <w:tcW w:w="3168" w:type="dxa"/>
            <w:vAlign w:val="center"/>
          </w:tcPr>
          <w:p w:rsidR="006D1FCA" w:rsidRPr="00267B4F" w:rsidRDefault="006D1FCA" w:rsidP="00BE6FB3">
            <w:pPr>
              <w:spacing w:line="360" w:lineRule="auto"/>
              <w:rPr>
                <w:rFonts w:ascii="Arial" w:eastAsia="Times New Roman" w:hAnsi="Arial" w:cs="Arial"/>
                <w:sz w:val="24"/>
                <w:szCs w:val="24"/>
              </w:rPr>
            </w:pPr>
            <w:proofErr w:type="spellStart"/>
            <w:r w:rsidRPr="00267B4F">
              <w:rPr>
                <w:rFonts w:ascii="Arial" w:eastAsia="Times New Roman" w:hAnsi="Arial" w:cs="Arial"/>
                <w:sz w:val="24"/>
                <w:szCs w:val="24"/>
              </w:rPr>
              <w:t>Heliofania</w:t>
            </w:r>
            <w:proofErr w:type="spellEnd"/>
            <w:r w:rsidRPr="00267B4F">
              <w:rPr>
                <w:rFonts w:ascii="Arial" w:eastAsia="Times New Roman" w:hAnsi="Arial" w:cs="Arial"/>
                <w:sz w:val="24"/>
                <w:szCs w:val="24"/>
              </w:rPr>
              <w:t xml:space="preserve"> media anual</w:t>
            </w:r>
          </w:p>
        </w:tc>
        <w:tc>
          <w:tcPr>
            <w:tcW w:w="2430" w:type="dxa"/>
            <w:vAlign w:val="center"/>
          </w:tcPr>
          <w:p w:rsidR="006D1FCA" w:rsidRPr="00267B4F" w:rsidRDefault="006D1FCA" w:rsidP="00BE6FB3">
            <w:pPr>
              <w:spacing w:line="360" w:lineRule="auto"/>
              <w:ind w:hanging="227"/>
              <w:rPr>
                <w:rFonts w:ascii="Arial" w:eastAsia="Times New Roman" w:hAnsi="Arial" w:cs="Arial"/>
                <w:sz w:val="24"/>
                <w:szCs w:val="24"/>
              </w:rPr>
            </w:pPr>
            <w:r w:rsidRPr="00267B4F">
              <w:rPr>
                <w:rFonts w:ascii="Arial" w:eastAsia="Times New Roman" w:hAnsi="Arial" w:cs="Arial"/>
                <w:sz w:val="24"/>
                <w:szCs w:val="24"/>
              </w:rPr>
              <w:t>7    720 horas /luz/año</w:t>
            </w:r>
          </w:p>
        </w:tc>
      </w:tr>
      <w:tr w:rsidR="006D1FCA" w:rsidRPr="00267B4F" w:rsidTr="00BE6FB3">
        <w:trPr>
          <w:trHeight w:val="397"/>
        </w:trPr>
        <w:tc>
          <w:tcPr>
            <w:tcW w:w="3168" w:type="dxa"/>
            <w:vAlign w:val="center"/>
          </w:tcPr>
          <w:p w:rsidR="006D1FCA" w:rsidRPr="00267B4F" w:rsidRDefault="006D1FCA" w:rsidP="00BE6FB3">
            <w:pPr>
              <w:spacing w:line="360" w:lineRule="auto"/>
              <w:rPr>
                <w:rFonts w:ascii="Arial" w:eastAsia="Times New Roman" w:hAnsi="Arial" w:cs="Arial"/>
                <w:sz w:val="24"/>
                <w:szCs w:val="24"/>
              </w:rPr>
            </w:pPr>
            <w:r w:rsidRPr="00267B4F">
              <w:rPr>
                <w:rFonts w:ascii="Arial" w:eastAsia="Times New Roman" w:hAnsi="Arial" w:cs="Arial"/>
                <w:sz w:val="24"/>
                <w:szCs w:val="24"/>
              </w:rPr>
              <w:t>Humedad relativa</w:t>
            </w:r>
          </w:p>
        </w:tc>
        <w:tc>
          <w:tcPr>
            <w:tcW w:w="2430" w:type="dxa"/>
            <w:vAlign w:val="center"/>
          </w:tcPr>
          <w:p w:rsidR="006D1FCA" w:rsidRPr="00267B4F" w:rsidRDefault="006D1FCA" w:rsidP="00BE6FB3">
            <w:pPr>
              <w:spacing w:line="360" w:lineRule="auto"/>
              <w:ind w:hanging="227"/>
              <w:rPr>
                <w:rFonts w:ascii="Arial" w:eastAsia="Times New Roman" w:hAnsi="Arial" w:cs="Arial"/>
                <w:sz w:val="24"/>
                <w:szCs w:val="24"/>
              </w:rPr>
            </w:pPr>
            <w:r w:rsidRPr="00267B4F">
              <w:rPr>
                <w:rFonts w:ascii="Arial" w:eastAsia="Times New Roman" w:hAnsi="Arial" w:cs="Arial"/>
                <w:sz w:val="24"/>
                <w:szCs w:val="24"/>
              </w:rPr>
              <w:t>8    80%</w:t>
            </w:r>
          </w:p>
        </w:tc>
      </w:tr>
    </w:tbl>
    <w:p w:rsidR="006D1FCA" w:rsidRPr="00267B4F" w:rsidRDefault="006D1FCA" w:rsidP="006D1FCA">
      <w:pPr>
        <w:pStyle w:val="NormalWeb"/>
        <w:spacing w:before="0" w:beforeAutospacing="0" w:after="0" w:afterAutospacing="0"/>
        <w:jc w:val="both"/>
        <w:rPr>
          <w:rFonts w:ascii="Arial" w:hAnsi="Arial" w:cs="Arial"/>
          <w:sz w:val="22"/>
          <w:szCs w:val="20"/>
        </w:rPr>
      </w:pPr>
      <w:r w:rsidRPr="00267B4F">
        <w:rPr>
          <w:rFonts w:ascii="Arial" w:hAnsi="Arial" w:cs="Arial"/>
          <w:b/>
        </w:rPr>
        <w:br w:type="textWrapping" w:clear="all"/>
      </w:r>
      <w:r w:rsidRPr="00267B4F">
        <w:rPr>
          <w:rFonts w:ascii="Arial" w:hAnsi="Arial" w:cs="Arial"/>
          <w:sz w:val="22"/>
          <w:szCs w:val="20"/>
        </w:rPr>
        <w:t>Fuente: GAD Municipal del Cantón Caluma</w:t>
      </w:r>
      <w:r w:rsidR="00057A27" w:rsidRPr="00267B4F">
        <w:rPr>
          <w:rFonts w:ascii="Arial" w:hAnsi="Arial" w:cs="Arial"/>
          <w:sz w:val="22"/>
          <w:szCs w:val="20"/>
        </w:rPr>
        <w:t xml:space="preserve"> 2015</w:t>
      </w:r>
      <w:r w:rsidRPr="00267B4F">
        <w:rPr>
          <w:rFonts w:ascii="Arial" w:hAnsi="Arial" w:cs="Arial"/>
          <w:sz w:val="22"/>
          <w:szCs w:val="20"/>
        </w:rPr>
        <w:t>)</w:t>
      </w:r>
    </w:p>
    <w:p w:rsidR="006D1FCA" w:rsidRPr="00267B4F" w:rsidRDefault="006D1FCA" w:rsidP="006D1FCA">
      <w:pPr>
        <w:spacing w:after="0" w:line="240" w:lineRule="auto"/>
        <w:jc w:val="both"/>
        <w:rPr>
          <w:rFonts w:ascii="Arial" w:eastAsia="Times New Roman" w:hAnsi="Arial" w:cs="Arial"/>
          <w:sz w:val="24"/>
          <w:szCs w:val="24"/>
          <w:lang w:eastAsia="es-EC"/>
        </w:rPr>
      </w:pPr>
    </w:p>
    <w:p w:rsidR="006D1FCA" w:rsidRPr="00267B4F" w:rsidRDefault="006D1FCA" w:rsidP="0048665E">
      <w:pPr>
        <w:pStyle w:val="Ttulo3"/>
        <w:rPr>
          <w:rFonts w:ascii="Arial" w:hAnsi="Arial" w:cs="Arial"/>
          <w:b/>
          <w:color w:val="auto"/>
        </w:rPr>
      </w:pPr>
      <w:bookmarkStart w:id="37" w:name="_Toc462676412"/>
      <w:r w:rsidRPr="00267B4F">
        <w:rPr>
          <w:rFonts w:ascii="Arial" w:hAnsi="Arial" w:cs="Arial"/>
          <w:b/>
          <w:color w:val="auto"/>
        </w:rPr>
        <w:t>4.1.3. Zona de vida</w:t>
      </w:r>
      <w:bookmarkEnd w:id="37"/>
    </w:p>
    <w:p w:rsidR="006D1FCA" w:rsidRPr="00267B4F" w:rsidRDefault="006D1FCA" w:rsidP="0048665E">
      <w:pPr>
        <w:pStyle w:val="Ttulo3"/>
        <w:rPr>
          <w:rFonts w:ascii="Arial" w:hAnsi="Arial" w:cs="Arial"/>
          <w:b/>
        </w:rPr>
      </w:pPr>
    </w:p>
    <w:p w:rsidR="006D1FCA" w:rsidRPr="00267B4F" w:rsidRDefault="006D1FCA" w:rsidP="00CD01F6">
      <w:pPr>
        <w:spacing w:after="0" w:line="360" w:lineRule="auto"/>
        <w:jc w:val="both"/>
        <w:rPr>
          <w:rFonts w:ascii="Arial" w:hAnsi="Arial" w:cs="Arial"/>
          <w:sz w:val="24"/>
        </w:rPr>
      </w:pPr>
      <w:r w:rsidRPr="00267B4F">
        <w:rPr>
          <w:rFonts w:ascii="Arial" w:hAnsi="Arial" w:cs="Arial"/>
          <w:sz w:val="24"/>
          <w:szCs w:val="24"/>
        </w:rPr>
        <w:t>Según</w:t>
      </w:r>
      <w:r w:rsidRPr="00267B4F">
        <w:rPr>
          <w:rFonts w:ascii="Arial" w:hAnsi="Arial" w:cs="Arial"/>
          <w:sz w:val="28"/>
          <w:szCs w:val="24"/>
        </w:rPr>
        <w:t xml:space="preserve"> </w:t>
      </w:r>
      <w:r w:rsidRPr="00267B4F">
        <w:rPr>
          <w:rFonts w:ascii="Arial" w:hAnsi="Arial" w:cs="Arial"/>
          <w:sz w:val="24"/>
        </w:rPr>
        <w:t xml:space="preserve"> la clasificación Ecología de </w:t>
      </w:r>
      <w:proofErr w:type="spellStart"/>
      <w:r w:rsidRPr="00267B4F">
        <w:rPr>
          <w:rFonts w:ascii="Arial" w:hAnsi="Arial" w:cs="Arial"/>
          <w:sz w:val="24"/>
        </w:rPr>
        <w:t>Holdridge</w:t>
      </w:r>
      <w:proofErr w:type="spellEnd"/>
      <w:r w:rsidRPr="00267B4F">
        <w:rPr>
          <w:rFonts w:ascii="Arial" w:hAnsi="Arial" w:cs="Arial"/>
          <w:sz w:val="24"/>
        </w:rPr>
        <w:t xml:space="preserve"> esta zona corresponde a bosque húmedo montano bajo </w:t>
      </w:r>
      <w:r w:rsidR="00203114" w:rsidRPr="00267B4F">
        <w:rPr>
          <w:rFonts w:ascii="Arial" w:hAnsi="Arial" w:cs="Arial"/>
          <w:sz w:val="24"/>
        </w:rPr>
        <w:t>(</w:t>
      </w:r>
      <w:proofErr w:type="spellStart"/>
      <w:r w:rsidR="00203114" w:rsidRPr="00267B4F">
        <w:rPr>
          <w:rFonts w:ascii="Arial" w:hAnsi="Arial" w:cs="Arial"/>
          <w:sz w:val="24"/>
        </w:rPr>
        <w:t>bh</w:t>
      </w:r>
      <w:proofErr w:type="spellEnd"/>
      <w:r w:rsidR="00203114" w:rsidRPr="00267B4F">
        <w:rPr>
          <w:rFonts w:ascii="Arial" w:hAnsi="Arial" w:cs="Arial"/>
          <w:sz w:val="24"/>
        </w:rPr>
        <w:t xml:space="preserve"> - MB</w:t>
      </w:r>
      <w:r w:rsidRPr="00267B4F">
        <w:rPr>
          <w:rFonts w:ascii="Arial" w:hAnsi="Arial" w:cs="Arial"/>
          <w:sz w:val="24"/>
        </w:rPr>
        <w:t>).</w:t>
      </w:r>
    </w:p>
    <w:p w:rsidR="00C27C84" w:rsidRPr="00267B4F" w:rsidRDefault="00C27C84" w:rsidP="00416B5A">
      <w:pPr>
        <w:pStyle w:val="NormalWeb"/>
        <w:spacing w:before="0" w:beforeAutospacing="0" w:after="0" w:afterAutospacing="0"/>
        <w:jc w:val="both"/>
        <w:rPr>
          <w:rFonts w:ascii="Arial" w:hAnsi="Arial" w:cs="Arial"/>
        </w:rPr>
      </w:pPr>
    </w:p>
    <w:p w:rsidR="006D1FCA" w:rsidRPr="00267B4F" w:rsidRDefault="006D1FCA" w:rsidP="0048665E">
      <w:pPr>
        <w:pStyle w:val="NormalWeb"/>
        <w:spacing w:before="0" w:beforeAutospacing="0" w:after="0" w:afterAutospacing="0"/>
        <w:contextualSpacing/>
        <w:jc w:val="both"/>
        <w:outlineLvl w:val="2"/>
        <w:rPr>
          <w:rFonts w:ascii="Arial" w:hAnsi="Arial" w:cs="Arial"/>
          <w:b/>
        </w:rPr>
      </w:pPr>
      <w:bookmarkStart w:id="38" w:name="_Toc462676413"/>
      <w:r w:rsidRPr="00267B4F">
        <w:rPr>
          <w:rFonts w:ascii="Arial" w:hAnsi="Arial" w:cs="Arial"/>
          <w:b/>
        </w:rPr>
        <w:t>4.1.4. Material experimental</w:t>
      </w:r>
      <w:bookmarkEnd w:id="38"/>
    </w:p>
    <w:p w:rsidR="006D1FCA" w:rsidRPr="00267B4F" w:rsidRDefault="006D1FCA" w:rsidP="006D1FCA">
      <w:pPr>
        <w:pStyle w:val="NormalWeb"/>
        <w:spacing w:before="0" w:beforeAutospacing="0" w:after="0" w:afterAutospacing="0"/>
        <w:jc w:val="both"/>
        <w:rPr>
          <w:rFonts w:ascii="Arial" w:hAnsi="Arial" w:cs="Arial"/>
        </w:rPr>
      </w:pPr>
    </w:p>
    <w:p w:rsidR="00C725D7" w:rsidRPr="00267B4F" w:rsidRDefault="006D1FCA" w:rsidP="006D1FCA">
      <w:pPr>
        <w:pStyle w:val="NormalWeb"/>
        <w:spacing w:before="0" w:beforeAutospacing="0" w:after="0" w:afterAutospacing="0"/>
        <w:contextualSpacing/>
        <w:jc w:val="both"/>
        <w:rPr>
          <w:rFonts w:ascii="Arial" w:hAnsi="Arial" w:cs="Arial"/>
          <w:sz w:val="20"/>
          <w:lang w:val="es-MX"/>
        </w:rPr>
      </w:pPr>
      <w:r w:rsidRPr="00267B4F">
        <w:rPr>
          <w:rFonts w:ascii="Arial" w:hAnsi="Arial" w:cs="Arial"/>
        </w:rPr>
        <w:t xml:space="preserve">Se utilizó plantas de café robusta (híbrido) </w:t>
      </w:r>
      <w:r w:rsidRPr="00267B4F">
        <w:rPr>
          <w:rFonts w:ascii="Arial" w:hAnsi="Arial" w:cs="Arial"/>
          <w:color w:val="000000"/>
          <w:lang w:val="es-MX"/>
        </w:rPr>
        <w:t>(</w:t>
      </w:r>
      <w:proofErr w:type="spellStart"/>
      <w:r w:rsidRPr="00267B4F">
        <w:rPr>
          <w:rFonts w:ascii="Arial" w:hAnsi="Arial" w:cs="Arial"/>
          <w:i/>
          <w:color w:val="000000"/>
          <w:u w:val="single"/>
          <w:lang w:val="es-MX"/>
        </w:rPr>
        <w:t>Coffea</w:t>
      </w:r>
      <w:proofErr w:type="spellEnd"/>
      <w:r w:rsidRPr="00267B4F">
        <w:rPr>
          <w:rFonts w:ascii="Arial" w:hAnsi="Arial" w:cs="Arial"/>
          <w:i/>
          <w:color w:val="000000"/>
          <w:lang w:val="es-MX"/>
        </w:rPr>
        <w:t xml:space="preserve"> </w:t>
      </w:r>
      <w:proofErr w:type="spellStart"/>
      <w:r w:rsidRPr="00267B4F">
        <w:rPr>
          <w:rFonts w:ascii="Arial" w:hAnsi="Arial" w:cs="Arial"/>
          <w:i/>
          <w:color w:val="000000"/>
          <w:u w:val="single"/>
          <w:lang w:val="es-MX"/>
        </w:rPr>
        <w:t>canephora</w:t>
      </w:r>
      <w:proofErr w:type="spellEnd"/>
      <w:r w:rsidRPr="00267B4F">
        <w:rPr>
          <w:rFonts w:ascii="Arial" w:hAnsi="Arial" w:cs="Arial"/>
          <w:color w:val="000000"/>
          <w:lang w:val="es-MX"/>
        </w:rPr>
        <w:t xml:space="preserve"> </w:t>
      </w:r>
      <w:r w:rsidRPr="00267B4F">
        <w:rPr>
          <w:rFonts w:ascii="Arial" w:hAnsi="Arial" w:cs="Arial"/>
          <w:i/>
          <w:color w:val="000000"/>
          <w:lang w:val="es-MX"/>
        </w:rPr>
        <w:t>Pierre</w:t>
      </w:r>
      <w:r w:rsidRPr="00267B4F">
        <w:rPr>
          <w:rFonts w:ascii="Arial" w:hAnsi="Arial" w:cs="Arial"/>
          <w:color w:val="000000"/>
          <w:lang w:val="es-MX"/>
        </w:rPr>
        <w:t>)</w:t>
      </w:r>
    </w:p>
    <w:p w:rsidR="00C725D7" w:rsidRPr="00267B4F" w:rsidRDefault="00C725D7" w:rsidP="006D1FCA">
      <w:pPr>
        <w:pStyle w:val="NormalWeb"/>
        <w:spacing w:before="0" w:beforeAutospacing="0" w:after="0" w:afterAutospacing="0"/>
        <w:jc w:val="both"/>
        <w:rPr>
          <w:rFonts w:ascii="Arial" w:hAnsi="Arial" w:cs="Arial"/>
          <w:lang w:val="es-MX"/>
        </w:rPr>
      </w:pPr>
    </w:p>
    <w:p w:rsidR="006D1FCA" w:rsidRPr="00267B4F" w:rsidRDefault="006D1FCA" w:rsidP="0048665E">
      <w:pPr>
        <w:pStyle w:val="Prrafodelista"/>
        <w:spacing w:after="0" w:line="240" w:lineRule="auto"/>
        <w:ind w:left="0"/>
        <w:jc w:val="both"/>
        <w:outlineLvl w:val="2"/>
        <w:rPr>
          <w:rFonts w:ascii="Arial" w:hAnsi="Arial" w:cs="Arial"/>
          <w:b/>
          <w:sz w:val="24"/>
          <w:szCs w:val="24"/>
        </w:rPr>
      </w:pPr>
      <w:bookmarkStart w:id="39" w:name="_Toc462676414"/>
      <w:r w:rsidRPr="00267B4F">
        <w:rPr>
          <w:rFonts w:ascii="Arial" w:hAnsi="Arial" w:cs="Arial"/>
          <w:b/>
          <w:sz w:val="24"/>
          <w:szCs w:val="24"/>
        </w:rPr>
        <w:t>4.1.5. Materiales de campo</w:t>
      </w:r>
      <w:bookmarkEnd w:id="39"/>
    </w:p>
    <w:p w:rsidR="006D1FCA" w:rsidRPr="00267B4F" w:rsidRDefault="006D1FCA" w:rsidP="006D1FCA">
      <w:pPr>
        <w:pStyle w:val="NormalWeb"/>
        <w:spacing w:before="0" w:beforeAutospacing="0" w:after="0" w:afterAutospacing="0"/>
        <w:jc w:val="both"/>
        <w:rPr>
          <w:rFonts w:ascii="Arial" w:hAnsi="Arial" w:cs="Arial"/>
        </w:rPr>
      </w:pPr>
    </w:p>
    <w:p w:rsidR="006D1FCA" w:rsidRPr="00267B4F" w:rsidRDefault="006D1FCA" w:rsidP="006D1FCA">
      <w:pPr>
        <w:pStyle w:val="Prrafodelista"/>
        <w:spacing w:after="0" w:line="360" w:lineRule="auto"/>
        <w:ind w:left="0"/>
        <w:jc w:val="both"/>
        <w:rPr>
          <w:rFonts w:ascii="Arial" w:hAnsi="Arial" w:cs="Arial"/>
          <w:sz w:val="24"/>
          <w:szCs w:val="24"/>
        </w:rPr>
      </w:pPr>
      <w:r w:rsidRPr="00267B4F">
        <w:rPr>
          <w:rFonts w:ascii="Arial" w:hAnsi="Arial" w:cs="Arial"/>
          <w:sz w:val="24"/>
          <w:szCs w:val="24"/>
        </w:rPr>
        <w:t>Bomba de fumigar</w:t>
      </w:r>
    </w:p>
    <w:p w:rsidR="006D1FCA" w:rsidRPr="00267B4F" w:rsidRDefault="006D1FCA" w:rsidP="006D1FCA">
      <w:pPr>
        <w:pStyle w:val="Prrafodelista"/>
        <w:spacing w:after="0" w:line="360" w:lineRule="auto"/>
        <w:ind w:left="0"/>
        <w:jc w:val="both"/>
        <w:rPr>
          <w:rFonts w:ascii="Arial" w:hAnsi="Arial" w:cs="Arial"/>
          <w:sz w:val="24"/>
          <w:szCs w:val="24"/>
        </w:rPr>
      </w:pPr>
      <w:r w:rsidRPr="00267B4F">
        <w:rPr>
          <w:rFonts w:ascii="Arial" w:hAnsi="Arial" w:cs="Arial"/>
          <w:sz w:val="24"/>
          <w:szCs w:val="24"/>
        </w:rPr>
        <w:t xml:space="preserve">Herbicida: Glifosato </w:t>
      </w:r>
    </w:p>
    <w:p w:rsidR="006D1FCA" w:rsidRPr="00267B4F" w:rsidRDefault="006D1FCA" w:rsidP="006D1FCA">
      <w:pPr>
        <w:pStyle w:val="Prrafodelista"/>
        <w:spacing w:after="0" w:line="360" w:lineRule="auto"/>
        <w:ind w:left="0"/>
        <w:jc w:val="both"/>
        <w:rPr>
          <w:rFonts w:ascii="Arial" w:hAnsi="Arial" w:cs="Arial"/>
          <w:sz w:val="24"/>
          <w:szCs w:val="24"/>
        </w:rPr>
      </w:pPr>
      <w:r w:rsidRPr="00267B4F">
        <w:rPr>
          <w:rFonts w:ascii="Arial" w:hAnsi="Arial" w:cs="Arial"/>
          <w:sz w:val="24"/>
          <w:szCs w:val="24"/>
        </w:rPr>
        <w:t xml:space="preserve">Insecticidas: </w:t>
      </w:r>
      <w:proofErr w:type="spellStart"/>
      <w:r w:rsidRPr="00267B4F">
        <w:rPr>
          <w:rFonts w:ascii="Arial" w:hAnsi="Arial" w:cs="Arial"/>
          <w:sz w:val="24"/>
          <w:szCs w:val="24"/>
        </w:rPr>
        <w:t>Cypermetrina</w:t>
      </w:r>
      <w:proofErr w:type="spellEnd"/>
      <w:r w:rsidRPr="00267B4F">
        <w:rPr>
          <w:rFonts w:ascii="Arial" w:hAnsi="Arial" w:cs="Arial"/>
          <w:sz w:val="24"/>
          <w:szCs w:val="24"/>
        </w:rPr>
        <w:t xml:space="preserve">, </w:t>
      </w:r>
      <w:proofErr w:type="spellStart"/>
      <w:r w:rsidRPr="00267B4F">
        <w:rPr>
          <w:rFonts w:ascii="Arial" w:hAnsi="Arial" w:cs="Arial"/>
          <w:sz w:val="24"/>
          <w:szCs w:val="24"/>
        </w:rPr>
        <w:t>clorpirifos</w:t>
      </w:r>
      <w:proofErr w:type="spellEnd"/>
    </w:p>
    <w:p w:rsidR="006D1FCA" w:rsidRPr="00267B4F" w:rsidRDefault="006D1FCA" w:rsidP="006D1FCA">
      <w:pPr>
        <w:pStyle w:val="Prrafodelista"/>
        <w:spacing w:after="0" w:line="360" w:lineRule="auto"/>
        <w:ind w:left="0"/>
        <w:jc w:val="both"/>
        <w:rPr>
          <w:rFonts w:ascii="Arial" w:hAnsi="Arial" w:cs="Arial"/>
          <w:sz w:val="24"/>
          <w:szCs w:val="24"/>
        </w:rPr>
      </w:pPr>
      <w:r w:rsidRPr="00267B4F">
        <w:rPr>
          <w:rFonts w:ascii="Arial" w:hAnsi="Arial" w:cs="Arial"/>
          <w:sz w:val="24"/>
          <w:szCs w:val="24"/>
        </w:rPr>
        <w:lastRenderedPageBreak/>
        <w:t>Fungicidas: Sulfato de cobre</w:t>
      </w:r>
    </w:p>
    <w:p w:rsidR="006D1FCA" w:rsidRPr="00267B4F" w:rsidRDefault="006D1FCA" w:rsidP="006D1FCA">
      <w:pPr>
        <w:pStyle w:val="Prrafodelista"/>
        <w:spacing w:before="120" w:after="120" w:line="360" w:lineRule="auto"/>
        <w:ind w:left="0"/>
        <w:jc w:val="both"/>
        <w:rPr>
          <w:rFonts w:ascii="Arial" w:hAnsi="Arial" w:cs="Arial"/>
          <w:sz w:val="24"/>
          <w:szCs w:val="24"/>
        </w:rPr>
      </w:pPr>
      <w:r w:rsidRPr="00267B4F">
        <w:rPr>
          <w:rFonts w:ascii="Arial" w:hAnsi="Arial" w:cs="Arial"/>
          <w:sz w:val="24"/>
          <w:szCs w:val="24"/>
        </w:rPr>
        <w:t>Calibrador de vernier</w:t>
      </w:r>
    </w:p>
    <w:p w:rsidR="006D1FCA" w:rsidRPr="00267B4F" w:rsidRDefault="006D1FCA" w:rsidP="006D1FCA">
      <w:pPr>
        <w:pStyle w:val="Prrafodelista"/>
        <w:spacing w:before="120" w:after="120" w:line="360" w:lineRule="auto"/>
        <w:ind w:left="0"/>
        <w:jc w:val="both"/>
        <w:rPr>
          <w:rFonts w:ascii="Arial" w:hAnsi="Arial" w:cs="Arial"/>
          <w:sz w:val="24"/>
          <w:szCs w:val="24"/>
        </w:rPr>
      </w:pPr>
      <w:r w:rsidRPr="00267B4F">
        <w:rPr>
          <w:rFonts w:ascii="Arial" w:hAnsi="Arial" w:cs="Arial"/>
          <w:sz w:val="24"/>
          <w:szCs w:val="24"/>
        </w:rPr>
        <w:t>Etiquetas</w:t>
      </w:r>
    </w:p>
    <w:p w:rsidR="006D1FCA" w:rsidRPr="00267B4F" w:rsidRDefault="006D1FCA" w:rsidP="006D1FCA">
      <w:pPr>
        <w:pStyle w:val="Prrafodelista"/>
        <w:spacing w:before="120" w:after="120" w:line="360" w:lineRule="auto"/>
        <w:ind w:left="0"/>
        <w:jc w:val="both"/>
        <w:rPr>
          <w:rFonts w:ascii="Arial" w:hAnsi="Arial" w:cs="Arial"/>
          <w:sz w:val="24"/>
          <w:szCs w:val="24"/>
        </w:rPr>
      </w:pPr>
      <w:r w:rsidRPr="00267B4F">
        <w:rPr>
          <w:rFonts w:ascii="Arial" w:hAnsi="Arial" w:cs="Arial"/>
          <w:sz w:val="24"/>
          <w:szCs w:val="24"/>
        </w:rPr>
        <w:t>Letreros</w:t>
      </w:r>
    </w:p>
    <w:p w:rsidR="006D1FCA" w:rsidRPr="00267B4F" w:rsidRDefault="006D1FCA" w:rsidP="006D1FCA">
      <w:pPr>
        <w:pStyle w:val="Prrafodelista"/>
        <w:spacing w:before="120" w:after="120" w:line="360" w:lineRule="auto"/>
        <w:ind w:left="0"/>
        <w:jc w:val="both"/>
        <w:rPr>
          <w:rFonts w:ascii="Arial" w:hAnsi="Arial" w:cs="Arial"/>
          <w:sz w:val="24"/>
          <w:szCs w:val="24"/>
        </w:rPr>
      </w:pPr>
      <w:r w:rsidRPr="00267B4F">
        <w:rPr>
          <w:rFonts w:ascii="Arial" w:hAnsi="Arial" w:cs="Arial"/>
          <w:sz w:val="24"/>
          <w:szCs w:val="24"/>
        </w:rPr>
        <w:t>Cámara digital</w:t>
      </w:r>
    </w:p>
    <w:p w:rsidR="006D1FCA" w:rsidRPr="00267B4F" w:rsidRDefault="006D1FCA" w:rsidP="006D1FCA">
      <w:pPr>
        <w:pStyle w:val="Prrafodelista"/>
        <w:spacing w:before="120" w:after="120" w:line="360" w:lineRule="auto"/>
        <w:ind w:left="0"/>
        <w:jc w:val="both"/>
        <w:rPr>
          <w:rFonts w:ascii="Arial" w:hAnsi="Arial" w:cs="Arial"/>
          <w:sz w:val="24"/>
          <w:szCs w:val="24"/>
        </w:rPr>
      </w:pPr>
      <w:r w:rsidRPr="00267B4F">
        <w:rPr>
          <w:rFonts w:ascii="Arial" w:hAnsi="Arial" w:cs="Arial"/>
          <w:sz w:val="24"/>
          <w:szCs w:val="24"/>
        </w:rPr>
        <w:t>Excavadora</w:t>
      </w:r>
    </w:p>
    <w:p w:rsidR="006D1FCA" w:rsidRPr="00267B4F" w:rsidRDefault="006D1FCA" w:rsidP="006D1FCA">
      <w:pPr>
        <w:pStyle w:val="Prrafodelista"/>
        <w:spacing w:before="120" w:after="120" w:line="360" w:lineRule="auto"/>
        <w:ind w:left="0"/>
        <w:jc w:val="both"/>
        <w:rPr>
          <w:rFonts w:ascii="Arial" w:hAnsi="Arial" w:cs="Arial"/>
          <w:sz w:val="24"/>
          <w:szCs w:val="24"/>
        </w:rPr>
      </w:pPr>
      <w:r w:rsidRPr="00267B4F">
        <w:rPr>
          <w:rFonts w:ascii="Arial" w:hAnsi="Arial" w:cs="Arial"/>
          <w:sz w:val="24"/>
          <w:szCs w:val="24"/>
        </w:rPr>
        <w:t>Estacas</w:t>
      </w:r>
    </w:p>
    <w:p w:rsidR="006D1FCA" w:rsidRPr="00267B4F" w:rsidRDefault="006D1FCA" w:rsidP="006D1FCA">
      <w:pPr>
        <w:pStyle w:val="Prrafodelista"/>
        <w:spacing w:before="120" w:after="120" w:line="360" w:lineRule="auto"/>
        <w:ind w:left="0"/>
        <w:jc w:val="both"/>
        <w:rPr>
          <w:rFonts w:ascii="Arial" w:hAnsi="Arial" w:cs="Arial"/>
          <w:sz w:val="24"/>
          <w:szCs w:val="24"/>
        </w:rPr>
      </w:pPr>
      <w:proofErr w:type="spellStart"/>
      <w:r w:rsidRPr="00267B4F">
        <w:rPr>
          <w:rFonts w:ascii="Arial" w:hAnsi="Arial" w:cs="Arial"/>
          <w:sz w:val="24"/>
          <w:szCs w:val="24"/>
        </w:rPr>
        <w:t>Flexómetro</w:t>
      </w:r>
      <w:proofErr w:type="spellEnd"/>
    </w:p>
    <w:p w:rsidR="006D1FCA" w:rsidRPr="00267B4F" w:rsidRDefault="006D1FCA" w:rsidP="006D1FCA">
      <w:pPr>
        <w:pStyle w:val="Prrafodelista"/>
        <w:spacing w:before="120" w:after="120" w:line="360" w:lineRule="auto"/>
        <w:ind w:left="0"/>
        <w:jc w:val="both"/>
        <w:rPr>
          <w:rFonts w:ascii="Arial" w:hAnsi="Arial" w:cs="Arial"/>
          <w:sz w:val="24"/>
          <w:szCs w:val="24"/>
        </w:rPr>
      </w:pPr>
      <w:r w:rsidRPr="00267B4F">
        <w:rPr>
          <w:rFonts w:ascii="Arial" w:hAnsi="Arial" w:cs="Arial"/>
          <w:sz w:val="24"/>
          <w:szCs w:val="24"/>
        </w:rPr>
        <w:t>Libro de campo</w:t>
      </w:r>
    </w:p>
    <w:p w:rsidR="006D1FCA" w:rsidRPr="00267B4F" w:rsidRDefault="006D1FCA" w:rsidP="006D1FCA">
      <w:pPr>
        <w:pStyle w:val="Prrafodelista"/>
        <w:spacing w:before="120" w:after="120" w:line="360" w:lineRule="auto"/>
        <w:ind w:left="0"/>
        <w:jc w:val="both"/>
        <w:rPr>
          <w:rFonts w:ascii="Arial" w:hAnsi="Arial" w:cs="Arial"/>
          <w:sz w:val="24"/>
          <w:szCs w:val="24"/>
        </w:rPr>
      </w:pPr>
      <w:r w:rsidRPr="00267B4F">
        <w:rPr>
          <w:rFonts w:ascii="Arial" w:hAnsi="Arial" w:cs="Arial"/>
          <w:sz w:val="24"/>
          <w:szCs w:val="24"/>
        </w:rPr>
        <w:t>Machete</w:t>
      </w:r>
    </w:p>
    <w:p w:rsidR="006D1FCA" w:rsidRPr="00267B4F" w:rsidRDefault="006D1FCA" w:rsidP="006D1FCA">
      <w:pPr>
        <w:pStyle w:val="Prrafodelista"/>
        <w:spacing w:before="120" w:after="120" w:line="360" w:lineRule="auto"/>
        <w:ind w:left="0"/>
        <w:jc w:val="both"/>
        <w:rPr>
          <w:rFonts w:ascii="Arial" w:hAnsi="Arial" w:cs="Arial"/>
          <w:sz w:val="24"/>
          <w:szCs w:val="24"/>
        </w:rPr>
      </w:pPr>
      <w:r w:rsidRPr="00267B4F">
        <w:rPr>
          <w:rFonts w:ascii="Arial" w:hAnsi="Arial" w:cs="Arial"/>
          <w:sz w:val="24"/>
          <w:szCs w:val="24"/>
        </w:rPr>
        <w:t>Piola</w:t>
      </w:r>
    </w:p>
    <w:p w:rsidR="006D1FCA" w:rsidRPr="00267B4F" w:rsidRDefault="006D1FCA" w:rsidP="006D1FCA">
      <w:pPr>
        <w:pStyle w:val="Prrafodelista"/>
        <w:spacing w:after="0" w:line="360" w:lineRule="auto"/>
        <w:ind w:left="0"/>
        <w:jc w:val="both"/>
        <w:rPr>
          <w:rFonts w:ascii="Arial" w:hAnsi="Arial" w:cs="Arial"/>
          <w:sz w:val="24"/>
          <w:szCs w:val="24"/>
        </w:rPr>
      </w:pPr>
      <w:r w:rsidRPr="00267B4F">
        <w:rPr>
          <w:rFonts w:ascii="Arial" w:hAnsi="Arial" w:cs="Arial"/>
          <w:sz w:val="24"/>
          <w:szCs w:val="24"/>
        </w:rPr>
        <w:t>Rozadora</w:t>
      </w:r>
    </w:p>
    <w:p w:rsidR="006D1FCA" w:rsidRPr="00267B4F" w:rsidRDefault="006D1FCA" w:rsidP="006D1FCA">
      <w:pPr>
        <w:pStyle w:val="Prrafodelista"/>
        <w:spacing w:after="0" w:line="360" w:lineRule="auto"/>
        <w:ind w:left="0"/>
        <w:jc w:val="both"/>
        <w:rPr>
          <w:rFonts w:ascii="Arial" w:hAnsi="Arial" w:cs="Arial"/>
          <w:sz w:val="24"/>
          <w:szCs w:val="24"/>
        </w:rPr>
      </w:pPr>
      <w:r w:rsidRPr="00267B4F">
        <w:rPr>
          <w:rFonts w:ascii="Arial" w:hAnsi="Arial" w:cs="Arial"/>
          <w:sz w:val="24"/>
          <w:szCs w:val="24"/>
        </w:rPr>
        <w:t>GPS</w:t>
      </w:r>
    </w:p>
    <w:p w:rsidR="00CD01F6" w:rsidRPr="00267B4F" w:rsidRDefault="00CD01F6" w:rsidP="006D1FCA">
      <w:pPr>
        <w:pStyle w:val="NormalWeb"/>
        <w:spacing w:before="0" w:beforeAutospacing="0" w:after="0" w:afterAutospacing="0"/>
        <w:jc w:val="both"/>
        <w:rPr>
          <w:rFonts w:ascii="Arial" w:hAnsi="Arial" w:cs="Arial"/>
        </w:rPr>
      </w:pPr>
    </w:p>
    <w:p w:rsidR="006D1FCA" w:rsidRPr="00267B4F" w:rsidRDefault="006D1FCA" w:rsidP="0048665E">
      <w:pPr>
        <w:pStyle w:val="Textoindependiente"/>
        <w:spacing w:after="0"/>
        <w:contextualSpacing/>
        <w:jc w:val="both"/>
        <w:outlineLvl w:val="2"/>
        <w:rPr>
          <w:rFonts w:ascii="Arial" w:hAnsi="Arial" w:cs="Arial"/>
          <w:b/>
          <w:sz w:val="24"/>
          <w:szCs w:val="24"/>
        </w:rPr>
      </w:pPr>
      <w:bookmarkStart w:id="40" w:name="_Toc462676415"/>
      <w:r w:rsidRPr="00267B4F">
        <w:rPr>
          <w:rFonts w:ascii="Arial" w:hAnsi="Arial" w:cs="Arial"/>
          <w:b/>
          <w:sz w:val="24"/>
          <w:szCs w:val="24"/>
        </w:rPr>
        <w:t>4.1.6. Materiales de oficina</w:t>
      </w:r>
      <w:bookmarkEnd w:id="40"/>
    </w:p>
    <w:p w:rsidR="006D1FCA" w:rsidRPr="00267B4F" w:rsidRDefault="006D1FCA" w:rsidP="006D1FCA">
      <w:pPr>
        <w:pStyle w:val="NormalWeb"/>
        <w:spacing w:before="0" w:beforeAutospacing="0" w:after="0" w:afterAutospacing="0"/>
        <w:jc w:val="both"/>
        <w:rPr>
          <w:rFonts w:ascii="Arial" w:hAnsi="Arial" w:cs="Arial"/>
        </w:rPr>
      </w:pPr>
    </w:p>
    <w:p w:rsidR="006D1FCA" w:rsidRPr="00267B4F" w:rsidRDefault="006D1FCA" w:rsidP="006D1FCA">
      <w:pPr>
        <w:pStyle w:val="Textoindependiente"/>
        <w:spacing w:after="0" w:line="360" w:lineRule="auto"/>
        <w:contextualSpacing/>
        <w:jc w:val="both"/>
        <w:rPr>
          <w:rFonts w:ascii="Arial" w:hAnsi="Arial" w:cs="Arial"/>
          <w:sz w:val="24"/>
          <w:szCs w:val="24"/>
        </w:rPr>
      </w:pPr>
      <w:r w:rsidRPr="00267B4F">
        <w:rPr>
          <w:rFonts w:ascii="Arial" w:hAnsi="Arial" w:cs="Arial"/>
          <w:sz w:val="24"/>
          <w:szCs w:val="24"/>
        </w:rPr>
        <w:t>Calculadora</w:t>
      </w:r>
    </w:p>
    <w:p w:rsidR="006D1FCA" w:rsidRPr="00267B4F" w:rsidRDefault="006D1FCA" w:rsidP="006D1FCA">
      <w:pPr>
        <w:pStyle w:val="Textoindependiente"/>
        <w:spacing w:line="360" w:lineRule="auto"/>
        <w:contextualSpacing/>
        <w:jc w:val="both"/>
        <w:rPr>
          <w:rFonts w:ascii="Arial" w:hAnsi="Arial" w:cs="Arial"/>
          <w:sz w:val="24"/>
          <w:szCs w:val="24"/>
        </w:rPr>
      </w:pPr>
      <w:r w:rsidRPr="00267B4F">
        <w:rPr>
          <w:rFonts w:ascii="Arial" w:hAnsi="Arial" w:cs="Arial"/>
          <w:sz w:val="24"/>
          <w:szCs w:val="24"/>
        </w:rPr>
        <w:t>Computadora con sus respectivos accesorios</w:t>
      </w:r>
    </w:p>
    <w:p w:rsidR="006D1FCA" w:rsidRPr="00267B4F" w:rsidRDefault="006D1FCA" w:rsidP="006D1FCA">
      <w:pPr>
        <w:pStyle w:val="Textoindependiente"/>
        <w:spacing w:before="120" w:line="360" w:lineRule="auto"/>
        <w:contextualSpacing/>
        <w:jc w:val="both"/>
        <w:rPr>
          <w:rFonts w:ascii="Arial" w:hAnsi="Arial" w:cs="Arial"/>
          <w:sz w:val="24"/>
          <w:szCs w:val="24"/>
        </w:rPr>
      </w:pPr>
      <w:r w:rsidRPr="00267B4F">
        <w:rPr>
          <w:rFonts w:ascii="Arial" w:hAnsi="Arial" w:cs="Arial"/>
          <w:sz w:val="24"/>
          <w:szCs w:val="24"/>
        </w:rPr>
        <w:t>Lápices</w:t>
      </w:r>
    </w:p>
    <w:p w:rsidR="006D1FCA" w:rsidRPr="00267B4F" w:rsidRDefault="006D1FCA" w:rsidP="006D1FCA">
      <w:pPr>
        <w:pStyle w:val="Textoindependiente"/>
        <w:spacing w:before="120" w:line="360" w:lineRule="auto"/>
        <w:contextualSpacing/>
        <w:jc w:val="both"/>
        <w:rPr>
          <w:rFonts w:ascii="Arial" w:hAnsi="Arial" w:cs="Arial"/>
          <w:sz w:val="24"/>
          <w:szCs w:val="24"/>
        </w:rPr>
      </w:pPr>
      <w:r w:rsidRPr="00267B4F">
        <w:rPr>
          <w:rFonts w:ascii="Arial" w:hAnsi="Arial" w:cs="Arial"/>
          <w:sz w:val="24"/>
          <w:szCs w:val="24"/>
        </w:rPr>
        <w:t>Memoria flash</w:t>
      </w:r>
    </w:p>
    <w:p w:rsidR="006D1FCA" w:rsidRPr="00267B4F" w:rsidRDefault="006D1FCA" w:rsidP="006D1FCA">
      <w:pPr>
        <w:pStyle w:val="Textoindependiente"/>
        <w:spacing w:before="120" w:line="360" w:lineRule="auto"/>
        <w:contextualSpacing/>
        <w:jc w:val="both"/>
        <w:rPr>
          <w:rFonts w:ascii="Arial" w:hAnsi="Arial" w:cs="Arial"/>
          <w:sz w:val="24"/>
          <w:szCs w:val="24"/>
        </w:rPr>
      </w:pPr>
      <w:r w:rsidRPr="00267B4F">
        <w:rPr>
          <w:rFonts w:ascii="Arial" w:hAnsi="Arial" w:cs="Arial"/>
          <w:sz w:val="24"/>
          <w:szCs w:val="24"/>
        </w:rPr>
        <w:t>Papel boom</w:t>
      </w:r>
    </w:p>
    <w:p w:rsidR="006D1FCA" w:rsidRPr="00267B4F" w:rsidRDefault="006D1FCA" w:rsidP="006D1FCA">
      <w:pPr>
        <w:pStyle w:val="Textoindependiente"/>
        <w:spacing w:after="0" w:line="360" w:lineRule="auto"/>
        <w:contextualSpacing/>
        <w:jc w:val="both"/>
        <w:rPr>
          <w:rFonts w:ascii="Arial" w:hAnsi="Arial" w:cs="Arial"/>
          <w:sz w:val="24"/>
          <w:szCs w:val="24"/>
        </w:rPr>
      </w:pPr>
      <w:r w:rsidRPr="00267B4F">
        <w:rPr>
          <w:rFonts w:ascii="Arial" w:hAnsi="Arial" w:cs="Arial"/>
          <w:sz w:val="24"/>
          <w:szCs w:val="24"/>
        </w:rPr>
        <w:t>Regla</w:t>
      </w:r>
    </w:p>
    <w:p w:rsidR="006D1FCA" w:rsidRPr="00267B4F" w:rsidRDefault="006D1FCA" w:rsidP="006D1FCA">
      <w:pPr>
        <w:pStyle w:val="Textoindependiente"/>
        <w:spacing w:after="0" w:line="360" w:lineRule="auto"/>
        <w:contextualSpacing/>
        <w:jc w:val="both"/>
        <w:rPr>
          <w:rFonts w:ascii="Arial" w:hAnsi="Arial" w:cs="Arial"/>
          <w:sz w:val="24"/>
          <w:szCs w:val="24"/>
        </w:rPr>
      </w:pPr>
      <w:r w:rsidRPr="00267B4F">
        <w:rPr>
          <w:rFonts w:ascii="Arial" w:hAnsi="Arial" w:cs="Arial"/>
          <w:sz w:val="24"/>
          <w:szCs w:val="24"/>
        </w:rPr>
        <w:t>CD’S</w:t>
      </w:r>
    </w:p>
    <w:p w:rsidR="00C02330" w:rsidRPr="00267B4F" w:rsidRDefault="006D1FCA" w:rsidP="00416B5A">
      <w:pPr>
        <w:pStyle w:val="Textoindependiente"/>
        <w:tabs>
          <w:tab w:val="left" w:pos="5370"/>
        </w:tabs>
        <w:spacing w:after="0" w:line="360" w:lineRule="auto"/>
        <w:contextualSpacing/>
        <w:jc w:val="both"/>
        <w:rPr>
          <w:rFonts w:ascii="Arial" w:hAnsi="Arial" w:cs="Arial"/>
          <w:sz w:val="24"/>
          <w:szCs w:val="24"/>
        </w:rPr>
      </w:pPr>
      <w:r w:rsidRPr="00267B4F">
        <w:rPr>
          <w:rFonts w:ascii="Arial" w:hAnsi="Arial" w:cs="Arial"/>
          <w:sz w:val="24"/>
          <w:szCs w:val="24"/>
        </w:rPr>
        <w:t xml:space="preserve">Programa estadístico: </w:t>
      </w:r>
      <w:proofErr w:type="spellStart"/>
      <w:r w:rsidRPr="00267B4F">
        <w:rPr>
          <w:rFonts w:ascii="Arial" w:hAnsi="Arial" w:cs="Arial"/>
          <w:sz w:val="24"/>
          <w:szCs w:val="24"/>
        </w:rPr>
        <w:t>Estadistix</w:t>
      </w:r>
      <w:proofErr w:type="spellEnd"/>
      <w:r w:rsidR="00C02330" w:rsidRPr="00267B4F">
        <w:rPr>
          <w:rFonts w:ascii="Arial" w:hAnsi="Arial" w:cs="Arial"/>
          <w:sz w:val="24"/>
          <w:szCs w:val="24"/>
        </w:rPr>
        <w:tab/>
      </w:r>
    </w:p>
    <w:p w:rsidR="005A4A52" w:rsidRPr="00267B4F" w:rsidRDefault="005A4A52" w:rsidP="0048665E">
      <w:pPr>
        <w:pStyle w:val="Textoindependiente"/>
        <w:spacing w:after="0" w:line="240" w:lineRule="auto"/>
        <w:contextualSpacing/>
        <w:jc w:val="both"/>
        <w:outlineLvl w:val="1"/>
        <w:rPr>
          <w:rFonts w:ascii="Arial" w:hAnsi="Arial" w:cs="Arial"/>
          <w:b/>
          <w:sz w:val="24"/>
          <w:szCs w:val="24"/>
        </w:rPr>
      </w:pPr>
      <w:bookmarkStart w:id="41" w:name="_Toc462676416"/>
    </w:p>
    <w:p w:rsidR="006D1FCA" w:rsidRPr="00267B4F" w:rsidRDefault="006D1FCA" w:rsidP="0048665E">
      <w:pPr>
        <w:pStyle w:val="Textoindependiente"/>
        <w:spacing w:after="0" w:line="240" w:lineRule="auto"/>
        <w:contextualSpacing/>
        <w:jc w:val="both"/>
        <w:outlineLvl w:val="1"/>
        <w:rPr>
          <w:rFonts w:ascii="Arial" w:hAnsi="Arial" w:cs="Arial"/>
          <w:sz w:val="24"/>
          <w:szCs w:val="24"/>
        </w:rPr>
      </w:pPr>
      <w:r w:rsidRPr="00267B4F">
        <w:rPr>
          <w:rFonts w:ascii="Arial" w:hAnsi="Arial" w:cs="Arial"/>
          <w:b/>
          <w:sz w:val="24"/>
          <w:szCs w:val="24"/>
        </w:rPr>
        <w:t xml:space="preserve">4.2. </w:t>
      </w:r>
      <w:bookmarkEnd w:id="41"/>
      <w:r w:rsidR="008B0083" w:rsidRPr="00267B4F">
        <w:rPr>
          <w:rFonts w:ascii="Arial" w:hAnsi="Arial" w:cs="Arial"/>
          <w:b/>
          <w:sz w:val="24"/>
          <w:szCs w:val="24"/>
        </w:rPr>
        <w:t>Métodos</w:t>
      </w:r>
    </w:p>
    <w:p w:rsidR="006D1FCA" w:rsidRPr="00267B4F" w:rsidRDefault="006D1FCA" w:rsidP="006D1FCA">
      <w:pPr>
        <w:pStyle w:val="NormalWeb"/>
        <w:spacing w:before="0" w:beforeAutospacing="0" w:after="0" w:afterAutospacing="0"/>
        <w:jc w:val="both"/>
        <w:rPr>
          <w:rFonts w:ascii="Arial" w:hAnsi="Arial" w:cs="Arial"/>
        </w:rPr>
      </w:pPr>
    </w:p>
    <w:p w:rsidR="006D1FCA" w:rsidRPr="00267B4F" w:rsidRDefault="006D1FCA" w:rsidP="0048665E">
      <w:pPr>
        <w:pStyle w:val="Textoindependiente"/>
        <w:spacing w:after="0" w:line="240" w:lineRule="auto"/>
        <w:jc w:val="both"/>
        <w:outlineLvl w:val="2"/>
        <w:rPr>
          <w:rFonts w:ascii="Arial" w:hAnsi="Arial" w:cs="Arial"/>
          <w:b/>
          <w:bCs/>
          <w:sz w:val="24"/>
          <w:szCs w:val="24"/>
        </w:rPr>
      </w:pPr>
      <w:bookmarkStart w:id="42" w:name="_Toc462676417"/>
      <w:r w:rsidRPr="00267B4F">
        <w:rPr>
          <w:rFonts w:ascii="Arial" w:hAnsi="Arial" w:cs="Arial"/>
          <w:b/>
          <w:sz w:val="24"/>
          <w:szCs w:val="24"/>
        </w:rPr>
        <w:t>4.2.1.</w:t>
      </w:r>
      <w:r w:rsidRPr="00267B4F">
        <w:rPr>
          <w:rFonts w:ascii="Arial" w:hAnsi="Arial" w:cs="Arial"/>
          <w:b/>
          <w:bCs/>
          <w:sz w:val="24"/>
          <w:szCs w:val="24"/>
        </w:rPr>
        <w:t xml:space="preserve"> Factor en estudio</w:t>
      </w:r>
      <w:bookmarkEnd w:id="42"/>
    </w:p>
    <w:p w:rsidR="006D1FCA" w:rsidRPr="00267B4F" w:rsidRDefault="006D1FCA" w:rsidP="0048665E">
      <w:pPr>
        <w:pStyle w:val="NormalWeb"/>
        <w:spacing w:before="0" w:beforeAutospacing="0" w:after="0" w:afterAutospacing="0"/>
        <w:contextualSpacing/>
        <w:jc w:val="both"/>
        <w:outlineLvl w:val="2"/>
        <w:rPr>
          <w:rFonts w:ascii="Arial" w:hAnsi="Arial" w:cs="Arial"/>
        </w:rPr>
      </w:pPr>
    </w:p>
    <w:p w:rsidR="006D1FCA" w:rsidRPr="00267B4F" w:rsidRDefault="006D1FCA" w:rsidP="006D1FCA">
      <w:pPr>
        <w:pStyle w:val="NormalWeb"/>
        <w:spacing w:before="0" w:beforeAutospacing="0" w:after="0" w:afterAutospacing="0"/>
        <w:contextualSpacing/>
        <w:jc w:val="both"/>
        <w:rPr>
          <w:rFonts w:ascii="Arial" w:hAnsi="Arial" w:cs="Arial"/>
          <w:color w:val="000000"/>
          <w:lang w:val="es-MX"/>
        </w:rPr>
      </w:pPr>
      <w:r w:rsidRPr="00267B4F">
        <w:rPr>
          <w:rFonts w:ascii="Arial" w:hAnsi="Arial" w:cs="Arial"/>
        </w:rPr>
        <w:t xml:space="preserve">Cinco densidades de plantación. </w:t>
      </w:r>
    </w:p>
    <w:p w:rsidR="005A4A52" w:rsidRPr="00267B4F" w:rsidRDefault="005A4A52" w:rsidP="006D1FCA">
      <w:pPr>
        <w:pStyle w:val="NormalWeb"/>
        <w:spacing w:before="0" w:beforeAutospacing="0" w:after="0" w:afterAutospacing="0"/>
        <w:jc w:val="both"/>
        <w:rPr>
          <w:rFonts w:ascii="Arial" w:hAnsi="Arial" w:cs="Arial"/>
        </w:rPr>
      </w:pPr>
    </w:p>
    <w:p w:rsidR="00C725D7" w:rsidRPr="00267B4F" w:rsidRDefault="00C725D7" w:rsidP="006D1FCA">
      <w:pPr>
        <w:pStyle w:val="NormalWeb"/>
        <w:spacing w:before="0" w:beforeAutospacing="0" w:after="0" w:afterAutospacing="0"/>
        <w:jc w:val="both"/>
        <w:rPr>
          <w:rFonts w:ascii="Arial" w:hAnsi="Arial" w:cs="Arial"/>
        </w:rPr>
      </w:pPr>
    </w:p>
    <w:p w:rsidR="00C725D7" w:rsidRPr="00267B4F" w:rsidRDefault="00C725D7" w:rsidP="006D1FCA">
      <w:pPr>
        <w:pStyle w:val="NormalWeb"/>
        <w:spacing w:before="0" w:beforeAutospacing="0" w:after="0" w:afterAutospacing="0"/>
        <w:jc w:val="both"/>
        <w:rPr>
          <w:rFonts w:ascii="Arial" w:hAnsi="Arial" w:cs="Arial"/>
        </w:rPr>
      </w:pPr>
    </w:p>
    <w:p w:rsidR="00C725D7" w:rsidRPr="00267B4F" w:rsidRDefault="00C725D7" w:rsidP="006D1FCA">
      <w:pPr>
        <w:pStyle w:val="NormalWeb"/>
        <w:spacing w:before="0" w:beforeAutospacing="0" w:after="0" w:afterAutospacing="0"/>
        <w:jc w:val="both"/>
        <w:rPr>
          <w:rFonts w:ascii="Arial" w:hAnsi="Arial" w:cs="Arial"/>
        </w:rPr>
      </w:pPr>
    </w:p>
    <w:p w:rsidR="006D1FCA" w:rsidRPr="00267B4F" w:rsidRDefault="006D1FCA" w:rsidP="0048665E">
      <w:pPr>
        <w:pStyle w:val="Ttulo3"/>
        <w:rPr>
          <w:rFonts w:ascii="Arial" w:hAnsi="Arial" w:cs="Arial"/>
          <w:b/>
          <w:color w:val="auto"/>
        </w:rPr>
      </w:pPr>
      <w:bookmarkStart w:id="43" w:name="_Toc462676418"/>
      <w:r w:rsidRPr="00267B4F">
        <w:rPr>
          <w:rFonts w:ascii="Arial" w:hAnsi="Arial" w:cs="Arial"/>
          <w:b/>
          <w:color w:val="auto"/>
        </w:rPr>
        <w:lastRenderedPageBreak/>
        <w:t>4.2.2. Tratamientos</w:t>
      </w:r>
      <w:bookmarkEnd w:id="43"/>
    </w:p>
    <w:p w:rsidR="006D1FCA" w:rsidRPr="00267B4F" w:rsidRDefault="006D1FCA" w:rsidP="0048665E">
      <w:pPr>
        <w:pStyle w:val="Ttulo3"/>
        <w:rPr>
          <w:rFonts w:ascii="Arial" w:hAnsi="Arial" w:cs="Arial"/>
          <w:b/>
        </w:rPr>
      </w:pPr>
    </w:p>
    <w:tbl>
      <w:tblPr>
        <w:tblStyle w:val="Tablaconcuadrcula"/>
        <w:tblW w:w="0" w:type="auto"/>
        <w:tblInd w:w="198" w:type="dxa"/>
        <w:tblLook w:val="04A0" w:firstRow="1" w:lastRow="0" w:firstColumn="1" w:lastColumn="0" w:noHBand="0" w:noVBand="1"/>
      </w:tblPr>
      <w:tblGrid>
        <w:gridCol w:w="2721"/>
        <w:gridCol w:w="2804"/>
        <w:gridCol w:w="2275"/>
      </w:tblGrid>
      <w:tr w:rsidR="006D1FCA" w:rsidRPr="00267B4F" w:rsidTr="005104C4">
        <w:trPr>
          <w:trHeight w:val="378"/>
        </w:trPr>
        <w:tc>
          <w:tcPr>
            <w:tcW w:w="2721" w:type="dxa"/>
            <w:vAlign w:val="center"/>
          </w:tcPr>
          <w:p w:rsidR="006D1FCA" w:rsidRPr="00267B4F" w:rsidRDefault="006D1FCA" w:rsidP="00BE6FB3">
            <w:pPr>
              <w:spacing w:line="360" w:lineRule="auto"/>
              <w:jc w:val="center"/>
              <w:rPr>
                <w:rFonts w:ascii="Arial" w:hAnsi="Arial" w:cs="Arial"/>
                <w:b/>
                <w:sz w:val="24"/>
                <w:szCs w:val="24"/>
              </w:rPr>
            </w:pPr>
            <w:r w:rsidRPr="00267B4F">
              <w:rPr>
                <w:rFonts w:ascii="Arial" w:hAnsi="Arial" w:cs="Arial"/>
                <w:b/>
                <w:sz w:val="24"/>
                <w:szCs w:val="24"/>
              </w:rPr>
              <w:t>TRATAMIENTO</w:t>
            </w:r>
          </w:p>
        </w:tc>
        <w:tc>
          <w:tcPr>
            <w:tcW w:w="5079" w:type="dxa"/>
            <w:gridSpan w:val="2"/>
          </w:tcPr>
          <w:p w:rsidR="006D1FCA" w:rsidRPr="00267B4F" w:rsidRDefault="006D1FCA" w:rsidP="00BE6FB3">
            <w:pPr>
              <w:spacing w:line="360" w:lineRule="auto"/>
              <w:jc w:val="center"/>
              <w:rPr>
                <w:rFonts w:ascii="Arial" w:hAnsi="Arial" w:cs="Arial"/>
                <w:b/>
                <w:sz w:val="24"/>
                <w:szCs w:val="24"/>
              </w:rPr>
            </w:pPr>
            <w:r w:rsidRPr="00267B4F">
              <w:rPr>
                <w:rFonts w:ascii="Arial" w:hAnsi="Arial" w:cs="Arial"/>
                <w:b/>
                <w:sz w:val="24"/>
                <w:szCs w:val="24"/>
              </w:rPr>
              <w:t xml:space="preserve">DETALLE </w:t>
            </w:r>
          </w:p>
        </w:tc>
      </w:tr>
      <w:tr w:rsidR="006D1FCA" w:rsidRPr="00267B4F" w:rsidTr="005104C4">
        <w:trPr>
          <w:trHeight w:val="378"/>
        </w:trPr>
        <w:tc>
          <w:tcPr>
            <w:tcW w:w="2721" w:type="dxa"/>
            <w:vAlign w:val="center"/>
          </w:tcPr>
          <w:p w:rsidR="006D1FCA" w:rsidRPr="00267B4F" w:rsidRDefault="006D1FCA" w:rsidP="00BE6FB3">
            <w:pPr>
              <w:spacing w:line="360" w:lineRule="auto"/>
              <w:jc w:val="center"/>
              <w:rPr>
                <w:rFonts w:ascii="Arial" w:hAnsi="Arial" w:cs="Arial"/>
                <w:sz w:val="24"/>
                <w:szCs w:val="24"/>
              </w:rPr>
            </w:pPr>
            <w:r w:rsidRPr="00267B4F">
              <w:rPr>
                <w:rFonts w:ascii="Arial" w:hAnsi="Arial" w:cs="Arial"/>
                <w:sz w:val="24"/>
                <w:szCs w:val="24"/>
              </w:rPr>
              <w:t>T1</w:t>
            </w:r>
          </w:p>
        </w:tc>
        <w:tc>
          <w:tcPr>
            <w:tcW w:w="2804" w:type="dxa"/>
          </w:tcPr>
          <w:p w:rsidR="006D1FCA" w:rsidRPr="00267B4F" w:rsidRDefault="006D1FCA" w:rsidP="00BE6FB3">
            <w:pPr>
              <w:spacing w:line="360" w:lineRule="auto"/>
              <w:jc w:val="center"/>
              <w:rPr>
                <w:rFonts w:ascii="Arial" w:hAnsi="Arial" w:cs="Arial"/>
                <w:sz w:val="24"/>
                <w:szCs w:val="24"/>
              </w:rPr>
            </w:pPr>
            <w:r w:rsidRPr="00267B4F">
              <w:rPr>
                <w:rFonts w:ascii="Arial" w:hAnsi="Arial" w:cs="Arial"/>
                <w:sz w:val="24"/>
                <w:szCs w:val="24"/>
              </w:rPr>
              <w:t xml:space="preserve">3,00m x3,00m </w:t>
            </w:r>
          </w:p>
        </w:tc>
        <w:tc>
          <w:tcPr>
            <w:tcW w:w="2275" w:type="dxa"/>
          </w:tcPr>
          <w:p w:rsidR="006D1FCA" w:rsidRPr="00267B4F" w:rsidRDefault="006D1FCA" w:rsidP="00BE6FB3">
            <w:pPr>
              <w:spacing w:line="360" w:lineRule="auto"/>
              <w:jc w:val="center"/>
              <w:rPr>
                <w:rFonts w:ascii="Arial" w:hAnsi="Arial" w:cs="Arial"/>
                <w:sz w:val="24"/>
                <w:szCs w:val="24"/>
              </w:rPr>
            </w:pPr>
            <w:r w:rsidRPr="00267B4F">
              <w:rPr>
                <w:rFonts w:ascii="Arial" w:hAnsi="Arial" w:cs="Arial"/>
                <w:sz w:val="24"/>
                <w:szCs w:val="24"/>
              </w:rPr>
              <w:t xml:space="preserve">1.111 </w:t>
            </w:r>
            <w:proofErr w:type="spellStart"/>
            <w:r w:rsidRPr="00267B4F">
              <w:rPr>
                <w:rFonts w:ascii="Arial" w:hAnsi="Arial" w:cs="Arial"/>
                <w:sz w:val="24"/>
                <w:szCs w:val="24"/>
              </w:rPr>
              <w:t>pl</w:t>
            </w:r>
            <w:proofErr w:type="spellEnd"/>
            <w:r w:rsidRPr="00267B4F">
              <w:rPr>
                <w:rFonts w:ascii="Arial" w:hAnsi="Arial" w:cs="Arial"/>
                <w:sz w:val="24"/>
                <w:szCs w:val="24"/>
              </w:rPr>
              <w:t>/ha</w:t>
            </w:r>
          </w:p>
        </w:tc>
      </w:tr>
      <w:tr w:rsidR="006D1FCA" w:rsidRPr="00267B4F" w:rsidTr="005104C4">
        <w:trPr>
          <w:trHeight w:val="391"/>
        </w:trPr>
        <w:tc>
          <w:tcPr>
            <w:tcW w:w="2721" w:type="dxa"/>
            <w:vAlign w:val="center"/>
          </w:tcPr>
          <w:p w:rsidR="006D1FCA" w:rsidRPr="00267B4F" w:rsidRDefault="006D1FCA" w:rsidP="00BE6FB3">
            <w:pPr>
              <w:spacing w:line="360" w:lineRule="auto"/>
              <w:jc w:val="center"/>
              <w:rPr>
                <w:rFonts w:ascii="Arial" w:hAnsi="Arial" w:cs="Arial"/>
                <w:sz w:val="24"/>
                <w:szCs w:val="24"/>
              </w:rPr>
            </w:pPr>
            <w:r w:rsidRPr="00267B4F">
              <w:rPr>
                <w:rFonts w:ascii="Arial" w:hAnsi="Arial" w:cs="Arial"/>
                <w:sz w:val="24"/>
                <w:szCs w:val="24"/>
              </w:rPr>
              <w:t>T2</w:t>
            </w:r>
          </w:p>
        </w:tc>
        <w:tc>
          <w:tcPr>
            <w:tcW w:w="2804" w:type="dxa"/>
          </w:tcPr>
          <w:p w:rsidR="006D1FCA" w:rsidRPr="00267B4F" w:rsidRDefault="006D1FCA" w:rsidP="00BE6FB3">
            <w:pPr>
              <w:spacing w:line="360" w:lineRule="auto"/>
              <w:jc w:val="center"/>
              <w:rPr>
                <w:rFonts w:ascii="Arial" w:hAnsi="Arial" w:cs="Arial"/>
                <w:sz w:val="24"/>
                <w:szCs w:val="24"/>
              </w:rPr>
            </w:pPr>
            <w:r w:rsidRPr="00267B4F">
              <w:rPr>
                <w:rFonts w:ascii="Arial" w:hAnsi="Arial" w:cs="Arial"/>
                <w:sz w:val="24"/>
                <w:szCs w:val="24"/>
              </w:rPr>
              <w:t xml:space="preserve">3,00mx 2,50m </w:t>
            </w:r>
          </w:p>
        </w:tc>
        <w:tc>
          <w:tcPr>
            <w:tcW w:w="2275" w:type="dxa"/>
          </w:tcPr>
          <w:p w:rsidR="006D1FCA" w:rsidRPr="00267B4F" w:rsidRDefault="006D1FCA" w:rsidP="00BE6FB3">
            <w:pPr>
              <w:spacing w:line="360" w:lineRule="auto"/>
              <w:jc w:val="center"/>
              <w:rPr>
                <w:rFonts w:ascii="Arial" w:hAnsi="Arial" w:cs="Arial"/>
                <w:sz w:val="24"/>
                <w:szCs w:val="24"/>
              </w:rPr>
            </w:pPr>
            <w:r w:rsidRPr="00267B4F">
              <w:rPr>
                <w:rFonts w:ascii="Arial" w:hAnsi="Arial" w:cs="Arial"/>
                <w:sz w:val="24"/>
                <w:szCs w:val="24"/>
              </w:rPr>
              <w:t xml:space="preserve">1.333 </w:t>
            </w:r>
            <w:proofErr w:type="spellStart"/>
            <w:r w:rsidRPr="00267B4F">
              <w:rPr>
                <w:rFonts w:ascii="Arial" w:hAnsi="Arial" w:cs="Arial"/>
                <w:sz w:val="24"/>
                <w:szCs w:val="24"/>
              </w:rPr>
              <w:t>pl</w:t>
            </w:r>
            <w:proofErr w:type="spellEnd"/>
            <w:r w:rsidRPr="00267B4F">
              <w:rPr>
                <w:rFonts w:ascii="Arial" w:hAnsi="Arial" w:cs="Arial"/>
                <w:sz w:val="24"/>
                <w:szCs w:val="24"/>
              </w:rPr>
              <w:t>/ha</w:t>
            </w:r>
          </w:p>
        </w:tc>
      </w:tr>
      <w:tr w:rsidR="006D1FCA" w:rsidRPr="00267B4F" w:rsidTr="005104C4">
        <w:trPr>
          <w:trHeight w:val="378"/>
        </w:trPr>
        <w:tc>
          <w:tcPr>
            <w:tcW w:w="2721" w:type="dxa"/>
            <w:vAlign w:val="center"/>
          </w:tcPr>
          <w:p w:rsidR="006D1FCA" w:rsidRPr="00267B4F" w:rsidRDefault="006D1FCA" w:rsidP="00BE6FB3">
            <w:pPr>
              <w:spacing w:line="360" w:lineRule="auto"/>
              <w:jc w:val="center"/>
              <w:rPr>
                <w:rFonts w:ascii="Arial" w:hAnsi="Arial" w:cs="Arial"/>
                <w:sz w:val="24"/>
                <w:szCs w:val="24"/>
              </w:rPr>
            </w:pPr>
            <w:r w:rsidRPr="00267B4F">
              <w:rPr>
                <w:rFonts w:ascii="Arial" w:hAnsi="Arial" w:cs="Arial"/>
                <w:sz w:val="24"/>
                <w:szCs w:val="24"/>
              </w:rPr>
              <w:t>T3</w:t>
            </w:r>
          </w:p>
        </w:tc>
        <w:tc>
          <w:tcPr>
            <w:tcW w:w="2804" w:type="dxa"/>
          </w:tcPr>
          <w:p w:rsidR="006D1FCA" w:rsidRPr="00267B4F" w:rsidRDefault="006D1FCA" w:rsidP="00BE6FB3">
            <w:pPr>
              <w:spacing w:line="360" w:lineRule="auto"/>
              <w:jc w:val="center"/>
              <w:rPr>
                <w:rFonts w:ascii="Arial" w:hAnsi="Arial" w:cs="Arial"/>
                <w:sz w:val="24"/>
                <w:szCs w:val="24"/>
              </w:rPr>
            </w:pPr>
            <w:r w:rsidRPr="00267B4F">
              <w:rPr>
                <w:rFonts w:ascii="Arial" w:hAnsi="Arial" w:cs="Arial"/>
                <w:sz w:val="24"/>
                <w:szCs w:val="24"/>
              </w:rPr>
              <w:t xml:space="preserve">3,00mx2,00m </w:t>
            </w:r>
          </w:p>
        </w:tc>
        <w:tc>
          <w:tcPr>
            <w:tcW w:w="2275" w:type="dxa"/>
          </w:tcPr>
          <w:p w:rsidR="006D1FCA" w:rsidRPr="00267B4F" w:rsidRDefault="006D1FCA" w:rsidP="00BE6FB3">
            <w:pPr>
              <w:spacing w:line="360" w:lineRule="auto"/>
              <w:jc w:val="center"/>
              <w:rPr>
                <w:rFonts w:ascii="Arial" w:hAnsi="Arial" w:cs="Arial"/>
                <w:sz w:val="24"/>
                <w:szCs w:val="24"/>
              </w:rPr>
            </w:pPr>
            <w:r w:rsidRPr="00267B4F">
              <w:rPr>
                <w:rFonts w:ascii="Arial" w:hAnsi="Arial" w:cs="Arial"/>
                <w:sz w:val="24"/>
                <w:szCs w:val="24"/>
              </w:rPr>
              <w:t xml:space="preserve">1.666 </w:t>
            </w:r>
            <w:proofErr w:type="spellStart"/>
            <w:r w:rsidRPr="00267B4F">
              <w:rPr>
                <w:rFonts w:ascii="Arial" w:hAnsi="Arial" w:cs="Arial"/>
                <w:sz w:val="24"/>
                <w:szCs w:val="24"/>
              </w:rPr>
              <w:t>pl</w:t>
            </w:r>
            <w:proofErr w:type="spellEnd"/>
            <w:r w:rsidRPr="00267B4F">
              <w:rPr>
                <w:rFonts w:ascii="Arial" w:hAnsi="Arial" w:cs="Arial"/>
                <w:sz w:val="24"/>
                <w:szCs w:val="24"/>
              </w:rPr>
              <w:t>/ha</w:t>
            </w:r>
          </w:p>
        </w:tc>
      </w:tr>
      <w:tr w:rsidR="006D1FCA" w:rsidRPr="00267B4F" w:rsidTr="005104C4">
        <w:trPr>
          <w:trHeight w:val="378"/>
        </w:trPr>
        <w:tc>
          <w:tcPr>
            <w:tcW w:w="2721" w:type="dxa"/>
            <w:vAlign w:val="center"/>
          </w:tcPr>
          <w:p w:rsidR="006D1FCA" w:rsidRPr="00267B4F" w:rsidRDefault="006D1FCA" w:rsidP="00BE6FB3">
            <w:pPr>
              <w:spacing w:line="360" w:lineRule="auto"/>
              <w:jc w:val="center"/>
              <w:rPr>
                <w:rFonts w:ascii="Arial" w:hAnsi="Arial" w:cs="Arial"/>
                <w:sz w:val="24"/>
                <w:szCs w:val="24"/>
              </w:rPr>
            </w:pPr>
            <w:r w:rsidRPr="00267B4F">
              <w:rPr>
                <w:rFonts w:ascii="Arial" w:hAnsi="Arial" w:cs="Arial"/>
                <w:sz w:val="24"/>
                <w:szCs w:val="24"/>
              </w:rPr>
              <w:t>T4</w:t>
            </w:r>
          </w:p>
        </w:tc>
        <w:tc>
          <w:tcPr>
            <w:tcW w:w="2804" w:type="dxa"/>
          </w:tcPr>
          <w:p w:rsidR="006D1FCA" w:rsidRPr="00267B4F" w:rsidRDefault="006D1FCA" w:rsidP="00BE6FB3">
            <w:pPr>
              <w:spacing w:line="360" w:lineRule="auto"/>
              <w:jc w:val="center"/>
              <w:rPr>
                <w:rFonts w:ascii="Arial" w:hAnsi="Arial" w:cs="Arial"/>
                <w:sz w:val="24"/>
                <w:szCs w:val="24"/>
              </w:rPr>
            </w:pPr>
            <w:r w:rsidRPr="00267B4F">
              <w:rPr>
                <w:rFonts w:ascii="Arial" w:hAnsi="Arial" w:cs="Arial"/>
                <w:sz w:val="24"/>
                <w:szCs w:val="24"/>
              </w:rPr>
              <w:t xml:space="preserve">3,50mx1,50m  </w:t>
            </w:r>
          </w:p>
        </w:tc>
        <w:tc>
          <w:tcPr>
            <w:tcW w:w="2275" w:type="dxa"/>
          </w:tcPr>
          <w:p w:rsidR="006D1FCA" w:rsidRPr="00267B4F" w:rsidRDefault="006D1FCA" w:rsidP="00BE6FB3">
            <w:pPr>
              <w:spacing w:line="360" w:lineRule="auto"/>
              <w:jc w:val="center"/>
              <w:rPr>
                <w:rFonts w:ascii="Arial" w:hAnsi="Arial" w:cs="Arial"/>
                <w:sz w:val="24"/>
                <w:szCs w:val="24"/>
              </w:rPr>
            </w:pPr>
            <w:r w:rsidRPr="00267B4F">
              <w:rPr>
                <w:rFonts w:ascii="Arial" w:hAnsi="Arial" w:cs="Arial"/>
                <w:sz w:val="24"/>
                <w:szCs w:val="24"/>
              </w:rPr>
              <w:t xml:space="preserve">1.904 </w:t>
            </w:r>
            <w:proofErr w:type="spellStart"/>
            <w:r w:rsidRPr="00267B4F">
              <w:rPr>
                <w:rFonts w:ascii="Arial" w:hAnsi="Arial" w:cs="Arial"/>
                <w:sz w:val="24"/>
                <w:szCs w:val="24"/>
              </w:rPr>
              <w:t>pl</w:t>
            </w:r>
            <w:proofErr w:type="spellEnd"/>
            <w:r w:rsidRPr="00267B4F">
              <w:rPr>
                <w:rFonts w:ascii="Arial" w:hAnsi="Arial" w:cs="Arial"/>
                <w:sz w:val="24"/>
                <w:szCs w:val="24"/>
              </w:rPr>
              <w:t>/ha</w:t>
            </w:r>
          </w:p>
        </w:tc>
      </w:tr>
      <w:tr w:rsidR="006D1FCA" w:rsidRPr="00267B4F" w:rsidTr="005104C4">
        <w:trPr>
          <w:trHeight w:val="378"/>
        </w:trPr>
        <w:tc>
          <w:tcPr>
            <w:tcW w:w="2721" w:type="dxa"/>
            <w:vAlign w:val="center"/>
          </w:tcPr>
          <w:p w:rsidR="006D1FCA" w:rsidRPr="00267B4F" w:rsidRDefault="006D1FCA" w:rsidP="00BE6FB3">
            <w:pPr>
              <w:spacing w:line="360" w:lineRule="auto"/>
              <w:jc w:val="center"/>
              <w:rPr>
                <w:rFonts w:ascii="Arial" w:hAnsi="Arial" w:cs="Arial"/>
                <w:sz w:val="24"/>
                <w:szCs w:val="24"/>
              </w:rPr>
            </w:pPr>
            <w:r w:rsidRPr="00267B4F">
              <w:rPr>
                <w:rFonts w:ascii="Arial" w:hAnsi="Arial" w:cs="Arial"/>
                <w:sz w:val="24"/>
                <w:szCs w:val="24"/>
              </w:rPr>
              <w:t>T5</w:t>
            </w:r>
          </w:p>
        </w:tc>
        <w:tc>
          <w:tcPr>
            <w:tcW w:w="2804" w:type="dxa"/>
          </w:tcPr>
          <w:p w:rsidR="006D1FCA" w:rsidRPr="00267B4F" w:rsidRDefault="006D1FCA" w:rsidP="00BE6FB3">
            <w:pPr>
              <w:spacing w:line="360" w:lineRule="auto"/>
              <w:jc w:val="center"/>
              <w:rPr>
                <w:rFonts w:ascii="Arial" w:hAnsi="Arial" w:cs="Arial"/>
                <w:sz w:val="24"/>
                <w:szCs w:val="24"/>
              </w:rPr>
            </w:pPr>
            <w:r w:rsidRPr="00267B4F">
              <w:rPr>
                <w:rFonts w:ascii="Arial" w:hAnsi="Arial" w:cs="Arial"/>
                <w:sz w:val="24"/>
                <w:szCs w:val="24"/>
              </w:rPr>
              <w:t xml:space="preserve">3,50mx1,25m  </w:t>
            </w:r>
          </w:p>
        </w:tc>
        <w:tc>
          <w:tcPr>
            <w:tcW w:w="2275" w:type="dxa"/>
          </w:tcPr>
          <w:p w:rsidR="006D1FCA" w:rsidRPr="00267B4F" w:rsidRDefault="006D1FCA" w:rsidP="00BE6FB3">
            <w:pPr>
              <w:spacing w:line="360" w:lineRule="auto"/>
              <w:jc w:val="center"/>
              <w:rPr>
                <w:rFonts w:ascii="Arial" w:hAnsi="Arial" w:cs="Arial"/>
                <w:sz w:val="24"/>
                <w:szCs w:val="24"/>
              </w:rPr>
            </w:pPr>
            <w:r w:rsidRPr="00267B4F">
              <w:rPr>
                <w:rFonts w:ascii="Arial" w:hAnsi="Arial" w:cs="Arial"/>
                <w:sz w:val="24"/>
                <w:szCs w:val="24"/>
              </w:rPr>
              <w:t xml:space="preserve">2.285 </w:t>
            </w:r>
            <w:proofErr w:type="spellStart"/>
            <w:r w:rsidRPr="00267B4F">
              <w:rPr>
                <w:rFonts w:ascii="Arial" w:hAnsi="Arial" w:cs="Arial"/>
                <w:sz w:val="24"/>
                <w:szCs w:val="24"/>
              </w:rPr>
              <w:t>pl</w:t>
            </w:r>
            <w:proofErr w:type="spellEnd"/>
            <w:r w:rsidRPr="00267B4F">
              <w:rPr>
                <w:rFonts w:ascii="Arial" w:hAnsi="Arial" w:cs="Arial"/>
                <w:sz w:val="24"/>
                <w:szCs w:val="24"/>
              </w:rPr>
              <w:t>/ha</w:t>
            </w:r>
          </w:p>
        </w:tc>
      </w:tr>
    </w:tbl>
    <w:p w:rsidR="005104C4" w:rsidRPr="00267B4F" w:rsidRDefault="005104C4" w:rsidP="006D1FCA">
      <w:pPr>
        <w:pStyle w:val="NormalWeb"/>
        <w:spacing w:before="0" w:beforeAutospacing="0" w:after="0" w:afterAutospacing="0"/>
        <w:jc w:val="both"/>
        <w:rPr>
          <w:rFonts w:ascii="Arial" w:hAnsi="Arial" w:cs="Arial"/>
        </w:rPr>
      </w:pPr>
    </w:p>
    <w:p w:rsidR="006D1FCA" w:rsidRPr="00267B4F" w:rsidRDefault="006D1FCA" w:rsidP="0048665E">
      <w:pPr>
        <w:pStyle w:val="Ttulo3"/>
        <w:rPr>
          <w:rFonts w:ascii="Arial" w:hAnsi="Arial" w:cs="Arial"/>
          <w:b/>
          <w:color w:val="auto"/>
        </w:rPr>
      </w:pPr>
      <w:bookmarkStart w:id="44" w:name="_Toc462676419"/>
      <w:r w:rsidRPr="00267B4F">
        <w:rPr>
          <w:rFonts w:ascii="Arial" w:hAnsi="Arial" w:cs="Arial"/>
          <w:b/>
          <w:color w:val="auto"/>
        </w:rPr>
        <w:t>4.2.3. Tipo de diseño Experimental</w:t>
      </w:r>
      <w:r w:rsidRPr="00267B4F">
        <w:rPr>
          <w:rFonts w:ascii="Arial" w:hAnsi="Arial" w:cs="Arial"/>
          <w:color w:val="auto"/>
        </w:rPr>
        <w:t>: Diseño de B</w:t>
      </w:r>
      <w:r w:rsidR="00C02330" w:rsidRPr="00267B4F">
        <w:rPr>
          <w:rFonts w:ascii="Arial" w:hAnsi="Arial" w:cs="Arial"/>
          <w:color w:val="auto"/>
        </w:rPr>
        <w:t>loques Completos al Azar (DBCA)</w:t>
      </w:r>
      <w:bookmarkEnd w:id="44"/>
    </w:p>
    <w:p w:rsidR="005104C4" w:rsidRPr="00267B4F" w:rsidRDefault="005104C4" w:rsidP="006D1FCA">
      <w:pPr>
        <w:spacing w:after="0" w:line="240" w:lineRule="auto"/>
        <w:jc w:val="both"/>
        <w:rPr>
          <w:rFonts w:ascii="Arial" w:hAnsi="Arial" w:cs="Arial"/>
          <w:b/>
          <w:sz w:val="24"/>
          <w:szCs w:val="24"/>
        </w:rPr>
      </w:pPr>
    </w:p>
    <w:p w:rsidR="005104C4" w:rsidRPr="00267B4F" w:rsidRDefault="005104C4" w:rsidP="0048665E">
      <w:pPr>
        <w:pStyle w:val="Ttulo3"/>
        <w:rPr>
          <w:rFonts w:ascii="Arial" w:hAnsi="Arial" w:cs="Arial"/>
          <w:b/>
          <w:color w:val="auto"/>
        </w:rPr>
      </w:pPr>
      <w:bookmarkStart w:id="45" w:name="_Toc462676420"/>
      <w:r w:rsidRPr="00267B4F">
        <w:rPr>
          <w:rFonts w:ascii="Arial" w:hAnsi="Arial" w:cs="Arial"/>
          <w:b/>
          <w:color w:val="auto"/>
        </w:rPr>
        <w:t>4.2.4. Procedimiento</w:t>
      </w:r>
      <w:bookmarkEnd w:id="45"/>
    </w:p>
    <w:p w:rsidR="005104C4" w:rsidRPr="00267B4F" w:rsidRDefault="005104C4" w:rsidP="0048665E">
      <w:pPr>
        <w:pStyle w:val="Ttulo3"/>
        <w:rPr>
          <w:rFonts w:ascii="Arial" w:hAnsi="Arial" w:cs="Arial"/>
          <w:b/>
          <w:color w:val="auto"/>
        </w:rPr>
      </w:pPr>
    </w:p>
    <w:p w:rsidR="006D1FCA" w:rsidRPr="00267B4F" w:rsidRDefault="006D1FCA" w:rsidP="006D1FCA">
      <w:pPr>
        <w:spacing w:after="0" w:line="360" w:lineRule="auto"/>
        <w:jc w:val="both"/>
        <w:rPr>
          <w:rFonts w:ascii="Arial" w:hAnsi="Arial" w:cs="Arial"/>
          <w:sz w:val="24"/>
          <w:szCs w:val="24"/>
        </w:rPr>
      </w:pPr>
      <w:r w:rsidRPr="00267B4F">
        <w:rPr>
          <w:rFonts w:ascii="Arial" w:hAnsi="Arial" w:cs="Arial"/>
          <w:sz w:val="24"/>
          <w:szCs w:val="24"/>
        </w:rPr>
        <w:t xml:space="preserve">Número de localidades </w:t>
      </w:r>
      <w:r w:rsidRPr="00267B4F">
        <w:rPr>
          <w:rFonts w:ascii="Arial" w:hAnsi="Arial" w:cs="Arial"/>
          <w:sz w:val="24"/>
          <w:szCs w:val="24"/>
        </w:rPr>
        <w:tab/>
      </w:r>
      <w:r w:rsidRPr="00267B4F">
        <w:rPr>
          <w:rFonts w:ascii="Arial" w:hAnsi="Arial" w:cs="Arial"/>
          <w:sz w:val="24"/>
          <w:szCs w:val="24"/>
        </w:rPr>
        <w:tab/>
      </w:r>
      <w:r w:rsidRPr="00267B4F">
        <w:rPr>
          <w:rFonts w:ascii="Arial" w:hAnsi="Arial" w:cs="Arial"/>
          <w:sz w:val="24"/>
          <w:szCs w:val="24"/>
        </w:rPr>
        <w:tab/>
      </w:r>
      <w:r w:rsidRPr="00267B4F">
        <w:rPr>
          <w:rFonts w:ascii="Arial" w:hAnsi="Arial" w:cs="Arial"/>
          <w:sz w:val="24"/>
          <w:szCs w:val="24"/>
        </w:rPr>
        <w:tab/>
        <w:t>1</w:t>
      </w:r>
    </w:p>
    <w:p w:rsidR="006D1FCA" w:rsidRPr="00267B4F" w:rsidRDefault="006D1FCA" w:rsidP="006D1FCA">
      <w:pPr>
        <w:spacing w:after="0" w:line="360" w:lineRule="auto"/>
        <w:jc w:val="both"/>
        <w:rPr>
          <w:rFonts w:ascii="Arial" w:hAnsi="Arial" w:cs="Arial"/>
          <w:sz w:val="24"/>
          <w:szCs w:val="24"/>
        </w:rPr>
      </w:pPr>
      <w:r w:rsidRPr="00267B4F">
        <w:rPr>
          <w:rFonts w:ascii="Arial" w:hAnsi="Arial" w:cs="Arial"/>
          <w:sz w:val="24"/>
          <w:szCs w:val="24"/>
        </w:rPr>
        <w:t xml:space="preserve">Número de tratamientos </w:t>
      </w:r>
      <w:r w:rsidRPr="00267B4F">
        <w:rPr>
          <w:rFonts w:ascii="Arial" w:hAnsi="Arial" w:cs="Arial"/>
          <w:sz w:val="24"/>
          <w:szCs w:val="24"/>
        </w:rPr>
        <w:tab/>
      </w:r>
      <w:r w:rsidRPr="00267B4F">
        <w:rPr>
          <w:rFonts w:ascii="Arial" w:hAnsi="Arial" w:cs="Arial"/>
          <w:sz w:val="24"/>
          <w:szCs w:val="24"/>
        </w:rPr>
        <w:tab/>
      </w:r>
      <w:r w:rsidRPr="00267B4F">
        <w:rPr>
          <w:rFonts w:ascii="Arial" w:hAnsi="Arial" w:cs="Arial"/>
          <w:sz w:val="24"/>
          <w:szCs w:val="24"/>
        </w:rPr>
        <w:tab/>
      </w:r>
      <w:r w:rsidRPr="00267B4F">
        <w:rPr>
          <w:rFonts w:ascii="Arial" w:hAnsi="Arial" w:cs="Arial"/>
          <w:sz w:val="24"/>
          <w:szCs w:val="24"/>
        </w:rPr>
        <w:tab/>
        <w:t>5</w:t>
      </w:r>
    </w:p>
    <w:p w:rsidR="006D1FCA" w:rsidRPr="00267B4F" w:rsidRDefault="006D1FCA" w:rsidP="006D1FCA">
      <w:pPr>
        <w:spacing w:after="0" w:line="360" w:lineRule="auto"/>
        <w:jc w:val="both"/>
        <w:rPr>
          <w:rFonts w:ascii="Arial" w:hAnsi="Arial" w:cs="Arial"/>
          <w:sz w:val="24"/>
          <w:szCs w:val="24"/>
        </w:rPr>
      </w:pPr>
      <w:r w:rsidRPr="00267B4F">
        <w:rPr>
          <w:rFonts w:ascii="Arial" w:hAnsi="Arial" w:cs="Arial"/>
          <w:sz w:val="24"/>
          <w:szCs w:val="24"/>
        </w:rPr>
        <w:t xml:space="preserve">Número de repeticiones </w:t>
      </w:r>
      <w:r w:rsidRPr="00267B4F">
        <w:rPr>
          <w:rFonts w:ascii="Arial" w:hAnsi="Arial" w:cs="Arial"/>
          <w:sz w:val="24"/>
          <w:szCs w:val="24"/>
        </w:rPr>
        <w:tab/>
      </w:r>
      <w:r w:rsidRPr="00267B4F">
        <w:rPr>
          <w:rFonts w:ascii="Arial" w:hAnsi="Arial" w:cs="Arial"/>
          <w:sz w:val="24"/>
          <w:szCs w:val="24"/>
        </w:rPr>
        <w:tab/>
      </w:r>
      <w:r w:rsidRPr="00267B4F">
        <w:rPr>
          <w:rFonts w:ascii="Arial" w:hAnsi="Arial" w:cs="Arial"/>
          <w:sz w:val="24"/>
          <w:szCs w:val="24"/>
        </w:rPr>
        <w:tab/>
      </w:r>
      <w:r w:rsidRPr="00267B4F">
        <w:rPr>
          <w:rFonts w:ascii="Arial" w:hAnsi="Arial" w:cs="Arial"/>
          <w:sz w:val="24"/>
          <w:szCs w:val="24"/>
        </w:rPr>
        <w:tab/>
        <w:t>4</w:t>
      </w:r>
    </w:p>
    <w:p w:rsidR="006D1FCA" w:rsidRPr="00267B4F" w:rsidRDefault="006D1FCA" w:rsidP="006D1FCA">
      <w:pPr>
        <w:spacing w:after="0" w:line="360" w:lineRule="auto"/>
        <w:jc w:val="both"/>
        <w:rPr>
          <w:rFonts w:ascii="Arial" w:hAnsi="Arial" w:cs="Arial"/>
          <w:sz w:val="24"/>
          <w:szCs w:val="24"/>
        </w:rPr>
      </w:pPr>
      <w:r w:rsidRPr="00267B4F">
        <w:rPr>
          <w:rFonts w:ascii="Arial" w:hAnsi="Arial" w:cs="Arial"/>
          <w:sz w:val="24"/>
          <w:szCs w:val="24"/>
        </w:rPr>
        <w:t xml:space="preserve">Número de unidades experimentales </w:t>
      </w:r>
      <w:r w:rsidRPr="00267B4F">
        <w:rPr>
          <w:rFonts w:ascii="Arial" w:hAnsi="Arial" w:cs="Arial"/>
          <w:sz w:val="24"/>
          <w:szCs w:val="24"/>
        </w:rPr>
        <w:tab/>
      </w:r>
      <w:r w:rsidRPr="00267B4F">
        <w:rPr>
          <w:rFonts w:ascii="Arial" w:hAnsi="Arial" w:cs="Arial"/>
          <w:sz w:val="24"/>
          <w:szCs w:val="24"/>
        </w:rPr>
        <w:tab/>
        <w:t>20</w:t>
      </w:r>
    </w:p>
    <w:p w:rsidR="006D1FCA" w:rsidRPr="00267B4F" w:rsidRDefault="006D1FCA" w:rsidP="006D1FCA">
      <w:pPr>
        <w:spacing w:after="0" w:line="360" w:lineRule="auto"/>
        <w:jc w:val="both"/>
        <w:rPr>
          <w:rFonts w:ascii="Arial" w:hAnsi="Arial" w:cs="Arial"/>
          <w:sz w:val="24"/>
          <w:szCs w:val="24"/>
        </w:rPr>
      </w:pPr>
      <w:r w:rsidRPr="00267B4F">
        <w:rPr>
          <w:rFonts w:ascii="Arial" w:hAnsi="Arial" w:cs="Arial"/>
          <w:sz w:val="24"/>
          <w:szCs w:val="24"/>
        </w:rPr>
        <w:t xml:space="preserve">Área total del ensayo </w:t>
      </w:r>
      <w:r w:rsidRPr="00267B4F">
        <w:rPr>
          <w:rFonts w:ascii="Arial" w:hAnsi="Arial" w:cs="Arial"/>
          <w:sz w:val="24"/>
          <w:szCs w:val="24"/>
        </w:rPr>
        <w:tab/>
      </w:r>
      <w:r w:rsidRPr="00267B4F">
        <w:rPr>
          <w:rFonts w:ascii="Arial" w:hAnsi="Arial" w:cs="Arial"/>
          <w:sz w:val="24"/>
          <w:szCs w:val="24"/>
        </w:rPr>
        <w:tab/>
      </w:r>
      <w:r w:rsidRPr="00267B4F">
        <w:rPr>
          <w:rFonts w:ascii="Arial" w:hAnsi="Arial" w:cs="Arial"/>
          <w:sz w:val="24"/>
          <w:szCs w:val="24"/>
        </w:rPr>
        <w:tab/>
      </w:r>
      <w:r w:rsidRPr="00267B4F">
        <w:rPr>
          <w:rFonts w:ascii="Arial" w:hAnsi="Arial" w:cs="Arial"/>
          <w:sz w:val="24"/>
          <w:szCs w:val="24"/>
        </w:rPr>
        <w:tab/>
        <w:t>2750 m²</w:t>
      </w:r>
    </w:p>
    <w:p w:rsidR="006D1FCA" w:rsidRPr="00267B4F" w:rsidRDefault="006D1FCA" w:rsidP="006D1FCA">
      <w:pPr>
        <w:spacing w:after="0" w:line="360" w:lineRule="auto"/>
        <w:jc w:val="both"/>
        <w:rPr>
          <w:rFonts w:ascii="Arial" w:hAnsi="Arial" w:cs="Arial"/>
          <w:sz w:val="24"/>
          <w:szCs w:val="24"/>
        </w:rPr>
      </w:pPr>
      <w:r w:rsidRPr="00267B4F">
        <w:rPr>
          <w:rFonts w:ascii="Arial" w:hAnsi="Arial" w:cs="Arial"/>
          <w:sz w:val="24"/>
          <w:szCs w:val="24"/>
        </w:rPr>
        <w:t xml:space="preserve">Área del ensayo por tratamientos </w:t>
      </w:r>
      <w:r w:rsidRPr="00267B4F">
        <w:rPr>
          <w:rFonts w:ascii="Arial" w:hAnsi="Arial" w:cs="Arial"/>
          <w:sz w:val="24"/>
          <w:szCs w:val="24"/>
        </w:rPr>
        <w:tab/>
      </w:r>
      <w:r w:rsidRPr="00267B4F">
        <w:rPr>
          <w:rFonts w:ascii="Arial" w:hAnsi="Arial" w:cs="Arial"/>
          <w:sz w:val="24"/>
          <w:szCs w:val="24"/>
        </w:rPr>
        <w:tab/>
        <w:t>687.50 m²</w:t>
      </w:r>
    </w:p>
    <w:p w:rsidR="006D1FCA" w:rsidRPr="00267B4F" w:rsidRDefault="006D1FCA" w:rsidP="006D1FCA">
      <w:pPr>
        <w:spacing w:after="0" w:line="360" w:lineRule="auto"/>
        <w:jc w:val="both"/>
        <w:rPr>
          <w:rFonts w:ascii="Arial" w:hAnsi="Arial" w:cs="Arial"/>
          <w:sz w:val="24"/>
          <w:szCs w:val="24"/>
        </w:rPr>
      </w:pPr>
      <w:r w:rsidRPr="00267B4F">
        <w:rPr>
          <w:rFonts w:ascii="Arial" w:hAnsi="Arial" w:cs="Arial"/>
          <w:sz w:val="24"/>
          <w:szCs w:val="24"/>
        </w:rPr>
        <w:t xml:space="preserve">Número de plantas total </w:t>
      </w:r>
      <w:r w:rsidRPr="00267B4F">
        <w:rPr>
          <w:rFonts w:ascii="Arial" w:hAnsi="Arial" w:cs="Arial"/>
          <w:sz w:val="24"/>
          <w:szCs w:val="24"/>
        </w:rPr>
        <w:tab/>
      </w:r>
      <w:r w:rsidRPr="00267B4F">
        <w:rPr>
          <w:rFonts w:ascii="Arial" w:hAnsi="Arial" w:cs="Arial"/>
          <w:sz w:val="24"/>
          <w:szCs w:val="24"/>
        </w:rPr>
        <w:tab/>
      </w:r>
      <w:r w:rsidRPr="00267B4F">
        <w:rPr>
          <w:rFonts w:ascii="Arial" w:hAnsi="Arial" w:cs="Arial"/>
          <w:sz w:val="24"/>
          <w:szCs w:val="24"/>
        </w:rPr>
        <w:tab/>
      </w:r>
      <w:r w:rsidRPr="00267B4F">
        <w:rPr>
          <w:rFonts w:ascii="Arial" w:hAnsi="Arial" w:cs="Arial"/>
          <w:sz w:val="24"/>
          <w:szCs w:val="24"/>
        </w:rPr>
        <w:tab/>
        <w:t>460</w:t>
      </w:r>
    </w:p>
    <w:p w:rsidR="006D1FCA" w:rsidRPr="00267B4F" w:rsidRDefault="006D1FCA" w:rsidP="006D1FCA">
      <w:pPr>
        <w:spacing w:after="0" w:line="360" w:lineRule="auto"/>
        <w:jc w:val="both"/>
        <w:rPr>
          <w:rFonts w:ascii="Arial" w:hAnsi="Arial" w:cs="Arial"/>
          <w:sz w:val="24"/>
          <w:szCs w:val="24"/>
        </w:rPr>
      </w:pPr>
      <w:r w:rsidRPr="00267B4F">
        <w:rPr>
          <w:rFonts w:ascii="Arial" w:hAnsi="Arial" w:cs="Arial"/>
          <w:sz w:val="24"/>
          <w:szCs w:val="24"/>
        </w:rPr>
        <w:t xml:space="preserve">Número de plantas y área por tratamiento </w:t>
      </w:r>
      <w:r w:rsidRPr="00267B4F">
        <w:rPr>
          <w:rFonts w:ascii="Arial" w:hAnsi="Arial" w:cs="Arial"/>
          <w:sz w:val="24"/>
          <w:szCs w:val="24"/>
        </w:rPr>
        <w:tab/>
      </w:r>
      <w:r w:rsidRPr="00267B4F">
        <w:rPr>
          <w:rFonts w:ascii="Arial" w:hAnsi="Arial" w:cs="Arial"/>
          <w:sz w:val="24"/>
          <w:szCs w:val="24"/>
        </w:rPr>
        <w:tab/>
        <w:t xml:space="preserve"> </w:t>
      </w:r>
    </w:p>
    <w:p w:rsidR="006D1FCA" w:rsidRPr="00267B4F" w:rsidRDefault="006D1FCA" w:rsidP="006D1FCA">
      <w:pPr>
        <w:spacing w:after="0" w:line="360" w:lineRule="auto"/>
        <w:jc w:val="both"/>
        <w:rPr>
          <w:rFonts w:ascii="Arial" w:hAnsi="Arial" w:cs="Arial"/>
          <w:sz w:val="24"/>
          <w:szCs w:val="24"/>
        </w:rPr>
      </w:pPr>
      <w:r w:rsidRPr="00267B4F">
        <w:rPr>
          <w:rFonts w:ascii="Arial" w:hAnsi="Arial" w:cs="Arial"/>
          <w:sz w:val="24"/>
          <w:szCs w:val="24"/>
        </w:rPr>
        <w:t>Tratamiento 1: (3,00mx3</w:t>
      </w:r>
      <w:proofErr w:type="gramStart"/>
      <w:r w:rsidRPr="00267B4F">
        <w:rPr>
          <w:rFonts w:ascii="Arial" w:hAnsi="Arial" w:cs="Arial"/>
          <w:sz w:val="24"/>
          <w:szCs w:val="24"/>
        </w:rPr>
        <w:t>,00m</w:t>
      </w:r>
      <w:proofErr w:type="gramEnd"/>
      <w:r w:rsidRPr="00267B4F">
        <w:rPr>
          <w:rFonts w:ascii="Arial" w:hAnsi="Arial" w:cs="Arial"/>
          <w:sz w:val="24"/>
          <w:szCs w:val="24"/>
        </w:rPr>
        <w:t xml:space="preserve">) </w:t>
      </w:r>
      <w:r w:rsidRPr="00267B4F">
        <w:rPr>
          <w:rFonts w:ascii="Arial" w:hAnsi="Arial" w:cs="Arial"/>
          <w:sz w:val="24"/>
          <w:szCs w:val="24"/>
        </w:rPr>
        <w:tab/>
      </w:r>
      <w:r w:rsidRPr="00267B4F">
        <w:rPr>
          <w:rFonts w:ascii="Arial" w:hAnsi="Arial" w:cs="Arial"/>
          <w:sz w:val="24"/>
          <w:szCs w:val="24"/>
        </w:rPr>
        <w:tab/>
      </w:r>
      <w:r w:rsidRPr="00267B4F">
        <w:rPr>
          <w:rFonts w:ascii="Arial" w:hAnsi="Arial" w:cs="Arial"/>
          <w:sz w:val="24"/>
          <w:szCs w:val="24"/>
        </w:rPr>
        <w:tab/>
        <w:t>25</w:t>
      </w:r>
      <w:r w:rsidRPr="00267B4F">
        <w:rPr>
          <w:rFonts w:ascii="Arial" w:hAnsi="Arial" w:cs="Arial"/>
          <w:sz w:val="24"/>
          <w:szCs w:val="24"/>
        </w:rPr>
        <w:tab/>
        <w:t xml:space="preserve">(225 m²)                       </w:t>
      </w:r>
    </w:p>
    <w:p w:rsidR="006D1FCA" w:rsidRPr="00267B4F" w:rsidRDefault="006D1FCA" w:rsidP="006D1FCA">
      <w:pPr>
        <w:spacing w:after="0" w:line="360" w:lineRule="auto"/>
        <w:jc w:val="both"/>
        <w:rPr>
          <w:rFonts w:ascii="Arial" w:hAnsi="Arial" w:cs="Arial"/>
          <w:sz w:val="24"/>
          <w:szCs w:val="24"/>
        </w:rPr>
      </w:pPr>
      <w:r w:rsidRPr="00267B4F">
        <w:rPr>
          <w:rFonts w:ascii="Arial" w:hAnsi="Arial" w:cs="Arial"/>
          <w:sz w:val="24"/>
          <w:szCs w:val="24"/>
        </w:rPr>
        <w:t>Tratamiento 2: (3,00mx2</w:t>
      </w:r>
      <w:proofErr w:type="gramStart"/>
      <w:r w:rsidRPr="00267B4F">
        <w:rPr>
          <w:rFonts w:ascii="Arial" w:hAnsi="Arial" w:cs="Arial"/>
          <w:sz w:val="24"/>
          <w:szCs w:val="24"/>
        </w:rPr>
        <w:t>,50m</w:t>
      </w:r>
      <w:proofErr w:type="gramEnd"/>
      <w:r w:rsidRPr="00267B4F">
        <w:rPr>
          <w:rFonts w:ascii="Arial" w:hAnsi="Arial" w:cs="Arial"/>
          <w:sz w:val="24"/>
          <w:szCs w:val="24"/>
        </w:rPr>
        <w:t>)</w:t>
      </w:r>
      <w:r w:rsidRPr="00267B4F">
        <w:rPr>
          <w:rFonts w:ascii="Arial" w:hAnsi="Arial" w:cs="Arial"/>
          <w:sz w:val="24"/>
          <w:szCs w:val="24"/>
        </w:rPr>
        <w:tab/>
      </w:r>
      <w:r w:rsidRPr="00267B4F">
        <w:rPr>
          <w:rFonts w:ascii="Arial" w:hAnsi="Arial" w:cs="Arial"/>
          <w:sz w:val="24"/>
          <w:szCs w:val="24"/>
        </w:rPr>
        <w:tab/>
      </w:r>
      <w:r w:rsidRPr="00267B4F">
        <w:rPr>
          <w:rFonts w:ascii="Arial" w:hAnsi="Arial" w:cs="Arial"/>
          <w:sz w:val="24"/>
          <w:szCs w:val="24"/>
        </w:rPr>
        <w:tab/>
        <w:t>20</w:t>
      </w:r>
      <w:r w:rsidRPr="00267B4F">
        <w:rPr>
          <w:rFonts w:ascii="Arial" w:hAnsi="Arial" w:cs="Arial"/>
          <w:sz w:val="24"/>
          <w:szCs w:val="24"/>
        </w:rPr>
        <w:tab/>
        <w:t>(150 m²)</w:t>
      </w:r>
    </w:p>
    <w:p w:rsidR="006D1FCA" w:rsidRPr="00267B4F" w:rsidRDefault="006D1FCA" w:rsidP="006D1FCA">
      <w:pPr>
        <w:spacing w:after="0" w:line="360" w:lineRule="auto"/>
        <w:jc w:val="both"/>
        <w:rPr>
          <w:rFonts w:ascii="Arial" w:hAnsi="Arial" w:cs="Arial"/>
          <w:sz w:val="24"/>
          <w:szCs w:val="24"/>
        </w:rPr>
      </w:pPr>
      <w:r w:rsidRPr="00267B4F">
        <w:rPr>
          <w:rFonts w:ascii="Arial" w:hAnsi="Arial" w:cs="Arial"/>
          <w:sz w:val="24"/>
          <w:szCs w:val="24"/>
        </w:rPr>
        <w:t>Tratamiento 3: (3,00mx2</w:t>
      </w:r>
      <w:proofErr w:type="gramStart"/>
      <w:r w:rsidRPr="00267B4F">
        <w:rPr>
          <w:rFonts w:ascii="Arial" w:hAnsi="Arial" w:cs="Arial"/>
          <w:sz w:val="24"/>
          <w:szCs w:val="24"/>
        </w:rPr>
        <w:t>,00m</w:t>
      </w:r>
      <w:proofErr w:type="gramEnd"/>
      <w:r w:rsidRPr="00267B4F">
        <w:rPr>
          <w:rFonts w:ascii="Arial" w:hAnsi="Arial" w:cs="Arial"/>
          <w:sz w:val="24"/>
          <w:szCs w:val="24"/>
        </w:rPr>
        <w:t xml:space="preserve">) </w:t>
      </w:r>
      <w:r w:rsidRPr="00267B4F">
        <w:rPr>
          <w:rFonts w:ascii="Arial" w:hAnsi="Arial" w:cs="Arial"/>
          <w:sz w:val="24"/>
          <w:szCs w:val="24"/>
        </w:rPr>
        <w:tab/>
      </w:r>
      <w:r w:rsidRPr="00267B4F">
        <w:rPr>
          <w:rFonts w:ascii="Arial" w:hAnsi="Arial" w:cs="Arial"/>
          <w:sz w:val="24"/>
          <w:szCs w:val="24"/>
        </w:rPr>
        <w:tab/>
      </w:r>
      <w:r w:rsidRPr="00267B4F">
        <w:rPr>
          <w:rFonts w:ascii="Arial" w:hAnsi="Arial" w:cs="Arial"/>
          <w:sz w:val="24"/>
          <w:szCs w:val="24"/>
        </w:rPr>
        <w:tab/>
        <w:t>20</w:t>
      </w:r>
      <w:r w:rsidRPr="00267B4F">
        <w:rPr>
          <w:rFonts w:ascii="Arial" w:hAnsi="Arial" w:cs="Arial"/>
          <w:sz w:val="24"/>
          <w:szCs w:val="24"/>
        </w:rPr>
        <w:tab/>
        <w:t xml:space="preserve">(120 m²)                  </w:t>
      </w:r>
      <w:r w:rsidRPr="00267B4F">
        <w:rPr>
          <w:rFonts w:ascii="Arial" w:hAnsi="Arial" w:cs="Arial"/>
          <w:sz w:val="24"/>
          <w:szCs w:val="24"/>
        </w:rPr>
        <w:tab/>
        <w:t xml:space="preserve">          </w:t>
      </w:r>
    </w:p>
    <w:p w:rsidR="006D1FCA" w:rsidRPr="00267B4F" w:rsidRDefault="006D1FCA" w:rsidP="006D1FCA">
      <w:pPr>
        <w:spacing w:after="0" w:line="360" w:lineRule="auto"/>
        <w:jc w:val="both"/>
        <w:rPr>
          <w:rFonts w:ascii="Arial" w:hAnsi="Arial" w:cs="Arial"/>
          <w:sz w:val="24"/>
          <w:szCs w:val="24"/>
        </w:rPr>
      </w:pPr>
      <w:r w:rsidRPr="00267B4F">
        <w:rPr>
          <w:rFonts w:ascii="Arial" w:hAnsi="Arial" w:cs="Arial"/>
          <w:sz w:val="24"/>
          <w:szCs w:val="24"/>
        </w:rPr>
        <w:t>Tratamiento 4: (3,50mx1</w:t>
      </w:r>
      <w:proofErr w:type="gramStart"/>
      <w:r w:rsidRPr="00267B4F">
        <w:rPr>
          <w:rFonts w:ascii="Arial" w:hAnsi="Arial" w:cs="Arial"/>
          <w:sz w:val="24"/>
          <w:szCs w:val="24"/>
        </w:rPr>
        <w:t>,50m</w:t>
      </w:r>
      <w:proofErr w:type="gramEnd"/>
      <w:r w:rsidRPr="00267B4F">
        <w:rPr>
          <w:rFonts w:ascii="Arial" w:hAnsi="Arial" w:cs="Arial"/>
          <w:sz w:val="24"/>
          <w:szCs w:val="24"/>
        </w:rPr>
        <w:t xml:space="preserve">) </w:t>
      </w:r>
      <w:r w:rsidRPr="00267B4F">
        <w:rPr>
          <w:rFonts w:ascii="Arial" w:hAnsi="Arial" w:cs="Arial"/>
          <w:sz w:val="24"/>
          <w:szCs w:val="24"/>
        </w:rPr>
        <w:tab/>
      </w:r>
      <w:r w:rsidRPr="00267B4F">
        <w:rPr>
          <w:rFonts w:ascii="Arial" w:hAnsi="Arial" w:cs="Arial"/>
          <w:sz w:val="24"/>
          <w:szCs w:val="24"/>
        </w:rPr>
        <w:tab/>
      </w:r>
      <w:r w:rsidRPr="00267B4F">
        <w:rPr>
          <w:rFonts w:ascii="Arial" w:hAnsi="Arial" w:cs="Arial"/>
          <w:sz w:val="24"/>
          <w:szCs w:val="24"/>
        </w:rPr>
        <w:tab/>
        <w:t>25</w:t>
      </w:r>
      <w:r w:rsidRPr="00267B4F">
        <w:rPr>
          <w:rFonts w:ascii="Arial" w:hAnsi="Arial" w:cs="Arial"/>
          <w:sz w:val="24"/>
          <w:szCs w:val="24"/>
        </w:rPr>
        <w:tab/>
        <w:t xml:space="preserve">(105 m²)        </w:t>
      </w:r>
    </w:p>
    <w:p w:rsidR="006D1FCA" w:rsidRPr="00267B4F" w:rsidRDefault="006D1FCA" w:rsidP="006D1FCA">
      <w:pPr>
        <w:spacing w:after="0" w:line="360" w:lineRule="auto"/>
        <w:jc w:val="both"/>
        <w:rPr>
          <w:rFonts w:ascii="Arial" w:hAnsi="Arial" w:cs="Arial"/>
          <w:sz w:val="24"/>
          <w:szCs w:val="24"/>
        </w:rPr>
      </w:pPr>
      <w:r w:rsidRPr="00267B4F">
        <w:rPr>
          <w:rFonts w:ascii="Arial" w:hAnsi="Arial" w:cs="Arial"/>
          <w:sz w:val="24"/>
          <w:szCs w:val="24"/>
        </w:rPr>
        <w:t>Tratamiento 5: (3,50mx1</w:t>
      </w:r>
      <w:proofErr w:type="gramStart"/>
      <w:r w:rsidRPr="00267B4F">
        <w:rPr>
          <w:rFonts w:ascii="Arial" w:hAnsi="Arial" w:cs="Arial"/>
          <w:sz w:val="24"/>
          <w:szCs w:val="24"/>
        </w:rPr>
        <w:t>,25m</w:t>
      </w:r>
      <w:proofErr w:type="gramEnd"/>
      <w:r w:rsidRPr="00267B4F">
        <w:rPr>
          <w:rFonts w:ascii="Arial" w:hAnsi="Arial" w:cs="Arial"/>
          <w:sz w:val="24"/>
          <w:szCs w:val="24"/>
        </w:rPr>
        <w:t xml:space="preserve">) </w:t>
      </w:r>
      <w:r w:rsidRPr="00267B4F">
        <w:rPr>
          <w:rFonts w:ascii="Arial" w:hAnsi="Arial" w:cs="Arial"/>
          <w:sz w:val="24"/>
          <w:szCs w:val="24"/>
        </w:rPr>
        <w:tab/>
      </w:r>
      <w:r w:rsidRPr="00267B4F">
        <w:rPr>
          <w:rFonts w:ascii="Arial" w:hAnsi="Arial" w:cs="Arial"/>
          <w:sz w:val="24"/>
          <w:szCs w:val="24"/>
        </w:rPr>
        <w:tab/>
      </w:r>
      <w:r w:rsidRPr="00267B4F">
        <w:rPr>
          <w:rFonts w:ascii="Arial" w:hAnsi="Arial" w:cs="Arial"/>
          <w:sz w:val="24"/>
          <w:szCs w:val="24"/>
        </w:rPr>
        <w:tab/>
        <w:t>25</w:t>
      </w:r>
      <w:r w:rsidRPr="00267B4F">
        <w:rPr>
          <w:rFonts w:ascii="Arial" w:hAnsi="Arial" w:cs="Arial"/>
          <w:sz w:val="24"/>
          <w:szCs w:val="24"/>
        </w:rPr>
        <w:tab/>
        <w:t>(87.50 m²)</w:t>
      </w:r>
      <w:r w:rsidRPr="00267B4F">
        <w:rPr>
          <w:rFonts w:ascii="Arial" w:hAnsi="Arial" w:cs="Arial"/>
          <w:sz w:val="24"/>
          <w:szCs w:val="24"/>
        </w:rPr>
        <w:tab/>
      </w:r>
      <w:r w:rsidRPr="00267B4F">
        <w:rPr>
          <w:rFonts w:ascii="Arial" w:hAnsi="Arial" w:cs="Arial"/>
          <w:sz w:val="24"/>
          <w:szCs w:val="24"/>
        </w:rPr>
        <w:tab/>
        <w:t xml:space="preserve">          </w:t>
      </w:r>
    </w:p>
    <w:p w:rsidR="005A4A52" w:rsidRPr="00267B4F" w:rsidRDefault="005A4A52" w:rsidP="0048665E">
      <w:pPr>
        <w:pStyle w:val="NormalWeb"/>
        <w:spacing w:before="0" w:beforeAutospacing="0" w:after="0" w:afterAutospacing="0"/>
        <w:contextualSpacing/>
        <w:jc w:val="both"/>
        <w:outlineLvl w:val="2"/>
        <w:rPr>
          <w:rFonts w:ascii="Arial" w:hAnsi="Arial" w:cs="Arial"/>
          <w:b/>
        </w:rPr>
      </w:pPr>
      <w:bookmarkStart w:id="46" w:name="_Toc462676421"/>
    </w:p>
    <w:p w:rsidR="005A3230" w:rsidRPr="00267B4F" w:rsidRDefault="005A3230" w:rsidP="0048665E">
      <w:pPr>
        <w:pStyle w:val="NormalWeb"/>
        <w:spacing w:before="0" w:beforeAutospacing="0" w:after="0" w:afterAutospacing="0"/>
        <w:contextualSpacing/>
        <w:jc w:val="both"/>
        <w:outlineLvl w:val="2"/>
        <w:rPr>
          <w:rFonts w:ascii="Arial" w:hAnsi="Arial" w:cs="Arial"/>
          <w:b/>
        </w:rPr>
      </w:pPr>
    </w:p>
    <w:p w:rsidR="009A6059" w:rsidRPr="00267B4F" w:rsidRDefault="009A6059" w:rsidP="0048665E">
      <w:pPr>
        <w:pStyle w:val="NormalWeb"/>
        <w:spacing w:before="0" w:beforeAutospacing="0" w:after="0" w:afterAutospacing="0"/>
        <w:contextualSpacing/>
        <w:jc w:val="both"/>
        <w:outlineLvl w:val="2"/>
        <w:rPr>
          <w:rFonts w:ascii="Arial" w:hAnsi="Arial" w:cs="Arial"/>
          <w:b/>
        </w:rPr>
      </w:pPr>
    </w:p>
    <w:p w:rsidR="00C725D7" w:rsidRPr="00267B4F" w:rsidRDefault="00C725D7" w:rsidP="0048665E">
      <w:pPr>
        <w:pStyle w:val="NormalWeb"/>
        <w:spacing w:before="0" w:beforeAutospacing="0" w:after="0" w:afterAutospacing="0"/>
        <w:contextualSpacing/>
        <w:jc w:val="both"/>
        <w:outlineLvl w:val="2"/>
        <w:rPr>
          <w:rFonts w:ascii="Arial" w:hAnsi="Arial" w:cs="Arial"/>
          <w:b/>
        </w:rPr>
      </w:pPr>
    </w:p>
    <w:p w:rsidR="00C725D7" w:rsidRPr="00267B4F" w:rsidRDefault="00C725D7" w:rsidP="0048665E">
      <w:pPr>
        <w:pStyle w:val="NormalWeb"/>
        <w:spacing w:before="0" w:beforeAutospacing="0" w:after="0" w:afterAutospacing="0"/>
        <w:contextualSpacing/>
        <w:jc w:val="both"/>
        <w:outlineLvl w:val="2"/>
        <w:rPr>
          <w:rFonts w:ascii="Arial" w:hAnsi="Arial" w:cs="Arial"/>
          <w:b/>
        </w:rPr>
      </w:pPr>
    </w:p>
    <w:p w:rsidR="00C725D7" w:rsidRPr="00267B4F" w:rsidRDefault="00C725D7" w:rsidP="0048665E">
      <w:pPr>
        <w:pStyle w:val="NormalWeb"/>
        <w:spacing w:before="0" w:beforeAutospacing="0" w:after="0" w:afterAutospacing="0"/>
        <w:contextualSpacing/>
        <w:jc w:val="both"/>
        <w:outlineLvl w:val="2"/>
        <w:rPr>
          <w:rFonts w:ascii="Arial" w:hAnsi="Arial" w:cs="Arial"/>
          <w:b/>
        </w:rPr>
      </w:pPr>
    </w:p>
    <w:p w:rsidR="00C725D7" w:rsidRPr="00267B4F" w:rsidRDefault="00C725D7" w:rsidP="0048665E">
      <w:pPr>
        <w:pStyle w:val="NormalWeb"/>
        <w:spacing w:before="0" w:beforeAutospacing="0" w:after="0" w:afterAutospacing="0"/>
        <w:contextualSpacing/>
        <w:jc w:val="both"/>
        <w:outlineLvl w:val="2"/>
        <w:rPr>
          <w:rFonts w:ascii="Arial" w:hAnsi="Arial" w:cs="Arial"/>
          <w:b/>
        </w:rPr>
      </w:pPr>
    </w:p>
    <w:p w:rsidR="00C725D7" w:rsidRPr="00267B4F" w:rsidRDefault="00C725D7" w:rsidP="0048665E">
      <w:pPr>
        <w:pStyle w:val="NormalWeb"/>
        <w:spacing w:before="0" w:beforeAutospacing="0" w:after="0" w:afterAutospacing="0"/>
        <w:contextualSpacing/>
        <w:jc w:val="both"/>
        <w:outlineLvl w:val="2"/>
        <w:rPr>
          <w:rFonts w:ascii="Arial" w:hAnsi="Arial" w:cs="Arial"/>
          <w:b/>
        </w:rPr>
      </w:pPr>
    </w:p>
    <w:p w:rsidR="00C725D7" w:rsidRPr="00267B4F" w:rsidRDefault="00C725D7" w:rsidP="0048665E">
      <w:pPr>
        <w:pStyle w:val="NormalWeb"/>
        <w:spacing w:before="0" w:beforeAutospacing="0" w:after="0" w:afterAutospacing="0"/>
        <w:contextualSpacing/>
        <w:jc w:val="both"/>
        <w:outlineLvl w:val="2"/>
        <w:rPr>
          <w:rFonts w:ascii="Arial" w:hAnsi="Arial" w:cs="Arial"/>
          <w:b/>
        </w:rPr>
      </w:pPr>
    </w:p>
    <w:p w:rsidR="009A6059" w:rsidRPr="00267B4F" w:rsidRDefault="009A6059" w:rsidP="0048665E">
      <w:pPr>
        <w:pStyle w:val="NormalWeb"/>
        <w:spacing w:before="0" w:beforeAutospacing="0" w:after="0" w:afterAutospacing="0"/>
        <w:contextualSpacing/>
        <w:jc w:val="both"/>
        <w:outlineLvl w:val="2"/>
        <w:rPr>
          <w:rFonts w:ascii="Arial" w:hAnsi="Arial" w:cs="Arial"/>
          <w:b/>
        </w:rPr>
      </w:pPr>
    </w:p>
    <w:p w:rsidR="006D1FCA" w:rsidRPr="00267B4F" w:rsidRDefault="006D1FCA" w:rsidP="0048665E">
      <w:pPr>
        <w:pStyle w:val="NormalWeb"/>
        <w:spacing w:before="0" w:beforeAutospacing="0" w:after="0" w:afterAutospacing="0"/>
        <w:contextualSpacing/>
        <w:jc w:val="both"/>
        <w:outlineLvl w:val="2"/>
        <w:rPr>
          <w:rFonts w:ascii="Arial" w:hAnsi="Arial" w:cs="Arial"/>
          <w:b/>
        </w:rPr>
      </w:pPr>
      <w:r w:rsidRPr="00267B4F">
        <w:rPr>
          <w:rFonts w:ascii="Arial" w:hAnsi="Arial" w:cs="Arial"/>
          <w:b/>
        </w:rPr>
        <w:lastRenderedPageBreak/>
        <w:t>4.</w:t>
      </w:r>
      <w:r w:rsidR="005104C4" w:rsidRPr="00267B4F">
        <w:rPr>
          <w:rFonts w:ascii="Arial" w:hAnsi="Arial" w:cs="Arial"/>
          <w:b/>
        </w:rPr>
        <w:t>2.5</w:t>
      </w:r>
      <w:r w:rsidRPr="00267B4F">
        <w:rPr>
          <w:rFonts w:ascii="Arial" w:hAnsi="Arial" w:cs="Arial"/>
          <w:b/>
        </w:rPr>
        <w:t>. Tipo de análisis</w:t>
      </w:r>
      <w:bookmarkEnd w:id="46"/>
    </w:p>
    <w:p w:rsidR="006D1FCA" w:rsidRPr="00267B4F" w:rsidRDefault="006D1FCA" w:rsidP="006D1FCA">
      <w:pPr>
        <w:pStyle w:val="NormalWeb"/>
        <w:spacing w:before="0" w:beforeAutospacing="0" w:after="0" w:afterAutospacing="0"/>
        <w:jc w:val="both"/>
        <w:rPr>
          <w:rFonts w:ascii="Arial" w:hAnsi="Arial" w:cs="Arial"/>
        </w:rPr>
      </w:pPr>
    </w:p>
    <w:p w:rsidR="006D1FCA" w:rsidRPr="00267B4F" w:rsidRDefault="006D1FCA" w:rsidP="006D1FCA">
      <w:pPr>
        <w:spacing w:after="0" w:line="240" w:lineRule="auto"/>
        <w:jc w:val="both"/>
        <w:rPr>
          <w:rFonts w:ascii="Arial" w:hAnsi="Arial" w:cs="Arial"/>
          <w:sz w:val="24"/>
          <w:lang w:val="es-MX"/>
        </w:rPr>
      </w:pPr>
      <w:r w:rsidRPr="00267B4F">
        <w:rPr>
          <w:rFonts w:ascii="Arial" w:hAnsi="Arial" w:cs="Arial"/>
          <w:b/>
          <w:sz w:val="24"/>
          <w:lang w:val="es-MX"/>
        </w:rPr>
        <w:t>4</w:t>
      </w:r>
      <w:r w:rsidR="005104C4" w:rsidRPr="00267B4F">
        <w:rPr>
          <w:rFonts w:ascii="Arial" w:hAnsi="Arial" w:cs="Arial"/>
          <w:b/>
          <w:sz w:val="24"/>
          <w:lang w:val="es-MX"/>
        </w:rPr>
        <w:t>.2.5</w:t>
      </w:r>
      <w:r w:rsidRPr="00267B4F">
        <w:rPr>
          <w:rFonts w:ascii="Arial" w:hAnsi="Arial" w:cs="Arial"/>
          <w:b/>
          <w:sz w:val="24"/>
          <w:lang w:val="es-MX"/>
        </w:rPr>
        <w:t>.1.</w:t>
      </w:r>
      <w:r w:rsidRPr="00267B4F">
        <w:rPr>
          <w:rFonts w:ascii="Arial" w:hAnsi="Arial" w:cs="Arial"/>
          <w:sz w:val="24"/>
          <w:lang w:val="es-MX"/>
        </w:rPr>
        <w:t xml:space="preserve"> Análisis de varianza (ADEVA) según el siguiente detalle</w:t>
      </w:r>
    </w:p>
    <w:p w:rsidR="006D1FCA" w:rsidRPr="00267B4F" w:rsidRDefault="006D1FCA" w:rsidP="006D1FCA">
      <w:pPr>
        <w:spacing w:after="0" w:line="240" w:lineRule="auto"/>
        <w:jc w:val="both"/>
        <w:rPr>
          <w:rFonts w:ascii="Arial" w:hAnsi="Arial" w:cs="Arial"/>
          <w:sz w:val="24"/>
          <w:lang w:val="es-MX"/>
        </w:rPr>
      </w:pPr>
    </w:p>
    <w:tbl>
      <w:tblPr>
        <w:tblStyle w:val="Tablaconcuadrcula"/>
        <w:tblW w:w="7650" w:type="dxa"/>
        <w:tblInd w:w="198" w:type="dxa"/>
        <w:tblLook w:val="04A0" w:firstRow="1" w:lastRow="0" w:firstColumn="1" w:lastColumn="0" w:noHBand="0" w:noVBand="1"/>
      </w:tblPr>
      <w:tblGrid>
        <w:gridCol w:w="3150"/>
        <w:gridCol w:w="2430"/>
        <w:gridCol w:w="2070"/>
      </w:tblGrid>
      <w:tr w:rsidR="006D1FCA" w:rsidRPr="00267B4F" w:rsidTr="00BE6FB3">
        <w:tc>
          <w:tcPr>
            <w:tcW w:w="3150" w:type="dxa"/>
          </w:tcPr>
          <w:p w:rsidR="006D1FCA" w:rsidRPr="00267B4F" w:rsidRDefault="006D1FCA" w:rsidP="00BE6FB3">
            <w:pPr>
              <w:spacing w:line="360" w:lineRule="auto"/>
              <w:jc w:val="center"/>
              <w:rPr>
                <w:rFonts w:ascii="Arial" w:hAnsi="Arial" w:cs="Arial"/>
                <w:b/>
                <w:sz w:val="24"/>
                <w:lang w:val="es-MX"/>
              </w:rPr>
            </w:pPr>
            <w:r w:rsidRPr="00267B4F">
              <w:rPr>
                <w:rFonts w:ascii="Arial" w:hAnsi="Arial" w:cs="Arial"/>
                <w:b/>
                <w:sz w:val="24"/>
                <w:lang w:val="es-MX"/>
              </w:rPr>
              <w:t>Fuentes de variación</w:t>
            </w:r>
          </w:p>
        </w:tc>
        <w:tc>
          <w:tcPr>
            <w:tcW w:w="2430" w:type="dxa"/>
          </w:tcPr>
          <w:p w:rsidR="006D1FCA" w:rsidRPr="00267B4F" w:rsidRDefault="006D1FCA" w:rsidP="00BE6FB3">
            <w:pPr>
              <w:spacing w:line="360" w:lineRule="auto"/>
              <w:jc w:val="center"/>
              <w:rPr>
                <w:rFonts w:ascii="Arial" w:hAnsi="Arial" w:cs="Arial"/>
                <w:b/>
                <w:sz w:val="24"/>
                <w:lang w:val="es-MX"/>
              </w:rPr>
            </w:pPr>
            <w:r w:rsidRPr="00267B4F">
              <w:rPr>
                <w:rFonts w:ascii="Arial" w:hAnsi="Arial" w:cs="Arial"/>
                <w:b/>
                <w:sz w:val="24"/>
                <w:lang w:val="es-MX"/>
              </w:rPr>
              <w:t>Grados de libertad</w:t>
            </w:r>
          </w:p>
        </w:tc>
        <w:tc>
          <w:tcPr>
            <w:tcW w:w="2070" w:type="dxa"/>
          </w:tcPr>
          <w:p w:rsidR="006D1FCA" w:rsidRPr="00267B4F" w:rsidRDefault="006D1FCA" w:rsidP="00BE6FB3">
            <w:pPr>
              <w:spacing w:line="360" w:lineRule="auto"/>
              <w:jc w:val="center"/>
              <w:rPr>
                <w:rFonts w:ascii="Arial" w:hAnsi="Arial" w:cs="Arial"/>
                <w:b/>
                <w:sz w:val="24"/>
                <w:lang w:val="es-MX"/>
              </w:rPr>
            </w:pPr>
            <w:r w:rsidRPr="00267B4F">
              <w:rPr>
                <w:rFonts w:ascii="Arial" w:hAnsi="Arial" w:cs="Arial"/>
                <w:b/>
                <w:sz w:val="24"/>
                <w:lang w:val="es-MX"/>
              </w:rPr>
              <w:t>C M E</w:t>
            </w:r>
          </w:p>
        </w:tc>
      </w:tr>
      <w:tr w:rsidR="006D1FCA" w:rsidRPr="00267B4F" w:rsidTr="00BE6FB3">
        <w:tc>
          <w:tcPr>
            <w:tcW w:w="3150" w:type="dxa"/>
          </w:tcPr>
          <w:p w:rsidR="006D1FCA" w:rsidRPr="00267B4F" w:rsidRDefault="006D1FCA" w:rsidP="00BE6FB3">
            <w:pPr>
              <w:spacing w:line="360" w:lineRule="auto"/>
              <w:jc w:val="both"/>
              <w:rPr>
                <w:rFonts w:ascii="Arial" w:hAnsi="Arial" w:cs="Arial"/>
                <w:sz w:val="24"/>
                <w:lang w:val="es-MX"/>
              </w:rPr>
            </w:pPr>
            <w:r w:rsidRPr="00267B4F">
              <w:rPr>
                <w:rFonts w:ascii="Arial" w:hAnsi="Arial" w:cs="Arial"/>
                <w:sz w:val="24"/>
                <w:lang w:val="es-MX"/>
              </w:rPr>
              <w:t>Repeticiones (r-1)</w:t>
            </w:r>
          </w:p>
        </w:tc>
        <w:tc>
          <w:tcPr>
            <w:tcW w:w="2430" w:type="dxa"/>
          </w:tcPr>
          <w:p w:rsidR="006D1FCA" w:rsidRPr="00267B4F" w:rsidRDefault="006D1FCA" w:rsidP="00BE6FB3">
            <w:pPr>
              <w:spacing w:line="360" w:lineRule="auto"/>
              <w:jc w:val="center"/>
              <w:rPr>
                <w:rFonts w:ascii="Arial" w:hAnsi="Arial" w:cs="Arial"/>
                <w:sz w:val="24"/>
                <w:lang w:val="es-MX"/>
              </w:rPr>
            </w:pPr>
            <w:r w:rsidRPr="00267B4F">
              <w:rPr>
                <w:rFonts w:ascii="Arial" w:hAnsi="Arial" w:cs="Arial"/>
                <w:sz w:val="24"/>
                <w:lang w:val="es-MX"/>
              </w:rPr>
              <w:t>3</w:t>
            </w:r>
          </w:p>
        </w:tc>
        <w:tc>
          <w:tcPr>
            <w:tcW w:w="2070" w:type="dxa"/>
          </w:tcPr>
          <w:p w:rsidR="006D1FCA" w:rsidRPr="00267B4F" w:rsidRDefault="006D1FCA" w:rsidP="00BE6FB3">
            <w:pPr>
              <w:spacing w:line="360" w:lineRule="auto"/>
              <w:jc w:val="both"/>
              <w:rPr>
                <w:rFonts w:ascii="Arial" w:hAnsi="Arial" w:cs="Arial"/>
                <w:sz w:val="24"/>
                <w:lang w:val="es-MX"/>
              </w:rPr>
            </w:pPr>
            <w:r w:rsidRPr="00267B4F">
              <w:rPr>
                <w:rFonts w:ascii="Arial" w:hAnsi="Arial" w:cs="Arial"/>
                <w:sz w:val="24"/>
                <w:lang w:val="es-MX"/>
              </w:rPr>
              <w:t>/²</w:t>
            </w:r>
            <w:r w:rsidRPr="00267B4F">
              <w:rPr>
                <w:rFonts w:ascii="Arial" w:hAnsi="Arial" w:cs="Arial"/>
                <w:lang w:val="es-MX"/>
              </w:rPr>
              <w:t>e + 5 /² bloques</w:t>
            </w:r>
          </w:p>
        </w:tc>
      </w:tr>
      <w:tr w:rsidR="006D1FCA" w:rsidRPr="00267B4F" w:rsidTr="00BE6FB3">
        <w:tc>
          <w:tcPr>
            <w:tcW w:w="3150" w:type="dxa"/>
          </w:tcPr>
          <w:p w:rsidR="006D1FCA" w:rsidRPr="00267B4F" w:rsidRDefault="006D1FCA" w:rsidP="00BE6FB3">
            <w:pPr>
              <w:spacing w:line="360" w:lineRule="auto"/>
              <w:jc w:val="both"/>
              <w:rPr>
                <w:rFonts w:ascii="Arial" w:hAnsi="Arial" w:cs="Arial"/>
                <w:sz w:val="24"/>
                <w:lang w:val="es-MX"/>
              </w:rPr>
            </w:pPr>
            <w:r w:rsidRPr="00267B4F">
              <w:rPr>
                <w:rFonts w:ascii="Arial" w:hAnsi="Arial" w:cs="Arial"/>
                <w:sz w:val="24"/>
                <w:lang w:val="es-MX"/>
              </w:rPr>
              <w:t>Tratamientos (t-1)</w:t>
            </w:r>
          </w:p>
        </w:tc>
        <w:tc>
          <w:tcPr>
            <w:tcW w:w="2430" w:type="dxa"/>
          </w:tcPr>
          <w:p w:rsidR="006D1FCA" w:rsidRPr="00267B4F" w:rsidRDefault="006D1FCA" w:rsidP="00BE6FB3">
            <w:pPr>
              <w:spacing w:line="360" w:lineRule="auto"/>
              <w:jc w:val="center"/>
              <w:rPr>
                <w:rFonts w:ascii="Arial" w:hAnsi="Arial" w:cs="Arial"/>
                <w:sz w:val="24"/>
                <w:lang w:val="es-MX"/>
              </w:rPr>
            </w:pPr>
            <w:r w:rsidRPr="00267B4F">
              <w:rPr>
                <w:rFonts w:ascii="Arial" w:hAnsi="Arial" w:cs="Arial"/>
                <w:sz w:val="24"/>
                <w:lang w:val="es-MX"/>
              </w:rPr>
              <w:t>4</w:t>
            </w:r>
          </w:p>
        </w:tc>
        <w:tc>
          <w:tcPr>
            <w:tcW w:w="2070" w:type="dxa"/>
          </w:tcPr>
          <w:p w:rsidR="006D1FCA" w:rsidRPr="00267B4F" w:rsidRDefault="006D1FCA" w:rsidP="00BE6FB3">
            <w:pPr>
              <w:spacing w:line="360" w:lineRule="auto"/>
              <w:jc w:val="both"/>
              <w:rPr>
                <w:rFonts w:ascii="Arial" w:hAnsi="Arial" w:cs="Arial"/>
                <w:sz w:val="24"/>
                <w:lang w:val="es-MX"/>
              </w:rPr>
            </w:pPr>
            <w:r w:rsidRPr="00267B4F">
              <w:rPr>
                <w:rFonts w:ascii="Arial" w:hAnsi="Arial" w:cs="Arial"/>
                <w:sz w:val="24"/>
                <w:lang w:val="es-MX"/>
              </w:rPr>
              <w:t>/²</w:t>
            </w:r>
            <w:r w:rsidRPr="00267B4F">
              <w:rPr>
                <w:rFonts w:ascii="Arial" w:hAnsi="Arial" w:cs="Arial"/>
                <w:lang w:val="es-MX"/>
              </w:rPr>
              <w:t>e + 4 0²t</w:t>
            </w:r>
          </w:p>
        </w:tc>
      </w:tr>
      <w:tr w:rsidR="006D1FCA" w:rsidRPr="00267B4F" w:rsidTr="00BE6FB3">
        <w:tc>
          <w:tcPr>
            <w:tcW w:w="3150" w:type="dxa"/>
          </w:tcPr>
          <w:p w:rsidR="006D1FCA" w:rsidRPr="00267B4F" w:rsidRDefault="006D1FCA" w:rsidP="00BE6FB3">
            <w:pPr>
              <w:spacing w:line="360" w:lineRule="auto"/>
              <w:jc w:val="both"/>
              <w:rPr>
                <w:rFonts w:ascii="Arial" w:hAnsi="Arial" w:cs="Arial"/>
                <w:sz w:val="24"/>
                <w:lang w:val="es-MX"/>
              </w:rPr>
            </w:pPr>
            <w:r w:rsidRPr="00267B4F">
              <w:rPr>
                <w:rFonts w:ascii="Arial" w:hAnsi="Arial" w:cs="Arial"/>
                <w:sz w:val="24"/>
                <w:lang w:val="es-MX"/>
              </w:rPr>
              <w:t>Error experimental (t-1)(r-1)</w:t>
            </w:r>
          </w:p>
        </w:tc>
        <w:tc>
          <w:tcPr>
            <w:tcW w:w="2430" w:type="dxa"/>
          </w:tcPr>
          <w:p w:rsidR="006D1FCA" w:rsidRPr="00267B4F" w:rsidRDefault="006D1FCA" w:rsidP="00BE6FB3">
            <w:pPr>
              <w:spacing w:line="360" w:lineRule="auto"/>
              <w:jc w:val="center"/>
              <w:rPr>
                <w:rFonts w:ascii="Arial" w:hAnsi="Arial" w:cs="Arial"/>
                <w:sz w:val="24"/>
                <w:lang w:val="es-MX"/>
              </w:rPr>
            </w:pPr>
            <w:r w:rsidRPr="00267B4F">
              <w:rPr>
                <w:rFonts w:ascii="Arial" w:hAnsi="Arial" w:cs="Arial"/>
                <w:sz w:val="24"/>
                <w:lang w:val="es-MX"/>
              </w:rPr>
              <w:t>12</w:t>
            </w:r>
          </w:p>
        </w:tc>
        <w:tc>
          <w:tcPr>
            <w:tcW w:w="2070" w:type="dxa"/>
          </w:tcPr>
          <w:p w:rsidR="006D1FCA" w:rsidRPr="00267B4F" w:rsidRDefault="006D1FCA" w:rsidP="00BE6FB3">
            <w:pPr>
              <w:spacing w:line="360" w:lineRule="auto"/>
              <w:jc w:val="both"/>
              <w:rPr>
                <w:rFonts w:ascii="Arial" w:hAnsi="Arial" w:cs="Arial"/>
                <w:sz w:val="24"/>
                <w:lang w:val="es-MX"/>
              </w:rPr>
            </w:pPr>
            <w:r w:rsidRPr="00267B4F">
              <w:rPr>
                <w:rFonts w:ascii="Arial" w:hAnsi="Arial" w:cs="Arial"/>
                <w:sz w:val="24"/>
                <w:lang w:val="es-MX"/>
              </w:rPr>
              <w:t>/²</w:t>
            </w:r>
            <w:r w:rsidRPr="00267B4F">
              <w:rPr>
                <w:rFonts w:ascii="Arial" w:hAnsi="Arial" w:cs="Arial"/>
                <w:lang w:val="es-MX"/>
              </w:rPr>
              <w:t>e</w:t>
            </w:r>
          </w:p>
        </w:tc>
      </w:tr>
      <w:tr w:rsidR="006D1FCA" w:rsidRPr="00267B4F" w:rsidTr="00BE6FB3">
        <w:tc>
          <w:tcPr>
            <w:tcW w:w="3150" w:type="dxa"/>
          </w:tcPr>
          <w:p w:rsidR="006D1FCA" w:rsidRPr="00267B4F" w:rsidRDefault="006D1FCA" w:rsidP="00BE6FB3">
            <w:pPr>
              <w:spacing w:line="360" w:lineRule="auto"/>
              <w:jc w:val="both"/>
              <w:rPr>
                <w:rFonts w:ascii="Arial" w:hAnsi="Arial" w:cs="Arial"/>
                <w:sz w:val="24"/>
                <w:lang w:val="es-MX"/>
              </w:rPr>
            </w:pPr>
            <w:r w:rsidRPr="00267B4F">
              <w:rPr>
                <w:rFonts w:ascii="Arial" w:hAnsi="Arial" w:cs="Arial"/>
                <w:sz w:val="24"/>
                <w:lang w:val="es-MX"/>
              </w:rPr>
              <w:t>Total (t x r) – 1</w:t>
            </w:r>
          </w:p>
        </w:tc>
        <w:tc>
          <w:tcPr>
            <w:tcW w:w="2430" w:type="dxa"/>
          </w:tcPr>
          <w:p w:rsidR="006D1FCA" w:rsidRPr="00267B4F" w:rsidRDefault="006D1FCA" w:rsidP="00BE6FB3">
            <w:pPr>
              <w:spacing w:line="360" w:lineRule="auto"/>
              <w:jc w:val="center"/>
              <w:rPr>
                <w:rFonts w:ascii="Arial" w:hAnsi="Arial" w:cs="Arial"/>
                <w:sz w:val="24"/>
                <w:lang w:val="es-MX"/>
              </w:rPr>
            </w:pPr>
            <w:r w:rsidRPr="00267B4F">
              <w:rPr>
                <w:rFonts w:ascii="Arial" w:hAnsi="Arial" w:cs="Arial"/>
                <w:sz w:val="24"/>
                <w:lang w:val="es-MX"/>
              </w:rPr>
              <w:t>19</w:t>
            </w:r>
          </w:p>
        </w:tc>
        <w:tc>
          <w:tcPr>
            <w:tcW w:w="2070" w:type="dxa"/>
          </w:tcPr>
          <w:p w:rsidR="006D1FCA" w:rsidRPr="00267B4F" w:rsidRDefault="006D1FCA" w:rsidP="00BE6FB3">
            <w:pPr>
              <w:spacing w:line="360" w:lineRule="auto"/>
              <w:jc w:val="both"/>
              <w:rPr>
                <w:rFonts w:ascii="Arial" w:hAnsi="Arial" w:cs="Arial"/>
                <w:sz w:val="24"/>
                <w:lang w:val="es-MX"/>
              </w:rPr>
            </w:pPr>
          </w:p>
        </w:tc>
      </w:tr>
    </w:tbl>
    <w:p w:rsidR="006D1FCA" w:rsidRPr="00267B4F" w:rsidRDefault="006D1FCA" w:rsidP="006D1FCA">
      <w:pPr>
        <w:spacing w:after="0"/>
        <w:jc w:val="both"/>
        <w:rPr>
          <w:rFonts w:ascii="Arial" w:eastAsia="Times New Roman" w:hAnsi="Arial" w:cs="Arial"/>
          <w:sz w:val="18"/>
          <w:szCs w:val="24"/>
        </w:rPr>
      </w:pPr>
    </w:p>
    <w:p w:rsidR="006D1FCA" w:rsidRPr="00267B4F" w:rsidRDefault="006D1FCA" w:rsidP="006D1FCA">
      <w:pPr>
        <w:spacing w:after="0"/>
        <w:jc w:val="both"/>
        <w:rPr>
          <w:rFonts w:ascii="Arial" w:eastAsia="Times New Roman" w:hAnsi="Arial" w:cs="Arial"/>
          <w:sz w:val="20"/>
          <w:szCs w:val="24"/>
        </w:rPr>
      </w:pPr>
      <w:r w:rsidRPr="00267B4F">
        <w:rPr>
          <w:rFonts w:ascii="Arial" w:eastAsia="Times New Roman" w:hAnsi="Arial" w:cs="Arial"/>
          <w:sz w:val="20"/>
          <w:szCs w:val="24"/>
        </w:rPr>
        <w:t>*Cuadrados medios esperados. Modelo fijo. Tratamientos seleccionados por el investigador.</w:t>
      </w:r>
    </w:p>
    <w:p w:rsidR="006D1FCA" w:rsidRPr="00267B4F" w:rsidRDefault="006D1FCA" w:rsidP="006D1FCA">
      <w:pPr>
        <w:spacing w:after="0"/>
        <w:jc w:val="both"/>
        <w:rPr>
          <w:rFonts w:ascii="Arial" w:eastAsia="Times New Roman" w:hAnsi="Arial" w:cs="Arial"/>
          <w:szCs w:val="24"/>
        </w:rPr>
      </w:pPr>
    </w:p>
    <w:p w:rsidR="006D1FCA" w:rsidRPr="00267B4F" w:rsidRDefault="006D1FCA" w:rsidP="006D1FCA">
      <w:pPr>
        <w:spacing w:after="0" w:line="360" w:lineRule="auto"/>
        <w:jc w:val="both"/>
        <w:rPr>
          <w:rFonts w:ascii="Arial" w:eastAsia="Times New Roman" w:hAnsi="Arial" w:cs="Arial"/>
          <w:sz w:val="24"/>
          <w:szCs w:val="24"/>
        </w:rPr>
      </w:pPr>
      <w:r w:rsidRPr="00267B4F">
        <w:rPr>
          <w:rFonts w:ascii="Arial" w:eastAsia="Times New Roman" w:hAnsi="Arial" w:cs="Arial"/>
          <w:b/>
          <w:sz w:val="24"/>
          <w:szCs w:val="24"/>
        </w:rPr>
        <w:t>4</w:t>
      </w:r>
      <w:r w:rsidR="005104C4" w:rsidRPr="00267B4F">
        <w:rPr>
          <w:rFonts w:ascii="Arial" w:eastAsia="Times New Roman" w:hAnsi="Arial" w:cs="Arial"/>
          <w:b/>
          <w:sz w:val="24"/>
          <w:szCs w:val="24"/>
        </w:rPr>
        <w:t>.2.5</w:t>
      </w:r>
      <w:r w:rsidRPr="00267B4F">
        <w:rPr>
          <w:rFonts w:ascii="Arial" w:eastAsia="Times New Roman" w:hAnsi="Arial" w:cs="Arial"/>
          <w:b/>
          <w:sz w:val="24"/>
          <w:szCs w:val="24"/>
        </w:rPr>
        <w:t>.2.</w:t>
      </w:r>
      <w:r w:rsidRPr="00267B4F">
        <w:rPr>
          <w:rFonts w:ascii="Arial" w:eastAsia="Times New Roman" w:hAnsi="Arial" w:cs="Arial"/>
          <w:sz w:val="24"/>
          <w:szCs w:val="24"/>
        </w:rPr>
        <w:t xml:space="preserve"> Prueba de </w:t>
      </w:r>
      <w:proofErr w:type="spellStart"/>
      <w:r w:rsidRPr="00267B4F">
        <w:rPr>
          <w:rFonts w:ascii="Arial" w:eastAsia="Times New Roman" w:hAnsi="Arial" w:cs="Arial"/>
          <w:sz w:val="24"/>
          <w:szCs w:val="24"/>
        </w:rPr>
        <w:t>Tukey</w:t>
      </w:r>
      <w:proofErr w:type="spellEnd"/>
      <w:r w:rsidRPr="00267B4F">
        <w:rPr>
          <w:rFonts w:ascii="Arial" w:eastAsia="Times New Roman" w:hAnsi="Arial" w:cs="Arial"/>
          <w:sz w:val="24"/>
          <w:szCs w:val="24"/>
        </w:rPr>
        <w:t xml:space="preserve"> al 5% para comparar promedios de los tratamientos, en las variables que sean significativas (Fisher Protegido).</w:t>
      </w:r>
    </w:p>
    <w:p w:rsidR="006D1FCA" w:rsidRPr="00267B4F" w:rsidRDefault="006D1FCA" w:rsidP="006D1FCA">
      <w:pPr>
        <w:pStyle w:val="NormalWeb"/>
        <w:spacing w:before="0" w:beforeAutospacing="0" w:after="0" w:afterAutospacing="0"/>
        <w:jc w:val="both"/>
        <w:rPr>
          <w:rFonts w:ascii="Arial" w:hAnsi="Arial" w:cs="Arial"/>
        </w:rPr>
      </w:pPr>
    </w:p>
    <w:p w:rsidR="006D1FCA" w:rsidRPr="00267B4F" w:rsidRDefault="006D1FCA" w:rsidP="006D1FCA">
      <w:pPr>
        <w:spacing w:after="0" w:line="240" w:lineRule="auto"/>
        <w:jc w:val="both"/>
        <w:rPr>
          <w:rFonts w:ascii="Arial" w:eastAsia="Times New Roman" w:hAnsi="Arial" w:cs="Arial"/>
          <w:sz w:val="24"/>
          <w:szCs w:val="24"/>
        </w:rPr>
      </w:pPr>
      <w:r w:rsidRPr="00267B4F">
        <w:rPr>
          <w:rFonts w:ascii="Arial" w:eastAsia="Times New Roman" w:hAnsi="Arial" w:cs="Arial"/>
          <w:b/>
          <w:sz w:val="24"/>
          <w:szCs w:val="24"/>
        </w:rPr>
        <w:t>4</w:t>
      </w:r>
      <w:r w:rsidR="005104C4" w:rsidRPr="00267B4F">
        <w:rPr>
          <w:rFonts w:ascii="Arial" w:eastAsia="Times New Roman" w:hAnsi="Arial" w:cs="Arial"/>
          <w:b/>
          <w:sz w:val="24"/>
          <w:szCs w:val="24"/>
        </w:rPr>
        <w:t>.2.5</w:t>
      </w:r>
      <w:r w:rsidRPr="00267B4F">
        <w:rPr>
          <w:rFonts w:ascii="Arial" w:eastAsia="Times New Roman" w:hAnsi="Arial" w:cs="Arial"/>
          <w:b/>
          <w:sz w:val="24"/>
          <w:szCs w:val="24"/>
        </w:rPr>
        <w:t>.3.</w:t>
      </w:r>
      <w:r w:rsidRPr="00267B4F">
        <w:rPr>
          <w:rFonts w:ascii="Arial" w:eastAsia="Times New Roman" w:hAnsi="Arial" w:cs="Arial"/>
          <w:sz w:val="24"/>
          <w:szCs w:val="24"/>
        </w:rPr>
        <w:t xml:space="preserve"> Análisis de correlación y regresión lineal simple.</w:t>
      </w:r>
    </w:p>
    <w:p w:rsidR="006D1FCA" w:rsidRPr="00267B4F" w:rsidRDefault="006D1FCA" w:rsidP="005A4A52">
      <w:pPr>
        <w:pStyle w:val="NormalWeb"/>
        <w:spacing w:before="0" w:beforeAutospacing="0" w:after="0" w:afterAutospacing="0"/>
        <w:jc w:val="both"/>
        <w:rPr>
          <w:rFonts w:ascii="Arial" w:hAnsi="Arial" w:cs="Arial"/>
          <w:sz w:val="18"/>
        </w:rPr>
      </w:pPr>
    </w:p>
    <w:p w:rsidR="006D1FCA" w:rsidRPr="00267B4F" w:rsidRDefault="006D1FCA" w:rsidP="005A4A52">
      <w:pPr>
        <w:pStyle w:val="Ttulo2"/>
        <w:spacing w:line="240" w:lineRule="auto"/>
        <w:rPr>
          <w:rFonts w:ascii="Arial" w:eastAsia="Times New Roman" w:hAnsi="Arial" w:cs="Arial"/>
          <w:sz w:val="24"/>
          <w:szCs w:val="24"/>
        </w:rPr>
      </w:pPr>
      <w:bookmarkStart w:id="47" w:name="_Toc462676422"/>
      <w:r w:rsidRPr="00267B4F">
        <w:rPr>
          <w:rFonts w:ascii="Arial" w:eastAsia="Times New Roman" w:hAnsi="Arial" w:cs="Arial"/>
          <w:color w:val="auto"/>
          <w:sz w:val="24"/>
          <w:szCs w:val="24"/>
        </w:rPr>
        <w:t xml:space="preserve">4.3. </w:t>
      </w:r>
      <w:r w:rsidR="005A3230" w:rsidRPr="00267B4F">
        <w:rPr>
          <w:rFonts w:ascii="Arial" w:eastAsia="Times New Roman" w:hAnsi="Arial" w:cs="Arial"/>
          <w:color w:val="auto"/>
          <w:sz w:val="24"/>
          <w:szCs w:val="24"/>
        </w:rPr>
        <w:t>Métodos de evaluación y datos tomados</w:t>
      </w:r>
      <w:bookmarkEnd w:id="47"/>
    </w:p>
    <w:p w:rsidR="006D1FCA" w:rsidRPr="00267B4F" w:rsidRDefault="006D1FCA" w:rsidP="006D1FCA">
      <w:pPr>
        <w:spacing w:after="0" w:line="240" w:lineRule="auto"/>
        <w:rPr>
          <w:rFonts w:ascii="Arial" w:eastAsia="Times New Roman" w:hAnsi="Arial" w:cs="Arial"/>
          <w:b/>
          <w:sz w:val="24"/>
          <w:szCs w:val="24"/>
        </w:rPr>
      </w:pPr>
    </w:p>
    <w:p w:rsidR="006D1FCA" w:rsidRPr="00267B4F" w:rsidRDefault="006D1FCA" w:rsidP="0048665E">
      <w:pPr>
        <w:pStyle w:val="Ttulo3"/>
        <w:rPr>
          <w:rFonts w:ascii="Arial" w:eastAsia="Times New Roman" w:hAnsi="Arial" w:cs="Arial"/>
          <w:b/>
          <w:color w:val="auto"/>
        </w:rPr>
      </w:pPr>
      <w:bookmarkStart w:id="48" w:name="_Toc462676423"/>
      <w:r w:rsidRPr="00267B4F">
        <w:rPr>
          <w:rFonts w:ascii="Arial" w:eastAsia="Times New Roman" w:hAnsi="Arial" w:cs="Arial"/>
          <w:b/>
          <w:color w:val="auto"/>
        </w:rPr>
        <w:t>4.3.1. Porcentaje de prendimiento (PP)</w:t>
      </w:r>
      <w:bookmarkEnd w:id="48"/>
      <w:r w:rsidRPr="00267B4F">
        <w:rPr>
          <w:rFonts w:ascii="Arial" w:eastAsia="Times New Roman" w:hAnsi="Arial" w:cs="Arial"/>
          <w:b/>
          <w:color w:val="auto"/>
        </w:rPr>
        <w:t xml:space="preserve"> </w:t>
      </w:r>
    </w:p>
    <w:p w:rsidR="006D1FCA" w:rsidRPr="00267B4F" w:rsidRDefault="006D1FCA" w:rsidP="006D1FCA">
      <w:pPr>
        <w:spacing w:after="0" w:line="240" w:lineRule="auto"/>
        <w:jc w:val="both"/>
        <w:rPr>
          <w:rFonts w:ascii="Arial" w:eastAsia="Times New Roman" w:hAnsi="Arial" w:cs="Arial"/>
          <w:sz w:val="24"/>
          <w:szCs w:val="24"/>
        </w:rPr>
      </w:pPr>
    </w:p>
    <w:p w:rsidR="006D1FCA" w:rsidRPr="00267B4F" w:rsidRDefault="006D1FCA" w:rsidP="006D1FCA">
      <w:pPr>
        <w:spacing w:after="0" w:line="360" w:lineRule="auto"/>
        <w:jc w:val="both"/>
        <w:rPr>
          <w:rFonts w:ascii="Arial" w:eastAsia="Times New Roman" w:hAnsi="Arial" w:cs="Arial"/>
          <w:sz w:val="24"/>
          <w:szCs w:val="24"/>
        </w:rPr>
      </w:pPr>
      <w:r w:rsidRPr="00267B4F">
        <w:rPr>
          <w:rFonts w:ascii="Arial" w:eastAsia="Times New Roman" w:hAnsi="Arial" w:cs="Arial"/>
          <w:sz w:val="24"/>
          <w:szCs w:val="24"/>
        </w:rPr>
        <w:t xml:space="preserve">Se registró a los 20 días de la plantación, observando el número de plantas prendidas en cada unidad experimental y los resultados fueron expresados en porcentaje. </w:t>
      </w:r>
    </w:p>
    <w:p w:rsidR="00FE3D44" w:rsidRPr="00267B4F" w:rsidRDefault="00FE3D44" w:rsidP="006D1FCA">
      <w:pPr>
        <w:spacing w:after="0" w:line="240" w:lineRule="auto"/>
        <w:rPr>
          <w:rFonts w:ascii="Arial" w:eastAsia="Times New Roman" w:hAnsi="Arial" w:cs="Arial"/>
          <w:b/>
          <w:sz w:val="24"/>
          <w:szCs w:val="24"/>
        </w:rPr>
      </w:pPr>
    </w:p>
    <w:p w:rsidR="006D1FCA" w:rsidRPr="00267B4F" w:rsidRDefault="006D1FCA" w:rsidP="0048665E">
      <w:pPr>
        <w:pStyle w:val="Ttulo3"/>
        <w:rPr>
          <w:rFonts w:ascii="Arial" w:eastAsia="Times New Roman" w:hAnsi="Arial" w:cs="Arial"/>
          <w:b/>
          <w:color w:val="auto"/>
        </w:rPr>
      </w:pPr>
      <w:bookmarkStart w:id="49" w:name="_Toc462676424"/>
      <w:r w:rsidRPr="00267B4F">
        <w:rPr>
          <w:rFonts w:ascii="Arial" w:eastAsia="Times New Roman" w:hAnsi="Arial" w:cs="Arial"/>
          <w:b/>
          <w:color w:val="auto"/>
        </w:rPr>
        <w:t xml:space="preserve">4.3.2. Días a la </w:t>
      </w:r>
      <w:proofErr w:type="spellStart"/>
      <w:r w:rsidRPr="00267B4F">
        <w:rPr>
          <w:rFonts w:ascii="Arial" w:eastAsia="Times New Roman" w:hAnsi="Arial" w:cs="Arial"/>
          <w:b/>
          <w:color w:val="auto"/>
        </w:rPr>
        <w:t>brotación</w:t>
      </w:r>
      <w:proofErr w:type="spellEnd"/>
      <w:r w:rsidRPr="00267B4F">
        <w:rPr>
          <w:rFonts w:ascii="Arial" w:eastAsia="Times New Roman" w:hAnsi="Arial" w:cs="Arial"/>
          <w:b/>
          <w:color w:val="auto"/>
        </w:rPr>
        <w:t xml:space="preserve"> (DB)</w:t>
      </w:r>
      <w:bookmarkEnd w:id="49"/>
    </w:p>
    <w:p w:rsidR="006D1FCA" w:rsidRPr="00267B4F" w:rsidRDefault="006D1FCA" w:rsidP="006D1FCA">
      <w:pPr>
        <w:spacing w:after="0" w:line="240" w:lineRule="auto"/>
        <w:rPr>
          <w:rFonts w:ascii="Arial" w:eastAsia="Times New Roman" w:hAnsi="Arial" w:cs="Arial"/>
          <w:b/>
          <w:sz w:val="24"/>
          <w:szCs w:val="24"/>
        </w:rPr>
      </w:pPr>
    </w:p>
    <w:p w:rsidR="006D1FCA" w:rsidRPr="00267B4F" w:rsidRDefault="006D1FCA" w:rsidP="006D1FCA">
      <w:pPr>
        <w:spacing w:after="0" w:line="360" w:lineRule="auto"/>
        <w:jc w:val="both"/>
        <w:rPr>
          <w:rFonts w:ascii="Arial" w:eastAsia="Times New Roman" w:hAnsi="Arial" w:cs="Arial"/>
          <w:sz w:val="24"/>
          <w:szCs w:val="24"/>
        </w:rPr>
      </w:pPr>
      <w:r w:rsidRPr="00267B4F">
        <w:rPr>
          <w:rFonts w:ascii="Arial" w:eastAsia="Times New Roman" w:hAnsi="Arial" w:cs="Arial"/>
          <w:sz w:val="24"/>
          <w:szCs w:val="24"/>
        </w:rPr>
        <w:t xml:space="preserve">Esta variable se identificó cuando existió el 70 % de las plantas emergidas el brote, determinando el número de días a partir del agobio de las plantas, en la parcela neta. </w:t>
      </w:r>
    </w:p>
    <w:p w:rsidR="00FE3D44" w:rsidRPr="00267B4F" w:rsidRDefault="00FE3D44" w:rsidP="006D1FCA">
      <w:pPr>
        <w:spacing w:after="0" w:line="240" w:lineRule="auto"/>
        <w:jc w:val="both"/>
        <w:rPr>
          <w:rFonts w:ascii="Arial" w:eastAsia="Times New Roman" w:hAnsi="Arial" w:cs="Arial"/>
          <w:sz w:val="24"/>
          <w:szCs w:val="24"/>
        </w:rPr>
      </w:pPr>
    </w:p>
    <w:p w:rsidR="006D1FCA" w:rsidRPr="00267B4F" w:rsidRDefault="006D1FCA" w:rsidP="0048665E">
      <w:pPr>
        <w:pStyle w:val="Ttulo3"/>
        <w:rPr>
          <w:rFonts w:ascii="Arial" w:eastAsia="Times New Roman" w:hAnsi="Arial" w:cs="Arial"/>
          <w:b/>
          <w:color w:val="auto"/>
        </w:rPr>
      </w:pPr>
      <w:bookmarkStart w:id="50" w:name="_Toc462676425"/>
      <w:r w:rsidRPr="00267B4F">
        <w:rPr>
          <w:rFonts w:ascii="Arial" w:eastAsia="Times New Roman" w:hAnsi="Arial" w:cs="Arial"/>
          <w:b/>
          <w:color w:val="auto"/>
        </w:rPr>
        <w:t xml:space="preserve">4.3.3. Porcentaje de </w:t>
      </w:r>
      <w:proofErr w:type="spellStart"/>
      <w:r w:rsidRPr="00267B4F">
        <w:rPr>
          <w:rFonts w:ascii="Arial" w:eastAsia="Times New Roman" w:hAnsi="Arial" w:cs="Arial"/>
          <w:b/>
          <w:color w:val="auto"/>
        </w:rPr>
        <w:t>brotación</w:t>
      </w:r>
      <w:proofErr w:type="spellEnd"/>
      <w:r w:rsidRPr="00267B4F">
        <w:rPr>
          <w:rFonts w:ascii="Arial" w:eastAsia="Times New Roman" w:hAnsi="Arial" w:cs="Arial"/>
          <w:b/>
          <w:color w:val="auto"/>
        </w:rPr>
        <w:t xml:space="preserve"> (PB)</w:t>
      </w:r>
      <w:bookmarkEnd w:id="50"/>
    </w:p>
    <w:p w:rsidR="006D1FCA" w:rsidRPr="00267B4F" w:rsidRDefault="006D1FCA" w:rsidP="006D1FCA">
      <w:pPr>
        <w:spacing w:after="0" w:line="240" w:lineRule="auto"/>
        <w:jc w:val="both"/>
        <w:rPr>
          <w:rFonts w:ascii="Arial" w:eastAsia="Times New Roman" w:hAnsi="Arial" w:cs="Arial"/>
          <w:b/>
          <w:sz w:val="24"/>
          <w:szCs w:val="24"/>
        </w:rPr>
      </w:pPr>
    </w:p>
    <w:p w:rsidR="006D1FCA" w:rsidRPr="00267B4F" w:rsidRDefault="006D1FCA" w:rsidP="006D1FCA">
      <w:pPr>
        <w:spacing w:after="0" w:line="360" w:lineRule="auto"/>
        <w:jc w:val="both"/>
        <w:rPr>
          <w:rFonts w:ascii="Arial" w:eastAsia="Times New Roman" w:hAnsi="Arial" w:cs="Arial"/>
          <w:sz w:val="24"/>
          <w:szCs w:val="24"/>
        </w:rPr>
      </w:pPr>
      <w:r w:rsidRPr="00267B4F">
        <w:rPr>
          <w:rFonts w:ascii="Arial" w:eastAsia="Times New Roman" w:hAnsi="Arial" w:cs="Arial"/>
          <w:sz w:val="24"/>
          <w:szCs w:val="24"/>
        </w:rPr>
        <w:t>Dato que se tomó a los 60 días a partir del agobio tomando como indicador el número de plantas brotadas y el número total de plantas en cada unidad experimental y los valores se expresaron en porcentaje.</w:t>
      </w:r>
    </w:p>
    <w:p w:rsidR="006D1FCA" w:rsidRPr="00267B4F" w:rsidRDefault="006D1FCA" w:rsidP="006D1FCA">
      <w:pPr>
        <w:spacing w:after="0" w:line="240" w:lineRule="auto"/>
        <w:jc w:val="both"/>
        <w:rPr>
          <w:rFonts w:ascii="Arial" w:eastAsia="Times New Roman" w:hAnsi="Arial" w:cs="Arial"/>
          <w:b/>
          <w:sz w:val="24"/>
          <w:szCs w:val="24"/>
        </w:rPr>
      </w:pPr>
    </w:p>
    <w:p w:rsidR="006D1FCA" w:rsidRPr="00267B4F" w:rsidRDefault="006D1FCA" w:rsidP="0048665E">
      <w:pPr>
        <w:pStyle w:val="Ttulo3"/>
        <w:rPr>
          <w:rFonts w:ascii="Arial" w:eastAsia="Times New Roman" w:hAnsi="Arial" w:cs="Arial"/>
          <w:b/>
          <w:color w:val="auto"/>
        </w:rPr>
      </w:pPr>
      <w:bookmarkStart w:id="51" w:name="_Toc462676426"/>
      <w:r w:rsidRPr="00267B4F">
        <w:rPr>
          <w:rFonts w:ascii="Arial" w:eastAsia="Times New Roman" w:hAnsi="Arial" w:cs="Arial"/>
          <w:b/>
          <w:color w:val="auto"/>
        </w:rPr>
        <w:lastRenderedPageBreak/>
        <w:t>4.3.4. Número de brotes por planta (NB)</w:t>
      </w:r>
      <w:bookmarkEnd w:id="51"/>
    </w:p>
    <w:p w:rsidR="006D1FCA" w:rsidRPr="00267B4F" w:rsidRDefault="006D1FCA" w:rsidP="006D1FCA">
      <w:pPr>
        <w:spacing w:after="0" w:line="240" w:lineRule="auto"/>
        <w:rPr>
          <w:rFonts w:ascii="Arial" w:eastAsia="Times New Roman" w:hAnsi="Arial" w:cs="Arial"/>
          <w:b/>
          <w:sz w:val="24"/>
          <w:szCs w:val="24"/>
        </w:rPr>
      </w:pPr>
    </w:p>
    <w:p w:rsidR="006D1FCA" w:rsidRPr="00267B4F" w:rsidRDefault="006D1FCA" w:rsidP="006D1FCA">
      <w:pPr>
        <w:spacing w:after="0" w:line="360" w:lineRule="auto"/>
        <w:jc w:val="both"/>
        <w:rPr>
          <w:rFonts w:ascii="Arial" w:eastAsia="Times New Roman" w:hAnsi="Arial" w:cs="Arial"/>
          <w:sz w:val="24"/>
          <w:szCs w:val="24"/>
        </w:rPr>
      </w:pPr>
      <w:r w:rsidRPr="00267B4F">
        <w:rPr>
          <w:rFonts w:ascii="Arial" w:eastAsia="Times New Roman" w:hAnsi="Arial" w:cs="Arial"/>
          <w:sz w:val="24"/>
          <w:szCs w:val="24"/>
        </w:rPr>
        <w:t>Variable que se tomó en 6 plantas por parcela seleccionadas al azar, en donde se contó a simple observación a los 3  meses luego del agobio.</w:t>
      </w:r>
    </w:p>
    <w:p w:rsidR="006D1FCA" w:rsidRPr="00267B4F" w:rsidRDefault="006D1FCA" w:rsidP="006D1FCA">
      <w:pPr>
        <w:spacing w:after="0" w:line="240" w:lineRule="auto"/>
        <w:rPr>
          <w:rFonts w:ascii="Arial" w:eastAsia="Times New Roman" w:hAnsi="Arial" w:cs="Arial"/>
          <w:b/>
          <w:sz w:val="24"/>
          <w:szCs w:val="24"/>
        </w:rPr>
      </w:pPr>
    </w:p>
    <w:p w:rsidR="006D1FCA" w:rsidRPr="00267B4F" w:rsidRDefault="006D1FCA" w:rsidP="0048665E">
      <w:pPr>
        <w:pStyle w:val="Ttulo3"/>
        <w:rPr>
          <w:rFonts w:ascii="Arial" w:eastAsia="Times New Roman" w:hAnsi="Arial" w:cs="Arial"/>
          <w:b/>
          <w:color w:val="auto"/>
        </w:rPr>
      </w:pPr>
      <w:bookmarkStart w:id="52" w:name="_Toc462676427"/>
      <w:r w:rsidRPr="00267B4F">
        <w:rPr>
          <w:rFonts w:ascii="Arial" w:eastAsia="Times New Roman" w:hAnsi="Arial" w:cs="Arial"/>
          <w:b/>
          <w:color w:val="auto"/>
        </w:rPr>
        <w:t>4.3.5. Longitud del brote (LB)</w:t>
      </w:r>
      <w:bookmarkEnd w:id="52"/>
    </w:p>
    <w:p w:rsidR="006D1FCA" w:rsidRPr="00267B4F" w:rsidRDefault="006D1FCA" w:rsidP="0048665E">
      <w:pPr>
        <w:pStyle w:val="Ttulo3"/>
        <w:rPr>
          <w:rFonts w:ascii="Arial" w:hAnsi="Arial" w:cs="Arial"/>
          <w:b/>
        </w:rPr>
      </w:pPr>
    </w:p>
    <w:p w:rsidR="006D1FCA" w:rsidRPr="00267B4F" w:rsidRDefault="006D1FCA" w:rsidP="006D1FCA">
      <w:pPr>
        <w:spacing w:after="0" w:line="360" w:lineRule="auto"/>
        <w:jc w:val="both"/>
        <w:rPr>
          <w:rFonts w:ascii="Arial" w:hAnsi="Arial" w:cs="Arial"/>
          <w:sz w:val="24"/>
          <w:szCs w:val="24"/>
          <w:lang w:val="es-CO" w:eastAsia="it-IT"/>
        </w:rPr>
      </w:pPr>
      <w:r w:rsidRPr="00267B4F">
        <w:rPr>
          <w:rFonts w:ascii="Arial" w:hAnsi="Arial" w:cs="Arial"/>
          <w:sz w:val="24"/>
          <w:szCs w:val="24"/>
          <w:lang w:val="es-CO" w:eastAsia="it-IT"/>
        </w:rPr>
        <w:t xml:space="preserve">Se tomó en 6 plantas por parcela seleccionadas al azar con la ayuda de un </w:t>
      </w:r>
      <w:proofErr w:type="spellStart"/>
      <w:r w:rsidRPr="00267B4F">
        <w:rPr>
          <w:rFonts w:ascii="Arial" w:hAnsi="Arial" w:cs="Arial"/>
          <w:sz w:val="24"/>
          <w:szCs w:val="24"/>
          <w:lang w:val="es-CO" w:eastAsia="it-IT"/>
        </w:rPr>
        <w:t>flexómetro</w:t>
      </w:r>
      <w:proofErr w:type="spellEnd"/>
      <w:r w:rsidRPr="00267B4F">
        <w:rPr>
          <w:rFonts w:ascii="Arial" w:hAnsi="Arial" w:cs="Arial"/>
          <w:sz w:val="24"/>
          <w:szCs w:val="24"/>
          <w:lang w:val="es-CO" w:eastAsia="it-IT"/>
        </w:rPr>
        <w:t xml:space="preserve"> midiendo la distancia existente desde la base hasta el ápice terminal del brote, esto se lo realizó a los 3 y 5 meses y los resultados fueron expresados en cm.</w:t>
      </w:r>
    </w:p>
    <w:p w:rsidR="006D1FCA" w:rsidRPr="00267B4F" w:rsidRDefault="006D1FCA" w:rsidP="006D1FCA">
      <w:pPr>
        <w:spacing w:after="0" w:line="240" w:lineRule="auto"/>
        <w:rPr>
          <w:rFonts w:ascii="Arial" w:eastAsia="Times New Roman" w:hAnsi="Arial" w:cs="Arial"/>
          <w:sz w:val="24"/>
          <w:szCs w:val="24"/>
        </w:rPr>
      </w:pPr>
    </w:p>
    <w:p w:rsidR="006D1FCA" w:rsidRPr="00267B4F" w:rsidRDefault="006D1FCA" w:rsidP="0048665E">
      <w:pPr>
        <w:pStyle w:val="Ttulo3"/>
        <w:rPr>
          <w:rFonts w:ascii="Arial" w:eastAsia="Times New Roman" w:hAnsi="Arial" w:cs="Arial"/>
          <w:b/>
          <w:color w:val="auto"/>
          <w:lang w:val="es-CO"/>
        </w:rPr>
      </w:pPr>
      <w:bookmarkStart w:id="53" w:name="_Toc462676428"/>
      <w:r w:rsidRPr="00267B4F">
        <w:rPr>
          <w:rFonts w:ascii="Arial" w:eastAsia="Times New Roman" w:hAnsi="Arial" w:cs="Arial"/>
          <w:b/>
          <w:color w:val="auto"/>
          <w:lang w:val="es-CO"/>
        </w:rPr>
        <w:t>4.3.6. Diámetro del brote (DB)</w:t>
      </w:r>
      <w:bookmarkEnd w:id="53"/>
    </w:p>
    <w:p w:rsidR="006D1FCA" w:rsidRPr="00267B4F" w:rsidRDefault="006D1FCA" w:rsidP="006D1FCA">
      <w:pPr>
        <w:spacing w:after="0" w:line="240" w:lineRule="auto"/>
        <w:jc w:val="both"/>
        <w:rPr>
          <w:rFonts w:ascii="Arial" w:hAnsi="Arial" w:cs="Arial"/>
          <w:b/>
          <w:sz w:val="24"/>
          <w:szCs w:val="24"/>
        </w:rPr>
      </w:pPr>
    </w:p>
    <w:p w:rsidR="00FE3D44" w:rsidRPr="00267B4F" w:rsidRDefault="006D1FCA" w:rsidP="00CA32D3">
      <w:pPr>
        <w:autoSpaceDE w:val="0"/>
        <w:autoSpaceDN w:val="0"/>
        <w:adjustRightInd w:val="0"/>
        <w:spacing w:after="0" w:line="360" w:lineRule="auto"/>
        <w:jc w:val="both"/>
        <w:rPr>
          <w:rFonts w:ascii="Arial" w:hAnsi="Arial" w:cs="Arial"/>
          <w:sz w:val="24"/>
          <w:szCs w:val="24"/>
        </w:rPr>
      </w:pPr>
      <w:r w:rsidRPr="00267B4F">
        <w:rPr>
          <w:rFonts w:ascii="Arial" w:hAnsi="Arial" w:cs="Arial"/>
          <w:sz w:val="24"/>
          <w:szCs w:val="24"/>
        </w:rPr>
        <w:t>A los 3 y 5 meses el</w:t>
      </w:r>
      <w:r w:rsidRPr="00267B4F">
        <w:rPr>
          <w:rFonts w:ascii="Arial" w:hAnsi="Arial" w:cs="Arial"/>
          <w:b/>
          <w:sz w:val="24"/>
          <w:szCs w:val="24"/>
        </w:rPr>
        <w:t xml:space="preserve"> </w:t>
      </w:r>
      <w:r w:rsidRPr="00267B4F">
        <w:rPr>
          <w:rFonts w:ascii="Arial" w:hAnsi="Arial" w:cs="Arial"/>
          <w:sz w:val="24"/>
          <w:szCs w:val="24"/>
        </w:rPr>
        <w:t xml:space="preserve">diámetro se registró empleando un calibrador de vernier, el mismo que fue ubicado en un punto inmediato inferior a la inserción de la primera rama, en 6 plantas por parcela tomadas al azar, los </w:t>
      </w:r>
      <w:r w:rsidR="00CA32D3" w:rsidRPr="00267B4F">
        <w:rPr>
          <w:rFonts w:ascii="Arial" w:hAnsi="Arial" w:cs="Arial"/>
          <w:sz w:val="24"/>
          <w:szCs w:val="24"/>
        </w:rPr>
        <w:t xml:space="preserve">resultados se expresaron en </w:t>
      </w:r>
      <w:proofErr w:type="spellStart"/>
      <w:r w:rsidR="00CA32D3" w:rsidRPr="00267B4F">
        <w:rPr>
          <w:rFonts w:ascii="Arial" w:hAnsi="Arial" w:cs="Arial"/>
          <w:sz w:val="24"/>
          <w:szCs w:val="24"/>
        </w:rPr>
        <w:t>mm.</w:t>
      </w:r>
      <w:proofErr w:type="spellEnd"/>
    </w:p>
    <w:p w:rsidR="00416B5A" w:rsidRPr="00267B4F" w:rsidRDefault="00416B5A" w:rsidP="006D1FCA">
      <w:pPr>
        <w:autoSpaceDE w:val="0"/>
        <w:autoSpaceDN w:val="0"/>
        <w:adjustRightInd w:val="0"/>
        <w:spacing w:after="0" w:line="240" w:lineRule="auto"/>
        <w:jc w:val="both"/>
        <w:rPr>
          <w:rFonts w:ascii="Arial" w:hAnsi="Arial" w:cs="Arial"/>
          <w:sz w:val="24"/>
          <w:szCs w:val="24"/>
        </w:rPr>
      </w:pPr>
    </w:p>
    <w:p w:rsidR="006D1FCA" w:rsidRPr="00267B4F" w:rsidRDefault="006D1FCA" w:rsidP="0048665E">
      <w:pPr>
        <w:pStyle w:val="Ttulo3"/>
        <w:rPr>
          <w:rFonts w:ascii="Arial" w:hAnsi="Arial" w:cs="Arial"/>
          <w:b/>
          <w:color w:val="auto"/>
        </w:rPr>
      </w:pPr>
      <w:bookmarkStart w:id="54" w:name="_Toc462676429"/>
      <w:r w:rsidRPr="00267B4F">
        <w:rPr>
          <w:rFonts w:ascii="Arial" w:hAnsi="Arial" w:cs="Arial"/>
          <w:b/>
          <w:color w:val="auto"/>
        </w:rPr>
        <w:t>4.3.7. Longitud de la hoja (LH)</w:t>
      </w:r>
      <w:bookmarkEnd w:id="54"/>
    </w:p>
    <w:p w:rsidR="006D1FCA" w:rsidRPr="00267B4F" w:rsidRDefault="006D1FCA" w:rsidP="006D1FCA">
      <w:pPr>
        <w:autoSpaceDE w:val="0"/>
        <w:autoSpaceDN w:val="0"/>
        <w:adjustRightInd w:val="0"/>
        <w:spacing w:after="0" w:line="240" w:lineRule="auto"/>
        <w:jc w:val="both"/>
        <w:rPr>
          <w:rFonts w:ascii="Arial" w:hAnsi="Arial" w:cs="Arial"/>
          <w:b/>
          <w:sz w:val="24"/>
          <w:szCs w:val="24"/>
        </w:rPr>
      </w:pPr>
    </w:p>
    <w:p w:rsidR="006D1FCA" w:rsidRPr="00267B4F" w:rsidRDefault="006D1FCA" w:rsidP="006D1FCA">
      <w:pPr>
        <w:autoSpaceDE w:val="0"/>
        <w:autoSpaceDN w:val="0"/>
        <w:adjustRightInd w:val="0"/>
        <w:spacing w:after="0" w:line="360" w:lineRule="auto"/>
        <w:jc w:val="both"/>
        <w:rPr>
          <w:rFonts w:ascii="Arial" w:eastAsia="Times New Roman" w:hAnsi="Arial" w:cs="Arial"/>
          <w:b/>
          <w:sz w:val="24"/>
          <w:szCs w:val="24"/>
          <w:lang w:val="es-CO"/>
        </w:rPr>
      </w:pPr>
      <w:r w:rsidRPr="00267B4F">
        <w:rPr>
          <w:rFonts w:ascii="Arial" w:hAnsi="Arial" w:cs="Arial"/>
          <w:sz w:val="24"/>
          <w:szCs w:val="24"/>
        </w:rPr>
        <w:t xml:space="preserve">Esta variable se registró con la ayuda de un </w:t>
      </w:r>
      <w:proofErr w:type="spellStart"/>
      <w:r w:rsidRPr="00267B4F">
        <w:rPr>
          <w:rFonts w:ascii="Arial" w:hAnsi="Arial" w:cs="Arial"/>
          <w:sz w:val="24"/>
          <w:szCs w:val="24"/>
        </w:rPr>
        <w:t>flexómetro</w:t>
      </w:r>
      <w:proofErr w:type="spellEnd"/>
      <w:r w:rsidRPr="00267B4F">
        <w:rPr>
          <w:rFonts w:ascii="Arial" w:hAnsi="Arial" w:cs="Arial"/>
          <w:sz w:val="24"/>
          <w:szCs w:val="24"/>
        </w:rPr>
        <w:t xml:space="preserve"> en una hoja del tercio bajo, medio y alto en 6 plantas por parcela, midiendo la distancia existente desde el punto de inserción de la hoja en el tallo hasta el ápice terminal a los 3 y 5 meses y el resultado se expresaron en cm.</w:t>
      </w:r>
    </w:p>
    <w:p w:rsidR="00C02330" w:rsidRPr="00267B4F" w:rsidRDefault="00C02330" w:rsidP="00C02330">
      <w:pPr>
        <w:pStyle w:val="NormalWeb"/>
        <w:spacing w:before="0" w:beforeAutospacing="0" w:after="0" w:afterAutospacing="0"/>
        <w:jc w:val="both"/>
        <w:rPr>
          <w:rFonts w:ascii="Arial" w:hAnsi="Arial" w:cs="Arial"/>
        </w:rPr>
      </w:pPr>
    </w:p>
    <w:p w:rsidR="006D1FCA" w:rsidRPr="00267B4F" w:rsidRDefault="006D1FCA" w:rsidP="0048665E">
      <w:pPr>
        <w:pStyle w:val="Ttulo3"/>
        <w:rPr>
          <w:rFonts w:ascii="Arial" w:hAnsi="Arial" w:cs="Arial"/>
          <w:b/>
          <w:color w:val="auto"/>
        </w:rPr>
      </w:pPr>
      <w:bookmarkStart w:id="55" w:name="_Toc462676430"/>
      <w:r w:rsidRPr="00267B4F">
        <w:rPr>
          <w:rFonts w:ascii="Arial" w:hAnsi="Arial" w:cs="Arial"/>
          <w:b/>
          <w:color w:val="auto"/>
        </w:rPr>
        <w:t>4.3.8. Ancho de la hoja (AH)</w:t>
      </w:r>
      <w:bookmarkEnd w:id="55"/>
    </w:p>
    <w:p w:rsidR="006D1FCA" w:rsidRPr="00267B4F" w:rsidRDefault="006D1FCA" w:rsidP="006D1FCA">
      <w:pPr>
        <w:tabs>
          <w:tab w:val="left" w:pos="7371"/>
          <w:tab w:val="left" w:pos="7513"/>
          <w:tab w:val="left" w:pos="7655"/>
        </w:tabs>
        <w:spacing w:after="0" w:line="240" w:lineRule="auto"/>
        <w:jc w:val="both"/>
        <w:rPr>
          <w:rFonts w:ascii="Arial" w:hAnsi="Arial" w:cs="Arial"/>
          <w:b/>
          <w:sz w:val="24"/>
        </w:rPr>
      </w:pPr>
    </w:p>
    <w:p w:rsidR="00D50911" w:rsidRPr="00267B4F" w:rsidRDefault="006D1FCA" w:rsidP="002910DC">
      <w:pPr>
        <w:tabs>
          <w:tab w:val="left" w:pos="7371"/>
          <w:tab w:val="left" w:pos="7513"/>
          <w:tab w:val="left" w:pos="7655"/>
        </w:tabs>
        <w:spacing w:after="0" w:line="360" w:lineRule="auto"/>
        <w:jc w:val="both"/>
        <w:rPr>
          <w:rFonts w:ascii="Arial" w:hAnsi="Arial" w:cs="Arial"/>
          <w:sz w:val="24"/>
        </w:rPr>
      </w:pPr>
      <w:r w:rsidRPr="00267B4F">
        <w:rPr>
          <w:rFonts w:ascii="Arial" w:hAnsi="Arial" w:cs="Arial"/>
          <w:sz w:val="24"/>
        </w:rPr>
        <w:t xml:space="preserve">Dato que se identificó en 6 plantas por parcela a los 3 y 5 meses seleccionadas al azar luego del agobio, empleando un </w:t>
      </w:r>
      <w:proofErr w:type="spellStart"/>
      <w:r w:rsidRPr="00267B4F">
        <w:rPr>
          <w:rFonts w:ascii="Arial" w:hAnsi="Arial" w:cs="Arial"/>
          <w:sz w:val="24"/>
        </w:rPr>
        <w:t>flexómetro</w:t>
      </w:r>
      <w:proofErr w:type="spellEnd"/>
      <w:r w:rsidRPr="00267B4F">
        <w:rPr>
          <w:rFonts w:ascii="Arial" w:hAnsi="Arial" w:cs="Arial"/>
          <w:sz w:val="24"/>
        </w:rPr>
        <w:t xml:space="preserve"> en cm.</w:t>
      </w:r>
      <w:bookmarkStart w:id="56" w:name="_Toc462676431"/>
    </w:p>
    <w:p w:rsidR="002910DC" w:rsidRPr="00267B4F" w:rsidRDefault="002910DC" w:rsidP="002910DC">
      <w:pPr>
        <w:tabs>
          <w:tab w:val="left" w:pos="7371"/>
          <w:tab w:val="left" w:pos="7513"/>
          <w:tab w:val="left" w:pos="7655"/>
        </w:tabs>
        <w:spacing w:after="0" w:line="360" w:lineRule="auto"/>
        <w:jc w:val="both"/>
        <w:rPr>
          <w:rFonts w:ascii="Arial" w:hAnsi="Arial" w:cs="Arial"/>
          <w:sz w:val="24"/>
        </w:rPr>
      </w:pPr>
    </w:p>
    <w:p w:rsidR="006D1FCA" w:rsidRPr="00267B4F" w:rsidRDefault="006D1FCA" w:rsidP="00D50911">
      <w:pPr>
        <w:pStyle w:val="Ttulo3"/>
        <w:spacing w:before="0"/>
        <w:rPr>
          <w:rFonts w:ascii="Arial" w:eastAsia="Times New Roman" w:hAnsi="Arial" w:cs="Arial"/>
          <w:b/>
          <w:color w:val="auto"/>
        </w:rPr>
      </w:pPr>
      <w:r w:rsidRPr="00267B4F">
        <w:rPr>
          <w:rFonts w:ascii="Arial" w:eastAsia="Times New Roman" w:hAnsi="Arial" w:cs="Arial"/>
          <w:b/>
          <w:color w:val="auto"/>
        </w:rPr>
        <w:t>4.3.9. Vigor vegetal del brote (VVB)</w:t>
      </w:r>
      <w:bookmarkEnd w:id="56"/>
    </w:p>
    <w:p w:rsidR="006D1FCA" w:rsidRPr="00267B4F" w:rsidRDefault="006D1FCA" w:rsidP="00D50911">
      <w:pPr>
        <w:pStyle w:val="Ttulo3"/>
        <w:spacing w:before="0"/>
        <w:rPr>
          <w:rFonts w:ascii="Arial" w:eastAsia="Times New Roman" w:hAnsi="Arial" w:cs="Arial"/>
          <w:b/>
        </w:rPr>
      </w:pPr>
    </w:p>
    <w:p w:rsidR="006D1FCA" w:rsidRPr="00267B4F" w:rsidRDefault="006D1FCA" w:rsidP="006D1FCA">
      <w:pPr>
        <w:spacing w:after="0" w:line="360" w:lineRule="auto"/>
        <w:jc w:val="both"/>
        <w:rPr>
          <w:rFonts w:ascii="Arial" w:eastAsia="Times New Roman" w:hAnsi="Arial" w:cs="Arial"/>
          <w:sz w:val="24"/>
          <w:szCs w:val="24"/>
        </w:rPr>
      </w:pPr>
      <w:r w:rsidRPr="00267B4F">
        <w:rPr>
          <w:rFonts w:ascii="Arial" w:eastAsia="Times New Roman" w:hAnsi="Arial" w:cs="Arial"/>
          <w:sz w:val="24"/>
          <w:szCs w:val="24"/>
        </w:rPr>
        <w:t>Se utilizó una escala ordinal de 1 a 5 cuya descripción se indica a continuación:</w:t>
      </w:r>
    </w:p>
    <w:p w:rsidR="006D1FCA" w:rsidRPr="00267B4F" w:rsidRDefault="006D1FCA" w:rsidP="006D1FCA">
      <w:pPr>
        <w:spacing w:after="0" w:line="240" w:lineRule="auto"/>
        <w:jc w:val="both"/>
        <w:rPr>
          <w:rFonts w:ascii="Arial" w:eastAsia="Times New Roman" w:hAnsi="Arial" w:cs="Arial"/>
          <w:sz w:val="24"/>
          <w:szCs w:val="24"/>
        </w:rPr>
      </w:pPr>
    </w:p>
    <w:tbl>
      <w:tblPr>
        <w:tblStyle w:val="Tablaconcuadrcula"/>
        <w:tblW w:w="0" w:type="auto"/>
        <w:tblInd w:w="108" w:type="dxa"/>
        <w:tblLook w:val="04A0" w:firstRow="1" w:lastRow="0" w:firstColumn="1" w:lastColumn="0" w:noHBand="0" w:noVBand="1"/>
      </w:tblPr>
      <w:tblGrid>
        <w:gridCol w:w="2212"/>
        <w:gridCol w:w="4594"/>
      </w:tblGrid>
      <w:tr w:rsidR="006D1FCA" w:rsidRPr="00267B4F" w:rsidTr="00C725D7">
        <w:trPr>
          <w:trHeight w:val="59"/>
        </w:trPr>
        <w:tc>
          <w:tcPr>
            <w:tcW w:w="2212" w:type="dxa"/>
          </w:tcPr>
          <w:p w:rsidR="006D1FCA" w:rsidRPr="00267B4F" w:rsidRDefault="006D1FCA" w:rsidP="00D50911">
            <w:pPr>
              <w:ind w:left="-378"/>
              <w:jc w:val="center"/>
              <w:rPr>
                <w:rFonts w:ascii="Arial" w:eastAsia="Times New Roman" w:hAnsi="Arial" w:cs="Arial"/>
                <w:b/>
                <w:sz w:val="24"/>
                <w:szCs w:val="24"/>
              </w:rPr>
            </w:pPr>
          </w:p>
          <w:p w:rsidR="006D1FCA" w:rsidRPr="00267B4F" w:rsidRDefault="006D1FCA" w:rsidP="00BE6FB3">
            <w:pPr>
              <w:jc w:val="center"/>
              <w:rPr>
                <w:rFonts w:ascii="Arial" w:eastAsia="Times New Roman" w:hAnsi="Arial" w:cs="Arial"/>
                <w:b/>
                <w:sz w:val="24"/>
                <w:szCs w:val="24"/>
              </w:rPr>
            </w:pPr>
            <w:r w:rsidRPr="00267B4F">
              <w:rPr>
                <w:rFonts w:ascii="Arial" w:eastAsia="Times New Roman" w:hAnsi="Arial" w:cs="Arial"/>
                <w:b/>
                <w:sz w:val="24"/>
                <w:szCs w:val="24"/>
              </w:rPr>
              <w:t>Escala 1 – 5</w:t>
            </w:r>
          </w:p>
        </w:tc>
        <w:tc>
          <w:tcPr>
            <w:tcW w:w="4594" w:type="dxa"/>
          </w:tcPr>
          <w:p w:rsidR="006D1FCA" w:rsidRPr="00267B4F" w:rsidRDefault="006D1FCA" w:rsidP="00BE6FB3">
            <w:pPr>
              <w:jc w:val="both"/>
              <w:rPr>
                <w:rFonts w:ascii="Arial" w:eastAsia="Times New Roman" w:hAnsi="Arial" w:cs="Arial"/>
                <w:sz w:val="24"/>
                <w:szCs w:val="24"/>
              </w:rPr>
            </w:pPr>
          </w:p>
          <w:p w:rsidR="006D1FCA" w:rsidRPr="00267B4F" w:rsidRDefault="006D1FCA" w:rsidP="00BE6FB3">
            <w:pPr>
              <w:jc w:val="center"/>
              <w:rPr>
                <w:rFonts w:ascii="Arial" w:eastAsia="Times New Roman" w:hAnsi="Arial" w:cs="Arial"/>
                <w:b/>
                <w:sz w:val="24"/>
                <w:szCs w:val="24"/>
              </w:rPr>
            </w:pPr>
            <w:r w:rsidRPr="00267B4F">
              <w:rPr>
                <w:rFonts w:ascii="Arial" w:eastAsia="Times New Roman" w:hAnsi="Arial" w:cs="Arial"/>
                <w:b/>
                <w:sz w:val="24"/>
                <w:szCs w:val="24"/>
              </w:rPr>
              <w:t>Descripción</w:t>
            </w:r>
          </w:p>
        </w:tc>
      </w:tr>
      <w:tr w:rsidR="006D1FCA" w:rsidRPr="00267B4F" w:rsidTr="00C725D7">
        <w:trPr>
          <w:trHeight w:val="414"/>
        </w:trPr>
        <w:tc>
          <w:tcPr>
            <w:tcW w:w="2212" w:type="dxa"/>
          </w:tcPr>
          <w:p w:rsidR="006D1FCA" w:rsidRPr="00267B4F" w:rsidRDefault="006D1FCA" w:rsidP="00C725D7">
            <w:pPr>
              <w:jc w:val="center"/>
              <w:rPr>
                <w:rFonts w:ascii="Arial" w:eastAsia="Times New Roman" w:hAnsi="Arial" w:cs="Arial"/>
                <w:sz w:val="24"/>
                <w:szCs w:val="24"/>
              </w:rPr>
            </w:pPr>
          </w:p>
          <w:p w:rsidR="006D1FCA" w:rsidRPr="00267B4F" w:rsidRDefault="006D1FCA" w:rsidP="00C725D7">
            <w:pPr>
              <w:jc w:val="center"/>
              <w:rPr>
                <w:rFonts w:ascii="Arial" w:eastAsia="Times New Roman" w:hAnsi="Arial" w:cs="Arial"/>
                <w:sz w:val="24"/>
                <w:szCs w:val="24"/>
              </w:rPr>
            </w:pPr>
            <w:r w:rsidRPr="00267B4F">
              <w:rPr>
                <w:rFonts w:ascii="Arial" w:eastAsia="Times New Roman" w:hAnsi="Arial" w:cs="Arial"/>
                <w:sz w:val="24"/>
                <w:szCs w:val="24"/>
              </w:rPr>
              <w:t>1</w:t>
            </w:r>
          </w:p>
        </w:tc>
        <w:tc>
          <w:tcPr>
            <w:tcW w:w="4594" w:type="dxa"/>
          </w:tcPr>
          <w:p w:rsidR="006D1FCA" w:rsidRPr="00267B4F" w:rsidRDefault="006D1FCA" w:rsidP="00C725D7">
            <w:pPr>
              <w:jc w:val="both"/>
              <w:rPr>
                <w:rFonts w:ascii="Arial" w:eastAsia="Times New Roman" w:hAnsi="Arial" w:cs="Arial"/>
                <w:sz w:val="24"/>
                <w:szCs w:val="24"/>
              </w:rPr>
            </w:pPr>
            <w:r w:rsidRPr="00267B4F">
              <w:rPr>
                <w:rFonts w:ascii="Arial" w:hAnsi="Arial" w:cs="Arial"/>
                <w:sz w:val="24"/>
              </w:rPr>
              <w:t>Brotes raquíticos</w:t>
            </w:r>
          </w:p>
        </w:tc>
      </w:tr>
      <w:tr w:rsidR="006D1FCA" w:rsidRPr="00267B4F" w:rsidTr="00C725D7">
        <w:trPr>
          <w:trHeight w:val="49"/>
        </w:trPr>
        <w:tc>
          <w:tcPr>
            <w:tcW w:w="2212" w:type="dxa"/>
          </w:tcPr>
          <w:p w:rsidR="006D1FCA" w:rsidRPr="00267B4F" w:rsidRDefault="006D1FCA" w:rsidP="00C725D7">
            <w:pPr>
              <w:jc w:val="center"/>
              <w:rPr>
                <w:rFonts w:ascii="Arial" w:eastAsia="Times New Roman" w:hAnsi="Arial" w:cs="Arial"/>
                <w:sz w:val="24"/>
                <w:szCs w:val="24"/>
              </w:rPr>
            </w:pPr>
          </w:p>
          <w:p w:rsidR="006D1FCA" w:rsidRPr="00267B4F" w:rsidRDefault="006D1FCA" w:rsidP="00C725D7">
            <w:pPr>
              <w:jc w:val="center"/>
              <w:rPr>
                <w:rFonts w:ascii="Arial" w:eastAsia="Times New Roman" w:hAnsi="Arial" w:cs="Arial"/>
                <w:sz w:val="24"/>
                <w:szCs w:val="24"/>
              </w:rPr>
            </w:pPr>
            <w:r w:rsidRPr="00267B4F">
              <w:rPr>
                <w:rFonts w:ascii="Arial" w:eastAsia="Times New Roman" w:hAnsi="Arial" w:cs="Arial"/>
                <w:sz w:val="24"/>
                <w:szCs w:val="24"/>
              </w:rPr>
              <w:t>2</w:t>
            </w:r>
          </w:p>
        </w:tc>
        <w:tc>
          <w:tcPr>
            <w:tcW w:w="4594" w:type="dxa"/>
          </w:tcPr>
          <w:p w:rsidR="006D1FCA" w:rsidRPr="00267B4F" w:rsidRDefault="006D1FCA" w:rsidP="00C725D7">
            <w:pPr>
              <w:jc w:val="both"/>
              <w:rPr>
                <w:rFonts w:ascii="Arial" w:eastAsia="Times New Roman" w:hAnsi="Arial" w:cs="Arial"/>
                <w:sz w:val="24"/>
                <w:szCs w:val="24"/>
              </w:rPr>
            </w:pPr>
            <w:r w:rsidRPr="00267B4F">
              <w:rPr>
                <w:rFonts w:ascii="Arial" w:hAnsi="Arial" w:cs="Arial"/>
                <w:sz w:val="24"/>
              </w:rPr>
              <w:t>Brotes con poco vigor</w:t>
            </w:r>
          </w:p>
        </w:tc>
      </w:tr>
      <w:tr w:rsidR="006D1FCA" w:rsidRPr="00267B4F" w:rsidTr="00C725D7">
        <w:trPr>
          <w:trHeight w:val="27"/>
        </w:trPr>
        <w:tc>
          <w:tcPr>
            <w:tcW w:w="2212" w:type="dxa"/>
          </w:tcPr>
          <w:p w:rsidR="006D1FCA" w:rsidRPr="00267B4F" w:rsidRDefault="006D1FCA" w:rsidP="00C725D7">
            <w:pPr>
              <w:jc w:val="center"/>
              <w:rPr>
                <w:rFonts w:ascii="Arial" w:eastAsia="Times New Roman" w:hAnsi="Arial" w:cs="Arial"/>
                <w:sz w:val="24"/>
                <w:szCs w:val="24"/>
              </w:rPr>
            </w:pPr>
          </w:p>
          <w:p w:rsidR="006D1FCA" w:rsidRPr="00267B4F" w:rsidRDefault="006D1FCA" w:rsidP="00C725D7">
            <w:pPr>
              <w:jc w:val="center"/>
              <w:rPr>
                <w:rFonts w:ascii="Arial" w:eastAsia="Times New Roman" w:hAnsi="Arial" w:cs="Arial"/>
                <w:sz w:val="24"/>
                <w:szCs w:val="24"/>
              </w:rPr>
            </w:pPr>
            <w:r w:rsidRPr="00267B4F">
              <w:rPr>
                <w:rFonts w:ascii="Arial" w:eastAsia="Times New Roman" w:hAnsi="Arial" w:cs="Arial"/>
                <w:sz w:val="24"/>
                <w:szCs w:val="24"/>
              </w:rPr>
              <w:t>3</w:t>
            </w:r>
          </w:p>
        </w:tc>
        <w:tc>
          <w:tcPr>
            <w:tcW w:w="4594" w:type="dxa"/>
          </w:tcPr>
          <w:p w:rsidR="006D1FCA" w:rsidRPr="00267B4F" w:rsidRDefault="006D1FCA" w:rsidP="00C725D7">
            <w:pPr>
              <w:jc w:val="both"/>
              <w:rPr>
                <w:rFonts w:ascii="Arial" w:eastAsia="Times New Roman" w:hAnsi="Arial" w:cs="Arial"/>
                <w:sz w:val="24"/>
                <w:szCs w:val="24"/>
              </w:rPr>
            </w:pPr>
            <w:r w:rsidRPr="00267B4F">
              <w:rPr>
                <w:rFonts w:ascii="Arial" w:hAnsi="Arial" w:cs="Arial"/>
                <w:sz w:val="24"/>
              </w:rPr>
              <w:t>Brotes con buen vigor</w:t>
            </w:r>
          </w:p>
        </w:tc>
      </w:tr>
      <w:tr w:rsidR="006D1FCA" w:rsidRPr="00267B4F" w:rsidTr="00C725D7">
        <w:trPr>
          <w:trHeight w:val="13"/>
        </w:trPr>
        <w:tc>
          <w:tcPr>
            <w:tcW w:w="2212" w:type="dxa"/>
          </w:tcPr>
          <w:p w:rsidR="006D1FCA" w:rsidRPr="00267B4F" w:rsidRDefault="006D1FCA" w:rsidP="00C725D7">
            <w:pPr>
              <w:jc w:val="center"/>
              <w:rPr>
                <w:rFonts w:ascii="Arial" w:eastAsia="Times New Roman" w:hAnsi="Arial" w:cs="Arial"/>
                <w:sz w:val="24"/>
                <w:szCs w:val="24"/>
              </w:rPr>
            </w:pPr>
          </w:p>
          <w:p w:rsidR="006D1FCA" w:rsidRPr="00267B4F" w:rsidRDefault="006D1FCA" w:rsidP="00C725D7">
            <w:pPr>
              <w:jc w:val="center"/>
              <w:rPr>
                <w:rFonts w:ascii="Arial" w:eastAsia="Times New Roman" w:hAnsi="Arial" w:cs="Arial"/>
                <w:sz w:val="24"/>
                <w:szCs w:val="24"/>
              </w:rPr>
            </w:pPr>
            <w:r w:rsidRPr="00267B4F">
              <w:rPr>
                <w:rFonts w:ascii="Arial" w:eastAsia="Times New Roman" w:hAnsi="Arial" w:cs="Arial"/>
                <w:sz w:val="24"/>
                <w:szCs w:val="24"/>
              </w:rPr>
              <w:t>4</w:t>
            </w:r>
          </w:p>
        </w:tc>
        <w:tc>
          <w:tcPr>
            <w:tcW w:w="4594" w:type="dxa"/>
          </w:tcPr>
          <w:p w:rsidR="006D1FCA" w:rsidRPr="00267B4F" w:rsidRDefault="006D1FCA" w:rsidP="00C725D7">
            <w:pPr>
              <w:jc w:val="both"/>
              <w:rPr>
                <w:rFonts w:ascii="Arial" w:eastAsia="Times New Roman" w:hAnsi="Arial" w:cs="Arial"/>
                <w:sz w:val="24"/>
                <w:szCs w:val="24"/>
              </w:rPr>
            </w:pPr>
            <w:r w:rsidRPr="00267B4F">
              <w:rPr>
                <w:rFonts w:ascii="Arial" w:hAnsi="Arial" w:cs="Arial"/>
                <w:sz w:val="24"/>
              </w:rPr>
              <w:t>Brotes con muy buen vigor</w:t>
            </w:r>
          </w:p>
        </w:tc>
      </w:tr>
      <w:tr w:rsidR="006D1FCA" w:rsidRPr="00267B4F" w:rsidTr="00C725D7">
        <w:trPr>
          <w:trHeight w:val="13"/>
        </w:trPr>
        <w:tc>
          <w:tcPr>
            <w:tcW w:w="2212" w:type="dxa"/>
          </w:tcPr>
          <w:p w:rsidR="006D1FCA" w:rsidRPr="00267B4F" w:rsidRDefault="006D1FCA" w:rsidP="00C725D7">
            <w:pPr>
              <w:jc w:val="center"/>
              <w:rPr>
                <w:rFonts w:ascii="Arial" w:eastAsia="Times New Roman" w:hAnsi="Arial" w:cs="Arial"/>
                <w:sz w:val="24"/>
                <w:szCs w:val="24"/>
              </w:rPr>
            </w:pPr>
          </w:p>
          <w:p w:rsidR="006D1FCA" w:rsidRPr="00267B4F" w:rsidRDefault="006D1FCA" w:rsidP="00C725D7">
            <w:pPr>
              <w:jc w:val="center"/>
              <w:rPr>
                <w:rFonts w:ascii="Arial" w:eastAsia="Times New Roman" w:hAnsi="Arial" w:cs="Arial"/>
                <w:sz w:val="24"/>
                <w:szCs w:val="24"/>
              </w:rPr>
            </w:pPr>
            <w:r w:rsidRPr="00267B4F">
              <w:rPr>
                <w:rFonts w:ascii="Arial" w:eastAsia="Times New Roman" w:hAnsi="Arial" w:cs="Arial"/>
                <w:sz w:val="24"/>
                <w:szCs w:val="24"/>
              </w:rPr>
              <w:t>5</w:t>
            </w:r>
          </w:p>
        </w:tc>
        <w:tc>
          <w:tcPr>
            <w:tcW w:w="4594" w:type="dxa"/>
          </w:tcPr>
          <w:p w:rsidR="006D1FCA" w:rsidRPr="00267B4F" w:rsidRDefault="006D1FCA" w:rsidP="00C725D7">
            <w:pPr>
              <w:jc w:val="both"/>
              <w:rPr>
                <w:rFonts w:ascii="Arial" w:eastAsia="Times New Roman" w:hAnsi="Arial" w:cs="Arial"/>
                <w:sz w:val="24"/>
                <w:szCs w:val="24"/>
              </w:rPr>
            </w:pPr>
            <w:r w:rsidRPr="00267B4F">
              <w:rPr>
                <w:rFonts w:ascii="Arial" w:hAnsi="Arial" w:cs="Arial"/>
                <w:sz w:val="24"/>
              </w:rPr>
              <w:t>Brotes de  excelente  vigor vegetal sin  deficiencias nutricionales y sanas.</w:t>
            </w:r>
          </w:p>
        </w:tc>
      </w:tr>
    </w:tbl>
    <w:p w:rsidR="006D1FCA" w:rsidRPr="00267B4F" w:rsidRDefault="006D1FCA" w:rsidP="006D1FCA">
      <w:pPr>
        <w:spacing w:after="0" w:line="240" w:lineRule="auto"/>
        <w:jc w:val="both"/>
        <w:rPr>
          <w:rFonts w:ascii="Arial" w:eastAsia="Times New Roman" w:hAnsi="Arial" w:cs="Arial"/>
          <w:sz w:val="32"/>
          <w:szCs w:val="24"/>
        </w:rPr>
      </w:pPr>
      <w:r w:rsidRPr="00267B4F">
        <w:rPr>
          <w:rFonts w:ascii="Arial" w:eastAsia="Times New Roman" w:hAnsi="Arial" w:cs="Arial"/>
          <w:sz w:val="24"/>
          <w:szCs w:val="24"/>
        </w:rPr>
        <w:t>(Castillo, A. 2013)</w:t>
      </w:r>
    </w:p>
    <w:p w:rsidR="006D1FCA" w:rsidRPr="00267B4F" w:rsidRDefault="006D1FCA" w:rsidP="006D1FCA">
      <w:pPr>
        <w:spacing w:after="0" w:line="240" w:lineRule="auto"/>
        <w:jc w:val="both"/>
        <w:rPr>
          <w:rFonts w:ascii="Arial" w:eastAsia="Times New Roman" w:hAnsi="Arial" w:cs="Arial"/>
          <w:b/>
          <w:sz w:val="24"/>
          <w:szCs w:val="24"/>
        </w:rPr>
      </w:pPr>
    </w:p>
    <w:p w:rsidR="006D1FCA" w:rsidRPr="00267B4F" w:rsidRDefault="006D1FCA" w:rsidP="0048665E">
      <w:pPr>
        <w:pStyle w:val="Ttulo3"/>
        <w:rPr>
          <w:rFonts w:ascii="Arial" w:eastAsia="Times New Roman" w:hAnsi="Arial" w:cs="Arial"/>
          <w:b/>
          <w:color w:val="auto"/>
        </w:rPr>
      </w:pPr>
      <w:bookmarkStart w:id="57" w:name="_Toc462676432"/>
      <w:r w:rsidRPr="00267B4F">
        <w:rPr>
          <w:rFonts w:ascii="Arial" w:eastAsia="Times New Roman" w:hAnsi="Arial" w:cs="Arial"/>
          <w:b/>
          <w:color w:val="auto"/>
        </w:rPr>
        <w:t>4.3.10. Número de ramas del brote por planta (NRB)</w:t>
      </w:r>
      <w:bookmarkEnd w:id="57"/>
    </w:p>
    <w:p w:rsidR="006D1FCA" w:rsidRPr="00267B4F" w:rsidRDefault="006D1FCA" w:rsidP="006D1FCA">
      <w:pPr>
        <w:spacing w:after="0" w:line="240" w:lineRule="auto"/>
        <w:jc w:val="both"/>
        <w:rPr>
          <w:rFonts w:ascii="Arial" w:eastAsia="Times New Roman" w:hAnsi="Arial" w:cs="Arial"/>
          <w:b/>
          <w:sz w:val="24"/>
          <w:szCs w:val="24"/>
        </w:rPr>
      </w:pPr>
    </w:p>
    <w:p w:rsidR="006D1FCA" w:rsidRPr="00267B4F" w:rsidRDefault="006D1FCA" w:rsidP="006D1FCA">
      <w:pPr>
        <w:spacing w:after="0" w:line="360" w:lineRule="auto"/>
        <w:jc w:val="both"/>
        <w:rPr>
          <w:rFonts w:ascii="Arial" w:eastAsia="Times New Roman" w:hAnsi="Arial" w:cs="Arial"/>
          <w:sz w:val="24"/>
          <w:szCs w:val="24"/>
        </w:rPr>
      </w:pPr>
      <w:r w:rsidRPr="00267B4F">
        <w:rPr>
          <w:rFonts w:ascii="Arial" w:eastAsia="Times New Roman" w:hAnsi="Arial" w:cs="Arial"/>
          <w:sz w:val="24"/>
          <w:szCs w:val="24"/>
        </w:rPr>
        <w:t xml:space="preserve">Dato que se tomó a los 3 y 5 meses, contando de forma directa el número de ramas existentes en 6 plantas de cafeto de la parcela neta. </w:t>
      </w:r>
    </w:p>
    <w:p w:rsidR="006D1FCA" w:rsidRPr="00267B4F" w:rsidRDefault="006D1FCA" w:rsidP="006D1FCA">
      <w:pPr>
        <w:spacing w:after="0" w:line="240" w:lineRule="auto"/>
        <w:jc w:val="both"/>
        <w:rPr>
          <w:rFonts w:ascii="Arial" w:eastAsia="Times New Roman" w:hAnsi="Arial" w:cs="Arial"/>
          <w:b/>
          <w:sz w:val="24"/>
          <w:szCs w:val="24"/>
        </w:rPr>
      </w:pPr>
    </w:p>
    <w:p w:rsidR="006D1FCA" w:rsidRPr="00267B4F" w:rsidRDefault="006D1FCA" w:rsidP="0048665E">
      <w:pPr>
        <w:pStyle w:val="Ttulo3"/>
        <w:rPr>
          <w:rFonts w:ascii="Arial" w:eastAsia="Times New Roman" w:hAnsi="Arial" w:cs="Arial"/>
          <w:b/>
          <w:color w:val="auto"/>
        </w:rPr>
      </w:pPr>
      <w:bookmarkStart w:id="58" w:name="_Toc462676433"/>
      <w:r w:rsidRPr="00267B4F">
        <w:rPr>
          <w:rFonts w:ascii="Arial" w:eastAsia="Times New Roman" w:hAnsi="Arial" w:cs="Arial"/>
          <w:b/>
          <w:color w:val="auto"/>
        </w:rPr>
        <w:t>4.3.11. Longitud de la rama del brote (LRB)</w:t>
      </w:r>
      <w:bookmarkEnd w:id="58"/>
    </w:p>
    <w:p w:rsidR="006D1FCA" w:rsidRPr="00267B4F" w:rsidRDefault="006D1FCA" w:rsidP="006D1FCA">
      <w:pPr>
        <w:spacing w:after="0" w:line="240" w:lineRule="auto"/>
        <w:jc w:val="both"/>
        <w:rPr>
          <w:rFonts w:ascii="Arial" w:hAnsi="Arial" w:cs="Arial"/>
          <w:b/>
          <w:sz w:val="24"/>
          <w:szCs w:val="24"/>
        </w:rPr>
      </w:pPr>
    </w:p>
    <w:p w:rsidR="006D1FCA" w:rsidRPr="00267B4F" w:rsidRDefault="006D1FCA" w:rsidP="006D1FCA">
      <w:pPr>
        <w:spacing w:after="0" w:line="360" w:lineRule="auto"/>
        <w:jc w:val="both"/>
        <w:rPr>
          <w:rFonts w:ascii="Arial" w:eastAsia="Times New Roman" w:hAnsi="Arial" w:cs="Arial"/>
          <w:sz w:val="24"/>
          <w:szCs w:val="24"/>
        </w:rPr>
      </w:pPr>
      <w:r w:rsidRPr="00267B4F">
        <w:rPr>
          <w:rFonts w:ascii="Arial" w:eastAsia="Times New Roman" w:hAnsi="Arial" w:cs="Arial"/>
          <w:sz w:val="24"/>
          <w:szCs w:val="24"/>
        </w:rPr>
        <w:t>En una rama ubicada en la parte intermedia del brote, se midió la distancia, desde la inserción de la rama en el tallo central hasta la yema terminal con el empleo de una regla graduada, los resultados se expresaron en cm; esto se registró a los 3 y 5 meses en 6 plantas por parcela seleccionadas al azar.</w:t>
      </w:r>
    </w:p>
    <w:p w:rsidR="004F0835" w:rsidRPr="00267B4F" w:rsidRDefault="004F0835" w:rsidP="006D1FCA">
      <w:pPr>
        <w:spacing w:after="0" w:line="240" w:lineRule="auto"/>
        <w:rPr>
          <w:rFonts w:ascii="Arial" w:eastAsia="Times New Roman" w:hAnsi="Arial" w:cs="Arial"/>
          <w:sz w:val="24"/>
          <w:szCs w:val="24"/>
        </w:rPr>
      </w:pPr>
    </w:p>
    <w:p w:rsidR="006D1FCA" w:rsidRPr="00267B4F" w:rsidRDefault="006D1FCA" w:rsidP="0048665E">
      <w:pPr>
        <w:pStyle w:val="Ttulo3"/>
        <w:rPr>
          <w:rFonts w:ascii="Arial" w:eastAsia="Times New Roman" w:hAnsi="Arial" w:cs="Arial"/>
          <w:b/>
          <w:color w:val="auto"/>
        </w:rPr>
      </w:pPr>
      <w:bookmarkStart w:id="59" w:name="_Toc462676434"/>
      <w:r w:rsidRPr="00267B4F">
        <w:rPr>
          <w:rFonts w:ascii="Arial" w:eastAsia="Times New Roman" w:hAnsi="Arial" w:cs="Arial"/>
          <w:b/>
          <w:color w:val="auto"/>
        </w:rPr>
        <w:t>4.3.12. Número de nudos del brote (NNB)</w:t>
      </w:r>
      <w:bookmarkEnd w:id="59"/>
    </w:p>
    <w:p w:rsidR="006D1FCA" w:rsidRPr="00267B4F" w:rsidRDefault="006D1FCA" w:rsidP="006D1FCA">
      <w:pPr>
        <w:spacing w:after="0" w:line="240" w:lineRule="auto"/>
        <w:jc w:val="both"/>
        <w:rPr>
          <w:rFonts w:ascii="Arial" w:hAnsi="Arial" w:cs="Arial"/>
          <w:b/>
          <w:sz w:val="24"/>
          <w:szCs w:val="24"/>
        </w:rPr>
      </w:pPr>
    </w:p>
    <w:p w:rsidR="006D1FCA" w:rsidRPr="00267B4F" w:rsidRDefault="006D1FCA" w:rsidP="006D1FCA">
      <w:pPr>
        <w:spacing w:after="0" w:line="360" w:lineRule="auto"/>
        <w:jc w:val="both"/>
        <w:rPr>
          <w:rFonts w:ascii="Arial" w:eastAsia="Times New Roman" w:hAnsi="Arial" w:cs="Arial"/>
          <w:sz w:val="24"/>
          <w:szCs w:val="24"/>
        </w:rPr>
      </w:pPr>
      <w:r w:rsidRPr="00267B4F">
        <w:rPr>
          <w:rFonts w:ascii="Arial" w:eastAsia="Times New Roman" w:hAnsi="Arial" w:cs="Arial"/>
          <w:sz w:val="24"/>
          <w:szCs w:val="24"/>
        </w:rPr>
        <w:t>Esta variable se registró a los 3 y 5 meses en 6 plantas por parcela; en la rama intermedia marcada, mediante conteo directo el número de nudos existentes.</w:t>
      </w:r>
    </w:p>
    <w:p w:rsidR="00D50911" w:rsidRPr="00267B4F" w:rsidRDefault="00D50911" w:rsidP="006D1FCA">
      <w:pPr>
        <w:spacing w:after="0" w:line="240" w:lineRule="auto"/>
        <w:rPr>
          <w:rFonts w:ascii="Arial" w:eastAsia="Times New Roman" w:hAnsi="Arial" w:cs="Arial"/>
          <w:sz w:val="24"/>
          <w:szCs w:val="24"/>
        </w:rPr>
      </w:pPr>
    </w:p>
    <w:p w:rsidR="006D1FCA" w:rsidRPr="00267B4F" w:rsidRDefault="006D1FCA" w:rsidP="0048665E">
      <w:pPr>
        <w:pStyle w:val="Ttulo3"/>
        <w:rPr>
          <w:rFonts w:ascii="Arial" w:hAnsi="Arial" w:cs="Arial"/>
          <w:b/>
          <w:color w:val="auto"/>
          <w:lang w:val="es-ES"/>
        </w:rPr>
      </w:pPr>
      <w:bookmarkStart w:id="60" w:name="_Toc462676435"/>
      <w:r w:rsidRPr="00267B4F">
        <w:rPr>
          <w:rFonts w:ascii="Arial" w:hAnsi="Arial" w:cs="Arial"/>
          <w:b/>
          <w:color w:val="auto"/>
          <w:lang w:val="es-ES"/>
        </w:rPr>
        <w:t>4.3.13. Incidencia de plagas y enfermedades (IPE)</w:t>
      </w:r>
      <w:bookmarkEnd w:id="60"/>
      <w:r w:rsidRPr="00267B4F">
        <w:rPr>
          <w:rFonts w:ascii="Arial" w:hAnsi="Arial" w:cs="Arial"/>
          <w:b/>
          <w:color w:val="auto"/>
          <w:lang w:val="es-ES"/>
        </w:rPr>
        <w:t xml:space="preserve"> </w:t>
      </w:r>
    </w:p>
    <w:p w:rsidR="006D1FCA" w:rsidRPr="00267B4F" w:rsidRDefault="006D1FCA" w:rsidP="006D1FCA">
      <w:pPr>
        <w:spacing w:after="0" w:line="240" w:lineRule="auto"/>
        <w:jc w:val="both"/>
        <w:rPr>
          <w:rFonts w:ascii="Arial" w:hAnsi="Arial" w:cs="Arial"/>
          <w:sz w:val="24"/>
        </w:rPr>
      </w:pPr>
    </w:p>
    <w:p w:rsidR="00BE0D59" w:rsidRPr="00267B4F" w:rsidRDefault="006C3D1F" w:rsidP="006C3D1F">
      <w:pPr>
        <w:spacing w:after="0" w:line="360" w:lineRule="auto"/>
        <w:rPr>
          <w:rFonts w:ascii="Arial" w:eastAsia="Times New Roman" w:hAnsi="Arial" w:cs="Arial"/>
          <w:sz w:val="24"/>
          <w:szCs w:val="24"/>
        </w:rPr>
      </w:pPr>
      <w:r w:rsidRPr="00267B4F">
        <w:rPr>
          <w:rFonts w:ascii="Arial" w:eastAsia="Times New Roman" w:hAnsi="Arial" w:cs="Arial"/>
          <w:sz w:val="24"/>
          <w:szCs w:val="24"/>
        </w:rPr>
        <w:t xml:space="preserve">Variable que fue evaluada durante la investigación, mediante la siguiente formula: </w:t>
      </w:r>
    </w:p>
    <w:p w:rsidR="00BE0D59" w:rsidRPr="00267B4F" w:rsidRDefault="00BE0D59" w:rsidP="00BE0D59">
      <w:pPr>
        <w:pStyle w:val="Prrafodelista"/>
        <w:spacing w:after="0" w:line="240" w:lineRule="auto"/>
        <w:ind w:left="0"/>
        <w:jc w:val="both"/>
        <w:rPr>
          <w:rFonts w:ascii="Arial" w:hAnsi="Arial" w:cs="Arial"/>
          <w:b/>
          <w:sz w:val="24"/>
          <w:szCs w:val="24"/>
        </w:rPr>
      </w:pPr>
    </w:p>
    <w:p w:rsidR="00BE0D59" w:rsidRPr="00267B4F" w:rsidRDefault="00BE0D59" w:rsidP="00BE0D59">
      <w:pPr>
        <w:autoSpaceDE w:val="0"/>
        <w:autoSpaceDN w:val="0"/>
        <w:adjustRightInd w:val="0"/>
        <w:spacing w:after="0" w:line="240" w:lineRule="auto"/>
        <w:rPr>
          <w:rFonts w:ascii="Arial" w:hAnsi="Arial" w:cs="Arial"/>
          <w:color w:val="000000"/>
          <w:sz w:val="24"/>
          <w:szCs w:val="23"/>
          <w:lang w:val="es-ES"/>
        </w:rPr>
      </w:pPr>
      <w:r w:rsidRPr="00267B4F">
        <w:rPr>
          <w:rFonts w:ascii="Arial" w:hAnsi="Arial" w:cs="Arial"/>
          <w:color w:val="000000"/>
          <w:sz w:val="24"/>
          <w:szCs w:val="23"/>
          <w:lang w:val="es-ES"/>
        </w:rPr>
        <w:t xml:space="preserve">               Número de plantas u órganos afectados </w:t>
      </w:r>
    </w:p>
    <w:p w:rsidR="00BE0D59" w:rsidRPr="00267B4F" w:rsidRDefault="00BE0D59" w:rsidP="00BE0D59">
      <w:pPr>
        <w:autoSpaceDE w:val="0"/>
        <w:autoSpaceDN w:val="0"/>
        <w:adjustRightInd w:val="0"/>
        <w:spacing w:after="0" w:line="240" w:lineRule="auto"/>
        <w:rPr>
          <w:rFonts w:ascii="Arial" w:hAnsi="Arial" w:cs="Arial"/>
          <w:color w:val="000000"/>
          <w:sz w:val="24"/>
          <w:szCs w:val="23"/>
          <w:lang w:val="es-ES"/>
        </w:rPr>
      </w:pPr>
      <w:r w:rsidRPr="00267B4F">
        <w:rPr>
          <w:rFonts w:ascii="Arial" w:hAnsi="Arial" w:cs="Arial"/>
          <w:color w:val="000000"/>
          <w:sz w:val="24"/>
          <w:szCs w:val="23"/>
          <w:lang w:val="es-ES"/>
        </w:rPr>
        <w:t xml:space="preserve">% = --------------------------------------------------------------   x 100 </w:t>
      </w:r>
    </w:p>
    <w:p w:rsidR="00BE0D59" w:rsidRPr="00267B4F" w:rsidRDefault="00BE0D59" w:rsidP="002910DC">
      <w:pPr>
        <w:spacing w:after="0" w:line="360" w:lineRule="auto"/>
        <w:rPr>
          <w:rFonts w:ascii="Arial" w:eastAsia="Times New Roman" w:hAnsi="Arial" w:cs="Arial"/>
          <w:sz w:val="28"/>
          <w:szCs w:val="24"/>
        </w:rPr>
      </w:pPr>
      <w:r w:rsidRPr="00267B4F">
        <w:rPr>
          <w:rFonts w:ascii="Arial" w:hAnsi="Arial" w:cs="Arial"/>
          <w:color w:val="000000"/>
          <w:sz w:val="24"/>
          <w:szCs w:val="23"/>
          <w:lang w:val="es-ES"/>
        </w:rPr>
        <w:t xml:space="preserve">            Número total de plantas u órganos analizados </w:t>
      </w:r>
      <w:r w:rsidRPr="00267B4F">
        <w:rPr>
          <w:rFonts w:ascii="Arial" w:eastAsia="Times New Roman" w:hAnsi="Arial" w:cs="Arial"/>
          <w:sz w:val="28"/>
          <w:szCs w:val="24"/>
        </w:rPr>
        <w:t xml:space="preserve"> </w:t>
      </w:r>
    </w:p>
    <w:p w:rsidR="00FE3D44" w:rsidRPr="00267B4F" w:rsidRDefault="006D1FCA" w:rsidP="0048665E">
      <w:pPr>
        <w:pStyle w:val="Prrafodelista"/>
        <w:spacing w:after="0" w:line="240" w:lineRule="auto"/>
        <w:ind w:left="0"/>
        <w:jc w:val="both"/>
        <w:outlineLvl w:val="1"/>
        <w:rPr>
          <w:rFonts w:ascii="Arial" w:hAnsi="Arial" w:cs="Arial"/>
          <w:b/>
          <w:sz w:val="24"/>
          <w:szCs w:val="24"/>
        </w:rPr>
      </w:pPr>
      <w:bookmarkStart w:id="61" w:name="_Toc462676436"/>
      <w:r w:rsidRPr="00267B4F">
        <w:rPr>
          <w:rFonts w:ascii="Arial" w:hAnsi="Arial" w:cs="Arial"/>
          <w:b/>
          <w:sz w:val="24"/>
          <w:szCs w:val="24"/>
        </w:rPr>
        <w:lastRenderedPageBreak/>
        <w:t xml:space="preserve">4.4. </w:t>
      </w:r>
      <w:r w:rsidR="005A3230" w:rsidRPr="00267B4F">
        <w:rPr>
          <w:rFonts w:ascii="Arial" w:hAnsi="Arial" w:cs="Arial"/>
          <w:b/>
          <w:sz w:val="24"/>
          <w:szCs w:val="24"/>
        </w:rPr>
        <w:t>Manejo del ensayo</w:t>
      </w:r>
      <w:bookmarkEnd w:id="61"/>
    </w:p>
    <w:p w:rsidR="00FE3D44" w:rsidRPr="00267B4F" w:rsidRDefault="00FE3D44" w:rsidP="006D1FCA">
      <w:pPr>
        <w:spacing w:after="0" w:line="240" w:lineRule="auto"/>
        <w:rPr>
          <w:rFonts w:ascii="Arial" w:eastAsia="Times New Roman" w:hAnsi="Arial" w:cs="Arial"/>
          <w:sz w:val="24"/>
          <w:szCs w:val="24"/>
        </w:rPr>
      </w:pPr>
    </w:p>
    <w:p w:rsidR="006D1FCA" w:rsidRPr="00267B4F" w:rsidRDefault="006D1FCA" w:rsidP="0048665E">
      <w:pPr>
        <w:pStyle w:val="Prrafodelista"/>
        <w:spacing w:after="0" w:line="240" w:lineRule="auto"/>
        <w:ind w:left="0"/>
        <w:jc w:val="both"/>
        <w:outlineLvl w:val="2"/>
        <w:rPr>
          <w:rFonts w:ascii="Arial" w:hAnsi="Arial" w:cs="Arial"/>
          <w:b/>
          <w:sz w:val="24"/>
          <w:szCs w:val="24"/>
        </w:rPr>
      </w:pPr>
      <w:bookmarkStart w:id="62" w:name="_Toc462676437"/>
      <w:r w:rsidRPr="00267B4F">
        <w:rPr>
          <w:rFonts w:ascii="Arial" w:hAnsi="Arial" w:cs="Arial"/>
          <w:b/>
          <w:sz w:val="24"/>
          <w:szCs w:val="24"/>
        </w:rPr>
        <w:t>4.4.1. Análisis de suelo</w:t>
      </w:r>
      <w:bookmarkEnd w:id="62"/>
    </w:p>
    <w:p w:rsidR="006D1FCA" w:rsidRPr="00267B4F" w:rsidRDefault="006D1FCA" w:rsidP="006D1FCA">
      <w:pPr>
        <w:spacing w:after="0" w:line="240" w:lineRule="auto"/>
        <w:rPr>
          <w:rFonts w:ascii="Arial" w:eastAsia="Times New Roman" w:hAnsi="Arial" w:cs="Arial"/>
          <w:sz w:val="24"/>
          <w:szCs w:val="24"/>
        </w:rPr>
      </w:pPr>
    </w:p>
    <w:p w:rsidR="006D1FCA" w:rsidRPr="00267B4F" w:rsidRDefault="006D1FCA" w:rsidP="006D1FCA">
      <w:pPr>
        <w:spacing w:after="0" w:line="360" w:lineRule="auto"/>
        <w:jc w:val="both"/>
        <w:rPr>
          <w:rFonts w:ascii="Arial" w:hAnsi="Arial" w:cs="Arial"/>
          <w:sz w:val="24"/>
          <w:szCs w:val="24"/>
        </w:rPr>
      </w:pPr>
      <w:r w:rsidRPr="00267B4F">
        <w:rPr>
          <w:rFonts w:ascii="Arial" w:hAnsi="Arial" w:cs="Arial"/>
          <w:sz w:val="24"/>
          <w:szCs w:val="24"/>
        </w:rPr>
        <w:t xml:space="preserve">Para realizar el análisis de suelo, se tomaron 15 </w:t>
      </w:r>
      <w:proofErr w:type="spellStart"/>
      <w:r w:rsidRPr="00267B4F">
        <w:rPr>
          <w:rFonts w:ascii="Arial" w:hAnsi="Arial" w:cs="Arial"/>
          <w:sz w:val="24"/>
          <w:szCs w:val="24"/>
        </w:rPr>
        <w:t>submuestras</w:t>
      </w:r>
      <w:proofErr w:type="spellEnd"/>
      <w:r w:rsidRPr="00267B4F">
        <w:rPr>
          <w:rFonts w:ascii="Arial" w:hAnsi="Arial" w:cs="Arial"/>
          <w:sz w:val="24"/>
          <w:szCs w:val="24"/>
        </w:rPr>
        <w:t xml:space="preserve">  a una profundidad de 30 cm, seguido se procedió a mezclar obteniendo así una muestra representativa del área en estudio, la cual se envió al laboratorio de suelos para su respectivo análisis. De esa manera se conoció las condiciones nutricionales en las que se encontró en el campo experimental para establecer un programa de fertilización según los nutrientes que el suelo requiera. </w:t>
      </w:r>
    </w:p>
    <w:p w:rsidR="006C3D1F" w:rsidRPr="00267B4F" w:rsidRDefault="006C3D1F" w:rsidP="006D1FCA">
      <w:pPr>
        <w:spacing w:after="0" w:line="240" w:lineRule="auto"/>
        <w:jc w:val="both"/>
        <w:rPr>
          <w:rFonts w:ascii="Arial" w:hAnsi="Arial" w:cs="Arial"/>
          <w:sz w:val="24"/>
          <w:szCs w:val="24"/>
        </w:rPr>
      </w:pPr>
    </w:p>
    <w:p w:rsidR="006D1FCA" w:rsidRPr="00267B4F" w:rsidRDefault="006D1FCA" w:rsidP="0048665E">
      <w:pPr>
        <w:pStyle w:val="Ttulo3"/>
        <w:rPr>
          <w:rFonts w:ascii="Arial" w:hAnsi="Arial" w:cs="Arial"/>
          <w:color w:val="auto"/>
          <w:sz w:val="23"/>
          <w:szCs w:val="23"/>
        </w:rPr>
      </w:pPr>
      <w:bookmarkStart w:id="63" w:name="_Toc462676438"/>
      <w:r w:rsidRPr="00267B4F">
        <w:rPr>
          <w:rFonts w:ascii="Arial" w:hAnsi="Arial" w:cs="Arial"/>
          <w:b/>
          <w:color w:val="auto"/>
        </w:rPr>
        <w:t xml:space="preserve">4.4.2. </w:t>
      </w:r>
      <w:r w:rsidRPr="00267B4F">
        <w:rPr>
          <w:rFonts w:ascii="Arial" w:eastAsia="Times New Roman" w:hAnsi="Arial" w:cs="Arial"/>
          <w:b/>
          <w:color w:val="auto"/>
          <w:lang w:val="es-ES"/>
        </w:rPr>
        <w:t>P</w:t>
      </w:r>
      <w:r w:rsidRPr="00267B4F">
        <w:rPr>
          <w:rFonts w:ascii="Arial" w:hAnsi="Arial" w:cs="Arial"/>
          <w:b/>
          <w:color w:val="auto"/>
        </w:rPr>
        <w:t>reparación del suelo</w:t>
      </w:r>
      <w:bookmarkEnd w:id="63"/>
    </w:p>
    <w:p w:rsidR="006D1FCA" w:rsidRPr="00267B4F" w:rsidRDefault="006D1FCA" w:rsidP="006D1FCA">
      <w:pPr>
        <w:spacing w:after="0" w:line="240" w:lineRule="auto"/>
        <w:rPr>
          <w:rFonts w:ascii="Arial" w:eastAsia="Times New Roman" w:hAnsi="Arial" w:cs="Arial"/>
          <w:sz w:val="24"/>
          <w:szCs w:val="24"/>
        </w:rPr>
      </w:pPr>
    </w:p>
    <w:p w:rsidR="006D1FCA" w:rsidRPr="00267B4F" w:rsidRDefault="006D1FCA" w:rsidP="006D1FCA">
      <w:pPr>
        <w:spacing w:after="0" w:line="360" w:lineRule="auto"/>
        <w:jc w:val="both"/>
        <w:rPr>
          <w:rFonts w:ascii="Arial" w:hAnsi="Arial" w:cs="Arial"/>
          <w:sz w:val="24"/>
          <w:szCs w:val="23"/>
        </w:rPr>
      </w:pPr>
      <w:r w:rsidRPr="00267B4F">
        <w:rPr>
          <w:rFonts w:ascii="Arial" w:hAnsi="Arial" w:cs="Arial"/>
          <w:sz w:val="24"/>
          <w:szCs w:val="23"/>
        </w:rPr>
        <w:t xml:space="preserve">La Limpieza del terreno se lo realizó de forma manual, con la ayuda de un machete y de manera mecánica usando una rozadora, de esa manera se dejó listo el lugar para la plantación. </w:t>
      </w:r>
    </w:p>
    <w:p w:rsidR="006D1FCA" w:rsidRPr="00267B4F" w:rsidRDefault="006D1FCA" w:rsidP="006D1FCA">
      <w:pPr>
        <w:spacing w:after="0" w:line="240" w:lineRule="auto"/>
        <w:rPr>
          <w:rFonts w:ascii="Arial" w:eastAsia="Times New Roman" w:hAnsi="Arial" w:cs="Arial"/>
          <w:sz w:val="24"/>
          <w:szCs w:val="24"/>
        </w:rPr>
      </w:pPr>
    </w:p>
    <w:p w:rsidR="006D1FCA" w:rsidRPr="00267B4F" w:rsidRDefault="006D1FCA" w:rsidP="0048665E">
      <w:pPr>
        <w:pStyle w:val="Ttulo3"/>
        <w:rPr>
          <w:rFonts w:ascii="Arial" w:eastAsia="Times New Roman" w:hAnsi="Arial" w:cs="Arial"/>
          <w:b/>
          <w:color w:val="auto"/>
          <w:lang w:val="es-ES"/>
        </w:rPr>
      </w:pPr>
      <w:bookmarkStart w:id="64" w:name="_Toc462676439"/>
      <w:r w:rsidRPr="00267B4F">
        <w:rPr>
          <w:rFonts w:ascii="Arial" w:hAnsi="Arial" w:cs="Arial"/>
          <w:b/>
          <w:color w:val="auto"/>
          <w:szCs w:val="23"/>
        </w:rPr>
        <w:t xml:space="preserve">4.4.3. </w:t>
      </w:r>
      <w:r w:rsidRPr="00267B4F">
        <w:rPr>
          <w:rFonts w:ascii="Arial" w:eastAsia="Times New Roman" w:hAnsi="Arial" w:cs="Arial"/>
          <w:b/>
          <w:color w:val="auto"/>
          <w:lang w:val="es-ES"/>
        </w:rPr>
        <w:t>Cuadrada y estaquillada del terreno</w:t>
      </w:r>
      <w:bookmarkEnd w:id="64"/>
    </w:p>
    <w:p w:rsidR="006D1FCA" w:rsidRPr="00267B4F" w:rsidRDefault="006D1FCA" w:rsidP="006D1FCA">
      <w:pPr>
        <w:spacing w:after="0" w:line="240" w:lineRule="auto"/>
        <w:jc w:val="both"/>
        <w:rPr>
          <w:rFonts w:ascii="Arial" w:eastAsia="Times New Roman" w:hAnsi="Arial" w:cs="Arial"/>
          <w:sz w:val="24"/>
          <w:szCs w:val="24"/>
          <w:lang w:val="es-ES"/>
        </w:rPr>
      </w:pPr>
    </w:p>
    <w:p w:rsidR="006D1FCA" w:rsidRPr="00267B4F" w:rsidRDefault="006D1FCA" w:rsidP="006D1FCA">
      <w:pPr>
        <w:spacing w:after="0" w:line="360" w:lineRule="auto"/>
        <w:jc w:val="both"/>
        <w:rPr>
          <w:rFonts w:ascii="Arial" w:eastAsia="Times New Roman" w:hAnsi="Arial" w:cs="Arial"/>
          <w:sz w:val="24"/>
          <w:szCs w:val="24"/>
          <w:lang w:val="es-ES"/>
        </w:rPr>
      </w:pPr>
      <w:r w:rsidRPr="00267B4F">
        <w:rPr>
          <w:rFonts w:ascii="Arial" w:eastAsia="Times New Roman" w:hAnsi="Arial" w:cs="Arial"/>
          <w:sz w:val="24"/>
          <w:szCs w:val="24"/>
          <w:lang w:val="es-ES"/>
        </w:rPr>
        <w:t xml:space="preserve">Usando estacas y piola, se procedió a cuadrar las parcelas de cada unidad experimental según la densidad a aplicarse por tratamiento. </w:t>
      </w:r>
    </w:p>
    <w:p w:rsidR="006D1FCA" w:rsidRPr="00267B4F" w:rsidRDefault="006D1FCA" w:rsidP="006D1FCA">
      <w:pPr>
        <w:spacing w:after="0" w:line="240" w:lineRule="auto"/>
        <w:rPr>
          <w:rFonts w:ascii="Arial" w:eastAsia="Times New Roman" w:hAnsi="Arial" w:cs="Arial"/>
          <w:sz w:val="24"/>
          <w:szCs w:val="24"/>
        </w:rPr>
      </w:pPr>
    </w:p>
    <w:p w:rsidR="006D1FCA" w:rsidRPr="00267B4F" w:rsidRDefault="006D1FCA" w:rsidP="0048665E">
      <w:pPr>
        <w:pStyle w:val="Ttulo3"/>
        <w:rPr>
          <w:rFonts w:ascii="Arial" w:eastAsia="Times New Roman" w:hAnsi="Arial" w:cs="Arial"/>
          <w:b/>
          <w:color w:val="auto"/>
          <w:lang w:val="es-ES"/>
        </w:rPr>
      </w:pPr>
      <w:bookmarkStart w:id="65" w:name="_Toc462676440"/>
      <w:r w:rsidRPr="00267B4F">
        <w:rPr>
          <w:rFonts w:ascii="Arial" w:eastAsia="Times New Roman" w:hAnsi="Arial" w:cs="Arial"/>
          <w:b/>
          <w:color w:val="auto"/>
          <w:lang w:val="es-ES"/>
        </w:rPr>
        <w:t>4.4.4. Ahoyado</w:t>
      </w:r>
      <w:bookmarkEnd w:id="65"/>
    </w:p>
    <w:p w:rsidR="006D1FCA" w:rsidRPr="00267B4F" w:rsidRDefault="006D1FCA" w:rsidP="006D1FCA">
      <w:pPr>
        <w:spacing w:after="0" w:line="240" w:lineRule="auto"/>
        <w:rPr>
          <w:rFonts w:ascii="Arial" w:eastAsia="Times New Roman" w:hAnsi="Arial" w:cs="Arial"/>
          <w:sz w:val="24"/>
          <w:szCs w:val="24"/>
        </w:rPr>
      </w:pPr>
    </w:p>
    <w:p w:rsidR="006D1FCA" w:rsidRPr="00267B4F" w:rsidRDefault="006D1FCA" w:rsidP="004F0835">
      <w:pPr>
        <w:spacing w:after="0" w:line="360" w:lineRule="auto"/>
        <w:jc w:val="both"/>
        <w:rPr>
          <w:rFonts w:ascii="Arial" w:eastAsia="Times New Roman" w:hAnsi="Arial" w:cs="Arial"/>
          <w:sz w:val="24"/>
          <w:szCs w:val="24"/>
          <w:lang w:val="es-ES"/>
        </w:rPr>
      </w:pPr>
      <w:r w:rsidRPr="00267B4F">
        <w:rPr>
          <w:rFonts w:ascii="Arial" w:eastAsia="Times New Roman" w:hAnsi="Arial" w:cs="Arial"/>
          <w:sz w:val="24"/>
          <w:szCs w:val="24"/>
          <w:lang w:val="es-ES"/>
        </w:rPr>
        <w:t>La apertura de los hoyos se efectuó  en los puntos del balizado, junto a las marcas hechas con las estacas con la ayuda de una escarbadora; con las siguientes dimensiones: 30x30x30 cm.</w:t>
      </w:r>
    </w:p>
    <w:p w:rsidR="00416B5A" w:rsidRPr="00267B4F" w:rsidRDefault="00416B5A" w:rsidP="00416B5A">
      <w:pPr>
        <w:pStyle w:val="NormalWeb"/>
        <w:spacing w:before="0" w:beforeAutospacing="0" w:after="0" w:afterAutospacing="0"/>
        <w:jc w:val="both"/>
        <w:rPr>
          <w:rFonts w:ascii="Arial" w:hAnsi="Arial" w:cs="Arial"/>
          <w:sz w:val="20"/>
        </w:rPr>
      </w:pPr>
    </w:p>
    <w:p w:rsidR="006D1FCA" w:rsidRPr="00267B4F" w:rsidRDefault="006D1FCA" w:rsidP="0048665E">
      <w:pPr>
        <w:pStyle w:val="Ttulo3"/>
        <w:rPr>
          <w:rFonts w:ascii="Arial" w:eastAsia="Times New Roman" w:hAnsi="Arial" w:cs="Arial"/>
          <w:b/>
          <w:color w:val="auto"/>
          <w:lang w:val="es-ES"/>
        </w:rPr>
      </w:pPr>
      <w:bookmarkStart w:id="66" w:name="_Toc462676441"/>
      <w:r w:rsidRPr="00267B4F">
        <w:rPr>
          <w:rFonts w:ascii="Arial" w:eastAsia="Times New Roman" w:hAnsi="Arial" w:cs="Arial"/>
          <w:b/>
          <w:color w:val="auto"/>
          <w:lang w:val="es-ES"/>
        </w:rPr>
        <w:t>4.4.5. Abonado</w:t>
      </w:r>
      <w:bookmarkEnd w:id="66"/>
    </w:p>
    <w:p w:rsidR="006D1FCA" w:rsidRPr="00267B4F" w:rsidRDefault="006D1FCA" w:rsidP="006D1FCA">
      <w:pPr>
        <w:spacing w:after="0" w:line="240" w:lineRule="auto"/>
        <w:rPr>
          <w:rFonts w:ascii="Arial" w:eastAsia="Times New Roman" w:hAnsi="Arial" w:cs="Arial"/>
          <w:sz w:val="24"/>
          <w:szCs w:val="24"/>
        </w:rPr>
      </w:pPr>
    </w:p>
    <w:p w:rsidR="006D1FCA" w:rsidRPr="00267B4F" w:rsidRDefault="006D1FCA" w:rsidP="006D1FCA">
      <w:pPr>
        <w:spacing w:after="0" w:line="360" w:lineRule="auto"/>
        <w:jc w:val="both"/>
        <w:rPr>
          <w:rFonts w:ascii="Arial" w:eastAsia="Times New Roman" w:hAnsi="Arial" w:cs="Arial"/>
          <w:sz w:val="24"/>
          <w:szCs w:val="24"/>
          <w:lang w:val="es-ES"/>
        </w:rPr>
      </w:pPr>
      <w:r w:rsidRPr="00267B4F">
        <w:rPr>
          <w:rFonts w:ascii="Arial" w:eastAsia="Times New Roman" w:hAnsi="Arial" w:cs="Arial"/>
          <w:sz w:val="24"/>
          <w:szCs w:val="24"/>
          <w:lang w:val="es-ES"/>
        </w:rPr>
        <w:t xml:space="preserve">Para el establecimiento del cafeto se aplicó abono de fondo, utilizando </w:t>
      </w:r>
      <w:proofErr w:type="spellStart"/>
      <w:r w:rsidRPr="00267B4F">
        <w:rPr>
          <w:rFonts w:ascii="Arial" w:eastAsia="Times New Roman" w:hAnsi="Arial" w:cs="Arial"/>
          <w:sz w:val="24"/>
          <w:szCs w:val="24"/>
          <w:lang w:val="es-ES"/>
        </w:rPr>
        <w:t>Ecoabonaza</w:t>
      </w:r>
      <w:proofErr w:type="spellEnd"/>
      <w:r w:rsidRPr="00267B4F">
        <w:rPr>
          <w:rFonts w:ascii="Arial" w:eastAsia="Times New Roman" w:hAnsi="Arial" w:cs="Arial"/>
          <w:sz w:val="24"/>
          <w:szCs w:val="24"/>
          <w:lang w:val="es-ES"/>
        </w:rPr>
        <w:t xml:space="preserve"> (1kg) más 8-20-20 (30 g), los cuales fueron aplicados en el hoyo  de forma homogénea mezclando con la tierra. </w:t>
      </w:r>
    </w:p>
    <w:p w:rsidR="004F0835" w:rsidRPr="00267B4F" w:rsidRDefault="004F0835" w:rsidP="006D1FCA">
      <w:pPr>
        <w:spacing w:after="0" w:line="240" w:lineRule="auto"/>
        <w:rPr>
          <w:rFonts w:ascii="Arial" w:eastAsia="Times New Roman" w:hAnsi="Arial" w:cs="Arial"/>
          <w:sz w:val="24"/>
          <w:szCs w:val="24"/>
        </w:rPr>
      </w:pPr>
    </w:p>
    <w:p w:rsidR="001658C7" w:rsidRPr="00267B4F" w:rsidRDefault="001658C7" w:rsidP="006D1FCA">
      <w:pPr>
        <w:spacing w:after="0" w:line="240" w:lineRule="auto"/>
        <w:rPr>
          <w:rFonts w:ascii="Arial" w:eastAsia="Times New Roman" w:hAnsi="Arial" w:cs="Arial"/>
          <w:sz w:val="24"/>
          <w:szCs w:val="24"/>
        </w:rPr>
      </w:pPr>
    </w:p>
    <w:p w:rsidR="001658C7" w:rsidRPr="00267B4F" w:rsidRDefault="001658C7" w:rsidP="006D1FCA">
      <w:pPr>
        <w:spacing w:after="0" w:line="240" w:lineRule="auto"/>
        <w:rPr>
          <w:rFonts w:ascii="Arial" w:eastAsia="Times New Roman" w:hAnsi="Arial" w:cs="Arial"/>
          <w:sz w:val="24"/>
          <w:szCs w:val="24"/>
        </w:rPr>
      </w:pPr>
    </w:p>
    <w:p w:rsidR="006D1FCA" w:rsidRPr="00267B4F" w:rsidRDefault="006D1FCA" w:rsidP="0048665E">
      <w:pPr>
        <w:pStyle w:val="Ttulo3"/>
        <w:rPr>
          <w:rFonts w:ascii="Arial" w:eastAsia="Times New Roman" w:hAnsi="Arial" w:cs="Arial"/>
          <w:b/>
          <w:color w:val="auto"/>
          <w:lang w:val="es-ES"/>
        </w:rPr>
      </w:pPr>
      <w:bookmarkStart w:id="67" w:name="_Toc462676442"/>
      <w:r w:rsidRPr="00267B4F">
        <w:rPr>
          <w:rFonts w:ascii="Arial" w:eastAsia="Times New Roman" w:hAnsi="Arial" w:cs="Arial"/>
          <w:b/>
          <w:color w:val="auto"/>
          <w:lang w:val="es-ES"/>
        </w:rPr>
        <w:lastRenderedPageBreak/>
        <w:t>4.4.6. Trasplante</w:t>
      </w:r>
      <w:bookmarkEnd w:id="67"/>
    </w:p>
    <w:p w:rsidR="006D1FCA" w:rsidRPr="00267B4F" w:rsidRDefault="006D1FCA" w:rsidP="006D1FCA">
      <w:pPr>
        <w:spacing w:after="0" w:line="240" w:lineRule="auto"/>
        <w:rPr>
          <w:rFonts w:ascii="Arial" w:eastAsia="Times New Roman" w:hAnsi="Arial" w:cs="Arial"/>
          <w:sz w:val="24"/>
          <w:szCs w:val="24"/>
        </w:rPr>
      </w:pPr>
    </w:p>
    <w:p w:rsidR="006D1FCA" w:rsidRPr="00267B4F" w:rsidRDefault="006D1FCA" w:rsidP="006D1FCA">
      <w:pPr>
        <w:spacing w:after="0" w:line="360" w:lineRule="auto"/>
        <w:jc w:val="both"/>
        <w:rPr>
          <w:rFonts w:ascii="Arial" w:eastAsia="Times New Roman" w:hAnsi="Arial" w:cs="Arial"/>
          <w:sz w:val="24"/>
          <w:szCs w:val="24"/>
          <w:lang w:val="es-ES"/>
        </w:rPr>
      </w:pPr>
      <w:r w:rsidRPr="00267B4F">
        <w:rPr>
          <w:rFonts w:ascii="Arial" w:eastAsia="Times New Roman" w:hAnsi="Arial" w:cs="Arial"/>
          <w:sz w:val="24"/>
          <w:szCs w:val="24"/>
        </w:rPr>
        <w:t>Al plantar el cafeto</w:t>
      </w:r>
      <w:r w:rsidRPr="00267B4F">
        <w:rPr>
          <w:rFonts w:ascii="Arial" w:eastAsia="Times New Roman" w:hAnsi="Arial" w:cs="Arial"/>
          <w:sz w:val="24"/>
          <w:szCs w:val="24"/>
          <w:lang w:val="es-ES"/>
        </w:rPr>
        <w:t xml:space="preserve"> se sacó la funda plástica sin destruir el pan de tierra, luego se colocó una parte de tierra enriquecida con los abonos y enmiendas al fondo del hoyo hasta que el filo del hoyo coincida con el nivel del cuello de la plántula, después se introdujo la plántula apretando fuertemente a su alrededor evitando dejar bolsas de aire. </w:t>
      </w:r>
    </w:p>
    <w:p w:rsidR="00416B5A" w:rsidRPr="00267B4F" w:rsidRDefault="00416B5A" w:rsidP="006D1FCA">
      <w:pPr>
        <w:spacing w:after="0" w:line="240" w:lineRule="auto"/>
        <w:rPr>
          <w:rFonts w:ascii="Arial" w:eastAsia="Times New Roman" w:hAnsi="Arial" w:cs="Arial"/>
          <w:sz w:val="24"/>
          <w:szCs w:val="24"/>
        </w:rPr>
      </w:pPr>
    </w:p>
    <w:p w:rsidR="006D1FCA" w:rsidRPr="00267B4F" w:rsidRDefault="006D1FCA" w:rsidP="009F4C55">
      <w:pPr>
        <w:pStyle w:val="Ttulo3"/>
        <w:spacing w:before="0" w:line="240" w:lineRule="auto"/>
        <w:rPr>
          <w:rFonts w:ascii="Arial" w:eastAsia="Times New Roman" w:hAnsi="Arial" w:cs="Arial"/>
          <w:b/>
          <w:color w:val="auto"/>
          <w:lang w:val="es-ES"/>
        </w:rPr>
      </w:pPr>
      <w:bookmarkStart w:id="68" w:name="_Toc462676443"/>
      <w:r w:rsidRPr="00267B4F">
        <w:rPr>
          <w:rFonts w:ascii="Arial" w:eastAsia="Times New Roman" w:hAnsi="Arial" w:cs="Arial"/>
          <w:b/>
          <w:color w:val="auto"/>
          <w:lang w:val="es-ES"/>
        </w:rPr>
        <w:t>4.4.7. Fertilización complementaria</w:t>
      </w:r>
      <w:bookmarkEnd w:id="68"/>
    </w:p>
    <w:p w:rsidR="006D1FCA" w:rsidRPr="00267B4F" w:rsidRDefault="006D1FCA" w:rsidP="009F4C55">
      <w:pPr>
        <w:pStyle w:val="Ttulo3"/>
        <w:spacing w:before="0" w:line="240" w:lineRule="auto"/>
        <w:rPr>
          <w:rFonts w:ascii="Arial" w:eastAsia="Times New Roman" w:hAnsi="Arial" w:cs="Arial"/>
        </w:rPr>
      </w:pPr>
    </w:p>
    <w:p w:rsidR="005E3A6B" w:rsidRPr="00267B4F" w:rsidRDefault="006D1FCA" w:rsidP="007A42C8">
      <w:pPr>
        <w:spacing w:after="0" w:line="360" w:lineRule="auto"/>
        <w:jc w:val="both"/>
        <w:rPr>
          <w:rFonts w:ascii="Arial" w:eastAsia="Times New Roman" w:hAnsi="Arial" w:cs="Arial"/>
          <w:sz w:val="24"/>
          <w:szCs w:val="24"/>
          <w:lang w:val="es-ES"/>
        </w:rPr>
      </w:pPr>
      <w:r w:rsidRPr="00267B4F">
        <w:rPr>
          <w:rFonts w:ascii="Arial" w:eastAsia="Times New Roman" w:hAnsi="Arial" w:cs="Arial"/>
          <w:sz w:val="24"/>
          <w:szCs w:val="24"/>
          <w:lang w:val="es-ES"/>
        </w:rPr>
        <w:t>La fertilización se llevó acabo según las recomendaciones de los resultados del análisis químico físico del suelo del área experimental.</w:t>
      </w:r>
      <w:r w:rsidR="007A42C8" w:rsidRPr="00267B4F">
        <w:rPr>
          <w:rFonts w:ascii="Arial" w:eastAsia="Times New Roman" w:hAnsi="Arial" w:cs="Arial"/>
          <w:sz w:val="24"/>
          <w:szCs w:val="24"/>
          <w:lang w:val="es-ES"/>
        </w:rPr>
        <w:t xml:space="preserve"> Aplicando 10-30-10, en dosis de 30 g/</w:t>
      </w:r>
      <w:proofErr w:type="spellStart"/>
      <w:r w:rsidR="007A42C8" w:rsidRPr="00267B4F">
        <w:rPr>
          <w:rFonts w:ascii="Arial" w:eastAsia="Times New Roman" w:hAnsi="Arial" w:cs="Arial"/>
          <w:sz w:val="24"/>
          <w:szCs w:val="24"/>
          <w:lang w:val="es-ES"/>
        </w:rPr>
        <w:t>pl</w:t>
      </w:r>
      <w:proofErr w:type="spellEnd"/>
      <w:r w:rsidR="007A42C8" w:rsidRPr="00267B4F">
        <w:rPr>
          <w:rFonts w:ascii="Arial" w:eastAsia="Times New Roman" w:hAnsi="Arial" w:cs="Arial"/>
          <w:sz w:val="24"/>
          <w:szCs w:val="24"/>
          <w:lang w:val="es-ES"/>
        </w:rPr>
        <w:t xml:space="preserve"> </w:t>
      </w:r>
    </w:p>
    <w:p w:rsidR="00AE1C90" w:rsidRPr="00267B4F" w:rsidRDefault="00AE1C90" w:rsidP="009F4C55">
      <w:pPr>
        <w:spacing w:after="0" w:line="240" w:lineRule="auto"/>
        <w:jc w:val="both"/>
        <w:rPr>
          <w:rFonts w:ascii="Arial" w:eastAsia="Times New Roman" w:hAnsi="Arial" w:cs="Arial"/>
          <w:sz w:val="24"/>
          <w:szCs w:val="24"/>
          <w:lang w:val="es-ES"/>
        </w:rPr>
      </w:pPr>
    </w:p>
    <w:p w:rsidR="006D1FCA" w:rsidRPr="00267B4F" w:rsidRDefault="006D1FCA" w:rsidP="009F4C55">
      <w:pPr>
        <w:pStyle w:val="Ttulo3"/>
        <w:spacing w:line="240" w:lineRule="auto"/>
        <w:rPr>
          <w:rFonts w:ascii="Arial" w:eastAsia="Times New Roman" w:hAnsi="Arial" w:cs="Arial"/>
          <w:b/>
          <w:color w:val="auto"/>
          <w:lang w:val="es-ES"/>
        </w:rPr>
      </w:pPr>
      <w:bookmarkStart w:id="69" w:name="_Toc462676444"/>
      <w:r w:rsidRPr="00267B4F">
        <w:rPr>
          <w:rFonts w:ascii="Arial" w:eastAsia="Times New Roman" w:hAnsi="Arial" w:cs="Arial"/>
          <w:b/>
          <w:color w:val="auto"/>
          <w:lang w:val="es-ES"/>
        </w:rPr>
        <w:t>4.4.8. Agobio</w:t>
      </w:r>
      <w:bookmarkEnd w:id="69"/>
    </w:p>
    <w:p w:rsidR="006D1FCA" w:rsidRPr="00267B4F" w:rsidRDefault="006D1FCA" w:rsidP="006D1FCA">
      <w:pPr>
        <w:spacing w:after="0" w:line="240" w:lineRule="auto"/>
        <w:jc w:val="both"/>
        <w:rPr>
          <w:rFonts w:ascii="Arial" w:eastAsia="Times New Roman" w:hAnsi="Arial" w:cs="Arial"/>
          <w:b/>
          <w:sz w:val="24"/>
          <w:szCs w:val="24"/>
          <w:lang w:val="es-ES"/>
        </w:rPr>
      </w:pPr>
    </w:p>
    <w:p w:rsidR="006D1FCA" w:rsidRPr="00267B4F" w:rsidRDefault="006D1FCA" w:rsidP="006D1FCA">
      <w:pPr>
        <w:spacing w:after="0" w:line="360" w:lineRule="auto"/>
        <w:jc w:val="both"/>
        <w:rPr>
          <w:rFonts w:ascii="Arial" w:eastAsia="Times New Roman" w:hAnsi="Arial" w:cs="Arial"/>
          <w:sz w:val="24"/>
          <w:szCs w:val="24"/>
          <w:lang w:val="es-ES"/>
        </w:rPr>
      </w:pPr>
      <w:r w:rsidRPr="00267B4F">
        <w:rPr>
          <w:rFonts w:ascii="Arial" w:eastAsia="Times New Roman" w:hAnsi="Arial" w:cs="Arial"/>
          <w:sz w:val="24"/>
          <w:szCs w:val="24"/>
          <w:lang w:val="es-ES"/>
        </w:rPr>
        <w:t xml:space="preserve">Para el agobio de las plantas se realizó formando un ángulo de 45˚C en relación al nivel del suelo utilizando ganchos y piolas para inducir la formación de brotes nuevos en la parte basal. </w:t>
      </w:r>
    </w:p>
    <w:p w:rsidR="006D1FCA" w:rsidRPr="00267B4F" w:rsidRDefault="006D1FCA" w:rsidP="006D1FCA">
      <w:pPr>
        <w:spacing w:after="0" w:line="240" w:lineRule="auto"/>
        <w:jc w:val="both"/>
        <w:rPr>
          <w:rFonts w:ascii="Arial" w:eastAsia="Times New Roman" w:hAnsi="Arial" w:cs="Arial"/>
          <w:sz w:val="24"/>
          <w:szCs w:val="24"/>
          <w:lang w:val="es-ES"/>
        </w:rPr>
      </w:pPr>
    </w:p>
    <w:p w:rsidR="006D1FCA" w:rsidRPr="00267B4F" w:rsidRDefault="006D1FCA" w:rsidP="009F4C55">
      <w:pPr>
        <w:pStyle w:val="Ttulo3"/>
        <w:spacing w:before="0"/>
        <w:rPr>
          <w:rFonts w:ascii="Arial" w:eastAsia="Times New Roman" w:hAnsi="Arial" w:cs="Arial"/>
          <w:b/>
          <w:color w:val="auto"/>
        </w:rPr>
      </w:pPr>
      <w:bookmarkStart w:id="70" w:name="_Toc462676445"/>
      <w:r w:rsidRPr="00267B4F">
        <w:rPr>
          <w:rFonts w:ascii="Arial" w:eastAsia="Times New Roman" w:hAnsi="Arial" w:cs="Arial"/>
          <w:b/>
          <w:color w:val="auto"/>
        </w:rPr>
        <w:t>4.4.9. Preselección del brote</w:t>
      </w:r>
      <w:bookmarkEnd w:id="70"/>
    </w:p>
    <w:p w:rsidR="006D1FCA" w:rsidRPr="00267B4F" w:rsidRDefault="006D1FCA" w:rsidP="009F4C55">
      <w:pPr>
        <w:spacing w:after="0" w:line="240" w:lineRule="auto"/>
        <w:rPr>
          <w:rFonts w:ascii="Arial" w:eastAsia="Times New Roman" w:hAnsi="Arial" w:cs="Arial"/>
          <w:sz w:val="24"/>
          <w:szCs w:val="24"/>
        </w:rPr>
      </w:pPr>
    </w:p>
    <w:p w:rsidR="006D1FCA" w:rsidRPr="00267B4F" w:rsidRDefault="006D1FCA" w:rsidP="006D1FCA">
      <w:pPr>
        <w:spacing w:after="0" w:line="360" w:lineRule="auto"/>
        <w:jc w:val="both"/>
        <w:rPr>
          <w:rFonts w:ascii="Arial" w:eastAsia="Times New Roman" w:hAnsi="Arial" w:cs="Arial"/>
          <w:sz w:val="24"/>
          <w:szCs w:val="24"/>
        </w:rPr>
      </w:pPr>
      <w:r w:rsidRPr="00267B4F">
        <w:rPr>
          <w:rFonts w:ascii="Arial" w:eastAsia="Times New Roman" w:hAnsi="Arial" w:cs="Arial"/>
          <w:sz w:val="24"/>
          <w:szCs w:val="24"/>
        </w:rPr>
        <w:t xml:space="preserve">La preselección se hizo a los 30 a 45 días después del agobio dejando de 3 a 4 brotes sanos, vigorosos y bien formados; distribuidos en los primeros 15 centímetros del tallo principal.  </w:t>
      </w:r>
    </w:p>
    <w:p w:rsidR="00F56571" w:rsidRPr="00267B4F" w:rsidRDefault="00F56571" w:rsidP="006D1FCA">
      <w:pPr>
        <w:spacing w:after="0" w:line="240" w:lineRule="auto"/>
        <w:jc w:val="both"/>
        <w:rPr>
          <w:rFonts w:ascii="Arial" w:eastAsia="Times New Roman" w:hAnsi="Arial" w:cs="Arial"/>
          <w:sz w:val="24"/>
          <w:szCs w:val="24"/>
        </w:rPr>
      </w:pPr>
    </w:p>
    <w:p w:rsidR="006D1FCA" w:rsidRPr="00267B4F" w:rsidRDefault="006D1FCA" w:rsidP="009B0FB2">
      <w:pPr>
        <w:pStyle w:val="Ttulo3"/>
        <w:rPr>
          <w:rFonts w:ascii="Arial" w:eastAsia="Times New Roman" w:hAnsi="Arial" w:cs="Arial"/>
          <w:b/>
          <w:color w:val="auto"/>
        </w:rPr>
      </w:pPr>
      <w:bookmarkStart w:id="71" w:name="_Toc462676446"/>
      <w:r w:rsidRPr="00267B4F">
        <w:rPr>
          <w:rFonts w:ascii="Arial" w:eastAsia="Times New Roman" w:hAnsi="Arial" w:cs="Arial"/>
          <w:b/>
          <w:color w:val="auto"/>
        </w:rPr>
        <w:t>4.4.10. Selección definitiva</w:t>
      </w:r>
      <w:bookmarkEnd w:id="71"/>
    </w:p>
    <w:p w:rsidR="006D1FCA" w:rsidRPr="00267B4F" w:rsidRDefault="006D1FCA" w:rsidP="006D1FCA">
      <w:pPr>
        <w:spacing w:after="0" w:line="240" w:lineRule="auto"/>
        <w:jc w:val="both"/>
        <w:rPr>
          <w:rFonts w:ascii="Arial" w:eastAsia="Times New Roman" w:hAnsi="Arial" w:cs="Arial"/>
          <w:b/>
          <w:sz w:val="24"/>
          <w:szCs w:val="24"/>
        </w:rPr>
      </w:pPr>
    </w:p>
    <w:p w:rsidR="006D1FCA" w:rsidRPr="00267B4F" w:rsidRDefault="006D1FCA" w:rsidP="006D1FCA">
      <w:pPr>
        <w:spacing w:after="0" w:line="360" w:lineRule="auto"/>
        <w:jc w:val="both"/>
        <w:rPr>
          <w:rFonts w:ascii="Arial" w:eastAsia="Times New Roman" w:hAnsi="Arial" w:cs="Arial"/>
          <w:sz w:val="24"/>
          <w:szCs w:val="24"/>
        </w:rPr>
      </w:pPr>
      <w:r w:rsidRPr="00267B4F">
        <w:rPr>
          <w:rFonts w:ascii="Arial" w:eastAsia="Times New Roman" w:hAnsi="Arial" w:cs="Arial"/>
          <w:sz w:val="24"/>
          <w:szCs w:val="24"/>
        </w:rPr>
        <w:t>Luego de un periodo de crecimiento prudencial de los brotes preseleccionados, se realizó la selección definitiva de dos brotes por planta.</w:t>
      </w:r>
    </w:p>
    <w:p w:rsidR="005A3230" w:rsidRPr="00267B4F" w:rsidRDefault="005A3230" w:rsidP="005A3230">
      <w:pPr>
        <w:spacing w:after="0" w:line="240" w:lineRule="auto"/>
        <w:jc w:val="both"/>
        <w:rPr>
          <w:rFonts w:ascii="Arial" w:eastAsia="Times New Roman" w:hAnsi="Arial" w:cs="Arial"/>
          <w:b/>
          <w:sz w:val="24"/>
          <w:szCs w:val="24"/>
        </w:rPr>
      </w:pPr>
      <w:bookmarkStart w:id="72" w:name="_Toc462676447"/>
    </w:p>
    <w:p w:rsidR="006D1FCA" w:rsidRPr="00267B4F" w:rsidRDefault="006D1FCA" w:rsidP="009F4C55">
      <w:pPr>
        <w:pStyle w:val="Ttulo3"/>
        <w:spacing w:before="0" w:line="240" w:lineRule="auto"/>
        <w:rPr>
          <w:rFonts w:ascii="Arial" w:eastAsia="Times New Roman" w:hAnsi="Arial" w:cs="Arial"/>
          <w:b/>
          <w:color w:val="auto"/>
          <w:lang w:val="es-ES"/>
        </w:rPr>
      </w:pPr>
      <w:r w:rsidRPr="00267B4F">
        <w:rPr>
          <w:rFonts w:ascii="Arial" w:eastAsia="Times New Roman" w:hAnsi="Arial" w:cs="Arial"/>
          <w:b/>
          <w:color w:val="auto"/>
          <w:lang w:val="es-ES"/>
        </w:rPr>
        <w:t>4.4.11. Riego</w:t>
      </w:r>
      <w:bookmarkEnd w:id="72"/>
    </w:p>
    <w:p w:rsidR="006D1FCA" w:rsidRPr="00267B4F" w:rsidRDefault="006D1FCA" w:rsidP="009F4C55">
      <w:pPr>
        <w:spacing w:after="0" w:line="240" w:lineRule="auto"/>
        <w:rPr>
          <w:rFonts w:ascii="Arial" w:eastAsia="Times New Roman" w:hAnsi="Arial" w:cs="Arial"/>
          <w:sz w:val="24"/>
          <w:szCs w:val="24"/>
        </w:rPr>
      </w:pPr>
    </w:p>
    <w:p w:rsidR="006D1FCA" w:rsidRPr="00267B4F" w:rsidRDefault="005E3A6B" w:rsidP="006D1FCA">
      <w:pPr>
        <w:spacing w:after="0" w:line="360" w:lineRule="auto"/>
        <w:jc w:val="both"/>
        <w:rPr>
          <w:rFonts w:ascii="Arial" w:hAnsi="Arial" w:cs="Arial"/>
          <w:sz w:val="24"/>
          <w:szCs w:val="23"/>
        </w:rPr>
      </w:pPr>
      <w:r w:rsidRPr="00267B4F">
        <w:rPr>
          <w:rFonts w:ascii="Arial" w:hAnsi="Arial" w:cs="Arial"/>
          <w:sz w:val="24"/>
          <w:szCs w:val="23"/>
        </w:rPr>
        <w:t>Para evitar el déficit hídrico en las plantas, se aplicó riego localizado, esta labor se lo realizo con una frecuencia de 4 veces por semana en época de verano.</w:t>
      </w:r>
    </w:p>
    <w:p w:rsidR="006D1FCA" w:rsidRPr="00267B4F" w:rsidRDefault="006D1FCA" w:rsidP="009F4C55">
      <w:pPr>
        <w:pStyle w:val="Ttulo3"/>
        <w:spacing w:before="0" w:line="240" w:lineRule="auto"/>
        <w:rPr>
          <w:rFonts w:ascii="Arial" w:eastAsia="Times New Roman" w:hAnsi="Arial" w:cs="Arial"/>
          <w:b/>
          <w:color w:val="auto"/>
          <w:lang w:val="es-ES"/>
        </w:rPr>
      </w:pPr>
      <w:bookmarkStart w:id="73" w:name="_Toc462676448"/>
      <w:r w:rsidRPr="00267B4F">
        <w:rPr>
          <w:rFonts w:ascii="Arial" w:eastAsia="Times New Roman" w:hAnsi="Arial" w:cs="Arial"/>
          <w:b/>
          <w:color w:val="auto"/>
          <w:lang w:val="es-ES"/>
        </w:rPr>
        <w:lastRenderedPageBreak/>
        <w:t>4.4.12. Control de plagas y enfermedades</w:t>
      </w:r>
      <w:bookmarkEnd w:id="73"/>
    </w:p>
    <w:p w:rsidR="006D1FCA" w:rsidRPr="00267B4F" w:rsidRDefault="006D1FCA" w:rsidP="009F4C55">
      <w:pPr>
        <w:pStyle w:val="Ttulo3"/>
        <w:spacing w:before="0" w:line="240" w:lineRule="auto"/>
        <w:rPr>
          <w:rFonts w:ascii="Arial" w:eastAsia="Times New Roman" w:hAnsi="Arial" w:cs="Arial"/>
          <w:color w:val="auto"/>
          <w:sz w:val="22"/>
          <w:lang w:val="es-ES"/>
        </w:rPr>
      </w:pPr>
    </w:p>
    <w:p w:rsidR="006D1FCA" w:rsidRPr="00267B4F" w:rsidRDefault="006D1FCA" w:rsidP="006D1FCA">
      <w:pPr>
        <w:spacing w:after="0" w:line="360" w:lineRule="auto"/>
        <w:jc w:val="both"/>
        <w:rPr>
          <w:rFonts w:ascii="Arial" w:eastAsia="Times New Roman" w:hAnsi="Arial" w:cs="Arial"/>
          <w:sz w:val="24"/>
          <w:szCs w:val="24"/>
          <w:lang w:val="es-ES"/>
        </w:rPr>
      </w:pPr>
      <w:r w:rsidRPr="00267B4F">
        <w:rPr>
          <w:rFonts w:ascii="Arial" w:eastAsia="Times New Roman" w:hAnsi="Arial" w:cs="Arial"/>
          <w:sz w:val="24"/>
          <w:szCs w:val="24"/>
          <w:lang w:val="es-ES"/>
        </w:rPr>
        <w:t>Para le prevención de plagas se realizaron 14 aplicaciones de insecticida (</w:t>
      </w:r>
      <w:proofErr w:type="spellStart"/>
      <w:r w:rsidRPr="00267B4F">
        <w:rPr>
          <w:rFonts w:ascii="Arial" w:eastAsia="Times New Roman" w:hAnsi="Arial" w:cs="Arial"/>
          <w:sz w:val="24"/>
          <w:szCs w:val="24"/>
          <w:lang w:val="es-ES"/>
        </w:rPr>
        <w:t>Clorpirifos</w:t>
      </w:r>
      <w:proofErr w:type="spellEnd"/>
      <w:r w:rsidRPr="00267B4F">
        <w:rPr>
          <w:rFonts w:ascii="Arial" w:eastAsia="Times New Roman" w:hAnsi="Arial" w:cs="Arial"/>
          <w:sz w:val="24"/>
          <w:szCs w:val="24"/>
          <w:lang w:val="es-ES"/>
        </w:rPr>
        <w:t xml:space="preserve"> más </w:t>
      </w:r>
      <w:proofErr w:type="spellStart"/>
      <w:r w:rsidRPr="00267B4F">
        <w:rPr>
          <w:rFonts w:ascii="Arial" w:eastAsia="Times New Roman" w:hAnsi="Arial" w:cs="Arial"/>
          <w:sz w:val="24"/>
          <w:szCs w:val="24"/>
          <w:lang w:val="es-ES"/>
        </w:rPr>
        <w:t>Cipermetrina</w:t>
      </w:r>
      <w:proofErr w:type="spellEnd"/>
      <w:r w:rsidRPr="00267B4F">
        <w:rPr>
          <w:rFonts w:ascii="Arial" w:eastAsia="Times New Roman" w:hAnsi="Arial" w:cs="Arial"/>
          <w:sz w:val="24"/>
          <w:szCs w:val="24"/>
          <w:lang w:val="es-ES"/>
        </w:rPr>
        <w:t xml:space="preserve"> en dosis de 25cc/20l) con frecuencia de 15 días y para el control preventivo de enfermedades se utilizó fungicida (Sulfato de Cobre </w:t>
      </w:r>
      <w:proofErr w:type="spellStart"/>
      <w:r w:rsidRPr="00267B4F">
        <w:rPr>
          <w:rFonts w:ascii="Arial" w:eastAsia="Times New Roman" w:hAnsi="Arial" w:cs="Arial"/>
          <w:sz w:val="24"/>
          <w:szCs w:val="24"/>
          <w:lang w:val="es-ES"/>
        </w:rPr>
        <w:t>pentahidratado</w:t>
      </w:r>
      <w:proofErr w:type="spellEnd"/>
      <w:r w:rsidRPr="00267B4F">
        <w:rPr>
          <w:rFonts w:ascii="Arial" w:eastAsia="Times New Roman" w:hAnsi="Arial" w:cs="Arial"/>
          <w:sz w:val="24"/>
          <w:szCs w:val="24"/>
          <w:lang w:val="es-ES"/>
        </w:rPr>
        <w:t xml:space="preserve"> en dosis de 50cc/20l).</w:t>
      </w:r>
    </w:p>
    <w:p w:rsidR="005E3A6B" w:rsidRPr="00267B4F" w:rsidRDefault="005E3A6B" w:rsidP="006D1FCA">
      <w:pPr>
        <w:spacing w:after="0" w:line="240" w:lineRule="auto"/>
        <w:jc w:val="both"/>
        <w:rPr>
          <w:rFonts w:ascii="Arial" w:eastAsia="Times New Roman" w:hAnsi="Arial" w:cs="Arial"/>
          <w:sz w:val="24"/>
          <w:szCs w:val="24"/>
          <w:lang w:val="es-ES"/>
        </w:rPr>
      </w:pPr>
    </w:p>
    <w:p w:rsidR="006D1FCA" w:rsidRPr="00267B4F" w:rsidRDefault="006D1FCA" w:rsidP="009F4C55">
      <w:pPr>
        <w:pStyle w:val="Ttulo3"/>
        <w:spacing w:before="0"/>
        <w:rPr>
          <w:rFonts w:ascii="Arial" w:eastAsia="Times New Roman" w:hAnsi="Arial" w:cs="Arial"/>
          <w:b/>
          <w:color w:val="auto"/>
          <w:lang w:val="es-ES"/>
        </w:rPr>
      </w:pPr>
      <w:bookmarkStart w:id="74" w:name="_Toc462676449"/>
      <w:r w:rsidRPr="00267B4F">
        <w:rPr>
          <w:rFonts w:ascii="Arial" w:eastAsia="Times New Roman" w:hAnsi="Arial" w:cs="Arial"/>
          <w:b/>
          <w:color w:val="auto"/>
          <w:lang w:val="es-ES"/>
        </w:rPr>
        <w:t>4.4.13. Control de malezas</w:t>
      </w:r>
      <w:bookmarkEnd w:id="74"/>
    </w:p>
    <w:p w:rsidR="006D1FCA" w:rsidRPr="00267B4F" w:rsidRDefault="006D1FCA" w:rsidP="009F4C55">
      <w:pPr>
        <w:spacing w:after="0" w:line="240" w:lineRule="auto"/>
        <w:rPr>
          <w:rFonts w:ascii="Arial" w:eastAsia="Times New Roman" w:hAnsi="Arial" w:cs="Arial"/>
          <w:b/>
          <w:sz w:val="24"/>
          <w:szCs w:val="24"/>
          <w:lang w:val="es-ES"/>
        </w:rPr>
      </w:pPr>
    </w:p>
    <w:p w:rsidR="006D1FCA" w:rsidRPr="00267B4F" w:rsidRDefault="006D1FCA" w:rsidP="006D1FCA">
      <w:pPr>
        <w:spacing w:after="0" w:line="360" w:lineRule="auto"/>
        <w:jc w:val="both"/>
        <w:rPr>
          <w:rFonts w:ascii="Arial" w:eastAsia="Times New Roman" w:hAnsi="Arial" w:cs="Arial"/>
          <w:sz w:val="24"/>
          <w:szCs w:val="24"/>
          <w:lang w:val="es-ES"/>
        </w:rPr>
      </w:pPr>
      <w:r w:rsidRPr="00267B4F">
        <w:rPr>
          <w:rFonts w:ascii="Arial" w:eastAsia="Times New Roman" w:hAnsi="Arial" w:cs="Arial"/>
          <w:sz w:val="24"/>
          <w:szCs w:val="24"/>
          <w:lang w:val="es-ES"/>
        </w:rPr>
        <w:t>El control de malezas se realizó de acuerdo a la presencia e incidencia de las mismas en forma manual con el empleo de un machete y de forma química con herbicida “Glifosato” en dosis de 150 cc/ 20 l de agua.</w:t>
      </w:r>
    </w:p>
    <w:p w:rsidR="006D1FCA" w:rsidRPr="00267B4F" w:rsidRDefault="006D1FCA" w:rsidP="006D1FCA">
      <w:pPr>
        <w:spacing w:after="0" w:line="240" w:lineRule="auto"/>
        <w:rPr>
          <w:rFonts w:ascii="Arial" w:eastAsia="Times New Roman" w:hAnsi="Arial" w:cs="Arial"/>
          <w:sz w:val="24"/>
          <w:szCs w:val="24"/>
        </w:rPr>
      </w:pPr>
    </w:p>
    <w:p w:rsidR="006D1FCA" w:rsidRPr="00267B4F" w:rsidRDefault="006D1FCA" w:rsidP="009F4C55">
      <w:pPr>
        <w:pStyle w:val="Ttulo3"/>
        <w:spacing w:before="0" w:line="240" w:lineRule="auto"/>
        <w:rPr>
          <w:rFonts w:ascii="Arial" w:eastAsia="Times New Roman" w:hAnsi="Arial" w:cs="Arial"/>
          <w:b/>
          <w:color w:val="auto"/>
          <w:lang w:val="es-ES"/>
        </w:rPr>
      </w:pPr>
      <w:bookmarkStart w:id="75" w:name="_Toc462676450"/>
      <w:r w:rsidRPr="00267B4F">
        <w:rPr>
          <w:rFonts w:ascii="Arial" w:eastAsia="Times New Roman" w:hAnsi="Arial" w:cs="Arial"/>
          <w:b/>
          <w:color w:val="auto"/>
          <w:lang w:val="es-ES"/>
        </w:rPr>
        <w:t xml:space="preserve">4.4.14. </w:t>
      </w:r>
      <w:proofErr w:type="spellStart"/>
      <w:r w:rsidRPr="00267B4F">
        <w:rPr>
          <w:rFonts w:ascii="Arial" w:eastAsia="Times New Roman" w:hAnsi="Arial" w:cs="Arial"/>
          <w:b/>
          <w:color w:val="auto"/>
          <w:lang w:val="es-ES"/>
        </w:rPr>
        <w:t>Deschuponamiento</w:t>
      </w:r>
      <w:proofErr w:type="spellEnd"/>
      <w:r w:rsidRPr="00267B4F">
        <w:rPr>
          <w:rFonts w:ascii="Arial" w:eastAsia="Times New Roman" w:hAnsi="Arial" w:cs="Arial"/>
          <w:b/>
          <w:color w:val="auto"/>
          <w:lang w:val="es-ES"/>
        </w:rPr>
        <w:t xml:space="preserve"> o </w:t>
      </w:r>
      <w:proofErr w:type="spellStart"/>
      <w:r w:rsidRPr="00267B4F">
        <w:rPr>
          <w:rFonts w:ascii="Arial" w:eastAsia="Times New Roman" w:hAnsi="Arial" w:cs="Arial"/>
          <w:b/>
          <w:color w:val="auto"/>
          <w:lang w:val="es-ES"/>
        </w:rPr>
        <w:t>desbrote</w:t>
      </w:r>
      <w:proofErr w:type="spellEnd"/>
      <w:r w:rsidRPr="00267B4F">
        <w:rPr>
          <w:rFonts w:ascii="Arial" w:eastAsia="Times New Roman" w:hAnsi="Arial" w:cs="Arial"/>
          <w:b/>
          <w:color w:val="auto"/>
          <w:lang w:val="es-ES"/>
        </w:rPr>
        <w:t xml:space="preserve">  del cafeto</w:t>
      </w:r>
      <w:bookmarkEnd w:id="75"/>
      <w:r w:rsidRPr="00267B4F">
        <w:rPr>
          <w:rFonts w:ascii="Arial" w:eastAsia="Times New Roman" w:hAnsi="Arial" w:cs="Arial"/>
          <w:b/>
          <w:color w:val="auto"/>
          <w:lang w:val="es-ES"/>
        </w:rPr>
        <w:t xml:space="preserve"> </w:t>
      </w:r>
    </w:p>
    <w:p w:rsidR="006D1FCA" w:rsidRPr="00267B4F" w:rsidRDefault="006D1FCA" w:rsidP="009F4C55">
      <w:pPr>
        <w:pStyle w:val="Ttulo3"/>
        <w:spacing w:before="0" w:line="240" w:lineRule="auto"/>
        <w:rPr>
          <w:rFonts w:ascii="Arial" w:eastAsia="Times New Roman" w:hAnsi="Arial" w:cs="Arial"/>
        </w:rPr>
      </w:pPr>
    </w:p>
    <w:p w:rsidR="006D1FCA" w:rsidRPr="00267B4F" w:rsidRDefault="006D1FCA" w:rsidP="00203114">
      <w:pPr>
        <w:spacing w:after="0" w:line="360" w:lineRule="auto"/>
        <w:jc w:val="both"/>
        <w:rPr>
          <w:rFonts w:ascii="Arial" w:eastAsia="Times New Roman" w:hAnsi="Arial" w:cs="Arial"/>
          <w:sz w:val="24"/>
          <w:szCs w:val="24"/>
          <w:lang w:val="es-ES"/>
        </w:rPr>
      </w:pPr>
      <w:r w:rsidRPr="00267B4F">
        <w:rPr>
          <w:rFonts w:ascii="Arial" w:eastAsia="Times New Roman" w:hAnsi="Arial" w:cs="Arial"/>
          <w:sz w:val="24"/>
          <w:szCs w:val="24"/>
          <w:lang w:val="es-ES"/>
        </w:rPr>
        <w:t>Esta actividad se realizó eliminando los chupones que aparecen a lo largo del eje principal; de forma periódica con la ayuda de una tijera.</w:t>
      </w:r>
    </w:p>
    <w:p w:rsidR="006D1FCA" w:rsidRPr="00267B4F" w:rsidRDefault="006D1FCA" w:rsidP="00203114">
      <w:pPr>
        <w:spacing w:after="0" w:line="360" w:lineRule="auto"/>
        <w:jc w:val="both"/>
        <w:rPr>
          <w:rFonts w:ascii="Arial" w:eastAsia="Times New Roman" w:hAnsi="Arial" w:cs="Arial"/>
          <w:sz w:val="24"/>
          <w:szCs w:val="24"/>
          <w:lang w:val="es-ES"/>
        </w:rPr>
      </w:pPr>
    </w:p>
    <w:p w:rsidR="00B23591" w:rsidRPr="00267B4F" w:rsidRDefault="00B23591" w:rsidP="00203114">
      <w:pPr>
        <w:spacing w:after="0" w:line="360" w:lineRule="auto"/>
        <w:jc w:val="both"/>
        <w:rPr>
          <w:rFonts w:ascii="Arial" w:eastAsia="Times New Roman" w:hAnsi="Arial" w:cs="Arial"/>
          <w:sz w:val="24"/>
          <w:szCs w:val="24"/>
          <w:lang w:val="es-ES"/>
        </w:rPr>
      </w:pPr>
    </w:p>
    <w:p w:rsidR="00B23591" w:rsidRPr="00267B4F" w:rsidRDefault="00B23591" w:rsidP="006D1FCA">
      <w:pPr>
        <w:spacing w:after="0" w:line="360" w:lineRule="auto"/>
        <w:jc w:val="both"/>
        <w:rPr>
          <w:rFonts w:ascii="Arial" w:eastAsia="Times New Roman" w:hAnsi="Arial" w:cs="Arial"/>
          <w:sz w:val="24"/>
          <w:szCs w:val="24"/>
          <w:lang w:val="es-ES"/>
        </w:rPr>
      </w:pPr>
    </w:p>
    <w:p w:rsidR="00B23591" w:rsidRPr="00267B4F" w:rsidRDefault="00B23591" w:rsidP="006D1FCA">
      <w:pPr>
        <w:spacing w:after="0" w:line="360" w:lineRule="auto"/>
        <w:jc w:val="both"/>
        <w:rPr>
          <w:rFonts w:ascii="Arial" w:eastAsia="Times New Roman" w:hAnsi="Arial" w:cs="Arial"/>
          <w:sz w:val="24"/>
          <w:szCs w:val="24"/>
          <w:lang w:val="es-ES"/>
        </w:rPr>
      </w:pPr>
    </w:p>
    <w:p w:rsidR="00B23591" w:rsidRPr="00267B4F" w:rsidRDefault="00B23591" w:rsidP="006D1FCA">
      <w:pPr>
        <w:spacing w:after="0" w:line="360" w:lineRule="auto"/>
        <w:jc w:val="both"/>
        <w:rPr>
          <w:rFonts w:ascii="Arial" w:eastAsia="Times New Roman" w:hAnsi="Arial" w:cs="Arial"/>
          <w:sz w:val="24"/>
          <w:szCs w:val="24"/>
          <w:lang w:val="es-ES"/>
        </w:rPr>
      </w:pPr>
    </w:p>
    <w:p w:rsidR="00B23591" w:rsidRPr="00267B4F" w:rsidRDefault="00B23591" w:rsidP="006D1FCA">
      <w:pPr>
        <w:spacing w:after="0" w:line="360" w:lineRule="auto"/>
        <w:jc w:val="both"/>
        <w:rPr>
          <w:rFonts w:ascii="Arial" w:eastAsia="Times New Roman" w:hAnsi="Arial" w:cs="Arial"/>
          <w:sz w:val="24"/>
          <w:szCs w:val="24"/>
          <w:lang w:val="es-ES"/>
        </w:rPr>
      </w:pPr>
    </w:p>
    <w:p w:rsidR="00B23591" w:rsidRPr="00267B4F" w:rsidRDefault="00B23591" w:rsidP="006D1FCA">
      <w:pPr>
        <w:spacing w:after="0" w:line="360" w:lineRule="auto"/>
        <w:jc w:val="both"/>
        <w:rPr>
          <w:rFonts w:ascii="Arial" w:eastAsia="Times New Roman" w:hAnsi="Arial" w:cs="Arial"/>
          <w:sz w:val="24"/>
          <w:szCs w:val="24"/>
          <w:lang w:val="es-ES"/>
        </w:rPr>
      </w:pPr>
    </w:p>
    <w:p w:rsidR="00B23591" w:rsidRPr="00267B4F" w:rsidRDefault="00B23591" w:rsidP="006D1FCA">
      <w:pPr>
        <w:spacing w:after="0" w:line="360" w:lineRule="auto"/>
        <w:jc w:val="both"/>
        <w:rPr>
          <w:rFonts w:ascii="Arial" w:eastAsia="Times New Roman" w:hAnsi="Arial" w:cs="Arial"/>
          <w:sz w:val="24"/>
          <w:szCs w:val="24"/>
          <w:lang w:val="es-ES"/>
        </w:rPr>
      </w:pPr>
    </w:p>
    <w:p w:rsidR="00B23591" w:rsidRPr="00267B4F" w:rsidRDefault="00B23591" w:rsidP="006D1FCA">
      <w:pPr>
        <w:spacing w:after="0" w:line="360" w:lineRule="auto"/>
        <w:jc w:val="both"/>
        <w:rPr>
          <w:rFonts w:ascii="Arial" w:eastAsia="Times New Roman" w:hAnsi="Arial" w:cs="Arial"/>
          <w:sz w:val="24"/>
          <w:szCs w:val="24"/>
          <w:lang w:val="es-ES"/>
        </w:rPr>
      </w:pPr>
    </w:p>
    <w:p w:rsidR="00B23591" w:rsidRPr="00267B4F" w:rsidRDefault="00B23591" w:rsidP="006D1FCA">
      <w:pPr>
        <w:spacing w:after="0" w:line="360" w:lineRule="auto"/>
        <w:jc w:val="both"/>
        <w:rPr>
          <w:rFonts w:ascii="Arial" w:eastAsia="Times New Roman" w:hAnsi="Arial" w:cs="Arial"/>
          <w:sz w:val="24"/>
          <w:szCs w:val="24"/>
          <w:lang w:val="es-ES"/>
        </w:rPr>
      </w:pPr>
    </w:p>
    <w:p w:rsidR="00B23591" w:rsidRPr="00267B4F" w:rsidRDefault="00B23591" w:rsidP="006D1FCA">
      <w:pPr>
        <w:spacing w:after="0" w:line="360" w:lineRule="auto"/>
        <w:jc w:val="both"/>
        <w:rPr>
          <w:rFonts w:ascii="Arial" w:eastAsia="Times New Roman" w:hAnsi="Arial" w:cs="Arial"/>
          <w:sz w:val="24"/>
          <w:szCs w:val="24"/>
          <w:lang w:val="es-ES"/>
        </w:rPr>
      </w:pPr>
    </w:p>
    <w:p w:rsidR="00B23591" w:rsidRPr="00267B4F" w:rsidRDefault="00B23591" w:rsidP="006D1FCA">
      <w:pPr>
        <w:spacing w:after="0" w:line="360" w:lineRule="auto"/>
        <w:jc w:val="both"/>
        <w:rPr>
          <w:rFonts w:ascii="Arial" w:eastAsia="Times New Roman" w:hAnsi="Arial" w:cs="Arial"/>
          <w:sz w:val="24"/>
          <w:szCs w:val="24"/>
          <w:lang w:val="es-ES"/>
        </w:rPr>
        <w:sectPr w:rsidR="00B23591" w:rsidRPr="00267B4F" w:rsidSect="002910DC">
          <w:footerReference w:type="default" r:id="rId12"/>
          <w:pgSz w:w="11907" w:h="16840" w:code="9"/>
          <w:pgMar w:top="1701" w:right="1701" w:bottom="1701" w:left="2268" w:header="720" w:footer="720" w:gutter="0"/>
          <w:pgNumType w:start="1"/>
          <w:cols w:space="720"/>
          <w:docGrid w:linePitch="360"/>
        </w:sectPr>
      </w:pPr>
    </w:p>
    <w:p w:rsidR="00B23591" w:rsidRPr="00267B4F" w:rsidRDefault="00B23591" w:rsidP="002752A9">
      <w:pPr>
        <w:pStyle w:val="Ttulo1"/>
        <w:spacing w:before="0" w:line="240" w:lineRule="auto"/>
        <w:rPr>
          <w:rFonts w:ascii="Arial" w:hAnsi="Arial" w:cs="Arial"/>
          <w:color w:val="auto"/>
          <w:lang w:val="es-ES"/>
        </w:rPr>
      </w:pPr>
      <w:bookmarkStart w:id="76" w:name="_Toc462676451"/>
      <w:r w:rsidRPr="00267B4F">
        <w:rPr>
          <w:rFonts w:ascii="Arial" w:hAnsi="Arial" w:cs="Arial"/>
          <w:color w:val="auto"/>
          <w:lang w:val="es-ES"/>
        </w:rPr>
        <w:lastRenderedPageBreak/>
        <w:t>V. RESULTADOS Y DISCUSION</w:t>
      </w:r>
      <w:bookmarkEnd w:id="76"/>
    </w:p>
    <w:p w:rsidR="00B23591" w:rsidRPr="00267B4F" w:rsidRDefault="00B23591" w:rsidP="002752A9">
      <w:pPr>
        <w:spacing w:after="0" w:line="240" w:lineRule="auto"/>
        <w:rPr>
          <w:rFonts w:ascii="Arial" w:hAnsi="Arial" w:cs="Arial"/>
          <w:b/>
          <w:sz w:val="24"/>
          <w:lang w:val="es-ES"/>
        </w:rPr>
      </w:pPr>
    </w:p>
    <w:p w:rsidR="00B23591" w:rsidRPr="00267B4F" w:rsidRDefault="00B23591" w:rsidP="009B0FB2">
      <w:pPr>
        <w:pStyle w:val="Ttulo2"/>
        <w:rPr>
          <w:rFonts w:ascii="Arial" w:hAnsi="Arial" w:cs="Arial"/>
          <w:color w:val="auto"/>
          <w:sz w:val="24"/>
          <w:lang w:val="es-ES"/>
        </w:rPr>
      </w:pPr>
      <w:bookmarkStart w:id="77" w:name="_Toc462676452"/>
      <w:r w:rsidRPr="00267B4F">
        <w:rPr>
          <w:rFonts w:ascii="Arial" w:hAnsi="Arial" w:cs="Arial"/>
          <w:color w:val="auto"/>
          <w:sz w:val="24"/>
          <w:lang w:val="es-ES"/>
        </w:rPr>
        <w:t xml:space="preserve">5.1. Porcentaje de prendimiento </w:t>
      </w:r>
      <w:r w:rsidR="005104C4" w:rsidRPr="00267B4F">
        <w:rPr>
          <w:rFonts w:ascii="Arial" w:hAnsi="Arial" w:cs="Arial"/>
          <w:color w:val="auto"/>
          <w:sz w:val="24"/>
          <w:lang w:val="es-ES"/>
        </w:rPr>
        <w:t xml:space="preserve">(PP), días a la </w:t>
      </w:r>
      <w:proofErr w:type="spellStart"/>
      <w:r w:rsidR="005104C4" w:rsidRPr="00267B4F">
        <w:rPr>
          <w:rFonts w:ascii="Arial" w:hAnsi="Arial" w:cs="Arial"/>
          <w:color w:val="auto"/>
          <w:sz w:val="24"/>
          <w:lang w:val="es-ES"/>
        </w:rPr>
        <w:t>brotació</w:t>
      </w:r>
      <w:r w:rsidRPr="00267B4F">
        <w:rPr>
          <w:rFonts w:ascii="Arial" w:hAnsi="Arial" w:cs="Arial"/>
          <w:color w:val="auto"/>
          <w:sz w:val="24"/>
          <w:lang w:val="es-ES"/>
        </w:rPr>
        <w:t>n</w:t>
      </w:r>
      <w:proofErr w:type="spellEnd"/>
      <w:r w:rsidRPr="00267B4F">
        <w:rPr>
          <w:rFonts w:ascii="Arial" w:hAnsi="Arial" w:cs="Arial"/>
          <w:color w:val="auto"/>
          <w:sz w:val="24"/>
          <w:lang w:val="es-ES"/>
        </w:rPr>
        <w:t xml:space="preserve"> (DB), porcentaje de </w:t>
      </w:r>
      <w:proofErr w:type="spellStart"/>
      <w:r w:rsidRPr="00267B4F">
        <w:rPr>
          <w:rFonts w:ascii="Arial" w:hAnsi="Arial" w:cs="Arial"/>
          <w:color w:val="auto"/>
          <w:sz w:val="24"/>
          <w:lang w:val="es-ES"/>
        </w:rPr>
        <w:t>brotación</w:t>
      </w:r>
      <w:proofErr w:type="spellEnd"/>
      <w:r w:rsidRPr="00267B4F">
        <w:rPr>
          <w:rFonts w:ascii="Arial" w:hAnsi="Arial" w:cs="Arial"/>
          <w:color w:val="auto"/>
          <w:sz w:val="24"/>
          <w:lang w:val="es-ES"/>
        </w:rPr>
        <w:t xml:space="preserve"> (PB) y número de brotes por planta (NBP).</w:t>
      </w:r>
      <w:bookmarkEnd w:id="77"/>
    </w:p>
    <w:p w:rsidR="00B23591" w:rsidRPr="00267B4F" w:rsidRDefault="00B23591" w:rsidP="00B23591">
      <w:pPr>
        <w:spacing w:after="0" w:line="240" w:lineRule="auto"/>
        <w:rPr>
          <w:rFonts w:ascii="Arial" w:hAnsi="Arial" w:cs="Arial"/>
          <w:b/>
          <w:sz w:val="24"/>
          <w:lang w:val="es-ES"/>
        </w:rPr>
      </w:pPr>
    </w:p>
    <w:p w:rsidR="00B23591" w:rsidRPr="00267B4F" w:rsidRDefault="00B23591" w:rsidP="00B23591">
      <w:pPr>
        <w:spacing w:after="0" w:line="360" w:lineRule="auto"/>
        <w:rPr>
          <w:rFonts w:ascii="Arial" w:hAnsi="Arial" w:cs="Arial"/>
          <w:sz w:val="24"/>
          <w:lang w:val="es-ES"/>
        </w:rPr>
      </w:pPr>
      <w:r w:rsidRPr="00267B4F">
        <w:rPr>
          <w:rFonts w:ascii="Arial" w:hAnsi="Arial" w:cs="Arial"/>
          <w:sz w:val="24"/>
          <w:lang w:val="es-ES"/>
        </w:rPr>
        <w:t>Cuadro N</w:t>
      </w:r>
      <w:r w:rsidRPr="00267B4F">
        <w:rPr>
          <w:rFonts w:ascii="Arial" w:hAnsi="Arial" w:cs="Arial"/>
          <w:sz w:val="24"/>
          <w:vertAlign w:val="superscript"/>
          <w:lang w:val="es-ES"/>
        </w:rPr>
        <w:t>o</w:t>
      </w:r>
      <w:r w:rsidRPr="00267B4F">
        <w:rPr>
          <w:rFonts w:ascii="Arial" w:hAnsi="Arial" w:cs="Arial"/>
          <w:sz w:val="24"/>
          <w:lang w:val="es-ES"/>
        </w:rPr>
        <w:t xml:space="preserve"> 1. Resultados de la prueba de </w:t>
      </w:r>
      <w:proofErr w:type="spellStart"/>
      <w:r w:rsidRPr="00267B4F">
        <w:rPr>
          <w:rFonts w:ascii="Arial" w:hAnsi="Arial" w:cs="Arial"/>
          <w:sz w:val="24"/>
          <w:lang w:val="es-ES"/>
        </w:rPr>
        <w:t>Tukey</w:t>
      </w:r>
      <w:proofErr w:type="spellEnd"/>
      <w:r w:rsidRPr="00267B4F">
        <w:rPr>
          <w:rFonts w:ascii="Arial" w:hAnsi="Arial" w:cs="Arial"/>
          <w:sz w:val="24"/>
          <w:lang w:val="es-ES"/>
        </w:rPr>
        <w:t xml:space="preserve"> al 5% para comparar promedios de los tratamientos en las variables: (PP), (DB), (PB) y (NBP) en cinco densidades poblacionales, Caluma 2016.</w:t>
      </w:r>
    </w:p>
    <w:p w:rsidR="00B23591" w:rsidRPr="00267B4F" w:rsidRDefault="00B23591" w:rsidP="00B23591">
      <w:pPr>
        <w:spacing w:after="0" w:line="240" w:lineRule="auto"/>
        <w:rPr>
          <w:rFonts w:ascii="Arial" w:hAnsi="Arial" w:cs="Arial"/>
          <w:sz w:val="24"/>
          <w:lang w:val="es-ES"/>
        </w:rPr>
      </w:pPr>
    </w:p>
    <w:tbl>
      <w:tblPr>
        <w:tblStyle w:val="Tablaconcuadrcula"/>
        <w:tblW w:w="5000" w:type="pct"/>
        <w:tblLook w:val="04A0" w:firstRow="1" w:lastRow="0" w:firstColumn="1" w:lastColumn="0" w:noHBand="0" w:noVBand="1"/>
      </w:tblPr>
      <w:tblGrid>
        <w:gridCol w:w="1188"/>
        <w:gridCol w:w="1223"/>
        <w:gridCol w:w="1070"/>
        <w:gridCol w:w="1376"/>
        <w:gridCol w:w="1035"/>
        <w:gridCol w:w="1106"/>
        <w:gridCol w:w="1114"/>
        <w:gridCol w:w="1109"/>
        <w:gridCol w:w="1109"/>
        <w:gridCol w:w="1109"/>
        <w:gridCol w:w="1109"/>
        <w:gridCol w:w="1106"/>
      </w:tblGrid>
      <w:tr w:rsidR="00B23591" w:rsidRPr="00267B4F" w:rsidTr="001658C7">
        <w:tc>
          <w:tcPr>
            <w:tcW w:w="1275" w:type="pct"/>
            <w:gridSpan w:val="3"/>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 Prendimiento (NS)</w:t>
            </w:r>
          </w:p>
        </w:tc>
        <w:tc>
          <w:tcPr>
            <w:tcW w:w="1288" w:type="pct"/>
            <w:gridSpan w:val="3"/>
          </w:tcPr>
          <w:p w:rsidR="00B23591" w:rsidRPr="00267B4F" w:rsidRDefault="005104C4" w:rsidP="00BF69EE">
            <w:pPr>
              <w:spacing w:line="360" w:lineRule="auto"/>
              <w:jc w:val="center"/>
              <w:rPr>
                <w:rFonts w:ascii="Arial" w:hAnsi="Arial" w:cs="Arial"/>
                <w:sz w:val="24"/>
                <w:lang w:val="es-ES"/>
              </w:rPr>
            </w:pPr>
            <w:r w:rsidRPr="00267B4F">
              <w:rPr>
                <w:rFonts w:ascii="Arial" w:hAnsi="Arial" w:cs="Arial"/>
                <w:sz w:val="24"/>
                <w:lang w:val="es-ES"/>
              </w:rPr>
              <w:t xml:space="preserve">Días a la </w:t>
            </w:r>
            <w:proofErr w:type="spellStart"/>
            <w:r w:rsidRPr="00267B4F">
              <w:rPr>
                <w:rFonts w:ascii="Arial" w:hAnsi="Arial" w:cs="Arial"/>
                <w:sz w:val="24"/>
                <w:lang w:val="es-ES"/>
              </w:rPr>
              <w:t>brotació</w:t>
            </w:r>
            <w:r w:rsidR="00B23591" w:rsidRPr="00267B4F">
              <w:rPr>
                <w:rFonts w:ascii="Arial" w:hAnsi="Arial" w:cs="Arial"/>
                <w:sz w:val="24"/>
                <w:lang w:val="es-ES"/>
              </w:rPr>
              <w:t>n</w:t>
            </w:r>
            <w:proofErr w:type="spellEnd"/>
            <w:r w:rsidR="00B23591" w:rsidRPr="00267B4F">
              <w:rPr>
                <w:rFonts w:ascii="Arial" w:hAnsi="Arial" w:cs="Arial"/>
                <w:sz w:val="24"/>
                <w:lang w:val="es-ES"/>
              </w:rPr>
              <w:t xml:space="preserve"> (NS)</w:t>
            </w:r>
          </w:p>
        </w:tc>
        <w:tc>
          <w:tcPr>
            <w:tcW w:w="1219" w:type="pct"/>
            <w:gridSpan w:val="3"/>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 xml:space="preserve">% </w:t>
            </w:r>
            <w:proofErr w:type="spellStart"/>
            <w:r w:rsidRPr="00267B4F">
              <w:rPr>
                <w:rFonts w:ascii="Arial" w:hAnsi="Arial" w:cs="Arial"/>
                <w:sz w:val="24"/>
                <w:lang w:val="es-ES"/>
              </w:rPr>
              <w:t>Brotación</w:t>
            </w:r>
            <w:proofErr w:type="spellEnd"/>
            <w:r w:rsidRPr="00267B4F">
              <w:rPr>
                <w:rFonts w:ascii="Arial" w:hAnsi="Arial" w:cs="Arial"/>
                <w:sz w:val="24"/>
                <w:lang w:val="es-ES"/>
              </w:rPr>
              <w:t xml:space="preserve"> (NS)</w:t>
            </w:r>
          </w:p>
        </w:tc>
        <w:tc>
          <w:tcPr>
            <w:tcW w:w="1217" w:type="pct"/>
            <w:gridSpan w:val="3"/>
          </w:tcPr>
          <w:p w:rsidR="00B23591" w:rsidRPr="00267B4F" w:rsidRDefault="00B23591" w:rsidP="00BF69EE">
            <w:pPr>
              <w:spacing w:line="360" w:lineRule="auto"/>
              <w:rPr>
                <w:rFonts w:ascii="Arial" w:hAnsi="Arial" w:cs="Arial"/>
                <w:sz w:val="24"/>
                <w:lang w:val="es-ES"/>
              </w:rPr>
            </w:pPr>
            <w:r w:rsidRPr="00267B4F">
              <w:rPr>
                <w:rFonts w:ascii="Arial" w:hAnsi="Arial" w:cs="Arial"/>
                <w:sz w:val="24"/>
                <w:lang w:val="es-ES"/>
              </w:rPr>
              <w:t>Número de brotes (NS)</w:t>
            </w:r>
          </w:p>
        </w:tc>
      </w:tr>
      <w:tr w:rsidR="00B23591" w:rsidRPr="00267B4F" w:rsidTr="001658C7">
        <w:tc>
          <w:tcPr>
            <w:tcW w:w="435" w:type="pct"/>
          </w:tcPr>
          <w:p w:rsidR="00B23591" w:rsidRPr="00267B4F" w:rsidRDefault="00B23591" w:rsidP="00BF69EE">
            <w:pPr>
              <w:spacing w:line="360" w:lineRule="auto"/>
              <w:rPr>
                <w:rFonts w:ascii="Arial" w:hAnsi="Arial" w:cs="Arial"/>
                <w:sz w:val="24"/>
                <w:lang w:val="es-ES"/>
              </w:rPr>
            </w:pPr>
            <w:proofErr w:type="spellStart"/>
            <w:r w:rsidRPr="00267B4F">
              <w:rPr>
                <w:rFonts w:ascii="Arial" w:hAnsi="Arial" w:cs="Arial"/>
                <w:sz w:val="24"/>
                <w:lang w:val="es-ES"/>
              </w:rPr>
              <w:t>Trat</w:t>
            </w:r>
            <w:proofErr w:type="spellEnd"/>
            <w:r w:rsidRPr="00267B4F">
              <w:rPr>
                <w:rFonts w:ascii="Arial" w:hAnsi="Arial" w:cs="Arial"/>
                <w:sz w:val="24"/>
                <w:lang w:val="es-ES"/>
              </w:rPr>
              <w:t xml:space="preserve"> N</w:t>
            </w:r>
            <w:r w:rsidRPr="00267B4F">
              <w:rPr>
                <w:rFonts w:ascii="Arial" w:hAnsi="Arial" w:cs="Arial"/>
                <w:sz w:val="24"/>
                <w:vertAlign w:val="superscript"/>
                <w:lang w:val="es-ES"/>
              </w:rPr>
              <w:t>o</w:t>
            </w:r>
            <w:r w:rsidRPr="00267B4F">
              <w:rPr>
                <w:rFonts w:ascii="Arial" w:hAnsi="Arial" w:cs="Arial"/>
                <w:sz w:val="24"/>
                <w:lang w:val="es-ES"/>
              </w:rPr>
              <w:t>.</w:t>
            </w:r>
          </w:p>
        </w:tc>
        <w:tc>
          <w:tcPr>
            <w:tcW w:w="448" w:type="pct"/>
          </w:tcPr>
          <w:p w:rsidR="00B23591" w:rsidRPr="00267B4F" w:rsidRDefault="00B23591" w:rsidP="00BF69EE">
            <w:pPr>
              <w:spacing w:line="360" w:lineRule="auto"/>
              <w:rPr>
                <w:rFonts w:ascii="Arial" w:hAnsi="Arial" w:cs="Arial"/>
                <w:sz w:val="24"/>
                <w:lang w:val="es-ES"/>
              </w:rPr>
            </w:pPr>
            <w:proofErr w:type="spellStart"/>
            <w:r w:rsidRPr="00267B4F">
              <w:rPr>
                <w:rFonts w:ascii="Arial" w:hAnsi="Arial" w:cs="Arial"/>
                <w:sz w:val="24"/>
                <w:lang w:val="es-ES"/>
              </w:rPr>
              <w:t>Prom</w:t>
            </w:r>
            <w:proofErr w:type="spellEnd"/>
            <w:r w:rsidRPr="00267B4F">
              <w:rPr>
                <w:rFonts w:ascii="Arial" w:hAnsi="Arial" w:cs="Arial"/>
                <w:sz w:val="24"/>
                <w:lang w:val="es-ES"/>
              </w:rPr>
              <w:t>.</w:t>
            </w:r>
          </w:p>
        </w:tc>
        <w:tc>
          <w:tcPr>
            <w:tcW w:w="392" w:type="pct"/>
          </w:tcPr>
          <w:p w:rsidR="00B23591" w:rsidRPr="00267B4F" w:rsidRDefault="00B23591" w:rsidP="00BF69EE">
            <w:pPr>
              <w:spacing w:line="360" w:lineRule="auto"/>
              <w:rPr>
                <w:rFonts w:ascii="Arial" w:hAnsi="Arial" w:cs="Arial"/>
                <w:sz w:val="24"/>
                <w:lang w:val="es-ES"/>
              </w:rPr>
            </w:pPr>
            <w:r w:rsidRPr="00267B4F">
              <w:rPr>
                <w:rFonts w:ascii="Arial" w:hAnsi="Arial" w:cs="Arial"/>
                <w:sz w:val="24"/>
                <w:lang w:val="es-ES"/>
              </w:rPr>
              <w:t>Rango</w:t>
            </w:r>
          </w:p>
        </w:tc>
        <w:tc>
          <w:tcPr>
            <w:tcW w:w="504" w:type="pct"/>
          </w:tcPr>
          <w:p w:rsidR="00B23591" w:rsidRPr="00267B4F" w:rsidRDefault="00B23591" w:rsidP="00BF69EE">
            <w:pPr>
              <w:spacing w:line="360" w:lineRule="auto"/>
              <w:jc w:val="both"/>
              <w:rPr>
                <w:rFonts w:ascii="Arial" w:hAnsi="Arial" w:cs="Arial"/>
                <w:sz w:val="24"/>
                <w:lang w:val="es-ES"/>
              </w:rPr>
            </w:pPr>
            <w:proofErr w:type="spellStart"/>
            <w:r w:rsidRPr="00267B4F">
              <w:rPr>
                <w:rFonts w:ascii="Arial" w:hAnsi="Arial" w:cs="Arial"/>
                <w:sz w:val="24"/>
                <w:lang w:val="es-ES"/>
              </w:rPr>
              <w:t>Trat</w:t>
            </w:r>
            <w:proofErr w:type="spellEnd"/>
            <w:r w:rsidRPr="00267B4F">
              <w:rPr>
                <w:rFonts w:ascii="Arial" w:hAnsi="Arial" w:cs="Arial"/>
                <w:sz w:val="24"/>
                <w:lang w:val="es-ES"/>
              </w:rPr>
              <w:t xml:space="preserve"> N</w:t>
            </w:r>
            <w:r w:rsidRPr="00267B4F">
              <w:rPr>
                <w:rFonts w:ascii="Arial" w:hAnsi="Arial" w:cs="Arial"/>
                <w:sz w:val="24"/>
                <w:vertAlign w:val="superscript"/>
                <w:lang w:val="es-ES"/>
              </w:rPr>
              <w:t>o</w:t>
            </w:r>
          </w:p>
        </w:tc>
        <w:tc>
          <w:tcPr>
            <w:tcW w:w="379" w:type="pct"/>
          </w:tcPr>
          <w:p w:rsidR="00B23591" w:rsidRPr="00267B4F" w:rsidRDefault="00B23591" w:rsidP="00BF69EE">
            <w:pPr>
              <w:spacing w:line="360" w:lineRule="auto"/>
              <w:rPr>
                <w:rFonts w:ascii="Arial" w:hAnsi="Arial" w:cs="Arial"/>
                <w:sz w:val="24"/>
                <w:lang w:val="es-ES"/>
              </w:rPr>
            </w:pPr>
            <w:proofErr w:type="spellStart"/>
            <w:r w:rsidRPr="00267B4F">
              <w:rPr>
                <w:rFonts w:ascii="Arial" w:hAnsi="Arial" w:cs="Arial"/>
                <w:sz w:val="24"/>
                <w:lang w:val="es-ES"/>
              </w:rPr>
              <w:t>Prom</w:t>
            </w:r>
            <w:proofErr w:type="spellEnd"/>
            <w:r w:rsidRPr="00267B4F">
              <w:rPr>
                <w:rFonts w:ascii="Arial" w:hAnsi="Arial" w:cs="Arial"/>
                <w:sz w:val="24"/>
                <w:lang w:val="es-ES"/>
              </w:rPr>
              <w:t>.</w:t>
            </w:r>
          </w:p>
        </w:tc>
        <w:tc>
          <w:tcPr>
            <w:tcW w:w="405" w:type="pct"/>
          </w:tcPr>
          <w:p w:rsidR="00B23591" w:rsidRPr="00267B4F" w:rsidRDefault="00B23591" w:rsidP="00BF69EE">
            <w:pPr>
              <w:spacing w:line="360" w:lineRule="auto"/>
              <w:rPr>
                <w:rFonts w:ascii="Arial" w:hAnsi="Arial" w:cs="Arial"/>
                <w:sz w:val="24"/>
                <w:lang w:val="es-ES"/>
              </w:rPr>
            </w:pPr>
            <w:r w:rsidRPr="00267B4F">
              <w:rPr>
                <w:rFonts w:ascii="Arial" w:hAnsi="Arial" w:cs="Arial"/>
                <w:sz w:val="24"/>
                <w:lang w:val="es-ES"/>
              </w:rPr>
              <w:t>Rango</w:t>
            </w:r>
          </w:p>
        </w:tc>
        <w:tc>
          <w:tcPr>
            <w:tcW w:w="408" w:type="pct"/>
          </w:tcPr>
          <w:p w:rsidR="00B23591" w:rsidRPr="00267B4F" w:rsidRDefault="00B23591" w:rsidP="00BF69EE">
            <w:pPr>
              <w:spacing w:line="360" w:lineRule="auto"/>
              <w:jc w:val="both"/>
              <w:rPr>
                <w:rFonts w:ascii="Arial" w:hAnsi="Arial" w:cs="Arial"/>
                <w:sz w:val="24"/>
                <w:lang w:val="es-ES"/>
              </w:rPr>
            </w:pPr>
            <w:proofErr w:type="spellStart"/>
            <w:r w:rsidRPr="00267B4F">
              <w:rPr>
                <w:rFonts w:ascii="Arial" w:hAnsi="Arial" w:cs="Arial"/>
                <w:sz w:val="24"/>
                <w:lang w:val="es-ES"/>
              </w:rPr>
              <w:t>Trat</w:t>
            </w:r>
            <w:proofErr w:type="spellEnd"/>
            <w:r w:rsidRPr="00267B4F">
              <w:rPr>
                <w:rFonts w:ascii="Arial" w:hAnsi="Arial" w:cs="Arial"/>
                <w:sz w:val="24"/>
                <w:lang w:val="es-ES"/>
              </w:rPr>
              <w:t xml:space="preserve"> N</w:t>
            </w:r>
            <w:r w:rsidRPr="00267B4F">
              <w:rPr>
                <w:rFonts w:ascii="Arial" w:hAnsi="Arial" w:cs="Arial"/>
                <w:sz w:val="24"/>
                <w:vertAlign w:val="superscript"/>
                <w:lang w:val="es-ES"/>
              </w:rPr>
              <w:t>o</w:t>
            </w:r>
          </w:p>
        </w:tc>
        <w:tc>
          <w:tcPr>
            <w:tcW w:w="406" w:type="pct"/>
          </w:tcPr>
          <w:p w:rsidR="00B23591" w:rsidRPr="00267B4F" w:rsidRDefault="00B23591" w:rsidP="00BF69EE">
            <w:pPr>
              <w:spacing w:line="360" w:lineRule="auto"/>
              <w:rPr>
                <w:rFonts w:ascii="Arial" w:hAnsi="Arial" w:cs="Arial"/>
                <w:sz w:val="24"/>
                <w:lang w:val="es-ES"/>
              </w:rPr>
            </w:pPr>
            <w:proofErr w:type="spellStart"/>
            <w:r w:rsidRPr="00267B4F">
              <w:rPr>
                <w:rFonts w:ascii="Arial" w:hAnsi="Arial" w:cs="Arial"/>
                <w:sz w:val="24"/>
                <w:lang w:val="es-ES"/>
              </w:rPr>
              <w:t>Prom</w:t>
            </w:r>
            <w:proofErr w:type="spellEnd"/>
            <w:r w:rsidRPr="00267B4F">
              <w:rPr>
                <w:rFonts w:ascii="Arial" w:hAnsi="Arial" w:cs="Arial"/>
                <w:sz w:val="24"/>
                <w:lang w:val="es-ES"/>
              </w:rPr>
              <w:t>.</w:t>
            </w:r>
          </w:p>
        </w:tc>
        <w:tc>
          <w:tcPr>
            <w:tcW w:w="406" w:type="pct"/>
          </w:tcPr>
          <w:p w:rsidR="00B23591" w:rsidRPr="00267B4F" w:rsidRDefault="00B23591" w:rsidP="00BF69EE">
            <w:pPr>
              <w:spacing w:line="360" w:lineRule="auto"/>
              <w:rPr>
                <w:rFonts w:ascii="Arial" w:hAnsi="Arial" w:cs="Arial"/>
                <w:sz w:val="24"/>
                <w:lang w:val="es-ES"/>
              </w:rPr>
            </w:pPr>
            <w:r w:rsidRPr="00267B4F">
              <w:rPr>
                <w:rFonts w:ascii="Arial" w:hAnsi="Arial" w:cs="Arial"/>
                <w:sz w:val="24"/>
                <w:lang w:val="es-ES"/>
              </w:rPr>
              <w:t>Rango</w:t>
            </w:r>
          </w:p>
        </w:tc>
        <w:tc>
          <w:tcPr>
            <w:tcW w:w="406" w:type="pct"/>
          </w:tcPr>
          <w:p w:rsidR="00B23591" w:rsidRPr="00267B4F" w:rsidRDefault="00B23591" w:rsidP="00BF69EE">
            <w:pPr>
              <w:spacing w:line="360" w:lineRule="auto"/>
              <w:jc w:val="both"/>
              <w:rPr>
                <w:rFonts w:ascii="Arial" w:hAnsi="Arial" w:cs="Arial"/>
                <w:sz w:val="24"/>
                <w:lang w:val="es-ES"/>
              </w:rPr>
            </w:pPr>
            <w:proofErr w:type="spellStart"/>
            <w:r w:rsidRPr="00267B4F">
              <w:rPr>
                <w:rFonts w:ascii="Arial" w:hAnsi="Arial" w:cs="Arial"/>
                <w:sz w:val="24"/>
                <w:lang w:val="es-ES"/>
              </w:rPr>
              <w:t>Trat</w:t>
            </w:r>
            <w:proofErr w:type="spellEnd"/>
            <w:r w:rsidRPr="00267B4F">
              <w:rPr>
                <w:rFonts w:ascii="Arial" w:hAnsi="Arial" w:cs="Arial"/>
                <w:sz w:val="24"/>
                <w:lang w:val="es-ES"/>
              </w:rPr>
              <w:t xml:space="preserve"> N</w:t>
            </w:r>
            <w:r w:rsidRPr="00267B4F">
              <w:rPr>
                <w:rFonts w:ascii="Arial" w:hAnsi="Arial" w:cs="Arial"/>
                <w:sz w:val="24"/>
                <w:vertAlign w:val="superscript"/>
                <w:lang w:val="es-ES"/>
              </w:rPr>
              <w:t>o</w:t>
            </w:r>
          </w:p>
        </w:tc>
        <w:tc>
          <w:tcPr>
            <w:tcW w:w="406" w:type="pct"/>
          </w:tcPr>
          <w:p w:rsidR="00B23591" w:rsidRPr="00267B4F" w:rsidRDefault="00B23591" w:rsidP="00BF69EE">
            <w:pPr>
              <w:spacing w:line="360" w:lineRule="auto"/>
              <w:rPr>
                <w:rFonts w:ascii="Arial" w:hAnsi="Arial" w:cs="Arial"/>
                <w:sz w:val="24"/>
                <w:lang w:val="es-ES"/>
              </w:rPr>
            </w:pPr>
            <w:proofErr w:type="spellStart"/>
            <w:r w:rsidRPr="00267B4F">
              <w:rPr>
                <w:rFonts w:ascii="Arial" w:hAnsi="Arial" w:cs="Arial"/>
                <w:sz w:val="24"/>
                <w:lang w:val="es-ES"/>
              </w:rPr>
              <w:t>Prom</w:t>
            </w:r>
            <w:proofErr w:type="spellEnd"/>
            <w:r w:rsidRPr="00267B4F">
              <w:rPr>
                <w:rFonts w:ascii="Arial" w:hAnsi="Arial" w:cs="Arial"/>
                <w:sz w:val="24"/>
                <w:lang w:val="es-ES"/>
              </w:rPr>
              <w:t>.</w:t>
            </w:r>
          </w:p>
        </w:tc>
        <w:tc>
          <w:tcPr>
            <w:tcW w:w="406" w:type="pct"/>
          </w:tcPr>
          <w:p w:rsidR="00B23591" w:rsidRPr="00267B4F" w:rsidRDefault="00B23591" w:rsidP="00BF69EE">
            <w:pPr>
              <w:spacing w:line="360" w:lineRule="auto"/>
              <w:rPr>
                <w:rFonts w:ascii="Arial" w:hAnsi="Arial" w:cs="Arial"/>
                <w:sz w:val="24"/>
                <w:lang w:val="es-ES"/>
              </w:rPr>
            </w:pPr>
            <w:r w:rsidRPr="00267B4F">
              <w:rPr>
                <w:rFonts w:ascii="Arial" w:hAnsi="Arial" w:cs="Arial"/>
                <w:sz w:val="24"/>
                <w:lang w:val="es-ES"/>
              </w:rPr>
              <w:t>Rango</w:t>
            </w:r>
          </w:p>
        </w:tc>
      </w:tr>
      <w:tr w:rsidR="00B23591" w:rsidRPr="00267B4F" w:rsidTr="001658C7">
        <w:tc>
          <w:tcPr>
            <w:tcW w:w="435"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T2</w:t>
            </w:r>
          </w:p>
        </w:tc>
        <w:tc>
          <w:tcPr>
            <w:tcW w:w="448"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97,50</w:t>
            </w:r>
          </w:p>
        </w:tc>
        <w:tc>
          <w:tcPr>
            <w:tcW w:w="392"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A</w:t>
            </w:r>
          </w:p>
        </w:tc>
        <w:tc>
          <w:tcPr>
            <w:tcW w:w="504"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T2</w:t>
            </w:r>
          </w:p>
        </w:tc>
        <w:tc>
          <w:tcPr>
            <w:tcW w:w="379"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41,25</w:t>
            </w:r>
          </w:p>
        </w:tc>
        <w:tc>
          <w:tcPr>
            <w:tcW w:w="405"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A</w:t>
            </w:r>
          </w:p>
        </w:tc>
        <w:tc>
          <w:tcPr>
            <w:tcW w:w="408"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T5</w:t>
            </w:r>
          </w:p>
        </w:tc>
        <w:tc>
          <w:tcPr>
            <w:tcW w:w="406"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100,00</w:t>
            </w:r>
          </w:p>
        </w:tc>
        <w:tc>
          <w:tcPr>
            <w:tcW w:w="406"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A</w:t>
            </w:r>
          </w:p>
        </w:tc>
        <w:tc>
          <w:tcPr>
            <w:tcW w:w="406"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T4</w:t>
            </w:r>
          </w:p>
        </w:tc>
        <w:tc>
          <w:tcPr>
            <w:tcW w:w="406"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7</w:t>
            </w:r>
          </w:p>
        </w:tc>
        <w:tc>
          <w:tcPr>
            <w:tcW w:w="406"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A</w:t>
            </w:r>
          </w:p>
        </w:tc>
      </w:tr>
      <w:tr w:rsidR="00B23591" w:rsidRPr="00267B4F" w:rsidTr="001658C7">
        <w:tc>
          <w:tcPr>
            <w:tcW w:w="435"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T1</w:t>
            </w:r>
          </w:p>
        </w:tc>
        <w:tc>
          <w:tcPr>
            <w:tcW w:w="448"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97,00</w:t>
            </w:r>
          </w:p>
        </w:tc>
        <w:tc>
          <w:tcPr>
            <w:tcW w:w="392"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A</w:t>
            </w:r>
          </w:p>
        </w:tc>
        <w:tc>
          <w:tcPr>
            <w:tcW w:w="504"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T3</w:t>
            </w:r>
          </w:p>
        </w:tc>
        <w:tc>
          <w:tcPr>
            <w:tcW w:w="379"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37,50</w:t>
            </w:r>
          </w:p>
        </w:tc>
        <w:tc>
          <w:tcPr>
            <w:tcW w:w="405"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A</w:t>
            </w:r>
          </w:p>
        </w:tc>
        <w:tc>
          <w:tcPr>
            <w:tcW w:w="408"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T4</w:t>
            </w:r>
          </w:p>
        </w:tc>
        <w:tc>
          <w:tcPr>
            <w:tcW w:w="406"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98,75</w:t>
            </w:r>
          </w:p>
        </w:tc>
        <w:tc>
          <w:tcPr>
            <w:tcW w:w="406"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A</w:t>
            </w:r>
          </w:p>
        </w:tc>
        <w:tc>
          <w:tcPr>
            <w:tcW w:w="406"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T5</w:t>
            </w:r>
          </w:p>
        </w:tc>
        <w:tc>
          <w:tcPr>
            <w:tcW w:w="406"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7</w:t>
            </w:r>
          </w:p>
        </w:tc>
        <w:tc>
          <w:tcPr>
            <w:tcW w:w="406"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A</w:t>
            </w:r>
          </w:p>
        </w:tc>
      </w:tr>
      <w:tr w:rsidR="00B23591" w:rsidRPr="00267B4F" w:rsidTr="001658C7">
        <w:tc>
          <w:tcPr>
            <w:tcW w:w="435"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T5</w:t>
            </w:r>
          </w:p>
        </w:tc>
        <w:tc>
          <w:tcPr>
            <w:tcW w:w="448"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96,25</w:t>
            </w:r>
          </w:p>
        </w:tc>
        <w:tc>
          <w:tcPr>
            <w:tcW w:w="392"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A</w:t>
            </w:r>
          </w:p>
        </w:tc>
        <w:tc>
          <w:tcPr>
            <w:tcW w:w="504"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T4</w:t>
            </w:r>
          </w:p>
        </w:tc>
        <w:tc>
          <w:tcPr>
            <w:tcW w:w="379"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37,50</w:t>
            </w:r>
          </w:p>
        </w:tc>
        <w:tc>
          <w:tcPr>
            <w:tcW w:w="405"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A</w:t>
            </w:r>
          </w:p>
        </w:tc>
        <w:tc>
          <w:tcPr>
            <w:tcW w:w="408"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T1</w:t>
            </w:r>
          </w:p>
        </w:tc>
        <w:tc>
          <w:tcPr>
            <w:tcW w:w="406"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96,75</w:t>
            </w:r>
          </w:p>
        </w:tc>
        <w:tc>
          <w:tcPr>
            <w:tcW w:w="406"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A</w:t>
            </w:r>
          </w:p>
        </w:tc>
        <w:tc>
          <w:tcPr>
            <w:tcW w:w="406"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T2</w:t>
            </w:r>
          </w:p>
        </w:tc>
        <w:tc>
          <w:tcPr>
            <w:tcW w:w="406"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6</w:t>
            </w:r>
          </w:p>
        </w:tc>
        <w:tc>
          <w:tcPr>
            <w:tcW w:w="406"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A</w:t>
            </w:r>
          </w:p>
        </w:tc>
      </w:tr>
      <w:tr w:rsidR="00B23591" w:rsidRPr="00267B4F" w:rsidTr="001658C7">
        <w:tc>
          <w:tcPr>
            <w:tcW w:w="435"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T4</w:t>
            </w:r>
          </w:p>
        </w:tc>
        <w:tc>
          <w:tcPr>
            <w:tcW w:w="448"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95,25</w:t>
            </w:r>
          </w:p>
        </w:tc>
        <w:tc>
          <w:tcPr>
            <w:tcW w:w="392"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A</w:t>
            </w:r>
          </w:p>
        </w:tc>
        <w:tc>
          <w:tcPr>
            <w:tcW w:w="504"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T5</w:t>
            </w:r>
          </w:p>
        </w:tc>
        <w:tc>
          <w:tcPr>
            <w:tcW w:w="379"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37,50</w:t>
            </w:r>
          </w:p>
        </w:tc>
        <w:tc>
          <w:tcPr>
            <w:tcW w:w="405"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A</w:t>
            </w:r>
          </w:p>
        </w:tc>
        <w:tc>
          <w:tcPr>
            <w:tcW w:w="408"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T2</w:t>
            </w:r>
          </w:p>
        </w:tc>
        <w:tc>
          <w:tcPr>
            <w:tcW w:w="406"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96,25</w:t>
            </w:r>
          </w:p>
        </w:tc>
        <w:tc>
          <w:tcPr>
            <w:tcW w:w="406"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A</w:t>
            </w:r>
          </w:p>
        </w:tc>
        <w:tc>
          <w:tcPr>
            <w:tcW w:w="406"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T1</w:t>
            </w:r>
          </w:p>
        </w:tc>
        <w:tc>
          <w:tcPr>
            <w:tcW w:w="406"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6</w:t>
            </w:r>
          </w:p>
        </w:tc>
        <w:tc>
          <w:tcPr>
            <w:tcW w:w="406"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A</w:t>
            </w:r>
          </w:p>
        </w:tc>
      </w:tr>
      <w:tr w:rsidR="00B23591" w:rsidRPr="00267B4F" w:rsidTr="001658C7">
        <w:tc>
          <w:tcPr>
            <w:tcW w:w="435"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T3</w:t>
            </w:r>
          </w:p>
        </w:tc>
        <w:tc>
          <w:tcPr>
            <w:tcW w:w="448"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95,00</w:t>
            </w:r>
          </w:p>
        </w:tc>
        <w:tc>
          <w:tcPr>
            <w:tcW w:w="392"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A</w:t>
            </w:r>
          </w:p>
        </w:tc>
        <w:tc>
          <w:tcPr>
            <w:tcW w:w="504"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T1</w:t>
            </w:r>
          </w:p>
        </w:tc>
        <w:tc>
          <w:tcPr>
            <w:tcW w:w="379"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30,00</w:t>
            </w:r>
          </w:p>
        </w:tc>
        <w:tc>
          <w:tcPr>
            <w:tcW w:w="405"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A</w:t>
            </w:r>
          </w:p>
        </w:tc>
        <w:tc>
          <w:tcPr>
            <w:tcW w:w="408"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T3</w:t>
            </w:r>
          </w:p>
        </w:tc>
        <w:tc>
          <w:tcPr>
            <w:tcW w:w="406"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95,00</w:t>
            </w:r>
          </w:p>
        </w:tc>
        <w:tc>
          <w:tcPr>
            <w:tcW w:w="406"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A</w:t>
            </w:r>
          </w:p>
        </w:tc>
        <w:tc>
          <w:tcPr>
            <w:tcW w:w="406"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T3</w:t>
            </w:r>
          </w:p>
        </w:tc>
        <w:tc>
          <w:tcPr>
            <w:tcW w:w="406"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6</w:t>
            </w:r>
          </w:p>
        </w:tc>
        <w:tc>
          <w:tcPr>
            <w:tcW w:w="406" w:type="pct"/>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A</w:t>
            </w:r>
          </w:p>
        </w:tc>
      </w:tr>
      <w:tr w:rsidR="00B23591" w:rsidRPr="00267B4F" w:rsidTr="001658C7">
        <w:tc>
          <w:tcPr>
            <w:tcW w:w="1275" w:type="pct"/>
            <w:gridSpan w:val="3"/>
          </w:tcPr>
          <w:p w:rsidR="00B23591" w:rsidRPr="00267B4F" w:rsidRDefault="00B23591" w:rsidP="00BF69EE">
            <w:pPr>
              <w:spacing w:line="360" w:lineRule="auto"/>
              <w:jc w:val="center"/>
              <w:rPr>
                <w:rFonts w:ascii="Arial" w:hAnsi="Arial" w:cs="Arial"/>
                <w:sz w:val="24"/>
                <w:lang w:val="es-ES"/>
              </w:rPr>
            </w:pPr>
            <w:r w:rsidRPr="00267B4F">
              <w:rPr>
                <w:rFonts w:ascii="Arial" w:hAnsi="Arial" w:cs="Arial"/>
                <w:sz w:val="24"/>
                <w:lang w:val="es-ES"/>
              </w:rPr>
              <w:t>Media G: 96,20  CV= 4,6%</w:t>
            </w:r>
          </w:p>
        </w:tc>
        <w:tc>
          <w:tcPr>
            <w:tcW w:w="1288" w:type="pct"/>
            <w:gridSpan w:val="3"/>
          </w:tcPr>
          <w:p w:rsidR="00B23591" w:rsidRPr="00267B4F" w:rsidRDefault="00B23591" w:rsidP="00BF69EE">
            <w:pPr>
              <w:spacing w:line="360" w:lineRule="auto"/>
              <w:rPr>
                <w:rFonts w:ascii="Arial" w:hAnsi="Arial" w:cs="Arial"/>
                <w:sz w:val="24"/>
                <w:lang w:val="es-ES"/>
              </w:rPr>
            </w:pPr>
            <w:r w:rsidRPr="00267B4F">
              <w:rPr>
                <w:rFonts w:ascii="Arial" w:hAnsi="Arial" w:cs="Arial"/>
                <w:sz w:val="24"/>
                <w:lang w:val="es-ES"/>
              </w:rPr>
              <w:t>Media G: 36,75   CV=18,3%</w:t>
            </w:r>
          </w:p>
        </w:tc>
        <w:tc>
          <w:tcPr>
            <w:tcW w:w="1219" w:type="pct"/>
            <w:gridSpan w:val="3"/>
          </w:tcPr>
          <w:p w:rsidR="00B23591" w:rsidRPr="00267B4F" w:rsidRDefault="00B23591" w:rsidP="00BF69EE">
            <w:pPr>
              <w:spacing w:line="360" w:lineRule="auto"/>
              <w:rPr>
                <w:rFonts w:ascii="Arial" w:hAnsi="Arial" w:cs="Arial"/>
                <w:sz w:val="24"/>
                <w:lang w:val="es-ES"/>
              </w:rPr>
            </w:pPr>
            <w:r w:rsidRPr="00267B4F">
              <w:rPr>
                <w:rFonts w:ascii="Arial" w:hAnsi="Arial" w:cs="Arial"/>
                <w:sz w:val="24"/>
                <w:lang w:val="es-ES"/>
              </w:rPr>
              <w:t>Media G: 97,35  CV= 3,4%</w:t>
            </w:r>
          </w:p>
        </w:tc>
        <w:tc>
          <w:tcPr>
            <w:tcW w:w="1217" w:type="pct"/>
            <w:gridSpan w:val="3"/>
          </w:tcPr>
          <w:p w:rsidR="00B23591" w:rsidRPr="00267B4F" w:rsidRDefault="00B23591" w:rsidP="00471037">
            <w:pPr>
              <w:keepNext/>
              <w:spacing w:line="360" w:lineRule="auto"/>
              <w:rPr>
                <w:rFonts w:ascii="Arial" w:hAnsi="Arial" w:cs="Arial"/>
                <w:sz w:val="24"/>
                <w:lang w:val="es-ES"/>
              </w:rPr>
            </w:pPr>
            <w:r w:rsidRPr="00267B4F">
              <w:rPr>
                <w:rFonts w:ascii="Arial" w:hAnsi="Arial" w:cs="Arial"/>
                <w:sz w:val="24"/>
                <w:lang w:val="es-ES"/>
              </w:rPr>
              <w:t>Media G: 6    CV = 26%</w:t>
            </w:r>
          </w:p>
        </w:tc>
      </w:tr>
    </w:tbl>
    <w:p w:rsidR="00B23591" w:rsidRPr="00267B4F" w:rsidRDefault="00471037" w:rsidP="00471037">
      <w:pPr>
        <w:pStyle w:val="Epgrafe"/>
        <w:rPr>
          <w:rFonts w:ascii="Arial" w:hAnsi="Arial" w:cs="Arial"/>
          <w:color w:val="FFFFFF" w:themeColor="background1"/>
          <w:lang w:val="es-ES"/>
        </w:rPr>
      </w:pPr>
      <w:bookmarkStart w:id="78" w:name="_Toc462696378"/>
      <w:r w:rsidRPr="00267B4F">
        <w:rPr>
          <w:rFonts w:ascii="Arial" w:hAnsi="Arial" w:cs="Arial"/>
          <w:color w:val="FFFFFF" w:themeColor="background1"/>
        </w:rPr>
        <w:t xml:space="preserve">Cuadro </w:t>
      </w:r>
      <w:r w:rsidRPr="00267B4F">
        <w:rPr>
          <w:rFonts w:ascii="Arial" w:hAnsi="Arial" w:cs="Arial"/>
          <w:color w:val="FFFFFF" w:themeColor="background1"/>
        </w:rPr>
        <w:fldChar w:fldCharType="begin"/>
      </w:r>
      <w:r w:rsidRPr="00267B4F">
        <w:rPr>
          <w:rFonts w:ascii="Arial" w:hAnsi="Arial" w:cs="Arial"/>
          <w:color w:val="FFFFFF" w:themeColor="background1"/>
        </w:rPr>
        <w:instrText xml:space="preserve"> SEQ Cuadro \* ARABIC </w:instrText>
      </w:r>
      <w:r w:rsidRPr="00267B4F">
        <w:rPr>
          <w:rFonts w:ascii="Arial" w:hAnsi="Arial" w:cs="Arial"/>
          <w:color w:val="FFFFFF" w:themeColor="background1"/>
        </w:rPr>
        <w:fldChar w:fldCharType="separate"/>
      </w:r>
      <w:r w:rsidR="00AB087F" w:rsidRPr="00267B4F">
        <w:rPr>
          <w:rFonts w:ascii="Arial" w:hAnsi="Arial" w:cs="Arial"/>
          <w:noProof/>
          <w:color w:val="FFFFFF" w:themeColor="background1"/>
        </w:rPr>
        <w:t>1</w:t>
      </w:r>
      <w:bookmarkEnd w:id="78"/>
      <w:r w:rsidRPr="00267B4F">
        <w:rPr>
          <w:rFonts w:ascii="Arial" w:hAnsi="Arial" w:cs="Arial"/>
          <w:color w:val="FFFFFF" w:themeColor="background1"/>
        </w:rPr>
        <w:fldChar w:fldCharType="end"/>
      </w:r>
    </w:p>
    <w:p w:rsidR="00B23591" w:rsidRPr="00267B4F" w:rsidRDefault="00B23591" w:rsidP="00B23591">
      <w:pPr>
        <w:spacing w:after="0" w:line="360" w:lineRule="auto"/>
        <w:rPr>
          <w:rFonts w:ascii="Arial" w:hAnsi="Arial" w:cs="Arial"/>
          <w:sz w:val="20"/>
          <w:lang w:val="es-ES"/>
        </w:rPr>
      </w:pPr>
      <w:r w:rsidRPr="00267B4F">
        <w:rPr>
          <w:rFonts w:ascii="Arial" w:hAnsi="Arial" w:cs="Arial"/>
          <w:sz w:val="20"/>
          <w:lang w:val="es-ES"/>
        </w:rPr>
        <w:t>NS = No existen diferencias estadísticamente significativas (P&gt;0.05)</w:t>
      </w:r>
    </w:p>
    <w:p w:rsidR="00B23591" w:rsidRPr="00267B4F" w:rsidRDefault="00B23591" w:rsidP="00B23591">
      <w:pPr>
        <w:spacing w:after="0" w:line="360" w:lineRule="auto"/>
        <w:rPr>
          <w:rFonts w:ascii="Arial" w:hAnsi="Arial" w:cs="Arial"/>
          <w:sz w:val="20"/>
          <w:lang w:val="es-ES"/>
        </w:rPr>
      </w:pPr>
      <w:r w:rsidRPr="00267B4F">
        <w:rPr>
          <w:rFonts w:ascii="Arial" w:hAnsi="Arial" w:cs="Arial"/>
          <w:sz w:val="20"/>
          <w:lang w:val="es-ES"/>
        </w:rPr>
        <w:t>*  = Hay diferencia</w:t>
      </w:r>
      <w:r w:rsidR="00A82393" w:rsidRPr="00267B4F">
        <w:rPr>
          <w:rFonts w:ascii="Arial" w:hAnsi="Arial" w:cs="Arial"/>
          <w:sz w:val="20"/>
          <w:lang w:val="es-ES"/>
        </w:rPr>
        <w:t>s</w:t>
      </w:r>
      <w:r w:rsidRPr="00267B4F">
        <w:rPr>
          <w:rFonts w:ascii="Arial" w:hAnsi="Arial" w:cs="Arial"/>
          <w:sz w:val="20"/>
          <w:lang w:val="es-ES"/>
        </w:rPr>
        <w:t xml:space="preserve"> estadística</w:t>
      </w:r>
      <w:r w:rsidR="00A82393" w:rsidRPr="00267B4F">
        <w:rPr>
          <w:rFonts w:ascii="Arial" w:hAnsi="Arial" w:cs="Arial"/>
          <w:sz w:val="20"/>
          <w:lang w:val="es-ES"/>
        </w:rPr>
        <w:t>s</w:t>
      </w:r>
      <w:r w:rsidRPr="00267B4F">
        <w:rPr>
          <w:rFonts w:ascii="Arial" w:hAnsi="Arial" w:cs="Arial"/>
          <w:sz w:val="20"/>
          <w:lang w:val="es-ES"/>
        </w:rPr>
        <w:t xml:space="preserve"> significativa</w:t>
      </w:r>
      <w:r w:rsidR="00A82393" w:rsidRPr="00267B4F">
        <w:rPr>
          <w:rFonts w:ascii="Arial" w:hAnsi="Arial" w:cs="Arial"/>
          <w:sz w:val="20"/>
          <w:lang w:val="es-ES"/>
        </w:rPr>
        <w:t>s</w:t>
      </w:r>
      <w:r w:rsidRPr="00267B4F">
        <w:rPr>
          <w:rFonts w:ascii="Arial" w:hAnsi="Arial" w:cs="Arial"/>
          <w:sz w:val="20"/>
          <w:lang w:val="es-ES"/>
        </w:rPr>
        <w:t xml:space="preserve"> (P&lt;0.05)</w:t>
      </w:r>
    </w:p>
    <w:p w:rsidR="00B23591" w:rsidRPr="00267B4F" w:rsidRDefault="00B23591" w:rsidP="00B23591">
      <w:pPr>
        <w:spacing w:after="0" w:line="360" w:lineRule="auto"/>
        <w:rPr>
          <w:rFonts w:ascii="Arial" w:hAnsi="Arial" w:cs="Arial"/>
          <w:sz w:val="20"/>
          <w:lang w:val="es-ES"/>
        </w:rPr>
        <w:sectPr w:rsidR="00B23591" w:rsidRPr="00267B4F" w:rsidSect="001658C7">
          <w:pgSz w:w="16840" w:h="11907" w:orient="landscape" w:code="9"/>
          <w:pgMar w:top="2268" w:right="1701" w:bottom="1701" w:left="1701" w:header="720" w:footer="720" w:gutter="0"/>
          <w:cols w:space="720"/>
          <w:docGrid w:linePitch="360"/>
        </w:sectPr>
      </w:pPr>
      <w:r w:rsidRPr="00267B4F">
        <w:rPr>
          <w:rFonts w:ascii="Arial" w:hAnsi="Arial" w:cs="Arial"/>
          <w:sz w:val="20"/>
          <w:lang w:val="es-ES"/>
        </w:rPr>
        <w:t>** = Hay diferencia</w:t>
      </w:r>
      <w:r w:rsidR="00A82393" w:rsidRPr="00267B4F">
        <w:rPr>
          <w:rFonts w:ascii="Arial" w:hAnsi="Arial" w:cs="Arial"/>
          <w:sz w:val="20"/>
          <w:lang w:val="es-ES"/>
        </w:rPr>
        <w:t>s</w:t>
      </w:r>
      <w:r w:rsidRPr="00267B4F">
        <w:rPr>
          <w:rFonts w:ascii="Arial" w:hAnsi="Arial" w:cs="Arial"/>
          <w:sz w:val="20"/>
          <w:lang w:val="es-ES"/>
        </w:rPr>
        <w:t xml:space="preserve"> estadística</w:t>
      </w:r>
      <w:r w:rsidR="00A82393" w:rsidRPr="00267B4F">
        <w:rPr>
          <w:rFonts w:ascii="Arial" w:hAnsi="Arial" w:cs="Arial"/>
          <w:sz w:val="20"/>
          <w:lang w:val="es-ES"/>
        </w:rPr>
        <w:t>s</w:t>
      </w:r>
      <w:r w:rsidRPr="00267B4F">
        <w:rPr>
          <w:rFonts w:ascii="Arial" w:hAnsi="Arial" w:cs="Arial"/>
          <w:sz w:val="20"/>
          <w:lang w:val="es-ES"/>
        </w:rPr>
        <w:t xml:space="preserve"> altamente significativa</w:t>
      </w:r>
      <w:r w:rsidR="00A82393" w:rsidRPr="00267B4F">
        <w:rPr>
          <w:rFonts w:ascii="Arial" w:hAnsi="Arial" w:cs="Arial"/>
          <w:sz w:val="20"/>
          <w:lang w:val="es-ES"/>
        </w:rPr>
        <w:t>s</w:t>
      </w:r>
      <w:r w:rsidRPr="00267B4F">
        <w:rPr>
          <w:rFonts w:ascii="Arial" w:hAnsi="Arial" w:cs="Arial"/>
          <w:sz w:val="20"/>
          <w:lang w:val="es-ES"/>
        </w:rPr>
        <w:t xml:space="preserve"> (P&lt;0.01)</w:t>
      </w:r>
    </w:p>
    <w:p w:rsidR="002752A9" w:rsidRPr="00267B4F" w:rsidRDefault="00B23591" w:rsidP="00267B4F">
      <w:pPr>
        <w:spacing w:after="0" w:line="240" w:lineRule="auto"/>
        <w:rPr>
          <w:rFonts w:ascii="Arial" w:hAnsi="Arial" w:cs="Arial"/>
          <w:sz w:val="18"/>
          <w:lang w:val="es-ES"/>
        </w:rPr>
      </w:pPr>
      <w:r w:rsidRPr="00267B4F">
        <w:rPr>
          <w:rFonts w:ascii="Arial" w:hAnsi="Arial" w:cs="Arial"/>
          <w:noProof/>
          <w:lang w:eastAsia="es-EC"/>
        </w:rPr>
        <w:lastRenderedPageBreak/>
        <w:drawing>
          <wp:anchor distT="0" distB="0" distL="114300" distR="114300" simplePos="0" relativeHeight="251713536" behindDoc="0" locked="0" layoutInCell="1" allowOverlap="1" wp14:anchorId="2B19441D" wp14:editId="0356CD21">
            <wp:simplePos x="0" y="0"/>
            <wp:positionH relativeFrom="column">
              <wp:posOffset>67310</wp:posOffset>
            </wp:positionH>
            <wp:positionV relativeFrom="paragraph">
              <wp:posOffset>48260</wp:posOffset>
            </wp:positionV>
            <wp:extent cx="4649470" cy="2460625"/>
            <wp:effectExtent l="0" t="0" r="17780" b="15875"/>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B23591" w:rsidRPr="00267B4F" w:rsidRDefault="00B23591" w:rsidP="00267B4F">
      <w:pPr>
        <w:spacing w:after="0" w:line="240" w:lineRule="auto"/>
        <w:rPr>
          <w:rFonts w:ascii="Arial" w:hAnsi="Arial" w:cs="Arial"/>
          <w:sz w:val="20"/>
          <w:lang w:val="es-ES"/>
        </w:rPr>
      </w:pPr>
      <w:r w:rsidRPr="00267B4F">
        <w:rPr>
          <w:rFonts w:ascii="Arial" w:hAnsi="Arial" w:cs="Arial"/>
          <w:sz w:val="20"/>
          <w:lang w:val="es-ES"/>
        </w:rPr>
        <w:t xml:space="preserve">S.E. = Significación estadística mediante la prueba de </w:t>
      </w:r>
      <w:proofErr w:type="spellStart"/>
      <w:r w:rsidRPr="00267B4F">
        <w:rPr>
          <w:rFonts w:ascii="Arial" w:hAnsi="Arial" w:cs="Arial"/>
          <w:sz w:val="20"/>
          <w:lang w:val="es-ES"/>
        </w:rPr>
        <w:t>Tuckey</w:t>
      </w:r>
      <w:proofErr w:type="spellEnd"/>
      <w:r w:rsidRPr="00267B4F">
        <w:rPr>
          <w:rFonts w:ascii="Arial" w:hAnsi="Arial" w:cs="Arial"/>
          <w:sz w:val="20"/>
          <w:lang w:val="es-ES"/>
        </w:rPr>
        <w:t xml:space="preserve"> 0.05</w:t>
      </w:r>
    </w:p>
    <w:p w:rsidR="00B23591" w:rsidRPr="00267B4F" w:rsidRDefault="00B23591" w:rsidP="00267B4F">
      <w:pPr>
        <w:spacing w:after="0" w:line="240" w:lineRule="auto"/>
        <w:rPr>
          <w:rFonts w:ascii="Arial" w:hAnsi="Arial" w:cs="Arial"/>
          <w:sz w:val="20"/>
          <w:lang w:val="es-ES"/>
        </w:rPr>
      </w:pPr>
      <w:r w:rsidRPr="00267B4F">
        <w:rPr>
          <w:rFonts w:ascii="Arial" w:hAnsi="Arial" w:cs="Arial"/>
          <w:sz w:val="20"/>
          <w:lang w:val="es-ES"/>
        </w:rPr>
        <w:t>Letras iguales indican que las diferencias estadísticas no son significativas</w:t>
      </w:r>
    </w:p>
    <w:p w:rsidR="00203114" w:rsidRPr="00267B4F" w:rsidRDefault="000B456A" w:rsidP="000B456A">
      <w:pPr>
        <w:tabs>
          <w:tab w:val="left" w:pos="2625"/>
        </w:tabs>
        <w:spacing w:after="0"/>
        <w:jc w:val="both"/>
        <w:rPr>
          <w:rFonts w:ascii="Arial" w:hAnsi="Arial" w:cs="Arial"/>
          <w:sz w:val="24"/>
          <w:lang w:val="es-ES"/>
        </w:rPr>
      </w:pPr>
      <w:r w:rsidRPr="00267B4F">
        <w:rPr>
          <w:rFonts w:ascii="Arial" w:hAnsi="Arial" w:cs="Arial"/>
          <w:sz w:val="24"/>
          <w:lang w:val="es-ES"/>
        </w:rPr>
        <w:tab/>
      </w:r>
    </w:p>
    <w:p w:rsidR="004D5020" w:rsidRPr="00267B4F" w:rsidRDefault="00203114" w:rsidP="00533501">
      <w:pPr>
        <w:pStyle w:val="Epgrafe"/>
        <w:keepNext/>
        <w:spacing w:after="0" w:line="360" w:lineRule="auto"/>
        <w:jc w:val="both"/>
        <w:rPr>
          <w:rFonts w:ascii="Arial" w:hAnsi="Arial" w:cs="Arial"/>
        </w:rPr>
      </w:pPr>
      <w:r w:rsidRPr="00267B4F">
        <w:rPr>
          <w:rFonts w:ascii="Arial" w:hAnsi="Arial" w:cs="Arial"/>
          <w:bCs w:val="0"/>
          <w:color w:val="auto"/>
          <w:sz w:val="24"/>
          <w:szCs w:val="22"/>
          <w:lang w:val="es-ES"/>
        </w:rPr>
        <w:t xml:space="preserve">Gráfico No </w:t>
      </w:r>
      <w:r w:rsidRPr="00267B4F">
        <w:rPr>
          <w:rFonts w:ascii="Arial" w:hAnsi="Arial" w:cs="Arial"/>
          <w:color w:val="auto"/>
          <w:sz w:val="24"/>
          <w:szCs w:val="22"/>
          <w:lang w:val="es-ES"/>
        </w:rPr>
        <w:t>1.</w:t>
      </w:r>
      <w:r w:rsidRPr="00267B4F">
        <w:rPr>
          <w:rFonts w:ascii="Arial" w:hAnsi="Arial" w:cs="Arial"/>
          <w:b w:val="0"/>
          <w:color w:val="auto"/>
          <w:sz w:val="24"/>
          <w:szCs w:val="22"/>
          <w:lang w:val="es-ES"/>
        </w:rPr>
        <w:t xml:space="preserve"> </w:t>
      </w:r>
    </w:p>
    <w:p w:rsidR="004D5020" w:rsidRPr="00267B4F" w:rsidRDefault="004D5020" w:rsidP="00C725D7">
      <w:pPr>
        <w:pStyle w:val="Epgrafe"/>
        <w:keepNext/>
        <w:spacing w:after="0"/>
        <w:jc w:val="both"/>
        <w:rPr>
          <w:rFonts w:ascii="Arial" w:hAnsi="Arial" w:cs="Arial"/>
          <w:color w:val="FFFFFF" w:themeColor="background1"/>
          <w:sz w:val="12"/>
        </w:rPr>
      </w:pPr>
      <w:bookmarkStart w:id="79" w:name="_Toc469989821"/>
      <w:r w:rsidRPr="00267B4F">
        <w:rPr>
          <w:rFonts w:ascii="Arial" w:hAnsi="Arial" w:cs="Arial"/>
          <w:color w:val="FFFFFF" w:themeColor="background1"/>
          <w:sz w:val="12"/>
        </w:rPr>
        <w:t xml:space="preserve">Tabla </w:t>
      </w:r>
      <w:r w:rsidRPr="00267B4F">
        <w:rPr>
          <w:rFonts w:ascii="Arial" w:hAnsi="Arial" w:cs="Arial"/>
          <w:color w:val="FFFFFF" w:themeColor="background1"/>
          <w:sz w:val="12"/>
        </w:rPr>
        <w:fldChar w:fldCharType="begin"/>
      </w:r>
      <w:r w:rsidRPr="00267B4F">
        <w:rPr>
          <w:rFonts w:ascii="Arial" w:hAnsi="Arial" w:cs="Arial"/>
          <w:color w:val="FFFFFF" w:themeColor="background1"/>
          <w:sz w:val="12"/>
        </w:rPr>
        <w:instrText xml:space="preserve"> SEQ Tabla \* ARABIC </w:instrText>
      </w:r>
      <w:r w:rsidRPr="00267B4F">
        <w:rPr>
          <w:rFonts w:ascii="Arial" w:hAnsi="Arial" w:cs="Arial"/>
          <w:color w:val="FFFFFF" w:themeColor="background1"/>
          <w:sz w:val="12"/>
        </w:rPr>
        <w:fldChar w:fldCharType="separate"/>
      </w:r>
      <w:r w:rsidRPr="00267B4F">
        <w:rPr>
          <w:rFonts w:ascii="Arial" w:hAnsi="Arial" w:cs="Arial"/>
          <w:noProof/>
          <w:color w:val="FFFFFF" w:themeColor="background1"/>
          <w:sz w:val="12"/>
        </w:rPr>
        <w:t>1</w:t>
      </w:r>
      <w:bookmarkEnd w:id="79"/>
      <w:r w:rsidRPr="00267B4F">
        <w:rPr>
          <w:rFonts w:ascii="Arial" w:hAnsi="Arial" w:cs="Arial"/>
          <w:color w:val="FFFFFF" w:themeColor="background1"/>
          <w:sz w:val="12"/>
        </w:rPr>
        <w:fldChar w:fldCharType="end"/>
      </w:r>
    </w:p>
    <w:p w:rsidR="00203114" w:rsidRPr="00267B4F" w:rsidRDefault="00203114" w:rsidP="00533501">
      <w:pPr>
        <w:pStyle w:val="Epgrafe"/>
        <w:keepNext/>
        <w:spacing w:after="0" w:line="360" w:lineRule="auto"/>
        <w:jc w:val="both"/>
        <w:rPr>
          <w:rFonts w:ascii="Arial" w:hAnsi="Arial" w:cs="Arial"/>
          <w:b w:val="0"/>
          <w:color w:val="auto"/>
          <w:sz w:val="24"/>
          <w:szCs w:val="22"/>
          <w:lang w:val="es-ES"/>
        </w:rPr>
      </w:pPr>
      <w:r w:rsidRPr="00267B4F">
        <w:rPr>
          <w:rFonts w:ascii="Arial" w:hAnsi="Arial" w:cs="Arial"/>
          <w:b w:val="0"/>
          <w:color w:val="auto"/>
          <w:sz w:val="24"/>
          <w:szCs w:val="22"/>
          <w:lang w:val="es-ES"/>
        </w:rPr>
        <w:t>Valores promedios de la variable Porcentaje de prendimiento (PP) en cinco densidades poblacionales, Caluma 2016.</w:t>
      </w:r>
    </w:p>
    <w:p w:rsidR="00533501" w:rsidRPr="00267B4F" w:rsidRDefault="00533501" w:rsidP="00533501">
      <w:pPr>
        <w:spacing w:after="0" w:line="240" w:lineRule="auto"/>
        <w:jc w:val="both"/>
        <w:rPr>
          <w:rFonts w:ascii="Arial" w:hAnsi="Arial" w:cs="Arial"/>
          <w:sz w:val="24"/>
          <w:lang w:val="es-ES"/>
        </w:rPr>
      </w:pPr>
    </w:p>
    <w:p w:rsidR="00B23591" w:rsidRPr="00267B4F" w:rsidRDefault="00B23591" w:rsidP="00E95ADA">
      <w:pPr>
        <w:spacing w:after="0" w:line="360" w:lineRule="auto"/>
        <w:jc w:val="both"/>
        <w:rPr>
          <w:rFonts w:ascii="Arial" w:hAnsi="Arial" w:cs="Arial"/>
          <w:sz w:val="24"/>
          <w:lang w:val="es-ES"/>
        </w:rPr>
      </w:pPr>
      <w:r w:rsidRPr="00267B4F">
        <w:rPr>
          <w:rFonts w:ascii="Arial" w:hAnsi="Arial" w:cs="Arial"/>
          <w:sz w:val="24"/>
          <w:lang w:val="es-ES"/>
        </w:rPr>
        <w:t>Para la variable: Porcentaje de prendimiento (PP),</w:t>
      </w:r>
      <w:r w:rsidR="00C72DF2" w:rsidRPr="00267B4F">
        <w:rPr>
          <w:rFonts w:ascii="Arial" w:hAnsi="Arial" w:cs="Arial"/>
          <w:b/>
          <w:sz w:val="24"/>
          <w:lang w:val="es-ES"/>
        </w:rPr>
        <w:t xml:space="preserve"> </w:t>
      </w:r>
      <w:r w:rsidR="00C72DF2" w:rsidRPr="00267B4F">
        <w:rPr>
          <w:rFonts w:ascii="Arial" w:hAnsi="Arial" w:cs="Arial"/>
          <w:sz w:val="24"/>
          <w:lang w:val="es-ES"/>
        </w:rPr>
        <w:t>no se encontró diferencia estadística significativa (NS). El</w:t>
      </w:r>
      <w:r w:rsidRPr="00267B4F">
        <w:rPr>
          <w:rFonts w:ascii="Arial" w:hAnsi="Arial" w:cs="Arial"/>
          <w:sz w:val="24"/>
          <w:lang w:val="es-ES"/>
        </w:rPr>
        <w:t xml:space="preserve"> tratamiento que tuvo un</w:t>
      </w:r>
      <w:r w:rsidR="008A7D7C" w:rsidRPr="00267B4F">
        <w:rPr>
          <w:rFonts w:ascii="Arial" w:hAnsi="Arial" w:cs="Arial"/>
          <w:sz w:val="24"/>
          <w:lang w:val="es-ES"/>
        </w:rPr>
        <w:t xml:space="preserve"> menor porcentaje fue T3: (1.666</w:t>
      </w:r>
      <w:r w:rsidRPr="00267B4F">
        <w:rPr>
          <w:rFonts w:ascii="Arial" w:hAnsi="Arial" w:cs="Arial"/>
          <w:sz w:val="24"/>
          <w:lang w:val="es-ES"/>
        </w:rPr>
        <w:t xml:space="preserve"> </w:t>
      </w:r>
      <w:proofErr w:type="spellStart"/>
      <w:r w:rsidRPr="00267B4F">
        <w:rPr>
          <w:rFonts w:ascii="Arial" w:hAnsi="Arial" w:cs="Arial"/>
          <w:sz w:val="24"/>
          <w:lang w:val="es-ES"/>
        </w:rPr>
        <w:t>pl</w:t>
      </w:r>
      <w:proofErr w:type="spellEnd"/>
      <w:r w:rsidRPr="00267B4F">
        <w:rPr>
          <w:rFonts w:ascii="Arial" w:hAnsi="Arial" w:cs="Arial"/>
          <w:sz w:val="24"/>
          <w:lang w:val="es-ES"/>
        </w:rPr>
        <w:t>/ha)</w:t>
      </w:r>
      <w:r w:rsidR="00C72DF2" w:rsidRPr="00267B4F">
        <w:rPr>
          <w:rFonts w:ascii="Arial" w:hAnsi="Arial" w:cs="Arial"/>
          <w:sz w:val="24"/>
          <w:lang w:val="es-ES"/>
        </w:rPr>
        <w:t xml:space="preserve"> con 95%  mientras que T2: </w:t>
      </w:r>
      <w:r w:rsidR="008A7D7C" w:rsidRPr="00267B4F">
        <w:rPr>
          <w:rFonts w:ascii="Arial" w:hAnsi="Arial" w:cs="Arial"/>
          <w:sz w:val="24"/>
          <w:lang w:val="es-ES"/>
        </w:rPr>
        <w:t>(1.333</w:t>
      </w:r>
      <w:r w:rsidRPr="00267B4F">
        <w:rPr>
          <w:rFonts w:ascii="Arial" w:hAnsi="Arial" w:cs="Arial"/>
          <w:sz w:val="24"/>
          <w:lang w:val="es-ES"/>
        </w:rPr>
        <w:t xml:space="preserve"> </w:t>
      </w:r>
      <w:proofErr w:type="spellStart"/>
      <w:r w:rsidRPr="00267B4F">
        <w:rPr>
          <w:rFonts w:ascii="Arial" w:hAnsi="Arial" w:cs="Arial"/>
          <w:sz w:val="24"/>
          <w:lang w:val="es-ES"/>
        </w:rPr>
        <w:t>pl</w:t>
      </w:r>
      <w:proofErr w:type="spellEnd"/>
      <w:r w:rsidRPr="00267B4F">
        <w:rPr>
          <w:rFonts w:ascii="Arial" w:hAnsi="Arial" w:cs="Arial"/>
          <w:sz w:val="24"/>
          <w:lang w:val="es-ES"/>
        </w:rPr>
        <w:t>/ha)</w:t>
      </w:r>
      <w:r w:rsidR="00C72DF2" w:rsidRPr="00267B4F">
        <w:rPr>
          <w:rFonts w:ascii="Arial" w:hAnsi="Arial" w:cs="Arial"/>
          <w:sz w:val="24"/>
          <w:lang w:val="es-ES"/>
        </w:rPr>
        <w:t xml:space="preserve"> fue de 97.5% siendo el </w:t>
      </w:r>
      <w:r w:rsidR="00C226DC" w:rsidRPr="00267B4F">
        <w:rPr>
          <w:rFonts w:ascii="Arial" w:hAnsi="Arial" w:cs="Arial"/>
          <w:sz w:val="24"/>
          <w:lang w:val="es-ES"/>
        </w:rPr>
        <w:t>mayor porcentaje de prendimiento</w:t>
      </w:r>
      <w:r w:rsidR="00C72DF2" w:rsidRPr="00267B4F">
        <w:rPr>
          <w:rFonts w:ascii="Arial" w:hAnsi="Arial" w:cs="Arial"/>
          <w:sz w:val="24"/>
          <w:lang w:val="es-ES"/>
        </w:rPr>
        <w:t>.</w:t>
      </w:r>
      <w:r w:rsidRPr="00267B4F">
        <w:rPr>
          <w:rFonts w:ascii="Arial" w:hAnsi="Arial" w:cs="Arial"/>
          <w:sz w:val="24"/>
          <w:lang w:val="es-ES"/>
        </w:rPr>
        <w:t xml:space="preserve"> Con un promedio gen</w:t>
      </w:r>
      <w:r w:rsidR="00C226DC" w:rsidRPr="00267B4F">
        <w:rPr>
          <w:rFonts w:ascii="Arial" w:hAnsi="Arial" w:cs="Arial"/>
          <w:sz w:val="24"/>
          <w:lang w:val="es-ES"/>
        </w:rPr>
        <w:t xml:space="preserve">eral de 96.20% </w:t>
      </w:r>
      <w:r w:rsidRPr="00267B4F">
        <w:rPr>
          <w:rFonts w:ascii="Arial" w:hAnsi="Arial" w:cs="Arial"/>
          <w:sz w:val="24"/>
          <w:lang w:val="es-ES"/>
        </w:rPr>
        <w:t xml:space="preserve"> y un </w:t>
      </w:r>
      <w:r w:rsidR="00C32317" w:rsidRPr="00267B4F">
        <w:rPr>
          <w:rFonts w:ascii="Arial" w:hAnsi="Arial" w:cs="Arial"/>
          <w:sz w:val="24"/>
          <w:lang w:val="es-ES"/>
        </w:rPr>
        <w:t xml:space="preserve">CV </w:t>
      </w:r>
      <w:r w:rsidRPr="00267B4F">
        <w:rPr>
          <w:rFonts w:ascii="Arial" w:hAnsi="Arial" w:cs="Arial"/>
          <w:sz w:val="24"/>
          <w:lang w:val="es-ES"/>
        </w:rPr>
        <w:t>de 4.6 %. (</w:t>
      </w:r>
      <w:r w:rsidR="00C72DF2" w:rsidRPr="00267B4F">
        <w:rPr>
          <w:rFonts w:ascii="Arial" w:hAnsi="Arial" w:cs="Arial"/>
          <w:sz w:val="24"/>
          <w:lang w:val="es-ES"/>
        </w:rPr>
        <w:t>Cuadro N</w:t>
      </w:r>
      <w:r w:rsidR="00C72DF2" w:rsidRPr="00267B4F">
        <w:rPr>
          <w:rFonts w:ascii="Arial" w:hAnsi="Arial" w:cs="Arial"/>
          <w:sz w:val="24"/>
          <w:vertAlign w:val="superscript"/>
          <w:lang w:val="es-ES"/>
        </w:rPr>
        <w:t>o</w:t>
      </w:r>
      <w:r w:rsidR="00C72DF2" w:rsidRPr="00267B4F">
        <w:rPr>
          <w:rFonts w:ascii="Arial" w:hAnsi="Arial" w:cs="Arial"/>
          <w:sz w:val="24"/>
          <w:lang w:val="es-ES"/>
        </w:rPr>
        <w:t xml:space="preserve"> 1 y Grá</w:t>
      </w:r>
      <w:r w:rsidRPr="00267B4F">
        <w:rPr>
          <w:rFonts w:ascii="Arial" w:hAnsi="Arial" w:cs="Arial"/>
          <w:sz w:val="24"/>
          <w:lang w:val="es-ES"/>
        </w:rPr>
        <w:t>fico N</w:t>
      </w:r>
      <w:r w:rsidRPr="00267B4F">
        <w:rPr>
          <w:rFonts w:ascii="Arial" w:hAnsi="Arial" w:cs="Arial"/>
          <w:sz w:val="24"/>
          <w:vertAlign w:val="superscript"/>
          <w:lang w:val="es-ES"/>
        </w:rPr>
        <w:t>o</w:t>
      </w:r>
      <w:r w:rsidRPr="00267B4F">
        <w:rPr>
          <w:rFonts w:ascii="Arial" w:hAnsi="Arial" w:cs="Arial"/>
          <w:sz w:val="24"/>
          <w:lang w:val="es-ES"/>
        </w:rPr>
        <w:t xml:space="preserve"> 1)</w:t>
      </w:r>
    </w:p>
    <w:p w:rsidR="00506102" w:rsidRPr="00267B4F" w:rsidRDefault="00506102" w:rsidP="00506102">
      <w:pPr>
        <w:spacing w:after="0" w:line="240" w:lineRule="auto"/>
        <w:jc w:val="both"/>
        <w:rPr>
          <w:rFonts w:ascii="Arial" w:hAnsi="Arial" w:cs="Arial"/>
          <w:sz w:val="24"/>
          <w:lang w:val="es-ES"/>
        </w:rPr>
      </w:pPr>
    </w:p>
    <w:p w:rsidR="00D74A6A" w:rsidRPr="00267B4F" w:rsidRDefault="00506102" w:rsidP="00E95ADA">
      <w:pPr>
        <w:spacing w:after="0" w:line="360" w:lineRule="auto"/>
        <w:jc w:val="both"/>
        <w:rPr>
          <w:rFonts w:ascii="Arial" w:hAnsi="Arial" w:cs="Arial"/>
          <w:sz w:val="24"/>
          <w:lang w:val="es-ES"/>
        </w:rPr>
      </w:pPr>
      <w:r w:rsidRPr="00267B4F">
        <w:rPr>
          <w:rFonts w:ascii="Arial" w:hAnsi="Arial" w:cs="Arial"/>
          <w:sz w:val="24"/>
          <w:lang w:val="es-ES"/>
        </w:rPr>
        <w:t xml:space="preserve">El resultado obtenido en los cincos tratamientos en estudio fue homogéneo para esta variable, esto </w:t>
      </w:r>
      <w:r w:rsidR="00C226DC" w:rsidRPr="00267B4F">
        <w:rPr>
          <w:rFonts w:ascii="Arial" w:hAnsi="Arial" w:cs="Arial"/>
          <w:sz w:val="24"/>
          <w:lang w:val="es-ES"/>
        </w:rPr>
        <w:t xml:space="preserve">se debe a que la calidad de las plantas fue adecuada, reflejando una baja tasa de mortalidad, menor el 5% y debido a que todas las planas recibieron el mismo manejo para el trasplante y primeras labores culturales, siendo la respuesta similar. </w:t>
      </w:r>
    </w:p>
    <w:p w:rsidR="00D74A6A" w:rsidRPr="00267B4F" w:rsidRDefault="00D74A6A" w:rsidP="00E95ADA">
      <w:pPr>
        <w:spacing w:after="0" w:line="360" w:lineRule="auto"/>
        <w:jc w:val="both"/>
        <w:rPr>
          <w:rFonts w:ascii="Arial" w:hAnsi="Arial" w:cs="Arial"/>
          <w:sz w:val="24"/>
          <w:lang w:val="es-ES"/>
        </w:rPr>
      </w:pPr>
    </w:p>
    <w:p w:rsidR="00506102" w:rsidRPr="00267B4F" w:rsidRDefault="00506102" w:rsidP="00E95ADA">
      <w:pPr>
        <w:spacing w:after="0" w:line="360" w:lineRule="auto"/>
        <w:jc w:val="both"/>
        <w:rPr>
          <w:rFonts w:ascii="Arial" w:hAnsi="Arial" w:cs="Arial"/>
          <w:sz w:val="24"/>
          <w:lang w:val="es-ES"/>
        </w:rPr>
      </w:pPr>
    </w:p>
    <w:p w:rsidR="008D0BE1" w:rsidRPr="00267B4F" w:rsidRDefault="008D0BE1" w:rsidP="00E95ADA">
      <w:pPr>
        <w:spacing w:after="0" w:line="240" w:lineRule="auto"/>
        <w:jc w:val="both"/>
        <w:rPr>
          <w:rFonts w:ascii="Arial" w:hAnsi="Arial" w:cs="Arial"/>
          <w:sz w:val="20"/>
          <w:lang w:val="es-ES"/>
        </w:rPr>
      </w:pPr>
    </w:p>
    <w:p w:rsidR="00B23591" w:rsidRPr="00267B4F" w:rsidRDefault="00B23591" w:rsidP="00E95ADA">
      <w:pPr>
        <w:spacing w:after="0" w:line="360" w:lineRule="auto"/>
        <w:rPr>
          <w:rFonts w:ascii="Arial" w:hAnsi="Arial" w:cs="Arial"/>
          <w:sz w:val="24"/>
          <w:lang w:val="es-ES"/>
        </w:rPr>
      </w:pPr>
    </w:p>
    <w:p w:rsidR="00B23591" w:rsidRPr="00267B4F" w:rsidRDefault="00B23591" w:rsidP="00E95ADA">
      <w:pPr>
        <w:spacing w:after="0" w:line="240" w:lineRule="auto"/>
        <w:rPr>
          <w:rFonts w:ascii="Arial" w:hAnsi="Arial" w:cs="Arial"/>
          <w:sz w:val="24"/>
          <w:lang w:val="es-ES"/>
        </w:rPr>
      </w:pPr>
      <w:r w:rsidRPr="00267B4F">
        <w:rPr>
          <w:rFonts w:ascii="Arial" w:hAnsi="Arial" w:cs="Arial"/>
          <w:noProof/>
          <w:lang w:eastAsia="es-EC"/>
        </w:rPr>
        <w:lastRenderedPageBreak/>
        <w:drawing>
          <wp:inline distT="0" distB="0" distL="0" distR="0" wp14:anchorId="34080E21" wp14:editId="3412E919">
            <wp:extent cx="4676775" cy="2962275"/>
            <wp:effectExtent l="0" t="0" r="9525"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95ADA" w:rsidRPr="00267B4F" w:rsidRDefault="00E95ADA" w:rsidP="00E95ADA">
      <w:pPr>
        <w:spacing w:after="0" w:line="240" w:lineRule="auto"/>
        <w:rPr>
          <w:rFonts w:ascii="Arial" w:hAnsi="Arial" w:cs="Arial"/>
          <w:sz w:val="18"/>
          <w:lang w:val="es-ES"/>
        </w:rPr>
      </w:pPr>
    </w:p>
    <w:p w:rsidR="00B23591" w:rsidRPr="00267B4F" w:rsidRDefault="00B23591" w:rsidP="00267B4F">
      <w:pPr>
        <w:spacing w:after="0" w:line="240" w:lineRule="auto"/>
        <w:rPr>
          <w:rFonts w:ascii="Arial" w:hAnsi="Arial" w:cs="Arial"/>
          <w:sz w:val="24"/>
          <w:lang w:val="es-ES"/>
        </w:rPr>
      </w:pPr>
      <w:r w:rsidRPr="00267B4F">
        <w:rPr>
          <w:rFonts w:ascii="Arial" w:hAnsi="Arial" w:cs="Arial"/>
          <w:sz w:val="20"/>
          <w:lang w:val="es-ES"/>
        </w:rPr>
        <w:t xml:space="preserve">S.E. = Significación estadística mediante la prueba de </w:t>
      </w:r>
      <w:proofErr w:type="spellStart"/>
      <w:r w:rsidRPr="00267B4F">
        <w:rPr>
          <w:rFonts w:ascii="Arial" w:hAnsi="Arial" w:cs="Arial"/>
          <w:sz w:val="20"/>
          <w:lang w:val="es-ES"/>
        </w:rPr>
        <w:t>Tuckey</w:t>
      </w:r>
      <w:proofErr w:type="spellEnd"/>
      <w:r w:rsidRPr="00267B4F">
        <w:rPr>
          <w:rFonts w:ascii="Arial" w:hAnsi="Arial" w:cs="Arial"/>
          <w:sz w:val="20"/>
          <w:lang w:val="es-ES"/>
        </w:rPr>
        <w:t xml:space="preserve"> 0.05</w:t>
      </w:r>
    </w:p>
    <w:p w:rsidR="00B23591" w:rsidRPr="00267B4F" w:rsidRDefault="00B23591" w:rsidP="00267B4F">
      <w:pPr>
        <w:spacing w:after="0" w:line="240" w:lineRule="auto"/>
        <w:rPr>
          <w:rFonts w:ascii="Arial" w:hAnsi="Arial" w:cs="Arial"/>
          <w:sz w:val="20"/>
          <w:lang w:val="es-ES"/>
        </w:rPr>
      </w:pPr>
      <w:r w:rsidRPr="00267B4F">
        <w:rPr>
          <w:rFonts w:ascii="Arial" w:hAnsi="Arial" w:cs="Arial"/>
          <w:sz w:val="20"/>
          <w:lang w:val="es-ES"/>
        </w:rPr>
        <w:t>Letras iguales indican que las diferencias estadísticas no son significativas</w:t>
      </w:r>
    </w:p>
    <w:p w:rsidR="00B23591" w:rsidRPr="00267B4F" w:rsidRDefault="00B23591" w:rsidP="00203114">
      <w:pPr>
        <w:spacing w:after="0" w:line="360" w:lineRule="auto"/>
        <w:jc w:val="both"/>
        <w:rPr>
          <w:rFonts w:ascii="Arial" w:hAnsi="Arial" w:cs="Arial"/>
          <w:sz w:val="24"/>
          <w:lang w:val="es-ES"/>
        </w:rPr>
      </w:pPr>
    </w:p>
    <w:p w:rsidR="004D5020" w:rsidRPr="00267B4F" w:rsidRDefault="00203114" w:rsidP="00533501">
      <w:pPr>
        <w:pStyle w:val="Ttulo1"/>
        <w:spacing w:before="0"/>
        <w:jc w:val="both"/>
        <w:rPr>
          <w:rFonts w:ascii="Arial" w:hAnsi="Arial" w:cs="Arial"/>
        </w:rPr>
      </w:pPr>
      <w:r w:rsidRPr="00267B4F">
        <w:rPr>
          <w:rFonts w:ascii="Arial" w:eastAsiaTheme="minorHAnsi" w:hAnsi="Arial" w:cs="Arial"/>
          <w:bCs w:val="0"/>
          <w:color w:val="auto"/>
          <w:sz w:val="24"/>
          <w:szCs w:val="22"/>
          <w:lang w:val="es-ES"/>
        </w:rPr>
        <w:t xml:space="preserve">Gráfico No </w:t>
      </w:r>
      <w:r w:rsidRPr="00267B4F">
        <w:rPr>
          <w:rFonts w:ascii="Arial" w:eastAsiaTheme="minorHAnsi" w:hAnsi="Arial" w:cs="Arial"/>
          <w:color w:val="auto"/>
          <w:sz w:val="24"/>
          <w:szCs w:val="22"/>
          <w:lang w:val="es-ES"/>
        </w:rPr>
        <w:t>2.</w:t>
      </w:r>
      <w:r w:rsidRPr="00267B4F">
        <w:rPr>
          <w:rFonts w:ascii="Arial" w:eastAsiaTheme="minorHAnsi" w:hAnsi="Arial" w:cs="Arial"/>
          <w:b w:val="0"/>
          <w:color w:val="auto"/>
          <w:sz w:val="24"/>
          <w:szCs w:val="22"/>
          <w:lang w:val="es-ES"/>
        </w:rPr>
        <w:t xml:space="preserve">  </w:t>
      </w:r>
    </w:p>
    <w:p w:rsidR="004D5020" w:rsidRPr="00267B4F" w:rsidRDefault="004D5020" w:rsidP="004D5020">
      <w:pPr>
        <w:pStyle w:val="Epgrafe"/>
        <w:keepNext/>
        <w:jc w:val="both"/>
        <w:rPr>
          <w:rFonts w:ascii="Arial" w:hAnsi="Arial" w:cs="Arial"/>
          <w:color w:val="FFFFFF" w:themeColor="background1"/>
          <w:sz w:val="12"/>
        </w:rPr>
      </w:pPr>
      <w:bookmarkStart w:id="80" w:name="_Toc469989822"/>
      <w:r w:rsidRPr="00267B4F">
        <w:rPr>
          <w:rFonts w:ascii="Arial" w:hAnsi="Arial" w:cs="Arial"/>
          <w:color w:val="FFFFFF" w:themeColor="background1"/>
          <w:sz w:val="12"/>
        </w:rPr>
        <w:t xml:space="preserve">Tabla </w:t>
      </w:r>
      <w:r w:rsidRPr="00267B4F">
        <w:rPr>
          <w:rFonts w:ascii="Arial" w:hAnsi="Arial" w:cs="Arial"/>
          <w:color w:val="FFFFFF" w:themeColor="background1"/>
          <w:sz w:val="12"/>
        </w:rPr>
        <w:fldChar w:fldCharType="begin"/>
      </w:r>
      <w:r w:rsidRPr="00267B4F">
        <w:rPr>
          <w:rFonts w:ascii="Arial" w:hAnsi="Arial" w:cs="Arial"/>
          <w:color w:val="FFFFFF" w:themeColor="background1"/>
          <w:sz w:val="12"/>
        </w:rPr>
        <w:instrText xml:space="preserve"> SEQ Tabla \* ARABIC </w:instrText>
      </w:r>
      <w:r w:rsidRPr="00267B4F">
        <w:rPr>
          <w:rFonts w:ascii="Arial" w:hAnsi="Arial" w:cs="Arial"/>
          <w:color w:val="FFFFFF" w:themeColor="background1"/>
          <w:sz w:val="12"/>
        </w:rPr>
        <w:fldChar w:fldCharType="separate"/>
      </w:r>
      <w:r w:rsidRPr="00267B4F">
        <w:rPr>
          <w:rFonts w:ascii="Arial" w:hAnsi="Arial" w:cs="Arial"/>
          <w:noProof/>
          <w:color w:val="FFFFFF" w:themeColor="background1"/>
          <w:sz w:val="12"/>
        </w:rPr>
        <w:t>2</w:t>
      </w:r>
      <w:bookmarkEnd w:id="80"/>
      <w:r w:rsidRPr="00267B4F">
        <w:rPr>
          <w:rFonts w:ascii="Arial" w:hAnsi="Arial" w:cs="Arial"/>
          <w:color w:val="FFFFFF" w:themeColor="background1"/>
          <w:sz w:val="12"/>
        </w:rPr>
        <w:fldChar w:fldCharType="end"/>
      </w:r>
    </w:p>
    <w:p w:rsidR="00203114" w:rsidRPr="00267B4F" w:rsidRDefault="00203114" w:rsidP="00533501">
      <w:pPr>
        <w:pStyle w:val="Ttulo1"/>
        <w:spacing w:before="0"/>
        <w:jc w:val="both"/>
        <w:rPr>
          <w:rFonts w:ascii="Arial" w:eastAsiaTheme="minorHAnsi" w:hAnsi="Arial" w:cs="Arial"/>
          <w:b w:val="0"/>
          <w:color w:val="auto"/>
          <w:sz w:val="24"/>
          <w:szCs w:val="22"/>
          <w:lang w:val="es-ES"/>
        </w:rPr>
      </w:pPr>
      <w:r w:rsidRPr="00267B4F">
        <w:rPr>
          <w:rFonts w:ascii="Arial" w:eastAsiaTheme="minorHAnsi" w:hAnsi="Arial" w:cs="Arial"/>
          <w:b w:val="0"/>
          <w:color w:val="auto"/>
          <w:sz w:val="24"/>
          <w:szCs w:val="22"/>
          <w:lang w:val="es-ES"/>
        </w:rPr>
        <w:t xml:space="preserve">Valores promedio de la variable Días a la </w:t>
      </w:r>
      <w:proofErr w:type="spellStart"/>
      <w:r w:rsidRPr="00267B4F">
        <w:rPr>
          <w:rFonts w:ascii="Arial" w:eastAsiaTheme="minorHAnsi" w:hAnsi="Arial" w:cs="Arial"/>
          <w:b w:val="0"/>
          <w:color w:val="auto"/>
          <w:sz w:val="24"/>
          <w:szCs w:val="22"/>
          <w:lang w:val="es-ES"/>
        </w:rPr>
        <w:t>brotación</w:t>
      </w:r>
      <w:proofErr w:type="spellEnd"/>
      <w:r w:rsidRPr="00267B4F">
        <w:rPr>
          <w:rFonts w:ascii="Arial" w:eastAsiaTheme="minorHAnsi" w:hAnsi="Arial" w:cs="Arial"/>
          <w:b w:val="0"/>
          <w:color w:val="auto"/>
          <w:sz w:val="24"/>
          <w:szCs w:val="22"/>
          <w:lang w:val="es-ES"/>
        </w:rPr>
        <w:t xml:space="preserve"> (DB), en cinco densidades poblacionales, Caluma 2016.</w:t>
      </w:r>
    </w:p>
    <w:p w:rsidR="00533501" w:rsidRPr="00267B4F" w:rsidRDefault="00533501" w:rsidP="00533501">
      <w:pPr>
        <w:spacing w:after="0" w:line="360" w:lineRule="auto"/>
        <w:jc w:val="both"/>
        <w:rPr>
          <w:rFonts w:ascii="Arial" w:hAnsi="Arial" w:cs="Arial"/>
          <w:sz w:val="24"/>
          <w:lang w:val="es-ES"/>
        </w:rPr>
      </w:pPr>
    </w:p>
    <w:p w:rsidR="00B23591" w:rsidRPr="00267B4F" w:rsidRDefault="00B23591" w:rsidP="00B23591">
      <w:pPr>
        <w:spacing w:after="0" w:line="360" w:lineRule="auto"/>
        <w:jc w:val="both"/>
        <w:rPr>
          <w:rFonts w:ascii="Arial" w:hAnsi="Arial" w:cs="Arial"/>
          <w:sz w:val="24"/>
          <w:lang w:val="es-ES"/>
        </w:rPr>
      </w:pPr>
      <w:r w:rsidRPr="00267B4F">
        <w:rPr>
          <w:rFonts w:ascii="Arial" w:hAnsi="Arial" w:cs="Arial"/>
          <w:sz w:val="24"/>
          <w:lang w:val="es-ES"/>
        </w:rPr>
        <w:t xml:space="preserve">Respecto a la variable: </w:t>
      </w:r>
      <w:r w:rsidR="00D74A6A" w:rsidRPr="00267B4F">
        <w:rPr>
          <w:rFonts w:ascii="Arial" w:hAnsi="Arial" w:cs="Arial"/>
          <w:sz w:val="24"/>
          <w:lang w:val="es-ES"/>
        </w:rPr>
        <w:t xml:space="preserve">Días a la </w:t>
      </w:r>
      <w:proofErr w:type="spellStart"/>
      <w:r w:rsidR="00D74A6A" w:rsidRPr="00267B4F">
        <w:rPr>
          <w:rFonts w:ascii="Arial" w:hAnsi="Arial" w:cs="Arial"/>
          <w:sz w:val="24"/>
          <w:lang w:val="es-ES"/>
        </w:rPr>
        <w:t>brotació</w:t>
      </w:r>
      <w:r w:rsidRPr="00267B4F">
        <w:rPr>
          <w:rFonts w:ascii="Arial" w:hAnsi="Arial" w:cs="Arial"/>
          <w:sz w:val="24"/>
          <w:lang w:val="es-ES"/>
        </w:rPr>
        <w:t>n</w:t>
      </w:r>
      <w:proofErr w:type="spellEnd"/>
      <w:r w:rsidRPr="00267B4F">
        <w:rPr>
          <w:rFonts w:ascii="Arial" w:hAnsi="Arial" w:cs="Arial"/>
          <w:sz w:val="24"/>
          <w:lang w:val="es-ES"/>
        </w:rPr>
        <w:t xml:space="preserve"> (DB), se pudo constatar que las plantas empezaron a brotar a partir de los 30 días en T1</w:t>
      </w:r>
      <w:r w:rsidR="00D74A6A" w:rsidRPr="00267B4F">
        <w:rPr>
          <w:rFonts w:ascii="Arial" w:hAnsi="Arial" w:cs="Arial"/>
          <w:sz w:val="24"/>
          <w:lang w:val="es-ES"/>
        </w:rPr>
        <w:t>:</w:t>
      </w:r>
      <w:r w:rsidRPr="00267B4F">
        <w:rPr>
          <w:rFonts w:ascii="Arial" w:hAnsi="Arial" w:cs="Arial"/>
          <w:sz w:val="24"/>
          <w:lang w:val="es-ES"/>
        </w:rPr>
        <w:t xml:space="preserve"> (1.111pl/ha) y el mayor núme</w:t>
      </w:r>
      <w:r w:rsidR="00A82393" w:rsidRPr="00267B4F">
        <w:rPr>
          <w:rFonts w:ascii="Arial" w:hAnsi="Arial" w:cs="Arial"/>
          <w:sz w:val="24"/>
          <w:lang w:val="es-ES"/>
        </w:rPr>
        <w:t>ro de días en brotar fue de 41</w:t>
      </w:r>
      <w:r w:rsidRPr="00267B4F">
        <w:rPr>
          <w:rFonts w:ascii="Arial" w:hAnsi="Arial" w:cs="Arial"/>
          <w:sz w:val="24"/>
          <w:lang w:val="es-ES"/>
        </w:rPr>
        <w:t xml:space="preserve"> en T2 (1.333pl/ha), con una media general de 37 días y un </w:t>
      </w:r>
      <w:r w:rsidR="00C32317" w:rsidRPr="00267B4F">
        <w:rPr>
          <w:rFonts w:ascii="Arial" w:hAnsi="Arial" w:cs="Arial"/>
          <w:sz w:val="24"/>
          <w:lang w:val="es-ES"/>
        </w:rPr>
        <w:t>CV</w:t>
      </w:r>
      <w:r w:rsidRPr="00267B4F">
        <w:rPr>
          <w:rFonts w:ascii="Arial" w:hAnsi="Arial" w:cs="Arial"/>
          <w:sz w:val="24"/>
          <w:lang w:val="es-ES"/>
        </w:rPr>
        <w:t xml:space="preserve"> de 18.3%. Sin embargo, al </w:t>
      </w:r>
      <w:r w:rsidR="0080384F" w:rsidRPr="00267B4F">
        <w:rPr>
          <w:rFonts w:ascii="Arial" w:hAnsi="Arial" w:cs="Arial"/>
          <w:sz w:val="24"/>
          <w:lang w:val="es-ES"/>
        </w:rPr>
        <w:t>comparar promedios de los tratamientos no presentaron</w:t>
      </w:r>
      <w:r w:rsidRPr="00267B4F">
        <w:rPr>
          <w:rFonts w:ascii="Arial" w:hAnsi="Arial" w:cs="Arial"/>
          <w:sz w:val="24"/>
          <w:lang w:val="es-ES"/>
        </w:rPr>
        <w:t xml:space="preserve"> diferencias estadísticas</w:t>
      </w:r>
      <w:r w:rsidR="00A82393" w:rsidRPr="00267B4F">
        <w:rPr>
          <w:rFonts w:ascii="Arial" w:hAnsi="Arial" w:cs="Arial"/>
          <w:sz w:val="24"/>
          <w:lang w:val="es-ES"/>
        </w:rPr>
        <w:t xml:space="preserve"> significativas</w:t>
      </w:r>
      <w:r w:rsidR="0080384F" w:rsidRPr="00267B4F">
        <w:rPr>
          <w:rFonts w:ascii="Arial" w:hAnsi="Arial" w:cs="Arial"/>
          <w:sz w:val="24"/>
          <w:lang w:val="es-ES"/>
        </w:rPr>
        <w:t xml:space="preserve"> (NS)</w:t>
      </w:r>
      <w:r w:rsidR="00E36ABD" w:rsidRPr="00267B4F">
        <w:rPr>
          <w:rFonts w:ascii="Arial" w:hAnsi="Arial" w:cs="Arial"/>
          <w:sz w:val="24"/>
          <w:lang w:val="es-ES"/>
        </w:rPr>
        <w:t>.</w:t>
      </w:r>
      <w:r w:rsidRPr="00267B4F">
        <w:rPr>
          <w:rFonts w:ascii="Arial" w:hAnsi="Arial" w:cs="Arial"/>
          <w:sz w:val="24"/>
          <w:lang w:val="es-ES"/>
        </w:rPr>
        <w:t xml:space="preserve"> (Cuadro N</w:t>
      </w:r>
      <w:r w:rsidRPr="00267B4F">
        <w:rPr>
          <w:rFonts w:ascii="Arial" w:hAnsi="Arial" w:cs="Arial"/>
          <w:sz w:val="24"/>
          <w:vertAlign w:val="superscript"/>
          <w:lang w:val="es-ES"/>
        </w:rPr>
        <w:t xml:space="preserve">o </w:t>
      </w:r>
      <w:r w:rsidR="00E95ADA" w:rsidRPr="00267B4F">
        <w:rPr>
          <w:rFonts w:ascii="Arial" w:hAnsi="Arial" w:cs="Arial"/>
          <w:sz w:val="24"/>
          <w:lang w:val="es-ES"/>
        </w:rPr>
        <w:t>1 y Grá</w:t>
      </w:r>
      <w:r w:rsidRPr="00267B4F">
        <w:rPr>
          <w:rFonts w:ascii="Arial" w:hAnsi="Arial" w:cs="Arial"/>
          <w:sz w:val="24"/>
          <w:lang w:val="es-ES"/>
        </w:rPr>
        <w:t>fico N</w:t>
      </w:r>
      <w:r w:rsidRPr="00267B4F">
        <w:rPr>
          <w:rFonts w:ascii="Arial" w:hAnsi="Arial" w:cs="Arial"/>
          <w:sz w:val="24"/>
          <w:vertAlign w:val="superscript"/>
          <w:lang w:val="es-ES"/>
        </w:rPr>
        <w:t>o</w:t>
      </w:r>
      <w:r w:rsidR="00E36ABD" w:rsidRPr="00267B4F">
        <w:rPr>
          <w:rFonts w:ascii="Arial" w:hAnsi="Arial" w:cs="Arial"/>
          <w:sz w:val="24"/>
          <w:lang w:val="es-ES"/>
        </w:rPr>
        <w:t xml:space="preserve"> 2)</w:t>
      </w:r>
      <w:r w:rsidRPr="00267B4F">
        <w:rPr>
          <w:rFonts w:ascii="Arial" w:hAnsi="Arial" w:cs="Arial"/>
          <w:sz w:val="24"/>
          <w:lang w:val="es-ES"/>
        </w:rPr>
        <w:t xml:space="preserve"> </w:t>
      </w:r>
    </w:p>
    <w:p w:rsidR="00D074FB" w:rsidRPr="00267B4F" w:rsidRDefault="00D074FB" w:rsidP="00D074FB">
      <w:pPr>
        <w:spacing w:after="0"/>
        <w:rPr>
          <w:rFonts w:ascii="Arial" w:hAnsi="Arial" w:cs="Arial"/>
          <w:sz w:val="24"/>
          <w:lang w:val="es-ES"/>
        </w:rPr>
      </w:pPr>
    </w:p>
    <w:p w:rsidR="00A82393" w:rsidRPr="00267B4F" w:rsidRDefault="0080384F" w:rsidP="00A82393">
      <w:pPr>
        <w:spacing w:after="0" w:line="360" w:lineRule="auto"/>
        <w:jc w:val="both"/>
        <w:rPr>
          <w:rFonts w:ascii="Arial" w:hAnsi="Arial" w:cs="Arial"/>
          <w:sz w:val="24"/>
          <w:lang w:val="es-ES"/>
        </w:rPr>
      </w:pPr>
      <w:r w:rsidRPr="00267B4F">
        <w:rPr>
          <w:rFonts w:ascii="Arial" w:hAnsi="Arial" w:cs="Arial"/>
          <w:sz w:val="24"/>
          <w:lang w:val="es-ES"/>
        </w:rPr>
        <w:t>La emisión de brotes del material, está condicionada a sus características genéticas, y al realizar el agobio del tallo principal de las plantas, se estimula el desarrollo de las yemas axilares, proceso que en la presente práctica</w:t>
      </w:r>
      <w:r w:rsidR="00203114" w:rsidRPr="00267B4F">
        <w:rPr>
          <w:rFonts w:ascii="Arial" w:hAnsi="Arial" w:cs="Arial"/>
          <w:sz w:val="24"/>
          <w:lang w:val="es-ES"/>
        </w:rPr>
        <w:t xml:space="preserve"> </w:t>
      </w:r>
      <w:r w:rsidRPr="00267B4F">
        <w:rPr>
          <w:rFonts w:ascii="Arial" w:hAnsi="Arial" w:cs="Arial"/>
          <w:sz w:val="24"/>
          <w:lang w:val="es-ES"/>
        </w:rPr>
        <w:t>no tuvo respuesta diferente en el tiempo de expresión de activación del crecimiento en relación a la densidad poblacional.</w:t>
      </w:r>
    </w:p>
    <w:p w:rsidR="00B23591" w:rsidRPr="00267B4F" w:rsidRDefault="00B23591" w:rsidP="00203114">
      <w:pPr>
        <w:spacing w:after="0" w:line="240" w:lineRule="auto"/>
        <w:jc w:val="both"/>
        <w:rPr>
          <w:rFonts w:ascii="Arial" w:hAnsi="Arial" w:cs="Arial"/>
          <w:sz w:val="24"/>
          <w:lang w:val="es-ES"/>
        </w:rPr>
      </w:pPr>
    </w:p>
    <w:p w:rsidR="00B23591" w:rsidRPr="00267B4F" w:rsidRDefault="002752A9" w:rsidP="00517F06">
      <w:pPr>
        <w:spacing w:line="240" w:lineRule="auto"/>
        <w:rPr>
          <w:rFonts w:ascii="Arial" w:hAnsi="Arial" w:cs="Arial"/>
          <w:sz w:val="24"/>
          <w:lang w:val="es-ES"/>
        </w:rPr>
      </w:pPr>
      <w:r w:rsidRPr="00267B4F">
        <w:rPr>
          <w:rFonts w:ascii="Arial" w:hAnsi="Arial" w:cs="Arial"/>
          <w:noProof/>
          <w:lang w:eastAsia="es-EC"/>
        </w:rPr>
        <w:lastRenderedPageBreak/>
        <w:drawing>
          <wp:anchor distT="0" distB="0" distL="114300" distR="114300" simplePos="0" relativeHeight="251714560" behindDoc="0" locked="0" layoutInCell="1" allowOverlap="1" wp14:anchorId="54852724" wp14:editId="133B7FB9">
            <wp:simplePos x="0" y="0"/>
            <wp:positionH relativeFrom="column">
              <wp:posOffset>28575</wp:posOffset>
            </wp:positionH>
            <wp:positionV relativeFrom="paragraph">
              <wp:posOffset>154940</wp:posOffset>
            </wp:positionV>
            <wp:extent cx="4201795" cy="2343785"/>
            <wp:effectExtent l="0" t="0" r="27305" b="18415"/>
            <wp:wrapSquare wrapText="bothSides"/>
            <wp:docPr id="288" name="Gráfico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B23591" w:rsidRPr="00267B4F" w:rsidRDefault="00B23591" w:rsidP="00517F06">
      <w:pPr>
        <w:spacing w:line="240" w:lineRule="auto"/>
        <w:rPr>
          <w:rFonts w:ascii="Arial" w:hAnsi="Arial" w:cs="Arial"/>
          <w:sz w:val="24"/>
          <w:lang w:val="es-ES"/>
        </w:rPr>
      </w:pPr>
    </w:p>
    <w:p w:rsidR="00B23591" w:rsidRPr="00267B4F" w:rsidRDefault="00B23591" w:rsidP="00517F06">
      <w:pPr>
        <w:spacing w:line="240" w:lineRule="auto"/>
        <w:rPr>
          <w:rFonts w:ascii="Arial" w:hAnsi="Arial" w:cs="Arial"/>
          <w:sz w:val="24"/>
          <w:lang w:val="es-ES"/>
        </w:rPr>
      </w:pPr>
    </w:p>
    <w:p w:rsidR="00B23591" w:rsidRPr="00267B4F" w:rsidRDefault="00B23591" w:rsidP="00517F06">
      <w:pPr>
        <w:spacing w:line="240" w:lineRule="auto"/>
        <w:rPr>
          <w:rFonts w:ascii="Arial" w:hAnsi="Arial" w:cs="Arial"/>
          <w:sz w:val="24"/>
          <w:lang w:val="es-ES"/>
        </w:rPr>
      </w:pPr>
    </w:p>
    <w:p w:rsidR="00B23591" w:rsidRPr="00267B4F" w:rsidRDefault="00B23591" w:rsidP="00517F06">
      <w:pPr>
        <w:spacing w:line="240" w:lineRule="auto"/>
        <w:rPr>
          <w:rFonts w:ascii="Arial" w:hAnsi="Arial" w:cs="Arial"/>
          <w:sz w:val="24"/>
          <w:lang w:val="es-ES"/>
        </w:rPr>
      </w:pPr>
    </w:p>
    <w:p w:rsidR="00B23591" w:rsidRPr="00267B4F" w:rsidRDefault="00B23591" w:rsidP="00517F06">
      <w:pPr>
        <w:spacing w:line="240" w:lineRule="auto"/>
        <w:rPr>
          <w:rFonts w:ascii="Arial" w:hAnsi="Arial" w:cs="Arial"/>
          <w:sz w:val="24"/>
          <w:lang w:val="es-ES"/>
        </w:rPr>
      </w:pPr>
    </w:p>
    <w:p w:rsidR="00B23591" w:rsidRPr="00267B4F" w:rsidRDefault="00B23591" w:rsidP="00517F06">
      <w:pPr>
        <w:spacing w:line="240" w:lineRule="auto"/>
        <w:rPr>
          <w:rFonts w:ascii="Arial" w:hAnsi="Arial" w:cs="Arial"/>
          <w:sz w:val="24"/>
          <w:lang w:val="es-ES"/>
        </w:rPr>
      </w:pPr>
    </w:p>
    <w:p w:rsidR="00517F06" w:rsidRPr="00267B4F" w:rsidRDefault="00517F06" w:rsidP="00517F06">
      <w:pPr>
        <w:spacing w:line="240" w:lineRule="auto"/>
        <w:rPr>
          <w:rFonts w:ascii="Arial" w:hAnsi="Arial" w:cs="Arial"/>
          <w:sz w:val="24"/>
          <w:lang w:val="es-ES"/>
        </w:rPr>
      </w:pPr>
    </w:p>
    <w:p w:rsidR="00203114" w:rsidRPr="00267B4F" w:rsidRDefault="00203114" w:rsidP="00517F06">
      <w:pPr>
        <w:spacing w:line="240" w:lineRule="auto"/>
        <w:rPr>
          <w:rFonts w:ascii="Arial" w:hAnsi="Arial" w:cs="Arial"/>
          <w:sz w:val="24"/>
          <w:lang w:val="es-ES"/>
        </w:rPr>
      </w:pPr>
    </w:p>
    <w:p w:rsidR="00B23591" w:rsidRPr="00267B4F" w:rsidRDefault="00B23591" w:rsidP="00B23591">
      <w:pPr>
        <w:spacing w:after="0"/>
        <w:rPr>
          <w:rFonts w:ascii="Arial" w:hAnsi="Arial" w:cs="Arial"/>
          <w:sz w:val="24"/>
          <w:lang w:val="es-ES"/>
        </w:rPr>
      </w:pPr>
      <w:r w:rsidRPr="00267B4F">
        <w:rPr>
          <w:rFonts w:ascii="Arial" w:hAnsi="Arial" w:cs="Arial"/>
          <w:sz w:val="20"/>
          <w:lang w:val="es-ES"/>
        </w:rPr>
        <w:t xml:space="preserve">S.E. = Significación estadística mediante la prueba de </w:t>
      </w:r>
      <w:proofErr w:type="spellStart"/>
      <w:r w:rsidRPr="00267B4F">
        <w:rPr>
          <w:rFonts w:ascii="Arial" w:hAnsi="Arial" w:cs="Arial"/>
          <w:sz w:val="20"/>
          <w:lang w:val="es-ES"/>
        </w:rPr>
        <w:t>Tuckey</w:t>
      </w:r>
      <w:proofErr w:type="spellEnd"/>
      <w:r w:rsidRPr="00267B4F">
        <w:rPr>
          <w:rFonts w:ascii="Arial" w:hAnsi="Arial" w:cs="Arial"/>
          <w:sz w:val="20"/>
          <w:lang w:val="es-ES"/>
        </w:rPr>
        <w:t xml:space="preserve"> 0.05</w:t>
      </w:r>
    </w:p>
    <w:p w:rsidR="00B23591" w:rsidRPr="00267B4F" w:rsidRDefault="00B23591" w:rsidP="00B23591">
      <w:pPr>
        <w:spacing w:after="0"/>
        <w:rPr>
          <w:rFonts w:ascii="Arial" w:hAnsi="Arial" w:cs="Arial"/>
          <w:sz w:val="20"/>
          <w:lang w:val="es-ES"/>
        </w:rPr>
      </w:pPr>
      <w:r w:rsidRPr="00267B4F">
        <w:rPr>
          <w:rFonts w:ascii="Arial" w:hAnsi="Arial" w:cs="Arial"/>
          <w:sz w:val="20"/>
          <w:lang w:val="es-ES"/>
        </w:rPr>
        <w:t>Letras iguales indican que las diferencias estadísticas no son significativas</w:t>
      </w:r>
    </w:p>
    <w:p w:rsidR="00AC3695" w:rsidRPr="00267B4F" w:rsidRDefault="00AC3695" w:rsidP="00AC3695">
      <w:pPr>
        <w:spacing w:after="0" w:line="240" w:lineRule="auto"/>
        <w:rPr>
          <w:rFonts w:ascii="Arial" w:hAnsi="Arial" w:cs="Arial"/>
          <w:sz w:val="28"/>
          <w:lang w:val="es-ES"/>
        </w:rPr>
      </w:pPr>
    </w:p>
    <w:p w:rsidR="004D5020" w:rsidRPr="00267B4F" w:rsidRDefault="00203114" w:rsidP="00533501">
      <w:pPr>
        <w:pStyle w:val="Ttulo1"/>
        <w:spacing w:before="0"/>
        <w:jc w:val="both"/>
        <w:rPr>
          <w:rFonts w:ascii="Arial" w:hAnsi="Arial" w:cs="Arial"/>
        </w:rPr>
      </w:pPr>
      <w:r w:rsidRPr="00267B4F">
        <w:rPr>
          <w:rFonts w:ascii="Arial" w:eastAsiaTheme="minorHAnsi" w:hAnsi="Arial" w:cs="Arial"/>
          <w:bCs w:val="0"/>
          <w:color w:val="auto"/>
          <w:sz w:val="24"/>
          <w:szCs w:val="22"/>
          <w:lang w:val="es-ES"/>
        </w:rPr>
        <w:t>Gráfico No 3.</w:t>
      </w:r>
      <w:r w:rsidRPr="00267B4F">
        <w:rPr>
          <w:rFonts w:ascii="Arial" w:eastAsiaTheme="minorHAnsi" w:hAnsi="Arial" w:cs="Arial"/>
          <w:b w:val="0"/>
          <w:bCs w:val="0"/>
          <w:color w:val="auto"/>
          <w:sz w:val="24"/>
          <w:szCs w:val="22"/>
          <w:lang w:val="es-ES"/>
        </w:rPr>
        <w:t xml:space="preserve"> </w:t>
      </w:r>
    </w:p>
    <w:p w:rsidR="004D5020" w:rsidRPr="00267B4F" w:rsidRDefault="004D5020" w:rsidP="004D5020">
      <w:pPr>
        <w:pStyle w:val="Epgrafe"/>
        <w:keepNext/>
        <w:jc w:val="both"/>
        <w:rPr>
          <w:rFonts w:ascii="Arial" w:hAnsi="Arial" w:cs="Arial"/>
          <w:color w:val="FFFFFF" w:themeColor="background1"/>
          <w:sz w:val="12"/>
        </w:rPr>
      </w:pPr>
      <w:bookmarkStart w:id="81" w:name="_Toc469989823"/>
      <w:r w:rsidRPr="00267B4F">
        <w:rPr>
          <w:rFonts w:ascii="Arial" w:hAnsi="Arial" w:cs="Arial"/>
          <w:color w:val="FFFFFF" w:themeColor="background1"/>
          <w:sz w:val="12"/>
        </w:rPr>
        <w:t xml:space="preserve">Tabla </w:t>
      </w:r>
      <w:r w:rsidRPr="00267B4F">
        <w:rPr>
          <w:rFonts w:ascii="Arial" w:hAnsi="Arial" w:cs="Arial"/>
          <w:color w:val="FFFFFF" w:themeColor="background1"/>
          <w:sz w:val="12"/>
        </w:rPr>
        <w:fldChar w:fldCharType="begin"/>
      </w:r>
      <w:r w:rsidRPr="00267B4F">
        <w:rPr>
          <w:rFonts w:ascii="Arial" w:hAnsi="Arial" w:cs="Arial"/>
          <w:color w:val="FFFFFF" w:themeColor="background1"/>
          <w:sz w:val="12"/>
        </w:rPr>
        <w:instrText xml:space="preserve"> SEQ Tabla \* ARABIC </w:instrText>
      </w:r>
      <w:r w:rsidRPr="00267B4F">
        <w:rPr>
          <w:rFonts w:ascii="Arial" w:hAnsi="Arial" w:cs="Arial"/>
          <w:color w:val="FFFFFF" w:themeColor="background1"/>
          <w:sz w:val="12"/>
        </w:rPr>
        <w:fldChar w:fldCharType="separate"/>
      </w:r>
      <w:r w:rsidRPr="00267B4F">
        <w:rPr>
          <w:rFonts w:ascii="Arial" w:hAnsi="Arial" w:cs="Arial"/>
          <w:noProof/>
          <w:color w:val="FFFFFF" w:themeColor="background1"/>
          <w:sz w:val="12"/>
        </w:rPr>
        <w:t>3</w:t>
      </w:r>
      <w:bookmarkEnd w:id="81"/>
      <w:r w:rsidRPr="00267B4F">
        <w:rPr>
          <w:rFonts w:ascii="Arial" w:hAnsi="Arial" w:cs="Arial"/>
          <w:color w:val="FFFFFF" w:themeColor="background1"/>
          <w:sz w:val="12"/>
        </w:rPr>
        <w:fldChar w:fldCharType="end"/>
      </w:r>
    </w:p>
    <w:p w:rsidR="00203114" w:rsidRPr="00267B4F" w:rsidRDefault="00203114" w:rsidP="00533501">
      <w:pPr>
        <w:pStyle w:val="Ttulo1"/>
        <w:spacing w:before="0"/>
        <w:jc w:val="both"/>
        <w:rPr>
          <w:rFonts w:ascii="Arial" w:eastAsiaTheme="minorHAnsi" w:hAnsi="Arial" w:cs="Arial"/>
          <w:b w:val="0"/>
          <w:color w:val="auto"/>
          <w:sz w:val="24"/>
          <w:szCs w:val="22"/>
          <w:lang w:val="es-ES"/>
        </w:rPr>
      </w:pPr>
      <w:r w:rsidRPr="00267B4F">
        <w:rPr>
          <w:rFonts w:ascii="Arial" w:eastAsiaTheme="minorHAnsi" w:hAnsi="Arial" w:cs="Arial"/>
          <w:b w:val="0"/>
          <w:color w:val="auto"/>
          <w:sz w:val="24"/>
          <w:szCs w:val="22"/>
          <w:lang w:val="es-ES"/>
        </w:rPr>
        <w:t xml:space="preserve">Valores promedio de la variable Porcentaje de </w:t>
      </w:r>
      <w:proofErr w:type="spellStart"/>
      <w:r w:rsidRPr="00267B4F">
        <w:rPr>
          <w:rFonts w:ascii="Arial" w:eastAsiaTheme="minorHAnsi" w:hAnsi="Arial" w:cs="Arial"/>
          <w:b w:val="0"/>
          <w:color w:val="auto"/>
          <w:sz w:val="24"/>
          <w:szCs w:val="22"/>
          <w:lang w:val="es-ES"/>
        </w:rPr>
        <w:t>brotación</w:t>
      </w:r>
      <w:proofErr w:type="spellEnd"/>
      <w:r w:rsidRPr="00267B4F">
        <w:rPr>
          <w:rFonts w:ascii="Arial" w:eastAsiaTheme="minorHAnsi" w:hAnsi="Arial" w:cs="Arial"/>
          <w:b w:val="0"/>
          <w:color w:val="auto"/>
          <w:sz w:val="24"/>
          <w:szCs w:val="22"/>
          <w:lang w:val="es-ES"/>
        </w:rPr>
        <w:t xml:space="preserve"> (PB) en cinco densidades poblacionales. Caluma 2016.</w:t>
      </w:r>
    </w:p>
    <w:p w:rsidR="00533501" w:rsidRPr="00267B4F" w:rsidRDefault="00533501" w:rsidP="00533501">
      <w:pPr>
        <w:spacing w:after="0" w:line="360" w:lineRule="auto"/>
        <w:jc w:val="both"/>
        <w:rPr>
          <w:rFonts w:ascii="Arial" w:hAnsi="Arial" w:cs="Arial"/>
          <w:sz w:val="24"/>
          <w:lang w:val="es-ES"/>
        </w:rPr>
      </w:pPr>
    </w:p>
    <w:p w:rsidR="00B23591" w:rsidRPr="00267B4F" w:rsidRDefault="00B23591" w:rsidP="00B23591">
      <w:pPr>
        <w:spacing w:after="0" w:line="360" w:lineRule="auto"/>
        <w:jc w:val="both"/>
        <w:rPr>
          <w:rFonts w:ascii="Arial" w:hAnsi="Arial" w:cs="Arial"/>
          <w:sz w:val="24"/>
          <w:lang w:val="es-ES"/>
        </w:rPr>
      </w:pPr>
      <w:r w:rsidRPr="00267B4F">
        <w:rPr>
          <w:rFonts w:ascii="Arial" w:hAnsi="Arial" w:cs="Arial"/>
          <w:sz w:val="24"/>
          <w:lang w:val="es-ES"/>
        </w:rPr>
        <w:t xml:space="preserve">La respuesta a la variable: </w:t>
      </w:r>
      <w:r w:rsidR="00D74A6A" w:rsidRPr="00267B4F">
        <w:rPr>
          <w:rFonts w:ascii="Arial" w:hAnsi="Arial" w:cs="Arial"/>
          <w:sz w:val="24"/>
          <w:lang w:val="es-ES"/>
        </w:rPr>
        <w:t xml:space="preserve">Porcentaje de </w:t>
      </w:r>
      <w:proofErr w:type="spellStart"/>
      <w:r w:rsidR="00D74A6A" w:rsidRPr="00267B4F">
        <w:rPr>
          <w:rFonts w:ascii="Arial" w:hAnsi="Arial" w:cs="Arial"/>
          <w:sz w:val="24"/>
          <w:lang w:val="es-ES"/>
        </w:rPr>
        <w:t>brotació</w:t>
      </w:r>
      <w:r w:rsidRPr="00267B4F">
        <w:rPr>
          <w:rFonts w:ascii="Arial" w:hAnsi="Arial" w:cs="Arial"/>
          <w:sz w:val="24"/>
          <w:lang w:val="es-ES"/>
        </w:rPr>
        <w:t>n</w:t>
      </w:r>
      <w:proofErr w:type="spellEnd"/>
      <w:r w:rsidRPr="00267B4F">
        <w:rPr>
          <w:rFonts w:ascii="Arial" w:hAnsi="Arial" w:cs="Arial"/>
          <w:sz w:val="24"/>
          <w:lang w:val="es-ES"/>
        </w:rPr>
        <w:t xml:space="preserve"> (PB),</w:t>
      </w:r>
      <w:r w:rsidR="008A2B88" w:rsidRPr="00267B4F">
        <w:rPr>
          <w:rFonts w:ascii="Arial" w:hAnsi="Arial" w:cs="Arial"/>
          <w:b/>
          <w:sz w:val="24"/>
          <w:lang w:val="es-ES"/>
        </w:rPr>
        <w:t xml:space="preserve"> </w:t>
      </w:r>
      <w:r w:rsidR="008A2B88" w:rsidRPr="00267B4F">
        <w:rPr>
          <w:rFonts w:ascii="Arial" w:hAnsi="Arial" w:cs="Arial"/>
          <w:sz w:val="24"/>
          <w:lang w:val="es-ES"/>
        </w:rPr>
        <w:t>no registra</w:t>
      </w:r>
      <w:r w:rsidRPr="00267B4F">
        <w:rPr>
          <w:rFonts w:ascii="Arial" w:hAnsi="Arial" w:cs="Arial"/>
          <w:sz w:val="24"/>
          <w:lang w:val="es-ES"/>
        </w:rPr>
        <w:t xml:space="preserve"> diferencias estadísticas significativas</w:t>
      </w:r>
      <w:r w:rsidR="00D74A6A" w:rsidRPr="00267B4F">
        <w:rPr>
          <w:rFonts w:ascii="Arial" w:hAnsi="Arial" w:cs="Arial"/>
          <w:sz w:val="24"/>
          <w:lang w:val="es-ES"/>
        </w:rPr>
        <w:t xml:space="preserve"> (NS)</w:t>
      </w:r>
      <w:r w:rsidRPr="00267B4F">
        <w:rPr>
          <w:rFonts w:ascii="Arial" w:hAnsi="Arial" w:cs="Arial"/>
          <w:sz w:val="24"/>
          <w:lang w:val="es-ES"/>
        </w:rPr>
        <w:t>. El valor máximo de respuesta a los 60 días después de realizado el agobio, se registró en el T5 (2.28</w:t>
      </w:r>
      <w:r w:rsidR="008A2B88" w:rsidRPr="00267B4F">
        <w:rPr>
          <w:rFonts w:ascii="Arial" w:hAnsi="Arial" w:cs="Arial"/>
          <w:sz w:val="24"/>
          <w:lang w:val="es-ES"/>
        </w:rPr>
        <w:t xml:space="preserve">5 </w:t>
      </w:r>
      <w:proofErr w:type="spellStart"/>
      <w:r w:rsidR="008A2B88" w:rsidRPr="00267B4F">
        <w:rPr>
          <w:rFonts w:ascii="Arial" w:hAnsi="Arial" w:cs="Arial"/>
          <w:sz w:val="24"/>
          <w:lang w:val="es-ES"/>
        </w:rPr>
        <w:t>pl</w:t>
      </w:r>
      <w:proofErr w:type="spellEnd"/>
      <w:r w:rsidR="008A2B88" w:rsidRPr="00267B4F">
        <w:rPr>
          <w:rFonts w:ascii="Arial" w:hAnsi="Arial" w:cs="Arial"/>
          <w:sz w:val="24"/>
          <w:lang w:val="es-ES"/>
        </w:rPr>
        <w:t xml:space="preserve">/ha) con un 100% de </w:t>
      </w:r>
      <w:proofErr w:type="spellStart"/>
      <w:r w:rsidR="008A2B88" w:rsidRPr="00267B4F">
        <w:rPr>
          <w:rFonts w:ascii="Arial" w:hAnsi="Arial" w:cs="Arial"/>
          <w:sz w:val="24"/>
          <w:lang w:val="es-ES"/>
        </w:rPr>
        <w:t>brotació</w:t>
      </w:r>
      <w:r w:rsidRPr="00267B4F">
        <w:rPr>
          <w:rFonts w:ascii="Arial" w:hAnsi="Arial" w:cs="Arial"/>
          <w:sz w:val="24"/>
          <w:lang w:val="es-ES"/>
        </w:rPr>
        <w:t>n</w:t>
      </w:r>
      <w:proofErr w:type="spellEnd"/>
      <w:r w:rsidRPr="00267B4F">
        <w:rPr>
          <w:rFonts w:ascii="Arial" w:hAnsi="Arial" w:cs="Arial"/>
          <w:sz w:val="24"/>
          <w:lang w:val="es-ES"/>
        </w:rPr>
        <w:t>, siendo el valor mínimo pa</w:t>
      </w:r>
      <w:r w:rsidR="008A2B88" w:rsidRPr="00267B4F">
        <w:rPr>
          <w:rFonts w:ascii="Arial" w:hAnsi="Arial" w:cs="Arial"/>
          <w:sz w:val="24"/>
          <w:lang w:val="es-ES"/>
        </w:rPr>
        <w:t>ra el T3 (1.666pl/ha) con 95%</w:t>
      </w:r>
      <w:r w:rsidRPr="00267B4F">
        <w:rPr>
          <w:rFonts w:ascii="Arial" w:hAnsi="Arial" w:cs="Arial"/>
          <w:sz w:val="24"/>
          <w:lang w:val="es-ES"/>
        </w:rPr>
        <w:t xml:space="preserve">. Una  media general de 97.35 % y un </w:t>
      </w:r>
      <w:r w:rsidR="00C32317" w:rsidRPr="00267B4F">
        <w:rPr>
          <w:rFonts w:ascii="Arial" w:hAnsi="Arial" w:cs="Arial"/>
          <w:sz w:val="24"/>
          <w:lang w:val="es-ES"/>
        </w:rPr>
        <w:t>CV</w:t>
      </w:r>
      <w:r w:rsidRPr="00267B4F">
        <w:rPr>
          <w:rFonts w:ascii="Arial" w:hAnsi="Arial" w:cs="Arial"/>
          <w:sz w:val="24"/>
          <w:lang w:val="es-ES"/>
        </w:rPr>
        <w:t xml:space="preserve"> de 3.4%. (Cuadro N</w:t>
      </w:r>
      <w:r w:rsidRPr="00267B4F">
        <w:rPr>
          <w:rFonts w:ascii="Arial" w:hAnsi="Arial" w:cs="Arial"/>
          <w:sz w:val="24"/>
          <w:vertAlign w:val="superscript"/>
          <w:lang w:val="es-ES"/>
        </w:rPr>
        <w:t>o</w:t>
      </w:r>
      <w:r w:rsidRPr="00267B4F">
        <w:rPr>
          <w:rFonts w:ascii="Arial" w:hAnsi="Arial" w:cs="Arial"/>
          <w:sz w:val="24"/>
          <w:lang w:val="es-ES"/>
        </w:rPr>
        <w:t xml:space="preserve"> 1 y Gr</w:t>
      </w:r>
      <w:r w:rsidR="00AC3695" w:rsidRPr="00267B4F">
        <w:rPr>
          <w:rFonts w:ascii="Arial" w:hAnsi="Arial" w:cs="Arial"/>
          <w:sz w:val="24"/>
          <w:lang w:val="es-ES"/>
        </w:rPr>
        <w:t>á</w:t>
      </w:r>
      <w:r w:rsidRPr="00267B4F">
        <w:rPr>
          <w:rFonts w:ascii="Arial" w:hAnsi="Arial" w:cs="Arial"/>
          <w:sz w:val="24"/>
          <w:lang w:val="es-ES"/>
        </w:rPr>
        <w:t>fico N</w:t>
      </w:r>
      <w:r w:rsidRPr="00267B4F">
        <w:rPr>
          <w:rFonts w:ascii="Arial" w:hAnsi="Arial" w:cs="Arial"/>
          <w:sz w:val="24"/>
          <w:vertAlign w:val="superscript"/>
          <w:lang w:val="es-ES"/>
        </w:rPr>
        <w:t>o</w:t>
      </w:r>
      <w:r w:rsidRPr="00267B4F">
        <w:rPr>
          <w:rFonts w:ascii="Arial" w:hAnsi="Arial" w:cs="Arial"/>
          <w:sz w:val="24"/>
          <w:lang w:val="es-ES"/>
        </w:rPr>
        <w:t xml:space="preserve"> 3)</w:t>
      </w:r>
    </w:p>
    <w:p w:rsidR="00AC3695" w:rsidRPr="00267B4F" w:rsidRDefault="00AC3695" w:rsidP="00AC3695">
      <w:pPr>
        <w:spacing w:after="0" w:line="240" w:lineRule="auto"/>
        <w:rPr>
          <w:rFonts w:ascii="Arial" w:hAnsi="Arial" w:cs="Arial"/>
          <w:sz w:val="24"/>
          <w:lang w:val="es-ES"/>
        </w:rPr>
      </w:pPr>
    </w:p>
    <w:p w:rsidR="00AC3695" w:rsidRPr="00267B4F" w:rsidRDefault="008A2B88" w:rsidP="00941FCD">
      <w:pPr>
        <w:spacing w:after="0" w:line="360" w:lineRule="auto"/>
        <w:jc w:val="both"/>
        <w:rPr>
          <w:rFonts w:ascii="Arial" w:hAnsi="Arial" w:cs="Arial"/>
          <w:sz w:val="24"/>
          <w:lang w:val="es-ES"/>
        </w:rPr>
      </w:pPr>
      <w:r w:rsidRPr="00267B4F">
        <w:rPr>
          <w:rFonts w:ascii="Arial" w:hAnsi="Arial" w:cs="Arial"/>
          <w:sz w:val="24"/>
          <w:lang w:val="es-ES"/>
        </w:rPr>
        <w:t xml:space="preserve">De acuerdo a lo mencionado por </w:t>
      </w:r>
      <w:r w:rsidR="00941FCD" w:rsidRPr="00267B4F">
        <w:rPr>
          <w:rFonts w:ascii="Arial" w:hAnsi="Arial" w:cs="Arial"/>
          <w:sz w:val="24"/>
          <w:lang w:val="es-ES"/>
        </w:rPr>
        <w:t>Enríquez</w:t>
      </w:r>
      <w:r w:rsidRPr="00267B4F">
        <w:rPr>
          <w:rFonts w:ascii="Arial" w:hAnsi="Arial" w:cs="Arial"/>
          <w:sz w:val="24"/>
          <w:lang w:val="es-ES"/>
        </w:rPr>
        <w:t xml:space="preserve"> y Duicela, el agobio se aprovecha para incentivar el desarrollo y crecimiento de nuevos brotes, seleccionarlos de acuerdo a sus características morfológicas y poder formar</w:t>
      </w:r>
      <w:r w:rsidR="00941FCD" w:rsidRPr="00267B4F">
        <w:rPr>
          <w:rFonts w:ascii="Arial" w:hAnsi="Arial" w:cs="Arial"/>
          <w:sz w:val="24"/>
          <w:lang w:val="es-ES"/>
        </w:rPr>
        <w:t xml:space="preserve"> huertas con mayores áreas de floración y fructificación.</w:t>
      </w:r>
    </w:p>
    <w:p w:rsidR="00941FCD" w:rsidRPr="00267B4F" w:rsidRDefault="00941FCD" w:rsidP="00941FCD">
      <w:pPr>
        <w:spacing w:after="0" w:line="240" w:lineRule="auto"/>
        <w:rPr>
          <w:rFonts w:ascii="Arial" w:hAnsi="Arial" w:cs="Arial"/>
          <w:sz w:val="24"/>
          <w:lang w:val="es-ES"/>
        </w:rPr>
      </w:pPr>
    </w:p>
    <w:p w:rsidR="00941FCD" w:rsidRPr="00267B4F" w:rsidRDefault="00941FCD" w:rsidP="00941FCD">
      <w:pPr>
        <w:spacing w:after="0" w:line="360" w:lineRule="auto"/>
        <w:jc w:val="both"/>
        <w:rPr>
          <w:rFonts w:ascii="Arial" w:hAnsi="Arial" w:cs="Arial"/>
          <w:sz w:val="24"/>
          <w:lang w:val="es-ES"/>
        </w:rPr>
      </w:pPr>
      <w:r w:rsidRPr="00267B4F">
        <w:rPr>
          <w:rFonts w:ascii="Arial" w:hAnsi="Arial" w:cs="Arial"/>
          <w:sz w:val="24"/>
          <w:lang w:val="es-ES"/>
        </w:rPr>
        <w:t>Los valores obten</w:t>
      </w:r>
      <w:r w:rsidR="008B0083" w:rsidRPr="00267B4F">
        <w:rPr>
          <w:rFonts w:ascii="Arial" w:hAnsi="Arial" w:cs="Arial"/>
          <w:sz w:val="24"/>
          <w:lang w:val="es-ES"/>
        </w:rPr>
        <w:t xml:space="preserve">idos para porcentaje de </w:t>
      </w:r>
      <w:proofErr w:type="spellStart"/>
      <w:r w:rsidR="008B0083" w:rsidRPr="00267B4F">
        <w:rPr>
          <w:rFonts w:ascii="Arial" w:hAnsi="Arial" w:cs="Arial"/>
          <w:sz w:val="24"/>
          <w:lang w:val="es-ES"/>
        </w:rPr>
        <w:t>brotació</w:t>
      </w:r>
      <w:r w:rsidRPr="00267B4F">
        <w:rPr>
          <w:rFonts w:ascii="Arial" w:hAnsi="Arial" w:cs="Arial"/>
          <w:sz w:val="24"/>
          <w:lang w:val="es-ES"/>
        </w:rPr>
        <w:t>n</w:t>
      </w:r>
      <w:proofErr w:type="spellEnd"/>
      <w:r w:rsidRPr="00267B4F">
        <w:rPr>
          <w:rFonts w:ascii="Arial" w:hAnsi="Arial" w:cs="Arial"/>
          <w:sz w:val="24"/>
          <w:lang w:val="es-ES"/>
        </w:rPr>
        <w:t>, ratifica la característica genética del híbrido (</w:t>
      </w:r>
      <w:proofErr w:type="spellStart"/>
      <w:r w:rsidRPr="00267B4F">
        <w:rPr>
          <w:rFonts w:ascii="Arial" w:hAnsi="Arial" w:cs="Arial"/>
          <w:i/>
          <w:sz w:val="24"/>
          <w:u w:val="single"/>
          <w:lang w:val="es-ES"/>
        </w:rPr>
        <w:t>Coffea</w:t>
      </w:r>
      <w:proofErr w:type="spellEnd"/>
      <w:r w:rsidRPr="00267B4F">
        <w:rPr>
          <w:rFonts w:ascii="Arial" w:hAnsi="Arial" w:cs="Arial"/>
          <w:sz w:val="24"/>
          <w:lang w:val="es-ES"/>
        </w:rPr>
        <w:t xml:space="preserve"> </w:t>
      </w:r>
      <w:proofErr w:type="spellStart"/>
      <w:r w:rsidRPr="00267B4F">
        <w:rPr>
          <w:rFonts w:ascii="Arial" w:hAnsi="Arial" w:cs="Arial"/>
          <w:i/>
          <w:sz w:val="24"/>
          <w:u w:val="single"/>
          <w:lang w:val="es-ES"/>
        </w:rPr>
        <w:t>canephora</w:t>
      </w:r>
      <w:proofErr w:type="spellEnd"/>
      <w:r w:rsidRPr="00267B4F">
        <w:rPr>
          <w:rFonts w:ascii="Arial" w:hAnsi="Arial" w:cs="Arial"/>
          <w:sz w:val="24"/>
          <w:lang w:val="es-ES"/>
        </w:rPr>
        <w:t xml:space="preserve"> </w:t>
      </w:r>
      <w:r w:rsidRPr="00267B4F">
        <w:rPr>
          <w:rFonts w:ascii="Arial" w:hAnsi="Arial" w:cs="Arial"/>
          <w:i/>
          <w:sz w:val="24"/>
          <w:lang w:val="es-ES"/>
        </w:rPr>
        <w:t>P</w:t>
      </w:r>
      <w:r w:rsidRPr="00267B4F">
        <w:rPr>
          <w:rFonts w:ascii="Arial" w:hAnsi="Arial" w:cs="Arial"/>
          <w:sz w:val="24"/>
          <w:lang w:val="es-ES"/>
        </w:rPr>
        <w:t>), que ha sido sometido a una misma técnica de manejo, obteniendo respuesta similar entre tratamientos.</w:t>
      </w:r>
    </w:p>
    <w:p w:rsidR="00B23591" w:rsidRPr="00267B4F" w:rsidRDefault="00B23591" w:rsidP="00AC3695">
      <w:pPr>
        <w:spacing w:after="0" w:line="240" w:lineRule="auto"/>
        <w:jc w:val="both"/>
        <w:rPr>
          <w:rFonts w:ascii="Arial" w:hAnsi="Arial" w:cs="Arial"/>
          <w:sz w:val="24"/>
          <w:lang w:val="es-ES"/>
        </w:rPr>
      </w:pPr>
      <w:r w:rsidRPr="00267B4F">
        <w:rPr>
          <w:rFonts w:ascii="Arial" w:hAnsi="Arial" w:cs="Arial"/>
          <w:noProof/>
          <w:lang w:eastAsia="es-EC"/>
        </w:rPr>
        <w:lastRenderedPageBreak/>
        <w:drawing>
          <wp:inline distT="0" distB="0" distL="0" distR="0" wp14:anchorId="6C9FA868" wp14:editId="440C9392">
            <wp:extent cx="4476750" cy="2724150"/>
            <wp:effectExtent l="0" t="0" r="19050" b="19050"/>
            <wp:docPr id="289" name="Gráfico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C3695" w:rsidRPr="00267B4F" w:rsidRDefault="00AC3695" w:rsidP="00AC3695">
      <w:pPr>
        <w:spacing w:after="0" w:line="240" w:lineRule="auto"/>
        <w:rPr>
          <w:rFonts w:ascii="Arial" w:hAnsi="Arial" w:cs="Arial"/>
          <w:sz w:val="18"/>
          <w:lang w:val="es-ES"/>
        </w:rPr>
      </w:pPr>
    </w:p>
    <w:p w:rsidR="00B23591" w:rsidRPr="00267B4F" w:rsidRDefault="00B23591" w:rsidP="00B23591">
      <w:pPr>
        <w:spacing w:after="0"/>
        <w:rPr>
          <w:rFonts w:ascii="Arial" w:hAnsi="Arial" w:cs="Arial"/>
          <w:sz w:val="24"/>
          <w:lang w:val="es-ES"/>
        </w:rPr>
      </w:pPr>
      <w:r w:rsidRPr="00267B4F">
        <w:rPr>
          <w:rFonts w:ascii="Arial" w:hAnsi="Arial" w:cs="Arial"/>
          <w:sz w:val="20"/>
          <w:lang w:val="es-ES"/>
        </w:rPr>
        <w:t xml:space="preserve">S.E. = Significación estadística mediante la prueba de </w:t>
      </w:r>
      <w:proofErr w:type="spellStart"/>
      <w:r w:rsidRPr="00267B4F">
        <w:rPr>
          <w:rFonts w:ascii="Arial" w:hAnsi="Arial" w:cs="Arial"/>
          <w:sz w:val="20"/>
          <w:lang w:val="es-ES"/>
        </w:rPr>
        <w:t>Tuckey</w:t>
      </w:r>
      <w:proofErr w:type="spellEnd"/>
      <w:r w:rsidRPr="00267B4F">
        <w:rPr>
          <w:rFonts w:ascii="Arial" w:hAnsi="Arial" w:cs="Arial"/>
          <w:sz w:val="20"/>
          <w:lang w:val="es-ES"/>
        </w:rPr>
        <w:t xml:space="preserve"> 0.05</w:t>
      </w:r>
    </w:p>
    <w:p w:rsidR="00B23591" w:rsidRPr="00267B4F" w:rsidRDefault="00B23591" w:rsidP="00B23591">
      <w:pPr>
        <w:spacing w:after="0"/>
        <w:rPr>
          <w:rFonts w:ascii="Arial" w:hAnsi="Arial" w:cs="Arial"/>
          <w:sz w:val="20"/>
          <w:lang w:val="es-ES"/>
        </w:rPr>
      </w:pPr>
      <w:r w:rsidRPr="00267B4F">
        <w:rPr>
          <w:rFonts w:ascii="Arial" w:hAnsi="Arial" w:cs="Arial"/>
          <w:sz w:val="20"/>
          <w:lang w:val="es-ES"/>
        </w:rPr>
        <w:t>Letras iguales indican que las diferencias estadísticas no son significativas</w:t>
      </w:r>
    </w:p>
    <w:p w:rsidR="00B03EC0" w:rsidRPr="00267B4F" w:rsidRDefault="00B03EC0" w:rsidP="00B03EC0">
      <w:pPr>
        <w:spacing w:after="0" w:line="240" w:lineRule="auto"/>
        <w:rPr>
          <w:rFonts w:ascii="Arial" w:hAnsi="Arial" w:cs="Arial"/>
          <w:sz w:val="24"/>
          <w:lang w:val="es-ES"/>
        </w:rPr>
      </w:pPr>
    </w:p>
    <w:p w:rsidR="004D5020" w:rsidRPr="00267B4F" w:rsidRDefault="00A7363E" w:rsidP="003C3C14">
      <w:pPr>
        <w:pStyle w:val="Ttulo1"/>
        <w:spacing w:before="0" w:line="360" w:lineRule="auto"/>
        <w:jc w:val="both"/>
        <w:rPr>
          <w:rFonts w:ascii="Arial" w:hAnsi="Arial" w:cs="Arial"/>
        </w:rPr>
      </w:pPr>
      <w:r w:rsidRPr="00267B4F">
        <w:rPr>
          <w:rFonts w:ascii="Arial" w:eastAsiaTheme="minorHAnsi" w:hAnsi="Arial" w:cs="Arial"/>
          <w:bCs w:val="0"/>
          <w:color w:val="auto"/>
          <w:sz w:val="24"/>
          <w:szCs w:val="22"/>
          <w:lang w:val="es-ES"/>
        </w:rPr>
        <w:t>Gráfico No 4</w:t>
      </w:r>
      <w:r w:rsidRPr="00267B4F">
        <w:rPr>
          <w:rFonts w:ascii="Arial" w:eastAsiaTheme="minorHAnsi" w:hAnsi="Arial" w:cs="Arial"/>
          <w:b w:val="0"/>
          <w:bCs w:val="0"/>
          <w:color w:val="auto"/>
          <w:sz w:val="24"/>
          <w:szCs w:val="22"/>
          <w:lang w:val="es-ES"/>
        </w:rPr>
        <w:t xml:space="preserve">. </w:t>
      </w:r>
    </w:p>
    <w:p w:rsidR="004D5020" w:rsidRPr="00267B4F" w:rsidRDefault="004D5020" w:rsidP="00267B4F">
      <w:pPr>
        <w:pStyle w:val="Epgrafe"/>
        <w:keepNext/>
        <w:spacing w:after="0"/>
        <w:jc w:val="both"/>
        <w:rPr>
          <w:rFonts w:ascii="Arial" w:hAnsi="Arial" w:cs="Arial"/>
          <w:color w:val="FFFFFF" w:themeColor="background1"/>
          <w:sz w:val="12"/>
        </w:rPr>
      </w:pPr>
      <w:bookmarkStart w:id="82" w:name="_Toc469989824"/>
      <w:r w:rsidRPr="00267B4F">
        <w:rPr>
          <w:rFonts w:ascii="Arial" w:hAnsi="Arial" w:cs="Arial"/>
          <w:color w:val="FFFFFF" w:themeColor="background1"/>
          <w:sz w:val="12"/>
        </w:rPr>
        <w:t xml:space="preserve">Tabla </w:t>
      </w:r>
      <w:r w:rsidRPr="00267B4F">
        <w:rPr>
          <w:rFonts w:ascii="Arial" w:hAnsi="Arial" w:cs="Arial"/>
          <w:color w:val="FFFFFF" w:themeColor="background1"/>
          <w:sz w:val="12"/>
        </w:rPr>
        <w:fldChar w:fldCharType="begin"/>
      </w:r>
      <w:r w:rsidRPr="00267B4F">
        <w:rPr>
          <w:rFonts w:ascii="Arial" w:hAnsi="Arial" w:cs="Arial"/>
          <w:color w:val="FFFFFF" w:themeColor="background1"/>
          <w:sz w:val="12"/>
        </w:rPr>
        <w:instrText xml:space="preserve"> SEQ Tabla \* ARABIC </w:instrText>
      </w:r>
      <w:r w:rsidRPr="00267B4F">
        <w:rPr>
          <w:rFonts w:ascii="Arial" w:hAnsi="Arial" w:cs="Arial"/>
          <w:color w:val="FFFFFF" w:themeColor="background1"/>
          <w:sz w:val="12"/>
        </w:rPr>
        <w:fldChar w:fldCharType="separate"/>
      </w:r>
      <w:r w:rsidRPr="00267B4F">
        <w:rPr>
          <w:rFonts w:ascii="Arial" w:hAnsi="Arial" w:cs="Arial"/>
          <w:noProof/>
          <w:color w:val="FFFFFF" w:themeColor="background1"/>
          <w:sz w:val="12"/>
        </w:rPr>
        <w:t>4</w:t>
      </w:r>
      <w:bookmarkEnd w:id="82"/>
      <w:r w:rsidRPr="00267B4F">
        <w:rPr>
          <w:rFonts w:ascii="Arial" w:hAnsi="Arial" w:cs="Arial"/>
          <w:color w:val="FFFFFF" w:themeColor="background1"/>
          <w:sz w:val="12"/>
        </w:rPr>
        <w:fldChar w:fldCharType="end"/>
      </w:r>
    </w:p>
    <w:p w:rsidR="00A7363E" w:rsidRPr="00267B4F" w:rsidRDefault="00A7363E" w:rsidP="003C3C14">
      <w:pPr>
        <w:pStyle w:val="Ttulo1"/>
        <w:spacing w:before="0" w:line="360" w:lineRule="auto"/>
        <w:jc w:val="both"/>
        <w:rPr>
          <w:rFonts w:ascii="Arial" w:eastAsiaTheme="minorHAnsi" w:hAnsi="Arial" w:cs="Arial"/>
          <w:b w:val="0"/>
          <w:color w:val="auto"/>
          <w:sz w:val="24"/>
          <w:szCs w:val="22"/>
          <w:lang w:val="es-ES"/>
        </w:rPr>
      </w:pPr>
      <w:r w:rsidRPr="00267B4F">
        <w:rPr>
          <w:rFonts w:ascii="Arial" w:eastAsiaTheme="minorHAnsi" w:hAnsi="Arial" w:cs="Arial"/>
          <w:b w:val="0"/>
          <w:color w:val="auto"/>
          <w:sz w:val="24"/>
          <w:szCs w:val="22"/>
          <w:lang w:val="es-ES"/>
        </w:rPr>
        <w:t>Valores promedio de la variable Número de brotes por planta (NBP), a los 3 meses en cinco densidades poblacionales, Caluma 2016</w:t>
      </w:r>
    </w:p>
    <w:p w:rsidR="00533501" w:rsidRPr="00267B4F" w:rsidRDefault="00533501" w:rsidP="00533501">
      <w:pPr>
        <w:spacing w:after="0" w:line="360" w:lineRule="auto"/>
        <w:jc w:val="both"/>
        <w:rPr>
          <w:rFonts w:ascii="Arial" w:hAnsi="Arial" w:cs="Arial"/>
          <w:sz w:val="24"/>
          <w:lang w:val="es-ES"/>
        </w:rPr>
      </w:pPr>
    </w:p>
    <w:p w:rsidR="00B23591" w:rsidRPr="00267B4F" w:rsidRDefault="00B23591" w:rsidP="00B23591">
      <w:pPr>
        <w:spacing w:after="0" w:line="360" w:lineRule="auto"/>
        <w:jc w:val="both"/>
        <w:rPr>
          <w:rFonts w:ascii="Arial" w:hAnsi="Arial" w:cs="Arial"/>
          <w:sz w:val="24"/>
          <w:lang w:val="es-ES"/>
        </w:rPr>
      </w:pPr>
      <w:r w:rsidRPr="00267B4F">
        <w:rPr>
          <w:rFonts w:ascii="Arial" w:hAnsi="Arial" w:cs="Arial"/>
          <w:sz w:val="24"/>
          <w:lang w:val="es-ES"/>
        </w:rPr>
        <w:t>En cuanto a la variable: Número de brotes por planta (NBP</w:t>
      </w:r>
      <w:r w:rsidR="00941FCD" w:rsidRPr="00267B4F">
        <w:rPr>
          <w:rFonts w:ascii="Arial" w:hAnsi="Arial" w:cs="Arial"/>
          <w:sz w:val="24"/>
          <w:lang w:val="es-ES"/>
        </w:rPr>
        <w:t>),</w:t>
      </w:r>
      <w:r w:rsidR="00941FCD" w:rsidRPr="00267B4F">
        <w:rPr>
          <w:rFonts w:ascii="Arial" w:hAnsi="Arial" w:cs="Arial"/>
          <w:b/>
          <w:sz w:val="24"/>
          <w:lang w:val="es-ES"/>
        </w:rPr>
        <w:t xml:space="preserve"> </w:t>
      </w:r>
      <w:r w:rsidR="00941FCD" w:rsidRPr="00267B4F">
        <w:rPr>
          <w:rFonts w:ascii="Arial" w:hAnsi="Arial" w:cs="Arial"/>
          <w:sz w:val="24"/>
          <w:lang w:val="es-ES"/>
        </w:rPr>
        <w:t>no se presentan diferencias estadísticas significativas (NS), obteniendo 7 brotes en T4 (</w:t>
      </w:r>
      <w:r w:rsidR="008A7D7C" w:rsidRPr="00267B4F">
        <w:rPr>
          <w:rFonts w:ascii="Arial" w:hAnsi="Arial" w:cs="Arial"/>
          <w:sz w:val="24"/>
          <w:lang w:val="es-ES"/>
        </w:rPr>
        <w:t xml:space="preserve">1.904 </w:t>
      </w:r>
      <w:proofErr w:type="spellStart"/>
      <w:r w:rsidR="008A7D7C" w:rsidRPr="00267B4F">
        <w:rPr>
          <w:rFonts w:ascii="Arial" w:hAnsi="Arial" w:cs="Arial"/>
          <w:sz w:val="24"/>
          <w:lang w:val="es-ES"/>
        </w:rPr>
        <w:t>pl</w:t>
      </w:r>
      <w:proofErr w:type="spellEnd"/>
      <w:r w:rsidR="008A7D7C" w:rsidRPr="00267B4F">
        <w:rPr>
          <w:rFonts w:ascii="Arial" w:hAnsi="Arial" w:cs="Arial"/>
          <w:sz w:val="24"/>
          <w:lang w:val="es-ES"/>
        </w:rPr>
        <w:t xml:space="preserve">/ha) y T5 (2.285 </w:t>
      </w:r>
      <w:proofErr w:type="spellStart"/>
      <w:r w:rsidR="008A7D7C" w:rsidRPr="00267B4F">
        <w:rPr>
          <w:rFonts w:ascii="Arial" w:hAnsi="Arial" w:cs="Arial"/>
          <w:sz w:val="24"/>
          <w:lang w:val="es-ES"/>
        </w:rPr>
        <w:t>pl</w:t>
      </w:r>
      <w:proofErr w:type="spellEnd"/>
      <w:r w:rsidR="008A7D7C" w:rsidRPr="00267B4F">
        <w:rPr>
          <w:rFonts w:ascii="Arial" w:hAnsi="Arial" w:cs="Arial"/>
          <w:sz w:val="24"/>
          <w:lang w:val="es-ES"/>
        </w:rPr>
        <w:t xml:space="preserve">/ha); y 6 brotes en los tratamientos T2 (1.333 </w:t>
      </w:r>
      <w:proofErr w:type="spellStart"/>
      <w:r w:rsidR="008A7D7C" w:rsidRPr="00267B4F">
        <w:rPr>
          <w:rFonts w:ascii="Arial" w:hAnsi="Arial" w:cs="Arial"/>
          <w:sz w:val="24"/>
          <w:lang w:val="es-ES"/>
        </w:rPr>
        <w:t>pl</w:t>
      </w:r>
      <w:proofErr w:type="spellEnd"/>
      <w:r w:rsidR="008A7D7C" w:rsidRPr="00267B4F">
        <w:rPr>
          <w:rFonts w:ascii="Arial" w:hAnsi="Arial" w:cs="Arial"/>
          <w:sz w:val="24"/>
          <w:lang w:val="es-ES"/>
        </w:rPr>
        <w:t xml:space="preserve">/ha); T1 (1.111 </w:t>
      </w:r>
      <w:proofErr w:type="spellStart"/>
      <w:r w:rsidR="008A7D7C" w:rsidRPr="00267B4F">
        <w:rPr>
          <w:rFonts w:ascii="Arial" w:hAnsi="Arial" w:cs="Arial"/>
          <w:sz w:val="24"/>
          <w:lang w:val="es-ES"/>
        </w:rPr>
        <w:t>pl</w:t>
      </w:r>
      <w:proofErr w:type="spellEnd"/>
      <w:r w:rsidR="008A7D7C" w:rsidRPr="00267B4F">
        <w:rPr>
          <w:rFonts w:ascii="Arial" w:hAnsi="Arial" w:cs="Arial"/>
          <w:sz w:val="24"/>
          <w:lang w:val="es-ES"/>
        </w:rPr>
        <w:t xml:space="preserve">/ha) y T3 (1.666 </w:t>
      </w:r>
      <w:proofErr w:type="spellStart"/>
      <w:r w:rsidR="008A7D7C" w:rsidRPr="00267B4F">
        <w:rPr>
          <w:rFonts w:ascii="Arial" w:hAnsi="Arial" w:cs="Arial"/>
          <w:sz w:val="24"/>
          <w:lang w:val="es-ES"/>
        </w:rPr>
        <w:t>pl</w:t>
      </w:r>
      <w:proofErr w:type="spellEnd"/>
      <w:r w:rsidR="008A7D7C" w:rsidRPr="00267B4F">
        <w:rPr>
          <w:rFonts w:ascii="Arial" w:hAnsi="Arial" w:cs="Arial"/>
          <w:sz w:val="24"/>
          <w:lang w:val="es-ES"/>
        </w:rPr>
        <w:t>/ha), con un CV de 26.01 %</w:t>
      </w:r>
      <w:r w:rsidR="00E36ABD" w:rsidRPr="00267B4F">
        <w:rPr>
          <w:rFonts w:ascii="Arial" w:hAnsi="Arial" w:cs="Arial"/>
          <w:sz w:val="24"/>
          <w:lang w:val="es-ES"/>
        </w:rPr>
        <w:t>.</w:t>
      </w:r>
      <w:r w:rsidR="00771933" w:rsidRPr="00267B4F">
        <w:rPr>
          <w:rFonts w:ascii="Arial" w:hAnsi="Arial" w:cs="Arial"/>
          <w:sz w:val="24"/>
          <w:lang w:val="es-ES"/>
        </w:rPr>
        <w:t xml:space="preserve"> </w:t>
      </w:r>
      <w:r w:rsidRPr="00267B4F">
        <w:rPr>
          <w:rFonts w:ascii="Arial" w:hAnsi="Arial" w:cs="Arial"/>
          <w:sz w:val="24"/>
          <w:lang w:val="es-ES"/>
        </w:rPr>
        <w:t>(Cuadro N</w:t>
      </w:r>
      <w:r w:rsidRPr="00267B4F">
        <w:rPr>
          <w:rFonts w:ascii="Arial" w:hAnsi="Arial" w:cs="Arial"/>
          <w:sz w:val="24"/>
          <w:vertAlign w:val="superscript"/>
          <w:lang w:val="es-ES"/>
        </w:rPr>
        <w:t>o</w:t>
      </w:r>
      <w:r w:rsidR="00B03EC0" w:rsidRPr="00267B4F">
        <w:rPr>
          <w:rFonts w:ascii="Arial" w:hAnsi="Arial" w:cs="Arial"/>
          <w:sz w:val="24"/>
          <w:lang w:val="es-ES"/>
        </w:rPr>
        <w:t xml:space="preserve"> 1 y Grá</w:t>
      </w:r>
      <w:r w:rsidRPr="00267B4F">
        <w:rPr>
          <w:rFonts w:ascii="Arial" w:hAnsi="Arial" w:cs="Arial"/>
          <w:sz w:val="24"/>
          <w:lang w:val="es-ES"/>
        </w:rPr>
        <w:t>fico N</w:t>
      </w:r>
      <w:r w:rsidRPr="00267B4F">
        <w:rPr>
          <w:rFonts w:ascii="Arial" w:hAnsi="Arial" w:cs="Arial"/>
          <w:sz w:val="24"/>
          <w:vertAlign w:val="superscript"/>
          <w:lang w:val="es-ES"/>
        </w:rPr>
        <w:t>o</w:t>
      </w:r>
      <w:r w:rsidRPr="00267B4F">
        <w:rPr>
          <w:rFonts w:ascii="Arial" w:hAnsi="Arial" w:cs="Arial"/>
          <w:sz w:val="24"/>
          <w:lang w:val="es-ES"/>
        </w:rPr>
        <w:t xml:space="preserve"> 4)</w:t>
      </w:r>
    </w:p>
    <w:p w:rsidR="008A7D7C" w:rsidRPr="00267B4F" w:rsidRDefault="008A7D7C" w:rsidP="00222E65">
      <w:pPr>
        <w:spacing w:after="0" w:line="360" w:lineRule="auto"/>
        <w:jc w:val="both"/>
        <w:rPr>
          <w:rFonts w:ascii="Arial" w:hAnsi="Arial" w:cs="Arial"/>
          <w:sz w:val="24"/>
          <w:lang w:val="es-ES"/>
        </w:rPr>
      </w:pPr>
    </w:p>
    <w:p w:rsidR="008A7D7C" w:rsidRPr="00267B4F" w:rsidRDefault="008A7D7C" w:rsidP="00222E65">
      <w:pPr>
        <w:spacing w:after="0" w:line="360" w:lineRule="auto"/>
        <w:jc w:val="both"/>
        <w:rPr>
          <w:rFonts w:ascii="Arial" w:hAnsi="Arial" w:cs="Arial"/>
          <w:sz w:val="24"/>
          <w:lang w:val="es-ES"/>
        </w:rPr>
      </w:pPr>
      <w:r w:rsidRPr="00267B4F">
        <w:rPr>
          <w:rFonts w:ascii="Arial" w:hAnsi="Arial" w:cs="Arial"/>
          <w:sz w:val="24"/>
          <w:lang w:val="es-ES"/>
        </w:rPr>
        <w:t xml:space="preserve">La respuesta está relacionada con las variables: </w:t>
      </w:r>
      <w:r w:rsidR="00222E65" w:rsidRPr="00267B4F">
        <w:rPr>
          <w:rFonts w:ascii="Arial" w:hAnsi="Arial" w:cs="Arial"/>
          <w:sz w:val="24"/>
          <w:lang w:val="es-ES"/>
        </w:rPr>
        <w:t xml:space="preserve">Días a la </w:t>
      </w:r>
      <w:proofErr w:type="spellStart"/>
      <w:r w:rsidR="00222E65" w:rsidRPr="00267B4F">
        <w:rPr>
          <w:rFonts w:ascii="Arial" w:hAnsi="Arial" w:cs="Arial"/>
          <w:sz w:val="24"/>
          <w:lang w:val="es-ES"/>
        </w:rPr>
        <w:t>brotación</w:t>
      </w:r>
      <w:proofErr w:type="spellEnd"/>
      <w:r w:rsidR="00222E65" w:rsidRPr="00267B4F">
        <w:rPr>
          <w:rFonts w:ascii="Arial" w:hAnsi="Arial" w:cs="Arial"/>
          <w:sz w:val="24"/>
          <w:lang w:val="es-ES"/>
        </w:rPr>
        <w:t xml:space="preserve"> (DB) y Porcenta</w:t>
      </w:r>
      <w:r w:rsidRPr="00267B4F">
        <w:rPr>
          <w:rFonts w:ascii="Arial" w:hAnsi="Arial" w:cs="Arial"/>
          <w:sz w:val="24"/>
          <w:lang w:val="es-ES"/>
        </w:rPr>
        <w:t xml:space="preserve">je de </w:t>
      </w:r>
      <w:proofErr w:type="spellStart"/>
      <w:r w:rsidRPr="00267B4F">
        <w:rPr>
          <w:rFonts w:ascii="Arial" w:hAnsi="Arial" w:cs="Arial"/>
          <w:sz w:val="24"/>
          <w:lang w:val="es-ES"/>
        </w:rPr>
        <w:t>brotac</w:t>
      </w:r>
      <w:r w:rsidR="00222E65" w:rsidRPr="00267B4F">
        <w:rPr>
          <w:rFonts w:ascii="Arial" w:hAnsi="Arial" w:cs="Arial"/>
          <w:sz w:val="24"/>
          <w:lang w:val="es-ES"/>
        </w:rPr>
        <w:t>ión</w:t>
      </w:r>
      <w:proofErr w:type="spellEnd"/>
      <w:r w:rsidR="00222E65" w:rsidRPr="00267B4F">
        <w:rPr>
          <w:rFonts w:ascii="Arial" w:hAnsi="Arial" w:cs="Arial"/>
          <w:sz w:val="24"/>
          <w:lang w:val="es-ES"/>
        </w:rPr>
        <w:t xml:space="preserve"> </w:t>
      </w:r>
      <w:r w:rsidRPr="00267B4F">
        <w:rPr>
          <w:rFonts w:ascii="Arial" w:hAnsi="Arial" w:cs="Arial"/>
          <w:sz w:val="24"/>
          <w:lang w:val="es-ES"/>
        </w:rPr>
        <w:t>(PB) en la conservación de una característica genética de las plantas, sin embrag</w:t>
      </w:r>
      <w:r w:rsidR="00A7363E" w:rsidRPr="00267B4F">
        <w:rPr>
          <w:rFonts w:ascii="Arial" w:hAnsi="Arial" w:cs="Arial"/>
          <w:sz w:val="24"/>
          <w:lang w:val="es-ES"/>
        </w:rPr>
        <w:t xml:space="preserve">o al observar un valor del CV; se puede </w:t>
      </w:r>
      <w:r w:rsidRPr="00267B4F">
        <w:rPr>
          <w:rFonts w:ascii="Arial" w:hAnsi="Arial" w:cs="Arial"/>
          <w:sz w:val="24"/>
          <w:lang w:val="es-ES"/>
        </w:rPr>
        <w:t>indicar que este se debe</w:t>
      </w:r>
      <w:r w:rsidR="00222E65" w:rsidRPr="00267B4F">
        <w:rPr>
          <w:rFonts w:ascii="Arial" w:hAnsi="Arial" w:cs="Arial"/>
          <w:sz w:val="24"/>
          <w:lang w:val="es-ES"/>
        </w:rPr>
        <w:t xml:space="preserve"> a que existió diferencia numérica significativa entre plantas de un mismo tratamiento</w:t>
      </w:r>
    </w:p>
    <w:p w:rsidR="00BE282D" w:rsidRPr="00267B4F" w:rsidRDefault="00BE282D" w:rsidP="00222E65">
      <w:pPr>
        <w:spacing w:after="0" w:line="360" w:lineRule="auto"/>
        <w:jc w:val="both"/>
        <w:rPr>
          <w:rFonts w:ascii="Arial" w:hAnsi="Arial" w:cs="Arial"/>
          <w:sz w:val="32"/>
          <w:lang w:val="es-ES"/>
        </w:rPr>
      </w:pPr>
    </w:p>
    <w:p w:rsidR="008A7D7C" w:rsidRPr="00267B4F" w:rsidRDefault="008A7D7C" w:rsidP="00BE282D">
      <w:pPr>
        <w:spacing w:after="0" w:line="360" w:lineRule="auto"/>
        <w:jc w:val="both"/>
        <w:rPr>
          <w:rFonts w:ascii="Arial" w:hAnsi="Arial" w:cs="Arial"/>
          <w:sz w:val="24"/>
          <w:lang w:val="es-ES"/>
        </w:rPr>
        <w:sectPr w:rsidR="008A7D7C" w:rsidRPr="00267B4F" w:rsidSect="00AB087F">
          <w:pgSz w:w="11907" w:h="16840" w:code="9"/>
          <w:pgMar w:top="1701" w:right="1701" w:bottom="1701" w:left="2268" w:header="720" w:footer="720" w:gutter="0"/>
          <w:cols w:space="720"/>
          <w:docGrid w:linePitch="360"/>
        </w:sectPr>
      </w:pPr>
    </w:p>
    <w:p w:rsidR="00B23591" w:rsidRPr="00267B4F" w:rsidRDefault="00B23591" w:rsidP="009B0FB2">
      <w:pPr>
        <w:pStyle w:val="Ttulo2"/>
        <w:rPr>
          <w:rFonts w:ascii="Arial" w:hAnsi="Arial" w:cs="Arial"/>
          <w:color w:val="auto"/>
          <w:sz w:val="24"/>
          <w:lang w:val="es-ES"/>
        </w:rPr>
      </w:pPr>
      <w:bookmarkStart w:id="83" w:name="_Toc462676453"/>
      <w:r w:rsidRPr="00267B4F">
        <w:rPr>
          <w:rFonts w:ascii="Arial" w:hAnsi="Arial" w:cs="Arial"/>
          <w:color w:val="auto"/>
          <w:sz w:val="24"/>
          <w:lang w:val="es-ES"/>
        </w:rPr>
        <w:lastRenderedPageBreak/>
        <w:t>5.2. Diámetro del brote (DB) y Longitud del brote (LB), a los 3 y 5 meses después del agobio.</w:t>
      </w:r>
      <w:bookmarkEnd w:id="83"/>
    </w:p>
    <w:p w:rsidR="001738B9" w:rsidRPr="00267B4F" w:rsidRDefault="001738B9" w:rsidP="001738B9">
      <w:pPr>
        <w:spacing w:after="0" w:line="240" w:lineRule="auto"/>
        <w:rPr>
          <w:rFonts w:ascii="Arial" w:hAnsi="Arial" w:cs="Arial"/>
          <w:sz w:val="24"/>
          <w:lang w:val="es-ES"/>
        </w:rPr>
      </w:pPr>
    </w:p>
    <w:p w:rsidR="00B23591" w:rsidRPr="00267B4F" w:rsidRDefault="00B23591" w:rsidP="00B23591">
      <w:pPr>
        <w:spacing w:after="0" w:line="360" w:lineRule="auto"/>
        <w:jc w:val="both"/>
        <w:rPr>
          <w:rFonts w:ascii="Arial" w:hAnsi="Arial" w:cs="Arial"/>
          <w:sz w:val="24"/>
          <w:lang w:val="es-ES"/>
        </w:rPr>
      </w:pPr>
      <w:r w:rsidRPr="00267B4F">
        <w:rPr>
          <w:rFonts w:ascii="Arial" w:hAnsi="Arial" w:cs="Arial"/>
          <w:b/>
          <w:sz w:val="24"/>
          <w:lang w:val="es-ES"/>
        </w:rPr>
        <w:t>Cuadro N</w:t>
      </w:r>
      <w:r w:rsidRPr="00267B4F">
        <w:rPr>
          <w:rFonts w:ascii="Arial" w:hAnsi="Arial" w:cs="Arial"/>
          <w:b/>
          <w:sz w:val="24"/>
          <w:vertAlign w:val="superscript"/>
          <w:lang w:val="es-ES"/>
        </w:rPr>
        <w:t>o</w:t>
      </w:r>
      <w:r w:rsidRPr="00267B4F">
        <w:rPr>
          <w:rFonts w:ascii="Arial" w:hAnsi="Arial" w:cs="Arial"/>
          <w:b/>
          <w:sz w:val="24"/>
          <w:lang w:val="es-ES"/>
        </w:rPr>
        <w:t xml:space="preserve"> 2. </w:t>
      </w:r>
      <w:r w:rsidRPr="00267B4F">
        <w:rPr>
          <w:rFonts w:ascii="Arial" w:hAnsi="Arial" w:cs="Arial"/>
          <w:sz w:val="24"/>
          <w:lang w:val="es-ES"/>
        </w:rPr>
        <w:t xml:space="preserve">Resultados de la prueba de </w:t>
      </w:r>
      <w:proofErr w:type="spellStart"/>
      <w:r w:rsidRPr="00267B4F">
        <w:rPr>
          <w:rFonts w:ascii="Arial" w:hAnsi="Arial" w:cs="Arial"/>
          <w:sz w:val="24"/>
          <w:lang w:val="es-ES"/>
        </w:rPr>
        <w:t>Tuckey</w:t>
      </w:r>
      <w:proofErr w:type="spellEnd"/>
      <w:r w:rsidRPr="00267B4F">
        <w:rPr>
          <w:rFonts w:ascii="Arial" w:hAnsi="Arial" w:cs="Arial"/>
          <w:sz w:val="24"/>
          <w:lang w:val="es-ES"/>
        </w:rPr>
        <w:t xml:space="preserve"> al 5% para comparar promedios de los tratamientos en las variables: (DB) y (LB) en cinco densidades poblacionales, Caluma 2016.</w:t>
      </w:r>
    </w:p>
    <w:p w:rsidR="001738B9" w:rsidRPr="00267B4F" w:rsidRDefault="001738B9" w:rsidP="00AC10D8">
      <w:pPr>
        <w:spacing w:after="0" w:line="240" w:lineRule="auto"/>
        <w:jc w:val="both"/>
        <w:rPr>
          <w:rFonts w:ascii="Arial" w:hAnsi="Arial" w:cs="Arial"/>
          <w:sz w:val="24"/>
          <w:lang w:val="es-ES"/>
        </w:rPr>
      </w:pPr>
    </w:p>
    <w:tbl>
      <w:tblPr>
        <w:tblStyle w:val="Tablaconcuadrcula"/>
        <w:tblpPr w:leftFromText="180" w:rightFromText="180" w:vertAnchor="text" w:horzAnchor="margin" w:tblpY="257"/>
        <w:tblW w:w="5000" w:type="pct"/>
        <w:tblLook w:val="04A0" w:firstRow="1" w:lastRow="0" w:firstColumn="1" w:lastColumn="0" w:noHBand="0" w:noVBand="1"/>
      </w:tblPr>
      <w:tblGrid>
        <w:gridCol w:w="1069"/>
        <w:gridCol w:w="1106"/>
        <w:gridCol w:w="1106"/>
        <w:gridCol w:w="1106"/>
        <w:gridCol w:w="1106"/>
        <w:gridCol w:w="1081"/>
        <w:gridCol w:w="1131"/>
        <w:gridCol w:w="1264"/>
        <w:gridCol w:w="1106"/>
        <w:gridCol w:w="1084"/>
        <w:gridCol w:w="1283"/>
        <w:gridCol w:w="1212"/>
      </w:tblGrid>
      <w:tr w:rsidR="001738B9" w:rsidRPr="00267B4F" w:rsidTr="00E63EE9">
        <w:trPr>
          <w:trHeight w:val="333"/>
        </w:trPr>
        <w:tc>
          <w:tcPr>
            <w:tcW w:w="2406" w:type="pct"/>
            <w:gridSpan w:val="6"/>
          </w:tcPr>
          <w:p w:rsidR="001738B9" w:rsidRPr="00267B4F" w:rsidRDefault="001738B9" w:rsidP="00AC10D8">
            <w:pPr>
              <w:ind w:left="720"/>
              <w:jc w:val="both"/>
              <w:rPr>
                <w:rFonts w:ascii="Arial" w:hAnsi="Arial" w:cs="Arial"/>
                <w:sz w:val="24"/>
                <w:lang w:val="es-ES"/>
              </w:rPr>
            </w:pPr>
            <w:r w:rsidRPr="00267B4F">
              <w:rPr>
                <w:rFonts w:ascii="Arial" w:hAnsi="Arial" w:cs="Arial"/>
                <w:sz w:val="24"/>
                <w:lang w:val="es-ES"/>
              </w:rPr>
              <w:t>Diámetro del brote (NS)</w:t>
            </w:r>
          </w:p>
        </w:tc>
        <w:tc>
          <w:tcPr>
            <w:tcW w:w="2594" w:type="pct"/>
            <w:gridSpan w:val="6"/>
          </w:tcPr>
          <w:p w:rsidR="001738B9" w:rsidRPr="00267B4F" w:rsidRDefault="001738B9" w:rsidP="00AC10D8">
            <w:pPr>
              <w:ind w:left="720"/>
              <w:jc w:val="both"/>
              <w:rPr>
                <w:rFonts w:ascii="Arial" w:hAnsi="Arial" w:cs="Arial"/>
                <w:sz w:val="24"/>
                <w:lang w:val="es-ES"/>
              </w:rPr>
            </w:pPr>
            <w:r w:rsidRPr="00267B4F">
              <w:rPr>
                <w:rFonts w:ascii="Arial" w:hAnsi="Arial" w:cs="Arial"/>
                <w:sz w:val="24"/>
                <w:lang w:val="es-ES"/>
              </w:rPr>
              <w:t>Longitud del brote (NS)</w:t>
            </w:r>
          </w:p>
        </w:tc>
      </w:tr>
      <w:tr w:rsidR="001738B9" w:rsidRPr="00267B4F" w:rsidTr="00E63EE9">
        <w:trPr>
          <w:trHeight w:val="333"/>
        </w:trPr>
        <w:tc>
          <w:tcPr>
            <w:tcW w:w="1200" w:type="pct"/>
            <w:gridSpan w:val="3"/>
          </w:tcPr>
          <w:p w:rsidR="001738B9" w:rsidRPr="00267B4F" w:rsidRDefault="001738B9" w:rsidP="001738B9">
            <w:pPr>
              <w:spacing w:line="360" w:lineRule="auto"/>
              <w:ind w:left="720"/>
              <w:jc w:val="both"/>
              <w:rPr>
                <w:rFonts w:ascii="Arial" w:hAnsi="Arial" w:cs="Arial"/>
                <w:sz w:val="24"/>
                <w:lang w:val="es-ES"/>
              </w:rPr>
            </w:pPr>
            <w:r w:rsidRPr="00267B4F">
              <w:rPr>
                <w:rFonts w:ascii="Arial" w:hAnsi="Arial" w:cs="Arial"/>
                <w:sz w:val="24"/>
                <w:lang w:val="es-ES"/>
              </w:rPr>
              <w:t xml:space="preserve"> A los 3 meses</w:t>
            </w:r>
          </w:p>
        </w:tc>
        <w:tc>
          <w:tcPr>
            <w:tcW w:w="1205" w:type="pct"/>
            <w:gridSpan w:val="3"/>
          </w:tcPr>
          <w:p w:rsidR="001738B9" w:rsidRPr="00267B4F" w:rsidRDefault="001738B9" w:rsidP="001738B9">
            <w:pPr>
              <w:spacing w:line="360" w:lineRule="auto"/>
              <w:ind w:left="720"/>
              <w:jc w:val="both"/>
              <w:rPr>
                <w:rFonts w:ascii="Arial" w:hAnsi="Arial" w:cs="Arial"/>
                <w:sz w:val="24"/>
                <w:lang w:val="es-ES"/>
              </w:rPr>
            </w:pPr>
            <w:r w:rsidRPr="00267B4F">
              <w:rPr>
                <w:rFonts w:ascii="Arial" w:hAnsi="Arial" w:cs="Arial"/>
                <w:sz w:val="24"/>
                <w:lang w:val="es-ES"/>
              </w:rPr>
              <w:t xml:space="preserve"> A los 5 meses</w:t>
            </w:r>
          </w:p>
        </w:tc>
        <w:tc>
          <w:tcPr>
            <w:tcW w:w="1281" w:type="pct"/>
            <w:gridSpan w:val="3"/>
          </w:tcPr>
          <w:p w:rsidR="001738B9" w:rsidRPr="00267B4F" w:rsidRDefault="001738B9" w:rsidP="001738B9">
            <w:pPr>
              <w:spacing w:line="360" w:lineRule="auto"/>
              <w:ind w:left="720"/>
              <w:jc w:val="both"/>
              <w:rPr>
                <w:rFonts w:ascii="Arial" w:hAnsi="Arial" w:cs="Arial"/>
                <w:sz w:val="24"/>
                <w:lang w:val="es-ES"/>
              </w:rPr>
            </w:pPr>
            <w:r w:rsidRPr="00267B4F">
              <w:rPr>
                <w:rFonts w:ascii="Arial" w:hAnsi="Arial" w:cs="Arial"/>
                <w:sz w:val="24"/>
                <w:lang w:val="es-ES"/>
              </w:rPr>
              <w:t xml:space="preserve"> A los 3 meses</w:t>
            </w:r>
          </w:p>
        </w:tc>
        <w:tc>
          <w:tcPr>
            <w:tcW w:w="1313" w:type="pct"/>
            <w:gridSpan w:val="3"/>
          </w:tcPr>
          <w:p w:rsidR="001738B9" w:rsidRPr="00267B4F" w:rsidRDefault="001738B9" w:rsidP="001738B9">
            <w:pPr>
              <w:spacing w:line="360" w:lineRule="auto"/>
              <w:ind w:left="720"/>
              <w:jc w:val="both"/>
              <w:rPr>
                <w:rFonts w:ascii="Arial" w:hAnsi="Arial" w:cs="Arial"/>
                <w:sz w:val="24"/>
                <w:lang w:val="es-ES"/>
              </w:rPr>
            </w:pPr>
            <w:r w:rsidRPr="00267B4F">
              <w:rPr>
                <w:rFonts w:ascii="Arial" w:hAnsi="Arial" w:cs="Arial"/>
                <w:sz w:val="24"/>
                <w:lang w:val="es-ES"/>
              </w:rPr>
              <w:t xml:space="preserve">  A los 5 meses</w:t>
            </w:r>
          </w:p>
        </w:tc>
      </w:tr>
      <w:tr w:rsidR="001738B9" w:rsidRPr="00267B4F" w:rsidTr="00E63EE9">
        <w:trPr>
          <w:trHeight w:val="413"/>
        </w:trPr>
        <w:tc>
          <w:tcPr>
            <w:tcW w:w="391" w:type="pct"/>
          </w:tcPr>
          <w:p w:rsidR="001738B9" w:rsidRPr="00267B4F" w:rsidRDefault="001738B9" w:rsidP="001738B9">
            <w:pPr>
              <w:spacing w:line="360" w:lineRule="auto"/>
              <w:rPr>
                <w:rFonts w:ascii="Arial" w:hAnsi="Arial" w:cs="Arial"/>
                <w:lang w:val="es-ES"/>
              </w:rPr>
            </w:pPr>
            <w:proofErr w:type="spellStart"/>
            <w:r w:rsidRPr="00267B4F">
              <w:rPr>
                <w:rFonts w:ascii="Arial" w:hAnsi="Arial" w:cs="Arial"/>
                <w:lang w:val="es-ES"/>
              </w:rPr>
              <w:t>Trat</w:t>
            </w:r>
            <w:proofErr w:type="spellEnd"/>
            <w:r w:rsidRPr="00267B4F">
              <w:rPr>
                <w:rFonts w:ascii="Arial" w:hAnsi="Arial" w:cs="Arial"/>
                <w:lang w:val="es-ES"/>
              </w:rPr>
              <w:t xml:space="preserve"> N</w:t>
            </w:r>
            <w:r w:rsidRPr="00267B4F">
              <w:rPr>
                <w:rFonts w:ascii="Arial" w:hAnsi="Arial" w:cs="Arial"/>
                <w:vertAlign w:val="superscript"/>
                <w:lang w:val="es-ES"/>
              </w:rPr>
              <w:t>o</w:t>
            </w:r>
          </w:p>
        </w:tc>
        <w:tc>
          <w:tcPr>
            <w:tcW w:w="405" w:type="pct"/>
          </w:tcPr>
          <w:p w:rsidR="001738B9" w:rsidRPr="00267B4F" w:rsidRDefault="001738B9" w:rsidP="001738B9">
            <w:pPr>
              <w:spacing w:line="360" w:lineRule="auto"/>
              <w:jc w:val="center"/>
              <w:rPr>
                <w:rFonts w:ascii="Arial" w:hAnsi="Arial" w:cs="Arial"/>
                <w:lang w:val="es-ES"/>
              </w:rPr>
            </w:pPr>
            <w:proofErr w:type="spellStart"/>
            <w:r w:rsidRPr="00267B4F">
              <w:rPr>
                <w:rFonts w:ascii="Arial" w:hAnsi="Arial" w:cs="Arial"/>
                <w:lang w:val="es-ES"/>
              </w:rPr>
              <w:t>Prom</w:t>
            </w:r>
            <w:proofErr w:type="spellEnd"/>
          </w:p>
        </w:tc>
        <w:tc>
          <w:tcPr>
            <w:tcW w:w="405" w:type="pct"/>
          </w:tcPr>
          <w:p w:rsidR="001738B9" w:rsidRPr="00267B4F" w:rsidRDefault="001738B9" w:rsidP="001738B9">
            <w:pPr>
              <w:spacing w:line="360" w:lineRule="auto"/>
              <w:jc w:val="both"/>
              <w:rPr>
                <w:rFonts w:ascii="Arial" w:hAnsi="Arial" w:cs="Arial"/>
                <w:lang w:val="es-ES"/>
              </w:rPr>
            </w:pPr>
            <w:r w:rsidRPr="00267B4F">
              <w:rPr>
                <w:rFonts w:ascii="Arial" w:hAnsi="Arial" w:cs="Arial"/>
                <w:lang w:val="es-ES"/>
              </w:rPr>
              <w:t>Rango</w:t>
            </w:r>
          </w:p>
        </w:tc>
        <w:tc>
          <w:tcPr>
            <w:tcW w:w="405" w:type="pct"/>
          </w:tcPr>
          <w:p w:rsidR="001738B9" w:rsidRPr="00267B4F" w:rsidRDefault="001738B9" w:rsidP="001738B9">
            <w:pPr>
              <w:spacing w:line="360" w:lineRule="auto"/>
              <w:rPr>
                <w:rFonts w:ascii="Arial" w:hAnsi="Arial" w:cs="Arial"/>
                <w:lang w:val="es-ES"/>
              </w:rPr>
            </w:pPr>
            <w:proofErr w:type="spellStart"/>
            <w:r w:rsidRPr="00267B4F">
              <w:rPr>
                <w:rFonts w:ascii="Arial" w:hAnsi="Arial" w:cs="Arial"/>
                <w:lang w:val="es-ES"/>
              </w:rPr>
              <w:t>Trat</w:t>
            </w:r>
            <w:proofErr w:type="spellEnd"/>
            <w:r w:rsidRPr="00267B4F">
              <w:rPr>
                <w:rFonts w:ascii="Arial" w:hAnsi="Arial" w:cs="Arial"/>
                <w:lang w:val="es-ES"/>
              </w:rPr>
              <w:t xml:space="preserve"> N</w:t>
            </w:r>
            <w:r w:rsidRPr="00267B4F">
              <w:rPr>
                <w:rFonts w:ascii="Arial" w:hAnsi="Arial" w:cs="Arial"/>
                <w:vertAlign w:val="superscript"/>
                <w:lang w:val="es-ES"/>
              </w:rPr>
              <w:t>o</w:t>
            </w:r>
          </w:p>
        </w:tc>
        <w:tc>
          <w:tcPr>
            <w:tcW w:w="405" w:type="pct"/>
          </w:tcPr>
          <w:p w:rsidR="001738B9" w:rsidRPr="00267B4F" w:rsidRDefault="001738B9" w:rsidP="001738B9">
            <w:pPr>
              <w:spacing w:line="360" w:lineRule="auto"/>
              <w:jc w:val="center"/>
              <w:rPr>
                <w:rFonts w:ascii="Arial" w:hAnsi="Arial" w:cs="Arial"/>
                <w:lang w:val="es-ES"/>
              </w:rPr>
            </w:pPr>
            <w:proofErr w:type="spellStart"/>
            <w:r w:rsidRPr="00267B4F">
              <w:rPr>
                <w:rFonts w:ascii="Arial" w:hAnsi="Arial" w:cs="Arial"/>
                <w:lang w:val="es-ES"/>
              </w:rPr>
              <w:t>Prom</w:t>
            </w:r>
            <w:proofErr w:type="spellEnd"/>
          </w:p>
        </w:tc>
        <w:tc>
          <w:tcPr>
            <w:tcW w:w="396" w:type="pct"/>
          </w:tcPr>
          <w:p w:rsidR="001738B9" w:rsidRPr="00267B4F" w:rsidRDefault="001738B9" w:rsidP="001738B9">
            <w:pPr>
              <w:spacing w:line="360" w:lineRule="auto"/>
              <w:jc w:val="both"/>
              <w:rPr>
                <w:rFonts w:ascii="Arial" w:hAnsi="Arial" w:cs="Arial"/>
                <w:lang w:val="es-ES"/>
              </w:rPr>
            </w:pPr>
            <w:r w:rsidRPr="00267B4F">
              <w:rPr>
                <w:rFonts w:ascii="Arial" w:hAnsi="Arial" w:cs="Arial"/>
                <w:lang w:val="es-ES"/>
              </w:rPr>
              <w:t>Rango</w:t>
            </w:r>
          </w:p>
        </w:tc>
        <w:tc>
          <w:tcPr>
            <w:tcW w:w="414" w:type="pct"/>
          </w:tcPr>
          <w:p w:rsidR="001738B9" w:rsidRPr="00267B4F" w:rsidRDefault="001738B9" w:rsidP="001738B9">
            <w:pPr>
              <w:spacing w:line="360" w:lineRule="auto"/>
              <w:rPr>
                <w:rFonts w:ascii="Arial" w:hAnsi="Arial" w:cs="Arial"/>
                <w:lang w:val="es-ES"/>
              </w:rPr>
            </w:pPr>
            <w:proofErr w:type="spellStart"/>
            <w:r w:rsidRPr="00267B4F">
              <w:rPr>
                <w:rFonts w:ascii="Arial" w:hAnsi="Arial" w:cs="Arial"/>
                <w:lang w:val="es-ES"/>
              </w:rPr>
              <w:t>Trat</w:t>
            </w:r>
            <w:proofErr w:type="spellEnd"/>
            <w:r w:rsidRPr="00267B4F">
              <w:rPr>
                <w:rFonts w:ascii="Arial" w:hAnsi="Arial" w:cs="Arial"/>
                <w:lang w:val="es-ES"/>
              </w:rPr>
              <w:t xml:space="preserve">  N</w:t>
            </w:r>
            <w:r w:rsidRPr="00267B4F">
              <w:rPr>
                <w:rFonts w:ascii="Arial" w:hAnsi="Arial" w:cs="Arial"/>
                <w:vertAlign w:val="superscript"/>
                <w:lang w:val="es-ES"/>
              </w:rPr>
              <w:t>o</w:t>
            </w:r>
          </w:p>
        </w:tc>
        <w:tc>
          <w:tcPr>
            <w:tcW w:w="463" w:type="pct"/>
          </w:tcPr>
          <w:p w:rsidR="001738B9" w:rsidRPr="00267B4F" w:rsidRDefault="001738B9" w:rsidP="001738B9">
            <w:pPr>
              <w:spacing w:line="360" w:lineRule="auto"/>
              <w:jc w:val="center"/>
              <w:rPr>
                <w:rFonts w:ascii="Arial" w:hAnsi="Arial" w:cs="Arial"/>
                <w:lang w:val="es-ES"/>
              </w:rPr>
            </w:pPr>
            <w:proofErr w:type="spellStart"/>
            <w:r w:rsidRPr="00267B4F">
              <w:rPr>
                <w:rFonts w:ascii="Arial" w:hAnsi="Arial" w:cs="Arial"/>
                <w:lang w:val="es-ES"/>
              </w:rPr>
              <w:t>Prom</w:t>
            </w:r>
            <w:proofErr w:type="spellEnd"/>
          </w:p>
        </w:tc>
        <w:tc>
          <w:tcPr>
            <w:tcW w:w="405" w:type="pct"/>
          </w:tcPr>
          <w:p w:rsidR="001738B9" w:rsidRPr="00267B4F" w:rsidRDefault="001738B9" w:rsidP="001738B9">
            <w:pPr>
              <w:spacing w:line="360" w:lineRule="auto"/>
              <w:jc w:val="both"/>
              <w:rPr>
                <w:rFonts w:ascii="Arial" w:hAnsi="Arial" w:cs="Arial"/>
                <w:lang w:val="es-ES"/>
              </w:rPr>
            </w:pPr>
            <w:r w:rsidRPr="00267B4F">
              <w:rPr>
                <w:rFonts w:ascii="Arial" w:hAnsi="Arial" w:cs="Arial"/>
                <w:lang w:val="es-ES"/>
              </w:rPr>
              <w:t>Rango</w:t>
            </w:r>
          </w:p>
        </w:tc>
        <w:tc>
          <w:tcPr>
            <w:tcW w:w="397" w:type="pct"/>
          </w:tcPr>
          <w:p w:rsidR="001738B9" w:rsidRPr="00267B4F" w:rsidRDefault="001738B9" w:rsidP="001738B9">
            <w:pPr>
              <w:spacing w:line="360" w:lineRule="auto"/>
              <w:rPr>
                <w:rFonts w:ascii="Arial" w:hAnsi="Arial" w:cs="Arial"/>
                <w:lang w:val="es-ES"/>
              </w:rPr>
            </w:pPr>
            <w:proofErr w:type="spellStart"/>
            <w:r w:rsidRPr="00267B4F">
              <w:rPr>
                <w:rFonts w:ascii="Arial" w:hAnsi="Arial" w:cs="Arial"/>
                <w:lang w:val="es-ES"/>
              </w:rPr>
              <w:t>Trat</w:t>
            </w:r>
            <w:proofErr w:type="spellEnd"/>
            <w:r w:rsidRPr="00267B4F">
              <w:rPr>
                <w:rFonts w:ascii="Arial" w:hAnsi="Arial" w:cs="Arial"/>
                <w:lang w:val="es-ES"/>
              </w:rPr>
              <w:t xml:space="preserve">  N</w:t>
            </w:r>
            <w:r w:rsidRPr="00267B4F">
              <w:rPr>
                <w:rFonts w:ascii="Arial" w:hAnsi="Arial" w:cs="Arial"/>
                <w:vertAlign w:val="superscript"/>
                <w:lang w:val="es-ES"/>
              </w:rPr>
              <w:t>o</w:t>
            </w:r>
          </w:p>
        </w:tc>
        <w:tc>
          <w:tcPr>
            <w:tcW w:w="470" w:type="pct"/>
          </w:tcPr>
          <w:p w:rsidR="001738B9" w:rsidRPr="00267B4F" w:rsidRDefault="001738B9" w:rsidP="001738B9">
            <w:pPr>
              <w:spacing w:line="360" w:lineRule="auto"/>
              <w:jc w:val="both"/>
              <w:rPr>
                <w:rFonts w:ascii="Arial" w:hAnsi="Arial" w:cs="Arial"/>
                <w:lang w:val="es-ES"/>
              </w:rPr>
            </w:pPr>
            <w:proofErr w:type="spellStart"/>
            <w:r w:rsidRPr="00267B4F">
              <w:rPr>
                <w:rFonts w:ascii="Arial" w:hAnsi="Arial" w:cs="Arial"/>
                <w:lang w:val="es-ES"/>
              </w:rPr>
              <w:t>Prom</w:t>
            </w:r>
            <w:proofErr w:type="spellEnd"/>
          </w:p>
        </w:tc>
        <w:tc>
          <w:tcPr>
            <w:tcW w:w="446" w:type="pct"/>
          </w:tcPr>
          <w:p w:rsidR="001738B9" w:rsidRPr="00267B4F" w:rsidRDefault="001738B9" w:rsidP="001738B9">
            <w:pPr>
              <w:spacing w:line="360" w:lineRule="auto"/>
              <w:jc w:val="both"/>
              <w:rPr>
                <w:rFonts w:ascii="Arial" w:hAnsi="Arial" w:cs="Arial"/>
                <w:lang w:val="es-ES"/>
              </w:rPr>
            </w:pPr>
            <w:r w:rsidRPr="00267B4F">
              <w:rPr>
                <w:rFonts w:ascii="Arial" w:hAnsi="Arial" w:cs="Arial"/>
                <w:lang w:val="es-ES"/>
              </w:rPr>
              <w:t>Rango</w:t>
            </w:r>
          </w:p>
        </w:tc>
      </w:tr>
      <w:tr w:rsidR="001738B9" w:rsidRPr="00267B4F" w:rsidTr="00E63EE9">
        <w:trPr>
          <w:trHeight w:val="333"/>
        </w:trPr>
        <w:tc>
          <w:tcPr>
            <w:tcW w:w="391"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T3</w:t>
            </w:r>
          </w:p>
        </w:tc>
        <w:tc>
          <w:tcPr>
            <w:tcW w:w="405"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5.25</w:t>
            </w:r>
          </w:p>
        </w:tc>
        <w:tc>
          <w:tcPr>
            <w:tcW w:w="405"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A</w:t>
            </w:r>
          </w:p>
        </w:tc>
        <w:tc>
          <w:tcPr>
            <w:tcW w:w="405" w:type="pct"/>
          </w:tcPr>
          <w:p w:rsidR="001738B9" w:rsidRPr="00267B4F" w:rsidRDefault="001738B9" w:rsidP="001738B9">
            <w:pPr>
              <w:spacing w:line="360" w:lineRule="auto"/>
              <w:rPr>
                <w:rFonts w:ascii="Arial" w:hAnsi="Arial" w:cs="Arial"/>
                <w:sz w:val="24"/>
                <w:lang w:val="es-ES"/>
              </w:rPr>
            </w:pPr>
            <w:r w:rsidRPr="00267B4F">
              <w:rPr>
                <w:rFonts w:ascii="Arial" w:hAnsi="Arial" w:cs="Arial"/>
                <w:sz w:val="24"/>
                <w:lang w:val="es-ES"/>
              </w:rPr>
              <w:t xml:space="preserve"> T1</w:t>
            </w:r>
          </w:p>
        </w:tc>
        <w:tc>
          <w:tcPr>
            <w:tcW w:w="405"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8.00</w:t>
            </w:r>
          </w:p>
        </w:tc>
        <w:tc>
          <w:tcPr>
            <w:tcW w:w="396"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A</w:t>
            </w:r>
          </w:p>
        </w:tc>
        <w:tc>
          <w:tcPr>
            <w:tcW w:w="414"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T5</w:t>
            </w:r>
          </w:p>
        </w:tc>
        <w:tc>
          <w:tcPr>
            <w:tcW w:w="463"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41.50</w:t>
            </w:r>
          </w:p>
        </w:tc>
        <w:tc>
          <w:tcPr>
            <w:tcW w:w="405"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A</w:t>
            </w:r>
          </w:p>
        </w:tc>
        <w:tc>
          <w:tcPr>
            <w:tcW w:w="397"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T5</w:t>
            </w:r>
          </w:p>
        </w:tc>
        <w:tc>
          <w:tcPr>
            <w:tcW w:w="470"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67.25</w:t>
            </w:r>
          </w:p>
        </w:tc>
        <w:tc>
          <w:tcPr>
            <w:tcW w:w="446"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A</w:t>
            </w:r>
          </w:p>
        </w:tc>
      </w:tr>
      <w:tr w:rsidR="001738B9" w:rsidRPr="00267B4F" w:rsidTr="00E63EE9">
        <w:trPr>
          <w:trHeight w:val="333"/>
        </w:trPr>
        <w:tc>
          <w:tcPr>
            <w:tcW w:w="391"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T1</w:t>
            </w:r>
          </w:p>
        </w:tc>
        <w:tc>
          <w:tcPr>
            <w:tcW w:w="405"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5.00</w:t>
            </w:r>
          </w:p>
        </w:tc>
        <w:tc>
          <w:tcPr>
            <w:tcW w:w="405"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A</w:t>
            </w:r>
          </w:p>
        </w:tc>
        <w:tc>
          <w:tcPr>
            <w:tcW w:w="405"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T2</w:t>
            </w:r>
          </w:p>
        </w:tc>
        <w:tc>
          <w:tcPr>
            <w:tcW w:w="405"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7.75</w:t>
            </w:r>
          </w:p>
        </w:tc>
        <w:tc>
          <w:tcPr>
            <w:tcW w:w="396"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A</w:t>
            </w:r>
          </w:p>
        </w:tc>
        <w:tc>
          <w:tcPr>
            <w:tcW w:w="414"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T1</w:t>
            </w:r>
          </w:p>
        </w:tc>
        <w:tc>
          <w:tcPr>
            <w:tcW w:w="463"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37.25</w:t>
            </w:r>
          </w:p>
        </w:tc>
        <w:tc>
          <w:tcPr>
            <w:tcW w:w="405"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A</w:t>
            </w:r>
          </w:p>
        </w:tc>
        <w:tc>
          <w:tcPr>
            <w:tcW w:w="397"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T1</w:t>
            </w:r>
          </w:p>
        </w:tc>
        <w:tc>
          <w:tcPr>
            <w:tcW w:w="470"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62.75</w:t>
            </w:r>
          </w:p>
        </w:tc>
        <w:tc>
          <w:tcPr>
            <w:tcW w:w="446"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A  </w:t>
            </w:r>
          </w:p>
        </w:tc>
      </w:tr>
      <w:tr w:rsidR="001738B9" w:rsidRPr="00267B4F" w:rsidTr="00E63EE9">
        <w:trPr>
          <w:trHeight w:val="333"/>
        </w:trPr>
        <w:tc>
          <w:tcPr>
            <w:tcW w:w="391"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T5</w:t>
            </w:r>
          </w:p>
        </w:tc>
        <w:tc>
          <w:tcPr>
            <w:tcW w:w="405"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5.00</w:t>
            </w:r>
          </w:p>
        </w:tc>
        <w:tc>
          <w:tcPr>
            <w:tcW w:w="405"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A</w:t>
            </w:r>
          </w:p>
        </w:tc>
        <w:tc>
          <w:tcPr>
            <w:tcW w:w="405"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T3</w:t>
            </w:r>
          </w:p>
        </w:tc>
        <w:tc>
          <w:tcPr>
            <w:tcW w:w="405"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7.75</w:t>
            </w:r>
          </w:p>
        </w:tc>
        <w:tc>
          <w:tcPr>
            <w:tcW w:w="396"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A</w:t>
            </w:r>
          </w:p>
        </w:tc>
        <w:tc>
          <w:tcPr>
            <w:tcW w:w="414"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T3</w:t>
            </w:r>
          </w:p>
        </w:tc>
        <w:tc>
          <w:tcPr>
            <w:tcW w:w="463"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37.25</w:t>
            </w:r>
          </w:p>
        </w:tc>
        <w:tc>
          <w:tcPr>
            <w:tcW w:w="405"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A</w:t>
            </w:r>
          </w:p>
        </w:tc>
        <w:tc>
          <w:tcPr>
            <w:tcW w:w="397"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T3</w:t>
            </w:r>
          </w:p>
        </w:tc>
        <w:tc>
          <w:tcPr>
            <w:tcW w:w="470"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59.50</w:t>
            </w:r>
          </w:p>
        </w:tc>
        <w:tc>
          <w:tcPr>
            <w:tcW w:w="446"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A</w:t>
            </w:r>
          </w:p>
        </w:tc>
      </w:tr>
      <w:tr w:rsidR="001738B9" w:rsidRPr="00267B4F" w:rsidTr="00E63EE9">
        <w:trPr>
          <w:trHeight w:val="344"/>
        </w:trPr>
        <w:tc>
          <w:tcPr>
            <w:tcW w:w="391"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T2</w:t>
            </w:r>
          </w:p>
        </w:tc>
        <w:tc>
          <w:tcPr>
            <w:tcW w:w="405"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4.75</w:t>
            </w:r>
          </w:p>
        </w:tc>
        <w:tc>
          <w:tcPr>
            <w:tcW w:w="405"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A</w:t>
            </w:r>
          </w:p>
        </w:tc>
        <w:tc>
          <w:tcPr>
            <w:tcW w:w="405"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T5</w:t>
            </w:r>
          </w:p>
        </w:tc>
        <w:tc>
          <w:tcPr>
            <w:tcW w:w="405"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7.75</w:t>
            </w:r>
          </w:p>
        </w:tc>
        <w:tc>
          <w:tcPr>
            <w:tcW w:w="396"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A</w:t>
            </w:r>
          </w:p>
        </w:tc>
        <w:tc>
          <w:tcPr>
            <w:tcW w:w="414"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T4</w:t>
            </w:r>
          </w:p>
        </w:tc>
        <w:tc>
          <w:tcPr>
            <w:tcW w:w="463"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35.00</w:t>
            </w:r>
          </w:p>
        </w:tc>
        <w:tc>
          <w:tcPr>
            <w:tcW w:w="405"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A</w:t>
            </w:r>
          </w:p>
        </w:tc>
        <w:tc>
          <w:tcPr>
            <w:tcW w:w="397"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T4</w:t>
            </w:r>
          </w:p>
        </w:tc>
        <w:tc>
          <w:tcPr>
            <w:tcW w:w="470"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57.50</w:t>
            </w:r>
          </w:p>
        </w:tc>
        <w:tc>
          <w:tcPr>
            <w:tcW w:w="446"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A</w:t>
            </w:r>
          </w:p>
        </w:tc>
      </w:tr>
      <w:tr w:rsidR="001738B9" w:rsidRPr="00267B4F" w:rsidTr="00E63EE9">
        <w:trPr>
          <w:trHeight w:val="333"/>
        </w:trPr>
        <w:tc>
          <w:tcPr>
            <w:tcW w:w="391"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T4</w:t>
            </w:r>
          </w:p>
        </w:tc>
        <w:tc>
          <w:tcPr>
            <w:tcW w:w="405"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4.50</w:t>
            </w:r>
          </w:p>
        </w:tc>
        <w:tc>
          <w:tcPr>
            <w:tcW w:w="405"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A</w:t>
            </w:r>
          </w:p>
        </w:tc>
        <w:tc>
          <w:tcPr>
            <w:tcW w:w="405"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T4</w:t>
            </w:r>
          </w:p>
        </w:tc>
        <w:tc>
          <w:tcPr>
            <w:tcW w:w="405"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7.75</w:t>
            </w:r>
          </w:p>
        </w:tc>
        <w:tc>
          <w:tcPr>
            <w:tcW w:w="396"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A</w:t>
            </w:r>
          </w:p>
        </w:tc>
        <w:tc>
          <w:tcPr>
            <w:tcW w:w="414"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T2</w:t>
            </w:r>
          </w:p>
        </w:tc>
        <w:tc>
          <w:tcPr>
            <w:tcW w:w="463"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32.75</w:t>
            </w:r>
          </w:p>
        </w:tc>
        <w:tc>
          <w:tcPr>
            <w:tcW w:w="405"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A</w:t>
            </w:r>
          </w:p>
        </w:tc>
        <w:tc>
          <w:tcPr>
            <w:tcW w:w="397"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T2</w:t>
            </w:r>
          </w:p>
        </w:tc>
        <w:tc>
          <w:tcPr>
            <w:tcW w:w="470"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55.75</w:t>
            </w:r>
          </w:p>
        </w:tc>
        <w:tc>
          <w:tcPr>
            <w:tcW w:w="446" w:type="pct"/>
          </w:tcPr>
          <w:p w:rsidR="001738B9" w:rsidRPr="00267B4F" w:rsidRDefault="001738B9" w:rsidP="001738B9">
            <w:pPr>
              <w:spacing w:line="360" w:lineRule="auto"/>
              <w:jc w:val="both"/>
              <w:rPr>
                <w:rFonts w:ascii="Arial" w:hAnsi="Arial" w:cs="Arial"/>
                <w:sz w:val="24"/>
                <w:lang w:val="es-ES"/>
              </w:rPr>
            </w:pPr>
            <w:r w:rsidRPr="00267B4F">
              <w:rPr>
                <w:rFonts w:ascii="Arial" w:hAnsi="Arial" w:cs="Arial"/>
                <w:sz w:val="24"/>
                <w:lang w:val="es-ES"/>
              </w:rPr>
              <w:t xml:space="preserve">   A</w:t>
            </w:r>
          </w:p>
        </w:tc>
      </w:tr>
      <w:tr w:rsidR="001738B9" w:rsidRPr="00267B4F" w:rsidTr="00E63EE9">
        <w:trPr>
          <w:trHeight w:val="344"/>
        </w:trPr>
        <w:tc>
          <w:tcPr>
            <w:tcW w:w="1200" w:type="pct"/>
            <w:gridSpan w:val="3"/>
          </w:tcPr>
          <w:p w:rsidR="001738B9" w:rsidRPr="00267B4F" w:rsidRDefault="001738B9" w:rsidP="001738B9">
            <w:pPr>
              <w:spacing w:line="360" w:lineRule="auto"/>
              <w:rPr>
                <w:rFonts w:ascii="Arial" w:hAnsi="Arial" w:cs="Arial"/>
                <w:sz w:val="24"/>
                <w:lang w:val="es-ES"/>
              </w:rPr>
            </w:pPr>
            <w:r w:rsidRPr="00267B4F">
              <w:rPr>
                <w:rFonts w:ascii="Arial" w:hAnsi="Arial" w:cs="Arial"/>
                <w:lang w:val="es-ES"/>
              </w:rPr>
              <w:t>Media G: 4.90   CV= 7.22%</w:t>
            </w:r>
          </w:p>
        </w:tc>
        <w:tc>
          <w:tcPr>
            <w:tcW w:w="1205" w:type="pct"/>
            <w:gridSpan w:val="3"/>
          </w:tcPr>
          <w:p w:rsidR="001738B9" w:rsidRPr="00267B4F" w:rsidRDefault="001738B9" w:rsidP="001738B9">
            <w:pPr>
              <w:spacing w:line="276" w:lineRule="auto"/>
              <w:rPr>
                <w:rFonts w:ascii="Arial" w:hAnsi="Arial" w:cs="Arial"/>
                <w:sz w:val="24"/>
                <w:lang w:val="es-ES"/>
              </w:rPr>
            </w:pPr>
            <w:r w:rsidRPr="00267B4F">
              <w:rPr>
                <w:rFonts w:ascii="Arial" w:hAnsi="Arial" w:cs="Arial"/>
                <w:lang w:val="es-ES"/>
              </w:rPr>
              <w:t>Media G: 7.80   CV= 9.51%</w:t>
            </w:r>
          </w:p>
        </w:tc>
        <w:tc>
          <w:tcPr>
            <w:tcW w:w="1281" w:type="pct"/>
            <w:gridSpan w:val="3"/>
          </w:tcPr>
          <w:p w:rsidR="001738B9" w:rsidRPr="00267B4F" w:rsidRDefault="001738B9" w:rsidP="001738B9">
            <w:pPr>
              <w:spacing w:line="360" w:lineRule="auto"/>
              <w:jc w:val="both"/>
              <w:rPr>
                <w:rFonts w:ascii="Arial" w:hAnsi="Arial" w:cs="Arial"/>
                <w:sz w:val="24"/>
                <w:lang w:val="es-ES"/>
              </w:rPr>
            </w:pPr>
            <w:r w:rsidRPr="00267B4F">
              <w:rPr>
                <w:rFonts w:ascii="Arial" w:hAnsi="Arial" w:cs="Arial"/>
                <w:lang w:val="es-ES"/>
              </w:rPr>
              <w:t>Media G: 36.75  CV= 10.79%</w:t>
            </w:r>
          </w:p>
        </w:tc>
        <w:tc>
          <w:tcPr>
            <w:tcW w:w="1313" w:type="pct"/>
            <w:gridSpan w:val="3"/>
          </w:tcPr>
          <w:p w:rsidR="001738B9" w:rsidRPr="00267B4F" w:rsidRDefault="001738B9" w:rsidP="00471037">
            <w:pPr>
              <w:keepNext/>
              <w:spacing w:line="360" w:lineRule="auto"/>
              <w:jc w:val="both"/>
              <w:rPr>
                <w:rFonts w:ascii="Arial" w:hAnsi="Arial" w:cs="Arial"/>
                <w:sz w:val="24"/>
                <w:lang w:val="es-ES"/>
              </w:rPr>
            </w:pPr>
            <w:r w:rsidRPr="00267B4F">
              <w:rPr>
                <w:rFonts w:ascii="Arial" w:hAnsi="Arial" w:cs="Arial"/>
                <w:lang w:val="es-ES"/>
              </w:rPr>
              <w:t>Media G: 60.55   CV= 12.11 %</w:t>
            </w:r>
          </w:p>
        </w:tc>
      </w:tr>
    </w:tbl>
    <w:p w:rsidR="00E63EE9" w:rsidRPr="00267B4F" w:rsidRDefault="00E63EE9" w:rsidP="00B23591">
      <w:pPr>
        <w:spacing w:after="0" w:line="360" w:lineRule="auto"/>
        <w:rPr>
          <w:rFonts w:ascii="Arial" w:hAnsi="Arial" w:cs="Arial"/>
          <w:sz w:val="16"/>
          <w:lang w:val="es-ES"/>
        </w:rPr>
      </w:pPr>
    </w:p>
    <w:p w:rsidR="00B23591" w:rsidRPr="00267B4F" w:rsidRDefault="00B23591" w:rsidP="00B23591">
      <w:pPr>
        <w:spacing w:after="0" w:line="360" w:lineRule="auto"/>
        <w:rPr>
          <w:rFonts w:ascii="Arial" w:hAnsi="Arial" w:cs="Arial"/>
          <w:sz w:val="20"/>
          <w:lang w:val="es-ES"/>
        </w:rPr>
      </w:pPr>
      <w:r w:rsidRPr="00267B4F">
        <w:rPr>
          <w:rFonts w:ascii="Arial" w:hAnsi="Arial" w:cs="Arial"/>
          <w:sz w:val="20"/>
          <w:lang w:val="es-ES"/>
        </w:rPr>
        <w:t>NS = No existen diferencias estadísticamente significativas (P&gt;0.05)</w:t>
      </w:r>
    </w:p>
    <w:p w:rsidR="00B23591" w:rsidRPr="00267B4F" w:rsidRDefault="00B23591" w:rsidP="00B23591">
      <w:pPr>
        <w:spacing w:after="0" w:line="360" w:lineRule="auto"/>
        <w:rPr>
          <w:rFonts w:ascii="Arial" w:hAnsi="Arial" w:cs="Arial"/>
          <w:sz w:val="20"/>
          <w:lang w:val="es-ES"/>
        </w:rPr>
      </w:pPr>
      <w:r w:rsidRPr="00267B4F">
        <w:rPr>
          <w:rFonts w:ascii="Arial" w:hAnsi="Arial" w:cs="Arial"/>
          <w:sz w:val="20"/>
          <w:lang w:val="es-ES"/>
        </w:rPr>
        <w:t>*  = Hay diferencia</w:t>
      </w:r>
      <w:r w:rsidR="00BE282D" w:rsidRPr="00267B4F">
        <w:rPr>
          <w:rFonts w:ascii="Arial" w:hAnsi="Arial" w:cs="Arial"/>
          <w:sz w:val="20"/>
          <w:lang w:val="es-ES"/>
        </w:rPr>
        <w:t>s</w:t>
      </w:r>
      <w:r w:rsidRPr="00267B4F">
        <w:rPr>
          <w:rFonts w:ascii="Arial" w:hAnsi="Arial" w:cs="Arial"/>
          <w:sz w:val="20"/>
          <w:lang w:val="es-ES"/>
        </w:rPr>
        <w:t xml:space="preserve"> estadística</w:t>
      </w:r>
      <w:r w:rsidR="00BE282D" w:rsidRPr="00267B4F">
        <w:rPr>
          <w:rFonts w:ascii="Arial" w:hAnsi="Arial" w:cs="Arial"/>
          <w:sz w:val="20"/>
          <w:lang w:val="es-ES"/>
        </w:rPr>
        <w:t>s</w:t>
      </w:r>
      <w:r w:rsidRPr="00267B4F">
        <w:rPr>
          <w:rFonts w:ascii="Arial" w:hAnsi="Arial" w:cs="Arial"/>
          <w:sz w:val="20"/>
          <w:lang w:val="es-ES"/>
        </w:rPr>
        <w:t xml:space="preserve"> significativa</w:t>
      </w:r>
      <w:r w:rsidR="00BE282D" w:rsidRPr="00267B4F">
        <w:rPr>
          <w:rFonts w:ascii="Arial" w:hAnsi="Arial" w:cs="Arial"/>
          <w:sz w:val="20"/>
          <w:lang w:val="es-ES"/>
        </w:rPr>
        <w:t>s</w:t>
      </w:r>
      <w:r w:rsidRPr="00267B4F">
        <w:rPr>
          <w:rFonts w:ascii="Arial" w:hAnsi="Arial" w:cs="Arial"/>
          <w:sz w:val="20"/>
          <w:lang w:val="es-ES"/>
        </w:rPr>
        <w:t xml:space="preserve"> (P&lt;0.05)</w:t>
      </w:r>
    </w:p>
    <w:p w:rsidR="00B23591" w:rsidRPr="00267B4F" w:rsidRDefault="00B23591" w:rsidP="00B23591">
      <w:pPr>
        <w:spacing w:after="0" w:line="360" w:lineRule="auto"/>
        <w:rPr>
          <w:rFonts w:ascii="Arial" w:hAnsi="Arial" w:cs="Arial"/>
          <w:sz w:val="20"/>
          <w:lang w:val="es-ES"/>
        </w:rPr>
      </w:pPr>
      <w:r w:rsidRPr="00267B4F">
        <w:rPr>
          <w:rFonts w:ascii="Arial" w:hAnsi="Arial" w:cs="Arial"/>
          <w:sz w:val="20"/>
          <w:lang w:val="es-ES"/>
        </w:rPr>
        <w:t>** = Hay diferencia</w:t>
      </w:r>
      <w:r w:rsidR="00BE282D" w:rsidRPr="00267B4F">
        <w:rPr>
          <w:rFonts w:ascii="Arial" w:hAnsi="Arial" w:cs="Arial"/>
          <w:sz w:val="20"/>
          <w:lang w:val="es-ES"/>
        </w:rPr>
        <w:t>s</w:t>
      </w:r>
      <w:r w:rsidRPr="00267B4F">
        <w:rPr>
          <w:rFonts w:ascii="Arial" w:hAnsi="Arial" w:cs="Arial"/>
          <w:sz w:val="20"/>
          <w:lang w:val="es-ES"/>
        </w:rPr>
        <w:t xml:space="preserve"> estadística</w:t>
      </w:r>
      <w:r w:rsidR="00BE282D" w:rsidRPr="00267B4F">
        <w:rPr>
          <w:rFonts w:ascii="Arial" w:hAnsi="Arial" w:cs="Arial"/>
          <w:sz w:val="20"/>
          <w:lang w:val="es-ES"/>
        </w:rPr>
        <w:t>s</w:t>
      </w:r>
      <w:r w:rsidRPr="00267B4F">
        <w:rPr>
          <w:rFonts w:ascii="Arial" w:hAnsi="Arial" w:cs="Arial"/>
          <w:sz w:val="20"/>
          <w:lang w:val="es-ES"/>
        </w:rPr>
        <w:t xml:space="preserve"> altamente significativa</w:t>
      </w:r>
      <w:r w:rsidR="00BE282D" w:rsidRPr="00267B4F">
        <w:rPr>
          <w:rFonts w:ascii="Arial" w:hAnsi="Arial" w:cs="Arial"/>
          <w:sz w:val="20"/>
          <w:lang w:val="es-ES"/>
        </w:rPr>
        <w:t>s</w:t>
      </w:r>
      <w:r w:rsidRPr="00267B4F">
        <w:rPr>
          <w:rFonts w:ascii="Arial" w:hAnsi="Arial" w:cs="Arial"/>
          <w:sz w:val="20"/>
          <w:lang w:val="es-ES"/>
        </w:rPr>
        <w:t xml:space="preserve"> (P&lt;0.01)</w:t>
      </w:r>
    </w:p>
    <w:p w:rsidR="00471037" w:rsidRPr="00267B4F" w:rsidRDefault="00471037" w:rsidP="00471037">
      <w:pPr>
        <w:pStyle w:val="Epgrafe"/>
        <w:framePr w:hSpace="180" w:wrap="around" w:vAnchor="text" w:hAnchor="page" w:x="2441" w:y="119"/>
        <w:rPr>
          <w:rFonts w:ascii="Arial" w:hAnsi="Arial" w:cs="Arial"/>
          <w:color w:val="FFFFFF" w:themeColor="background1"/>
        </w:rPr>
      </w:pPr>
      <w:bookmarkStart w:id="84" w:name="_Toc462696379"/>
      <w:r w:rsidRPr="00267B4F">
        <w:rPr>
          <w:rFonts w:ascii="Arial" w:hAnsi="Arial" w:cs="Arial"/>
          <w:color w:val="FFFFFF" w:themeColor="background1"/>
        </w:rPr>
        <w:t xml:space="preserve">Cuadro </w:t>
      </w:r>
      <w:r w:rsidRPr="00267B4F">
        <w:rPr>
          <w:rFonts w:ascii="Arial" w:hAnsi="Arial" w:cs="Arial"/>
          <w:color w:val="FFFFFF" w:themeColor="background1"/>
        </w:rPr>
        <w:fldChar w:fldCharType="begin"/>
      </w:r>
      <w:r w:rsidRPr="00267B4F">
        <w:rPr>
          <w:rFonts w:ascii="Arial" w:hAnsi="Arial" w:cs="Arial"/>
          <w:color w:val="FFFFFF" w:themeColor="background1"/>
        </w:rPr>
        <w:instrText xml:space="preserve"> SEQ Cuadro \* ARABIC </w:instrText>
      </w:r>
      <w:r w:rsidRPr="00267B4F">
        <w:rPr>
          <w:rFonts w:ascii="Arial" w:hAnsi="Arial" w:cs="Arial"/>
          <w:color w:val="FFFFFF" w:themeColor="background1"/>
        </w:rPr>
        <w:fldChar w:fldCharType="separate"/>
      </w:r>
      <w:r w:rsidR="00AB087F" w:rsidRPr="00267B4F">
        <w:rPr>
          <w:rFonts w:ascii="Arial" w:hAnsi="Arial" w:cs="Arial"/>
          <w:noProof/>
          <w:color w:val="FFFFFF" w:themeColor="background1"/>
        </w:rPr>
        <w:t>2</w:t>
      </w:r>
      <w:bookmarkEnd w:id="84"/>
      <w:r w:rsidRPr="00267B4F">
        <w:rPr>
          <w:rFonts w:ascii="Arial" w:hAnsi="Arial" w:cs="Arial"/>
          <w:color w:val="FFFFFF" w:themeColor="background1"/>
        </w:rPr>
        <w:fldChar w:fldCharType="end"/>
      </w:r>
    </w:p>
    <w:p w:rsidR="00B23591" w:rsidRPr="00267B4F" w:rsidRDefault="00B23591" w:rsidP="00B23591">
      <w:pPr>
        <w:spacing w:after="0" w:line="360" w:lineRule="auto"/>
        <w:rPr>
          <w:rFonts w:ascii="Arial" w:hAnsi="Arial" w:cs="Arial"/>
          <w:sz w:val="20"/>
          <w:lang w:val="es-ES"/>
        </w:rPr>
      </w:pPr>
    </w:p>
    <w:p w:rsidR="00B23591" w:rsidRPr="00267B4F" w:rsidRDefault="00B23591" w:rsidP="00B23591">
      <w:pPr>
        <w:spacing w:after="0" w:line="360" w:lineRule="auto"/>
        <w:rPr>
          <w:rFonts w:ascii="Arial" w:hAnsi="Arial" w:cs="Arial"/>
          <w:sz w:val="20"/>
          <w:lang w:val="es-ES"/>
        </w:rPr>
      </w:pPr>
    </w:p>
    <w:p w:rsidR="00B23591" w:rsidRPr="00267B4F" w:rsidRDefault="00B23591" w:rsidP="00B23591">
      <w:pPr>
        <w:spacing w:after="0" w:line="360" w:lineRule="auto"/>
        <w:rPr>
          <w:rFonts w:ascii="Arial" w:hAnsi="Arial" w:cs="Arial"/>
          <w:sz w:val="20"/>
          <w:lang w:val="es-ES"/>
        </w:rPr>
        <w:sectPr w:rsidR="00B23591" w:rsidRPr="00267B4F" w:rsidSect="00E63EE9">
          <w:pgSz w:w="16840" w:h="11907" w:orient="landscape" w:code="9"/>
          <w:pgMar w:top="2268" w:right="1701" w:bottom="1701" w:left="1701" w:header="720" w:footer="720" w:gutter="0"/>
          <w:cols w:space="720"/>
          <w:docGrid w:linePitch="360"/>
        </w:sectPr>
      </w:pPr>
    </w:p>
    <w:p w:rsidR="00B23591" w:rsidRPr="00267B4F" w:rsidRDefault="00B23591" w:rsidP="00B23591">
      <w:pPr>
        <w:spacing w:after="0" w:line="360" w:lineRule="auto"/>
        <w:jc w:val="both"/>
        <w:rPr>
          <w:rFonts w:ascii="Arial" w:hAnsi="Arial" w:cs="Arial"/>
          <w:sz w:val="24"/>
          <w:lang w:val="es-ES"/>
        </w:rPr>
      </w:pPr>
      <w:r w:rsidRPr="00267B4F">
        <w:rPr>
          <w:rFonts w:ascii="Arial" w:hAnsi="Arial" w:cs="Arial"/>
          <w:noProof/>
          <w:lang w:eastAsia="es-EC"/>
        </w:rPr>
        <w:lastRenderedPageBreak/>
        <w:drawing>
          <wp:inline distT="0" distB="0" distL="0" distR="0" wp14:anchorId="31861032" wp14:editId="7F2824ED">
            <wp:extent cx="4448175" cy="2743200"/>
            <wp:effectExtent l="0" t="0" r="9525" b="1905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23591" w:rsidRPr="00267B4F" w:rsidRDefault="00B23591" w:rsidP="00B23591">
      <w:pPr>
        <w:spacing w:after="0"/>
        <w:rPr>
          <w:rFonts w:ascii="Arial" w:hAnsi="Arial" w:cs="Arial"/>
          <w:sz w:val="24"/>
          <w:lang w:val="es-ES"/>
        </w:rPr>
      </w:pPr>
      <w:r w:rsidRPr="00267B4F">
        <w:rPr>
          <w:rFonts w:ascii="Arial" w:hAnsi="Arial" w:cs="Arial"/>
          <w:sz w:val="20"/>
          <w:lang w:val="es-ES"/>
        </w:rPr>
        <w:t xml:space="preserve">S.E. = Significación estadística mediante la prueba de </w:t>
      </w:r>
      <w:proofErr w:type="spellStart"/>
      <w:r w:rsidRPr="00267B4F">
        <w:rPr>
          <w:rFonts w:ascii="Arial" w:hAnsi="Arial" w:cs="Arial"/>
          <w:sz w:val="20"/>
          <w:lang w:val="es-ES"/>
        </w:rPr>
        <w:t>Tuckey</w:t>
      </w:r>
      <w:proofErr w:type="spellEnd"/>
      <w:r w:rsidRPr="00267B4F">
        <w:rPr>
          <w:rFonts w:ascii="Arial" w:hAnsi="Arial" w:cs="Arial"/>
          <w:sz w:val="20"/>
          <w:lang w:val="es-ES"/>
        </w:rPr>
        <w:t xml:space="preserve"> 0.05</w:t>
      </w:r>
    </w:p>
    <w:p w:rsidR="00B23591" w:rsidRPr="00267B4F" w:rsidRDefault="00B23591" w:rsidP="00B23591">
      <w:pPr>
        <w:spacing w:after="0"/>
        <w:rPr>
          <w:rFonts w:ascii="Arial" w:hAnsi="Arial" w:cs="Arial"/>
          <w:sz w:val="20"/>
          <w:lang w:val="es-ES"/>
        </w:rPr>
      </w:pPr>
      <w:r w:rsidRPr="00267B4F">
        <w:rPr>
          <w:rFonts w:ascii="Arial" w:hAnsi="Arial" w:cs="Arial"/>
          <w:sz w:val="20"/>
          <w:lang w:val="es-ES"/>
        </w:rPr>
        <w:t>Letras iguales indican que las diferencias estadísticas no son significativas</w:t>
      </w:r>
    </w:p>
    <w:p w:rsidR="001738B9" w:rsidRPr="00267B4F" w:rsidRDefault="001738B9" w:rsidP="001738B9">
      <w:pPr>
        <w:spacing w:after="0" w:line="240" w:lineRule="auto"/>
        <w:rPr>
          <w:rFonts w:ascii="Arial" w:hAnsi="Arial" w:cs="Arial"/>
          <w:sz w:val="28"/>
          <w:lang w:val="es-ES"/>
        </w:rPr>
      </w:pPr>
    </w:p>
    <w:p w:rsidR="004D5020" w:rsidRPr="00267B4F" w:rsidRDefault="00A7363E" w:rsidP="003C3C14">
      <w:pPr>
        <w:pStyle w:val="Ttulo1"/>
        <w:spacing w:before="0" w:line="360" w:lineRule="auto"/>
        <w:jc w:val="both"/>
        <w:rPr>
          <w:rFonts w:ascii="Arial" w:hAnsi="Arial" w:cs="Arial"/>
        </w:rPr>
      </w:pPr>
      <w:r w:rsidRPr="00267B4F">
        <w:rPr>
          <w:rFonts w:ascii="Arial" w:eastAsiaTheme="minorHAnsi" w:hAnsi="Arial" w:cs="Arial"/>
          <w:bCs w:val="0"/>
          <w:color w:val="auto"/>
          <w:sz w:val="24"/>
          <w:szCs w:val="22"/>
          <w:lang w:val="es-ES"/>
        </w:rPr>
        <w:t>Gráfico No 5.</w:t>
      </w:r>
      <w:r w:rsidRPr="00267B4F">
        <w:rPr>
          <w:rFonts w:ascii="Arial" w:eastAsiaTheme="minorHAnsi" w:hAnsi="Arial" w:cs="Arial"/>
          <w:b w:val="0"/>
          <w:bCs w:val="0"/>
          <w:color w:val="auto"/>
          <w:sz w:val="24"/>
          <w:szCs w:val="22"/>
          <w:lang w:val="es-ES"/>
        </w:rPr>
        <w:t xml:space="preserve"> </w:t>
      </w:r>
    </w:p>
    <w:p w:rsidR="004D5020" w:rsidRPr="00267B4F" w:rsidRDefault="004D5020" w:rsidP="00267B4F">
      <w:pPr>
        <w:pStyle w:val="Epgrafe"/>
        <w:keepNext/>
        <w:spacing w:after="0"/>
        <w:jc w:val="both"/>
        <w:rPr>
          <w:rFonts w:ascii="Arial" w:hAnsi="Arial" w:cs="Arial"/>
          <w:color w:val="FFFFFF" w:themeColor="background1"/>
          <w:sz w:val="14"/>
        </w:rPr>
      </w:pPr>
      <w:bookmarkStart w:id="85" w:name="_Toc469989825"/>
      <w:r w:rsidRPr="00267B4F">
        <w:rPr>
          <w:rFonts w:ascii="Arial" w:hAnsi="Arial" w:cs="Arial"/>
          <w:color w:val="FFFFFF" w:themeColor="background1"/>
          <w:sz w:val="14"/>
        </w:rPr>
        <w:t xml:space="preserve">Tabla </w:t>
      </w:r>
      <w:r w:rsidRPr="00267B4F">
        <w:rPr>
          <w:rFonts w:ascii="Arial" w:hAnsi="Arial" w:cs="Arial"/>
          <w:color w:val="FFFFFF" w:themeColor="background1"/>
          <w:sz w:val="14"/>
        </w:rPr>
        <w:fldChar w:fldCharType="begin"/>
      </w:r>
      <w:r w:rsidRPr="00267B4F">
        <w:rPr>
          <w:rFonts w:ascii="Arial" w:hAnsi="Arial" w:cs="Arial"/>
          <w:color w:val="FFFFFF" w:themeColor="background1"/>
          <w:sz w:val="14"/>
        </w:rPr>
        <w:instrText xml:space="preserve"> SEQ Tabla \* ARABIC </w:instrText>
      </w:r>
      <w:r w:rsidRPr="00267B4F">
        <w:rPr>
          <w:rFonts w:ascii="Arial" w:hAnsi="Arial" w:cs="Arial"/>
          <w:color w:val="FFFFFF" w:themeColor="background1"/>
          <w:sz w:val="14"/>
        </w:rPr>
        <w:fldChar w:fldCharType="separate"/>
      </w:r>
      <w:r w:rsidRPr="00267B4F">
        <w:rPr>
          <w:rFonts w:ascii="Arial" w:hAnsi="Arial" w:cs="Arial"/>
          <w:noProof/>
          <w:color w:val="FFFFFF" w:themeColor="background1"/>
          <w:sz w:val="14"/>
        </w:rPr>
        <w:t>5</w:t>
      </w:r>
      <w:bookmarkEnd w:id="85"/>
      <w:r w:rsidRPr="00267B4F">
        <w:rPr>
          <w:rFonts w:ascii="Arial" w:hAnsi="Arial" w:cs="Arial"/>
          <w:color w:val="FFFFFF" w:themeColor="background1"/>
          <w:sz w:val="14"/>
        </w:rPr>
        <w:fldChar w:fldCharType="end"/>
      </w:r>
    </w:p>
    <w:p w:rsidR="00A7363E" w:rsidRPr="00267B4F" w:rsidRDefault="00A7363E" w:rsidP="003C3C14">
      <w:pPr>
        <w:pStyle w:val="Ttulo1"/>
        <w:spacing w:before="0" w:line="360" w:lineRule="auto"/>
        <w:jc w:val="both"/>
        <w:rPr>
          <w:rFonts w:ascii="Arial" w:eastAsiaTheme="minorHAnsi" w:hAnsi="Arial" w:cs="Arial"/>
          <w:b w:val="0"/>
          <w:bCs w:val="0"/>
          <w:color w:val="auto"/>
          <w:sz w:val="24"/>
          <w:szCs w:val="22"/>
          <w:lang w:val="es-ES"/>
        </w:rPr>
      </w:pPr>
      <w:r w:rsidRPr="00267B4F">
        <w:rPr>
          <w:rFonts w:ascii="Arial" w:eastAsiaTheme="minorHAnsi" w:hAnsi="Arial" w:cs="Arial"/>
          <w:b w:val="0"/>
          <w:color w:val="auto"/>
          <w:sz w:val="24"/>
          <w:szCs w:val="22"/>
          <w:lang w:val="es-ES"/>
        </w:rPr>
        <w:t>Valores promedio de la variable Diámetro del brote (DB), a los 3 meses en cinco densidades poblacionales, Caluma 2016.</w:t>
      </w:r>
      <w:r w:rsidRPr="00267B4F">
        <w:rPr>
          <w:rFonts w:ascii="Arial" w:eastAsiaTheme="minorHAnsi" w:hAnsi="Arial" w:cs="Arial"/>
          <w:b w:val="0"/>
          <w:bCs w:val="0"/>
          <w:color w:val="auto"/>
          <w:sz w:val="24"/>
          <w:szCs w:val="22"/>
          <w:lang w:val="es-ES"/>
        </w:rPr>
        <w:t xml:space="preserve">  </w:t>
      </w:r>
    </w:p>
    <w:p w:rsidR="00533501" w:rsidRPr="00267B4F" w:rsidRDefault="00533501" w:rsidP="003C3C14">
      <w:pPr>
        <w:spacing w:after="0" w:line="360" w:lineRule="auto"/>
        <w:jc w:val="both"/>
        <w:rPr>
          <w:rFonts w:ascii="Arial" w:hAnsi="Arial" w:cs="Arial"/>
          <w:sz w:val="24"/>
          <w:lang w:val="es-ES"/>
        </w:rPr>
      </w:pPr>
    </w:p>
    <w:p w:rsidR="00B23591" w:rsidRPr="00267B4F" w:rsidRDefault="00B23591" w:rsidP="00B23591">
      <w:pPr>
        <w:spacing w:after="0" w:line="360" w:lineRule="auto"/>
        <w:jc w:val="both"/>
        <w:rPr>
          <w:rFonts w:ascii="Arial" w:hAnsi="Arial" w:cs="Arial"/>
          <w:sz w:val="24"/>
          <w:lang w:val="es-ES"/>
        </w:rPr>
      </w:pPr>
      <w:r w:rsidRPr="00267B4F">
        <w:rPr>
          <w:rFonts w:ascii="Arial" w:hAnsi="Arial" w:cs="Arial"/>
          <w:sz w:val="24"/>
          <w:lang w:val="es-ES"/>
        </w:rPr>
        <w:t>La respuesta a la variable: Diámetro del brote (DB),</w:t>
      </w:r>
      <w:r w:rsidR="00771933" w:rsidRPr="00267B4F">
        <w:rPr>
          <w:rFonts w:ascii="Arial" w:hAnsi="Arial" w:cs="Arial"/>
          <w:b/>
          <w:sz w:val="24"/>
          <w:lang w:val="es-ES"/>
        </w:rPr>
        <w:t xml:space="preserve"> </w:t>
      </w:r>
      <w:r w:rsidR="00771933" w:rsidRPr="00267B4F">
        <w:rPr>
          <w:rFonts w:ascii="Arial" w:hAnsi="Arial" w:cs="Arial"/>
          <w:sz w:val="24"/>
          <w:lang w:val="es-ES"/>
        </w:rPr>
        <w:t xml:space="preserve"> a los 3 meses después del agobio fue no significativa (NS) </w:t>
      </w:r>
      <w:r w:rsidR="00222E65" w:rsidRPr="00267B4F">
        <w:rPr>
          <w:rFonts w:ascii="Arial" w:hAnsi="Arial" w:cs="Arial"/>
          <w:sz w:val="24"/>
          <w:lang w:val="es-ES"/>
        </w:rPr>
        <w:t>al comparar promedios de los tratamientos (</w:t>
      </w:r>
      <w:proofErr w:type="spellStart"/>
      <w:r w:rsidR="00222E65" w:rsidRPr="00267B4F">
        <w:rPr>
          <w:rFonts w:ascii="Arial" w:hAnsi="Arial" w:cs="Arial"/>
          <w:sz w:val="24"/>
          <w:lang w:val="es-ES"/>
        </w:rPr>
        <w:t>Tuckey</w:t>
      </w:r>
      <w:proofErr w:type="spellEnd"/>
      <w:r w:rsidR="00222E65" w:rsidRPr="00267B4F">
        <w:rPr>
          <w:rFonts w:ascii="Arial" w:hAnsi="Arial" w:cs="Arial"/>
          <w:sz w:val="24"/>
          <w:lang w:val="es-ES"/>
        </w:rPr>
        <w:t xml:space="preserve"> 0,05), estableciendo el mayor valor en T3 (1.666 </w:t>
      </w:r>
      <w:proofErr w:type="spellStart"/>
      <w:r w:rsidR="00222E65" w:rsidRPr="00267B4F">
        <w:rPr>
          <w:rFonts w:ascii="Arial" w:hAnsi="Arial" w:cs="Arial"/>
          <w:sz w:val="24"/>
          <w:lang w:val="es-ES"/>
        </w:rPr>
        <w:t>pl</w:t>
      </w:r>
      <w:proofErr w:type="spellEnd"/>
      <w:r w:rsidR="00222E65" w:rsidRPr="00267B4F">
        <w:rPr>
          <w:rFonts w:ascii="Arial" w:hAnsi="Arial" w:cs="Arial"/>
          <w:sz w:val="24"/>
          <w:lang w:val="es-ES"/>
        </w:rPr>
        <w:t xml:space="preserve">/ha) con 5.25 mm de diámetro, mientras que para T4 (1.904 </w:t>
      </w:r>
      <w:proofErr w:type="spellStart"/>
      <w:r w:rsidR="00222E65" w:rsidRPr="00267B4F">
        <w:rPr>
          <w:rFonts w:ascii="Arial" w:hAnsi="Arial" w:cs="Arial"/>
          <w:sz w:val="24"/>
          <w:lang w:val="es-ES"/>
        </w:rPr>
        <w:t>pl</w:t>
      </w:r>
      <w:proofErr w:type="spellEnd"/>
      <w:r w:rsidR="00222E65" w:rsidRPr="00267B4F">
        <w:rPr>
          <w:rFonts w:ascii="Arial" w:hAnsi="Arial" w:cs="Arial"/>
          <w:sz w:val="24"/>
          <w:lang w:val="es-ES"/>
        </w:rPr>
        <w:t>/ha) se obtuvo el menor valor con 4.5 mm, con una media general de 4.90 mm y un CV de 7.22%.</w:t>
      </w:r>
      <w:r w:rsidRPr="00267B4F">
        <w:rPr>
          <w:rFonts w:ascii="Arial" w:hAnsi="Arial" w:cs="Arial"/>
          <w:lang w:val="es-ES"/>
        </w:rPr>
        <w:t xml:space="preserve"> </w:t>
      </w:r>
      <w:r w:rsidRPr="00267B4F">
        <w:rPr>
          <w:rFonts w:ascii="Arial" w:hAnsi="Arial" w:cs="Arial"/>
          <w:sz w:val="24"/>
          <w:lang w:val="es-ES"/>
        </w:rPr>
        <w:t>(Cuadro N</w:t>
      </w:r>
      <w:r w:rsidRPr="00267B4F">
        <w:rPr>
          <w:rFonts w:ascii="Arial" w:hAnsi="Arial" w:cs="Arial"/>
          <w:sz w:val="24"/>
          <w:vertAlign w:val="superscript"/>
          <w:lang w:val="es-ES"/>
        </w:rPr>
        <w:t>o</w:t>
      </w:r>
      <w:r w:rsidRPr="00267B4F">
        <w:rPr>
          <w:rFonts w:ascii="Arial" w:hAnsi="Arial" w:cs="Arial"/>
          <w:sz w:val="24"/>
          <w:lang w:val="es-ES"/>
        </w:rPr>
        <w:t xml:space="preserve"> 2 y Gr</w:t>
      </w:r>
      <w:r w:rsidR="00B21E90" w:rsidRPr="00267B4F">
        <w:rPr>
          <w:rFonts w:ascii="Arial" w:hAnsi="Arial" w:cs="Arial"/>
          <w:sz w:val="24"/>
          <w:lang w:val="es-ES"/>
        </w:rPr>
        <w:t>á</w:t>
      </w:r>
      <w:r w:rsidRPr="00267B4F">
        <w:rPr>
          <w:rFonts w:ascii="Arial" w:hAnsi="Arial" w:cs="Arial"/>
          <w:sz w:val="24"/>
          <w:lang w:val="es-ES"/>
        </w:rPr>
        <w:t>fico N</w:t>
      </w:r>
      <w:r w:rsidRPr="00267B4F">
        <w:rPr>
          <w:rFonts w:ascii="Arial" w:hAnsi="Arial" w:cs="Arial"/>
          <w:sz w:val="24"/>
          <w:vertAlign w:val="superscript"/>
          <w:lang w:val="es-ES"/>
        </w:rPr>
        <w:t>o</w:t>
      </w:r>
      <w:r w:rsidRPr="00267B4F">
        <w:rPr>
          <w:rFonts w:ascii="Arial" w:hAnsi="Arial" w:cs="Arial"/>
          <w:sz w:val="24"/>
          <w:lang w:val="es-ES"/>
        </w:rPr>
        <w:t xml:space="preserve"> 5)</w:t>
      </w:r>
    </w:p>
    <w:p w:rsidR="00B21E90" w:rsidRPr="00267B4F" w:rsidRDefault="00B21E90" w:rsidP="00B23591">
      <w:pPr>
        <w:spacing w:after="0" w:line="360" w:lineRule="auto"/>
        <w:jc w:val="both"/>
        <w:rPr>
          <w:rFonts w:ascii="Arial" w:hAnsi="Arial" w:cs="Arial"/>
          <w:sz w:val="24"/>
          <w:lang w:val="es-ES"/>
        </w:rPr>
      </w:pPr>
    </w:p>
    <w:p w:rsidR="00B21E90" w:rsidRPr="00267B4F" w:rsidRDefault="00B21E90" w:rsidP="00B23591">
      <w:pPr>
        <w:spacing w:after="0" w:line="360" w:lineRule="auto"/>
        <w:jc w:val="both"/>
        <w:rPr>
          <w:rFonts w:ascii="Arial" w:hAnsi="Arial" w:cs="Arial"/>
          <w:sz w:val="24"/>
          <w:lang w:val="es-ES"/>
        </w:rPr>
      </w:pPr>
    </w:p>
    <w:p w:rsidR="00B21E90" w:rsidRPr="00267B4F" w:rsidRDefault="00B21E90" w:rsidP="00B23591">
      <w:pPr>
        <w:spacing w:after="0" w:line="360" w:lineRule="auto"/>
        <w:jc w:val="both"/>
        <w:rPr>
          <w:rFonts w:ascii="Arial" w:hAnsi="Arial" w:cs="Arial"/>
          <w:sz w:val="24"/>
          <w:lang w:val="es-ES"/>
        </w:rPr>
      </w:pPr>
    </w:p>
    <w:p w:rsidR="00B21E90" w:rsidRPr="00267B4F" w:rsidRDefault="00B21E90" w:rsidP="00B23591">
      <w:pPr>
        <w:spacing w:after="0" w:line="360" w:lineRule="auto"/>
        <w:jc w:val="both"/>
        <w:rPr>
          <w:rFonts w:ascii="Arial" w:hAnsi="Arial" w:cs="Arial"/>
          <w:sz w:val="24"/>
          <w:lang w:val="es-ES"/>
        </w:rPr>
      </w:pPr>
    </w:p>
    <w:p w:rsidR="00B21E90" w:rsidRPr="00267B4F" w:rsidRDefault="00B21E90" w:rsidP="00B23591">
      <w:pPr>
        <w:spacing w:after="0" w:line="360" w:lineRule="auto"/>
        <w:jc w:val="both"/>
        <w:rPr>
          <w:rFonts w:ascii="Arial" w:hAnsi="Arial" w:cs="Arial"/>
          <w:sz w:val="24"/>
          <w:lang w:val="es-ES"/>
        </w:rPr>
      </w:pPr>
    </w:p>
    <w:p w:rsidR="00B23591" w:rsidRPr="00267B4F" w:rsidRDefault="00B23591" w:rsidP="00B23591">
      <w:pPr>
        <w:spacing w:after="0" w:line="360" w:lineRule="auto"/>
        <w:jc w:val="both"/>
        <w:rPr>
          <w:rFonts w:ascii="Arial" w:hAnsi="Arial" w:cs="Arial"/>
          <w:sz w:val="24"/>
          <w:lang w:val="es-ES"/>
        </w:rPr>
      </w:pPr>
    </w:p>
    <w:p w:rsidR="00B23591" w:rsidRPr="00267B4F" w:rsidRDefault="00B23591" w:rsidP="00B23591">
      <w:pPr>
        <w:spacing w:after="0" w:line="360" w:lineRule="auto"/>
        <w:jc w:val="both"/>
        <w:rPr>
          <w:rFonts w:ascii="Arial" w:hAnsi="Arial" w:cs="Arial"/>
          <w:sz w:val="24"/>
          <w:lang w:val="es-ES"/>
        </w:rPr>
      </w:pPr>
      <w:r w:rsidRPr="00267B4F">
        <w:rPr>
          <w:rFonts w:ascii="Arial" w:hAnsi="Arial" w:cs="Arial"/>
          <w:noProof/>
          <w:lang w:eastAsia="es-EC"/>
        </w:rPr>
        <w:lastRenderedPageBreak/>
        <w:drawing>
          <wp:inline distT="0" distB="0" distL="0" distR="0" wp14:anchorId="421DA556" wp14:editId="065CBD38">
            <wp:extent cx="4524375" cy="2695575"/>
            <wp:effectExtent l="0" t="0" r="9525"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23591" w:rsidRPr="00267B4F" w:rsidRDefault="00B23591" w:rsidP="00B23591">
      <w:pPr>
        <w:spacing w:after="0"/>
        <w:rPr>
          <w:rFonts w:ascii="Arial" w:hAnsi="Arial" w:cs="Arial"/>
          <w:sz w:val="24"/>
          <w:lang w:val="es-ES"/>
        </w:rPr>
      </w:pPr>
      <w:r w:rsidRPr="00267B4F">
        <w:rPr>
          <w:rFonts w:ascii="Arial" w:hAnsi="Arial" w:cs="Arial"/>
          <w:sz w:val="20"/>
          <w:lang w:val="es-ES"/>
        </w:rPr>
        <w:t xml:space="preserve">S.E. = Significación estadística mediante la prueba de </w:t>
      </w:r>
      <w:proofErr w:type="spellStart"/>
      <w:r w:rsidRPr="00267B4F">
        <w:rPr>
          <w:rFonts w:ascii="Arial" w:hAnsi="Arial" w:cs="Arial"/>
          <w:sz w:val="20"/>
          <w:lang w:val="es-ES"/>
        </w:rPr>
        <w:t>Tuckey</w:t>
      </w:r>
      <w:proofErr w:type="spellEnd"/>
      <w:r w:rsidRPr="00267B4F">
        <w:rPr>
          <w:rFonts w:ascii="Arial" w:hAnsi="Arial" w:cs="Arial"/>
          <w:sz w:val="20"/>
          <w:lang w:val="es-ES"/>
        </w:rPr>
        <w:t xml:space="preserve"> 0.05</w:t>
      </w:r>
    </w:p>
    <w:p w:rsidR="00B23591" w:rsidRPr="00267B4F" w:rsidRDefault="00B23591" w:rsidP="00B23591">
      <w:pPr>
        <w:spacing w:after="0"/>
        <w:rPr>
          <w:rFonts w:ascii="Arial" w:hAnsi="Arial" w:cs="Arial"/>
          <w:sz w:val="20"/>
          <w:lang w:val="es-ES"/>
        </w:rPr>
      </w:pPr>
      <w:r w:rsidRPr="00267B4F">
        <w:rPr>
          <w:rFonts w:ascii="Arial" w:hAnsi="Arial" w:cs="Arial"/>
          <w:sz w:val="20"/>
          <w:lang w:val="es-ES"/>
        </w:rPr>
        <w:t>Letras iguales indican que las diferencias estadísticas no son significativas</w:t>
      </w:r>
    </w:p>
    <w:p w:rsidR="001738B9" w:rsidRPr="00267B4F" w:rsidRDefault="001738B9" w:rsidP="001738B9">
      <w:pPr>
        <w:spacing w:after="0" w:line="240" w:lineRule="auto"/>
        <w:rPr>
          <w:rFonts w:ascii="Arial" w:hAnsi="Arial" w:cs="Arial"/>
          <w:sz w:val="28"/>
          <w:lang w:val="es-ES"/>
        </w:rPr>
      </w:pPr>
    </w:p>
    <w:p w:rsidR="004D5020" w:rsidRPr="00267B4F" w:rsidRDefault="00A7363E" w:rsidP="00533501">
      <w:pPr>
        <w:pStyle w:val="Ttulo1"/>
        <w:spacing w:before="0" w:line="360" w:lineRule="auto"/>
        <w:jc w:val="both"/>
        <w:rPr>
          <w:rFonts w:ascii="Arial" w:hAnsi="Arial" w:cs="Arial"/>
        </w:rPr>
      </w:pPr>
      <w:r w:rsidRPr="00267B4F">
        <w:rPr>
          <w:rFonts w:ascii="Arial" w:eastAsiaTheme="minorHAnsi" w:hAnsi="Arial" w:cs="Arial"/>
          <w:bCs w:val="0"/>
          <w:color w:val="auto"/>
          <w:sz w:val="24"/>
          <w:szCs w:val="24"/>
          <w:lang w:val="es-ES"/>
        </w:rPr>
        <w:t>Gráfico No 6.</w:t>
      </w:r>
      <w:r w:rsidRPr="00267B4F">
        <w:rPr>
          <w:rFonts w:ascii="Arial" w:eastAsiaTheme="minorHAnsi" w:hAnsi="Arial" w:cs="Arial"/>
          <w:b w:val="0"/>
          <w:bCs w:val="0"/>
          <w:color w:val="auto"/>
          <w:sz w:val="24"/>
          <w:szCs w:val="24"/>
          <w:lang w:val="es-ES"/>
        </w:rPr>
        <w:t xml:space="preserve"> </w:t>
      </w:r>
    </w:p>
    <w:p w:rsidR="004D5020" w:rsidRPr="00267B4F" w:rsidRDefault="004D5020" w:rsidP="00267B4F">
      <w:pPr>
        <w:pStyle w:val="Epgrafe"/>
        <w:keepNext/>
        <w:spacing w:after="0"/>
        <w:jc w:val="both"/>
        <w:rPr>
          <w:rFonts w:ascii="Arial" w:hAnsi="Arial" w:cs="Arial"/>
          <w:color w:val="FFFFFF" w:themeColor="background1"/>
          <w:sz w:val="14"/>
        </w:rPr>
      </w:pPr>
      <w:bookmarkStart w:id="86" w:name="_Toc469989826"/>
      <w:r w:rsidRPr="00267B4F">
        <w:rPr>
          <w:rFonts w:ascii="Arial" w:hAnsi="Arial" w:cs="Arial"/>
          <w:color w:val="FFFFFF" w:themeColor="background1"/>
          <w:sz w:val="14"/>
        </w:rPr>
        <w:t xml:space="preserve">Tabla </w:t>
      </w:r>
      <w:r w:rsidRPr="00267B4F">
        <w:rPr>
          <w:rFonts w:ascii="Arial" w:hAnsi="Arial" w:cs="Arial"/>
          <w:color w:val="FFFFFF" w:themeColor="background1"/>
          <w:sz w:val="14"/>
        </w:rPr>
        <w:fldChar w:fldCharType="begin"/>
      </w:r>
      <w:r w:rsidRPr="00267B4F">
        <w:rPr>
          <w:rFonts w:ascii="Arial" w:hAnsi="Arial" w:cs="Arial"/>
          <w:color w:val="FFFFFF" w:themeColor="background1"/>
          <w:sz w:val="14"/>
        </w:rPr>
        <w:instrText xml:space="preserve"> SEQ Tabla \* ARABIC </w:instrText>
      </w:r>
      <w:r w:rsidRPr="00267B4F">
        <w:rPr>
          <w:rFonts w:ascii="Arial" w:hAnsi="Arial" w:cs="Arial"/>
          <w:color w:val="FFFFFF" w:themeColor="background1"/>
          <w:sz w:val="14"/>
        </w:rPr>
        <w:fldChar w:fldCharType="separate"/>
      </w:r>
      <w:r w:rsidRPr="00267B4F">
        <w:rPr>
          <w:rFonts w:ascii="Arial" w:hAnsi="Arial" w:cs="Arial"/>
          <w:noProof/>
          <w:color w:val="FFFFFF" w:themeColor="background1"/>
          <w:sz w:val="14"/>
        </w:rPr>
        <w:t>6</w:t>
      </w:r>
      <w:bookmarkEnd w:id="86"/>
      <w:r w:rsidRPr="00267B4F">
        <w:rPr>
          <w:rFonts w:ascii="Arial" w:hAnsi="Arial" w:cs="Arial"/>
          <w:color w:val="FFFFFF" w:themeColor="background1"/>
          <w:sz w:val="14"/>
        </w:rPr>
        <w:fldChar w:fldCharType="end"/>
      </w:r>
    </w:p>
    <w:p w:rsidR="00A7363E" w:rsidRPr="00267B4F" w:rsidRDefault="00A7363E" w:rsidP="00533501">
      <w:pPr>
        <w:pStyle w:val="Ttulo1"/>
        <w:spacing w:before="0" w:line="360" w:lineRule="auto"/>
        <w:jc w:val="both"/>
        <w:rPr>
          <w:rFonts w:ascii="Arial" w:eastAsiaTheme="minorHAnsi" w:hAnsi="Arial" w:cs="Arial"/>
          <w:b w:val="0"/>
          <w:color w:val="auto"/>
          <w:sz w:val="24"/>
          <w:szCs w:val="24"/>
          <w:lang w:val="es-ES"/>
        </w:rPr>
      </w:pPr>
      <w:r w:rsidRPr="00267B4F">
        <w:rPr>
          <w:rFonts w:ascii="Arial" w:eastAsiaTheme="minorHAnsi" w:hAnsi="Arial" w:cs="Arial"/>
          <w:b w:val="0"/>
          <w:color w:val="auto"/>
          <w:sz w:val="24"/>
          <w:szCs w:val="24"/>
          <w:lang w:val="es-ES"/>
        </w:rPr>
        <w:t xml:space="preserve">Valores promedio de la variable Diámetro del brote (DB), a los 5 meses en cinco densidades poblacionales, Caluma 2016.  </w:t>
      </w:r>
    </w:p>
    <w:p w:rsidR="00533501" w:rsidRPr="00267B4F" w:rsidRDefault="00533501" w:rsidP="00533501">
      <w:pPr>
        <w:spacing w:after="0" w:line="360" w:lineRule="auto"/>
        <w:jc w:val="both"/>
        <w:rPr>
          <w:rFonts w:ascii="Arial" w:hAnsi="Arial" w:cs="Arial"/>
          <w:sz w:val="24"/>
          <w:lang w:val="es-ES"/>
        </w:rPr>
      </w:pPr>
    </w:p>
    <w:p w:rsidR="00B23591" w:rsidRPr="00267B4F" w:rsidRDefault="008C7992" w:rsidP="00B23591">
      <w:pPr>
        <w:autoSpaceDE w:val="0"/>
        <w:autoSpaceDN w:val="0"/>
        <w:adjustRightInd w:val="0"/>
        <w:spacing w:after="0" w:line="360" w:lineRule="auto"/>
        <w:jc w:val="both"/>
        <w:rPr>
          <w:rFonts w:ascii="Arial" w:hAnsi="Arial" w:cs="Arial"/>
          <w:sz w:val="24"/>
          <w:szCs w:val="24"/>
          <w:lang w:val="es-ES"/>
        </w:rPr>
      </w:pPr>
      <w:r w:rsidRPr="00267B4F">
        <w:rPr>
          <w:rFonts w:ascii="Arial" w:hAnsi="Arial" w:cs="Arial"/>
          <w:sz w:val="24"/>
          <w:szCs w:val="24"/>
          <w:lang w:val="es-ES"/>
        </w:rPr>
        <w:t xml:space="preserve">No se registraron diferencias estadísticas significativas (NS) para </w:t>
      </w:r>
      <w:r w:rsidR="00B23591" w:rsidRPr="00267B4F">
        <w:rPr>
          <w:rFonts w:ascii="Arial" w:hAnsi="Arial" w:cs="Arial"/>
          <w:sz w:val="24"/>
          <w:szCs w:val="24"/>
          <w:lang w:val="es-ES"/>
        </w:rPr>
        <w:t xml:space="preserve"> la variable: Diámetro del brote (DB), a los 5 meses luego del agobio</w:t>
      </w:r>
      <w:r w:rsidRPr="00267B4F">
        <w:rPr>
          <w:rFonts w:ascii="Arial" w:hAnsi="Arial" w:cs="Arial"/>
          <w:sz w:val="24"/>
          <w:szCs w:val="24"/>
          <w:lang w:val="es-ES"/>
        </w:rPr>
        <w:t>, con</w:t>
      </w:r>
      <w:r w:rsidR="006D0E97" w:rsidRPr="00267B4F">
        <w:rPr>
          <w:rFonts w:ascii="Arial" w:hAnsi="Arial" w:cs="Arial"/>
          <w:sz w:val="24"/>
          <w:szCs w:val="24"/>
          <w:lang w:val="es-ES"/>
        </w:rPr>
        <w:t xml:space="preserve"> una media general de 7.80 mm y un CV de 9.51%,</w:t>
      </w:r>
      <w:r w:rsidR="00B23591" w:rsidRPr="00267B4F">
        <w:rPr>
          <w:rFonts w:ascii="Arial" w:hAnsi="Arial" w:cs="Arial"/>
          <w:sz w:val="24"/>
          <w:szCs w:val="24"/>
          <w:lang w:val="es-ES"/>
        </w:rPr>
        <w:t xml:space="preserve"> </w:t>
      </w:r>
      <w:r w:rsidR="006D0E97" w:rsidRPr="00267B4F">
        <w:rPr>
          <w:rFonts w:ascii="Arial" w:hAnsi="Arial" w:cs="Arial"/>
          <w:sz w:val="24"/>
          <w:szCs w:val="24"/>
          <w:lang w:val="es-ES"/>
        </w:rPr>
        <w:t>o</w:t>
      </w:r>
      <w:r w:rsidR="00B23591" w:rsidRPr="00267B4F">
        <w:rPr>
          <w:rFonts w:ascii="Arial" w:hAnsi="Arial" w:cs="Arial"/>
          <w:sz w:val="24"/>
          <w:szCs w:val="24"/>
          <w:lang w:val="es-ES"/>
        </w:rPr>
        <w:t>bteniendo como valor</w:t>
      </w:r>
      <w:r w:rsidR="006D0E97" w:rsidRPr="00267B4F">
        <w:rPr>
          <w:rFonts w:ascii="Arial" w:hAnsi="Arial" w:cs="Arial"/>
          <w:sz w:val="24"/>
          <w:szCs w:val="24"/>
          <w:lang w:val="es-ES"/>
        </w:rPr>
        <w:t xml:space="preserve"> mínimo  en T4 (1.904 </w:t>
      </w:r>
      <w:proofErr w:type="spellStart"/>
      <w:r w:rsidR="006D0E97" w:rsidRPr="00267B4F">
        <w:rPr>
          <w:rFonts w:ascii="Arial" w:hAnsi="Arial" w:cs="Arial"/>
          <w:sz w:val="24"/>
          <w:szCs w:val="24"/>
          <w:lang w:val="es-ES"/>
        </w:rPr>
        <w:t>pl</w:t>
      </w:r>
      <w:proofErr w:type="spellEnd"/>
      <w:r w:rsidR="006D0E97" w:rsidRPr="00267B4F">
        <w:rPr>
          <w:rFonts w:ascii="Arial" w:hAnsi="Arial" w:cs="Arial"/>
          <w:sz w:val="24"/>
          <w:szCs w:val="24"/>
          <w:lang w:val="es-ES"/>
        </w:rPr>
        <w:t xml:space="preserve">/ha) </w:t>
      </w:r>
      <w:r w:rsidR="00B23591" w:rsidRPr="00267B4F">
        <w:rPr>
          <w:rFonts w:ascii="Arial" w:hAnsi="Arial" w:cs="Arial"/>
          <w:sz w:val="24"/>
          <w:szCs w:val="24"/>
          <w:lang w:val="es-ES"/>
        </w:rPr>
        <w:t xml:space="preserve">7.75 mm de diámetro mientras que </w:t>
      </w:r>
      <w:r w:rsidRPr="00267B4F">
        <w:rPr>
          <w:rFonts w:ascii="Arial" w:hAnsi="Arial" w:cs="Arial"/>
          <w:sz w:val="24"/>
          <w:szCs w:val="24"/>
          <w:lang w:val="es-ES"/>
        </w:rPr>
        <w:t xml:space="preserve">el </w:t>
      </w:r>
      <w:r w:rsidR="006D0E97" w:rsidRPr="00267B4F">
        <w:rPr>
          <w:rFonts w:ascii="Arial" w:hAnsi="Arial" w:cs="Arial"/>
          <w:sz w:val="24"/>
          <w:szCs w:val="24"/>
          <w:lang w:val="es-ES"/>
        </w:rPr>
        <w:t>valor máximo</w:t>
      </w:r>
      <w:r w:rsidRPr="00267B4F">
        <w:rPr>
          <w:rFonts w:ascii="Arial" w:hAnsi="Arial" w:cs="Arial"/>
          <w:sz w:val="24"/>
          <w:szCs w:val="24"/>
          <w:lang w:val="es-ES"/>
        </w:rPr>
        <w:t xml:space="preserve"> fue</w:t>
      </w:r>
      <w:r w:rsidR="00B23591" w:rsidRPr="00267B4F">
        <w:rPr>
          <w:rFonts w:ascii="Arial" w:hAnsi="Arial" w:cs="Arial"/>
          <w:sz w:val="24"/>
          <w:szCs w:val="24"/>
          <w:lang w:val="es-ES"/>
        </w:rPr>
        <w:t xml:space="preserve"> en T1 (1.111pl/ha) con 8 mm</w:t>
      </w:r>
      <w:r w:rsidRPr="00267B4F">
        <w:rPr>
          <w:rFonts w:ascii="Arial" w:hAnsi="Arial" w:cs="Arial"/>
          <w:sz w:val="24"/>
          <w:szCs w:val="24"/>
          <w:lang w:val="es-ES"/>
        </w:rPr>
        <w:t xml:space="preserve"> de </w:t>
      </w:r>
      <w:r w:rsidR="001C1696" w:rsidRPr="00267B4F">
        <w:rPr>
          <w:rFonts w:ascii="Arial" w:hAnsi="Arial" w:cs="Arial"/>
          <w:sz w:val="24"/>
          <w:szCs w:val="24"/>
          <w:lang w:val="es-ES"/>
        </w:rPr>
        <w:t>diámetro</w:t>
      </w:r>
      <w:r w:rsidR="00B23591" w:rsidRPr="00267B4F">
        <w:rPr>
          <w:rFonts w:ascii="Arial" w:hAnsi="Arial" w:cs="Arial"/>
          <w:sz w:val="24"/>
          <w:szCs w:val="24"/>
          <w:lang w:val="es-ES"/>
        </w:rPr>
        <w:t>. (</w:t>
      </w:r>
      <w:r w:rsidR="001C1696" w:rsidRPr="00267B4F">
        <w:rPr>
          <w:rFonts w:ascii="Arial" w:hAnsi="Arial" w:cs="Arial"/>
          <w:sz w:val="24"/>
          <w:szCs w:val="24"/>
          <w:lang w:val="es-ES"/>
        </w:rPr>
        <w:t>Cuadro N</w:t>
      </w:r>
      <w:r w:rsidR="001C1696" w:rsidRPr="00267B4F">
        <w:rPr>
          <w:rFonts w:ascii="Arial" w:hAnsi="Arial" w:cs="Arial"/>
          <w:sz w:val="24"/>
          <w:szCs w:val="24"/>
          <w:vertAlign w:val="superscript"/>
          <w:lang w:val="es-ES"/>
        </w:rPr>
        <w:t>o</w:t>
      </w:r>
      <w:r w:rsidR="001C1696" w:rsidRPr="00267B4F">
        <w:rPr>
          <w:rFonts w:ascii="Arial" w:hAnsi="Arial" w:cs="Arial"/>
          <w:sz w:val="24"/>
          <w:szCs w:val="24"/>
          <w:lang w:val="es-ES"/>
        </w:rPr>
        <w:t xml:space="preserve"> 2 y </w:t>
      </w:r>
      <w:r w:rsidR="00B23591" w:rsidRPr="00267B4F">
        <w:rPr>
          <w:rFonts w:ascii="Arial" w:hAnsi="Arial" w:cs="Arial"/>
          <w:sz w:val="24"/>
          <w:szCs w:val="24"/>
          <w:lang w:val="es-ES"/>
        </w:rPr>
        <w:t>Gr</w:t>
      </w:r>
      <w:r w:rsidR="009D7883" w:rsidRPr="00267B4F">
        <w:rPr>
          <w:rFonts w:ascii="Arial" w:hAnsi="Arial" w:cs="Arial"/>
          <w:sz w:val="24"/>
          <w:szCs w:val="24"/>
          <w:lang w:val="es-ES"/>
        </w:rPr>
        <w:t>á</w:t>
      </w:r>
      <w:r w:rsidR="00B23591" w:rsidRPr="00267B4F">
        <w:rPr>
          <w:rFonts w:ascii="Arial" w:hAnsi="Arial" w:cs="Arial"/>
          <w:sz w:val="24"/>
          <w:szCs w:val="24"/>
          <w:lang w:val="es-ES"/>
        </w:rPr>
        <w:t>fico N</w:t>
      </w:r>
      <w:r w:rsidR="00B23591" w:rsidRPr="00267B4F">
        <w:rPr>
          <w:rFonts w:ascii="Arial" w:hAnsi="Arial" w:cs="Arial"/>
          <w:sz w:val="24"/>
          <w:szCs w:val="24"/>
          <w:vertAlign w:val="superscript"/>
          <w:lang w:val="es-ES"/>
        </w:rPr>
        <w:t>o</w:t>
      </w:r>
      <w:r w:rsidR="00B23591" w:rsidRPr="00267B4F">
        <w:rPr>
          <w:rFonts w:ascii="Arial" w:hAnsi="Arial" w:cs="Arial"/>
          <w:sz w:val="24"/>
          <w:szCs w:val="24"/>
          <w:lang w:val="es-ES"/>
        </w:rPr>
        <w:t xml:space="preserve"> 6)</w:t>
      </w:r>
    </w:p>
    <w:p w:rsidR="009D7883" w:rsidRPr="00267B4F" w:rsidRDefault="009D7883" w:rsidP="009D7883">
      <w:pPr>
        <w:spacing w:after="0" w:line="240" w:lineRule="auto"/>
        <w:rPr>
          <w:rFonts w:ascii="Arial" w:hAnsi="Arial" w:cs="Arial"/>
          <w:color w:val="FF0000"/>
          <w:sz w:val="24"/>
          <w:lang w:val="es-ES"/>
        </w:rPr>
      </w:pPr>
    </w:p>
    <w:p w:rsidR="00BB42D5" w:rsidRPr="00267B4F" w:rsidRDefault="00774C65" w:rsidP="00B23591">
      <w:pPr>
        <w:autoSpaceDE w:val="0"/>
        <w:autoSpaceDN w:val="0"/>
        <w:adjustRightInd w:val="0"/>
        <w:spacing w:after="0" w:line="360" w:lineRule="auto"/>
        <w:jc w:val="both"/>
        <w:rPr>
          <w:rFonts w:ascii="Arial" w:hAnsi="Arial" w:cs="Arial"/>
          <w:b/>
          <w:sz w:val="24"/>
          <w:szCs w:val="24"/>
          <w:lang w:val="es-ES"/>
        </w:rPr>
      </w:pPr>
      <w:r w:rsidRPr="00267B4F">
        <w:rPr>
          <w:rFonts w:ascii="Arial" w:hAnsi="Arial" w:cs="Arial"/>
          <w:sz w:val="24"/>
          <w:szCs w:val="24"/>
          <w:lang w:val="es-ES"/>
        </w:rPr>
        <w:t>Al validar la respuesta morfológica del híbrido de café robusta (</w:t>
      </w:r>
      <w:proofErr w:type="spellStart"/>
      <w:r w:rsidRPr="00267B4F">
        <w:rPr>
          <w:rFonts w:ascii="Arial" w:hAnsi="Arial" w:cs="Arial"/>
          <w:i/>
          <w:sz w:val="24"/>
          <w:szCs w:val="24"/>
          <w:u w:val="single"/>
          <w:lang w:val="es-ES"/>
        </w:rPr>
        <w:t>Coffea</w:t>
      </w:r>
      <w:proofErr w:type="spellEnd"/>
      <w:r w:rsidRPr="00267B4F">
        <w:rPr>
          <w:rFonts w:ascii="Arial" w:hAnsi="Arial" w:cs="Arial"/>
          <w:sz w:val="24"/>
          <w:szCs w:val="24"/>
          <w:lang w:val="es-ES"/>
        </w:rPr>
        <w:t xml:space="preserve"> </w:t>
      </w:r>
      <w:proofErr w:type="spellStart"/>
      <w:r w:rsidRPr="00267B4F">
        <w:rPr>
          <w:rFonts w:ascii="Arial" w:hAnsi="Arial" w:cs="Arial"/>
          <w:i/>
          <w:sz w:val="24"/>
          <w:szCs w:val="24"/>
          <w:u w:val="single"/>
          <w:lang w:val="es-ES"/>
        </w:rPr>
        <w:t>canephora</w:t>
      </w:r>
      <w:proofErr w:type="spellEnd"/>
      <w:r w:rsidRPr="00267B4F">
        <w:rPr>
          <w:rFonts w:ascii="Arial" w:hAnsi="Arial" w:cs="Arial"/>
          <w:sz w:val="24"/>
          <w:szCs w:val="24"/>
          <w:lang w:val="es-ES"/>
        </w:rPr>
        <w:t xml:space="preserve"> </w:t>
      </w:r>
      <w:r w:rsidRPr="00267B4F">
        <w:rPr>
          <w:rFonts w:ascii="Arial" w:hAnsi="Arial" w:cs="Arial"/>
          <w:i/>
          <w:sz w:val="24"/>
          <w:szCs w:val="24"/>
          <w:lang w:val="es-ES"/>
        </w:rPr>
        <w:t>P</w:t>
      </w:r>
      <w:r w:rsidRPr="00267B4F">
        <w:rPr>
          <w:rFonts w:ascii="Arial" w:hAnsi="Arial" w:cs="Arial"/>
          <w:sz w:val="24"/>
          <w:szCs w:val="24"/>
          <w:lang w:val="es-ES"/>
        </w:rPr>
        <w:t xml:space="preserve">) en la zona agroecológica del </w:t>
      </w:r>
      <w:r w:rsidR="00ED6B78" w:rsidRPr="00267B4F">
        <w:rPr>
          <w:rFonts w:ascii="Arial" w:hAnsi="Arial" w:cs="Arial"/>
          <w:sz w:val="24"/>
          <w:szCs w:val="24"/>
          <w:lang w:val="es-ES"/>
        </w:rPr>
        <w:t>cantón</w:t>
      </w:r>
      <w:r w:rsidRPr="00267B4F">
        <w:rPr>
          <w:rFonts w:ascii="Arial" w:hAnsi="Arial" w:cs="Arial"/>
          <w:sz w:val="24"/>
          <w:szCs w:val="24"/>
          <w:lang w:val="es-ES"/>
        </w:rPr>
        <w:t xml:space="preserve"> Caluma en la variable </w:t>
      </w:r>
      <w:r w:rsidR="00ED6B78" w:rsidRPr="00267B4F">
        <w:rPr>
          <w:rFonts w:ascii="Arial" w:hAnsi="Arial" w:cs="Arial"/>
          <w:sz w:val="24"/>
          <w:szCs w:val="24"/>
          <w:lang w:val="es-ES"/>
        </w:rPr>
        <w:t>diámetro</w:t>
      </w:r>
      <w:r w:rsidRPr="00267B4F">
        <w:rPr>
          <w:rFonts w:ascii="Arial" w:hAnsi="Arial" w:cs="Arial"/>
          <w:sz w:val="24"/>
          <w:szCs w:val="24"/>
          <w:lang w:val="es-ES"/>
        </w:rPr>
        <w:t xml:space="preserve"> del brote (DB), se pudo determinar claramente que el material conserva su característica fenotípica al obtener una respuesta similar a las condiciones medio ambientales y de manejo agronómico, </w:t>
      </w:r>
      <w:r w:rsidR="00ED6B78" w:rsidRPr="00267B4F">
        <w:rPr>
          <w:rFonts w:ascii="Arial" w:hAnsi="Arial" w:cs="Arial"/>
          <w:sz w:val="24"/>
          <w:szCs w:val="24"/>
          <w:lang w:val="es-ES"/>
        </w:rPr>
        <w:t xml:space="preserve">inclinando a un crecimiento diametral homogéneo o sin generar respuesta a la densidad de plantación. </w:t>
      </w:r>
    </w:p>
    <w:p w:rsidR="009D7883" w:rsidRPr="00267B4F" w:rsidRDefault="009D7883" w:rsidP="009D7883">
      <w:pPr>
        <w:spacing w:after="0" w:line="240" w:lineRule="auto"/>
        <w:rPr>
          <w:rFonts w:ascii="Arial" w:hAnsi="Arial" w:cs="Arial"/>
          <w:sz w:val="20"/>
          <w:lang w:val="es-ES"/>
        </w:rPr>
      </w:pPr>
    </w:p>
    <w:p w:rsidR="00B23591" w:rsidRPr="00267B4F" w:rsidRDefault="00B23591" w:rsidP="00B23591">
      <w:pPr>
        <w:autoSpaceDE w:val="0"/>
        <w:autoSpaceDN w:val="0"/>
        <w:adjustRightInd w:val="0"/>
        <w:spacing w:after="0" w:line="360" w:lineRule="auto"/>
        <w:jc w:val="both"/>
        <w:rPr>
          <w:rFonts w:ascii="Arial" w:hAnsi="Arial" w:cs="Arial"/>
          <w:b/>
          <w:sz w:val="24"/>
          <w:szCs w:val="24"/>
          <w:lang w:val="es-ES"/>
        </w:rPr>
      </w:pPr>
      <w:r w:rsidRPr="00267B4F">
        <w:rPr>
          <w:rFonts w:ascii="Arial" w:hAnsi="Arial" w:cs="Arial"/>
          <w:noProof/>
          <w:lang w:eastAsia="es-EC"/>
        </w:rPr>
        <w:lastRenderedPageBreak/>
        <w:drawing>
          <wp:inline distT="0" distB="0" distL="0" distR="0" wp14:anchorId="2ED3D32E" wp14:editId="0F594A48">
            <wp:extent cx="4548673" cy="2797629"/>
            <wp:effectExtent l="0" t="0" r="23495" b="222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23591" w:rsidRPr="00267B4F" w:rsidRDefault="00B23591" w:rsidP="00B23591">
      <w:pPr>
        <w:spacing w:after="0"/>
        <w:rPr>
          <w:rFonts w:ascii="Arial" w:hAnsi="Arial" w:cs="Arial"/>
          <w:sz w:val="24"/>
          <w:lang w:val="es-ES"/>
        </w:rPr>
      </w:pPr>
      <w:r w:rsidRPr="00267B4F">
        <w:rPr>
          <w:rFonts w:ascii="Arial" w:hAnsi="Arial" w:cs="Arial"/>
          <w:sz w:val="20"/>
          <w:lang w:val="es-ES"/>
        </w:rPr>
        <w:t xml:space="preserve">S.E. = Significación estadística mediante la prueba de </w:t>
      </w:r>
      <w:proofErr w:type="spellStart"/>
      <w:r w:rsidRPr="00267B4F">
        <w:rPr>
          <w:rFonts w:ascii="Arial" w:hAnsi="Arial" w:cs="Arial"/>
          <w:sz w:val="20"/>
          <w:lang w:val="es-ES"/>
        </w:rPr>
        <w:t>Tuckey</w:t>
      </w:r>
      <w:proofErr w:type="spellEnd"/>
      <w:r w:rsidRPr="00267B4F">
        <w:rPr>
          <w:rFonts w:ascii="Arial" w:hAnsi="Arial" w:cs="Arial"/>
          <w:sz w:val="20"/>
          <w:lang w:val="es-ES"/>
        </w:rPr>
        <w:t xml:space="preserve"> 0.05</w:t>
      </w:r>
    </w:p>
    <w:p w:rsidR="00B23591" w:rsidRPr="00267B4F" w:rsidRDefault="00B23591" w:rsidP="00B23591">
      <w:pPr>
        <w:spacing w:after="0"/>
        <w:rPr>
          <w:rFonts w:ascii="Arial" w:hAnsi="Arial" w:cs="Arial"/>
          <w:sz w:val="20"/>
          <w:lang w:val="es-ES"/>
        </w:rPr>
      </w:pPr>
      <w:r w:rsidRPr="00267B4F">
        <w:rPr>
          <w:rFonts w:ascii="Arial" w:hAnsi="Arial" w:cs="Arial"/>
          <w:sz w:val="20"/>
          <w:lang w:val="es-ES"/>
        </w:rPr>
        <w:t>Letras iguales indican que las diferencias estadísticas no son significativas</w:t>
      </w:r>
    </w:p>
    <w:p w:rsidR="009D7883" w:rsidRPr="00267B4F" w:rsidRDefault="009D7883" w:rsidP="009D7883">
      <w:pPr>
        <w:spacing w:after="0" w:line="240" w:lineRule="auto"/>
        <w:rPr>
          <w:rFonts w:ascii="Arial" w:hAnsi="Arial" w:cs="Arial"/>
          <w:sz w:val="24"/>
          <w:lang w:val="es-ES"/>
        </w:rPr>
      </w:pPr>
    </w:p>
    <w:p w:rsidR="004D5020" w:rsidRPr="00267B4F" w:rsidRDefault="00A7363E" w:rsidP="00533501">
      <w:pPr>
        <w:pStyle w:val="Ttulo1"/>
        <w:spacing w:before="0" w:line="360" w:lineRule="auto"/>
        <w:jc w:val="both"/>
        <w:rPr>
          <w:rFonts w:ascii="Arial" w:hAnsi="Arial" w:cs="Arial"/>
        </w:rPr>
      </w:pPr>
      <w:r w:rsidRPr="00267B4F">
        <w:rPr>
          <w:rFonts w:ascii="Arial" w:eastAsiaTheme="minorHAnsi" w:hAnsi="Arial" w:cs="Arial"/>
          <w:bCs w:val="0"/>
          <w:color w:val="auto"/>
          <w:sz w:val="24"/>
          <w:szCs w:val="24"/>
          <w:lang w:val="es-ES"/>
        </w:rPr>
        <w:t xml:space="preserve">Gráfico No 7. </w:t>
      </w:r>
      <w:r w:rsidRPr="00267B4F">
        <w:rPr>
          <w:rFonts w:ascii="Arial" w:eastAsiaTheme="minorHAnsi" w:hAnsi="Arial" w:cs="Arial"/>
          <w:b w:val="0"/>
          <w:bCs w:val="0"/>
          <w:color w:val="auto"/>
          <w:sz w:val="24"/>
          <w:szCs w:val="24"/>
          <w:lang w:val="es-ES"/>
        </w:rPr>
        <w:t xml:space="preserve"> </w:t>
      </w:r>
    </w:p>
    <w:p w:rsidR="004D5020" w:rsidRPr="00267B4F" w:rsidRDefault="004D5020" w:rsidP="00267B4F">
      <w:pPr>
        <w:pStyle w:val="Epgrafe"/>
        <w:keepNext/>
        <w:spacing w:after="0"/>
        <w:jc w:val="both"/>
        <w:rPr>
          <w:rFonts w:ascii="Arial" w:hAnsi="Arial" w:cs="Arial"/>
          <w:color w:val="FFFFFF" w:themeColor="background1"/>
        </w:rPr>
      </w:pPr>
      <w:bookmarkStart w:id="87" w:name="_Toc469989827"/>
      <w:r w:rsidRPr="00267B4F">
        <w:rPr>
          <w:rFonts w:ascii="Arial" w:hAnsi="Arial" w:cs="Arial"/>
          <w:color w:val="FFFFFF" w:themeColor="background1"/>
        </w:rPr>
        <w:t xml:space="preserve">Tabla </w:t>
      </w:r>
      <w:r w:rsidRPr="00267B4F">
        <w:rPr>
          <w:rFonts w:ascii="Arial" w:hAnsi="Arial" w:cs="Arial"/>
          <w:color w:val="FFFFFF" w:themeColor="background1"/>
        </w:rPr>
        <w:fldChar w:fldCharType="begin"/>
      </w:r>
      <w:r w:rsidRPr="00267B4F">
        <w:rPr>
          <w:rFonts w:ascii="Arial" w:hAnsi="Arial" w:cs="Arial"/>
          <w:color w:val="FFFFFF" w:themeColor="background1"/>
        </w:rPr>
        <w:instrText xml:space="preserve"> SEQ Tabla \* ARABIC </w:instrText>
      </w:r>
      <w:r w:rsidRPr="00267B4F">
        <w:rPr>
          <w:rFonts w:ascii="Arial" w:hAnsi="Arial" w:cs="Arial"/>
          <w:color w:val="FFFFFF" w:themeColor="background1"/>
        </w:rPr>
        <w:fldChar w:fldCharType="separate"/>
      </w:r>
      <w:r w:rsidRPr="00267B4F">
        <w:rPr>
          <w:rFonts w:ascii="Arial" w:hAnsi="Arial" w:cs="Arial"/>
          <w:noProof/>
          <w:color w:val="FFFFFF" w:themeColor="background1"/>
        </w:rPr>
        <w:t>7</w:t>
      </w:r>
      <w:bookmarkEnd w:id="87"/>
      <w:r w:rsidRPr="00267B4F">
        <w:rPr>
          <w:rFonts w:ascii="Arial" w:hAnsi="Arial" w:cs="Arial"/>
          <w:color w:val="FFFFFF" w:themeColor="background1"/>
        </w:rPr>
        <w:fldChar w:fldCharType="end"/>
      </w:r>
    </w:p>
    <w:p w:rsidR="00A7363E" w:rsidRPr="00267B4F" w:rsidRDefault="00A7363E" w:rsidP="00533501">
      <w:pPr>
        <w:pStyle w:val="Ttulo1"/>
        <w:spacing w:before="0" w:line="360" w:lineRule="auto"/>
        <w:jc w:val="both"/>
        <w:rPr>
          <w:rFonts w:ascii="Arial" w:eastAsiaTheme="minorHAnsi" w:hAnsi="Arial" w:cs="Arial"/>
          <w:b w:val="0"/>
          <w:color w:val="auto"/>
          <w:sz w:val="24"/>
          <w:szCs w:val="24"/>
          <w:lang w:val="es-ES"/>
        </w:rPr>
      </w:pPr>
      <w:r w:rsidRPr="00267B4F">
        <w:rPr>
          <w:rFonts w:ascii="Arial" w:eastAsiaTheme="minorHAnsi" w:hAnsi="Arial" w:cs="Arial"/>
          <w:b w:val="0"/>
          <w:color w:val="auto"/>
          <w:sz w:val="24"/>
          <w:szCs w:val="24"/>
          <w:lang w:val="es-ES"/>
        </w:rPr>
        <w:t>Valores promedio de la variable Longitud del brote (LB), a los 3 meses en cinco densidades poblacionales, Caluma 2016.</w:t>
      </w:r>
    </w:p>
    <w:p w:rsidR="00533501" w:rsidRPr="00267B4F" w:rsidRDefault="00533501" w:rsidP="00533501">
      <w:pPr>
        <w:spacing w:after="0" w:line="360" w:lineRule="auto"/>
        <w:jc w:val="both"/>
        <w:rPr>
          <w:rFonts w:ascii="Arial" w:hAnsi="Arial" w:cs="Arial"/>
          <w:sz w:val="24"/>
          <w:lang w:val="es-ES"/>
        </w:rPr>
      </w:pPr>
    </w:p>
    <w:p w:rsidR="00B23591" w:rsidRPr="00267B4F" w:rsidRDefault="00B23591" w:rsidP="00B23591">
      <w:pPr>
        <w:autoSpaceDE w:val="0"/>
        <w:autoSpaceDN w:val="0"/>
        <w:adjustRightInd w:val="0"/>
        <w:spacing w:after="0" w:line="360" w:lineRule="auto"/>
        <w:jc w:val="both"/>
        <w:rPr>
          <w:rFonts w:ascii="Arial" w:hAnsi="Arial" w:cs="Arial"/>
          <w:sz w:val="24"/>
          <w:szCs w:val="24"/>
          <w:lang w:val="es-ES"/>
        </w:rPr>
      </w:pPr>
      <w:r w:rsidRPr="00267B4F">
        <w:rPr>
          <w:rFonts w:ascii="Arial" w:hAnsi="Arial" w:cs="Arial"/>
          <w:sz w:val="24"/>
          <w:szCs w:val="24"/>
          <w:lang w:val="es-ES"/>
        </w:rPr>
        <w:t>Para la variable: Longitud del brote (LB), a los 3 meses</w:t>
      </w:r>
      <w:r w:rsidR="001C1696" w:rsidRPr="00267B4F">
        <w:rPr>
          <w:rFonts w:ascii="Arial" w:hAnsi="Arial" w:cs="Arial"/>
          <w:sz w:val="24"/>
          <w:szCs w:val="24"/>
          <w:lang w:val="es-ES"/>
        </w:rPr>
        <w:t xml:space="preserve"> </w:t>
      </w:r>
      <w:r w:rsidR="0057232F" w:rsidRPr="00267B4F">
        <w:rPr>
          <w:rFonts w:ascii="Arial" w:hAnsi="Arial" w:cs="Arial"/>
          <w:sz w:val="24"/>
          <w:szCs w:val="24"/>
          <w:lang w:val="es-ES"/>
        </w:rPr>
        <w:t>después</w:t>
      </w:r>
      <w:r w:rsidR="001C1696" w:rsidRPr="00267B4F">
        <w:rPr>
          <w:rFonts w:ascii="Arial" w:hAnsi="Arial" w:cs="Arial"/>
          <w:sz w:val="24"/>
          <w:szCs w:val="24"/>
          <w:lang w:val="es-ES"/>
        </w:rPr>
        <w:t xml:space="preserve"> del agobio</w:t>
      </w:r>
      <w:r w:rsidR="0057232F" w:rsidRPr="00267B4F">
        <w:rPr>
          <w:rFonts w:ascii="Arial" w:hAnsi="Arial" w:cs="Arial"/>
          <w:sz w:val="24"/>
          <w:szCs w:val="24"/>
          <w:lang w:val="es-ES"/>
        </w:rPr>
        <w:t xml:space="preserve"> no existió diferencias estadísticas significativas</w:t>
      </w:r>
      <w:r w:rsidR="001C1696" w:rsidRPr="00267B4F">
        <w:rPr>
          <w:rFonts w:ascii="Arial" w:hAnsi="Arial" w:cs="Arial"/>
          <w:sz w:val="24"/>
          <w:szCs w:val="24"/>
          <w:lang w:val="es-ES"/>
        </w:rPr>
        <w:t xml:space="preserve"> (NS)</w:t>
      </w:r>
      <w:r w:rsidR="00ED6B78" w:rsidRPr="00267B4F">
        <w:rPr>
          <w:rFonts w:ascii="Arial" w:hAnsi="Arial" w:cs="Arial"/>
          <w:sz w:val="24"/>
          <w:szCs w:val="24"/>
          <w:lang w:val="es-ES"/>
        </w:rPr>
        <w:t xml:space="preserve"> al comparar promedios de los tratamientos</w:t>
      </w:r>
      <w:r w:rsidR="0057232F" w:rsidRPr="00267B4F">
        <w:rPr>
          <w:rFonts w:ascii="Arial" w:hAnsi="Arial" w:cs="Arial"/>
          <w:sz w:val="24"/>
          <w:szCs w:val="24"/>
          <w:lang w:val="es-ES"/>
        </w:rPr>
        <w:t xml:space="preserve">. Con una media general de 36.75 </w:t>
      </w:r>
      <w:r w:rsidRPr="00267B4F">
        <w:rPr>
          <w:rFonts w:ascii="Arial" w:hAnsi="Arial" w:cs="Arial"/>
          <w:sz w:val="24"/>
          <w:szCs w:val="24"/>
          <w:lang w:val="es-ES"/>
        </w:rPr>
        <w:t xml:space="preserve">cm y un </w:t>
      </w:r>
      <w:r w:rsidR="00D86ED7" w:rsidRPr="00267B4F">
        <w:rPr>
          <w:rFonts w:ascii="Arial" w:hAnsi="Arial" w:cs="Arial"/>
          <w:sz w:val="24"/>
          <w:szCs w:val="24"/>
          <w:lang w:val="es-ES"/>
        </w:rPr>
        <w:t>CV</w:t>
      </w:r>
      <w:r w:rsidRPr="00267B4F">
        <w:rPr>
          <w:rFonts w:ascii="Arial" w:hAnsi="Arial" w:cs="Arial"/>
          <w:sz w:val="24"/>
          <w:szCs w:val="24"/>
          <w:lang w:val="es-ES"/>
        </w:rPr>
        <w:t xml:space="preserve"> de 10.79%. El </w:t>
      </w:r>
      <w:r w:rsidR="00D86ED7" w:rsidRPr="00267B4F">
        <w:rPr>
          <w:rFonts w:ascii="Arial" w:hAnsi="Arial" w:cs="Arial"/>
          <w:sz w:val="24"/>
          <w:szCs w:val="24"/>
          <w:lang w:val="es-ES"/>
        </w:rPr>
        <w:t>mayor</w:t>
      </w:r>
      <w:r w:rsidR="001C1696" w:rsidRPr="00267B4F">
        <w:rPr>
          <w:rFonts w:ascii="Arial" w:hAnsi="Arial" w:cs="Arial"/>
          <w:sz w:val="24"/>
          <w:szCs w:val="24"/>
          <w:lang w:val="es-ES"/>
        </w:rPr>
        <w:t xml:space="preserve"> promedio </w:t>
      </w:r>
      <w:r w:rsidRPr="00267B4F">
        <w:rPr>
          <w:rFonts w:ascii="Arial" w:hAnsi="Arial" w:cs="Arial"/>
          <w:sz w:val="24"/>
          <w:szCs w:val="24"/>
          <w:lang w:val="es-ES"/>
        </w:rPr>
        <w:t xml:space="preserve">se </w:t>
      </w:r>
      <w:r w:rsidR="00ED6B78" w:rsidRPr="00267B4F">
        <w:rPr>
          <w:rFonts w:ascii="Arial" w:hAnsi="Arial" w:cs="Arial"/>
          <w:sz w:val="24"/>
          <w:szCs w:val="24"/>
          <w:lang w:val="es-ES"/>
        </w:rPr>
        <w:t>ob</w:t>
      </w:r>
      <w:r w:rsidRPr="00267B4F">
        <w:rPr>
          <w:rFonts w:ascii="Arial" w:hAnsi="Arial" w:cs="Arial"/>
          <w:sz w:val="24"/>
          <w:szCs w:val="24"/>
          <w:lang w:val="es-ES"/>
        </w:rPr>
        <w:t xml:space="preserve">tuvo en T5 (2.285 </w:t>
      </w:r>
      <w:proofErr w:type="spellStart"/>
      <w:r w:rsidRPr="00267B4F">
        <w:rPr>
          <w:rFonts w:ascii="Arial" w:hAnsi="Arial" w:cs="Arial"/>
          <w:sz w:val="24"/>
          <w:szCs w:val="24"/>
          <w:lang w:val="es-ES"/>
        </w:rPr>
        <w:t>pl</w:t>
      </w:r>
      <w:proofErr w:type="spellEnd"/>
      <w:r w:rsidRPr="00267B4F">
        <w:rPr>
          <w:rFonts w:ascii="Arial" w:hAnsi="Arial" w:cs="Arial"/>
          <w:sz w:val="24"/>
          <w:szCs w:val="24"/>
          <w:lang w:val="es-ES"/>
        </w:rPr>
        <w:t>/h</w:t>
      </w:r>
      <w:r w:rsidR="00ED6B78" w:rsidRPr="00267B4F">
        <w:rPr>
          <w:rFonts w:ascii="Arial" w:hAnsi="Arial" w:cs="Arial"/>
          <w:sz w:val="24"/>
          <w:szCs w:val="24"/>
          <w:lang w:val="es-ES"/>
        </w:rPr>
        <w:t>a) con 41.5 cm</w:t>
      </w:r>
      <w:r w:rsidR="0057232F" w:rsidRPr="00267B4F">
        <w:rPr>
          <w:rFonts w:ascii="Arial" w:hAnsi="Arial" w:cs="Arial"/>
          <w:sz w:val="24"/>
          <w:szCs w:val="24"/>
          <w:lang w:val="es-ES"/>
        </w:rPr>
        <w:t xml:space="preserve"> y </w:t>
      </w:r>
      <w:r w:rsidR="00ED6B78" w:rsidRPr="00267B4F">
        <w:rPr>
          <w:rFonts w:ascii="Arial" w:hAnsi="Arial" w:cs="Arial"/>
          <w:sz w:val="24"/>
          <w:szCs w:val="24"/>
          <w:lang w:val="es-ES"/>
        </w:rPr>
        <w:t>el menor desarrollo longitudinal se estableció</w:t>
      </w:r>
      <w:r w:rsidRPr="00267B4F">
        <w:rPr>
          <w:rFonts w:ascii="Arial" w:hAnsi="Arial" w:cs="Arial"/>
          <w:sz w:val="24"/>
          <w:szCs w:val="24"/>
          <w:lang w:val="es-ES"/>
        </w:rPr>
        <w:t xml:space="preserve"> en T2 (1.333</w:t>
      </w:r>
      <w:r w:rsidR="0057232F" w:rsidRPr="00267B4F">
        <w:rPr>
          <w:rFonts w:ascii="Arial" w:hAnsi="Arial" w:cs="Arial"/>
          <w:sz w:val="24"/>
          <w:szCs w:val="24"/>
          <w:lang w:val="es-ES"/>
        </w:rPr>
        <w:t>pl/ha) con 32.75 cm le longitud, presentando una diferencia de 8.75 cm entre el máximo y el mínimo promedio de longitud.</w:t>
      </w:r>
      <w:r w:rsidRPr="00267B4F">
        <w:rPr>
          <w:rFonts w:ascii="Arial" w:hAnsi="Arial" w:cs="Arial"/>
          <w:sz w:val="24"/>
          <w:szCs w:val="24"/>
          <w:lang w:val="es-ES"/>
        </w:rPr>
        <w:t xml:space="preserve"> (Cuadro N</w:t>
      </w:r>
      <w:r w:rsidRPr="00267B4F">
        <w:rPr>
          <w:rFonts w:ascii="Arial" w:hAnsi="Arial" w:cs="Arial"/>
          <w:sz w:val="24"/>
          <w:szCs w:val="24"/>
          <w:vertAlign w:val="superscript"/>
          <w:lang w:val="es-ES"/>
        </w:rPr>
        <w:t>o</w:t>
      </w:r>
      <w:r w:rsidRPr="00267B4F">
        <w:rPr>
          <w:rFonts w:ascii="Arial" w:hAnsi="Arial" w:cs="Arial"/>
          <w:sz w:val="24"/>
          <w:szCs w:val="24"/>
          <w:lang w:val="es-ES"/>
        </w:rPr>
        <w:t xml:space="preserve"> 2 y Gr</w:t>
      </w:r>
      <w:r w:rsidR="0057232F" w:rsidRPr="00267B4F">
        <w:rPr>
          <w:rFonts w:ascii="Arial" w:hAnsi="Arial" w:cs="Arial"/>
          <w:sz w:val="24"/>
          <w:szCs w:val="24"/>
          <w:lang w:val="es-ES"/>
        </w:rPr>
        <w:t>á</w:t>
      </w:r>
      <w:r w:rsidRPr="00267B4F">
        <w:rPr>
          <w:rFonts w:ascii="Arial" w:hAnsi="Arial" w:cs="Arial"/>
          <w:sz w:val="24"/>
          <w:szCs w:val="24"/>
          <w:lang w:val="es-ES"/>
        </w:rPr>
        <w:t>fico N</w:t>
      </w:r>
      <w:r w:rsidRPr="00267B4F">
        <w:rPr>
          <w:rFonts w:ascii="Arial" w:hAnsi="Arial" w:cs="Arial"/>
          <w:sz w:val="24"/>
          <w:szCs w:val="24"/>
          <w:vertAlign w:val="superscript"/>
          <w:lang w:val="es-ES"/>
        </w:rPr>
        <w:t>o</w:t>
      </w:r>
      <w:r w:rsidRPr="00267B4F">
        <w:rPr>
          <w:rFonts w:ascii="Arial" w:hAnsi="Arial" w:cs="Arial"/>
          <w:sz w:val="24"/>
          <w:szCs w:val="24"/>
          <w:lang w:val="es-ES"/>
        </w:rPr>
        <w:t xml:space="preserve"> 7)</w:t>
      </w:r>
    </w:p>
    <w:p w:rsidR="009D7883" w:rsidRPr="00267B4F" w:rsidRDefault="009D7883" w:rsidP="009D7883">
      <w:pPr>
        <w:spacing w:after="0" w:line="240" w:lineRule="auto"/>
        <w:rPr>
          <w:rFonts w:ascii="Arial" w:hAnsi="Arial" w:cs="Arial"/>
          <w:sz w:val="20"/>
          <w:lang w:val="es-ES"/>
        </w:rPr>
      </w:pPr>
    </w:p>
    <w:p w:rsidR="009D7883" w:rsidRPr="00267B4F" w:rsidRDefault="009D7883" w:rsidP="009D7883">
      <w:pPr>
        <w:spacing w:after="0" w:line="240" w:lineRule="auto"/>
        <w:rPr>
          <w:rFonts w:ascii="Arial" w:hAnsi="Arial" w:cs="Arial"/>
          <w:sz w:val="20"/>
          <w:lang w:val="es-ES"/>
        </w:rPr>
      </w:pPr>
    </w:p>
    <w:p w:rsidR="009D7883" w:rsidRPr="00267B4F" w:rsidRDefault="009D7883" w:rsidP="009D7883">
      <w:pPr>
        <w:spacing w:after="0" w:line="240" w:lineRule="auto"/>
        <w:rPr>
          <w:rFonts w:ascii="Arial" w:hAnsi="Arial" w:cs="Arial"/>
          <w:sz w:val="20"/>
          <w:lang w:val="es-ES"/>
        </w:rPr>
      </w:pPr>
    </w:p>
    <w:p w:rsidR="009D7883" w:rsidRPr="00267B4F" w:rsidRDefault="009D7883" w:rsidP="009D7883">
      <w:pPr>
        <w:spacing w:after="0" w:line="240" w:lineRule="auto"/>
        <w:rPr>
          <w:rFonts w:ascii="Arial" w:hAnsi="Arial" w:cs="Arial"/>
          <w:sz w:val="20"/>
          <w:lang w:val="es-ES"/>
        </w:rPr>
      </w:pPr>
    </w:p>
    <w:p w:rsidR="009D7883" w:rsidRPr="00267B4F" w:rsidRDefault="009D7883" w:rsidP="009D7883">
      <w:pPr>
        <w:spacing w:after="0" w:line="240" w:lineRule="auto"/>
        <w:rPr>
          <w:rFonts w:ascii="Arial" w:hAnsi="Arial" w:cs="Arial"/>
          <w:sz w:val="20"/>
          <w:lang w:val="es-ES"/>
        </w:rPr>
      </w:pPr>
    </w:p>
    <w:p w:rsidR="009D7883" w:rsidRPr="00267B4F" w:rsidRDefault="009D7883" w:rsidP="009D7883">
      <w:pPr>
        <w:spacing w:after="0" w:line="240" w:lineRule="auto"/>
        <w:rPr>
          <w:rFonts w:ascii="Arial" w:hAnsi="Arial" w:cs="Arial"/>
          <w:sz w:val="20"/>
          <w:lang w:val="es-ES"/>
        </w:rPr>
      </w:pPr>
    </w:p>
    <w:p w:rsidR="009D7883" w:rsidRPr="00267B4F" w:rsidRDefault="009D7883" w:rsidP="009D7883">
      <w:pPr>
        <w:spacing w:after="0" w:line="240" w:lineRule="auto"/>
        <w:rPr>
          <w:rFonts w:ascii="Arial" w:hAnsi="Arial" w:cs="Arial"/>
          <w:sz w:val="20"/>
          <w:lang w:val="es-ES"/>
        </w:rPr>
      </w:pPr>
    </w:p>
    <w:p w:rsidR="009D7883" w:rsidRPr="00267B4F" w:rsidRDefault="009D7883" w:rsidP="009D7883">
      <w:pPr>
        <w:spacing w:after="0" w:line="240" w:lineRule="auto"/>
        <w:rPr>
          <w:rFonts w:ascii="Arial" w:hAnsi="Arial" w:cs="Arial"/>
          <w:sz w:val="20"/>
          <w:lang w:val="es-ES"/>
        </w:rPr>
      </w:pPr>
    </w:p>
    <w:p w:rsidR="009D7883" w:rsidRPr="00267B4F" w:rsidRDefault="009D7883" w:rsidP="009D7883">
      <w:pPr>
        <w:spacing w:after="0" w:line="240" w:lineRule="auto"/>
        <w:rPr>
          <w:rFonts w:ascii="Arial" w:hAnsi="Arial" w:cs="Arial"/>
          <w:sz w:val="20"/>
          <w:lang w:val="es-ES"/>
        </w:rPr>
      </w:pPr>
    </w:p>
    <w:p w:rsidR="009D7883" w:rsidRPr="00267B4F" w:rsidRDefault="009D7883" w:rsidP="009D7883">
      <w:pPr>
        <w:spacing w:after="0" w:line="240" w:lineRule="auto"/>
        <w:rPr>
          <w:rFonts w:ascii="Arial" w:hAnsi="Arial" w:cs="Arial"/>
          <w:sz w:val="20"/>
          <w:lang w:val="es-ES"/>
        </w:rPr>
      </w:pPr>
    </w:p>
    <w:p w:rsidR="009D7883" w:rsidRPr="00267B4F" w:rsidRDefault="009D7883" w:rsidP="009D7883">
      <w:pPr>
        <w:spacing w:after="0" w:line="240" w:lineRule="auto"/>
        <w:rPr>
          <w:rFonts w:ascii="Arial" w:hAnsi="Arial" w:cs="Arial"/>
          <w:sz w:val="20"/>
          <w:lang w:val="es-ES"/>
        </w:rPr>
      </w:pPr>
    </w:p>
    <w:p w:rsidR="00B23591" w:rsidRPr="00267B4F" w:rsidRDefault="00B23591" w:rsidP="00B23591">
      <w:pPr>
        <w:autoSpaceDE w:val="0"/>
        <w:autoSpaceDN w:val="0"/>
        <w:adjustRightInd w:val="0"/>
        <w:spacing w:after="0" w:line="360" w:lineRule="auto"/>
        <w:jc w:val="both"/>
        <w:rPr>
          <w:rFonts w:ascii="Arial" w:hAnsi="Arial" w:cs="Arial"/>
          <w:sz w:val="24"/>
          <w:lang w:val="es-ES"/>
        </w:rPr>
      </w:pPr>
      <w:r w:rsidRPr="00267B4F">
        <w:rPr>
          <w:rFonts w:ascii="Arial" w:hAnsi="Arial" w:cs="Arial"/>
          <w:sz w:val="24"/>
          <w:lang w:val="es-ES"/>
        </w:rPr>
        <w:t xml:space="preserve">  </w:t>
      </w:r>
    </w:p>
    <w:p w:rsidR="00B23591" w:rsidRPr="00267B4F" w:rsidRDefault="00B23591" w:rsidP="00B23591">
      <w:pPr>
        <w:autoSpaceDE w:val="0"/>
        <w:autoSpaceDN w:val="0"/>
        <w:adjustRightInd w:val="0"/>
        <w:spacing w:after="0" w:line="360" w:lineRule="auto"/>
        <w:jc w:val="both"/>
        <w:rPr>
          <w:rFonts w:ascii="Arial" w:hAnsi="Arial" w:cs="Arial"/>
          <w:b/>
          <w:sz w:val="24"/>
          <w:szCs w:val="24"/>
          <w:lang w:val="es-ES"/>
        </w:rPr>
      </w:pPr>
      <w:r w:rsidRPr="00267B4F">
        <w:rPr>
          <w:rFonts w:ascii="Arial" w:hAnsi="Arial" w:cs="Arial"/>
          <w:noProof/>
          <w:lang w:eastAsia="es-EC"/>
        </w:rPr>
        <w:lastRenderedPageBreak/>
        <w:drawing>
          <wp:inline distT="0" distB="0" distL="0" distR="0" wp14:anchorId="6F8352F7" wp14:editId="1C12D162">
            <wp:extent cx="4581525" cy="2590800"/>
            <wp:effectExtent l="0" t="0" r="9525" b="1905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23591" w:rsidRPr="00267B4F" w:rsidRDefault="00B23591" w:rsidP="00B23591">
      <w:pPr>
        <w:spacing w:after="0"/>
        <w:rPr>
          <w:rFonts w:ascii="Arial" w:hAnsi="Arial" w:cs="Arial"/>
          <w:sz w:val="24"/>
          <w:lang w:val="es-ES"/>
        </w:rPr>
      </w:pPr>
      <w:r w:rsidRPr="00267B4F">
        <w:rPr>
          <w:rFonts w:ascii="Arial" w:hAnsi="Arial" w:cs="Arial"/>
          <w:sz w:val="20"/>
          <w:lang w:val="es-ES"/>
        </w:rPr>
        <w:t xml:space="preserve">S.E. = Significación estadística mediante la prueba de </w:t>
      </w:r>
      <w:proofErr w:type="spellStart"/>
      <w:r w:rsidRPr="00267B4F">
        <w:rPr>
          <w:rFonts w:ascii="Arial" w:hAnsi="Arial" w:cs="Arial"/>
          <w:sz w:val="20"/>
          <w:lang w:val="es-ES"/>
        </w:rPr>
        <w:t>Tuckey</w:t>
      </w:r>
      <w:proofErr w:type="spellEnd"/>
      <w:r w:rsidRPr="00267B4F">
        <w:rPr>
          <w:rFonts w:ascii="Arial" w:hAnsi="Arial" w:cs="Arial"/>
          <w:sz w:val="20"/>
          <w:lang w:val="es-ES"/>
        </w:rPr>
        <w:t xml:space="preserve"> 0.05</w:t>
      </w:r>
    </w:p>
    <w:p w:rsidR="00B23591" w:rsidRPr="00267B4F" w:rsidRDefault="00B23591" w:rsidP="00B23591">
      <w:pPr>
        <w:spacing w:after="0"/>
        <w:rPr>
          <w:rFonts w:ascii="Arial" w:hAnsi="Arial" w:cs="Arial"/>
          <w:sz w:val="20"/>
          <w:lang w:val="es-ES"/>
        </w:rPr>
      </w:pPr>
      <w:r w:rsidRPr="00267B4F">
        <w:rPr>
          <w:rFonts w:ascii="Arial" w:hAnsi="Arial" w:cs="Arial"/>
          <w:sz w:val="20"/>
          <w:lang w:val="es-ES"/>
        </w:rPr>
        <w:t>Letras iguales indican que las diferencias estadísticas no son significativas</w:t>
      </w:r>
    </w:p>
    <w:p w:rsidR="00B208F6" w:rsidRPr="00267B4F" w:rsidRDefault="00B208F6" w:rsidP="00B208F6">
      <w:pPr>
        <w:spacing w:after="0" w:line="240" w:lineRule="auto"/>
        <w:rPr>
          <w:rFonts w:ascii="Arial" w:hAnsi="Arial" w:cs="Arial"/>
          <w:sz w:val="24"/>
          <w:lang w:val="es-ES"/>
        </w:rPr>
      </w:pPr>
    </w:p>
    <w:p w:rsidR="004D5020" w:rsidRPr="00267B4F" w:rsidRDefault="00A7363E" w:rsidP="00533501">
      <w:pPr>
        <w:pStyle w:val="Ttulo1"/>
        <w:spacing w:before="0" w:line="360" w:lineRule="auto"/>
        <w:jc w:val="both"/>
        <w:rPr>
          <w:rFonts w:ascii="Arial" w:hAnsi="Arial" w:cs="Arial"/>
        </w:rPr>
      </w:pPr>
      <w:r w:rsidRPr="00267B4F">
        <w:rPr>
          <w:rFonts w:ascii="Arial" w:eastAsiaTheme="minorHAnsi" w:hAnsi="Arial" w:cs="Arial"/>
          <w:bCs w:val="0"/>
          <w:color w:val="auto"/>
          <w:sz w:val="24"/>
          <w:szCs w:val="24"/>
          <w:lang w:val="es-ES"/>
        </w:rPr>
        <w:t>Gráfico No 8</w:t>
      </w:r>
      <w:r w:rsidRPr="00267B4F">
        <w:rPr>
          <w:rFonts w:ascii="Arial" w:eastAsiaTheme="minorHAnsi" w:hAnsi="Arial" w:cs="Arial"/>
          <w:b w:val="0"/>
          <w:bCs w:val="0"/>
          <w:color w:val="auto"/>
          <w:sz w:val="24"/>
          <w:szCs w:val="24"/>
          <w:lang w:val="es-ES"/>
        </w:rPr>
        <w:t xml:space="preserve">. </w:t>
      </w:r>
    </w:p>
    <w:p w:rsidR="004D5020" w:rsidRPr="00267B4F" w:rsidRDefault="004D5020" w:rsidP="00267B4F">
      <w:pPr>
        <w:pStyle w:val="Epgrafe"/>
        <w:keepNext/>
        <w:spacing w:after="0"/>
        <w:jc w:val="both"/>
        <w:rPr>
          <w:rFonts w:ascii="Arial" w:hAnsi="Arial" w:cs="Arial"/>
          <w:color w:val="FFFFFF" w:themeColor="background1"/>
        </w:rPr>
      </w:pPr>
      <w:bookmarkStart w:id="88" w:name="_Toc469989828"/>
      <w:r w:rsidRPr="00267B4F">
        <w:rPr>
          <w:rFonts w:ascii="Arial" w:hAnsi="Arial" w:cs="Arial"/>
          <w:color w:val="FFFFFF" w:themeColor="background1"/>
        </w:rPr>
        <w:t xml:space="preserve">Tabla </w:t>
      </w:r>
      <w:r w:rsidRPr="00267B4F">
        <w:rPr>
          <w:rFonts w:ascii="Arial" w:hAnsi="Arial" w:cs="Arial"/>
          <w:color w:val="FFFFFF" w:themeColor="background1"/>
        </w:rPr>
        <w:fldChar w:fldCharType="begin"/>
      </w:r>
      <w:r w:rsidRPr="00267B4F">
        <w:rPr>
          <w:rFonts w:ascii="Arial" w:hAnsi="Arial" w:cs="Arial"/>
          <w:color w:val="FFFFFF" w:themeColor="background1"/>
        </w:rPr>
        <w:instrText xml:space="preserve"> SEQ Tabla \* ARABIC </w:instrText>
      </w:r>
      <w:r w:rsidRPr="00267B4F">
        <w:rPr>
          <w:rFonts w:ascii="Arial" w:hAnsi="Arial" w:cs="Arial"/>
          <w:color w:val="FFFFFF" w:themeColor="background1"/>
        </w:rPr>
        <w:fldChar w:fldCharType="separate"/>
      </w:r>
      <w:r w:rsidRPr="00267B4F">
        <w:rPr>
          <w:rFonts w:ascii="Arial" w:hAnsi="Arial" w:cs="Arial"/>
          <w:noProof/>
          <w:color w:val="FFFFFF" w:themeColor="background1"/>
        </w:rPr>
        <w:t>8</w:t>
      </w:r>
      <w:bookmarkEnd w:id="88"/>
      <w:r w:rsidRPr="00267B4F">
        <w:rPr>
          <w:rFonts w:ascii="Arial" w:hAnsi="Arial" w:cs="Arial"/>
          <w:color w:val="FFFFFF" w:themeColor="background1"/>
        </w:rPr>
        <w:fldChar w:fldCharType="end"/>
      </w:r>
    </w:p>
    <w:p w:rsidR="00A7363E" w:rsidRPr="00267B4F" w:rsidRDefault="00A7363E" w:rsidP="00533501">
      <w:pPr>
        <w:pStyle w:val="Ttulo1"/>
        <w:spacing w:before="0" w:line="360" w:lineRule="auto"/>
        <w:jc w:val="both"/>
        <w:rPr>
          <w:rFonts w:ascii="Arial" w:eastAsiaTheme="minorHAnsi" w:hAnsi="Arial" w:cs="Arial"/>
          <w:b w:val="0"/>
          <w:bCs w:val="0"/>
          <w:color w:val="auto"/>
          <w:sz w:val="24"/>
          <w:szCs w:val="24"/>
          <w:lang w:val="es-ES"/>
        </w:rPr>
      </w:pPr>
      <w:r w:rsidRPr="00267B4F">
        <w:rPr>
          <w:rFonts w:ascii="Arial" w:eastAsiaTheme="minorHAnsi" w:hAnsi="Arial" w:cs="Arial"/>
          <w:b w:val="0"/>
          <w:bCs w:val="0"/>
          <w:color w:val="auto"/>
          <w:sz w:val="24"/>
          <w:szCs w:val="24"/>
          <w:lang w:val="es-ES"/>
        </w:rPr>
        <w:t>Valores promedio de la variable Longitud del brote (LB), a los 5 meses en cinco densidades poblacionales, Caluma 2016.</w:t>
      </w:r>
    </w:p>
    <w:p w:rsidR="00533501" w:rsidRPr="00267B4F" w:rsidRDefault="00533501" w:rsidP="00533501">
      <w:pPr>
        <w:spacing w:after="0" w:line="360" w:lineRule="auto"/>
        <w:jc w:val="both"/>
        <w:rPr>
          <w:rFonts w:ascii="Arial" w:hAnsi="Arial" w:cs="Arial"/>
          <w:sz w:val="24"/>
          <w:lang w:val="es-ES"/>
        </w:rPr>
      </w:pPr>
    </w:p>
    <w:p w:rsidR="00B23591" w:rsidRPr="00267B4F" w:rsidRDefault="00ED6B78" w:rsidP="00B23591">
      <w:pPr>
        <w:autoSpaceDE w:val="0"/>
        <w:autoSpaceDN w:val="0"/>
        <w:adjustRightInd w:val="0"/>
        <w:spacing w:after="0" w:line="360" w:lineRule="auto"/>
        <w:jc w:val="both"/>
        <w:rPr>
          <w:rFonts w:ascii="Arial" w:hAnsi="Arial" w:cs="Arial"/>
          <w:sz w:val="24"/>
          <w:szCs w:val="24"/>
          <w:lang w:val="es-ES"/>
        </w:rPr>
      </w:pPr>
      <w:r w:rsidRPr="00267B4F">
        <w:rPr>
          <w:rFonts w:ascii="Arial" w:hAnsi="Arial" w:cs="Arial"/>
          <w:sz w:val="24"/>
          <w:szCs w:val="24"/>
          <w:lang w:val="es-ES"/>
        </w:rPr>
        <w:t xml:space="preserve">Al comparar promedios de tratamientos en la variable: Longitud del brote (LB), no se encuentran diferencias estadísticas significativas, registrando el mayor valor en T5 (2.285 </w:t>
      </w:r>
      <w:proofErr w:type="spellStart"/>
      <w:r w:rsidRPr="00267B4F">
        <w:rPr>
          <w:rFonts w:ascii="Arial" w:hAnsi="Arial" w:cs="Arial"/>
          <w:sz w:val="24"/>
          <w:szCs w:val="24"/>
          <w:lang w:val="es-ES"/>
        </w:rPr>
        <w:t>pl</w:t>
      </w:r>
      <w:proofErr w:type="spellEnd"/>
      <w:r w:rsidRPr="00267B4F">
        <w:rPr>
          <w:rFonts w:ascii="Arial" w:hAnsi="Arial" w:cs="Arial"/>
          <w:sz w:val="24"/>
          <w:szCs w:val="24"/>
          <w:lang w:val="es-ES"/>
        </w:rPr>
        <w:t xml:space="preserve">/ha) con 67.25 cm y el menor valor en T2 (1.333 </w:t>
      </w:r>
      <w:proofErr w:type="spellStart"/>
      <w:r w:rsidRPr="00267B4F">
        <w:rPr>
          <w:rFonts w:ascii="Arial" w:hAnsi="Arial" w:cs="Arial"/>
          <w:sz w:val="24"/>
          <w:szCs w:val="24"/>
          <w:lang w:val="es-ES"/>
        </w:rPr>
        <w:t>pl</w:t>
      </w:r>
      <w:proofErr w:type="spellEnd"/>
      <w:r w:rsidRPr="00267B4F">
        <w:rPr>
          <w:rFonts w:ascii="Arial" w:hAnsi="Arial" w:cs="Arial"/>
          <w:sz w:val="24"/>
          <w:szCs w:val="24"/>
          <w:lang w:val="es-ES"/>
        </w:rPr>
        <w:t xml:space="preserve">/ha) </w:t>
      </w:r>
      <w:r w:rsidR="0037129D" w:rsidRPr="00267B4F">
        <w:rPr>
          <w:rFonts w:ascii="Arial" w:hAnsi="Arial" w:cs="Arial"/>
          <w:sz w:val="24"/>
          <w:szCs w:val="24"/>
          <w:lang w:val="es-ES"/>
        </w:rPr>
        <w:t>con 55.75 cm, estableciendo una media general de 60.55 cm y un CV de 12.11%.</w:t>
      </w:r>
      <w:r w:rsidR="001D581F" w:rsidRPr="00267B4F">
        <w:rPr>
          <w:rFonts w:ascii="Arial" w:hAnsi="Arial" w:cs="Arial"/>
          <w:sz w:val="24"/>
          <w:szCs w:val="24"/>
          <w:lang w:val="es-ES"/>
        </w:rPr>
        <w:t xml:space="preserve"> </w:t>
      </w:r>
      <w:r w:rsidR="00B23591" w:rsidRPr="00267B4F">
        <w:rPr>
          <w:rFonts w:ascii="Arial" w:hAnsi="Arial" w:cs="Arial"/>
          <w:sz w:val="24"/>
          <w:szCs w:val="24"/>
          <w:lang w:val="es-ES"/>
        </w:rPr>
        <w:t>(Cuadro N</w:t>
      </w:r>
      <w:r w:rsidR="00B23591" w:rsidRPr="00267B4F">
        <w:rPr>
          <w:rFonts w:ascii="Arial" w:hAnsi="Arial" w:cs="Arial"/>
          <w:sz w:val="24"/>
          <w:szCs w:val="24"/>
          <w:vertAlign w:val="superscript"/>
          <w:lang w:val="es-ES"/>
        </w:rPr>
        <w:t>o</w:t>
      </w:r>
      <w:r w:rsidR="00B23591" w:rsidRPr="00267B4F">
        <w:rPr>
          <w:rFonts w:ascii="Arial" w:hAnsi="Arial" w:cs="Arial"/>
          <w:sz w:val="24"/>
          <w:szCs w:val="24"/>
          <w:lang w:val="es-ES"/>
        </w:rPr>
        <w:t xml:space="preserve"> 2 y Gráfico N</w:t>
      </w:r>
      <w:r w:rsidR="00B23591" w:rsidRPr="00267B4F">
        <w:rPr>
          <w:rFonts w:ascii="Arial" w:hAnsi="Arial" w:cs="Arial"/>
          <w:sz w:val="24"/>
          <w:szCs w:val="24"/>
          <w:vertAlign w:val="superscript"/>
          <w:lang w:val="es-ES"/>
        </w:rPr>
        <w:t>o</w:t>
      </w:r>
      <w:r w:rsidR="00B23591" w:rsidRPr="00267B4F">
        <w:rPr>
          <w:rFonts w:ascii="Arial" w:hAnsi="Arial" w:cs="Arial"/>
          <w:sz w:val="24"/>
          <w:szCs w:val="24"/>
          <w:lang w:val="es-ES"/>
        </w:rPr>
        <w:t xml:space="preserve"> 8)</w:t>
      </w:r>
    </w:p>
    <w:p w:rsidR="00D86ED7" w:rsidRPr="00267B4F" w:rsidRDefault="00D86ED7" w:rsidP="00B208F6">
      <w:pPr>
        <w:spacing w:after="0" w:line="240" w:lineRule="auto"/>
        <w:rPr>
          <w:rFonts w:ascii="Arial" w:hAnsi="Arial" w:cs="Arial"/>
          <w:sz w:val="24"/>
          <w:lang w:val="es-ES"/>
        </w:rPr>
      </w:pPr>
    </w:p>
    <w:p w:rsidR="00D86ED7" w:rsidRPr="00267B4F" w:rsidRDefault="00D86ED7" w:rsidP="00D86ED7">
      <w:pPr>
        <w:autoSpaceDE w:val="0"/>
        <w:autoSpaceDN w:val="0"/>
        <w:adjustRightInd w:val="0"/>
        <w:spacing w:after="0" w:line="360" w:lineRule="auto"/>
        <w:jc w:val="both"/>
        <w:rPr>
          <w:rFonts w:ascii="Arial" w:hAnsi="Arial" w:cs="Arial"/>
          <w:sz w:val="24"/>
          <w:szCs w:val="24"/>
          <w:lang w:val="es-ES"/>
        </w:rPr>
      </w:pPr>
      <w:r w:rsidRPr="00267B4F">
        <w:rPr>
          <w:rFonts w:ascii="Arial" w:hAnsi="Arial" w:cs="Arial"/>
          <w:sz w:val="24"/>
          <w:szCs w:val="24"/>
          <w:lang w:val="es-ES"/>
        </w:rPr>
        <w:t xml:space="preserve">De acuerdo a los datos y el coeficiente de variación de la variable, se pudo constatar que los brotes tienen un crecimiento homogéneo en los tratamientos en estudio, es decir no se evidencia aun la interacción de los tratamientos en estudio. </w:t>
      </w:r>
    </w:p>
    <w:p w:rsidR="00B208F6" w:rsidRPr="00267B4F" w:rsidRDefault="00B208F6" w:rsidP="00B208F6">
      <w:pPr>
        <w:spacing w:after="0" w:line="240" w:lineRule="auto"/>
        <w:rPr>
          <w:rFonts w:ascii="Arial" w:hAnsi="Arial" w:cs="Arial"/>
          <w:sz w:val="24"/>
          <w:lang w:val="es-ES"/>
        </w:rPr>
      </w:pPr>
    </w:p>
    <w:p w:rsidR="00B23591" w:rsidRPr="00267B4F" w:rsidRDefault="00C31DA9" w:rsidP="00B23591">
      <w:pPr>
        <w:autoSpaceDE w:val="0"/>
        <w:autoSpaceDN w:val="0"/>
        <w:adjustRightInd w:val="0"/>
        <w:spacing w:after="0" w:line="360" w:lineRule="auto"/>
        <w:jc w:val="both"/>
        <w:rPr>
          <w:rFonts w:ascii="Arial" w:hAnsi="Arial" w:cs="Arial"/>
          <w:sz w:val="24"/>
          <w:szCs w:val="24"/>
          <w:lang w:val="es-ES"/>
        </w:rPr>
      </w:pPr>
      <w:r w:rsidRPr="00267B4F">
        <w:rPr>
          <w:rFonts w:ascii="Arial" w:hAnsi="Arial" w:cs="Arial"/>
          <w:sz w:val="24"/>
          <w:szCs w:val="24"/>
          <w:lang w:val="es-ES"/>
        </w:rPr>
        <w:t>El incremento promedio de la variable longitud del brote en las dos evaluaciones (3 y 5 meses)</w:t>
      </w:r>
      <w:r w:rsidR="001D581F" w:rsidRPr="00267B4F">
        <w:rPr>
          <w:rFonts w:ascii="Arial" w:hAnsi="Arial" w:cs="Arial"/>
          <w:sz w:val="24"/>
          <w:szCs w:val="24"/>
          <w:lang w:val="es-ES"/>
        </w:rPr>
        <w:t xml:space="preserve">, fue del 62%. </w:t>
      </w:r>
      <w:r w:rsidR="00B23591" w:rsidRPr="00267B4F">
        <w:rPr>
          <w:rFonts w:ascii="Arial" w:hAnsi="Arial" w:cs="Arial"/>
          <w:sz w:val="24"/>
          <w:szCs w:val="24"/>
          <w:lang w:val="es-ES"/>
        </w:rPr>
        <w:t xml:space="preserve">La altura es importante porque nos indica el crecimiento </w:t>
      </w:r>
      <w:proofErr w:type="spellStart"/>
      <w:r w:rsidR="00B23591" w:rsidRPr="00267B4F">
        <w:rPr>
          <w:rFonts w:ascii="Arial" w:hAnsi="Arial" w:cs="Arial"/>
          <w:sz w:val="24"/>
          <w:szCs w:val="24"/>
          <w:lang w:val="es-ES"/>
        </w:rPr>
        <w:t>ortotrópico</w:t>
      </w:r>
      <w:proofErr w:type="spellEnd"/>
      <w:r w:rsidR="00B23591" w:rsidRPr="00267B4F">
        <w:rPr>
          <w:rFonts w:ascii="Arial" w:hAnsi="Arial" w:cs="Arial"/>
          <w:sz w:val="24"/>
          <w:szCs w:val="24"/>
          <w:lang w:val="es-ES"/>
        </w:rPr>
        <w:t xml:space="preserve"> de la planta, l</w:t>
      </w:r>
      <w:r w:rsidR="001D581F" w:rsidRPr="00267B4F">
        <w:rPr>
          <w:rFonts w:ascii="Arial" w:hAnsi="Arial" w:cs="Arial"/>
          <w:sz w:val="24"/>
          <w:szCs w:val="24"/>
          <w:lang w:val="es-ES"/>
        </w:rPr>
        <w:t>o que va a proporcionar ramas</w:t>
      </w:r>
      <w:r w:rsidR="00B23591" w:rsidRPr="00267B4F">
        <w:rPr>
          <w:rFonts w:ascii="Arial" w:hAnsi="Arial" w:cs="Arial"/>
          <w:sz w:val="24"/>
          <w:szCs w:val="24"/>
          <w:lang w:val="es-ES"/>
        </w:rPr>
        <w:t xml:space="preserve"> que garantizaran la producción en los próximos años. (Blanco, F. 2009)</w:t>
      </w:r>
    </w:p>
    <w:p w:rsidR="00B23591" w:rsidRPr="00267B4F" w:rsidRDefault="00B23591" w:rsidP="00B23591">
      <w:pPr>
        <w:autoSpaceDE w:val="0"/>
        <w:autoSpaceDN w:val="0"/>
        <w:adjustRightInd w:val="0"/>
        <w:spacing w:after="0" w:line="360" w:lineRule="auto"/>
        <w:jc w:val="both"/>
        <w:rPr>
          <w:rFonts w:ascii="Arial" w:hAnsi="Arial" w:cs="Arial"/>
          <w:sz w:val="24"/>
          <w:szCs w:val="24"/>
          <w:lang w:val="es-ES"/>
        </w:rPr>
        <w:sectPr w:rsidR="00B23591" w:rsidRPr="00267B4F" w:rsidSect="002910DC">
          <w:pgSz w:w="11907" w:h="16840" w:code="9"/>
          <w:pgMar w:top="1701" w:right="1701" w:bottom="1701" w:left="2268" w:header="720" w:footer="720" w:gutter="0"/>
          <w:cols w:space="720"/>
          <w:docGrid w:linePitch="360"/>
        </w:sectPr>
      </w:pPr>
    </w:p>
    <w:p w:rsidR="00B23591" w:rsidRPr="00267B4F" w:rsidRDefault="00B23591" w:rsidP="00A7363E">
      <w:pPr>
        <w:pStyle w:val="Ttulo2"/>
        <w:spacing w:line="360" w:lineRule="auto"/>
        <w:rPr>
          <w:rFonts w:ascii="Arial" w:hAnsi="Arial" w:cs="Arial"/>
          <w:color w:val="auto"/>
          <w:sz w:val="24"/>
          <w:szCs w:val="24"/>
          <w:lang w:val="es-ES"/>
        </w:rPr>
      </w:pPr>
      <w:bookmarkStart w:id="89" w:name="_Toc462676454"/>
      <w:r w:rsidRPr="00267B4F">
        <w:rPr>
          <w:rFonts w:ascii="Arial" w:hAnsi="Arial" w:cs="Arial"/>
          <w:color w:val="auto"/>
          <w:sz w:val="24"/>
          <w:szCs w:val="24"/>
          <w:lang w:val="es-ES"/>
        </w:rPr>
        <w:lastRenderedPageBreak/>
        <w:t>5.3. Número de ramas del brote (NRB), Longitud de la rama del brote (LRB) y Número de nudos del brote (NNB) a los 3 y 5 meses, después del agobio.</w:t>
      </w:r>
      <w:bookmarkEnd w:id="89"/>
      <w:r w:rsidRPr="00267B4F">
        <w:rPr>
          <w:rFonts w:ascii="Arial" w:hAnsi="Arial" w:cs="Arial"/>
          <w:color w:val="auto"/>
          <w:sz w:val="24"/>
          <w:szCs w:val="24"/>
          <w:lang w:val="es-ES"/>
        </w:rPr>
        <w:t xml:space="preserve"> </w:t>
      </w:r>
    </w:p>
    <w:p w:rsidR="00A12CB7" w:rsidRPr="00267B4F" w:rsidRDefault="00A12CB7" w:rsidP="00D870F1">
      <w:pPr>
        <w:spacing w:after="0" w:line="240" w:lineRule="auto"/>
        <w:rPr>
          <w:rFonts w:ascii="Arial" w:hAnsi="Arial" w:cs="Arial"/>
          <w:sz w:val="24"/>
          <w:lang w:val="es-ES"/>
        </w:rPr>
      </w:pPr>
    </w:p>
    <w:p w:rsidR="00B23591" w:rsidRPr="00267B4F" w:rsidRDefault="00B23591" w:rsidP="00B23591">
      <w:pPr>
        <w:spacing w:after="0" w:line="360" w:lineRule="auto"/>
        <w:jc w:val="both"/>
        <w:rPr>
          <w:rFonts w:ascii="Arial" w:hAnsi="Arial" w:cs="Arial"/>
          <w:sz w:val="24"/>
          <w:lang w:val="es-ES"/>
        </w:rPr>
      </w:pPr>
      <w:r w:rsidRPr="00267B4F">
        <w:rPr>
          <w:rFonts w:ascii="Arial" w:hAnsi="Arial" w:cs="Arial"/>
          <w:b/>
          <w:sz w:val="24"/>
          <w:szCs w:val="24"/>
          <w:lang w:val="es-ES"/>
        </w:rPr>
        <w:t xml:space="preserve">Cuadro No 3. </w:t>
      </w:r>
      <w:r w:rsidRPr="00267B4F">
        <w:rPr>
          <w:rFonts w:ascii="Arial" w:hAnsi="Arial" w:cs="Arial"/>
          <w:sz w:val="24"/>
          <w:lang w:val="es-ES"/>
        </w:rPr>
        <w:t xml:space="preserve">Resultados de la prueba de </w:t>
      </w:r>
      <w:proofErr w:type="spellStart"/>
      <w:r w:rsidRPr="00267B4F">
        <w:rPr>
          <w:rFonts w:ascii="Arial" w:hAnsi="Arial" w:cs="Arial"/>
          <w:sz w:val="24"/>
          <w:lang w:val="es-ES"/>
        </w:rPr>
        <w:t>Tuckey</w:t>
      </w:r>
      <w:proofErr w:type="spellEnd"/>
      <w:r w:rsidRPr="00267B4F">
        <w:rPr>
          <w:rFonts w:ascii="Arial" w:hAnsi="Arial" w:cs="Arial"/>
          <w:sz w:val="24"/>
          <w:lang w:val="es-ES"/>
        </w:rPr>
        <w:t xml:space="preserve"> al 5% para comparar promedios de los tratamientos en las variables: (NRB), (LRB) y (NNB) en cinco densidades poblacionales, Caluma 2016.</w:t>
      </w:r>
    </w:p>
    <w:p w:rsidR="00B23591" w:rsidRPr="00267B4F" w:rsidRDefault="00B23591" w:rsidP="00B23591">
      <w:pPr>
        <w:autoSpaceDE w:val="0"/>
        <w:autoSpaceDN w:val="0"/>
        <w:adjustRightInd w:val="0"/>
        <w:spacing w:after="0" w:line="360" w:lineRule="auto"/>
        <w:jc w:val="both"/>
        <w:rPr>
          <w:rFonts w:ascii="Arial" w:hAnsi="Arial" w:cs="Arial"/>
          <w:b/>
          <w:sz w:val="20"/>
          <w:szCs w:val="24"/>
          <w:lang w:val="es-ES"/>
        </w:rPr>
      </w:pPr>
    </w:p>
    <w:tbl>
      <w:tblPr>
        <w:tblStyle w:val="Tablaconcuadrcula"/>
        <w:tblW w:w="4989" w:type="pct"/>
        <w:tblLook w:val="04A0" w:firstRow="1" w:lastRow="0" w:firstColumn="1" w:lastColumn="0" w:noHBand="0" w:noVBand="1"/>
      </w:tblPr>
      <w:tblGrid>
        <w:gridCol w:w="663"/>
        <w:gridCol w:w="799"/>
        <w:gridCol w:w="802"/>
        <w:gridCol w:w="659"/>
        <w:gridCol w:w="798"/>
        <w:gridCol w:w="798"/>
        <w:gridCol w:w="659"/>
        <w:gridCol w:w="798"/>
        <w:gridCol w:w="798"/>
        <w:gridCol w:w="657"/>
        <w:gridCol w:w="880"/>
        <w:gridCol w:w="801"/>
        <w:gridCol w:w="654"/>
        <w:gridCol w:w="798"/>
        <w:gridCol w:w="801"/>
        <w:gridCol w:w="665"/>
        <w:gridCol w:w="798"/>
        <w:gridCol w:w="796"/>
      </w:tblGrid>
      <w:tr w:rsidR="00B23591" w:rsidRPr="00267B4F" w:rsidTr="007B297C">
        <w:trPr>
          <w:trHeight w:val="387"/>
        </w:trPr>
        <w:tc>
          <w:tcPr>
            <w:tcW w:w="1657" w:type="pct"/>
            <w:gridSpan w:val="6"/>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Número de ramas por brote (NS)</w:t>
            </w:r>
          </w:p>
        </w:tc>
        <w:tc>
          <w:tcPr>
            <w:tcW w:w="1686" w:type="pct"/>
            <w:gridSpan w:val="6"/>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Longitud de la rama por brote (NS)</w:t>
            </w:r>
          </w:p>
        </w:tc>
        <w:tc>
          <w:tcPr>
            <w:tcW w:w="1657" w:type="pct"/>
            <w:gridSpan w:val="6"/>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Número de nudos por brote (NS)</w:t>
            </w:r>
          </w:p>
        </w:tc>
      </w:tr>
      <w:tr w:rsidR="00B23591" w:rsidRPr="00267B4F" w:rsidTr="007B297C">
        <w:trPr>
          <w:trHeight w:val="387"/>
        </w:trPr>
        <w:tc>
          <w:tcPr>
            <w:tcW w:w="829" w:type="pct"/>
            <w:gridSpan w:val="3"/>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A los 3 meses</w:t>
            </w:r>
          </w:p>
        </w:tc>
        <w:tc>
          <w:tcPr>
            <w:tcW w:w="828" w:type="pct"/>
            <w:gridSpan w:val="3"/>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A los 5 meses</w:t>
            </w:r>
          </w:p>
        </w:tc>
        <w:tc>
          <w:tcPr>
            <w:tcW w:w="828" w:type="pct"/>
            <w:gridSpan w:val="3"/>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A los 3 meses</w:t>
            </w:r>
          </w:p>
        </w:tc>
        <w:tc>
          <w:tcPr>
            <w:tcW w:w="858" w:type="pct"/>
            <w:gridSpan w:val="3"/>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A los 5 meses</w:t>
            </w:r>
          </w:p>
        </w:tc>
        <w:tc>
          <w:tcPr>
            <w:tcW w:w="827" w:type="pct"/>
            <w:gridSpan w:val="3"/>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A los 3 meses</w:t>
            </w:r>
          </w:p>
        </w:tc>
        <w:tc>
          <w:tcPr>
            <w:tcW w:w="830" w:type="pct"/>
            <w:gridSpan w:val="3"/>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A los 5 meses</w:t>
            </w:r>
          </w:p>
        </w:tc>
      </w:tr>
      <w:tr w:rsidR="007B297C" w:rsidRPr="00267B4F" w:rsidTr="007B297C">
        <w:trPr>
          <w:trHeight w:val="372"/>
        </w:trPr>
        <w:tc>
          <w:tcPr>
            <w:tcW w:w="243" w:type="pct"/>
          </w:tcPr>
          <w:p w:rsidR="00B23591" w:rsidRPr="00267B4F" w:rsidRDefault="00B23591" w:rsidP="00BF69EE">
            <w:pPr>
              <w:autoSpaceDE w:val="0"/>
              <w:autoSpaceDN w:val="0"/>
              <w:adjustRightInd w:val="0"/>
              <w:spacing w:line="360" w:lineRule="auto"/>
              <w:jc w:val="both"/>
              <w:rPr>
                <w:rFonts w:ascii="Arial" w:hAnsi="Arial" w:cs="Arial"/>
                <w:szCs w:val="24"/>
                <w:lang w:val="es-ES"/>
              </w:rPr>
            </w:pPr>
            <w:proofErr w:type="spellStart"/>
            <w:r w:rsidRPr="00267B4F">
              <w:rPr>
                <w:rFonts w:ascii="Arial" w:hAnsi="Arial" w:cs="Arial"/>
                <w:szCs w:val="24"/>
                <w:lang w:val="es-ES"/>
              </w:rPr>
              <w:t>Trat</w:t>
            </w:r>
            <w:proofErr w:type="spellEnd"/>
          </w:p>
        </w:tc>
        <w:tc>
          <w:tcPr>
            <w:tcW w:w="293" w:type="pct"/>
          </w:tcPr>
          <w:p w:rsidR="00B23591" w:rsidRPr="00267B4F" w:rsidRDefault="00B23591" w:rsidP="00BF69EE">
            <w:pPr>
              <w:autoSpaceDE w:val="0"/>
              <w:autoSpaceDN w:val="0"/>
              <w:adjustRightInd w:val="0"/>
              <w:spacing w:line="360" w:lineRule="auto"/>
              <w:jc w:val="both"/>
              <w:rPr>
                <w:rFonts w:ascii="Arial" w:hAnsi="Arial" w:cs="Arial"/>
                <w:szCs w:val="24"/>
                <w:lang w:val="es-ES"/>
              </w:rPr>
            </w:pPr>
            <w:proofErr w:type="spellStart"/>
            <w:r w:rsidRPr="00267B4F">
              <w:rPr>
                <w:rFonts w:ascii="Arial" w:hAnsi="Arial" w:cs="Arial"/>
                <w:szCs w:val="24"/>
                <w:lang w:val="es-ES"/>
              </w:rPr>
              <w:t>Prom</w:t>
            </w:r>
            <w:proofErr w:type="spellEnd"/>
          </w:p>
        </w:tc>
        <w:tc>
          <w:tcPr>
            <w:tcW w:w="294" w:type="pct"/>
          </w:tcPr>
          <w:p w:rsidR="00B23591" w:rsidRPr="00267B4F" w:rsidRDefault="00B23591" w:rsidP="00BF69EE">
            <w:pPr>
              <w:autoSpaceDE w:val="0"/>
              <w:autoSpaceDN w:val="0"/>
              <w:adjustRightInd w:val="0"/>
              <w:spacing w:line="360" w:lineRule="auto"/>
              <w:jc w:val="both"/>
              <w:rPr>
                <w:rFonts w:ascii="Arial" w:hAnsi="Arial" w:cs="Arial"/>
                <w:szCs w:val="24"/>
                <w:lang w:val="es-ES"/>
              </w:rPr>
            </w:pPr>
            <w:proofErr w:type="spellStart"/>
            <w:r w:rsidRPr="00267B4F">
              <w:rPr>
                <w:rFonts w:ascii="Arial" w:hAnsi="Arial" w:cs="Arial"/>
                <w:szCs w:val="24"/>
                <w:lang w:val="es-ES"/>
              </w:rPr>
              <w:t>Rang</w:t>
            </w:r>
            <w:proofErr w:type="spellEnd"/>
          </w:p>
        </w:tc>
        <w:tc>
          <w:tcPr>
            <w:tcW w:w="242" w:type="pct"/>
          </w:tcPr>
          <w:p w:rsidR="00B23591" w:rsidRPr="00267B4F" w:rsidRDefault="00B23591" w:rsidP="00BF69EE">
            <w:pPr>
              <w:autoSpaceDE w:val="0"/>
              <w:autoSpaceDN w:val="0"/>
              <w:adjustRightInd w:val="0"/>
              <w:spacing w:line="360" w:lineRule="auto"/>
              <w:jc w:val="both"/>
              <w:rPr>
                <w:rFonts w:ascii="Arial" w:hAnsi="Arial" w:cs="Arial"/>
                <w:szCs w:val="24"/>
                <w:lang w:val="es-ES"/>
              </w:rPr>
            </w:pPr>
            <w:proofErr w:type="spellStart"/>
            <w:r w:rsidRPr="00267B4F">
              <w:rPr>
                <w:rFonts w:ascii="Arial" w:hAnsi="Arial" w:cs="Arial"/>
                <w:szCs w:val="24"/>
                <w:lang w:val="es-ES"/>
              </w:rPr>
              <w:t>Trat</w:t>
            </w:r>
            <w:proofErr w:type="spellEnd"/>
          </w:p>
        </w:tc>
        <w:tc>
          <w:tcPr>
            <w:tcW w:w="293" w:type="pct"/>
          </w:tcPr>
          <w:p w:rsidR="00B23591" w:rsidRPr="00267B4F" w:rsidRDefault="00B23591" w:rsidP="00BF69EE">
            <w:pPr>
              <w:autoSpaceDE w:val="0"/>
              <w:autoSpaceDN w:val="0"/>
              <w:adjustRightInd w:val="0"/>
              <w:spacing w:line="360" w:lineRule="auto"/>
              <w:jc w:val="both"/>
              <w:rPr>
                <w:rFonts w:ascii="Arial" w:hAnsi="Arial" w:cs="Arial"/>
                <w:szCs w:val="24"/>
                <w:lang w:val="es-ES"/>
              </w:rPr>
            </w:pPr>
            <w:proofErr w:type="spellStart"/>
            <w:r w:rsidRPr="00267B4F">
              <w:rPr>
                <w:rFonts w:ascii="Arial" w:hAnsi="Arial" w:cs="Arial"/>
                <w:szCs w:val="24"/>
                <w:lang w:val="es-ES"/>
              </w:rPr>
              <w:t>Prom</w:t>
            </w:r>
            <w:proofErr w:type="spellEnd"/>
          </w:p>
        </w:tc>
        <w:tc>
          <w:tcPr>
            <w:tcW w:w="293" w:type="pct"/>
          </w:tcPr>
          <w:p w:rsidR="00B23591" w:rsidRPr="00267B4F" w:rsidRDefault="00B23591" w:rsidP="00BF69EE">
            <w:pPr>
              <w:autoSpaceDE w:val="0"/>
              <w:autoSpaceDN w:val="0"/>
              <w:adjustRightInd w:val="0"/>
              <w:spacing w:line="360" w:lineRule="auto"/>
              <w:jc w:val="both"/>
              <w:rPr>
                <w:rFonts w:ascii="Arial" w:hAnsi="Arial" w:cs="Arial"/>
                <w:szCs w:val="24"/>
                <w:lang w:val="es-ES"/>
              </w:rPr>
            </w:pPr>
            <w:proofErr w:type="spellStart"/>
            <w:r w:rsidRPr="00267B4F">
              <w:rPr>
                <w:rFonts w:ascii="Arial" w:hAnsi="Arial" w:cs="Arial"/>
                <w:szCs w:val="24"/>
                <w:lang w:val="es-ES"/>
              </w:rPr>
              <w:t>Rang</w:t>
            </w:r>
            <w:proofErr w:type="spellEnd"/>
          </w:p>
        </w:tc>
        <w:tc>
          <w:tcPr>
            <w:tcW w:w="242" w:type="pct"/>
          </w:tcPr>
          <w:p w:rsidR="00B23591" w:rsidRPr="00267B4F" w:rsidRDefault="00B23591" w:rsidP="00BF69EE">
            <w:pPr>
              <w:autoSpaceDE w:val="0"/>
              <w:autoSpaceDN w:val="0"/>
              <w:adjustRightInd w:val="0"/>
              <w:spacing w:line="360" w:lineRule="auto"/>
              <w:jc w:val="both"/>
              <w:rPr>
                <w:rFonts w:ascii="Arial" w:hAnsi="Arial" w:cs="Arial"/>
                <w:szCs w:val="24"/>
                <w:lang w:val="es-ES"/>
              </w:rPr>
            </w:pPr>
            <w:proofErr w:type="spellStart"/>
            <w:r w:rsidRPr="00267B4F">
              <w:rPr>
                <w:rFonts w:ascii="Arial" w:hAnsi="Arial" w:cs="Arial"/>
                <w:szCs w:val="24"/>
                <w:lang w:val="es-ES"/>
              </w:rPr>
              <w:t>Trat</w:t>
            </w:r>
            <w:proofErr w:type="spellEnd"/>
          </w:p>
        </w:tc>
        <w:tc>
          <w:tcPr>
            <w:tcW w:w="293" w:type="pct"/>
          </w:tcPr>
          <w:p w:rsidR="00B23591" w:rsidRPr="00267B4F" w:rsidRDefault="00B23591" w:rsidP="00BF69EE">
            <w:pPr>
              <w:autoSpaceDE w:val="0"/>
              <w:autoSpaceDN w:val="0"/>
              <w:adjustRightInd w:val="0"/>
              <w:spacing w:line="360" w:lineRule="auto"/>
              <w:jc w:val="both"/>
              <w:rPr>
                <w:rFonts w:ascii="Arial" w:hAnsi="Arial" w:cs="Arial"/>
                <w:szCs w:val="24"/>
                <w:lang w:val="es-ES"/>
              </w:rPr>
            </w:pPr>
            <w:proofErr w:type="spellStart"/>
            <w:r w:rsidRPr="00267B4F">
              <w:rPr>
                <w:rFonts w:ascii="Arial" w:hAnsi="Arial" w:cs="Arial"/>
                <w:szCs w:val="24"/>
                <w:lang w:val="es-ES"/>
              </w:rPr>
              <w:t>Prom</w:t>
            </w:r>
            <w:proofErr w:type="spellEnd"/>
          </w:p>
        </w:tc>
        <w:tc>
          <w:tcPr>
            <w:tcW w:w="293" w:type="pct"/>
          </w:tcPr>
          <w:p w:rsidR="00B23591" w:rsidRPr="00267B4F" w:rsidRDefault="00B23591" w:rsidP="00BF69EE">
            <w:pPr>
              <w:autoSpaceDE w:val="0"/>
              <w:autoSpaceDN w:val="0"/>
              <w:adjustRightInd w:val="0"/>
              <w:spacing w:line="360" w:lineRule="auto"/>
              <w:jc w:val="both"/>
              <w:rPr>
                <w:rFonts w:ascii="Arial" w:hAnsi="Arial" w:cs="Arial"/>
                <w:szCs w:val="24"/>
                <w:lang w:val="es-ES"/>
              </w:rPr>
            </w:pPr>
            <w:proofErr w:type="spellStart"/>
            <w:r w:rsidRPr="00267B4F">
              <w:rPr>
                <w:rFonts w:ascii="Arial" w:hAnsi="Arial" w:cs="Arial"/>
                <w:szCs w:val="24"/>
                <w:lang w:val="es-ES"/>
              </w:rPr>
              <w:t>Rang</w:t>
            </w:r>
            <w:proofErr w:type="spellEnd"/>
          </w:p>
        </w:tc>
        <w:tc>
          <w:tcPr>
            <w:tcW w:w="241" w:type="pct"/>
          </w:tcPr>
          <w:p w:rsidR="00B23591" w:rsidRPr="00267B4F" w:rsidRDefault="00B23591" w:rsidP="00BF69EE">
            <w:pPr>
              <w:autoSpaceDE w:val="0"/>
              <w:autoSpaceDN w:val="0"/>
              <w:adjustRightInd w:val="0"/>
              <w:spacing w:line="360" w:lineRule="auto"/>
              <w:jc w:val="both"/>
              <w:rPr>
                <w:rFonts w:ascii="Arial" w:hAnsi="Arial" w:cs="Arial"/>
                <w:szCs w:val="24"/>
                <w:lang w:val="es-ES"/>
              </w:rPr>
            </w:pPr>
            <w:proofErr w:type="spellStart"/>
            <w:r w:rsidRPr="00267B4F">
              <w:rPr>
                <w:rFonts w:ascii="Arial" w:hAnsi="Arial" w:cs="Arial"/>
                <w:szCs w:val="24"/>
                <w:lang w:val="es-ES"/>
              </w:rPr>
              <w:t>Trat</w:t>
            </w:r>
            <w:proofErr w:type="spellEnd"/>
          </w:p>
        </w:tc>
        <w:tc>
          <w:tcPr>
            <w:tcW w:w="323" w:type="pct"/>
          </w:tcPr>
          <w:p w:rsidR="00B23591" w:rsidRPr="00267B4F" w:rsidRDefault="00B23591" w:rsidP="00BF69EE">
            <w:pPr>
              <w:autoSpaceDE w:val="0"/>
              <w:autoSpaceDN w:val="0"/>
              <w:adjustRightInd w:val="0"/>
              <w:spacing w:line="360" w:lineRule="auto"/>
              <w:jc w:val="both"/>
              <w:rPr>
                <w:rFonts w:ascii="Arial" w:hAnsi="Arial" w:cs="Arial"/>
                <w:szCs w:val="24"/>
                <w:lang w:val="es-ES"/>
              </w:rPr>
            </w:pPr>
            <w:proofErr w:type="spellStart"/>
            <w:r w:rsidRPr="00267B4F">
              <w:rPr>
                <w:rFonts w:ascii="Arial" w:hAnsi="Arial" w:cs="Arial"/>
                <w:szCs w:val="24"/>
                <w:lang w:val="es-ES"/>
              </w:rPr>
              <w:t>Prom</w:t>
            </w:r>
            <w:proofErr w:type="spellEnd"/>
          </w:p>
        </w:tc>
        <w:tc>
          <w:tcPr>
            <w:tcW w:w="294" w:type="pct"/>
          </w:tcPr>
          <w:p w:rsidR="00B23591" w:rsidRPr="00267B4F" w:rsidRDefault="00B23591" w:rsidP="00BF69EE">
            <w:pPr>
              <w:autoSpaceDE w:val="0"/>
              <w:autoSpaceDN w:val="0"/>
              <w:adjustRightInd w:val="0"/>
              <w:spacing w:line="360" w:lineRule="auto"/>
              <w:jc w:val="both"/>
              <w:rPr>
                <w:rFonts w:ascii="Arial" w:hAnsi="Arial" w:cs="Arial"/>
                <w:szCs w:val="24"/>
                <w:lang w:val="es-ES"/>
              </w:rPr>
            </w:pPr>
            <w:proofErr w:type="spellStart"/>
            <w:r w:rsidRPr="00267B4F">
              <w:rPr>
                <w:rFonts w:ascii="Arial" w:hAnsi="Arial" w:cs="Arial"/>
                <w:szCs w:val="24"/>
                <w:lang w:val="es-ES"/>
              </w:rPr>
              <w:t>Rang</w:t>
            </w:r>
            <w:proofErr w:type="spellEnd"/>
          </w:p>
        </w:tc>
        <w:tc>
          <w:tcPr>
            <w:tcW w:w="240" w:type="pct"/>
          </w:tcPr>
          <w:p w:rsidR="00B23591" w:rsidRPr="00267B4F" w:rsidRDefault="00B23591" w:rsidP="00BF69EE">
            <w:pPr>
              <w:autoSpaceDE w:val="0"/>
              <w:autoSpaceDN w:val="0"/>
              <w:adjustRightInd w:val="0"/>
              <w:spacing w:line="360" w:lineRule="auto"/>
              <w:jc w:val="both"/>
              <w:rPr>
                <w:rFonts w:ascii="Arial" w:hAnsi="Arial" w:cs="Arial"/>
                <w:szCs w:val="24"/>
                <w:lang w:val="es-ES"/>
              </w:rPr>
            </w:pPr>
            <w:proofErr w:type="spellStart"/>
            <w:r w:rsidRPr="00267B4F">
              <w:rPr>
                <w:rFonts w:ascii="Arial" w:hAnsi="Arial" w:cs="Arial"/>
                <w:szCs w:val="24"/>
                <w:lang w:val="es-ES"/>
              </w:rPr>
              <w:t>Trat</w:t>
            </w:r>
            <w:proofErr w:type="spellEnd"/>
          </w:p>
        </w:tc>
        <w:tc>
          <w:tcPr>
            <w:tcW w:w="293" w:type="pct"/>
          </w:tcPr>
          <w:p w:rsidR="00B23591" w:rsidRPr="00267B4F" w:rsidRDefault="00B23591" w:rsidP="00BF69EE">
            <w:pPr>
              <w:autoSpaceDE w:val="0"/>
              <w:autoSpaceDN w:val="0"/>
              <w:adjustRightInd w:val="0"/>
              <w:spacing w:line="360" w:lineRule="auto"/>
              <w:jc w:val="both"/>
              <w:rPr>
                <w:rFonts w:ascii="Arial" w:hAnsi="Arial" w:cs="Arial"/>
                <w:szCs w:val="24"/>
                <w:lang w:val="es-ES"/>
              </w:rPr>
            </w:pPr>
            <w:proofErr w:type="spellStart"/>
            <w:r w:rsidRPr="00267B4F">
              <w:rPr>
                <w:rFonts w:ascii="Arial" w:hAnsi="Arial" w:cs="Arial"/>
                <w:szCs w:val="24"/>
                <w:lang w:val="es-ES"/>
              </w:rPr>
              <w:t>Prom</w:t>
            </w:r>
            <w:proofErr w:type="spellEnd"/>
          </w:p>
        </w:tc>
        <w:tc>
          <w:tcPr>
            <w:tcW w:w="294" w:type="pct"/>
          </w:tcPr>
          <w:p w:rsidR="00B23591" w:rsidRPr="00267B4F" w:rsidRDefault="00B23591" w:rsidP="00BF69EE">
            <w:pPr>
              <w:autoSpaceDE w:val="0"/>
              <w:autoSpaceDN w:val="0"/>
              <w:adjustRightInd w:val="0"/>
              <w:spacing w:line="360" w:lineRule="auto"/>
              <w:jc w:val="both"/>
              <w:rPr>
                <w:rFonts w:ascii="Arial" w:hAnsi="Arial" w:cs="Arial"/>
                <w:szCs w:val="24"/>
                <w:lang w:val="es-ES"/>
              </w:rPr>
            </w:pPr>
            <w:proofErr w:type="spellStart"/>
            <w:r w:rsidRPr="00267B4F">
              <w:rPr>
                <w:rFonts w:ascii="Arial" w:hAnsi="Arial" w:cs="Arial"/>
                <w:szCs w:val="24"/>
                <w:lang w:val="es-ES"/>
              </w:rPr>
              <w:t>Rang</w:t>
            </w:r>
            <w:proofErr w:type="spellEnd"/>
          </w:p>
        </w:tc>
        <w:tc>
          <w:tcPr>
            <w:tcW w:w="244" w:type="pct"/>
          </w:tcPr>
          <w:p w:rsidR="00B23591" w:rsidRPr="00267B4F" w:rsidRDefault="00B23591" w:rsidP="00BF69EE">
            <w:pPr>
              <w:autoSpaceDE w:val="0"/>
              <w:autoSpaceDN w:val="0"/>
              <w:adjustRightInd w:val="0"/>
              <w:spacing w:line="360" w:lineRule="auto"/>
              <w:jc w:val="both"/>
              <w:rPr>
                <w:rFonts w:ascii="Arial" w:hAnsi="Arial" w:cs="Arial"/>
                <w:szCs w:val="24"/>
                <w:lang w:val="es-ES"/>
              </w:rPr>
            </w:pPr>
            <w:proofErr w:type="spellStart"/>
            <w:r w:rsidRPr="00267B4F">
              <w:rPr>
                <w:rFonts w:ascii="Arial" w:hAnsi="Arial" w:cs="Arial"/>
                <w:szCs w:val="24"/>
                <w:lang w:val="es-ES"/>
              </w:rPr>
              <w:t>Trat</w:t>
            </w:r>
            <w:proofErr w:type="spellEnd"/>
          </w:p>
        </w:tc>
        <w:tc>
          <w:tcPr>
            <w:tcW w:w="293" w:type="pct"/>
          </w:tcPr>
          <w:p w:rsidR="00B23591" w:rsidRPr="00267B4F" w:rsidRDefault="00B23591" w:rsidP="00BF69EE">
            <w:pPr>
              <w:autoSpaceDE w:val="0"/>
              <w:autoSpaceDN w:val="0"/>
              <w:adjustRightInd w:val="0"/>
              <w:spacing w:line="360" w:lineRule="auto"/>
              <w:jc w:val="both"/>
              <w:rPr>
                <w:rFonts w:ascii="Arial" w:hAnsi="Arial" w:cs="Arial"/>
                <w:szCs w:val="24"/>
                <w:lang w:val="es-ES"/>
              </w:rPr>
            </w:pPr>
            <w:proofErr w:type="spellStart"/>
            <w:r w:rsidRPr="00267B4F">
              <w:rPr>
                <w:rFonts w:ascii="Arial" w:hAnsi="Arial" w:cs="Arial"/>
                <w:szCs w:val="24"/>
                <w:lang w:val="es-ES"/>
              </w:rPr>
              <w:t>Prom</w:t>
            </w:r>
            <w:proofErr w:type="spellEnd"/>
          </w:p>
        </w:tc>
        <w:tc>
          <w:tcPr>
            <w:tcW w:w="293" w:type="pct"/>
          </w:tcPr>
          <w:p w:rsidR="00B23591" w:rsidRPr="00267B4F" w:rsidRDefault="00B23591" w:rsidP="00BF69EE">
            <w:pPr>
              <w:autoSpaceDE w:val="0"/>
              <w:autoSpaceDN w:val="0"/>
              <w:adjustRightInd w:val="0"/>
              <w:spacing w:line="360" w:lineRule="auto"/>
              <w:jc w:val="both"/>
              <w:rPr>
                <w:rFonts w:ascii="Arial" w:hAnsi="Arial" w:cs="Arial"/>
                <w:szCs w:val="24"/>
                <w:lang w:val="es-ES"/>
              </w:rPr>
            </w:pPr>
            <w:proofErr w:type="spellStart"/>
            <w:r w:rsidRPr="00267B4F">
              <w:rPr>
                <w:rFonts w:ascii="Arial" w:hAnsi="Arial" w:cs="Arial"/>
                <w:szCs w:val="24"/>
                <w:lang w:val="es-ES"/>
              </w:rPr>
              <w:t>Rang</w:t>
            </w:r>
            <w:proofErr w:type="spellEnd"/>
          </w:p>
        </w:tc>
      </w:tr>
      <w:tr w:rsidR="007B297C" w:rsidRPr="00267B4F" w:rsidTr="007B297C">
        <w:trPr>
          <w:trHeight w:val="372"/>
        </w:trPr>
        <w:tc>
          <w:tcPr>
            <w:tcW w:w="243"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T3</w:t>
            </w:r>
          </w:p>
        </w:tc>
        <w:tc>
          <w:tcPr>
            <w:tcW w:w="293" w:type="pct"/>
          </w:tcPr>
          <w:p w:rsidR="00B23591" w:rsidRPr="00267B4F" w:rsidRDefault="0057057B" w:rsidP="0057057B">
            <w:pPr>
              <w:autoSpaceDE w:val="0"/>
              <w:autoSpaceDN w:val="0"/>
              <w:adjustRightInd w:val="0"/>
              <w:spacing w:line="360" w:lineRule="auto"/>
              <w:jc w:val="center"/>
              <w:rPr>
                <w:rFonts w:ascii="Arial" w:hAnsi="Arial" w:cs="Arial"/>
                <w:sz w:val="24"/>
                <w:szCs w:val="24"/>
                <w:lang w:val="es-ES"/>
              </w:rPr>
            </w:pPr>
            <w:r w:rsidRPr="00267B4F">
              <w:rPr>
                <w:rFonts w:ascii="Arial" w:hAnsi="Arial" w:cs="Arial"/>
                <w:sz w:val="24"/>
                <w:szCs w:val="24"/>
                <w:lang w:val="es-ES"/>
              </w:rPr>
              <w:t>2</w:t>
            </w:r>
          </w:p>
        </w:tc>
        <w:tc>
          <w:tcPr>
            <w:tcW w:w="294"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 xml:space="preserve">  A</w:t>
            </w:r>
          </w:p>
        </w:tc>
        <w:tc>
          <w:tcPr>
            <w:tcW w:w="242"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T1</w:t>
            </w:r>
          </w:p>
        </w:tc>
        <w:tc>
          <w:tcPr>
            <w:tcW w:w="293" w:type="pct"/>
          </w:tcPr>
          <w:p w:rsidR="00B23591" w:rsidRPr="00267B4F" w:rsidRDefault="003868D2" w:rsidP="003868D2">
            <w:pPr>
              <w:autoSpaceDE w:val="0"/>
              <w:autoSpaceDN w:val="0"/>
              <w:adjustRightInd w:val="0"/>
              <w:spacing w:line="360" w:lineRule="auto"/>
              <w:jc w:val="center"/>
              <w:rPr>
                <w:rFonts w:ascii="Arial" w:hAnsi="Arial" w:cs="Arial"/>
                <w:sz w:val="24"/>
                <w:szCs w:val="24"/>
                <w:lang w:val="es-ES"/>
              </w:rPr>
            </w:pPr>
            <w:r w:rsidRPr="00267B4F">
              <w:rPr>
                <w:rFonts w:ascii="Arial" w:hAnsi="Arial" w:cs="Arial"/>
                <w:sz w:val="24"/>
                <w:szCs w:val="24"/>
                <w:lang w:val="es-ES"/>
              </w:rPr>
              <w:t>5</w:t>
            </w:r>
          </w:p>
        </w:tc>
        <w:tc>
          <w:tcPr>
            <w:tcW w:w="293"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 xml:space="preserve">  A</w:t>
            </w:r>
          </w:p>
        </w:tc>
        <w:tc>
          <w:tcPr>
            <w:tcW w:w="242"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T3</w:t>
            </w:r>
          </w:p>
        </w:tc>
        <w:tc>
          <w:tcPr>
            <w:tcW w:w="293"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4.75</w:t>
            </w:r>
          </w:p>
        </w:tc>
        <w:tc>
          <w:tcPr>
            <w:tcW w:w="293"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 xml:space="preserve">  A</w:t>
            </w:r>
          </w:p>
        </w:tc>
        <w:tc>
          <w:tcPr>
            <w:tcW w:w="241"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T1</w:t>
            </w:r>
          </w:p>
        </w:tc>
        <w:tc>
          <w:tcPr>
            <w:tcW w:w="323"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20.50</w:t>
            </w:r>
          </w:p>
        </w:tc>
        <w:tc>
          <w:tcPr>
            <w:tcW w:w="294"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 xml:space="preserve">  A</w:t>
            </w:r>
          </w:p>
        </w:tc>
        <w:tc>
          <w:tcPr>
            <w:tcW w:w="240"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T1</w:t>
            </w:r>
          </w:p>
        </w:tc>
        <w:tc>
          <w:tcPr>
            <w:tcW w:w="293" w:type="pct"/>
          </w:tcPr>
          <w:p w:rsidR="00B23591" w:rsidRPr="00267B4F" w:rsidRDefault="003868D2" w:rsidP="003868D2">
            <w:pPr>
              <w:autoSpaceDE w:val="0"/>
              <w:autoSpaceDN w:val="0"/>
              <w:adjustRightInd w:val="0"/>
              <w:spacing w:line="360" w:lineRule="auto"/>
              <w:jc w:val="center"/>
              <w:rPr>
                <w:rFonts w:ascii="Arial" w:hAnsi="Arial" w:cs="Arial"/>
                <w:sz w:val="24"/>
                <w:szCs w:val="24"/>
                <w:lang w:val="es-ES"/>
              </w:rPr>
            </w:pPr>
            <w:r w:rsidRPr="00267B4F">
              <w:rPr>
                <w:rFonts w:ascii="Arial" w:hAnsi="Arial" w:cs="Arial"/>
                <w:sz w:val="24"/>
                <w:szCs w:val="24"/>
                <w:lang w:val="es-ES"/>
              </w:rPr>
              <w:t>1</w:t>
            </w:r>
          </w:p>
        </w:tc>
        <w:tc>
          <w:tcPr>
            <w:tcW w:w="294"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 xml:space="preserve">  A</w:t>
            </w:r>
          </w:p>
        </w:tc>
        <w:tc>
          <w:tcPr>
            <w:tcW w:w="244"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T1</w:t>
            </w:r>
          </w:p>
        </w:tc>
        <w:tc>
          <w:tcPr>
            <w:tcW w:w="293" w:type="pct"/>
          </w:tcPr>
          <w:p w:rsidR="00B23591" w:rsidRPr="00267B4F" w:rsidRDefault="003868D2" w:rsidP="003868D2">
            <w:pPr>
              <w:autoSpaceDE w:val="0"/>
              <w:autoSpaceDN w:val="0"/>
              <w:adjustRightInd w:val="0"/>
              <w:spacing w:line="360" w:lineRule="auto"/>
              <w:jc w:val="center"/>
              <w:rPr>
                <w:rFonts w:ascii="Arial" w:hAnsi="Arial" w:cs="Arial"/>
                <w:sz w:val="24"/>
                <w:szCs w:val="24"/>
                <w:lang w:val="es-ES"/>
              </w:rPr>
            </w:pPr>
            <w:r w:rsidRPr="00267B4F">
              <w:rPr>
                <w:rFonts w:ascii="Arial" w:hAnsi="Arial" w:cs="Arial"/>
                <w:sz w:val="24"/>
                <w:szCs w:val="24"/>
                <w:lang w:val="es-ES"/>
              </w:rPr>
              <w:t>2</w:t>
            </w:r>
          </w:p>
        </w:tc>
        <w:tc>
          <w:tcPr>
            <w:tcW w:w="293"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 xml:space="preserve">  A</w:t>
            </w:r>
          </w:p>
        </w:tc>
      </w:tr>
      <w:tr w:rsidR="007B297C" w:rsidRPr="00267B4F" w:rsidTr="007B297C">
        <w:trPr>
          <w:trHeight w:val="387"/>
        </w:trPr>
        <w:tc>
          <w:tcPr>
            <w:tcW w:w="243"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T1</w:t>
            </w:r>
          </w:p>
        </w:tc>
        <w:tc>
          <w:tcPr>
            <w:tcW w:w="293" w:type="pct"/>
          </w:tcPr>
          <w:p w:rsidR="00B23591" w:rsidRPr="00267B4F" w:rsidRDefault="00B23591" w:rsidP="0057057B">
            <w:pPr>
              <w:autoSpaceDE w:val="0"/>
              <w:autoSpaceDN w:val="0"/>
              <w:adjustRightInd w:val="0"/>
              <w:spacing w:line="360" w:lineRule="auto"/>
              <w:jc w:val="center"/>
              <w:rPr>
                <w:rFonts w:ascii="Arial" w:hAnsi="Arial" w:cs="Arial"/>
                <w:sz w:val="24"/>
                <w:szCs w:val="24"/>
                <w:lang w:val="es-ES"/>
              </w:rPr>
            </w:pPr>
            <w:r w:rsidRPr="00267B4F">
              <w:rPr>
                <w:rFonts w:ascii="Arial" w:hAnsi="Arial" w:cs="Arial"/>
                <w:sz w:val="24"/>
                <w:szCs w:val="24"/>
                <w:lang w:val="es-ES"/>
              </w:rPr>
              <w:t>1</w:t>
            </w:r>
          </w:p>
        </w:tc>
        <w:tc>
          <w:tcPr>
            <w:tcW w:w="294"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 xml:space="preserve">  A</w:t>
            </w:r>
          </w:p>
        </w:tc>
        <w:tc>
          <w:tcPr>
            <w:tcW w:w="242"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T3</w:t>
            </w:r>
          </w:p>
        </w:tc>
        <w:tc>
          <w:tcPr>
            <w:tcW w:w="293" w:type="pct"/>
          </w:tcPr>
          <w:p w:rsidR="00B23591" w:rsidRPr="00267B4F" w:rsidRDefault="003868D2" w:rsidP="003868D2">
            <w:pPr>
              <w:autoSpaceDE w:val="0"/>
              <w:autoSpaceDN w:val="0"/>
              <w:adjustRightInd w:val="0"/>
              <w:spacing w:line="360" w:lineRule="auto"/>
              <w:jc w:val="center"/>
              <w:rPr>
                <w:rFonts w:ascii="Arial" w:hAnsi="Arial" w:cs="Arial"/>
                <w:sz w:val="24"/>
                <w:szCs w:val="24"/>
                <w:lang w:val="es-ES"/>
              </w:rPr>
            </w:pPr>
            <w:r w:rsidRPr="00267B4F">
              <w:rPr>
                <w:rFonts w:ascii="Arial" w:hAnsi="Arial" w:cs="Arial"/>
                <w:sz w:val="24"/>
                <w:szCs w:val="24"/>
                <w:lang w:val="es-ES"/>
              </w:rPr>
              <w:t>5</w:t>
            </w:r>
          </w:p>
        </w:tc>
        <w:tc>
          <w:tcPr>
            <w:tcW w:w="293"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 xml:space="preserve">  A</w:t>
            </w:r>
          </w:p>
        </w:tc>
        <w:tc>
          <w:tcPr>
            <w:tcW w:w="242"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T1</w:t>
            </w:r>
          </w:p>
        </w:tc>
        <w:tc>
          <w:tcPr>
            <w:tcW w:w="293"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3.50</w:t>
            </w:r>
          </w:p>
        </w:tc>
        <w:tc>
          <w:tcPr>
            <w:tcW w:w="293"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 xml:space="preserve">  A</w:t>
            </w:r>
          </w:p>
        </w:tc>
        <w:tc>
          <w:tcPr>
            <w:tcW w:w="241"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T3</w:t>
            </w:r>
          </w:p>
        </w:tc>
        <w:tc>
          <w:tcPr>
            <w:tcW w:w="323"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19.50</w:t>
            </w:r>
          </w:p>
        </w:tc>
        <w:tc>
          <w:tcPr>
            <w:tcW w:w="294"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 xml:space="preserve">  A</w:t>
            </w:r>
          </w:p>
        </w:tc>
        <w:tc>
          <w:tcPr>
            <w:tcW w:w="240"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T5</w:t>
            </w:r>
          </w:p>
        </w:tc>
        <w:tc>
          <w:tcPr>
            <w:tcW w:w="293" w:type="pct"/>
          </w:tcPr>
          <w:p w:rsidR="00B23591" w:rsidRPr="00267B4F" w:rsidRDefault="00B23591" w:rsidP="003868D2">
            <w:pPr>
              <w:autoSpaceDE w:val="0"/>
              <w:autoSpaceDN w:val="0"/>
              <w:adjustRightInd w:val="0"/>
              <w:spacing w:line="360" w:lineRule="auto"/>
              <w:jc w:val="center"/>
              <w:rPr>
                <w:rFonts w:ascii="Arial" w:hAnsi="Arial" w:cs="Arial"/>
                <w:sz w:val="24"/>
                <w:szCs w:val="24"/>
                <w:lang w:val="es-ES"/>
              </w:rPr>
            </w:pPr>
            <w:r w:rsidRPr="00267B4F">
              <w:rPr>
                <w:rFonts w:ascii="Arial" w:hAnsi="Arial" w:cs="Arial"/>
                <w:sz w:val="24"/>
                <w:szCs w:val="24"/>
                <w:lang w:val="es-ES"/>
              </w:rPr>
              <w:t>1</w:t>
            </w:r>
          </w:p>
        </w:tc>
        <w:tc>
          <w:tcPr>
            <w:tcW w:w="294"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 xml:space="preserve">  A</w:t>
            </w:r>
          </w:p>
        </w:tc>
        <w:tc>
          <w:tcPr>
            <w:tcW w:w="244"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T2</w:t>
            </w:r>
          </w:p>
        </w:tc>
        <w:tc>
          <w:tcPr>
            <w:tcW w:w="293" w:type="pct"/>
          </w:tcPr>
          <w:p w:rsidR="00B23591" w:rsidRPr="00267B4F" w:rsidRDefault="00B23591" w:rsidP="003868D2">
            <w:pPr>
              <w:autoSpaceDE w:val="0"/>
              <w:autoSpaceDN w:val="0"/>
              <w:adjustRightInd w:val="0"/>
              <w:spacing w:line="360" w:lineRule="auto"/>
              <w:jc w:val="center"/>
              <w:rPr>
                <w:rFonts w:ascii="Arial" w:hAnsi="Arial" w:cs="Arial"/>
                <w:sz w:val="24"/>
                <w:szCs w:val="24"/>
                <w:lang w:val="es-ES"/>
              </w:rPr>
            </w:pPr>
            <w:r w:rsidRPr="00267B4F">
              <w:rPr>
                <w:rFonts w:ascii="Arial" w:hAnsi="Arial" w:cs="Arial"/>
                <w:sz w:val="24"/>
                <w:szCs w:val="24"/>
                <w:lang w:val="es-ES"/>
              </w:rPr>
              <w:t>2</w:t>
            </w:r>
          </w:p>
        </w:tc>
        <w:tc>
          <w:tcPr>
            <w:tcW w:w="293"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 xml:space="preserve">  A</w:t>
            </w:r>
          </w:p>
        </w:tc>
      </w:tr>
      <w:tr w:rsidR="007B297C" w:rsidRPr="00267B4F" w:rsidTr="007B297C">
        <w:trPr>
          <w:trHeight w:val="387"/>
        </w:trPr>
        <w:tc>
          <w:tcPr>
            <w:tcW w:w="243"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T4</w:t>
            </w:r>
          </w:p>
        </w:tc>
        <w:tc>
          <w:tcPr>
            <w:tcW w:w="293" w:type="pct"/>
          </w:tcPr>
          <w:p w:rsidR="00B23591" w:rsidRPr="00267B4F" w:rsidRDefault="00B23591" w:rsidP="0057057B">
            <w:pPr>
              <w:autoSpaceDE w:val="0"/>
              <w:autoSpaceDN w:val="0"/>
              <w:adjustRightInd w:val="0"/>
              <w:spacing w:line="360" w:lineRule="auto"/>
              <w:jc w:val="center"/>
              <w:rPr>
                <w:rFonts w:ascii="Arial" w:hAnsi="Arial" w:cs="Arial"/>
                <w:sz w:val="24"/>
                <w:szCs w:val="24"/>
                <w:lang w:val="es-ES"/>
              </w:rPr>
            </w:pPr>
            <w:r w:rsidRPr="00267B4F">
              <w:rPr>
                <w:rFonts w:ascii="Arial" w:hAnsi="Arial" w:cs="Arial"/>
                <w:sz w:val="24"/>
                <w:szCs w:val="24"/>
                <w:lang w:val="es-ES"/>
              </w:rPr>
              <w:t>1</w:t>
            </w:r>
          </w:p>
        </w:tc>
        <w:tc>
          <w:tcPr>
            <w:tcW w:w="294"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 xml:space="preserve">  A</w:t>
            </w:r>
          </w:p>
        </w:tc>
        <w:tc>
          <w:tcPr>
            <w:tcW w:w="242"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T4</w:t>
            </w:r>
          </w:p>
        </w:tc>
        <w:tc>
          <w:tcPr>
            <w:tcW w:w="293" w:type="pct"/>
          </w:tcPr>
          <w:p w:rsidR="00B23591" w:rsidRPr="00267B4F" w:rsidRDefault="00B23591" w:rsidP="003868D2">
            <w:pPr>
              <w:autoSpaceDE w:val="0"/>
              <w:autoSpaceDN w:val="0"/>
              <w:adjustRightInd w:val="0"/>
              <w:spacing w:line="360" w:lineRule="auto"/>
              <w:jc w:val="center"/>
              <w:rPr>
                <w:rFonts w:ascii="Arial" w:hAnsi="Arial" w:cs="Arial"/>
                <w:sz w:val="24"/>
                <w:szCs w:val="24"/>
                <w:lang w:val="es-ES"/>
              </w:rPr>
            </w:pPr>
            <w:r w:rsidRPr="00267B4F">
              <w:rPr>
                <w:rFonts w:ascii="Arial" w:hAnsi="Arial" w:cs="Arial"/>
                <w:sz w:val="24"/>
                <w:szCs w:val="24"/>
                <w:lang w:val="es-ES"/>
              </w:rPr>
              <w:t>4</w:t>
            </w:r>
          </w:p>
        </w:tc>
        <w:tc>
          <w:tcPr>
            <w:tcW w:w="293"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 xml:space="preserve">  A</w:t>
            </w:r>
          </w:p>
        </w:tc>
        <w:tc>
          <w:tcPr>
            <w:tcW w:w="242"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T5</w:t>
            </w:r>
          </w:p>
        </w:tc>
        <w:tc>
          <w:tcPr>
            <w:tcW w:w="293"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2.75</w:t>
            </w:r>
          </w:p>
        </w:tc>
        <w:tc>
          <w:tcPr>
            <w:tcW w:w="293"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 xml:space="preserve">  A</w:t>
            </w:r>
          </w:p>
        </w:tc>
        <w:tc>
          <w:tcPr>
            <w:tcW w:w="241"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T5</w:t>
            </w:r>
          </w:p>
        </w:tc>
        <w:tc>
          <w:tcPr>
            <w:tcW w:w="323"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19.50</w:t>
            </w:r>
          </w:p>
        </w:tc>
        <w:tc>
          <w:tcPr>
            <w:tcW w:w="294"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 xml:space="preserve">  A</w:t>
            </w:r>
          </w:p>
        </w:tc>
        <w:tc>
          <w:tcPr>
            <w:tcW w:w="240"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T2</w:t>
            </w:r>
          </w:p>
        </w:tc>
        <w:tc>
          <w:tcPr>
            <w:tcW w:w="293" w:type="pct"/>
          </w:tcPr>
          <w:p w:rsidR="00B23591" w:rsidRPr="00267B4F" w:rsidRDefault="00B23591" w:rsidP="003868D2">
            <w:pPr>
              <w:autoSpaceDE w:val="0"/>
              <w:autoSpaceDN w:val="0"/>
              <w:adjustRightInd w:val="0"/>
              <w:spacing w:line="360" w:lineRule="auto"/>
              <w:jc w:val="center"/>
              <w:rPr>
                <w:rFonts w:ascii="Arial" w:hAnsi="Arial" w:cs="Arial"/>
                <w:sz w:val="24"/>
                <w:szCs w:val="24"/>
                <w:lang w:val="es-ES"/>
              </w:rPr>
            </w:pPr>
            <w:r w:rsidRPr="00267B4F">
              <w:rPr>
                <w:rFonts w:ascii="Arial" w:hAnsi="Arial" w:cs="Arial"/>
                <w:sz w:val="24"/>
                <w:szCs w:val="24"/>
                <w:lang w:val="es-ES"/>
              </w:rPr>
              <w:t>1</w:t>
            </w:r>
          </w:p>
        </w:tc>
        <w:tc>
          <w:tcPr>
            <w:tcW w:w="294"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 xml:space="preserve">  A</w:t>
            </w:r>
          </w:p>
        </w:tc>
        <w:tc>
          <w:tcPr>
            <w:tcW w:w="244"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T3</w:t>
            </w:r>
          </w:p>
        </w:tc>
        <w:tc>
          <w:tcPr>
            <w:tcW w:w="293" w:type="pct"/>
          </w:tcPr>
          <w:p w:rsidR="00B23591" w:rsidRPr="00267B4F" w:rsidRDefault="00B23591" w:rsidP="003868D2">
            <w:pPr>
              <w:autoSpaceDE w:val="0"/>
              <w:autoSpaceDN w:val="0"/>
              <w:adjustRightInd w:val="0"/>
              <w:spacing w:line="360" w:lineRule="auto"/>
              <w:jc w:val="center"/>
              <w:rPr>
                <w:rFonts w:ascii="Arial" w:hAnsi="Arial" w:cs="Arial"/>
                <w:sz w:val="24"/>
                <w:szCs w:val="24"/>
                <w:lang w:val="es-ES"/>
              </w:rPr>
            </w:pPr>
            <w:r w:rsidRPr="00267B4F">
              <w:rPr>
                <w:rFonts w:ascii="Arial" w:hAnsi="Arial" w:cs="Arial"/>
                <w:sz w:val="24"/>
                <w:szCs w:val="24"/>
                <w:lang w:val="es-ES"/>
              </w:rPr>
              <w:t>2</w:t>
            </w:r>
          </w:p>
        </w:tc>
        <w:tc>
          <w:tcPr>
            <w:tcW w:w="293"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 xml:space="preserve">  A</w:t>
            </w:r>
          </w:p>
        </w:tc>
      </w:tr>
      <w:tr w:rsidR="007B297C" w:rsidRPr="00267B4F" w:rsidTr="007B297C">
        <w:trPr>
          <w:trHeight w:val="372"/>
        </w:trPr>
        <w:tc>
          <w:tcPr>
            <w:tcW w:w="243"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T5</w:t>
            </w:r>
          </w:p>
        </w:tc>
        <w:tc>
          <w:tcPr>
            <w:tcW w:w="293" w:type="pct"/>
          </w:tcPr>
          <w:p w:rsidR="00B23591" w:rsidRPr="00267B4F" w:rsidRDefault="00B23591" w:rsidP="0057057B">
            <w:pPr>
              <w:autoSpaceDE w:val="0"/>
              <w:autoSpaceDN w:val="0"/>
              <w:adjustRightInd w:val="0"/>
              <w:spacing w:line="360" w:lineRule="auto"/>
              <w:jc w:val="center"/>
              <w:rPr>
                <w:rFonts w:ascii="Arial" w:hAnsi="Arial" w:cs="Arial"/>
                <w:sz w:val="24"/>
                <w:szCs w:val="24"/>
                <w:lang w:val="es-ES"/>
              </w:rPr>
            </w:pPr>
            <w:r w:rsidRPr="00267B4F">
              <w:rPr>
                <w:rFonts w:ascii="Arial" w:hAnsi="Arial" w:cs="Arial"/>
                <w:sz w:val="24"/>
                <w:szCs w:val="24"/>
                <w:lang w:val="es-ES"/>
              </w:rPr>
              <w:t>1</w:t>
            </w:r>
          </w:p>
        </w:tc>
        <w:tc>
          <w:tcPr>
            <w:tcW w:w="294"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 xml:space="preserve">  A</w:t>
            </w:r>
          </w:p>
        </w:tc>
        <w:tc>
          <w:tcPr>
            <w:tcW w:w="242"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T2</w:t>
            </w:r>
          </w:p>
        </w:tc>
        <w:tc>
          <w:tcPr>
            <w:tcW w:w="293" w:type="pct"/>
          </w:tcPr>
          <w:p w:rsidR="00B23591" w:rsidRPr="00267B4F" w:rsidRDefault="003868D2" w:rsidP="003868D2">
            <w:pPr>
              <w:autoSpaceDE w:val="0"/>
              <w:autoSpaceDN w:val="0"/>
              <w:adjustRightInd w:val="0"/>
              <w:spacing w:line="360" w:lineRule="auto"/>
              <w:jc w:val="center"/>
              <w:rPr>
                <w:rFonts w:ascii="Arial" w:hAnsi="Arial" w:cs="Arial"/>
                <w:sz w:val="24"/>
                <w:szCs w:val="24"/>
                <w:lang w:val="es-ES"/>
              </w:rPr>
            </w:pPr>
            <w:r w:rsidRPr="00267B4F">
              <w:rPr>
                <w:rFonts w:ascii="Arial" w:hAnsi="Arial" w:cs="Arial"/>
                <w:sz w:val="24"/>
                <w:szCs w:val="24"/>
                <w:lang w:val="es-ES"/>
              </w:rPr>
              <w:t>4</w:t>
            </w:r>
          </w:p>
        </w:tc>
        <w:tc>
          <w:tcPr>
            <w:tcW w:w="293"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 xml:space="preserve">  A</w:t>
            </w:r>
          </w:p>
        </w:tc>
        <w:tc>
          <w:tcPr>
            <w:tcW w:w="242"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T2</w:t>
            </w:r>
          </w:p>
        </w:tc>
        <w:tc>
          <w:tcPr>
            <w:tcW w:w="293"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2.00</w:t>
            </w:r>
          </w:p>
        </w:tc>
        <w:tc>
          <w:tcPr>
            <w:tcW w:w="293"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 xml:space="preserve">  A</w:t>
            </w:r>
          </w:p>
        </w:tc>
        <w:tc>
          <w:tcPr>
            <w:tcW w:w="241"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T2</w:t>
            </w:r>
          </w:p>
        </w:tc>
        <w:tc>
          <w:tcPr>
            <w:tcW w:w="323"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17.50</w:t>
            </w:r>
          </w:p>
        </w:tc>
        <w:tc>
          <w:tcPr>
            <w:tcW w:w="294"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 xml:space="preserve">  A</w:t>
            </w:r>
          </w:p>
        </w:tc>
        <w:tc>
          <w:tcPr>
            <w:tcW w:w="240"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T3</w:t>
            </w:r>
          </w:p>
        </w:tc>
        <w:tc>
          <w:tcPr>
            <w:tcW w:w="293" w:type="pct"/>
          </w:tcPr>
          <w:p w:rsidR="00B23591" w:rsidRPr="00267B4F" w:rsidRDefault="00B23591" w:rsidP="003868D2">
            <w:pPr>
              <w:autoSpaceDE w:val="0"/>
              <w:autoSpaceDN w:val="0"/>
              <w:adjustRightInd w:val="0"/>
              <w:spacing w:line="360" w:lineRule="auto"/>
              <w:jc w:val="center"/>
              <w:rPr>
                <w:rFonts w:ascii="Arial" w:hAnsi="Arial" w:cs="Arial"/>
                <w:sz w:val="24"/>
                <w:szCs w:val="24"/>
                <w:lang w:val="es-ES"/>
              </w:rPr>
            </w:pPr>
            <w:r w:rsidRPr="00267B4F">
              <w:rPr>
                <w:rFonts w:ascii="Arial" w:hAnsi="Arial" w:cs="Arial"/>
                <w:sz w:val="24"/>
                <w:szCs w:val="24"/>
                <w:lang w:val="es-ES"/>
              </w:rPr>
              <w:t>1</w:t>
            </w:r>
          </w:p>
        </w:tc>
        <w:tc>
          <w:tcPr>
            <w:tcW w:w="294"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 xml:space="preserve">  A</w:t>
            </w:r>
          </w:p>
        </w:tc>
        <w:tc>
          <w:tcPr>
            <w:tcW w:w="244"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T4</w:t>
            </w:r>
          </w:p>
        </w:tc>
        <w:tc>
          <w:tcPr>
            <w:tcW w:w="293" w:type="pct"/>
          </w:tcPr>
          <w:p w:rsidR="00B23591" w:rsidRPr="00267B4F" w:rsidRDefault="00B23591" w:rsidP="003868D2">
            <w:pPr>
              <w:autoSpaceDE w:val="0"/>
              <w:autoSpaceDN w:val="0"/>
              <w:adjustRightInd w:val="0"/>
              <w:spacing w:line="360" w:lineRule="auto"/>
              <w:jc w:val="center"/>
              <w:rPr>
                <w:rFonts w:ascii="Arial" w:hAnsi="Arial" w:cs="Arial"/>
                <w:sz w:val="24"/>
                <w:szCs w:val="24"/>
                <w:lang w:val="es-ES"/>
              </w:rPr>
            </w:pPr>
            <w:r w:rsidRPr="00267B4F">
              <w:rPr>
                <w:rFonts w:ascii="Arial" w:hAnsi="Arial" w:cs="Arial"/>
                <w:sz w:val="24"/>
                <w:szCs w:val="24"/>
                <w:lang w:val="es-ES"/>
              </w:rPr>
              <w:t>2</w:t>
            </w:r>
          </w:p>
        </w:tc>
        <w:tc>
          <w:tcPr>
            <w:tcW w:w="293"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 xml:space="preserve">  A</w:t>
            </w:r>
          </w:p>
        </w:tc>
      </w:tr>
      <w:tr w:rsidR="007B297C" w:rsidRPr="00267B4F" w:rsidTr="007B297C">
        <w:trPr>
          <w:trHeight w:val="387"/>
        </w:trPr>
        <w:tc>
          <w:tcPr>
            <w:tcW w:w="243"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T2</w:t>
            </w:r>
          </w:p>
        </w:tc>
        <w:tc>
          <w:tcPr>
            <w:tcW w:w="293" w:type="pct"/>
          </w:tcPr>
          <w:p w:rsidR="00B23591" w:rsidRPr="00267B4F" w:rsidRDefault="00B23591" w:rsidP="0057057B">
            <w:pPr>
              <w:autoSpaceDE w:val="0"/>
              <w:autoSpaceDN w:val="0"/>
              <w:adjustRightInd w:val="0"/>
              <w:spacing w:line="360" w:lineRule="auto"/>
              <w:jc w:val="center"/>
              <w:rPr>
                <w:rFonts w:ascii="Arial" w:hAnsi="Arial" w:cs="Arial"/>
                <w:sz w:val="24"/>
                <w:szCs w:val="24"/>
                <w:lang w:val="es-ES"/>
              </w:rPr>
            </w:pPr>
            <w:r w:rsidRPr="00267B4F">
              <w:rPr>
                <w:rFonts w:ascii="Arial" w:hAnsi="Arial" w:cs="Arial"/>
                <w:sz w:val="24"/>
                <w:szCs w:val="24"/>
                <w:lang w:val="es-ES"/>
              </w:rPr>
              <w:t>1</w:t>
            </w:r>
          </w:p>
        </w:tc>
        <w:tc>
          <w:tcPr>
            <w:tcW w:w="294"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 xml:space="preserve">  A</w:t>
            </w:r>
          </w:p>
        </w:tc>
        <w:tc>
          <w:tcPr>
            <w:tcW w:w="242"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T5</w:t>
            </w:r>
          </w:p>
        </w:tc>
        <w:tc>
          <w:tcPr>
            <w:tcW w:w="293" w:type="pct"/>
          </w:tcPr>
          <w:p w:rsidR="00B23591" w:rsidRPr="00267B4F" w:rsidRDefault="003868D2" w:rsidP="003868D2">
            <w:pPr>
              <w:autoSpaceDE w:val="0"/>
              <w:autoSpaceDN w:val="0"/>
              <w:adjustRightInd w:val="0"/>
              <w:spacing w:line="360" w:lineRule="auto"/>
              <w:jc w:val="center"/>
              <w:rPr>
                <w:rFonts w:ascii="Arial" w:hAnsi="Arial" w:cs="Arial"/>
                <w:sz w:val="24"/>
                <w:szCs w:val="24"/>
                <w:lang w:val="es-ES"/>
              </w:rPr>
            </w:pPr>
            <w:r w:rsidRPr="00267B4F">
              <w:rPr>
                <w:rFonts w:ascii="Arial" w:hAnsi="Arial" w:cs="Arial"/>
                <w:sz w:val="24"/>
                <w:szCs w:val="24"/>
                <w:lang w:val="es-ES"/>
              </w:rPr>
              <w:t>4</w:t>
            </w:r>
          </w:p>
        </w:tc>
        <w:tc>
          <w:tcPr>
            <w:tcW w:w="293"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 xml:space="preserve">  A</w:t>
            </w:r>
          </w:p>
        </w:tc>
        <w:tc>
          <w:tcPr>
            <w:tcW w:w="242"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T4</w:t>
            </w:r>
          </w:p>
        </w:tc>
        <w:tc>
          <w:tcPr>
            <w:tcW w:w="293"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2.00</w:t>
            </w:r>
          </w:p>
        </w:tc>
        <w:tc>
          <w:tcPr>
            <w:tcW w:w="293"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 xml:space="preserve">  A</w:t>
            </w:r>
          </w:p>
        </w:tc>
        <w:tc>
          <w:tcPr>
            <w:tcW w:w="241"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T4</w:t>
            </w:r>
          </w:p>
        </w:tc>
        <w:tc>
          <w:tcPr>
            <w:tcW w:w="323"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17.00</w:t>
            </w:r>
          </w:p>
        </w:tc>
        <w:tc>
          <w:tcPr>
            <w:tcW w:w="294"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 xml:space="preserve">  A</w:t>
            </w:r>
          </w:p>
        </w:tc>
        <w:tc>
          <w:tcPr>
            <w:tcW w:w="240"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T4</w:t>
            </w:r>
          </w:p>
        </w:tc>
        <w:tc>
          <w:tcPr>
            <w:tcW w:w="293" w:type="pct"/>
          </w:tcPr>
          <w:p w:rsidR="00B23591" w:rsidRPr="00267B4F" w:rsidRDefault="00B23591" w:rsidP="003868D2">
            <w:pPr>
              <w:autoSpaceDE w:val="0"/>
              <w:autoSpaceDN w:val="0"/>
              <w:adjustRightInd w:val="0"/>
              <w:spacing w:line="360" w:lineRule="auto"/>
              <w:jc w:val="center"/>
              <w:rPr>
                <w:rFonts w:ascii="Arial" w:hAnsi="Arial" w:cs="Arial"/>
                <w:sz w:val="24"/>
                <w:szCs w:val="24"/>
                <w:lang w:val="es-ES"/>
              </w:rPr>
            </w:pPr>
            <w:r w:rsidRPr="00267B4F">
              <w:rPr>
                <w:rFonts w:ascii="Arial" w:hAnsi="Arial" w:cs="Arial"/>
                <w:sz w:val="24"/>
                <w:szCs w:val="24"/>
                <w:lang w:val="es-ES"/>
              </w:rPr>
              <w:t>1</w:t>
            </w:r>
          </w:p>
        </w:tc>
        <w:tc>
          <w:tcPr>
            <w:tcW w:w="294"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 xml:space="preserve">  A</w:t>
            </w:r>
          </w:p>
        </w:tc>
        <w:tc>
          <w:tcPr>
            <w:tcW w:w="244"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T5</w:t>
            </w:r>
          </w:p>
        </w:tc>
        <w:tc>
          <w:tcPr>
            <w:tcW w:w="293" w:type="pct"/>
          </w:tcPr>
          <w:p w:rsidR="00B23591" w:rsidRPr="00267B4F" w:rsidRDefault="00B23591" w:rsidP="003868D2">
            <w:pPr>
              <w:autoSpaceDE w:val="0"/>
              <w:autoSpaceDN w:val="0"/>
              <w:adjustRightInd w:val="0"/>
              <w:spacing w:line="360" w:lineRule="auto"/>
              <w:jc w:val="center"/>
              <w:rPr>
                <w:rFonts w:ascii="Arial" w:hAnsi="Arial" w:cs="Arial"/>
                <w:sz w:val="24"/>
                <w:szCs w:val="24"/>
                <w:lang w:val="es-ES"/>
              </w:rPr>
            </w:pPr>
            <w:r w:rsidRPr="00267B4F">
              <w:rPr>
                <w:rFonts w:ascii="Arial" w:hAnsi="Arial" w:cs="Arial"/>
                <w:sz w:val="24"/>
                <w:szCs w:val="24"/>
                <w:lang w:val="es-ES"/>
              </w:rPr>
              <w:t>2</w:t>
            </w:r>
          </w:p>
        </w:tc>
        <w:tc>
          <w:tcPr>
            <w:tcW w:w="293" w:type="pct"/>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 xml:space="preserve">  A</w:t>
            </w:r>
          </w:p>
        </w:tc>
      </w:tr>
      <w:tr w:rsidR="00B23591" w:rsidRPr="00267B4F" w:rsidTr="007B297C">
        <w:trPr>
          <w:trHeight w:val="387"/>
        </w:trPr>
        <w:tc>
          <w:tcPr>
            <w:tcW w:w="829" w:type="pct"/>
            <w:gridSpan w:val="3"/>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Media G: 1.25</w:t>
            </w:r>
          </w:p>
        </w:tc>
        <w:tc>
          <w:tcPr>
            <w:tcW w:w="828" w:type="pct"/>
            <w:gridSpan w:val="3"/>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Media G: 4.15</w:t>
            </w:r>
          </w:p>
        </w:tc>
        <w:tc>
          <w:tcPr>
            <w:tcW w:w="828" w:type="pct"/>
            <w:gridSpan w:val="3"/>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Media G: 3.00</w:t>
            </w:r>
          </w:p>
        </w:tc>
        <w:tc>
          <w:tcPr>
            <w:tcW w:w="858" w:type="pct"/>
            <w:gridSpan w:val="3"/>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Media G: 18.80</w:t>
            </w:r>
          </w:p>
        </w:tc>
        <w:tc>
          <w:tcPr>
            <w:tcW w:w="827" w:type="pct"/>
            <w:gridSpan w:val="3"/>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Media G: 1.10</w:t>
            </w:r>
          </w:p>
        </w:tc>
        <w:tc>
          <w:tcPr>
            <w:tcW w:w="830" w:type="pct"/>
            <w:gridSpan w:val="3"/>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Media G: 2.15</w:t>
            </w:r>
          </w:p>
        </w:tc>
      </w:tr>
      <w:tr w:rsidR="00B23591" w:rsidRPr="00267B4F" w:rsidTr="007B297C">
        <w:trPr>
          <w:trHeight w:val="387"/>
        </w:trPr>
        <w:tc>
          <w:tcPr>
            <w:tcW w:w="829" w:type="pct"/>
            <w:gridSpan w:val="3"/>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CV = 37.95%</w:t>
            </w:r>
          </w:p>
        </w:tc>
        <w:tc>
          <w:tcPr>
            <w:tcW w:w="828" w:type="pct"/>
            <w:gridSpan w:val="3"/>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CV = 35.94%</w:t>
            </w:r>
          </w:p>
        </w:tc>
        <w:tc>
          <w:tcPr>
            <w:tcW w:w="828" w:type="pct"/>
            <w:gridSpan w:val="3"/>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CV = 73.60%</w:t>
            </w:r>
          </w:p>
        </w:tc>
        <w:tc>
          <w:tcPr>
            <w:tcW w:w="858" w:type="pct"/>
            <w:gridSpan w:val="3"/>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CV = 34.27%</w:t>
            </w:r>
          </w:p>
        </w:tc>
        <w:tc>
          <w:tcPr>
            <w:tcW w:w="827" w:type="pct"/>
            <w:gridSpan w:val="3"/>
          </w:tcPr>
          <w:p w:rsidR="00B23591" w:rsidRPr="00267B4F" w:rsidRDefault="00B23591" w:rsidP="00BF69EE">
            <w:pPr>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CV = 29.92%</w:t>
            </w:r>
          </w:p>
        </w:tc>
        <w:tc>
          <w:tcPr>
            <w:tcW w:w="830" w:type="pct"/>
            <w:gridSpan w:val="3"/>
          </w:tcPr>
          <w:p w:rsidR="00B23591" w:rsidRPr="00267B4F" w:rsidRDefault="00B23591" w:rsidP="000E123C">
            <w:pPr>
              <w:keepNext/>
              <w:autoSpaceDE w:val="0"/>
              <w:autoSpaceDN w:val="0"/>
              <w:adjustRightInd w:val="0"/>
              <w:spacing w:line="360" w:lineRule="auto"/>
              <w:jc w:val="both"/>
              <w:rPr>
                <w:rFonts w:ascii="Arial" w:hAnsi="Arial" w:cs="Arial"/>
                <w:sz w:val="24"/>
                <w:szCs w:val="24"/>
                <w:lang w:val="es-ES"/>
              </w:rPr>
            </w:pPr>
            <w:r w:rsidRPr="00267B4F">
              <w:rPr>
                <w:rFonts w:ascii="Arial" w:hAnsi="Arial" w:cs="Arial"/>
                <w:sz w:val="24"/>
                <w:szCs w:val="24"/>
                <w:lang w:val="es-ES"/>
              </w:rPr>
              <w:t>CV = 17.51%</w:t>
            </w:r>
          </w:p>
        </w:tc>
      </w:tr>
    </w:tbl>
    <w:p w:rsidR="00B23591" w:rsidRPr="00267B4F" w:rsidRDefault="000E123C" w:rsidP="007B297C">
      <w:pPr>
        <w:pStyle w:val="Epgrafe"/>
        <w:spacing w:after="0"/>
        <w:rPr>
          <w:rFonts w:ascii="Arial" w:hAnsi="Arial" w:cs="Arial"/>
          <w:color w:val="FFFFFF" w:themeColor="background1"/>
          <w:sz w:val="16"/>
          <w:lang w:val="es-ES"/>
        </w:rPr>
      </w:pPr>
      <w:bookmarkStart w:id="90" w:name="_Toc462696380"/>
      <w:r w:rsidRPr="00267B4F">
        <w:rPr>
          <w:rFonts w:ascii="Arial" w:hAnsi="Arial" w:cs="Arial"/>
          <w:color w:val="FFFFFF" w:themeColor="background1"/>
        </w:rPr>
        <w:t xml:space="preserve">Cuadro </w:t>
      </w:r>
      <w:r w:rsidRPr="00267B4F">
        <w:rPr>
          <w:rFonts w:ascii="Arial" w:hAnsi="Arial" w:cs="Arial"/>
          <w:color w:val="FFFFFF" w:themeColor="background1"/>
        </w:rPr>
        <w:fldChar w:fldCharType="begin"/>
      </w:r>
      <w:r w:rsidRPr="00267B4F">
        <w:rPr>
          <w:rFonts w:ascii="Arial" w:hAnsi="Arial" w:cs="Arial"/>
          <w:color w:val="FFFFFF" w:themeColor="background1"/>
        </w:rPr>
        <w:instrText xml:space="preserve"> SEQ Cuadro \* ARABIC </w:instrText>
      </w:r>
      <w:r w:rsidRPr="00267B4F">
        <w:rPr>
          <w:rFonts w:ascii="Arial" w:hAnsi="Arial" w:cs="Arial"/>
          <w:color w:val="FFFFFF" w:themeColor="background1"/>
        </w:rPr>
        <w:fldChar w:fldCharType="separate"/>
      </w:r>
      <w:r w:rsidR="00AB087F" w:rsidRPr="00267B4F">
        <w:rPr>
          <w:rFonts w:ascii="Arial" w:hAnsi="Arial" w:cs="Arial"/>
          <w:noProof/>
          <w:color w:val="FFFFFF" w:themeColor="background1"/>
        </w:rPr>
        <w:t>3</w:t>
      </w:r>
      <w:bookmarkEnd w:id="90"/>
      <w:r w:rsidRPr="00267B4F">
        <w:rPr>
          <w:rFonts w:ascii="Arial" w:hAnsi="Arial" w:cs="Arial"/>
          <w:color w:val="FFFFFF" w:themeColor="background1"/>
        </w:rPr>
        <w:fldChar w:fldCharType="end"/>
      </w:r>
    </w:p>
    <w:p w:rsidR="00B23591" w:rsidRPr="00267B4F" w:rsidRDefault="00B23591" w:rsidP="00267B4F">
      <w:pPr>
        <w:spacing w:after="0" w:line="240" w:lineRule="auto"/>
        <w:rPr>
          <w:rFonts w:ascii="Arial" w:hAnsi="Arial" w:cs="Arial"/>
          <w:sz w:val="20"/>
          <w:lang w:val="es-ES"/>
        </w:rPr>
      </w:pPr>
      <w:r w:rsidRPr="00267B4F">
        <w:rPr>
          <w:rFonts w:ascii="Arial" w:hAnsi="Arial" w:cs="Arial"/>
          <w:sz w:val="20"/>
          <w:lang w:val="es-ES"/>
        </w:rPr>
        <w:t>NS = No existen diferencias estadísticamente significativas (P&gt;0.05)</w:t>
      </w:r>
    </w:p>
    <w:p w:rsidR="00B23591" w:rsidRPr="00267B4F" w:rsidRDefault="00B23591" w:rsidP="00267B4F">
      <w:pPr>
        <w:spacing w:after="0" w:line="240" w:lineRule="auto"/>
        <w:rPr>
          <w:rFonts w:ascii="Arial" w:hAnsi="Arial" w:cs="Arial"/>
          <w:sz w:val="20"/>
          <w:lang w:val="es-ES"/>
        </w:rPr>
      </w:pPr>
      <w:r w:rsidRPr="00267B4F">
        <w:rPr>
          <w:rFonts w:ascii="Arial" w:hAnsi="Arial" w:cs="Arial"/>
          <w:sz w:val="20"/>
          <w:lang w:val="es-ES"/>
        </w:rPr>
        <w:t>*  = Hay diferencia estadística significativa (P&lt;0.05)</w:t>
      </w:r>
    </w:p>
    <w:p w:rsidR="00B23591" w:rsidRPr="00267B4F" w:rsidRDefault="00B23591" w:rsidP="00267B4F">
      <w:pPr>
        <w:spacing w:after="0" w:line="240" w:lineRule="auto"/>
        <w:rPr>
          <w:rFonts w:ascii="Arial" w:hAnsi="Arial" w:cs="Arial"/>
          <w:sz w:val="20"/>
          <w:lang w:val="es-ES"/>
        </w:rPr>
      </w:pPr>
      <w:r w:rsidRPr="00267B4F">
        <w:rPr>
          <w:rFonts w:ascii="Arial" w:hAnsi="Arial" w:cs="Arial"/>
          <w:sz w:val="20"/>
          <w:lang w:val="es-ES"/>
        </w:rPr>
        <w:t>** = Hay diferencia</w:t>
      </w:r>
      <w:r w:rsidR="00D32891" w:rsidRPr="00267B4F">
        <w:rPr>
          <w:rFonts w:ascii="Arial" w:hAnsi="Arial" w:cs="Arial"/>
          <w:sz w:val="20"/>
          <w:lang w:val="es-ES"/>
        </w:rPr>
        <w:t>s</w:t>
      </w:r>
      <w:r w:rsidRPr="00267B4F">
        <w:rPr>
          <w:rFonts w:ascii="Arial" w:hAnsi="Arial" w:cs="Arial"/>
          <w:sz w:val="20"/>
          <w:lang w:val="es-ES"/>
        </w:rPr>
        <w:t xml:space="preserve"> estadística</w:t>
      </w:r>
      <w:r w:rsidR="00D32891" w:rsidRPr="00267B4F">
        <w:rPr>
          <w:rFonts w:ascii="Arial" w:hAnsi="Arial" w:cs="Arial"/>
          <w:sz w:val="20"/>
          <w:lang w:val="es-ES"/>
        </w:rPr>
        <w:t>s</w:t>
      </w:r>
      <w:r w:rsidRPr="00267B4F">
        <w:rPr>
          <w:rFonts w:ascii="Arial" w:hAnsi="Arial" w:cs="Arial"/>
          <w:sz w:val="20"/>
          <w:lang w:val="es-ES"/>
        </w:rPr>
        <w:t xml:space="preserve"> altamente significativa</w:t>
      </w:r>
      <w:r w:rsidR="00D32891" w:rsidRPr="00267B4F">
        <w:rPr>
          <w:rFonts w:ascii="Arial" w:hAnsi="Arial" w:cs="Arial"/>
          <w:sz w:val="20"/>
          <w:lang w:val="es-ES"/>
        </w:rPr>
        <w:t>s</w:t>
      </w:r>
      <w:r w:rsidRPr="00267B4F">
        <w:rPr>
          <w:rFonts w:ascii="Arial" w:hAnsi="Arial" w:cs="Arial"/>
          <w:sz w:val="20"/>
          <w:lang w:val="es-ES"/>
        </w:rPr>
        <w:t xml:space="preserve"> (P&lt;0.01)</w:t>
      </w:r>
    </w:p>
    <w:p w:rsidR="00B23591" w:rsidRPr="00267B4F" w:rsidRDefault="00B23591" w:rsidP="00B23591">
      <w:pPr>
        <w:autoSpaceDE w:val="0"/>
        <w:autoSpaceDN w:val="0"/>
        <w:adjustRightInd w:val="0"/>
        <w:spacing w:after="0" w:line="360" w:lineRule="auto"/>
        <w:jc w:val="both"/>
        <w:rPr>
          <w:rFonts w:ascii="Arial" w:hAnsi="Arial" w:cs="Arial"/>
          <w:sz w:val="24"/>
          <w:szCs w:val="24"/>
          <w:lang w:val="es-ES"/>
        </w:rPr>
        <w:sectPr w:rsidR="00B23591" w:rsidRPr="00267B4F" w:rsidSect="007B297C">
          <w:pgSz w:w="16840" w:h="11907" w:orient="landscape" w:code="9"/>
          <w:pgMar w:top="2268" w:right="1701" w:bottom="1701" w:left="1701" w:header="720" w:footer="720" w:gutter="0"/>
          <w:cols w:space="720"/>
          <w:docGrid w:linePitch="360"/>
        </w:sectPr>
      </w:pPr>
    </w:p>
    <w:p w:rsidR="00B23591" w:rsidRPr="00267B4F" w:rsidRDefault="00E12F07" w:rsidP="00B23591">
      <w:pPr>
        <w:autoSpaceDE w:val="0"/>
        <w:autoSpaceDN w:val="0"/>
        <w:adjustRightInd w:val="0"/>
        <w:spacing w:after="0" w:line="360" w:lineRule="auto"/>
        <w:jc w:val="both"/>
        <w:rPr>
          <w:rFonts w:ascii="Arial" w:hAnsi="Arial" w:cs="Arial"/>
          <w:sz w:val="24"/>
          <w:lang w:val="es-ES"/>
        </w:rPr>
      </w:pPr>
      <w:r w:rsidRPr="00267B4F">
        <w:rPr>
          <w:rFonts w:ascii="Arial" w:hAnsi="Arial" w:cs="Arial"/>
          <w:noProof/>
          <w:lang w:eastAsia="es-EC"/>
        </w:rPr>
        <w:lastRenderedPageBreak/>
        <w:drawing>
          <wp:inline distT="0" distB="0" distL="0" distR="0" wp14:anchorId="18F755A0" wp14:editId="639C975E">
            <wp:extent cx="4572000" cy="2743200"/>
            <wp:effectExtent l="0" t="0" r="19050" b="1905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23591" w:rsidRPr="00267B4F" w:rsidRDefault="00B23591" w:rsidP="00B23591">
      <w:pPr>
        <w:spacing w:after="0"/>
        <w:rPr>
          <w:rFonts w:ascii="Arial" w:hAnsi="Arial" w:cs="Arial"/>
          <w:sz w:val="24"/>
          <w:lang w:val="es-ES"/>
        </w:rPr>
      </w:pPr>
      <w:r w:rsidRPr="00267B4F">
        <w:rPr>
          <w:rFonts w:ascii="Arial" w:hAnsi="Arial" w:cs="Arial"/>
          <w:sz w:val="20"/>
          <w:lang w:val="es-ES"/>
        </w:rPr>
        <w:t xml:space="preserve">S.E. = Significación estadística mediante la prueba de </w:t>
      </w:r>
      <w:proofErr w:type="spellStart"/>
      <w:r w:rsidRPr="00267B4F">
        <w:rPr>
          <w:rFonts w:ascii="Arial" w:hAnsi="Arial" w:cs="Arial"/>
          <w:sz w:val="20"/>
          <w:lang w:val="es-ES"/>
        </w:rPr>
        <w:t>Tuckey</w:t>
      </w:r>
      <w:proofErr w:type="spellEnd"/>
      <w:r w:rsidRPr="00267B4F">
        <w:rPr>
          <w:rFonts w:ascii="Arial" w:hAnsi="Arial" w:cs="Arial"/>
          <w:sz w:val="20"/>
          <w:lang w:val="es-ES"/>
        </w:rPr>
        <w:t xml:space="preserve"> 0.05</w:t>
      </w:r>
    </w:p>
    <w:p w:rsidR="00B23591" w:rsidRPr="00267B4F" w:rsidRDefault="00B23591" w:rsidP="00B23591">
      <w:pPr>
        <w:spacing w:after="0"/>
        <w:rPr>
          <w:rFonts w:ascii="Arial" w:hAnsi="Arial" w:cs="Arial"/>
          <w:sz w:val="20"/>
          <w:lang w:val="es-ES"/>
        </w:rPr>
      </w:pPr>
      <w:r w:rsidRPr="00267B4F">
        <w:rPr>
          <w:rFonts w:ascii="Arial" w:hAnsi="Arial" w:cs="Arial"/>
          <w:sz w:val="20"/>
          <w:lang w:val="es-ES"/>
        </w:rPr>
        <w:t>Letras iguales indican que las diferencias estadísticas no son significativas</w:t>
      </w:r>
    </w:p>
    <w:p w:rsidR="00D26346" w:rsidRPr="00267B4F" w:rsidRDefault="00D26346" w:rsidP="00D26346">
      <w:pPr>
        <w:spacing w:after="0" w:line="240" w:lineRule="auto"/>
        <w:jc w:val="both"/>
        <w:rPr>
          <w:rFonts w:ascii="Arial" w:hAnsi="Arial" w:cs="Arial"/>
          <w:sz w:val="28"/>
          <w:lang w:val="es-ES"/>
        </w:rPr>
      </w:pPr>
    </w:p>
    <w:p w:rsidR="004D5020" w:rsidRPr="00267B4F" w:rsidRDefault="00A7363E" w:rsidP="00533501">
      <w:pPr>
        <w:pStyle w:val="Ttulo1"/>
        <w:spacing w:before="0" w:line="360" w:lineRule="auto"/>
        <w:jc w:val="both"/>
        <w:rPr>
          <w:rFonts w:ascii="Arial" w:hAnsi="Arial" w:cs="Arial"/>
        </w:rPr>
      </w:pPr>
      <w:r w:rsidRPr="00267B4F">
        <w:rPr>
          <w:rFonts w:ascii="Arial" w:eastAsiaTheme="minorHAnsi" w:hAnsi="Arial" w:cs="Arial"/>
          <w:bCs w:val="0"/>
          <w:color w:val="auto"/>
          <w:sz w:val="24"/>
          <w:szCs w:val="24"/>
          <w:lang w:val="es-ES"/>
        </w:rPr>
        <w:t xml:space="preserve">Gráfico No 9. </w:t>
      </w:r>
    </w:p>
    <w:p w:rsidR="004D5020" w:rsidRPr="00267B4F" w:rsidRDefault="004D5020" w:rsidP="00267B4F">
      <w:pPr>
        <w:pStyle w:val="Epgrafe"/>
        <w:keepNext/>
        <w:spacing w:after="0"/>
        <w:jc w:val="both"/>
        <w:rPr>
          <w:rFonts w:ascii="Arial" w:hAnsi="Arial" w:cs="Arial"/>
          <w:color w:val="FFFFFF" w:themeColor="background1"/>
        </w:rPr>
      </w:pPr>
      <w:bookmarkStart w:id="91" w:name="_Toc469989829"/>
      <w:r w:rsidRPr="00267B4F">
        <w:rPr>
          <w:rFonts w:ascii="Arial" w:hAnsi="Arial" w:cs="Arial"/>
          <w:color w:val="FFFFFF" w:themeColor="background1"/>
        </w:rPr>
        <w:t xml:space="preserve">Tabla </w:t>
      </w:r>
      <w:r w:rsidRPr="00267B4F">
        <w:rPr>
          <w:rFonts w:ascii="Arial" w:hAnsi="Arial" w:cs="Arial"/>
          <w:color w:val="FFFFFF" w:themeColor="background1"/>
        </w:rPr>
        <w:fldChar w:fldCharType="begin"/>
      </w:r>
      <w:r w:rsidRPr="00267B4F">
        <w:rPr>
          <w:rFonts w:ascii="Arial" w:hAnsi="Arial" w:cs="Arial"/>
          <w:color w:val="FFFFFF" w:themeColor="background1"/>
        </w:rPr>
        <w:instrText xml:space="preserve"> SEQ Tabla \* ARABIC </w:instrText>
      </w:r>
      <w:r w:rsidRPr="00267B4F">
        <w:rPr>
          <w:rFonts w:ascii="Arial" w:hAnsi="Arial" w:cs="Arial"/>
          <w:color w:val="FFFFFF" w:themeColor="background1"/>
        </w:rPr>
        <w:fldChar w:fldCharType="separate"/>
      </w:r>
      <w:r w:rsidRPr="00267B4F">
        <w:rPr>
          <w:rFonts w:ascii="Arial" w:hAnsi="Arial" w:cs="Arial"/>
          <w:noProof/>
          <w:color w:val="FFFFFF" w:themeColor="background1"/>
        </w:rPr>
        <w:t>9</w:t>
      </w:r>
      <w:bookmarkEnd w:id="91"/>
      <w:r w:rsidRPr="00267B4F">
        <w:rPr>
          <w:rFonts w:ascii="Arial" w:hAnsi="Arial" w:cs="Arial"/>
          <w:color w:val="FFFFFF" w:themeColor="background1"/>
        </w:rPr>
        <w:fldChar w:fldCharType="end"/>
      </w:r>
    </w:p>
    <w:p w:rsidR="00A7363E" w:rsidRPr="00267B4F" w:rsidRDefault="00A7363E" w:rsidP="00533501">
      <w:pPr>
        <w:pStyle w:val="Ttulo1"/>
        <w:spacing w:before="0" w:line="360" w:lineRule="auto"/>
        <w:jc w:val="both"/>
        <w:rPr>
          <w:rFonts w:ascii="Arial" w:eastAsiaTheme="minorHAnsi" w:hAnsi="Arial" w:cs="Arial"/>
          <w:b w:val="0"/>
          <w:color w:val="auto"/>
          <w:sz w:val="24"/>
          <w:szCs w:val="24"/>
          <w:lang w:val="es-ES"/>
        </w:rPr>
      </w:pPr>
      <w:r w:rsidRPr="00267B4F">
        <w:rPr>
          <w:rFonts w:ascii="Arial" w:eastAsiaTheme="minorHAnsi" w:hAnsi="Arial" w:cs="Arial"/>
          <w:b w:val="0"/>
          <w:color w:val="auto"/>
          <w:sz w:val="24"/>
          <w:szCs w:val="24"/>
          <w:lang w:val="es-ES"/>
        </w:rPr>
        <w:t>Valores promedio de la variable Número de ramas por  brote (NRB), a los 3 meses en cinco densidades poblacionales, Caluma 2016.</w:t>
      </w:r>
    </w:p>
    <w:p w:rsidR="008273E3" w:rsidRPr="00267B4F" w:rsidRDefault="008273E3" w:rsidP="008273E3">
      <w:pPr>
        <w:spacing w:after="0" w:line="360" w:lineRule="auto"/>
        <w:jc w:val="both"/>
        <w:rPr>
          <w:rFonts w:ascii="Arial" w:hAnsi="Arial" w:cs="Arial"/>
          <w:sz w:val="24"/>
          <w:lang w:val="es-ES"/>
        </w:rPr>
      </w:pPr>
    </w:p>
    <w:p w:rsidR="00B23591" w:rsidRPr="00267B4F" w:rsidRDefault="00B23591" w:rsidP="00B23591">
      <w:pPr>
        <w:autoSpaceDE w:val="0"/>
        <w:autoSpaceDN w:val="0"/>
        <w:adjustRightInd w:val="0"/>
        <w:spacing w:after="0" w:line="360" w:lineRule="auto"/>
        <w:jc w:val="both"/>
        <w:rPr>
          <w:rFonts w:ascii="Arial" w:hAnsi="Arial" w:cs="Arial"/>
          <w:sz w:val="24"/>
          <w:szCs w:val="24"/>
          <w:lang w:val="es-ES"/>
        </w:rPr>
      </w:pPr>
      <w:r w:rsidRPr="00267B4F">
        <w:rPr>
          <w:rFonts w:ascii="Arial" w:hAnsi="Arial" w:cs="Arial"/>
          <w:sz w:val="24"/>
          <w:szCs w:val="24"/>
          <w:lang w:val="es-ES"/>
        </w:rPr>
        <w:t>En cuanto a la variable: Número de ramas por brote (NRB), a los 3 meses de agobiado</w:t>
      </w:r>
      <w:r w:rsidR="001D581F" w:rsidRPr="00267B4F">
        <w:rPr>
          <w:rFonts w:ascii="Arial" w:hAnsi="Arial" w:cs="Arial"/>
          <w:sz w:val="24"/>
          <w:szCs w:val="24"/>
          <w:lang w:val="es-ES"/>
        </w:rPr>
        <w:t xml:space="preserve"> </w:t>
      </w:r>
      <w:r w:rsidR="00AF52F8" w:rsidRPr="00267B4F">
        <w:rPr>
          <w:rFonts w:ascii="Arial" w:hAnsi="Arial" w:cs="Arial"/>
          <w:sz w:val="24"/>
          <w:szCs w:val="24"/>
          <w:lang w:val="es-ES"/>
        </w:rPr>
        <w:t>no existió diferencias estadísticas significativas (NS), es decir que presentó uniformidad dentro y entre los tratamientos.</w:t>
      </w:r>
      <w:r w:rsidRPr="00267B4F">
        <w:rPr>
          <w:rFonts w:ascii="Arial" w:hAnsi="Arial" w:cs="Arial"/>
          <w:sz w:val="24"/>
          <w:szCs w:val="24"/>
          <w:lang w:val="es-ES"/>
        </w:rPr>
        <w:t xml:space="preserve"> </w:t>
      </w:r>
      <w:r w:rsidR="00AF52F8" w:rsidRPr="00267B4F">
        <w:rPr>
          <w:rFonts w:ascii="Arial" w:hAnsi="Arial" w:cs="Arial"/>
          <w:sz w:val="24"/>
          <w:szCs w:val="24"/>
          <w:lang w:val="es-ES"/>
        </w:rPr>
        <w:t>Se</w:t>
      </w:r>
      <w:r w:rsidRPr="00267B4F">
        <w:rPr>
          <w:rFonts w:ascii="Arial" w:hAnsi="Arial" w:cs="Arial"/>
          <w:sz w:val="24"/>
          <w:szCs w:val="24"/>
          <w:lang w:val="es-ES"/>
        </w:rPr>
        <w:t xml:space="preserve"> obtuvo una media general de 1 rama y un </w:t>
      </w:r>
      <w:r w:rsidR="00D32891" w:rsidRPr="00267B4F">
        <w:rPr>
          <w:rFonts w:ascii="Arial" w:hAnsi="Arial" w:cs="Arial"/>
          <w:sz w:val="24"/>
          <w:szCs w:val="24"/>
          <w:lang w:val="es-ES"/>
        </w:rPr>
        <w:t>CV</w:t>
      </w:r>
      <w:r w:rsidRPr="00267B4F">
        <w:rPr>
          <w:rFonts w:ascii="Arial" w:hAnsi="Arial" w:cs="Arial"/>
          <w:sz w:val="24"/>
          <w:szCs w:val="24"/>
          <w:lang w:val="es-ES"/>
        </w:rPr>
        <w:t xml:space="preserve"> de 37.95%. Con un valor máximo en T3 (1.666pl/ha) de 2 ramas por brote y T2 (1.333pl/ha) con un valor mínimo de 1 rama respectivamente como se indica en el (Cuadro N</w:t>
      </w:r>
      <w:r w:rsidRPr="00267B4F">
        <w:rPr>
          <w:rFonts w:ascii="Arial" w:hAnsi="Arial" w:cs="Arial"/>
          <w:sz w:val="24"/>
          <w:szCs w:val="24"/>
          <w:vertAlign w:val="superscript"/>
          <w:lang w:val="es-ES"/>
        </w:rPr>
        <w:t>o</w:t>
      </w:r>
      <w:r w:rsidRPr="00267B4F">
        <w:rPr>
          <w:rFonts w:ascii="Arial" w:hAnsi="Arial" w:cs="Arial"/>
          <w:sz w:val="24"/>
          <w:szCs w:val="24"/>
          <w:lang w:val="es-ES"/>
        </w:rPr>
        <w:t xml:space="preserve"> 3 y Gráfico N</w:t>
      </w:r>
      <w:r w:rsidRPr="00267B4F">
        <w:rPr>
          <w:rFonts w:ascii="Arial" w:hAnsi="Arial" w:cs="Arial"/>
          <w:sz w:val="24"/>
          <w:szCs w:val="24"/>
          <w:vertAlign w:val="superscript"/>
          <w:lang w:val="es-ES"/>
        </w:rPr>
        <w:t>o</w:t>
      </w:r>
      <w:r w:rsidRPr="00267B4F">
        <w:rPr>
          <w:rFonts w:ascii="Arial" w:hAnsi="Arial" w:cs="Arial"/>
          <w:sz w:val="24"/>
          <w:szCs w:val="24"/>
          <w:lang w:val="es-ES"/>
        </w:rPr>
        <w:t xml:space="preserve"> 9)</w:t>
      </w:r>
    </w:p>
    <w:p w:rsidR="00AF52F8" w:rsidRPr="00267B4F" w:rsidRDefault="00AF52F8" w:rsidP="00B23591">
      <w:pPr>
        <w:autoSpaceDE w:val="0"/>
        <w:autoSpaceDN w:val="0"/>
        <w:adjustRightInd w:val="0"/>
        <w:spacing w:after="0" w:line="360" w:lineRule="auto"/>
        <w:jc w:val="both"/>
        <w:rPr>
          <w:rFonts w:ascii="Arial" w:hAnsi="Arial" w:cs="Arial"/>
          <w:sz w:val="24"/>
          <w:szCs w:val="24"/>
          <w:lang w:val="es-ES"/>
        </w:rPr>
      </w:pPr>
    </w:p>
    <w:p w:rsidR="002472DE" w:rsidRPr="00267B4F" w:rsidRDefault="002472DE" w:rsidP="002472DE">
      <w:pPr>
        <w:spacing w:after="0" w:line="240" w:lineRule="auto"/>
        <w:rPr>
          <w:rFonts w:ascii="Arial" w:hAnsi="Arial" w:cs="Arial"/>
          <w:sz w:val="20"/>
          <w:lang w:val="es-ES"/>
        </w:rPr>
      </w:pPr>
    </w:p>
    <w:p w:rsidR="002472DE" w:rsidRPr="00267B4F" w:rsidRDefault="002472DE" w:rsidP="002472DE">
      <w:pPr>
        <w:spacing w:after="0" w:line="240" w:lineRule="auto"/>
        <w:rPr>
          <w:rFonts w:ascii="Arial" w:hAnsi="Arial" w:cs="Arial"/>
          <w:sz w:val="20"/>
          <w:lang w:val="es-ES"/>
        </w:rPr>
      </w:pPr>
    </w:p>
    <w:p w:rsidR="00AF52F8" w:rsidRPr="00267B4F" w:rsidRDefault="00AF52F8" w:rsidP="002472DE">
      <w:pPr>
        <w:spacing w:after="0" w:line="240" w:lineRule="auto"/>
        <w:rPr>
          <w:rFonts w:ascii="Arial" w:hAnsi="Arial" w:cs="Arial"/>
          <w:sz w:val="20"/>
          <w:lang w:val="es-ES"/>
        </w:rPr>
      </w:pPr>
    </w:p>
    <w:p w:rsidR="00AF52F8" w:rsidRPr="00267B4F" w:rsidRDefault="00AF52F8" w:rsidP="002472DE">
      <w:pPr>
        <w:spacing w:after="0" w:line="240" w:lineRule="auto"/>
        <w:rPr>
          <w:rFonts w:ascii="Arial" w:hAnsi="Arial" w:cs="Arial"/>
          <w:sz w:val="20"/>
          <w:lang w:val="es-ES"/>
        </w:rPr>
      </w:pPr>
    </w:p>
    <w:p w:rsidR="00AF52F8" w:rsidRPr="00267B4F" w:rsidRDefault="00AF52F8" w:rsidP="002472DE">
      <w:pPr>
        <w:spacing w:after="0" w:line="240" w:lineRule="auto"/>
        <w:rPr>
          <w:rFonts w:ascii="Arial" w:hAnsi="Arial" w:cs="Arial"/>
          <w:sz w:val="20"/>
          <w:lang w:val="es-ES"/>
        </w:rPr>
      </w:pPr>
    </w:p>
    <w:p w:rsidR="00D32891" w:rsidRPr="00267B4F" w:rsidRDefault="00D32891" w:rsidP="002472DE">
      <w:pPr>
        <w:spacing w:after="0" w:line="240" w:lineRule="auto"/>
        <w:rPr>
          <w:rFonts w:ascii="Arial" w:hAnsi="Arial" w:cs="Arial"/>
          <w:sz w:val="20"/>
          <w:lang w:val="es-ES"/>
        </w:rPr>
      </w:pPr>
    </w:p>
    <w:p w:rsidR="00D32891" w:rsidRPr="00267B4F" w:rsidRDefault="00D32891" w:rsidP="002472DE">
      <w:pPr>
        <w:spacing w:after="0" w:line="240" w:lineRule="auto"/>
        <w:rPr>
          <w:rFonts w:ascii="Arial" w:hAnsi="Arial" w:cs="Arial"/>
          <w:sz w:val="20"/>
          <w:lang w:val="es-ES"/>
        </w:rPr>
      </w:pPr>
    </w:p>
    <w:p w:rsidR="00AF52F8" w:rsidRPr="00267B4F" w:rsidRDefault="00AF52F8" w:rsidP="002472DE">
      <w:pPr>
        <w:spacing w:after="0" w:line="240" w:lineRule="auto"/>
        <w:rPr>
          <w:rFonts w:ascii="Arial" w:hAnsi="Arial" w:cs="Arial"/>
          <w:sz w:val="20"/>
          <w:lang w:val="es-ES"/>
        </w:rPr>
      </w:pPr>
    </w:p>
    <w:p w:rsidR="00AF52F8" w:rsidRPr="00267B4F" w:rsidRDefault="00AF52F8" w:rsidP="002472DE">
      <w:pPr>
        <w:spacing w:after="0" w:line="240" w:lineRule="auto"/>
        <w:rPr>
          <w:rFonts w:ascii="Arial" w:hAnsi="Arial" w:cs="Arial"/>
          <w:sz w:val="20"/>
          <w:lang w:val="es-ES"/>
        </w:rPr>
      </w:pPr>
    </w:p>
    <w:p w:rsidR="00B23591" w:rsidRPr="00267B4F" w:rsidRDefault="00B23591" w:rsidP="00B23591">
      <w:pPr>
        <w:autoSpaceDE w:val="0"/>
        <w:autoSpaceDN w:val="0"/>
        <w:adjustRightInd w:val="0"/>
        <w:spacing w:after="0" w:line="360" w:lineRule="auto"/>
        <w:jc w:val="both"/>
        <w:rPr>
          <w:rFonts w:ascii="Arial" w:hAnsi="Arial" w:cs="Arial"/>
          <w:sz w:val="24"/>
          <w:lang w:val="es-ES"/>
        </w:rPr>
      </w:pPr>
    </w:p>
    <w:p w:rsidR="002472DE" w:rsidRPr="00267B4F" w:rsidRDefault="002472DE" w:rsidP="002472DE">
      <w:pPr>
        <w:spacing w:after="0" w:line="240" w:lineRule="auto"/>
        <w:rPr>
          <w:rFonts w:ascii="Arial" w:hAnsi="Arial" w:cs="Arial"/>
          <w:sz w:val="20"/>
          <w:lang w:val="es-ES"/>
        </w:rPr>
      </w:pPr>
    </w:p>
    <w:p w:rsidR="002472DE" w:rsidRPr="00267B4F" w:rsidRDefault="00C21F36" w:rsidP="00B23591">
      <w:pPr>
        <w:autoSpaceDE w:val="0"/>
        <w:autoSpaceDN w:val="0"/>
        <w:adjustRightInd w:val="0"/>
        <w:spacing w:after="0" w:line="360" w:lineRule="auto"/>
        <w:jc w:val="both"/>
        <w:rPr>
          <w:rFonts w:ascii="Arial" w:hAnsi="Arial" w:cs="Arial"/>
          <w:sz w:val="24"/>
          <w:lang w:val="es-ES"/>
        </w:rPr>
      </w:pPr>
      <w:r w:rsidRPr="00267B4F">
        <w:rPr>
          <w:rFonts w:ascii="Arial" w:hAnsi="Arial" w:cs="Arial"/>
          <w:noProof/>
          <w:lang w:eastAsia="es-EC"/>
        </w:rPr>
        <w:lastRenderedPageBreak/>
        <w:drawing>
          <wp:inline distT="0" distB="0" distL="0" distR="0" wp14:anchorId="0967CC7D" wp14:editId="6E1C9AFE">
            <wp:extent cx="4562272" cy="2324911"/>
            <wp:effectExtent l="0" t="0" r="10160" b="18415"/>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21F36" w:rsidRPr="00267B4F" w:rsidRDefault="00C21F36" w:rsidP="00C21F36">
      <w:pPr>
        <w:spacing w:after="0"/>
        <w:rPr>
          <w:rFonts w:ascii="Arial" w:hAnsi="Arial" w:cs="Arial"/>
          <w:sz w:val="24"/>
          <w:lang w:val="es-ES"/>
        </w:rPr>
      </w:pPr>
      <w:r w:rsidRPr="00267B4F">
        <w:rPr>
          <w:rFonts w:ascii="Arial" w:hAnsi="Arial" w:cs="Arial"/>
          <w:sz w:val="20"/>
          <w:lang w:val="es-ES"/>
        </w:rPr>
        <w:t xml:space="preserve">S.E. = Significación estadística mediante la prueba de </w:t>
      </w:r>
      <w:proofErr w:type="spellStart"/>
      <w:r w:rsidRPr="00267B4F">
        <w:rPr>
          <w:rFonts w:ascii="Arial" w:hAnsi="Arial" w:cs="Arial"/>
          <w:sz w:val="20"/>
          <w:lang w:val="es-ES"/>
        </w:rPr>
        <w:t>Tuckey</w:t>
      </w:r>
      <w:proofErr w:type="spellEnd"/>
      <w:r w:rsidRPr="00267B4F">
        <w:rPr>
          <w:rFonts w:ascii="Arial" w:hAnsi="Arial" w:cs="Arial"/>
          <w:sz w:val="20"/>
          <w:lang w:val="es-ES"/>
        </w:rPr>
        <w:t xml:space="preserve"> 0.05</w:t>
      </w:r>
    </w:p>
    <w:p w:rsidR="00B23591" w:rsidRPr="00267B4F" w:rsidRDefault="00C21F36" w:rsidP="00C21F36">
      <w:pPr>
        <w:spacing w:after="0"/>
        <w:rPr>
          <w:rFonts w:ascii="Arial" w:hAnsi="Arial" w:cs="Arial"/>
          <w:sz w:val="20"/>
          <w:lang w:val="es-ES"/>
        </w:rPr>
      </w:pPr>
      <w:r w:rsidRPr="00267B4F">
        <w:rPr>
          <w:rFonts w:ascii="Arial" w:hAnsi="Arial" w:cs="Arial"/>
          <w:sz w:val="20"/>
          <w:lang w:val="es-ES"/>
        </w:rPr>
        <w:t>Letras iguales indican que las diferencias estadísticas no son significativas</w:t>
      </w:r>
    </w:p>
    <w:p w:rsidR="002472DE" w:rsidRPr="00267B4F" w:rsidRDefault="002472DE" w:rsidP="002472DE">
      <w:pPr>
        <w:spacing w:after="0" w:line="240" w:lineRule="auto"/>
        <w:rPr>
          <w:rFonts w:ascii="Arial" w:hAnsi="Arial" w:cs="Arial"/>
          <w:sz w:val="28"/>
          <w:lang w:val="es-ES"/>
        </w:rPr>
      </w:pPr>
    </w:p>
    <w:p w:rsidR="004D5020" w:rsidRPr="00267B4F" w:rsidRDefault="00A7363E" w:rsidP="008273E3">
      <w:pPr>
        <w:pStyle w:val="Ttulo1"/>
        <w:spacing w:before="0" w:line="360" w:lineRule="auto"/>
        <w:jc w:val="both"/>
        <w:rPr>
          <w:rFonts w:ascii="Arial" w:hAnsi="Arial" w:cs="Arial"/>
        </w:rPr>
      </w:pPr>
      <w:r w:rsidRPr="00267B4F">
        <w:rPr>
          <w:rFonts w:ascii="Arial" w:eastAsiaTheme="minorHAnsi" w:hAnsi="Arial" w:cs="Arial"/>
          <w:bCs w:val="0"/>
          <w:color w:val="auto"/>
          <w:sz w:val="24"/>
          <w:szCs w:val="24"/>
          <w:lang w:val="es-ES"/>
        </w:rPr>
        <w:t>Gráfico No 10.</w:t>
      </w:r>
      <w:r w:rsidRPr="00267B4F">
        <w:rPr>
          <w:rFonts w:ascii="Arial" w:eastAsiaTheme="minorHAnsi" w:hAnsi="Arial" w:cs="Arial"/>
          <w:b w:val="0"/>
          <w:bCs w:val="0"/>
          <w:color w:val="auto"/>
          <w:sz w:val="24"/>
          <w:szCs w:val="24"/>
          <w:lang w:val="es-ES"/>
        </w:rPr>
        <w:t xml:space="preserve"> </w:t>
      </w:r>
    </w:p>
    <w:p w:rsidR="004D5020" w:rsidRPr="00267B4F" w:rsidRDefault="004D5020" w:rsidP="00267B4F">
      <w:pPr>
        <w:pStyle w:val="Epgrafe"/>
        <w:keepNext/>
        <w:spacing w:after="0"/>
        <w:jc w:val="both"/>
        <w:rPr>
          <w:rFonts w:ascii="Arial" w:hAnsi="Arial" w:cs="Arial"/>
          <w:color w:val="FFFFFF" w:themeColor="background1"/>
        </w:rPr>
      </w:pPr>
      <w:bookmarkStart w:id="92" w:name="_Toc469989830"/>
      <w:r w:rsidRPr="00267B4F">
        <w:rPr>
          <w:rFonts w:ascii="Arial" w:hAnsi="Arial" w:cs="Arial"/>
          <w:color w:val="FFFFFF" w:themeColor="background1"/>
        </w:rPr>
        <w:t xml:space="preserve">Tabla </w:t>
      </w:r>
      <w:r w:rsidRPr="00267B4F">
        <w:rPr>
          <w:rFonts w:ascii="Arial" w:hAnsi="Arial" w:cs="Arial"/>
          <w:color w:val="FFFFFF" w:themeColor="background1"/>
        </w:rPr>
        <w:fldChar w:fldCharType="begin"/>
      </w:r>
      <w:r w:rsidRPr="00267B4F">
        <w:rPr>
          <w:rFonts w:ascii="Arial" w:hAnsi="Arial" w:cs="Arial"/>
          <w:color w:val="FFFFFF" w:themeColor="background1"/>
        </w:rPr>
        <w:instrText xml:space="preserve"> SEQ Tabla \* ARABIC </w:instrText>
      </w:r>
      <w:r w:rsidRPr="00267B4F">
        <w:rPr>
          <w:rFonts w:ascii="Arial" w:hAnsi="Arial" w:cs="Arial"/>
          <w:color w:val="FFFFFF" w:themeColor="background1"/>
        </w:rPr>
        <w:fldChar w:fldCharType="separate"/>
      </w:r>
      <w:r w:rsidRPr="00267B4F">
        <w:rPr>
          <w:rFonts w:ascii="Arial" w:hAnsi="Arial" w:cs="Arial"/>
          <w:noProof/>
          <w:color w:val="FFFFFF" w:themeColor="background1"/>
        </w:rPr>
        <w:t>10</w:t>
      </w:r>
      <w:bookmarkEnd w:id="92"/>
      <w:r w:rsidRPr="00267B4F">
        <w:rPr>
          <w:rFonts w:ascii="Arial" w:hAnsi="Arial" w:cs="Arial"/>
          <w:color w:val="FFFFFF" w:themeColor="background1"/>
        </w:rPr>
        <w:fldChar w:fldCharType="end"/>
      </w:r>
    </w:p>
    <w:p w:rsidR="00A7363E" w:rsidRPr="00267B4F" w:rsidRDefault="00A7363E" w:rsidP="008273E3">
      <w:pPr>
        <w:pStyle w:val="Ttulo1"/>
        <w:spacing w:before="0" w:line="360" w:lineRule="auto"/>
        <w:jc w:val="both"/>
        <w:rPr>
          <w:rFonts w:ascii="Arial" w:eastAsiaTheme="minorHAnsi" w:hAnsi="Arial" w:cs="Arial"/>
          <w:b w:val="0"/>
          <w:color w:val="auto"/>
          <w:sz w:val="24"/>
          <w:szCs w:val="24"/>
          <w:lang w:val="es-ES"/>
        </w:rPr>
      </w:pPr>
      <w:r w:rsidRPr="00267B4F">
        <w:rPr>
          <w:rFonts w:ascii="Arial" w:eastAsiaTheme="minorHAnsi" w:hAnsi="Arial" w:cs="Arial"/>
          <w:b w:val="0"/>
          <w:color w:val="auto"/>
          <w:sz w:val="24"/>
          <w:szCs w:val="24"/>
          <w:lang w:val="es-ES"/>
        </w:rPr>
        <w:t>Valores promedio de la variable Número de ramas por  brote (NRB), a los 5 meses en cinco densidades poblacionales, Caluma 2016.</w:t>
      </w:r>
    </w:p>
    <w:p w:rsidR="00D3320A" w:rsidRPr="00267B4F" w:rsidRDefault="00D3320A" w:rsidP="00D3320A">
      <w:pPr>
        <w:spacing w:after="0" w:line="240" w:lineRule="auto"/>
        <w:rPr>
          <w:rFonts w:ascii="Arial" w:hAnsi="Arial" w:cs="Arial"/>
          <w:sz w:val="24"/>
          <w:lang w:val="es-ES"/>
        </w:rPr>
      </w:pPr>
    </w:p>
    <w:p w:rsidR="00B23591" w:rsidRPr="00267B4F" w:rsidRDefault="00B23591" w:rsidP="00AF52F8">
      <w:pPr>
        <w:tabs>
          <w:tab w:val="left" w:pos="5285"/>
        </w:tabs>
        <w:spacing w:after="0" w:line="360" w:lineRule="auto"/>
        <w:jc w:val="both"/>
        <w:rPr>
          <w:rFonts w:ascii="Arial" w:hAnsi="Arial" w:cs="Arial"/>
          <w:sz w:val="24"/>
          <w:szCs w:val="24"/>
          <w:lang w:val="es-ES"/>
        </w:rPr>
      </w:pPr>
      <w:r w:rsidRPr="00267B4F">
        <w:rPr>
          <w:rFonts w:ascii="Arial" w:hAnsi="Arial" w:cs="Arial"/>
          <w:sz w:val="24"/>
          <w:szCs w:val="24"/>
          <w:lang w:val="es-ES"/>
        </w:rPr>
        <w:t>La respuesta a la variable: Número de ramas por brote (NRB),</w:t>
      </w:r>
      <w:r w:rsidRPr="00267B4F">
        <w:rPr>
          <w:rFonts w:ascii="Arial" w:hAnsi="Arial" w:cs="Arial"/>
          <w:b/>
          <w:sz w:val="24"/>
          <w:szCs w:val="24"/>
          <w:lang w:val="es-ES"/>
        </w:rPr>
        <w:t xml:space="preserve"> </w:t>
      </w:r>
      <w:r w:rsidRPr="00267B4F">
        <w:rPr>
          <w:rFonts w:ascii="Arial" w:hAnsi="Arial" w:cs="Arial"/>
          <w:sz w:val="24"/>
          <w:szCs w:val="24"/>
          <w:lang w:val="es-ES"/>
        </w:rPr>
        <w:t>a los</w:t>
      </w:r>
      <w:r w:rsidR="00AF52F8" w:rsidRPr="00267B4F">
        <w:rPr>
          <w:rFonts w:ascii="Arial" w:hAnsi="Arial" w:cs="Arial"/>
          <w:sz w:val="24"/>
          <w:szCs w:val="24"/>
          <w:lang w:val="es-ES"/>
        </w:rPr>
        <w:t xml:space="preserve"> 5 meses de agobiado fue no significativo (NS), El </w:t>
      </w:r>
      <w:r w:rsidR="0037129D" w:rsidRPr="00267B4F">
        <w:rPr>
          <w:rFonts w:ascii="Arial" w:hAnsi="Arial" w:cs="Arial"/>
          <w:sz w:val="24"/>
          <w:szCs w:val="24"/>
          <w:lang w:val="es-ES"/>
        </w:rPr>
        <w:t>valor mínimo</w:t>
      </w:r>
      <w:r w:rsidR="00AF52F8" w:rsidRPr="00267B4F">
        <w:rPr>
          <w:rFonts w:ascii="Arial" w:hAnsi="Arial" w:cs="Arial"/>
          <w:sz w:val="24"/>
          <w:szCs w:val="24"/>
          <w:lang w:val="es-ES"/>
        </w:rPr>
        <w:t xml:space="preserve"> se registró </w:t>
      </w:r>
      <w:r w:rsidRPr="00267B4F">
        <w:rPr>
          <w:rFonts w:ascii="Arial" w:hAnsi="Arial" w:cs="Arial"/>
          <w:sz w:val="24"/>
          <w:szCs w:val="24"/>
          <w:lang w:val="es-ES"/>
        </w:rPr>
        <w:t xml:space="preserve">en T5 (2.285pl/ha) </w:t>
      </w:r>
      <w:r w:rsidR="00AF52F8" w:rsidRPr="00267B4F">
        <w:rPr>
          <w:rFonts w:ascii="Arial" w:hAnsi="Arial" w:cs="Arial"/>
          <w:sz w:val="24"/>
          <w:szCs w:val="24"/>
          <w:lang w:val="es-ES"/>
        </w:rPr>
        <w:t>con</w:t>
      </w:r>
      <w:r w:rsidRPr="00267B4F">
        <w:rPr>
          <w:rFonts w:ascii="Arial" w:hAnsi="Arial" w:cs="Arial"/>
          <w:sz w:val="24"/>
          <w:szCs w:val="24"/>
          <w:lang w:val="es-ES"/>
        </w:rPr>
        <w:t xml:space="preserve"> 4 ramas por brote, mientras que el valor máximo </w:t>
      </w:r>
      <w:r w:rsidR="00AF52F8" w:rsidRPr="00267B4F">
        <w:rPr>
          <w:rFonts w:ascii="Arial" w:hAnsi="Arial" w:cs="Arial"/>
          <w:sz w:val="24"/>
          <w:szCs w:val="24"/>
          <w:lang w:val="es-ES"/>
        </w:rPr>
        <w:t xml:space="preserve">fue </w:t>
      </w:r>
      <w:r w:rsidRPr="00267B4F">
        <w:rPr>
          <w:rFonts w:ascii="Arial" w:hAnsi="Arial" w:cs="Arial"/>
          <w:sz w:val="24"/>
          <w:szCs w:val="24"/>
          <w:lang w:val="es-ES"/>
        </w:rPr>
        <w:t xml:space="preserve">para el T1 (1.111pl/ha) </w:t>
      </w:r>
      <w:r w:rsidR="00AF52F8" w:rsidRPr="00267B4F">
        <w:rPr>
          <w:rFonts w:ascii="Arial" w:hAnsi="Arial" w:cs="Arial"/>
          <w:sz w:val="24"/>
          <w:szCs w:val="24"/>
          <w:lang w:val="es-ES"/>
        </w:rPr>
        <w:t>con</w:t>
      </w:r>
      <w:r w:rsidRPr="00267B4F">
        <w:rPr>
          <w:rFonts w:ascii="Arial" w:hAnsi="Arial" w:cs="Arial"/>
          <w:sz w:val="24"/>
          <w:szCs w:val="24"/>
          <w:lang w:val="es-ES"/>
        </w:rPr>
        <w:t xml:space="preserve"> 5 ramas. Siendo la media general de 4 ramas y un </w:t>
      </w:r>
      <w:r w:rsidR="00BE3ED8" w:rsidRPr="00267B4F">
        <w:rPr>
          <w:rFonts w:ascii="Arial" w:hAnsi="Arial" w:cs="Arial"/>
          <w:sz w:val="24"/>
          <w:szCs w:val="24"/>
          <w:lang w:val="es-ES"/>
        </w:rPr>
        <w:t>CV</w:t>
      </w:r>
      <w:r w:rsidRPr="00267B4F">
        <w:rPr>
          <w:rFonts w:ascii="Arial" w:hAnsi="Arial" w:cs="Arial"/>
          <w:sz w:val="24"/>
          <w:szCs w:val="24"/>
          <w:lang w:val="es-ES"/>
        </w:rPr>
        <w:t xml:space="preserve"> de 35.94%. (Cuadro N</w:t>
      </w:r>
      <w:r w:rsidRPr="00267B4F">
        <w:rPr>
          <w:rFonts w:ascii="Arial" w:hAnsi="Arial" w:cs="Arial"/>
          <w:sz w:val="24"/>
          <w:szCs w:val="24"/>
          <w:vertAlign w:val="superscript"/>
          <w:lang w:val="es-ES"/>
        </w:rPr>
        <w:t>o</w:t>
      </w:r>
      <w:r w:rsidRPr="00267B4F">
        <w:rPr>
          <w:rFonts w:ascii="Arial" w:hAnsi="Arial" w:cs="Arial"/>
          <w:sz w:val="24"/>
          <w:szCs w:val="24"/>
          <w:lang w:val="es-ES"/>
        </w:rPr>
        <w:t xml:space="preserve"> 3 y Gráfico N</w:t>
      </w:r>
      <w:r w:rsidRPr="00267B4F">
        <w:rPr>
          <w:rFonts w:ascii="Arial" w:hAnsi="Arial" w:cs="Arial"/>
          <w:sz w:val="24"/>
          <w:szCs w:val="24"/>
          <w:vertAlign w:val="superscript"/>
          <w:lang w:val="es-ES"/>
        </w:rPr>
        <w:t>o</w:t>
      </w:r>
      <w:r w:rsidRPr="00267B4F">
        <w:rPr>
          <w:rFonts w:ascii="Arial" w:hAnsi="Arial" w:cs="Arial"/>
          <w:sz w:val="24"/>
          <w:szCs w:val="24"/>
          <w:lang w:val="es-ES"/>
        </w:rPr>
        <w:t xml:space="preserve"> 10) </w:t>
      </w:r>
      <w:r w:rsidRPr="00267B4F">
        <w:rPr>
          <w:rFonts w:ascii="Arial" w:hAnsi="Arial" w:cs="Arial"/>
          <w:sz w:val="24"/>
          <w:szCs w:val="24"/>
          <w:lang w:val="es-ES"/>
        </w:rPr>
        <w:tab/>
      </w:r>
    </w:p>
    <w:p w:rsidR="00AF52F8" w:rsidRPr="00267B4F" w:rsidRDefault="00AF52F8" w:rsidP="00AF52F8">
      <w:pPr>
        <w:spacing w:after="0" w:line="240" w:lineRule="auto"/>
        <w:rPr>
          <w:rFonts w:ascii="Arial" w:hAnsi="Arial" w:cs="Arial"/>
          <w:sz w:val="24"/>
          <w:lang w:val="es-ES"/>
        </w:rPr>
      </w:pPr>
    </w:p>
    <w:p w:rsidR="00B23591" w:rsidRPr="00267B4F" w:rsidRDefault="00B23591" w:rsidP="002472DE">
      <w:pPr>
        <w:tabs>
          <w:tab w:val="left" w:pos="5285"/>
        </w:tabs>
        <w:spacing w:after="0" w:line="360" w:lineRule="auto"/>
        <w:jc w:val="both"/>
        <w:rPr>
          <w:rFonts w:ascii="Arial" w:hAnsi="Arial" w:cs="Arial"/>
          <w:sz w:val="24"/>
          <w:lang w:val="es-ES"/>
        </w:rPr>
      </w:pPr>
      <w:r w:rsidRPr="00267B4F">
        <w:rPr>
          <w:rFonts w:ascii="Arial" w:hAnsi="Arial" w:cs="Arial"/>
          <w:sz w:val="24"/>
          <w:szCs w:val="24"/>
          <w:lang w:val="es-ES"/>
        </w:rPr>
        <w:t xml:space="preserve">El promedio por brote a los 3 meses fue </w:t>
      </w:r>
      <w:r w:rsidR="00D32891" w:rsidRPr="00267B4F">
        <w:rPr>
          <w:rFonts w:ascii="Arial" w:hAnsi="Arial" w:cs="Arial"/>
          <w:sz w:val="24"/>
          <w:szCs w:val="24"/>
          <w:lang w:val="es-ES"/>
        </w:rPr>
        <w:t>=</w:t>
      </w:r>
      <w:r w:rsidRPr="00267B4F">
        <w:rPr>
          <w:rFonts w:ascii="Arial" w:hAnsi="Arial" w:cs="Arial"/>
          <w:sz w:val="24"/>
          <w:szCs w:val="24"/>
          <w:lang w:val="es-ES"/>
        </w:rPr>
        <w:t xml:space="preserve"> 1 rama; esto se debe a la variabilidad de las plantas en la formación de ramas</w:t>
      </w:r>
      <w:r w:rsidR="008338D8" w:rsidRPr="00267B4F">
        <w:rPr>
          <w:rFonts w:ascii="Arial" w:hAnsi="Arial" w:cs="Arial"/>
          <w:sz w:val="24"/>
          <w:szCs w:val="24"/>
          <w:lang w:val="es-ES"/>
        </w:rPr>
        <w:t>, ya que las yemas están en latencia y su desarrollo es lento y eso se evidencia por el coeficiente de variación registrado</w:t>
      </w:r>
      <w:r w:rsidRPr="00267B4F">
        <w:rPr>
          <w:rFonts w:ascii="Arial" w:hAnsi="Arial" w:cs="Arial"/>
          <w:sz w:val="24"/>
          <w:szCs w:val="24"/>
          <w:lang w:val="es-ES"/>
        </w:rPr>
        <w:t xml:space="preserve">. </w:t>
      </w:r>
      <w:r w:rsidRPr="00267B4F">
        <w:rPr>
          <w:rFonts w:ascii="Arial" w:hAnsi="Arial" w:cs="Arial"/>
          <w:sz w:val="24"/>
          <w:lang w:val="es-ES"/>
        </w:rPr>
        <w:t>Sin embargo, se puede mencionar que en la segunda evaluación (5 meses), los brotes registraron un promedio de 4 ramas, dando a entender que los brotes se van estabilizando en la producción de las ramas. (Gráfico N</w:t>
      </w:r>
      <w:r w:rsidRPr="00267B4F">
        <w:rPr>
          <w:rFonts w:ascii="Arial" w:hAnsi="Arial" w:cs="Arial"/>
          <w:sz w:val="24"/>
          <w:vertAlign w:val="superscript"/>
          <w:lang w:val="es-ES"/>
        </w:rPr>
        <w:t xml:space="preserve">o </w:t>
      </w:r>
      <w:r w:rsidR="0037129D" w:rsidRPr="00267B4F">
        <w:rPr>
          <w:rFonts w:ascii="Arial" w:hAnsi="Arial" w:cs="Arial"/>
          <w:sz w:val="24"/>
          <w:lang w:val="es-ES"/>
        </w:rPr>
        <w:t>9 y 10</w:t>
      </w:r>
      <w:r w:rsidRPr="00267B4F">
        <w:rPr>
          <w:rFonts w:ascii="Arial" w:hAnsi="Arial" w:cs="Arial"/>
          <w:sz w:val="24"/>
          <w:lang w:val="es-ES"/>
        </w:rPr>
        <w:t>)</w:t>
      </w:r>
    </w:p>
    <w:p w:rsidR="002472DE" w:rsidRPr="00267B4F" w:rsidRDefault="002472DE" w:rsidP="002472DE">
      <w:pPr>
        <w:spacing w:after="0" w:line="240" w:lineRule="auto"/>
        <w:rPr>
          <w:rFonts w:ascii="Arial" w:hAnsi="Arial" w:cs="Arial"/>
          <w:sz w:val="20"/>
          <w:lang w:val="es-ES"/>
        </w:rPr>
      </w:pPr>
    </w:p>
    <w:p w:rsidR="009F52B8" w:rsidRPr="00267B4F" w:rsidRDefault="0037129D" w:rsidP="000E123C">
      <w:pPr>
        <w:spacing w:after="0" w:line="360" w:lineRule="auto"/>
        <w:jc w:val="both"/>
        <w:rPr>
          <w:rFonts w:ascii="Arial" w:hAnsi="Arial" w:cs="Arial"/>
          <w:sz w:val="20"/>
          <w:lang w:val="es-ES"/>
        </w:rPr>
      </w:pPr>
      <w:r w:rsidRPr="00267B4F">
        <w:rPr>
          <w:rFonts w:ascii="Arial" w:hAnsi="Arial" w:cs="Arial"/>
          <w:sz w:val="24"/>
          <w:lang w:val="es-ES"/>
        </w:rPr>
        <w:t>El valor alto en el CV para las dos épocas de evaluación de la variable, se debe a que el desarrollo de ramas no es uniforme en las plantas dentro de un mismo tratamiento, y presenta diferencias numéricas</w:t>
      </w:r>
      <w:r w:rsidRPr="00267B4F">
        <w:rPr>
          <w:rFonts w:ascii="Arial" w:hAnsi="Arial" w:cs="Arial"/>
          <w:sz w:val="20"/>
          <w:lang w:val="es-ES"/>
        </w:rPr>
        <w:t xml:space="preserve"> </w:t>
      </w:r>
      <w:r w:rsidRPr="00267B4F">
        <w:rPr>
          <w:rFonts w:ascii="Arial" w:hAnsi="Arial" w:cs="Arial"/>
          <w:sz w:val="24"/>
          <w:lang w:val="es-ES"/>
        </w:rPr>
        <w:t>importantes</w:t>
      </w:r>
      <w:r w:rsidRPr="00267B4F">
        <w:rPr>
          <w:rFonts w:ascii="Arial" w:hAnsi="Arial" w:cs="Arial"/>
          <w:sz w:val="20"/>
          <w:lang w:val="es-ES"/>
        </w:rPr>
        <w:t xml:space="preserve">. </w:t>
      </w:r>
    </w:p>
    <w:p w:rsidR="00B23591" w:rsidRPr="00267B4F" w:rsidRDefault="00B23591" w:rsidP="00B23591">
      <w:pPr>
        <w:autoSpaceDE w:val="0"/>
        <w:autoSpaceDN w:val="0"/>
        <w:adjustRightInd w:val="0"/>
        <w:spacing w:after="0" w:line="360" w:lineRule="auto"/>
        <w:jc w:val="both"/>
        <w:rPr>
          <w:rFonts w:ascii="Arial" w:hAnsi="Arial" w:cs="Arial"/>
          <w:sz w:val="24"/>
          <w:lang w:val="es-ES"/>
        </w:rPr>
      </w:pPr>
      <w:r w:rsidRPr="00267B4F">
        <w:rPr>
          <w:rFonts w:ascii="Arial" w:hAnsi="Arial" w:cs="Arial"/>
          <w:noProof/>
          <w:lang w:eastAsia="es-EC"/>
        </w:rPr>
        <w:lastRenderedPageBreak/>
        <w:drawing>
          <wp:inline distT="0" distB="0" distL="0" distR="0" wp14:anchorId="5A72FC55" wp14:editId="08471EAD">
            <wp:extent cx="4505325" cy="2724150"/>
            <wp:effectExtent l="0" t="0" r="9525" b="1905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23591" w:rsidRPr="00267B4F" w:rsidRDefault="00B23591" w:rsidP="00B23591">
      <w:pPr>
        <w:spacing w:after="0"/>
        <w:rPr>
          <w:rFonts w:ascii="Arial" w:hAnsi="Arial" w:cs="Arial"/>
          <w:sz w:val="24"/>
          <w:lang w:val="es-ES"/>
        </w:rPr>
      </w:pPr>
      <w:r w:rsidRPr="00267B4F">
        <w:rPr>
          <w:rFonts w:ascii="Arial" w:hAnsi="Arial" w:cs="Arial"/>
          <w:sz w:val="20"/>
          <w:lang w:val="es-ES"/>
        </w:rPr>
        <w:t xml:space="preserve">S.E. = Significación estadística mediante la prueba de </w:t>
      </w:r>
      <w:proofErr w:type="spellStart"/>
      <w:r w:rsidRPr="00267B4F">
        <w:rPr>
          <w:rFonts w:ascii="Arial" w:hAnsi="Arial" w:cs="Arial"/>
          <w:sz w:val="20"/>
          <w:lang w:val="es-ES"/>
        </w:rPr>
        <w:t>Tuckey</w:t>
      </w:r>
      <w:proofErr w:type="spellEnd"/>
      <w:r w:rsidRPr="00267B4F">
        <w:rPr>
          <w:rFonts w:ascii="Arial" w:hAnsi="Arial" w:cs="Arial"/>
          <w:sz w:val="20"/>
          <w:lang w:val="es-ES"/>
        </w:rPr>
        <w:t xml:space="preserve"> 0.05</w:t>
      </w:r>
    </w:p>
    <w:p w:rsidR="00B23591" w:rsidRPr="00267B4F" w:rsidRDefault="00B23591" w:rsidP="00B23591">
      <w:pPr>
        <w:spacing w:after="0"/>
        <w:rPr>
          <w:rFonts w:ascii="Arial" w:hAnsi="Arial" w:cs="Arial"/>
          <w:sz w:val="20"/>
          <w:lang w:val="es-ES"/>
        </w:rPr>
      </w:pPr>
      <w:r w:rsidRPr="00267B4F">
        <w:rPr>
          <w:rFonts w:ascii="Arial" w:hAnsi="Arial" w:cs="Arial"/>
          <w:sz w:val="20"/>
          <w:lang w:val="es-ES"/>
        </w:rPr>
        <w:t>Letras iguales indican que las diferencias estadísticas no son significativas</w:t>
      </w:r>
    </w:p>
    <w:p w:rsidR="009F52B8" w:rsidRPr="00267B4F" w:rsidRDefault="009F52B8" w:rsidP="009F52B8">
      <w:pPr>
        <w:spacing w:after="0" w:line="240" w:lineRule="auto"/>
        <w:rPr>
          <w:rFonts w:ascii="Arial" w:hAnsi="Arial" w:cs="Arial"/>
          <w:sz w:val="28"/>
          <w:lang w:val="es-ES"/>
        </w:rPr>
      </w:pPr>
    </w:p>
    <w:p w:rsidR="004D5020" w:rsidRPr="00267B4F" w:rsidRDefault="00A7363E" w:rsidP="003E4DFB">
      <w:pPr>
        <w:pStyle w:val="Ttulo1"/>
        <w:spacing w:before="0" w:line="360" w:lineRule="auto"/>
        <w:jc w:val="both"/>
        <w:rPr>
          <w:rFonts w:ascii="Arial" w:hAnsi="Arial" w:cs="Arial"/>
        </w:rPr>
      </w:pPr>
      <w:r w:rsidRPr="00267B4F">
        <w:rPr>
          <w:rFonts w:ascii="Arial" w:eastAsiaTheme="minorHAnsi" w:hAnsi="Arial" w:cs="Arial"/>
          <w:bCs w:val="0"/>
          <w:color w:val="auto"/>
          <w:sz w:val="24"/>
          <w:szCs w:val="24"/>
          <w:lang w:val="es-ES"/>
        </w:rPr>
        <w:t>Gráfico No 11</w:t>
      </w:r>
      <w:r w:rsidRPr="00267B4F">
        <w:rPr>
          <w:rFonts w:ascii="Arial" w:eastAsiaTheme="minorHAnsi" w:hAnsi="Arial" w:cs="Arial"/>
          <w:b w:val="0"/>
          <w:bCs w:val="0"/>
          <w:color w:val="auto"/>
          <w:sz w:val="24"/>
          <w:szCs w:val="24"/>
          <w:lang w:val="es-ES"/>
        </w:rPr>
        <w:t xml:space="preserve">. </w:t>
      </w:r>
    </w:p>
    <w:p w:rsidR="004D5020" w:rsidRPr="00267B4F" w:rsidRDefault="004D5020" w:rsidP="00267B4F">
      <w:pPr>
        <w:pStyle w:val="Epgrafe"/>
        <w:keepNext/>
        <w:spacing w:after="0"/>
        <w:jc w:val="both"/>
        <w:rPr>
          <w:rFonts w:ascii="Arial" w:hAnsi="Arial" w:cs="Arial"/>
          <w:color w:val="FFFFFF" w:themeColor="background1"/>
        </w:rPr>
      </w:pPr>
      <w:bookmarkStart w:id="93" w:name="_Toc469989831"/>
      <w:r w:rsidRPr="00267B4F">
        <w:rPr>
          <w:rFonts w:ascii="Arial" w:hAnsi="Arial" w:cs="Arial"/>
          <w:color w:val="FFFFFF" w:themeColor="background1"/>
        </w:rPr>
        <w:t xml:space="preserve">Tabla </w:t>
      </w:r>
      <w:r w:rsidRPr="00267B4F">
        <w:rPr>
          <w:rFonts w:ascii="Arial" w:hAnsi="Arial" w:cs="Arial"/>
          <w:color w:val="FFFFFF" w:themeColor="background1"/>
        </w:rPr>
        <w:fldChar w:fldCharType="begin"/>
      </w:r>
      <w:r w:rsidRPr="00267B4F">
        <w:rPr>
          <w:rFonts w:ascii="Arial" w:hAnsi="Arial" w:cs="Arial"/>
          <w:color w:val="FFFFFF" w:themeColor="background1"/>
        </w:rPr>
        <w:instrText xml:space="preserve"> SEQ Tabla \* ARABIC </w:instrText>
      </w:r>
      <w:r w:rsidRPr="00267B4F">
        <w:rPr>
          <w:rFonts w:ascii="Arial" w:hAnsi="Arial" w:cs="Arial"/>
          <w:color w:val="FFFFFF" w:themeColor="background1"/>
        </w:rPr>
        <w:fldChar w:fldCharType="separate"/>
      </w:r>
      <w:r w:rsidRPr="00267B4F">
        <w:rPr>
          <w:rFonts w:ascii="Arial" w:hAnsi="Arial" w:cs="Arial"/>
          <w:noProof/>
          <w:color w:val="FFFFFF" w:themeColor="background1"/>
        </w:rPr>
        <w:t>11</w:t>
      </w:r>
      <w:bookmarkEnd w:id="93"/>
      <w:r w:rsidRPr="00267B4F">
        <w:rPr>
          <w:rFonts w:ascii="Arial" w:hAnsi="Arial" w:cs="Arial"/>
          <w:color w:val="FFFFFF" w:themeColor="background1"/>
        </w:rPr>
        <w:fldChar w:fldCharType="end"/>
      </w:r>
    </w:p>
    <w:p w:rsidR="00A7363E" w:rsidRPr="00267B4F" w:rsidRDefault="00A7363E" w:rsidP="003E4DFB">
      <w:pPr>
        <w:pStyle w:val="Ttulo1"/>
        <w:spacing w:before="0" w:line="360" w:lineRule="auto"/>
        <w:jc w:val="both"/>
        <w:rPr>
          <w:rFonts w:ascii="Arial" w:eastAsiaTheme="minorHAnsi" w:hAnsi="Arial" w:cs="Arial"/>
          <w:b w:val="0"/>
          <w:color w:val="auto"/>
          <w:sz w:val="24"/>
          <w:szCs w:val="24"/>
          <w:lang w:val="es-ES"/>
        </w:rPr>
      </w:pPr>
      <w:r w:rsidRPr="00267B4F">
        <w:rPr>
          <w:rFonts w:ascii="Arial" w:eastAsiaTheme="minorHAnsi" w:hAnsi="Arial" w:cs="Arial"/>
          <w:b w:val="0"/>
          <w:color w:val="auto"/>
          <w:sz w:val="24"/>
          <w:szCs w:val="24"/>
          <w:lang w:val="es-ES"/>
        </w:rPr>
        <w:t xml:space="preserve">Valores promedio de la variable Longitud de la rama por  brote (LRB), a los 3 meses en cinco densidades poblacionales, Caluma 2016. </w:t>
      </w:r>
    </w:p>
    <w:p w:rsidR="003E4DFB" w:rsidRPr="00267B4F" w:rsidRDefault="003E4DFB" w:rsidP="003E4DFB">
      <w:pPr>
        <w:spacing w:after="0" w:line="360" w:lineRule="auto"/>
        <w:jc w:val="both"/>
        <w:rPr>
          <w:rFonts w:ascii="Arial" w:hAnsi="Arial" w:cs="Arial"/>
          <w:sz w:val="24"/>
          <w:lang w:val="es-ES"/>
        </w:rPr>
      </w:pPr>
    </w:p>
    <w:p w:rsidR="00B23591" w:rsidRPr="00267B4F" w:rsidRDefault="00B23591" w:rsidP="009F52B8">
      <w:pPr>
        <w:tabs>
          <w:tab w:val="left" w:pos="5285"/>
        </w:tabs>
        <w:spacing w:after="0" w:line="360" w:lineRule="auto"/>
        <w:jc w:val="both"/>
        <w:rPr>
          <w:rFonts w:ascii="Arial" w:hAnsi="Arial" w:cs="Arial"/>
          <w:sz w:val="24"/>
          <w:szCs w:val="24"/>
          <w:lang w:val="es-ES"/>
        </w:rPr>
      </w:pPr>
      <w:r w:rsidRPr="00267B4F">
        <w:rPr>
          <w:rFonts w:ascii="Arial" w:hAnsi="Arial" w:cs="Arial"/>
          <w:sz w:val="24"/>
          <w:szCs w:val="24"/>
          <w:lang w:val="es-ES"/>
        </w:rPr>
        <w:t>En cuanto a la variable: Longitud de la rama por brote (LRB), eval</w:t>
      </w:r>
      <w:r w:rsidR="00AF52F8" w:rsidRPr="00267B4F">
        <w:rPr>
          <w:rFonts w:ascii="Arial" w:hAnsi="Arial" w:cs="Arial"/>
          <w:sz w:val="24"/>
          <w:szCs w:val="24"/>
          <w:lang w:val="es-ES"/>
        </w:rPr>
        <w:t>uados a los 3 meses se evidenció</w:t>
      </w:r>
      <w:r w:rsidRPr="00267B4F">
        <w:rPr>
          <w:rFonts w:ascii="Arial" w:hAnsi="Arial" w:cs="Arial"/>
          <w:sz w:val="24"/>
          <w:szCs w:val="24"/>
          <w:lang w:val="es-ES"/>
        </w:rPr>
        <w:t xml:space="preserve"> que lo</w:t>
      </w:r>
      <w:r w:rsidR="004043EA" w:rsidRPr="00267B4F">
        <w:rPr>
          <w:rFonts w:ascii="Arial" w:hAnsi="Arial" w:cs="Arial"/>
          <w:sz w:val="24"/>
          <w:szCs w:val="24"/>
          <w:lang w:val="es-ES"/>
        </w:rPr>
        <w:t xml:space="preserve">s valores registrados fueron </w:t>
      </w:r>
      <w:r w:rsidR="00E316B7" w:rsidRPr="00267B4F">
        <w:rPr>
          <w:rFonts w:ascii="Arial" w:hAnsi="Arial" w:cs="Arial"/>
          <w:sz w:val="24"/>
          <w:szCs w:val="24"/>
          <w:lang w:val="es-ES"/>
        </w:rPr>
        <w:t>mínimos en</w:t>
      </w:r>
      <w:r w:rsidR="004043EA" w:rsidRPr="00267B4F">
        <w:rPr>
          <w:rFonts w:ascii="Arial" w:hAnsi="Arial" w:cs="Arial"/>
          <w:sz w:val="24"/>
          <w:szCs w:val="24"/>
          <w:lang w:val="es-ES"/>
        </w:rPr>
        <w:t>;</w:t>
      </w:r>
      <w:r w:rsidRPr="00267B4F">
        <w:rPr>
          <w:rFonts w:ascii="Arial" w:hAnsi="Arial" w:cs="Arial"/>
          <w:sz w:val="24"/>
          <w:szCs w:val="24"/>
          <w:lang w:val="es-ES"/>
        </w:rPr>
        <w:t xml:space="preserve"> T4 (1.904pl/ha) con 2 cm de l</w:t>
      </w:r>
      <w:r w:rsidR="00E316B7" w:rsidRPr="00267B4F">
        <w:rPr>
          <w:rFonts w:ascii="Arial" w:hAnsi="Arial" w:cs="Arial"/>
          <w:sz w:val="24"/>
          <w:szCs w:val="24"/>
          <w:lang w:val="es-ES"/>
        </w:rPr>
        <w:t>ongitud</w:t>
      </w:r>
      <w:r w:rsidRPr="00267B4F">
        <w:rPr>
          <w:rFonts w:ascii="Arial" w:hAnsi="Arial" w:cs="Arial"/>
          <w:sz w:val="24"/>
          <w:szCs w:val="24"/>
          <w:lang w:val="es-ES"/>
        </w:rPr>
        <w:t>, mientras que</w:t>
      </w:r>
      <w:r w:rsidR="00AF52F8" w:rsidRPr="00267B4F">
        <w:rPr>
          <w:rFonts w:ascii="Arial" w:hAnsi="Arial" w:cs="Arial"/>
          <w:sz w:val="24"/>
          <w:szCs w:val="24"/>
          <w:lang w:val="es-ES"/>
        </w:rPr>
        <w:t xml:space="preserve"> </w:t>
      </w:r>
      <w:r w:rsidR="00AD64C1" w:rsidRPr="00267B4F">
        <w:rPr>
          <w:rFonts w:ascii="Arial" w:hAnsi="Arial" w:cs="Arial"/>
          <w:sz w:val="24"/>
          <w:szCs w:val="24"/>
          <w:lang w:val="es-ES"/>
        </w:rPr>
        <w:t>los valores máximos se registraron en</w:t>
      </w:r>
      <w:r w:rsidR="00AF52F8" w:rsidRPr="00267B4F">
        <w:rPr>
          <w:rFonts w:ascii="Arial" w:hAnsi="Arial" w:cs="Arial"/>
          <w:sz w:val="24"/>
          <w:szCs w:val="24"/>
          <w:lang w:val="es-ES"/>
        </w:rPr>
        <w:t xml:space="preserve"> T3 (1.666pl/ha)</w:t>
      </w:r>
      <w:r w:rsidR="00AD64C1" w:rsidRPr="00267B4F">
        <w:rPr>
          <w:rFonts w:ascii="Arial" w:hAnsi="Arial" w:cs="Arial"/>
          <w:sz w:val="24"/>
          <w:szCs w:val="24"/>
          <w:lang w:val="es-ES"/>
        </w:rPr>
        <w:t xml:space="preserve"> con</w:t>
      </w:r>
      <w:r w:rsidRPr="00267B4F">
        <w:rPr>
          <w:rFonts w:ascii="Arial" w:hAnsi="Arial" w:cs="Arial"/>
          <w:sz w:val="24"/>
          <w:szCs w:val="24"/>
          <w:lang w:val="es-ES"/>
        </w:rPr>
        <w:t xml:space="preserve"> 4.75 cm. </w:t>
      </w:r>
      <w:r w:rsidR="00AD64C1" w:rsidRPr="00267B4F">
        <w:rPr>
          <w:rFonts w:ascii="Arial" w:hAnsi="Arial" w:cs="Arial"/>
          <w:sz w:val="24"/>
          <w:szCs w:val="24"/>
          <w:lang w:val="es-ES"/>
        </w:rPr>
        <w:t>La</w:t>
      </w:r>
      <w:r w:rsidR="00AF52F8" w:rsidRPr="00267B4F">
        <w:rPr>
          <w:rFonts w:ascii="Arial" w:hAnsi="Arial" w:cs="Arial"/>
          <w:sz w:val="24"/>
          <w:szCs w:val="24"/>
          <w:lang w:val="es-ES"/>
        </w:rPr>
        <w:t xml:space="preserve"> media general </w:t>
      </w:r>
      <w:r w:rsidR="00AD64C1" w:rsidRPr="00267B4F">
        <w:rPr>
          <w:rFonts w:ascii="Arial" w:hAnsi="Arial" w:cs="Arial"/>
          <w:sz w:val="24"/>
          <w:szCs w:val="24"/>
          <w:lang w:val="es-ES"/>
        </w:rPr>
        <w:t>fue de</w:t>
      </w:r>
      <w:r w:rsidRPr="00267B4F">
        <w:rPr>
          <w:rFonts w:ascii="Arial" w:hAnsi="Arial" w:cs="Arial"/>
          <w:sz w:val="24"/>
          <w:szCs w:val="24"/>
          <w:lang w:val="es-ES"/>
        </w:rPr>
        <w:t xml:space="preserve"> 3 cm y </w:t>
      </w:r>
      <w:r w:rsidR="00AD64C1" w:rsidRPr="00267B4F">
        <w:rPr>
          <w:rFonts w:ascii="Arial" w:hAnsi="Arial" w:cs="Arial"/>
          <w:sz w:val="24"/>
          <w:szCs w:val="24"/>
          <w:lang w:val="es-ES"/>
        </w:rPr>
        <w:t>el</w:t>
      </w:r>
      <w:r w:rsidRPr="00267B4F">
        <w:rPr>
          <w:rFonts w:ascii="Arial" w:hAnsi="Arial" w:cs="Arial"/>
          <w:sz w:val="24"/>
          <w:szCs w:val="24"/>
          <w:lang w:val="es-ES"/>
        </w:rPr>
        <w:t xml:space="preserve"> </w:t>
      </w:r>
      <w:r w:rsidR="00524E29" w:rsidRPr="00267B4F">
        <w:rPr>
          <w:rFonts w:ascii="Arial" w:hAnsi="Arial" w:cs="Arial"/>
          <w:sz w:val="24"/>
          <w:szCs w:val="24"/>
          <w:lang w:val="es-ES"/>
        </w:rPr>
        <w:t>CV</w:t>
      </w:r>
      <w:r w:rsidRPr="00267B4F">
        <w:rPr>
          <w:rFonts w:ascii="Arial" w:hAnsi="Arial" w:cs="Arial"/>
          <w:sz w:val="24"/>
          <w:szCs w:val="24"/>
          <w:lang w:val="es-ES"/>
        </w:rPr>
        <w:t xml:space="preserve"> de 73.60%. </w:t>
      </w:r>
      <w:r w:rsidR="00AF52F8" w:rsidRPr="00267B4F">
        <w:rPr>
          <w:rFonts w:ascii="Arial" w:hAnsi="Arial" w:cs="Arial"/>
          <w:sz w:val="24"/>
          <w:szCs w:val="24"/>
          <w:lang w:val="es-ES"/>
        </w:rPr>
        <w:t>No presentaron diferencias estadísticas significativas en</w:t>
      </w:r>
      <w:r w:rsidR="00AD64C1" w:rsidRPr="00267B4F">
        <w:rPr>
          <w:rFonts w:ascii="Arial" w:hAnsi="Arial" w:cs="Arial"/>
          <w:sz w:val="24"/>
          <w:szCs w:val="24"/>
          <w:lang w:val="es-ES"/>
        </w:rPr>
        <w:t>tre</w:t>
      </w:r>
      <w:r w:rsidR="00AF52F8" w:rsidRPr="00267B4F">
        <w:rPr>
          <w:rFonts w:ascii="Arial" w:hAnsi="Arial" w:cs="Arial"/>
          <w:sz w:val="24"/>
          <w:szCs w:val="24"/>
          <w:lang w:val="es-ES"/>
        </w:rPr>
        <w:t xml:space="preserve"> tratamientos. </w:t>
      </w:r>
      <w:r w:rsidRPr="00267B4F">
        <w:rPr>
          <w:rFonts w:ascii="Arial" w:hAnsi="Arial" w:cs="Arial"/>
          <w:sz w:val="24"/>
          <w:szCs w:val="24"/>
          <w:lang w:val="es-ES"/>
        </w:rPr>
        <w:t>(Cuadro N</w:t>
      </w:r>
      <w:r w:rsidRPr="00267B4F">
        <w:rPr>
          <w:rFonts w:ascii="Arial" w:hAnsi="Arial" w:cs="Arial"/>
          <w:sz w:val="24"/>
          <w:szCs w:val="24"/>
          <w:vertAlign w:val="superscript"/>
          <w:lang w:val="es-ES"/>
        </w:rPr>
        <w:t>o</w:t>
      </w:r>
      <w:r w:rsidRPr="00267B4F">
        <w:rPr>
          <w:rFonts w:ascii="Arial" w:hAnsi="Arial" w:cs="Arial"/>
          <w:sz w:val="24"/>
          <w:szCs w:val="24"/>
          <w:lang w:val="es-ES"/>
        </w:rPr>
        <w:t xml:space="preserve"> 3 y Gráfico N</w:t>
      </w:r>
      <w:r w:rsidRPr="00267B4F">
        <w:rPr>
          <w:rFonts w:ascii="Arial" w:hAnsi="Arial" w:cs="Arial"/>
          <w:sz w:val="24"/>
          <w:szCs w:val="24"/>
          <w:vertAlign w:val="superscript"/>
          <w:lang w:val="es-ES"/>
        </w:rPr>
        <w:t>o</w:t>
      </w:r>
      <w:r w:rsidRPr="00267B4F">
        <w:rPr>
          <w:rFonts w:ascii="Arial" w:hAnsi="Arial" w:cs="Arial"/>
          <w:sz w:val="24"/>
          <w:szCs w:val="24"/>
          <w:lang w:val="es-ES"/>
        </w:rPr>
        <w:t xml:space="preserve"> 11)</w:t>
      </w:r>
    </w:p>
    <w:p w:rsidR="009F52B8" w:rsidRPr="00267B4F" w:rsidRDefault="009F52B8" w:rsidP="009F52B8">
      <w:pPr>
        <w:spacing w:after="0" w:line="240" w:lineRule="auto"/>
        <w:rPr>
          <w:rFonts w:ascii="Arial" w:hAnsi="Arial" w:cs="Arial"/>
          <w:sz w:val="20"/>
          <w:lang w:val="es-ES"/>
        </w:rPr>
      </w:pPr>
    </w:p>
    <w:p w:rsidR="009F52B8" w:rsidRPr="00267B4F" w:rsidRDefault="009F52B8" w:rsidP="009F52B8">
      <w:pPr>
        <w:spacing w:after="0" w:line="240" w:lineRule="auto"/>
        <w:rPr>
          <w:rFonts w:ascii="Arial" w:hAnsi="Arial" w:cs="Arial"/>
          <w:sz w:val="20"/>
          <w:lang w:val="es-ES"/>
        </w:rPr>
      </w:pPr>
    </w:p>
    <w:p w:rsidR="004043EA" w:rsidRPr="00267B4F" w:rsidRDefault="004043EA" w:rsidP="009F52B8">
      <w:pPr>
        <w:spacing w:after="0" w:line="240" w:lineRule="auto"/>
        <w:rPr>
          <w:rFonts w:ascii="Arial" w:hAnsi="Arial" w:cs="Arial"/>
          <w:sz w:val="20"/>
          <w:lang w:val="es-ES"/>
        </w:rPr>
      </w:pPr>
    </w:p>
    <w:p w:rsidR="004043EA" w:rsidRPr="00267B4F" w:rsidRDefault="004043EA" w:rsidP="009F52B8">
      <w:pPr>
        <w:spacing w:after="0" w:line="240" w:lineRule="auto"/>
        <w:rPr>
          <w:rFonts w:ascii="Arial" w:hAnsi="Arial" w:cs="Arial"/>
          <w:sz w:val="20"/>
          <w:lang w:val="es-ES"/>
        </w:rPr>
      </w:pPr>
    </w:p>
    <w:p w:rsidR="00B23591" w:rsidRPr="00267B4F" w:rsidRDefault="00B23591" w:rsidP="00B23591">
      <w:pPr>
        <w:autoSpaceDE w:val="0"/>
        <w:autoSpaceDN w:val="0"/>
        <w:adjustRightInd w:val="0"/>
        <w:spacing w:after="0" w:line="360" w:lineRule="auto"/>
        <w:jc w:val="both"/>
        <w:rPr>
          <w:rFonts w:ascii="Arial" w:hAnsi="Arial" w:cs="Arial"/>
          <w:sz w:val="24"/>
          <w:lang w:val="es-ES"/>
        </w:rPr>
      </w:pPr>
      <w:r w:rsidRPr="00267B4F">
        <w:rPr>
          <w:rFonts w:ascii="Arial" w:hAnsi="Arial" w:cs="Arial"/>
          <w:noProof/>
          <w:lang w:eastAsia="es-EC"/>
        </w:rPr>
        <w:lastRenderedPageBreak/>
        <w:drawing>
          <wp:inline distT="0" distB="0" distL="0" distR="0" wp14:anchorId="2B708580" wp14:editId="16BE5140">
            <wp:extent cx="4503906" cy="2256817"/>
            <wp:effectExtent l="0" t="0" r="11430" b="10160"/>
            <wp:docPr id="290" name="Gráfico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23591" w:rsidRPr="00267B4F" w:rsidRDefault="00B23591" w:rsidP="00B23591">
      <w:pPr>
        <w:spacing w:after="0"/>
        <w:rPr>
          <w:rFonts w:ascii="Arial" w:hAnsi="Arial" w:cs="Arial"/>
          <w:sz w:val="24"/>
          <w:lang w:val="es-ES"/>
        </w:rPr>
      </w:pPr>
      <w:r w:rsidRPr="00267B4F">
        <w:rPr>
          <w:rFonts w:ascii="Arial" w:hAnsi="Arial" w:cs="Arial"/>
          <w:sz w:val="20"/>
          <w:lang w:val="es-ES"/>
        </w:rPr>
        <w:t xml:space="preserve">S.E. = Significación estadística mediante la prueba de </w:t>
      </w:r>
      <w:proofErr w:type="spellStart"/>
      <w:r w:rsidRPr="00267B4F">
        <w:rPr>
          <w:rFonts w:ascii="Arial" w:hAnsi="Arial" w:cs="Arial"/>
          <w:sz w:val="20"/>
          <w:lang w:val="es-ES"/>
        </w:rPr>
        <w:t>Tuckey</w:t>
      </w:r>
      <w:proofErr w:type="spellEnd"/>
      <w:r w:rsidRPr="00267B4F">
        <w:rPr>
          <w:rFonts w:ascii="Arial" w:hAnsi="Arial" w:cs="Arial"/>
          <w:sz w:val="20"/>
          <w:lang w:val="es-ES"/>
        </w:rPr>
        <w:t xml:space="preserve"> 0.05</w:t>
      </w:r>
    </w:p>
    <w:p w:rsidR="00B23591" w:rsidRPr="00267B4F" w:rsidRDefault="00B23591" w:rsidP="00B23591">
      <w:pPr>
        <w:spacing w:after="0"/>
        <w:rPr>
          <w:rFonts w:ascii="Arial" w:hAnsi="Arial" w:cs="Arial"/>
          <w:sz w:val="20"/>
          <w:lang w:val="es-ES"/>
        </w:rPr>
      </w:pPr>
      <w:r w:rsidRPr="00267B4F">
        <w:rPr>
          <w:rFonts w:ascii="Arial" w:hAnsi="Arial" w:cs="Arial"/>
          <w:sz w:val="20"/>
          <w:lang w:val="es-ES"/>
        </w:rPr>
        <w:t>Letras iguales indican que las diferencias estadísticas no son significativas</w:t>
      </w:r>
    </w:p>
    <w:p w:rsidR="00A7363E" w:rsidRPr="00267B4F" w:rsidRDefault="00A7363E" w:rsidP="009F52B8">
      <w:pPr>
        <w:spacing w:after="0" w:line="240" w:lineRule="auto"/>
        <w:rPr>
          <w:rFonts w:ascii="Arial" w:hAnsi="Arial" w:cs="Arial"/>
          <w:sz w:val="28"/>
          <w:lang w:val="es-ES"/>
        </w:rPr>
      </w:pPr>
    </w:p>
    <w:p w:rsidR="004D5020" w:rsidRPr="00267B4F" w:rsidRDefault="00A7363E" w:rsidP="003E4DFB">
      <w:pPr>
        <w:pStyle w:val="Ttulo1"/>
        <w:spacing w:before="0" w:line="360" w:lineRule="auto"/>
        <w:jc w:val="both"/>
        <w:rPr>
          <w:rFonts w:ascii="Arial" w:hAnsi="Arial" w:cs="Arial"/>
        </w:rPr>
      </w:pPr>
      <w:r w:rsidRPr="00267B4F">
        <w:rPr>
          <w:rFonts w:ascii="Arial" w:eastAsiaTheme="minorHAnsi" w:hAnsi="Arial" w:cs="Arial"/>
          <w:bCs w:val="0"/>
          <w:color w:val="auto"/>
          <w:sz w:val="24"/>
          <w:szCs w:val="24"/>
          <w:lang w:val="es-ES"/>
        </w:rPr>
        <w:t>Gráfico No 12.</w:t>
      </w:r>
      <w:r w:rsidRPr="00267B4F">
        <w:rPr>
          <w:rFonts w:ascii="Arial" w:eastAsiaTheme="minorHAnsi" w:hAnsi="Arial" w:cs="Arial"/>
          <w:b w:val="0"/>
          <w:bCs w:val="0"/>
          <w:color w:val="auto"/>
          <w:sz w:val="24"/>
          <w:szCs w:val="24"/>
          <w:lang w:val="es-ES"/>
        </w:rPr>
        <w:t xml:space="preserve"> </w:t>
      </w:r>
    </w:p>
    <w:p w:rsidR="004D5020" w:rsidRPr="00267B4F" w:rsidRDefault="004D5020" w:rsidP="00267B4F">
      <w:pPr>
        <w:pStyle w:val="Epgrafe"/>
        <w:keepNext/>
        <w:spacing w:after="0"/>
        <w:jc w:val="both"/>
        <w:rPr>
          <w:rFonts w:ascii="Arial" w:hAnsi="Arial" w:cs="Arial"/>
          <w:color w:val="FFFFFF" w:themeColor="background1"/>
        </w:rPr>
      </w:pPr>
      <w:bookmarkStart w:id="94" w:name="_Toc469989832"/>
      <w:r w:rsidRPr="00267B4F">
        <w:rPr>
          <w:rFonts w:ascii="Arial" w:hAnsi="Arial" w:cs="Arial"/>
          <w:color w:val="FFFFFF" w:themeColor="background1"/>
        </w:rPr>
        <w:t xml:space="preserve">Tabla </w:t>
      </w:r>
      <w:r w:rsidRPr="00267B4F">
        <w:rPr>
          <w:rFonts w:ascii="Arial" w:hAnsi="Arial" w:cs="Arial"/>
          <w:color w:val="FFFFFF" w:themeColor="background1"/>
        </w:rPr>
        <w:fldChar w:fldCharType="begin"/>
      </w:r>
      <w:r w:rsidRPr="00267B4F">
        <w:rPr>
          <w:rFonts w:ascii="Arial" w:hAnsi="Arial" w:cs="Arial"/>
          <w:color w:val="FFFFFF" w:themeColor="background1"/>
        </w:rPr>
        <w:instrText xml:space="preserve"> SEQ Tabla \* ARABIC </w:instrText>
      </w:r>
      <w:r w:rsidRPr="00267B4F">
        <w:rPr>
          <w:rFonts w:ascii="Arial" w:hAnsi="Arial" w:cs="Arial"/>
          <w:color w:val="FFFFFF" w:themeColor="background1"/>
        </w:rPr>
        <w:fldChar w:fldCharType="separate"/>
      </w:r>
      <w:r w:rsidRPr="00267B4F">
        <w:rPr>
          <w:rFonts w:ascii="Arial" w:hAnsi="Arial" w:cs="Arial"/>
          <w:noProof/>
          <w:color w:val="FFFFFF" w:themeColor="background1"/>
        </w:rPr>
        <w:t>12</w:t>
      </w:r>
      <w:bookmarkEnd w:id="94"/>
      <w:r w:rsidRPr="00267B4F">
        <w:rPr>
          <w:rFonts w:ascii="Arial" w:hAnsi="Arial" w:cs="Arial"/>
          <w:color w:val="FFFFFF" w:themeColor="background1"/>
        </w:rPr>
        <w:fldChar w:fldCharType="end"/>
      </w:r>
    </w:p>
    <w:p w:rsidR="00A7363E" w:rsidRPr="00267B4F" w:rsidRDefault="00A7363E" w:rsidP="003E4DFB">
      <w:pPr>
        <w:pStyle w:val="Ttulo1"/>
        <w:spacing w:before="0" w:line="360" w:lineRule="auto"/>
        <w:jc w:val="both"/>
        <w:rPr>
          <w:rFonts w:ascii="Arial" w:eastAsiaTheme="minorHAnsi" w:hAnsi="Arial" w:cs="Arial"/>
          <w:b w:val="0"/>
          <w:bCs w:val="0"/>
          <w:color w:val="auto"/>
          <w:sz w:val="24"/>
          <w:szCs w:val="24"/>
          <w:lang w:val="es-ES"/>
        </w:rPr>
      </w:pPr>
      <w:r w:rsidRPr="00267B4F">
        <w:rPr>
          <w:rFonts w:ascii="Arial" w:eastAsiaTheme="minorHAnsi" w:hAnsi="Arial" w:cs="Arial"/>
          <w:b w:val="0"/>
          <w:bCs w:val="0"/>
          <w:color w:val="auto"/>
          <w:sz w:val="24"/>
          <w:szCs w:val="24"/>
          <w:lang w:val="es-ES"/>
        </w:rPr>
        <w:t xml:space="preserve">Valores promedio de la variable Longitud de la rama por  brote (LRB), a los 5 meses en cinco densidades poblacionales, Caluma 2016. </w:t>
      </w:r>
    </w:p>
    <w:p w:rsidR="00D3320A" w:rsidRPr="00267B4F" w:rsidRDefault="00D3320A" w:rsidP="00D3320A">
      <w:pPr>
        <w:spacing w:after="0" w:line="240" w:lineRule="auto"/>
        <w:rPr>
          <w:rFonts w:ascii="Arial" w:hAnsi="Arial" w:cs="Arial"/>
          <w:sz w:val="24"/>
          <w:lang w:val="es-ES"/>
        </w:rPr>
      </w:pPr>
    </w:p>
    <w:p w:rsidR="00A42618" w:rsidRPr="00267B4F" w:rsidRDefault="00B23591" w:rsidP="00621C11">
      <w:pPr>
        <w:spacing w:after="0" w:line="360" w:lineRule="auto"/>
        <w:jc w:val="both"/>
        <w:rPr>
          <w:rFonts w:ascii="Arial" w:hAnsi="Arial" w:cs="Arial"/>
          <w:sz w:val="24"/>
          <w:szCs w:val="24"/>
          <w:lang w:val="es-ES"/>
        </w:rPr>
      </w:pPr>
      <w:r w:rsidRPr="00267B4F">
        <w:rPr>
          <w:rFonts w:ascii="Arial" w:hAnsi="Arial" w:cs="Arial"/>
          <w:sz w:val="24"/>
          <w:szCs w:val="24"/>
          <w:lang w:val="es-ES"/>
        </w:rPr>
        <w:t>Los valores registrados para la variable: Longitud de la rama por brote (LRB),</w:t>
      </w:r>
      <w:r w:rsidR="00A7363E" w:rsidRPr="00267B4F">
        <w:rPr>
          <w:rFonts w:ascii="Arial" w:hAnsi="Arial" w:cs="Arial"/>
          <w:sz w:val="24"/>
          <w:szCs w:val="24"/>
          <w:lang w:val="es-ES"/>
        </w:rPr>
        <w:t xml:space="preserve"> </w:t>
      </w:r>
      <w:r w:rsidRPr="00267B4F">
        <w:rPr>
          <w:rFonts w:ascii="Arial" w:hAnsi="Arial" w:cs="Arial"/>
          <w:sz w:val="24"/>
          <w:szCs w:val="24"/>
          <w:lang w:val="es-ES"/>
        </w:rPr>
        <w:t xml:space="preserve">evaluados a los 5 meses </w:t>
      </w:r>
      <w:r w:rsidR="00A42618" w:rsidRPr="00267B4F">
        <w:rPr>
          <w:rFonts w:ascii="Arial" w:hAnsi="Arial" w:cs="Arial"/>
          <w:sz w:val="24"/>
          <w:szCs w:val="24"/>
          <w:lang w:val="es-ES"/>
        </w:rPr>
        <w:t xml:space="preserve">mediante la </w:t>
      </w:r>
      <w:r w:rsidR="00CF6A7B" w:rsidRPr="00267B4F">
        <w:rPr>
          <w:rFonts w:ascii="Arial" w:hAnsi="Arial" w:cs="Arial"/>
          <w:sz w:val="24"/>
          <w:szCs w:val="24"/>
          <w:lang w:val="es-ES"/>
        </w:rPr>
        <w:t>comparación de sus tratamientos</w:t>
      </w:r>
      <w:r w:rsidR="00A42618" w:rsidRPr="00267B4F">
        <w:rPr>
          <w:rFonts w:ascii="Arial" w:hAnsi="Arial" w:cs="Arial"/>
          <w:sz w:val="24"/>
          <w:szCs w:val="24"/>
          <w:lang w:val="es-ES"/>
        </w:rPr>
        <w:t xml:space="preserve"> f</w:t>
      </w:r>
      <w:r w:rsidR="00CF6A7B" w:rsidRPr="00267B4F">
        <w:rPr>
          <w:rFonts w:ascii="Arial" w:hAnsi="Arial" w:cs="Arial"/>
          <w:sz w:val="24"/>
          <w:szCs w:val="24"/>
          <w:lang w:val="es-ES"/>
        </w:rPr>
        <w:t>ue no significativo (NS). El may</w:t>
      </w:r>
      <w:r w:rsidR="00A42618" w:rsidRPr="00267B4F">
        <w:rPr>
          <w:rFonts w:ascii="Arial" w:hAnsi="Arial" w:cs="Arial"/>
          <w:sz w:val="24"/>
          <w:szCs w:val="24"/>
          <w:lang w:val="es-ES"/>
        </w:rPr>
        <w:t>or promedio</w:t>
      </w:r>
      <w:r w:rsidRPr="00267B4F">
        <w:rPr>
          <w:rFonts w:ascii="Arial" w:hAnsi="Arial" w:cs="Arial"/>
          <w:sz w:val="24"/>
          <w:szCs w:val="24"/>
          <w:lang w:val="es-ES"/>
        </w:rPr>
        <w:t xml:space="preserve"> </w:t>
      </w:r>
      <w:r w:rsidR="00CF6A7B" w:rsidRPr="00267B4F">
        <w:rPr>
          <w:rFonts w:ascii="Arial" w:hAnsi="Arial" w:cs="Arial"/>
          <w:sz w:val="24"/>
          <w:szCs w:val="24"/>
          <w:lang w:val="es-ES"/>
        </w:rPr>
        <w:t>se obtuvo para</w:t>
      </w:r>
      <w:r w:rsidRPr="00267B4F">
        <w:rPr>
          <w:rFonts w:ascii="Arial" w:hAnsi="Arial" w:cs="Arial"/>
          <w:sz w:val="24"/>
          <w:szCs w:val="24"/>
          <w:lang w:val="es-ES"/>
        </w:rPr>
        <w:t xml:space="preserve"> T1 (1.111pl/ha) con 20.5 cm de lon</w:t>
      </w:r>
      <w:r w:rsidR="00A42618" w:rsidRPr="00267B4F">
        <w:rPr>
          <w:rFonts w:ascii="Arial" w:hAnsi="Arial" w:cs="Arial"/>
          <w:sz w:val="24"/>
          <w:szCs w:val="24"/>
          <w:lang w:val="es-ES"/>
        </w:rPr>
        <w:t>gitud y</w:t>
      </w:r>
      <w:r w:rsidR="00CF6A7B" w:rsidRPr="00267B4F">
        <w:rPr>
          <w:rFonts w:ascii="Arial" w:hAnsi="Arial" w:cs="Arial"/>
          <w:sz w:val="24"/>
          <w:szCs w:val="24"/>
          <w:lang w:val="es-ES"/>
        </w:rPr>
        <w:t xml:space="preserve"> el menor valor para </w:t>
      </w:r>
      <w:r w:rsidR="00A42618" w:rsidRPr="00267B4F">
        <w:rPr>
          <w:rFonts w:ascii="Arial" w:hAnsi="Arial" w:cs="Arial"/>
          <w:sz w:val="24"/>
          <w:szCs w:val="24"/>
          <w:lang w:val="es-ES"/>
        </w:rPr>
        <w:t>T4 (1.904pl/ha) con</w:t>
      </w:r>
      <w:r w:rsidRPr="00267B4F">
        <w:rPr>
          <w:rFonts w:ascii="Arial" w:hAnsi="Arial" w:cs="Arial"/>
          <w:sz w:val="24"/>
          <w:szCs w:val="24"/>
          <w:lang w:val="es-ES"/>
        </w:rPr>
        <w:t xml:space="preserve"> 17 cm. Co</w:t>
      </w:r>
      <w:r w:rsidR="00CF6A7B" w:rsidRPr="00267B4F">
        <w:rPr>
          <w:rFonts w:ascii="Arial" w:hAnsi="Arial" w:cs="Arial"/>
          <w:sz w:val="24"/>
          <w:szCs w:val="24"/>
          <w:lang w:val="es-ES"/>
        </w:rPr>
        <w:t xml:space="preserve">n una </w:t>
      </w:r>
      <w:r w:rsidRPr="00267B4F">
        <w:rPr>
          <w:rFonts w:ascii="Arial" w:hAnsi="Arial" w:cs="Arial"/>
          <w:sz w:val="24"/>
          <w:szCs w:val="24"/>
          <w:lang w:val="es-ES"/>
        </w:rPr>
        <w:t xml:space="preserve">media general de 18.80 cm y un </w:t>
      </w:r>
      <w:r w:rsidR="00524E29" w:rsidRPr="00267B4F">
        <w:rPr>
          <w:rFonts w:ascii="Arial" w:hAnsi="Arial" w:cs="Arial"/>
          <w:sz w:val="24"/>
          <w:szCs w:val="24"/>
          <w:lang w:val="es-ES"/>
        </w:rPr>
        <w:t>CV</w:t>
      </w:r>
      <w:r w:rsidRPr="00267B4F">
        <w:rPr>
          <w:rFonts w:ascii="Arial" w:hAnsi="Arial" w:cs="Arial"/>
          <w:sz w:val="24"/>
          <w:szCs w:val="24"/>
          <w:lang w:val="es-ES"/>
        </w:rPr>
        <w:t xml:space="preserve"> de 34.27%. (Cuadro N</w:t>
      </w:r>
      <w:r w:rsidRPr="00267B4F">
        <w:rPr>
          <w:rFonts w:ascii="Arial" w:hAnsi="Arial" w:cs="Arial"/>
          <w:sz w:val="24"/>
          <w:szCs w:val="24"/>
          <w:vertAlign w:val="superscript"/>
          <w:lang w:val="es-ES"/>
        </w:rPr>
        <w:t xml:space="preserve">o </w:t>
      </w:r>
      <w:r w:rsidRPr="00267B4F">
        <w:rPr>
          <w:rFonts w:ascii="Arial" w:hAnsi="Arial" w:cs="Arial"/>
          <w:sz w:val="24"/>
          <w:szCs w:val="24"/>
          <w:lang w:val="es-ES"/>
        </w:rPr>
        <w:t>3 y Gráfico N</w:t>
      </w:r>
      <w:r w:rsidRPr="00267B4F">
        <w:rPr>
          <w:rFonts w:ascii="Arial" w:hAnsi="Arial" w:cs="Arial"/>
          <w:sz w:val="24"/>
          <w:szCs w:val="24"/>
          <w:vertAlign w:val="superscript"/>
          <w:lang w:val="es-ES"/>
        </w:rPr>
        <w:t xml:space="preserve">o </w:t>
      </w:r>
      <w:r w:rsidRPr="00267B4F">
        <w:rPr>
          <w:rFonts w:ascii="Arial" w:hAnsi="Arial" w:cs="Arial"/>
          <w:sz w:val="24"/>
          <w:szCs w:val="24"/>
          <w:lang w:val="es-ES"/>
        </w:rPr>
        <w:t xml:space="preserve">12) </w:t>
      </w:r>
    </w:p>
    <w:p w:rsidR="00CA1763" w:rsidRPr="00267B4F" w:rsidRDefault="00CA1763" w:rsidP="00CA1763">
      <w:pPr>
        <w:spacing w:after="0" w:line="240" w:lineRule="auto"/>
        <w:rPr>
          <w:rFonts w:ascii="Arial" w:hAnsi="Arial" w:cs="Arial"/>
          <w:sz w:val="24"/>
          <w:lang w:val="es-ES"/>
        </w:rPr>
      </w:pPr>
    </w:p>
    <w:p w:rsidR="00621C11" w:rsidRPr="00267B4F" w:rsidRDefault="00524E29" w:rsidP="00CA1763">
      <w:pPr>
        <w:spacing w:after="0" w:line="360" w:lineRule="auto"/>
        <w:jc w:val="both"/>
        <w:rPr>
          <w:rFonts w:ascii="Arial" w:hAnsi="Arial" w:cs="Arial"/>
          <w:sz w:val="20"/>
          <w:lang w:val="es-ES"/>
        </w:rPr>
      </w:pPr>
      <w:r w:rsidRPr="00267B4F">
        <w:rPr>
          <w:rFonts w:ascii="Arial" w:hAnsi="Arial" w:cs="Arial"/>
          <w:sz w:val="24"/>
          <w:szCs w:val="24"/>
          <w:lang w:val="es-ES"/>
        </w:rPr>
        <w:t xml:space="preserve">Respecto del crecimiento de las ramas se pudo registrar en los cafetos una variabilidad </w:t>
      </w:r>
      <w:r w:rsidR="00CF6A7B" w:rsidRPr="00267B4F">
        <w:rPr>
          <w:rFonts w:ascii="Arial" w:hAnsi="Arial" w:cs="Arial"/>
          <w:sz w:val="24"/>
          <w:szCs w:val="24"/>
          <w:lang w:val="es-ES"/>
        </w:rPr>
        <w:t xml:space="preserve">numérica </w:t>
      </w:r>
      <w:r w:rsidRPr="00267B4F">
        <w:rPr>
          <w:rFonts w:ascii="Arial" w:hAnsi="Arial" w:cs="Arial"/>
          <w:sz w:val="24"/>
          <w:szCs w:val="24"/>
          <w:lang w:val="es-ES"/>
        </w:rPr>
        <w:t xml:space="preserve">entre plantas en su primera evaluación; esto se debe </w:t>
      </w:r>
      <w:r w:rsidR="00CF6A7B" w:rsidRPr="00267B4F">
        <w:rPr>
          <w:rFonts w:ascii="Arial" w:hAnsi="Arial" w:cs="Arial"/>
          <w:sz w:val="24"/>
          <w:szCs w:val="24"/>
          <w:lang w:val="es-ES"/>
        </w:rPr>
        <w:t>a</w:t>
      </w:r>
      <w:r w:rsidRPr="00267B4F">
        <w:rPr>
          <w:rFonts w:ascii="Arial" w:hAnsi="Arial" w:cs="Arial"/>
          <w:sz w:val="24"/>
          <w:szCs w:val="24"/>
          <w:lang w:val="es-ES"/>
        </w:rPr>
        <w:t xml:space="preserve"> las características</w:t>
      </w:r>
      <w:r w:rsidR="00CA1763" w:rsidRPr="00267B4F">
        <w:rPr>
          <w:rFonts w:ascii="Arial" w:hAnsi="Arial" w:cs="Arial"/>
          <w:sz w:val="24"/>
          <w:szCs w:val="24"/>
          <w:lang w:val="es-ES"/>
        </w:rPr>
        <w:t xml:space="preserve"> genéticas </w:t>
      </w:r>
      <w:r w:rsidR="00CF6A7B" w:rsidRPr="00267B4F">
        <w:rPr>
          <w:rFonts w:ascii="Arial" w:hAnsi="Arial" w:cs="Arial"/>
          <w:sz w:val="24"/>
          <w:szCs w:val="24"/>
          <w:lang w:val="es-ES"/>
        </w:rPr>
        <w:t>de</w:t>
      </w:r>
      <w:r w:rsidRPr="00267B4F">
        <w:rPr>
          <w:rFonts w:ascii="Arial" w:hAnsi="Arial" w:cs="Arial"/>
          <w:sz w:val="24"/>
          <w:szCs w:val="24"/>
          <w:lang w:val="es-ES"/>
        </w:rPr>
        <w:t>l</w:t>
      </w:r>
      <w:r w:rsidR="00CF6A7B" w:rsidRPr="00267B4F">
        <w:rPr>
          <w:rFonts w:ascii="Arial" w:hAnsi="Arial" w:cs="Arial"/>
          <w:sz w:val="24"/>
          <w:szCs w:val="24"/>
          <w:lang w:val="es-ES"/>
        </w:rPr>
        <w:t xml:space="preserve"> cultivar</w:t>
      </w:r>
      <w:r w:rsidRPr="00267B4F">
        <w:rPr>
          <w:rFonts w:ascii="Arial" w:hAnsi="Arial" w:cs="Arial"/>
          <w:sz w:val="24"/>
          <w:szCs w:val="24"/>
          <w:lang w:val="es-ES"/>
        </w:rPr>
        <w:t xml:space="preserve"> en estudio</w:t>
      </w:r>
      <w:r w:rsidR="00CF6A7B" w:rsidRPr="00267B4F">
        <w:rPr>
          <w:rFonts w:ascii="Arial" w:hAnsi="Arial" w:cs="Arial"/>
          <w:sz w:val="24"/>
          <w:szCs w:val="24"/>
          <w:lang w:val="es-ES"/>
        </w:rPr>
        <w:t>, y debido a su interacción con el medio ambiente, algunas plantas expresaron mayor longitud de ramas entre individuos del mismo tratamiento.</w:t>
      </w:r>
    </w:p>
    <w:p w:rsidR="00621C11" w:rsidRPr="00267B4F" w:rsidRDefault="00621C11" w:rsidP="00621C11">
      <w:pPr>
        <w:spacing w:after="0" w:line="240" w:lineRule="auto"/>
        <w:rPr>
          <w:rFonts w:ascii="Arial" w:hAnsi="Arial" w:cs="Arial"/>
          <w:sz w:val="20"/>
          <w:lang w:val="es-ES"/>
        </w:rPr>
      </w:pPr>
    </w:p>
    <w:p w:rsidR="00B23591" w:rsidRPr="00267B4F" w:rsidRDefault="00720F50" w:rsidP="00CA1763">
      <w:pPr>
        <w:spacing w:after="0" w:line="360" w:lineRule="auto"/>
        <w:jc w:val="both"/>
        <w:rPr>
          <w:rFonts w:ascii="Arial" w:hAnsi="Arial" w:cs="Arial"/>
          <w:sz w:val="24"/>
          <w:szCs w:val="24"/>
          <w:lang w:val="es-ES"/>
        </w:rPr>
      </w:pPr>
      <w:r w:rsidRPr="00267B4F">
        <w:rPr>
          <w:rFonts w:ascii="Arial" w:hAnsi="Arial" w:cs="Arial"/>
          <w:sz w:val="24"/>
          <w:szCs w:val="24"/>
          <w:lang w:val="es-ES"/>
        </w:rPr>
        <w:t>El incremento entre las dos evaluaciones fue de</w:t>
      </w:r>
      <w:r w:rsidR="00CF6A7B" w:rsidRPr="00267B4F">
        <w:rPr>
          <w:rFonts w:ascii="Arial" w:hAnsi="Arial" w:cs="Arial"/>
          <w:sz w:val="24"/>
          <w:szCs w:val="24"/>
          <w:lang w:val="es-ES"/>
        </w:rPr>
        <w:t xml:space="preserve"> 15.75 cm</w:t>
      </w:r>
      <w:r w:rsidRPr="00267B4F">
        <w:rPr>
          <w:rFonts w:ascii="Arial" w:hAnsi="Arial" w:cs="Arial"/>
          <w:sz w:val="24"/>
          <w:szCs w:val="24"/>
          <w:lang w:val="es-ES"/>
        </w:rPr>
        <w:t xml:space="preserve">. </w:t>
      </w:r>
      <w:r w:rsidR="00B23591" w:rsidRPr="00267B4F">
        <w:rPr>
          <w:rFonts w:ascii="Arial" w:hAnsi="Arial" w:cs="Arial"/>
          <w:sz w:val="24"/>
          <w:szCs w:val="24"/>
          <w:lang w:val="es-ES"/>
        </w:rPr>
        <w:t xml:space="preserve">Esto se debe a que las ramas plagiotrópicas durante el primer año de desarrollo tienen un crecimiento acelerado que </w:t>
      </w:r>
      <w:r w:rsidR="00CF6A7B" w:rsidRPr="00267B4F">
        <w:rPr>
          <w:rFonts w:ascii="Arial" w:hAnsi="Arial" w:cs="Arial"/>
          <w:sz w:val="24"/>
          <w:szCs w:val="24"/>
          <w:lang w:val="es-ES"/>
        </w:rPr>
        <w:t>contribuirá</w:t>
      </w:r>
      <w:r w:rsidR="00B23591" w:rsidRPr="00267B4F">
        <w:rPr>
          <w:rFonts w:ascii="Arial" w:hAnsi="Arial" w:cs="Arial"/>
          <w:sz w:val="24"/>
          <w:szCs w:val="24"/>
          <w:lang w:val="es-ES"/>
        </w:rPr>
        <w:t xml:space="preserve"> a la formación de nudos y yemas productivas. </w:t>
      </w:r>
    </w:p>
    <w:p w:rsidR="00F53E12" w:rsidRPr="00267B4F" w:rsidRDefault="00F53E12" w:rsidP="00F53E12">
      <w:pPr>
        <w:spacing w:after="0" w:line="240" w:lineRule="auto"/>
        <w:rPr>
          <w:rFonts w:ascii="Arial" w:hAnsi="Arial" w:cs="Arial"/>
          <w:sz w:val="24"/>
          <w:lang w:val="es-ES"/>
        </w:rPr>
      </w:pPr>
    </w:p>
    <w:p w:rsidR="00B23591" w:rsidRPr="00267B4F" w:rsidRDefault="0057057B" w:rsidP="00F53E12">
      <w:pPr>
        <w:autoSpaceDE w:val="0"/>
        <w:autoSpaceDN w:val="0"/>
        <w:adjustRightInd w:val="0"/>
        <w:spacing w:after="0" w:line="360" w:lineRule="auto"/>
        <w:jc w:val="both"/>
        <w:rPr>
          <w:rFonts w:ascii="Arial" w:hAnsi="Arial" w:cs="Arial"/>
          <w:sz w:val="24"/>
          <w:szCs w:val="24"/>
          <w:lang w:val="es-ES"/>
        </w:rPr>
      </w:pPr>
      <w:r w:rsidRPr="00267B4F">
        <w:rPr>
          <w:rFonts w:ascii="Arial" w:hAnsi="Arial" w:cs="Arial"/>
          <w:noProof/>
          <w:sz w:val="24"/>
          <w:szCs w:val="24"/>
          <w:lang w:eastAsia="es-EC"/>
        </w:rPr>
        <w:lastRenderedPageBreak/>
        <mc:AlternateContent>
          <mc:Choice Requires="wps">
            <w:drawing>
              <wp:anchor distT="0" distB="0" distL="114300" distR="114300" simplePos="0" relativeHeight="251745280" behindDoc="0" locked="0" layoutInCell="1" allowOverlap="1" wp14:anchorId="1E3FBE3F" wp14:editId="0E7240FF">
                <wp:simplePos x="0" y="0"/>
                <wp:positionH relativeFrom="column">
                  <wp:posOffset>-421640</wp:posOffset>
                </wp:positionH>
                <wp:positionV relativeFrom="paragraph">
                  <wp:posOffset>1202690</wp:posOffset>
                </wp:positionV>
                <wp:extent cx="1349375" cy="325755"/>
                <wp:effectExtent l="0" t="2540" r="635" b="63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49375" cy="325755"/>
                        </a:xfrm>
                        <a:prstGeom prst="rect">
                          <a:avLst/>
                        </a:prstGeom>
                        <a:solidFill>
                          <a:srgbClr val="FFFFFF"/>
                        </a:solidFill>
                        <a:ln w="9525">
                          <a:noFill/>
                          <a:miter lim="800000"/>
                          <a:headEnd/>
                          <a:tailEnd/>
                        </a:ln>
                      </wps:spPr>
                      <wps:txbx>
                        <w:txbxContent>
                          <w:p w:rsidR="00D25E9F" w:rsidRPr="0057057B" w:rsidRDefault="00D25E9F">
                            <w:pPr>
                              <w:rPr>
                                <w:rFonts w:ascii="Arial" w:hAnsi="Arial" w:cs="Arial"/>
                                <w:b/>
                                <w:sz w:val="32"/>
                              </w:rPr>
                            </w:pPr>
                            <w:r w:rsidRPr="0057057B">
                              <w:rPr>
                                <w:rFonts w:ascii="Arial" w:hAnsi="Arial" w:cs="Arial"/>
                                <w:b/>
                                <w:sz w:val="32"/>
                              </w:rPr>
                              <w:t>Promedio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3.2pt;margin-top:94.7pt;width:106.25pt;height:25.65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" stroked="f">
                <v:textbox>
                  <w:txbxContent>
                    <w:p w:rsidR="004D5020" w:rsidRPr="0057057B" w:rsidRDefault="004D5020">
                      <w:pPr>
                        <w:rPr>
                          <w:rFonts w:ascii="Arial" w:hAnsi="Arial" w:cs="Arial"/>
                          <w:b/>
                          <w:sz w:val="32"/>
                        </w:rPr>
                      </w:pPr>
                      <w:r w:rsidRPr="0057057B">
                        <w:rPr>
                          <w:rFonts w:ascii="Arial" w:hAnsi="Arial" w:cs="Arial"/>
                          <w:b/>
                          <w:sz w:val="32"/>
                        </w:rPr>
                        <w:t>Promedio</w:t>
                      </w:r>
                    </w:p>
                  </w:txbxContent>
                </v:textbox>
              </v:shape>
            </w:pict>
          </mc:Fallback>
        </mc:AlternateContent>
      </w:r>
      <w:r w:rsidR="00C34ED4" w:rsidRPr="00267B4F">
        <w:rPr>
          <w:rFonts w:ascii="Arial" w:hAnsi="Arial" w:cs="Arial"/>
          <w:noProof/>
          <w:lang w:eastAsia="es-EC"/>
        </w:rPr>
        <w:drawing>
          <wp:inline distT="0" distB="0" distL="0" distR="0" wp14:anchorId="50341C66" wp14:editId="7A3263DF">
            <wp:extent cx="4572000" cy="2743200"/>
            <wp:effectExtent l="0" t="0" r="19050" b="19050"/>
            <wp:docPr id="54" name="Gráfico 54" title="P"/>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23591" w:rsidRPr="00267B4F" w:rsidRDefault="00B23591" w:rsidP="00B23591">
      <w:pPr>
        <w:spacing w:after="0"/>
        <w:rPr>
          <w:rFonts w:ascii="Arial" w:hAnsi="Arial" w:cs="Arial"/>
          <w:sz w:val="24"/>
          <w:lang w:val="es-ES"/>
        </w:rPr>
      </w:pPr>
      <w:r w:rsidRPr="00267B4F">
        <w:rPr>
          <w:rFonts w:ascii="Arial" w:hAnsi="Arial" w:cs="Arial"/>
          <w:sz w:val="20"/>
          <w:lang w:val="es-ES"/>
        </w:rPr>
        <w:t xml:space="preserve">S.E. = Significación estadística mediante la prueba de </w:t>
      </w:r>
      <w:proofErr w:type="spellStart"/>
      <w:r w:rsidRPr="00267B4F">
        <w:rPr>
          <w:rFonts w:ascii="Arial" w:hAnsi="Arial" w:cs="Arial"/>
          <w:sz w:val="20"/>
          <w:lang w:val="es-ES"/>
        </w:rPr>
        <w:t>Tuckey</w:t>
      </w:r>
      <w:proofErr w:type="spellEnd"/>
      <w:r w:rsidRPr="00267B4F">
        <w:rPr>
          <w:rFonts w:ascii="Arial" w:hAnsi="Arial" w:cs="Arial"/>
          <w:sz w:val="20"/>
          <w:lang w:val="es-ES"/>
        </w:rPr>
        <w:t xml:space="preserve"> 0.05</w:t>
      </w:r>
    </w:p>
    <w:p w:rsidR="00B23591" w:rsidRPr="00267B4F" w:rsidRDefault="00B23591" w:rsidP="00B23591">
      <w:pPr>
        <w:spacing w:after="0"/>
        <w:rPr>
          <w:rFonts w:ascii="Arial" w:hAnsi="Arial" w:cs="Arial"/>
          <w:sz w:val="20"/>
          <w:lang w:val="es-ES"/>
        </w:rPr>
      </w:pPr>
      <w:r w:rsidRPr="00267B4F">
        <w:rPr>
          <w:rFonts w:ascii="Arial" w:hAnsi="Arial" w:cs="Arial"/>
          <w:sz w:val="20"/>
          <w:lang w:val="es-ES"/>
        </w:rPr>
        <w:t>Letras iguales indican que las diferencias estadísticas no son significativas</w:t>
      </w:r>
    </w:p>
    <w:p w:rsidR="004644E6" w:rsidRPr="00267B4F" w:rsidRDefault="004644E6" w:rsidP="004644E6">
      <w:pPr>
        <w:spacing w:after="0" w:line="240" w:lineRule="auto"/>
        <w:rPr>
          <w:rFonts w:ascii="Arial" w:hAnsi="Arial" w:cs="Arial"/>
          <w:sz w:val="28"/>
          <w:lang w:val="es-ES"/>
        </w:rPr>
      </w:pPr>
    </w:p>
    <w:p w:rsidR="004D5020" w:rsidRPr="00267B4F" w:rsidRDefault="00A7363E" w:rsidP="00722452">
      <w:pPr>
        <w:pStyle w:val="Ttulo1"/>
        <w:spacing w:before="0" w:line="360" w:lineRule="auto"/>
        <w:jc w:val="both"/>
        <w:rPr>
          <w:rFonts w:ascii="Arial" w:hAnsi="Arial" w:cs="Arial"/>
        </w:rPr>
      </w:pPr>
      <w:r w:rsidRPr="00267B4F">
        <w:rPr>
          <w:rFonts w:ascii="Arial" w:eastAsiaTheme="minorHAnsi" w:hAnsi="Arial" w:cs="Arial"/>
          <w:bCs w:val="0"/>
          <w:color w:val="auto"/>
          <w:sz w:val="24"/>
          <w:szCs w:val="24"/>
          <w:lang w:val="es-ES"/>
        </w:rPr>
        <w:t>Gráfico No 13</w:t>
      </w:r>
      <w:r w:rsidRPr="00267B4F">
        <w:rPr>
          <w:rFonts w:ascii="Arial" w:eastAsiaTheme="minorHAnsi" w:hAnsi="Arial" w:cs="Arial"/>
          <w:b w:val="0"/>
          <w:bCs w:val="0"/>
          <w:color w:val="auto"/>
          <w:sz w:val="24"/>
          <w:szCs w:val="24"/>
          <w:lang w:val="es-ES"/>
        </w:rPr>
        <w:t xml:space="preserve">. </w:t>
      </w:r>
    </w:p>
    <w:p w:rsidR="004D5020" w:rsidRPr="00267B4F" w:rsidRDefault="004D5020" w:rsidP="00267B4F">
      <w:pPr>
        <w:pStyle w:val="Epgrafe"/>
        <w:keepNext/>
        <w:spacing w:after="0"/>
        <w:jc w:val="both"/>
        <w:rPr>
          <w:rFonts w:ascii="Arial" w:hAnsi="Arial" w:cs="Arial"/>
          <w:color w:val="FFFFFF" w:themeColor="background1"/>
        </w:rPr>
      </w:pPr>
      <w:bookmarkStart w:id="95" w:name="_Toc469989833"/>
      <w:r w:rsidRPr="00267B4F">
        <w:rPr>
          <w:rFonts w:ascii="Arial" w:hAnsi="Arial" w:cs="Arial"/>
          <w:color w:val="FFFFFF" w:themeColor="background1"/>
        </w:rPr>
        <w:t xml:space="preserve">Tabla </w:t>
      </w:r>
      <w:r w:rsidRPr="00267B4F">
        <w:rPr>
          <w:rFonts w:ascii="Arial" w:hAnsi="Arial" w:cs="Arial"/>
          <w:color w:val="FFFFFF" w:themeColor="background1"/>
        </w:rPr>
        <w:fldChar w:fldCharType="begin"/>
      </w:r>
      <w:r w:rsidRPr="00267B4F">
        <w:rPr>
          <w:rFonts w:ascii="Arial" w:hAnsi="Arial" w:cs="Arial"/>
          <w:color w:val="FFFFFF" w:themeColor="background1"/>
        </w:rPr>
        <w:instrText xml:space="preserve"> SEQ Tabla \* ARABIC </w:instrText>
      </w:r>
      <w:r w:rsidRPr="00267B4F">
        <w:rPr>
          <w:rFonts w:ascii="Arial" w:hAnsi="Arial" w:cs="Arial"/>
          <w:color w:val="FFFFFF" w:themeColor="background1"/>
        </w:rPr>
        <w:fldChar w:fldCharType="separate"/>
      </w:r>
      <w:r w:rsidRPr="00267B4F">
        <w:rPr>
          <w:rFonts w:ascii="Arial" w:hAnsi="Arial" w:cs="Arial"/>
          <w:noProof/>
          <w:color w:val="FFFFFF" w:themeColor="background1"/>
        </w:rPr>
        <w:t>13</w:t>
      </w:r>
      <w:bookmarkEnd w:id="95"/>
      <w:r w:rsidRPr="00267B4F">
        <w:rPr>
          <w:rFonts w:ascii="Arial" w:hAnsi="Arial" w:cs="Arial"/>
          <w:color w:val="FFFFFF" w:themeColor="background1"/>
        </w:rPr>
        <w:fldChar w:fldCharType="end"/>
      </w:r>
    </w:p>
    <w:p w:rsidR="00A7363E" w:rsidRPr="00267B4F" w:rsidRDefault="00A7363E" w:rsidP="00722452">
      <w:pPr>
        <w:pStyle w:val="Ttulo1"/>
        <w:spacing w:before="0" w:line="360" w:lineRule="auto"/>
        <w:jc w:val="both"/>
        <w:rPr>
          <w:rFonts w:ascii="Arial" w:eastAsiaTheme="minorHAnsi" w:hAnsi="Arial" w:cs="Arial"/>
          <w:b w:val="0"/>
          <w:color w:val="auto"/>
          <w:sz w:val="24"/>
          <w:szCs w:val="24"/>
          <w:lang w:val="es-ES"/>
        </w:rPr>
      </w:pPr>
      <w:r w:rsidRPr="00267B4F">
        <w:rPr>
          <w:rFonts w:ascii="Arial" w:eastAsiaTheme="minorHAnsi" w:hAnsi="Arial" w:cs="Arial"/>
          <w:b w:val="0"/>
          <w:color w:val="auto"/>
          <w:sz w:val="24"/>
          <w:szCs w:val="24"/>
          <w:lang w:val="es-ES"/>
        </w:rPr>
        <w:t>Valores promedio de la variable Número de nudos por  brote (NNB), a los 3 meses en cinco densidades poblacionales, Caluma 2016.</w:t>
      </w:r>
    </w:p>
    <w:p w:rsidR="00722452" w:rsidRPr="00267B4F" w:rsidRDefault="00722452" w:rsidP="00722452">
      <w:pPr>
        <w:spacing w:after="0" w:line="360" w:lineRule="auto"/>
        <w:jc w:val="both"/>
        <w:rPr>
          <w:rFonts w:ascii="Arial" w:hAnsi="Arial" w:cs="Arial"/>
          <w:sz w:val="24"/>
          <w:lang w:val="es-ES"/>
        </w:rPr>
      </w:pPr>
    </w:p>
    <w:p w:rsidR="00B23591" w:rsidRPr="00267B4F" w:rsidRDefault="00B23591" w:rsidP="00B23591">
      <w:pPr>
        <w:spacing w:line="360" w:lineRule="auto"/>
        <w:jc w:val="both"/>
        <w:rPr>
          <w:rFonts w:ascii="Arial" w:hAnsi="Arial" w:cs="Arial"/>
          <w:sz w:val="24"/>
          <w:lang w:val="es-ES"/>
        </w:rPr>
      </w:pPr>
      <w:r w:rsidRPr="00267B4F">
        <w:rPr>
          <w:rFonts w:ascii="Arial" w:hAnsi="Arial" w:cs="Arial"/>
          <w:sz w:val="24"/>
          <w:szCs w:val="24"/>
          <w:lang w:val="es-ES"/>
        </w:rPr>
        <w:t xml:space="preserve">En la variable: Número de nudos por brote (NNB), a los 3 meses luego del agobio </w:t>
      </w:r>
      <w:r w:rsidR="00997260" w:rsidRPr="00267B4F">
        <w:rPr>
          <w:rFonts w:ascii="Arial" w:hAnsi="Arial" w:cs="Arial"/>
          <w:sz w:val="24"/>
          <w:szCs w:val="24"/>
          <w:lang w:val="es-ES"/>
        </w:rPr>
        <w:t xml:space="preserve">al comparar promedios de tratamientos no se establecieron </w:t>
      </w:r>
      <w:r w:rsidR="00F47F74" w:rsidRPr="00267B4F">
        <w:rPr>
          <w:rFonts w:ascii="Arial" w:hAnsi="Arial" w:cs="Arial"/>
          <w:sz w:val="24"/>
          <w:szCs w:val="24"/>
          <w:lang w:val="es-ES"/>
        </w:rPr>
        <w:t xml:space="preserve"> diferencias estadísticas significativas</w:t>
      </w:r>
      <w:r w:rsidR="00997260" w:rsidRPr="00267B4F">
        <w:rPr>
          <w:rFonts w:ascii="Arial" w:hAnsi="Arial" w:cs="Arial"/>
          <w:sz w:val="24"/>
          <w:szCs w:val="24"/>
          <w:lang w:val="es-ES"/>
        </w:rPr>
        <w:t xml:space="preserve"> (NS)</w:t>
      </w:r>
      <w:r w:rsidR="00F47F74" w:rsidRPr="00267B4F">
        <w:rPr>
          <w:rFonts w:ascii="Arial" w:hAnsi="Arial" w:cs="Arial"/>
          <w:sz w:val="24"/>
          <w:szCs w:val="24"/>
          <w:lang w:val="es-ES"/>
        </w:rPr>
        <w:t>. E</w:t>
      </w:r>
      <w:r w:rsidRPr="00267B4F">
        <w:rPr>
          <w:rFonts w:ascii="Arial" w:hAnsi="Arial" w:cs="Arial"/>
          <w:sz w:val="24"/>
          <w:lang w:val="es-ES"/>
        </w:rPr>
        <w:t>l número de nudos promedio fue</w:t>
      </w:r>
      <w:r w:rsidR="0083448A" w:rsidRPr="00267B4F">
        <w:rPr>
          <w:rFonts w:ascii="Arial" w:hAnsi="Arial" w:cs="Arial"/>
          <w:sz w:val="24"/>
          <w:lang w:val="es-ES"/>
        </w:rPr>
        <w:t xml:space="preserve"> 1</w:t>
      </w:r>
      <w:r w:rsidR="00997260" w:rsidRPr="00267B4F">
        <w:rPr>
          <w:rFonts w:ascii="Arial" w:hAnsi="Arial" w:cs="Arial"/>
          <w:sz w:val="24"/>
          <w:lang w:val="es-ES"/>
        </w:rPr>
        <w:t xml:space="preserve"> </w:t>
      </w:r>
      <w:r w:rsidRPr="00267B4F">
        <w:rPr>
          <w:rFonts w:ascii="Arial" w:hAnsi="Arial" w:cs="Arial"/>
          <w:sz w:val="24"/>
          <w:lang w:val="es-ES"/>
        </w:rPr>
        <w:t xml:space="preserve">y un </w:t>
      </w:r>
      <w:r w:rsidR="007479F0" w:rsidRPr="00267B4F">
        <w:rPr>
          <w:rFonts w:ascii="Arial" w:hAnsi="Arial" w:cs="Arial"/>
          <w:sz w:val="24"/>
          <w:lang w:val="es-ES"/>
        </w:rPr>
        <w:t>CV</w:t>
      </w:r>
      <w:r w:rsidR="00997260" w:rsidRPr="00267B4F">
        <w:rPr>
          <w:rFonts w:ascii="Arial" w:hAnsi="Arial" w:cs="Arial"/>
          <w:sz w:val="24"/>
          <w:lang w:val="es-ES"/>
        </w:rPr>
        <w:t xml:space="preserve"> de 29.92 %. </w:t>
      </w:r>
      <w:r w:rsidRPr="00267B4F">
        <w:rPr>
          <w:rFonts w:ascii="Arial" w:hAnsi="Arial" w:cs="Arial"/>
          <w:sz w:val="24"/>
          <w:lang w:val="es-ES"/>
        </w:rPr>
        <w:t>(Cuadro N</w:t>
      </w:r>
      <w:r w:rsidRPr="00267B4F">
        <w:rPr>
          <w:rFonts w:ascii="Arial" w:hAnsi="Arial" w:cs="Arial"/>
          <w:sz w:val="24"/>
          <w:vertAlign w:val="superscript"/>
          <w:lang w:val="es-ES"/>
        </w:rPr>
        <w:t xml:space="preserve">o </w:t>
      </w:r>
      <w:r w:rsidRPr="00267B4F">
        <w:rPr>
          <w:rFonts w:ascii="Arial" w:hAnsi="Arial" w:cs="Arial"/>
          <w:sz w:val="24"/>
          <w:lang w:val="es-ES"/>
        </w:rPr>
        <w:t>3 y Gráfico N</w:t>
      </w:r>
      <w:r w:rsidRPr="00267B4F">
        <w:rPr>
          <w:rFonts w:ascii="Arial" w:hAnsi="Arial" w:cs="Arial"/>
          <w:sz w:val="24"/>
          <w:vertAlign w:val="superscript"/>
          <w:lang w:val="es-ES"/>
        </w:rPr>
        <w:t>o</w:t>
      </w:r>
      <w:r w:rsidRPr="00267B4F">
        <w:rPr>
          <w:rFonts w:ascii="Arial" w:hAnsi="Arial" w:cs="Arial"/>
          <w:sz w:val="24"/>
          <w:lang w:val="es-ES"/>
        </w:rPr>
        <w:t xml:space="preserve"> 13)</w:t>
      </w:r>
    </w:p>
    <w:p w:rsidR="00B23591" w:rsidRPr="00267B4F" w:rsidRDefault="00B23591" w:rsidP="00B23591">
      <w:pPr>
        <w:spacing w:line="360" w:lineRule="auto"/>
        <w:jc w:val="both"/>
        <w:rPr>
          <w:rFonts w:ascii="Arial" w:hAnsi="Arial" w:cs="Arial"/>
          <w:sz w:val="24"/>
          <w:lang w:val="es-ES"/>
        </w:rPr>
      </w:pPr>
    </w:p>
    <w:p w:rsidR="00997260" w:rsidRPr="00267B4F" w:rsidRDefault="00997260" w:rsidP="00B23591">
      <w:pPr>
        <w:spacing w:line="360" w:lineRule="auto"/>
        <w:jc w:val="both"/>
        <w:rPr>
          <w:rFonts w:ascii="Arial" w:hAnsi="Arial" w:cs="Arial"/>
          <w:sz w:val="24"/>
          <w:lang w:val="es-ES"/>
        </w:rPr>
      </w:pPr>
    </w:p>
    <w:p w:rsidR="00F44326" w:rsidRPr="00267B4F" w:rsidRDefault="00F33D55" w:rsidP="00F44326">
      <w:pPr>
        <w:spacing w:line="360" w:lineRule="auto"/>
        <w:jc w:val="both"/>
        <w:rPr>
          <w:rFonts w:ascii="Arial" w:hAnsi="Arial" w:cs="Arial"/>
          <w:b/>
          <w:sz w:val="8"/>
          <w:szCs w:val="24"/>
          <w:lang w:val="es-ES"/>
        </w:rPr>
      </w:pPr>
      <w:r w:rsidRPr="00267B4F">
        <w:rPr>
          <w:rFonts w:ascii="Arial" w:hAnsi="Arial" w:cs="Arial"/>
          <w:noProof/>
          <w:lang w:eastAsia="es-EC"/>
        </w:rPr>
        <w:lastRenderedPageBreak/>
        <w:drawing>
          <wp:inline distT="0" distB="0" distL="0" distR="0" wp14:anchorId="7A2E54A6" wp14:editId="5E72610F">
            <wp:extent cx="4572000" cy="2686050"/>
            <wp:effectExtent l="0" t="0" r="19050" b="1905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23591" w:rsidRPr="00267B4F" w:rsidRDefault="00B23591" w:rsidP="00F44326">
      <w:pPr>
        <w:spacing w:after="0"/>
        <w:jc w:val="both"/>
        <w:rPr>
          <w:rFonts w:ascii="Arial" w:hAnsi="Arial" w:cs="Arial"/>
          <w:b/>
          <w:sz w:val="24"/>
          <w:szCs w:val="24"/>
          <w:lang w:val="es-ES"/>
        </w:rPr>
      </w:pPr>
      <w:r w:rsidRPr="00267B4F">
        <w:rPr>
          <w:rFonts w:ascii="Arial" w:hAnsi="Arial" w:cs="Arial"/>
          <w:sz w:val="20"/>
          <w:lang w:val="es-ES"/>
        </w:rPr>
        <w:t xml:space="preserve">S.E. = Significación estadística mediante la prueba de </w:t>
      </w:r>
      <w:proofErr w:type="spellStart"/>
      <w:r w:rsidRPr="00267B4F">
        <w:rPr>
          <w:rFonts w:ascii="Arial" w:hAnsi="Arial" w:cs="Arial"/>
          <w:sz w:val="20"/>
          <w:lang w:val="es-ES"/>
        </w:rPr>
        <w:t>Tuckey</w:t>
      </w:r>
      <w:proofErr w:type="spellEnd"/>
      <w:r w:rsidRPr="00267B4F">
        <w:rPr>
          <w:rFonts w:ascii="Arial" w:hAnsi="Arial" w:cs="Arial"/>
          <w:sz w:val="20"/>
          <w:lang w:val="es-ES"/>
        </w:rPr>
        <w:t xml:space="preserve"> 0.05</w:t>
      </w:r>
    </w:p>
    <w:p w:rsidR="00B23591" w:rsidRPr="00267B4F" w:rsidRDefault="00B23591" w:rsidP="00F44326">
      <w:pPr>
        <w:spacing w:after="0"/>
        <w:rPr>
          <w:rFonts w:ascii="Arial" w:hAnsi="Arial" w:cs="Arial"/>
          <w:sz w:val="20"/>
          <w:lang w:val="es-ES"/>
        </w:rPr>
      </w:pPr>
      <w:r w:rsidRPr="00267B4F">
        <w:rPr>
          <w:rFonts w:ascii="Arial" w:hAnsi="Arial" w:cs="Arial"/>
          <w:sz w:val="20"/>
          <w:lang w:val="es-ES"/>
        </w:rPr>
        <w:t>Letras iguales indican que las diferencias estadísticas no son significativas</w:t>
      </w:r>
    </w:p>
    <w:p w:rsidR="004644E6" w:rsidRPr="00267B4F" w:rsidRDefault="004644E6" w:rsidP="004644E6">
      <w:pPr>
        <w:spacing w:after="0" w:line="240" w:lineRule="auto"/>
        <w:rPr>
          <w:rFonts w:ascii="Arial" w:hAnsi="Arial" w:cs="Arial"/>
          <w:sz w:val="28"/>
          <w:lang w:val="es-ES"/>
        </w:rPr>
      </w:pPr>
    </w:p>
    <w:p w:rsidR="004D5020" w:rsidRPr="00267B4F" w:rsidRDefault="00C06F19" w:rsidP="00722452">
      <w:pPr>
        <w:pStyle w:val="Ttulo1"/>
        <w:spacing w:before="0" w:line="360" w:lineRule="auto"/>
        <w:jc w:val="both"/>
        <w:rPr>
          <w:rFonts w:ascii="Arial" w:hAnsi="Arial" w:cs="Arial"/>
        </w:rPr>
      </w:pPr>
      <w:r w:rsidRPr="00267B4F">
        <w:rPr>
          <w:rFonts w:ascii="Arial" w:eastAsiaTheme="minorHAnsi" w:hAnsi="Arial" w:cs="Arial"/>
          <w:bCs w:val="0"/>
          <w:color w:val="auto"/>
          <w:sz w:val="24"/>
          <w:szCs w:val="22"/>
          <w:lang w:val="es-ES"/>
        </w:rPr>
        <w:t>Gráfico No 14.</w:t>
      </w:r>
      <w:r w:rsidRPr="00267B4F">
        <w:rPr>
          <w:rFonts w:ascii="Arial" w:eastAsiaTheme="minorHAnsi" w:hAnsi="Arial" w:cs="Arial"/>
          <w:b w:val="0"/>
          <w:bCs w:val="0"/>
          <w:color w:val="auto"/>
          <w:sz w:val="24"/>
          <w:szCs w:val="22"/>
          <w:lang w:val="es-ES"/>
        </w:rPr>
        <w:t xml:space="preserve"> </w:t>
      </w:r>
    </w:p>
    <w:p w:rsidR="004D5020" w:rsidRPr="00267B4F" w:rsidRDefault="004D5020" w:rsidP="00267B4F">
      <w:pPr>
        <w:pStyle w:val="Epgrafe"/>
        <w:keepNext/>
        <w:spacing w:after="0"/>
        <w:jc w:val="both"/>
        <w:rPr>
          <w:rFonts w:ascii="Arial" w:hAnsi="Arial" w:cs="Arial"/>
          <w:color w:val="FFFFFF" w:themeColor="background1"/>
        </w:rPr>
      </w:pPr>
      <w:bookmarkStart w:id="96" w:name="_Toc469989834"/>
      <w:r w:rsidRPr="00267B4F">
        <w:rPr>
          <w:rFonts w:ascii="Arial" w:hAnsi="Arial" w:cs="Arial"/>
          <w:color w:val="FFFFFF" w:themeColor="background1"/>
        </w:rPr>
        <w:t xml:space="preserve">Tabla </w:t>
      </w:r>
      <w:r w:rsidRPr="00267B4F">
        <w:rPr>
          <w:rFonts w:ascii="Arial" w:hAnsi="Arial" w:cs="Arial"/>
          <w:color w:val="FFFFFF" w:themeColor="background1"/>
        </w:rPr>
        <w:fldChar w:fldCharType="begin"/>
      </w:r>
      <w:r w:rsidRPr="00267B4F">
        <w:rPr>
          <w:rFonts w:ascii="Arial" w:hAnsi="Arial" w:cs="Arial"/>
          <w:color w:val="FFFFFF" w:themeColor="background1"/>
        </w:rPr>
        <w:instrText xml:space="preserve"> SEQ Tabla \* ARABIC </w:instrText>
      </w:r>
      <w:r w:rsidRPr="00267B4F">
        <w:rPr>
          <w:rFonts w:ascii="Arial" w:hAnsi="Arial" w:cs="Arial"/>
          <w:color w:val="FFFFFF" w:themeColor="background1"/>
        </w:rPr>
        <w:fldChar w:fldCharType="separate"/>
      </w:r>
      <w:r w:rsidRPr="00267B4F">
        <w:rPr>
          <w:rFonts w:ascii="Arial" w:hAnsi="Arial" w:cs="Arial"/>
          <w:noProof/>
          <w:color w:val="FFFFFF" w:themeColor="background1"/>
        </w:rPr>
        <w:t>14</w:t>
      </w:r>
      <w:bookmarkEnd w:id="96"/>
      <w:r w:rsidRPr="00267B4F">
        <w:rPr>
          <w:rFonts w:ascii="Arial" w:hAnsi="Arial" w:cs="Arial"/>
          <w:color w:val="FFFFFF" w:themeColor="background1"/>
        </w:rPr>
        <w:fldChar w:fldCharType="end"/>
      </w:r>
    </w:p>
    <w:p w:rsidR="00C06F19" w:rsidRPr="00267B4F" w:rsidRDefault="00C06F19" w:rsidP="00722452">
      <w:pPr>
        <w:pStyle w:val="Ttulo1"/>
        <w:spacing w:before="0" w:line="360" w:lineRule="auto"/>
        <w:jc w:val="both"/>
        <w:rPr>
          <w:rFonts w:ascii="Arial" w:eastAsiaTheme="minorHAnsi" w:hAnsi="Arial" w:cs="Arial"/>
          <w:b w:val="0"/>
          <w:color w:val="auto"/>
          <w:sz w:val="24"/>
          <w:szCs w:val="22"/>
          <w:lang w:val="es-ES"/>
        </w:rPr>
      </w:pPr>
      <w:r w:rsidRPr="00267B4F">
        <w:rPr>
          <w:rFonts w:ascii="Arial" w:eastAsiaTheme="minorHAnsi" w:hAnsi="Arial" w:cs="Arial"/>
          <w:b w:val="0"/>
          <w:color w:val="auto"/>
          <w:sz w:val="24"/>
          <w:szCs w:val="22"/>
          <w:lang w:val="es-ES"/>
        </w:rPr>
        <w:t>Valores promedio de la variable Número de nudos por  brote (NNB), a los 5 meses en cinco densidades poblacionales, Caluma 2016.</w:t>
      </w:r>
    </w:p>
    <w:p w:rsidR="00D3320A" w:rsidRPr="00267B4F" w:rsidRDefault="00D3320A" w:rsidP="00D3320A">
      <w:pPr>
        <w:spacing w:after="0" w:line="240" w:lineRule="auto"/>
        <w:rPr>
          <w:rFonts w:ascii="Arial" w:hAnsi="Arial" w:cs="Arial"/>
          <w:sz w:val="24"/>
          <w:lang w:val="es-ES"/>
        </w:rPr>
      </w:pPr>
    </w:p>
    <w:p w:rsidR="00B23591" w:rsidRPr="00267B4F" w:rsidRDefault="00B23591" w:rsidP="004644E6">
      <w:pPr>
        <w:spacing w:after="0" w:line="360" w:lineRule="auto"/>
        <w:jc w:val="both"/>
        <w:rPr>
          <w:rFonts w:ascii="Arial" w:hAnsi="Arial" w:cs="Arial"/>
          <w:sz w:val="24"/>
          <w:lang w:val="es-ES"/>
        </w:rPr>
      </w:pPr>
      <w:r w:rsidRPr="00267B4F">
        <w:rPr>
          <w:rFonts w:ascii="Arial" w:hAnsi="Arial" w:cs="Arial"/>
          <w:sz w:val="24"/>
          <w:lang w:val="es-ES"/>
        </w:rPr>
        <w:t>La respuesta a la variable: Número de nudos por brote (NNB),</w:t>
      </w:r>
      <w:r w:rsidRPr="00267B4F">
        <w:rPr>
          <w:rFonts w:ascii="Arial" w:hAnsi="Arial" w:cs="Arial"/>
          <w:b/>
          <w:sz w:val="24"/>
          <w:lang w:val="es-ES"/>
        </w:rPr>
        <w:t xml:space="preserve"> </w:t>
      </w:r>
      <w:r w:rsidR="007E0731" w:rsidRPr="00267B4F">
        <w:rPr>
          <w:rFonts w:ascii="Arial" w:hAnsi="Arial" w:cs="Arial"/>
          <w:sz w:val="24"/>
          <w:lang w:val="es-ES"/>
        </w:rPr>
        <w:t>evaluada</w:t>
      </w:r>
      <w:r w:rsidRPr="00267B4F">
        <w:rPr>
          <w:rFonts w:ascii="Arial" w:hAnsi="Arial" w:cs="Arial"/>
          <w:sz w:val="24"/>
          <w:lang w:val="es-ES"/>
        </w:rPr>
        <w:t xml:space="preserve"> a los 5 meses después del agobio, </w:t>
      </w:r>
      <w:r w:rsidR="007E0731" w:rsidRPr="00267B4F">
        <w:rPr>
          <w:rFonts w:ascii="Arial" w:hAnsi="Arial" w:cs="Arial"/>
          <w:sz w:val="24"/>
          <w:lang w:val="es-ES"/>
        </w:rPr>
        <w:t xml:space="preserve">fue no significativa (NS), en donde </w:t>
      </w:r>
      <w:r w:rsidRPr="00267B4F">
        <w:rPr>
          <w:rFonts w:ascii="Arial" w:hAnsi="Arial" w:cs="Arial"/>
          <w:sz w:val="24"/>
          <w:lang w:val="es-ES"/>
        </w:rPr>
        <w:t>se registraron un promedio de 2 nudos</w:t>
      </w:r>
      <w:r w:rsidR="007E0731" w:rsidRPr="00267B4F">
        <w:rPr>
          <w:rFonts w:ascii="Arial" w:hAnsi="Arial" w:cs="Arial"/>
          <w:sz w:val="24"/>
          <w:lang w:val="es-ES"/>
        </w:rPr>
        <w:t xml:space="preserve"> por brote y CV</w:t>
      </w:r>
      <w:r w:rsidRPr="00267B4F">
        <w:rPr>
          <w:rFonts w:ascii="Arial" w:hAnsi="Arial" w:cs="Arial"/>
          <w:sz w:val="24"/>
          <w:lang w:val="es-ES"/>
        </w:rPr>
        <w:t xml:space="preserve"> de 17.51%.</w:t>
      </w:r>
      <w:r w:rsidR="00F47F74" w:rsidRPr="00267B4F">
        <w:rPr>
          <w:rFonts w:ascii="Arial" w:hAnsi="Arial" w:cs="Arial"/>
          <w:sz w:val="24"/>
          <w:lang w:val="es-ES"/>
        </w:rPr>
        <w:t xml:space="preserve"> </w:t>
      </w:r>
      <w:r w:rsidRPr="00267B4F">
        <w:rPr>
          <w:rFonts w:ascii="Arial" w:hAnsi="Arial" w:cs="Arial"/>
          <w:sz w:val="24"/>
          <w:lang w:val="es-ES"/>
        </w:rPr>
        <w:t>(Cuadro No 3 y Gráfico No 14)</w:t>
      </w:r>
    </w:p>
    <w:p w:rsidR="004644E6" w:rsidRPr="00267B4F" w:rsidRDefault="004644E6" w:rsidP="004644E6">
      <w:pPr>
        <w:spacing w:after="0" w:line="240" w:lineRule="auto"/>
        <w:rPr>
          <w:rFonts w:ascii="Arial" w:hAnsi="Arial" w:cs="Arial"/>
          <w:sz w:val="24"/>
          <w:lang w:val="es-ES"/>
        </w:rPr>
      </w:pPr>
    </w:p>
    <w:p w:rsidR="00B23591" w:rsidRPr="00267B4F" w:rsidRDefault="007E0731" w:rsidP="00B23591">
      <w:pPr>
        <w:spacing w:after="0" w:line="360" w:lineRule="auto"/>
        <w:jc w:val="both"/>
        <w:rPr>
          <w:rFonts w:ascii="Arial" w:hAnsi="Arial" w:cs="Arial"/>
          <w:sz w:val="24"/>
          <w:lang w:val="es-ES"/>
        </w:rPr>
      </w:pPr>
      <w:r w:rsidRPr="00267B4F">
        <w:rPr>
          <w:rFonts w:ascii="Arial" w:hAnsi="Arial" w:cs="Arial"/>
          <w:sz w:val="24"/>
          <w:lang w:val="es-ES"/>
        </w:rPr>
        <w:t>El aparecimiento y desarrollo de los nudos, está relacionada al crecimiento de la</w:t>
      </w:r>
      <w:r w:rsidR="00D3320A" w:rsidRPr="00267B4F">
        <w:rPr>
          <w:rFonts w:ascii="Arial" w:hAnsi="Arial" w:cs="Arial"/>
          <w:sz w:val="24"/>
          <w:lang w:val="es-ES"/>
        </w:rPr>
        <w:t>s ramas y a su estado de madurez</w:t>
      </w:r>
      <w:r w:rsidRPr="00267B4F">
        <w:rPr>
          <w:rFonts w:ascii="Arial" w:hAnsi="Arial" w:cs="Arial"/>
          <w:sz w:val="24"/>
          <w:lang w:val="es-ES"/>
        </w:rPr>
        <w:t xml:space="preserve"> fisiológica; siendo una característica genética que en el presente estudio no establece interacción con la densidad de plantación, y sus diferencias numéricas expresadas en el CV responden a una diferencia de valores entre plantas del mismo tratamiento.  </w:t>
      </w:r>
    </w:p>
    <w:p w:rsidR="00B23591" w:rsidRPr="00267B4F" w:rsidRDefault="00B23591" w:rsidP="00B23591">
      <w:pPr>
        <w:spacing w:line="360" w:lineRule="auto"/>
        <w:jc w:val="both"/>
        <w:rPr>
          <w:rFonts w:ascii="Arial" w:hAnsi="Arial" w:cs="Arial"/>
          <w:sz w:val="24"/>
          <w:lang w:val="es-ES"/>
        </w:rPr>
        <w:sectPr w:rsidR="00B23591" w:rsidRPr="00267B4F" w:rsidSect="002910DC">
          <w:pgSz w:w="11907" w:h="16840" w:code="9"/>
          <w:pgMar w:top="1701" w:right="1701" w:bottom="1701" w:left="2268" w:header="720" w:footer="720" w:gutter="0"/>
          <w:cols w:space="720"/>
          <w:docGrid w:linePitch="360"/>
        </w:sectPr>
      </w:pPr>
    </w:p>
    <w:p w:rsidR="00B23591" w:rsidRPr="00267B4F" w:rsidRDefault="00B23591" w:rsidP="009B0FB2">
      <w:pPr>
        <w:pStyle w:val="Ttulo2"/>
        <w:rPr>
          <w:rFonts w:ascii="Arial" w:eastAsia="Times New Roman" w:hAnsi="Arial" w:cs="Arial"/>
          <w:color w:val="auto"/>
          <w:sz w:val="24"/>
          <w:szCs w:val="24"/>
          <w:lang w:val="es-CO"/>
        </w:rPr>
      </w:pPr>
      <w:bookmarkStart w:id="97" w:name="_Toc462676455"/>
      <w:r w:rsidRPr="00267B4F">
        <w:rPr>
          <w:rFonts w:ascii="Arial" w:hAnsi="Arial" w:cs="Arial"/>
          <w:color w:val="auto"/>
          <w:sz w:val="24"/>
          <w:lang w:val="es-ES"/>
        </w:rPr>
        <w:lastRenderedPageBreak/>
        <w:t xml:space="preserve">5.4. </w:t>
      </w:r>
      <w:r w:rsidRPr="00267B4F">
        <w:rPr>
          <w:rFonts w:ascii="Arial" w:hAnsi="Arial" w:cs="Arial"/>
          <w:color w:val="auto"/>
          <w:sz w:val="24"/>
          <w:szCs w:val="24"/>
          <w:lang w:val="es-ES"/>
        </w:rPr>
        <w:t xml:space="preserve">Longitud de la hoja (LH) cm y </w:t>
      </w:r>
      <w:r w:rsidRPr="00267B4F">
        <w:rPr>
          <w:rFonts w:ascii="Arial" w:hAnsi="Arial" w:cs="Arial"/>
          <w:color w:val="auto"/>
          <w:sz w:val="24"/>
          <w:lang w:val="es-ES"/>
        </w:rPr>
        <w:t xml:space="preserve">Ancho de la hoja (AH) cm </w:t>
      </w:r>
      <w:r w:rsidRPr="00267B4F">
        <w:rPr>
          <w:rFonts w:ascii="Arial" w:eastAsia="Times New Roman" w:hAnsi="Arial" w:cs="Arial"/>
          <w:color w:val="auto"/>
          <w:sz w:val="24"/>
          <w:szCs w:val="24"/>
          <w:lang w:val="es-CO"/>
        </w:rPr>
        <w:t>a los 3 y 5 meses después del agobio.</w:t>
      </w:r>
      <w:bookmarkEnd w:id="97"/>
      <w:r w:rsidRPr="00267B4F">
        <w:rPr>
          <w:rFonts w:ascii="Arial" w:eastAsia="Times New Roman" w:hAnsi="Arial" w:cs="Arial"/>
          <w:color w:val="auto"/>
          <w:sz w:val="24"/>
          <w:szCs w:val="24"/>
          <w:lang w:val="es-CO"/>
        </w:rPr>
        <w:t xml:space="preserve"> </w:t>
      </w:r>
    </w:p>
    <w:p w:rsidR="00B23591" w:rsidRPr="00267B4F" w:rsidRDefault="00B23591" w:rsidP="00B23591">
      <w:pPr>
        <w:spacing w:after="0" w:line="240" w:lineRule="auto"/>
        <w:jc w:val="both"/>
        <w:rPr>
          <w:rFonts w:ascii="Arial" w:eastAsia="Times New Roman" w:hAnsi="Arial" w:cs="Arial"/>
          <w:b/>
          <w:sz w:val="24"/>
          <w:szCs w:val="24"/>
          <w:lang w:val="es-CO"/>
        </w:rPr>
      </w:pPr>
    </w:p>
    <w:p w:rsidR="00B23591" w:rsidRPr="00267B4F" w:rsidRDefault="00B23591" w:rsidP="00B23591">
      <w:pPr>
        <w:spacing w:after="0" w:line="360" w:lineRule="auto"/>
        <w:jc w:val="both"/>
        <w:rPr>
          <w:rFonts w:ascii="Arial" w:hAnsi="Arial" w:cs="Arial"/>
          <w:sz w:val="24"/>
          <w:lang w:val="es-ES"/>
        </w:rPr>
      </w:pPr>
      <w:r w:rsidRPr="00267B4F">
        <w:rPr>
          <w:rFonts w:ascii="Arial" w:hAnsi="Arial" w:cs="Arial"/>
          <w:b/>
          <w:sz w:val="24"/>
          <w:szCs w:val="24"/>
          <w:lang w:val="es-ES"/>
        </w:rPr>
        <w:t xml:space="preserve">Cuadro No 4. </w:t>
      </w:r>
      <w:r w:rsidRPr="00267B4F">
        <w:rPr>
          <w:rFonts w:ascii="Arial" w:hAnsi="Arial" w:cs="Arial"/>
          <w:sz w:val="24"/>
          <w:lang w:val="es-ES"/>
        </w:rPr>
        <w:t xml:space="preserve">Resultados de la prueba de </w:t>
      </w:r>
      <w:proofErr w:type="spellStart"/>
      <w:r w:rsidRPr="00267B4F">
        <w:rPr>
          <w:rFonts w:ascii="Arial" w:hAnsi="Arial" w:cs="Arial"/>
          <w:sz w:val="24"/>
          <w:lang w:val="es-ES"/>
        </w:rPr>
        <w:t>Tuckey</w:t>
      </w:r>
      <w:proofErr w:type="spellEnd"/>
      <w:r w:rsidRPr="00267B4F">
        <w:rPr>
          <w:rFonts w:ascii="Arial" w:hAnsi="Arial" w:cs="Arial"/>
          <w:sz w:val="24"/>
          <w:lang w:val="es-ES"/>
        </w:rPr>
        <w:t xml:space="preserve"> al 5% para comparar promedios de los tratamientos en las variables: (LH) y (AH) en cinco densidades poblacionales, Caluma 2016.</w:t>
      </w:r>
    </w:p>
    <w:tbl>
      <w:tblPr>
        <w:tblStyle w:val="Tablaconcuadrcula"/>
        <w:tblpPr w:leftFromText="180" w:rightFromText="180" w:vertAnchor="text" w:horzAnchor="margin" w:tblpX="108" w:tblpY="335"/>
        <w:tblW w:w="5000" w:type="pct"/>
        <w:tblLook w:val="04A0" w:firstRow="1" w:lastRow="0" w:firstColumn="1" w:lastColumn="0" w:noHBand="0" w:noVBand="1"/>
      </w:tblPr>
      <w:tblGrid>
        <w:gridCol w:w="1069"/>
        <w:gridCol w:w="1106"/>
        <w:gridCol w:w="1106"/>
        <w:gridCol w:w="1106"/>
        <w:gridCol w:w="1106"/>
        <w:gridCol w:w="1081"/>
        <w:gridCol w:w="1131"/>
        <w:gridCol w:w="1264"/>
        <w:gridCol w:w="1106"/>
        <w:gridCol w:w="1084"/>
        <w:gridCol w:w="1283"/>
        <w:gridCol w:w="1212"/>
      </w:tblGrid>
      <w:tr w:rsidR="00B23591" w:rsidRPr="00267B4F" w:rsidTr="007B297C">
        <w:trPr>
          <w:trHeight w:val="333"/>
        </w:trPr>
        <w:tc>
          <w:tcPr>
            <w:tcW w:w="2406" w:type="pct"/>
            <w:gridSpan w:val="6"/>
          </w:tcPr>
          <w:p w:rsidR="00B23591" w:rsidRPr="00267B4F" w:rsidRDefault="00B23591" w:rsidP="00BF69EE">
            <w:pPr>
              <w:spacing w:line="360" w:lineRule="auto"/>
              <w:ind w:left="720"/>
              <w:jc w:val="both"/>
              <w:rPr>
                <w:rFonts w:ascii="Arial" w:hAnsi="Arial" w:cs="Arial"/>
                <w:sz w:val="24"/>
                <w:lang w:val="es-ES"/>
              </w:rPr>
            </w:pPr>
            <w:r w:rsidRPr="00267B4F">
              <w:rPr>
                <w:rFonts w:ascii="Arial" w:hAnsi="Arial" w:cs="Arial"/>
                <w:sz w:val="24"/>
                <w:lang w:val="es-ES"/>
              </w:rPr>
              <w:t>Longitud de la hoja (NS) cm</w:t>
            </w:r>
          </w:p>
        </w:tc>
        <w:tc>
          <w:tcPr>
            <w:tcW w:w="2594" w:type="pct"/>
            <w:gridSpan w:val="6"/>
          </w:tcPr>
          <w:p w:rsidR="00B23591" w:rsidRPr="00267B4F" w:rsidRDefault="00B23591" w:rsidP="00BF69EE">
            <w:pPr>
              <w:spacing w:line="360" w:lineRule="auto"/>
              <w:ind w:left="720"/>
              <w:jc w:val="both"/>
              <w:rPr>
                <w:rFonts w:ascii="Arial" w:hAnsi="Arial" w:cs="Arial"/>
                <w:sz w:val="24"/>
                <w:lang w:val="es-ES"/>
              </w:rPr>
            </w:pPr>
            <w:r w:rsidRPr="00267B4F">
              <w:rPr>
                <w:rFonts w:ascii="Arial" w:hAnsi="Arial" w:cs="Arial"/>
                <w:sz w:val="24"/>
                <w:lang w:val="es-ES"/>
              </w:rPr>
              <w:t>Ancho de la hoja (NS) cm</w:t>
            </w:r>
          </w:p>
        </w:tc>
      </w:tr>
      <w:tr w:rsidR="00B23591" w:rsidRPr="00267B4F" w:rsidTr="007B297C">
        <w:trPr>
          <w:trHeight w:val="333"/>
        </w:trPr>
        <w:tc>
          <w:tcPr>
            <w:tcW w:w="1200" w:type="pct"/>
            <w:gridSpan w:val="3"/>
          </w:tcPr>
          <w:p w:rsidR="00B23591" w:rsidRPr="00267B4F" w:rsidRDefault="00B23591" w:rsidP="00BF69EE">
            <w:pPr>
              <w:spacing w:line="360" w:lineRule="auto"/>
              <w:ind w:left="720"/>
              <w:jc w:val="both"/>
              <w:rPr>
                <w:rFonts w:ascii="Arial" w:hAnsi="Arial" w:cs="Arial"/>
                <w:sz w:val="24"/>
                <w:lang w:val="es-ES"/>
              </w:rPr>
            </w:pPr>
            <w:r w:rsidRPr="00267B4F">
              <w:rPr>
                <w:rFonts w:ascii="Arial" w:hAnsi="Arial" w:cs="Arial"/>
                <w:sz w:val="24"/>
                <w:lang w:val="es-ES"/>
              </w:rPr>
              <w:t xml:space="preserve"> A los 3 meses</w:t>
            </w:r>
          </w:p>
        </w:tc>
        <w:tc>
          <w:tcPr>
            <w:tcW w:w="1205" w:type="pct"/>
            <w:gridSpan w:val="3"/>
          </w:tcPr>
          <w:p w:rsidR="00B23591" w:rsidRPr="00267B4F" w:rsidRDefault="00B23591" w:rsidP="00BF69EE">
            <w:pPr>
              <w:spacing w:line="360" w:lineRule="auto"/>
              <w:ind w:left="720"/>
              <w:jc w:val="both"/>
              <w:rPr>
                <w:rFonts w:ascii="Arial" w:hAnsi="Arial" w:cs="Arial"/>
                <w:sz w:val="24"/>
                <w:lang w:val="es-ES"/>
              </w:rPr>
            </w:pPr>
            <w:r w:rsidRPr="00267B4F">
              <w:rPr>
                <w:rFonts w:ascii="Arial" w:hAnsi="Arial" w:cs="Arial"/>
                <w:sz w:val="24"/>
                <w:lang w:val="es-ES"/>
              </w:rPr>
              <w:t xml:space="preserve"> A los 5 meses</w:t>
            </w:r>
          </w:p>
        </w:tc>
        <w:tc>
          <w:tcPr>
            <w:tcW w:w="1281" w:type="pct"/>
            <w:gridSpan w:val="3"/>
          </w:tcPr>
          <w:p w:rsidR="00B23591" w:rsidRPr="00267B4F" w:rsidRDefault="00B23591" w:rsidP="00BF69EE">
            <w:pPr>
              <w:spacing w:line="360" w:lineRule="auto"/>
              <w:ind w:left="720"/>
              <w:jc w:val="both"/>
              <w:rPr>
                <w:rFonts w:ascii="Arial" w:hAnsi="Arial" w:cs="Arial"/>
                <w:sz w:val="24"/>
                <w:lang w:val="es-ES"/>
              </w:rPr>
            </w:pPr>
            <w:r w:rsidRPr="00267B4F">
              <w:rPr>
                <w:rFonts w:ascii="Arial" w:hAnsi="Arial" w:cs="Arial"/>
                <w:sz w:val="24"/>
                <w:lang w:val="es-ES"/>
              </w:rPr>
              <w:t xml:space="preserve"> A los 3 meses</w:t>
            </w:r>
          </w:p>
        </w:tc>
        <w:tc>
          <w:tcPr>
            <w:tcW w:w="1313" w:type="pct"/>
            <w:gridSpan w:val="3"/>
          </w:tcPr>
          <w:p w:rsidR="00B23591" w:rsidRPr="00267B4F" w:rsidRDefault="00B23591" w:rsidP="00BF69EE">
            <w:pPr>
              <w:spacing w:line="360" w:lineRule="auto"/>
              <w:ind w:left="720"/>
              <w:jc w:val="both"/>
              <w:rPr>
                <w:rFonts w:ascii="Arial" w:hAnsi="Arial" w:cs="Arial"/>
                <w:sz w:val="24"/>
                <w:lang w:val="es-ES"/>
              </w:rPr>
            </w:pPr>
            <w:r w:rsidRPr="00267B4F">
              <w:rPr>
                <w:rFonts w:ascii="Arial" w:hAnsi="Arial" w:cs="Arial"/>
                <w:sz w:val="24"/>
                <w:lang w:val="es-ES"/>
              </w:rPr>
              <w:t xml:space="preserve">  A los 5 meses</w:t>
            </w:r>
          </w:p>
        </w:tc>
      </w:tr>
      <w:tr w:rsidR="00B23591" w:rsidRPr="00267B4F" w:rsidTr="007B297C">
        <w:trPr>
          <w:trHeight w:val="413"/>
        </w:trPr>
        <w:tc>
          <w:tcPr>
            <w:tcW w:w="391" w:type="pct"/>
          </w:tcPr>
          <w:p w:rsidR="00B23591" w:rsidRPr="00267B4F" w:rsidRDefault="00B23591" w:rsidP="00BF69EE">
            <w:pPr>
              <w:spacing w:line="360" w:lineRule="auto"/>
              <w:rPr>
                <w:rFonts w:ascii="Arial" w:hAnsi="Arial" w:cs="Arial"/>
                <w:lang w:val="es-ES"/>
              </w:rPr>
            </w:pPr>
            <w:proofErr w:type="spellStart"/>
            <w:r w:rsidRPr="00267B4F">
              <w:rPr>
                <w:rFonts w:ascii="Arial" w:hAnsi="Arial" w:cs="Arial"/>
                <w:lang w:val="es-ES"/>
              </w:rPr>
              <w:t>Trat</w:t>
            </w:r>
            <w:proofErr w:type="spellEnd"/>
            <w:r w:rsidRPr="00267B4F">
              <w:rPr>
                <w:rFonts w:ascii="Arial" w:hAnsi="Arial" w:cs="Arial"/>
                <w:lang w:val="es-ES"/>
              </w:rPr>
              <w:t xml:space="preserve"> N</w:t>
            </w:r>
            <w:r w:rsidRPr="00267B4F">
              <w:rPr>
                <w:rFonts w:ascii="Arial" w:hAnsi="Arial" w:cs="Arial"/>
                <w:vertAlign w:val="superscript"/>
                <w:lang w:val="es-ES"/>
              </w:rPr>
              <w:t>o</w:t>
            </w:r>
          </w:p>
        </w:tc>
        <w:tc>
          <w:tcPr>
            <w:tcW w:w="405" w:type="pct"/>
          </w:tcPr>
          <w:p w:rsidR="00B23591" w:rsidRPr="00267B4F" w:rsidRDefault="00B23591" w:rsidP="00BF69EE">
            <w:pPr>
              <w:spacing w:line="360" w:lineRule="auto"/>
              <w:jc w:val="center"/>
              <w:rPr>
                <w:rFonts w:ascii="Arial" w:hAnsi="Arial" w:cs="Arial"/>
                <w:lang w:val="es-ES"/>
              </w:rPr>
            </w:pPr>
            <w:proofErr w:type="spellStart"/>
            <w:r w:rsidRPr="00267B4F">
              <w:rPr>
                <w:rFonts w:ascii="Arial" w:hAnsi="Arial" w:cs="Arial"/>
                <w:lang w:val="es-ES"/>
              </w:rPr>
              <w:t>Prom</w:t>
            </w:r>
            <w:proofErr w:type="spellEnd"/>
          </w:p>
        </w:tc>
        <w:tc>
          <w:tcPr>
            <w:tcW w:w="405" w:type="pct"/>
          </w:tcPr>
          <w:p w:rsidR="00B23591" w:rsidRPr="00267B4F" w:rsidRDefault="00B23591" w:rsidP="00BF69EE">
            <w:pPr>
              <w:spacing w:line="360" w:lineRule="auto"/>
              <w:jc w:val="both"/>
              <w:rPr>
                <w:rFonts w:ascii="Arial" w:hAnsi="Arial" w:cs="Arial"/>
                <w:lang w:val="es-ES"/>
              </w:rPr>
            </w:pPr>
            <w:r w:rsidRPr="00267B4F">
              <w:rPr>
                <w:rFonts w:ascii="Arial" w:hAnsi="Arial" w:cs="Arial"/>
                <w:lang w:val="es-ES"/>
              </w:rPr>
              <w:t>Rango</w:t>
            </w:r>
          </w:p>
        </w:tc>
        <w:tc>
          <w:tcPr>
            <w:tcW w:w="405" w:type="pct"/>
          </w:tcPr>
          <w:p w:rsidR="00B23591" w:rsidRPr="00267B4F" w:rsidRDefault="00B23591" w:rsidP="00BF69EE">
            <w:pPr>
              <w:spacing w:line="360" w:lineRule="auto"/>
              <w:rPr>
                <w:rFonts w:ascii="Arial" w:hAnsi="Arial" w:cs="Arial"/>
                <w:lang w:val="es-ES"/>
              </w:rPr>
            </w:pPr>
            <w:proofErr w:type="spellStart"/>
            <w:r w:rsidRPr="00267B4F">
              <w:rPr>
                <w:rFonts w:ascii="Arial" w:hAnsi="Arial" w:cs="Arial"/>
                <w:lang w:val="es-ES"/>
              </w:rPr>
              <w:t>Trat</w:t>
            </w:r>
            <w:proofErr w:type="spellEnd"/>
            <w:r w:rsidRPr="00267B4F">
              <w:rPr>
                <w:rFonts w:ascii="Arial" w:hAnsi="Arial" w:cs="Arial"/>
                <w:lang w:val="es-ES"/>
              </w:rPr>
              <w:t xml:space="preserve"> N</w:t>
            </w:r>
            <w:r w:rsidRPr="00267B4F">
              <w:rPr>
                <w:rFonts w:ascii="Arial" w:hAnsi="Arial" w:cs="Arial"/>
                <w:vertAlign w:val="superscript"/>
                <w:lang w:val="es-ES"/>
              </w:rPr>
              <w:t>o</w:t>
            </w:r>
          </w:p>
        </w:tc>
        <w:tc>
          <w:tcPr>
            <w:tcW w:w="405" w:type="pct"/>
          </w:tcPr>
          <w:p w:rsidR="00B23591" w:rsidRPr="00267B4F" w:rsidRDefault="00B23591" w:rsidP="00BF69EE">
            <w:pPr>
              <w:spacing w:line="360" w:lineRule="auto"/>
              <w:jc w:val="center"/>
              <w:rPr>
                <w:rFonts w:ascii="Arial" w:hAnsi="Arial" w:cs="Arial"/>
                <w:lang w:val="es-ES"/>
              </w:rPr>
            </w:pPr>
            <w:proofErr w:type="spellStart"/>
            <w:r w:rsidRPr="00267B4F">
              <w:rPr>
                <w:rFonts w:ascii="Arial" w:hAnsi="Arial" w:cs="Arial"/>
                <w:lang w:val="es-ES"/>
              </w:rPr>
              <w:t>Prom</w:t>
            </w:r>
            <w:proofErr w:type="spellEnd"/>
          </w:p>
        </w:tc>
        <w:tc>
          <w:tcPr>
            <w:tcW w:w="396" w:type="pct"/>
          </w:tcPr>
          <w:p w:rsidR="00B23591" w:rsidRPr="00267B4F" w:rsidRDefault="00B23591" w:rsidP="00BF69EE">
            <w:pPr>
              <w:spacing w:line="360" w:lineRule="auto"/>
              <w:jc w:val="both"/>
              <w:rPr>
                <w:rFonts w:ascii="Arial" w:hAnsi="Arial" w:cs="Arial"/>
                <w:lang w:val="es-ES"/>
              </w:rPr>
            </w:pPr>
            <w:r w:rsidRPr="00267B4F">
              <w:rPr>
                <w:rFonts w:ascii="Arial" w:hAnsi="Arial" w:cs="Arial"/>
                <w:lang w:val="es-ES"/>
              </w:rPr>
              <w:t>Rango</w:t>
            </w:r>
          </w:p>
        </w:tc>
        <w:tc>
          <w:tcPr>
            <w:tcW w:w="414" w:type="pct"/>
          </w:tcPr>
          <w:p w:rsidR="00B23591" w:rsidRPr="00267B4F" w:rsidRDefault="00B23591" w:rsidP="00BF69EE">
            <w:pPr>
              <w:spacing w:line="360" w:lineRule="auto"/>
              <w:rPr>
                <w:rFonts w:ascii="Arial" w:hAnsi="Arial" w:cs="Arial"/>
                <w:lang w:val="es-ES"/>
              </w:rPr>
            </w:pPr>
            <w:proofErr w:type="spellStart"/>
            <w:r w:rsidRPr="00267B4F">
              <w:rPr>
                <w:rFonts w:ascii="Arial" w:hAnsi="Arial" w:cs="Arial"/>
                <w:lang w:val="es-ES"/>
              </w:rPr>
              <w:t>Trat</w:t>
            </w:r>
            <w:proofErr w:type="spellEnd"/>
            <w:r w:rsidRPr="00267B4F">
              <w:rPr>
                <w:rFonts w:ascii="Arial" w:hAnsi="Arial" w:cs="Arial"/>
                <w:lang w:val="es-ES"/>
              </w:rPr>
              <w:t xml:space="preserve">  N</w:t>
            </w:r>
            <w:r w:rsidRPr="00267B4F">
              <w:rPr>
                <w:rFonts w:ascii="Arial" w:hAnsi="Arial" w:cs="Arial"/>
                <w:vertAlign w:val="superscript"/>
                <w:lang w:val="es-ES"/>
              </w:rPr>
              <w:t>o</w:t>
            </w:r>
          </w:p>
        </w:tc>
        <w:tc>
          <w:tcPr>
            <w:tcW w:w="463" w:type="pct"/>
          </w:tcPr>
          <w:p w:rsidR="00B23591" w:rsidRPr="00267B4F" w:rsidRDefault="00B23591" w:rsidP="00BF69EE">
            <w:pPr>
              <w:spacing w:line="360" w:lineRule="auto"/>
              <w:jc w:val="center"/>
              <w:rPr>
                <w:rFonts w:ascii="Arial" w:hAnsi="Arial" w:cs="Arial"/>
                <w:lang w:val="es-ES"/>
              </w:rPr>
            </w:pPr>
            <w:proofErr w:type="spellStart"/>
            <w:r w:rsidRPr="00267B4F">
              <w:rPr>
                <w:rFonts w:ascii="Arial" w:hAnsi="Arial" w:cs="Arial"/>
                <w:lang w:val="es-ES"/>
              </w:rPr>
              <w:t>Prom</w:t>
            </w:r>
            <w:proofErr w:type="spellEnd"/>
          </w:p>
        </w:tc>
        <w:tc>
          <w:tcPr>
            <w:tcW w:w="405" w:type="pct"/>
          </w:tcPr>
          <w:p w:rsidR="00B23591" w:rsidRPr="00267B4F" w:rsidRDefault="00B23591" w:rsidP="00BF69EE">
            <w:pPr>
              <w:spacing w:line="360" w:lineRule="auto"/>
              <w:jc w:val="both"/>
              <w:rPr>
                <w:rFonts w:ascii="Arial" w:hAnsi="Arial" w:cs="Arial"/>
                <w:lang w:val="es-ES"/>
              </w:rPr>
            </w:pPr>
            <w:r w:rsidRPr="00267B4F">
              <w:rPr>
                <w:rFonts w:ascii="Arial" w:hAnsi="Arial" w:cs="Arial"/>
                <w:lang w:val="es-ES"/>
              </w:rPr>
              <w:t>Rango</w:t>
            </w:r>
          </w:p>
        </w:tc>
        <w:tc>
          <w:tcPr>
            <w:tcW w:w="397" w:type="pct"/>
          </w:tcPr>
          <w:p w:rsidR="00B23591" w:rsidRPr="00267B4F" w:rsidRDefault="00B23591" w:rsidP="00BF69EE">
            <w:pPr>
              <w:spacing w:line="360" w:lineRule="auto"/>
              <w:rPr>
                <w:rFonts w:ascii="Arial" w:hAnsi="Arial" w:cs="Arial"/>
                <w:lang w:val="es-ES"/>
              </w:rPr>
            </w:pPr>
            <w:proofErr w:type="spellStart"/>
            <w:r w:rsidRPr="00267B4F">
              <w:rPr>
                <w:rFonts w:ascii="Arial" w:hAnsi="Arial" w:cs="Arial"/>
                <w:lang w:val="es-ES"/>
              </w:rPr>
              <w:t>Trat</w:t>
            </w:r>
            <w:proofErr w:type="spellEnd"/>
            <w:r w:rsidRPr="00267B4F">
              <w:rPr>
                <w:rFonts w:ascii="Arial" w:hAnsi="Arial" w:cs="Arial"/>
                <w:lang w:val="es-ES"/>
              </w:rPr>
              <w:t xml:space="preserve">  N</w:t>
            </w:r>
            <w:r w:rsidRPr="00267B4F">
              <w:rPr>
                <w:rFonts w:ascii="Arial" w:hAnsi="Arial" w:cs="Arial"/>
                <w:vertAlign w:val="superscript"/>
                <w:lang w:val="es-ES"/>
              </w:rPr>
              <w:t>o</w:t>
            </w:r>
          </w:p>
        </w:tc>
        <w:tc>
          <w:tcPr>
            <w:tcW w:w="470" w:type="pct"/>
          </w:tcPr>
          <w:p w:rsidR="00B23591" w:rsidRPr="00267B4F" w:rsidRDefault="00B23591" w:rsidP="00BF69EE">
            <w:pPr>
              <w:spacing w:line="360" w:lineRule="auto"/>
              <w:jc w:val="both"/>
              <w:rPr>
                <w:rFonts w:ascii="Arial" w:hAnsi="Arial" w:cs="Arial"/>
                <w:lang w:val="es-ES"/>
              </w:rPr>
            </w:pPr>
            <w:proofErr w:type="spellStart"/>
            <w:r w:rsidRPr="00267B4F">
              <w:rPr>
                <w:rFonts w:ascii="Arial" w:hAnsi="Arial" w:cs="Arial"/>
                <w:lang w:val="es-ES"/>
              </w:rPr>
              <w:t>Prom</w:t>
            </w:r>
            <w:proofErr w:type="spellEnd"/>
          </w:p>
        </w:tc>
        <w:tc>
          <w:tcPr>
            <w:tcW w:w="446" w:type="pct"/>
          </w:tcPr>
          <w:p w:rsidR="00B23591" w:rsidRPr="00267B4F" w:rsidRDefault="00B23591" w:rsidP="00BF69EE">
            <w:pPr>
              <w:spacing w:line="360" w:lineRule="auto"/>
              <w:jc w:val="both"/>
              <w:rPr>
                <w:rFonts w:ascii="Arial" w:hAnsi="Arial" w:cs="Arial"/>
                <w:lang w:val="es-ES"/>
              </w:rPr>
            </w:pPr>
            <w:r w:rsidRPr="00267B4F">
              <w:rPr>
                <w:rFonts w:ascii="Arial" w:hAnsi="Arial" w:cs="Arial"/>
                <w:lang w:val="es-ES"/>
              </w:rPr>
              <w:t>Rango</w:t>
            </w:r>
          </w:p>
        </w:tc>
      </w:tr>
      <w:tr w:rsidR="00B23591" w:rsidRPr="00267B4F" w:rsidTr="007B297C">
        <w:trPr>
          <w:trHeight w:val="333"/>
        </w:trPr>
        <w:tc>
          <w:tcPr>
            <w:tcW w:w="391"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T5</w:t>
            </w:r>
          </w:p>
        </w:tc>
        <w:tc>
          <w:tcPr>
            <w:tcW w:w="405"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18.25</w:t>
            </w:r>
          </w:p>
        </w:tc>
        <w:tc>
          <w:tcPr>
            <w:tcW w:w="405"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A</w:t>
            </w:r>
          </w:p>
        </w:tc>
        <w:tc>
          <w:tcPr>
            <w:tcW w:w="405" w:type="pct"/>
          </w:tcPr>
          <w:p w:rsidR="00B23591" w:rsidRPr="00267B4F" w:rsidRDefault="00B23591" w:rsidP="00BF69EE">
            <w:pPr>
              <w:spacing w:line="360" w:lineRule="auto"/>
              <w:rPr>
                <w:rFonts w:ascii="Arial" w:hAnsi="Arial" w:cs="Arial"/>
                <w:sz w:val="24"/>
                <w:lang w:val="es-ES"/>
              </w:rPr>
            </w:pPr>
            <w:r w:rsidRPr="00267B4F">
              <w:rPr>
                <w:rFonts w:ascii="Arial" w:hAnsi="Arial" w:cs="Arial"/>
                <w:sz w:val="24"/>
                <w:lang w:val="es-ES"/>
              </w:rPr>
              <w:t xml:space="preserve">  T1</w:t>
            </w:r>
          </w:p>
        </w:tc>
        <w:tc>
          <w:tcPr>
            <w:tcW w:w="405"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22.00</w:t>
            </w:r>
          </w:p>
        </w:tc>
        <w:tc>
          <w:tcPr>
            <w:tcW w:w="396"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A</w:t>
            </w:r>
          </w:p>
        </w:tc>
        <w:tc>
          <w:tcPr>
            <w:tcW w:w="414"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T5</w:t>
            </w:r>
          </w:p>
        </w:tc>
        <w:tc>
          <w:tcPr>
            <w:tcW w:w="463"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8.50</w:t>
            </w:r>
          </w:p>
        </w:tc>
        <w:tc>
          <w:tcPr>
            <w:tcW w:w="405"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A</w:t>
            </w:r>
          </w:p>
        </w:tc>
        <w:tc>
          <w:tcPr>
            <w:tcW w:w="397"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T1</w:t>
            </w:r>
          </w:p>
        </w:tc>
        <w:tc>
          <w:tcPr>
            <w:tcW w:w="470"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10.50</w:t>
            </w:r>
          </w:p>
        </w:tc>
        <w:tc>
          <w:tcPr>
            <w:tcW w:w="446"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A</w:t>
            </w:r>
          </w:p>
        </w:tc>
      </w:tr>
      <w:tr w:rsidR="00B23591" w:rsidRPr="00267B4F" w:rsidTr="007B297C">
        <w:trPr>
          <w:trHeight w:val="333"/>
        </w:trPr>
        <w:tc>
          <w:tcPr>
            <w:tcW w:w="391"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T4</w:t>
            </w:r>
          </w:p>
        </w:tc>
        <w:tc>
          <w:tcPr>
            <w:tcW w:w="405"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17.50</w:t>
            </w:r>
          </w:p>
        </w:tc>
        <w:tc>
          <w:tcPr>
            <w:tcW w:w="405"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A</w:t>
            </w:r>
          </w:p>
        </w:tc>
        <w:tc>
          <w:tcPr>
            <w:tcW w:w="405"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T5</w:t>
            </w:r>
          </w:p>
        </w:tc>
        <w:tc>
          <w:tcPr>
            <w:tcW w:w="405"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21.50</w:t>
            </w:r>
          </w:p>
        </w:tc>
        <w:tc>
          <w:tcPr>
            <w:tcW w:w="396"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A</w:t>
            </w:r>
          </w:p>
        </w:tc>
        <w:tc>
          <w:tcPr>
            <w:tcW w:w="414"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T1</w:t>
            </w:r>
          </w:p>
        </w:tc>
        <w:tc>
          <w:tcPr>
            <w:tcW w:w="463"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8.25</w:t>
            </w:r>
          </w:p>
        </w:tc>
        <w:tc>
          <w:tcPr>
            <w:tcW w:w="405"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A</w:t>
            </w:r>
          </w:p>
        </w:tc>
        <w:tc>
          <w:tcPr>
            <w:tcW w:w="397"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T5</w:t>
            </w:r>
          </w:p>
        </w:tc>
        <w:tc>
          <w:tcPr>
            <w:tcW w:w="470"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10.00</w:t>
            </w:r>
          </w:p>
        </w:tc>
        <w:tc>
          <w:tcPr>
            <w:tcW w:w="446"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A  </w:t>
            </w:r>
          </w:p>
        </w:tc>
      </w:tr>
      <w:tr w:rsidR="00B23591" w:rsidRPr="00267B4F" w:rsidTr="007B297C">
        <w:trPr>
          <w:trHeight w:val="333"/>
        </w:trPr>
        <w:tc>
          <w:tcPr>
            <w:tcW w:w="391"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T3</w:t>
            </w:r>
          </w:p>
        </w:tc>
        <w:tc>
          <w:tcPr>
            <w:tcW w:w="405"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17.25</w:t>
            </w:r>
          </w:p>
        </w:tc>
        <w:tc>
          <w:tcPr>
            <w:tcW w:w="405"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A</w:t>
            </w:r>
          </w:p>
        </w:tc>
        <w:tc>
          <w:tcPr>
            <w:tcW w:w="405"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T4</w:t>
            </w:r>
          </w:p>
        </w:tc>
        <w:tc>
          <w:tcPr>
            <w:tcW w:w="405"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21.00</w:t>
            </w:r>
          </w:p>
        </w:tc>
        <w:tc>
          <w:tcPr>
            <w:tcW w:w="396"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A</w:t>
            </w:r>
          </w:p>
        </w:tc>
        <w:tc>
          <w:tcPr>
            <w:tcW w:w="414"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T3</w:t>
            </w:r>
          </w:p>
        </w:tc>
        <w:tc>
          <w:tcPr>
            <w:tcW w:w="463"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8.25</w:t>
            </w:r>
          </w:p>
        </w:tc>
        <w:tc>
          <w:tcPr>
            <w:tcW w:w="405"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A</w:t>
            </w:r>
          </w:p>
        </w:tc>
        <w:tc>
          <w:tcPr>
            <w:tcW w:w="397"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T2</w:t>
            </w:r>
          </w:p>
        </w:tc>
        <w:tc>
          <w:tcPr>
            <w:tcW w:w="470"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9.75</w:t>
            </w:r>
          </w:p>
        </w:tc>
        <w:tc>
          <w:tcPr>
            <w:tcW w:w="446"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A</w:t>
            </w:r>
          </w:p>
        </w:tc>
      </w:tr>
      <w:tr w:rsidR="00B23591" w:rsidRPr="00267B4F" w:rsidTr="007B297C">
        <w:trPr>
          <w:trHeight w:val="344"/>
        </w:trPr>
        <w:tc>
          <w:tcPr>
            <w:tcW w:w="391"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T2</w:t>
            </w:r>
          </w:p>
        </w:tc>
        <w:tc>
          <w:tcPr>
            <w:tcW w:w="405"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16.50</w:t>
            </w:r>
          </w:p>
        </w:tc>
        <w:tc>
          <w:tcPr>
            <w:tcW w:w="405"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A</w:t>
            </w:r>
          </w:p>
        </w:tc>
        <w:tc>
          <w:tcPr>
            <w:tcW w:w="405"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T3</w:t>
            </w:r>
          </w:p>
        </w:tc>
        <w:tc>
          <w:tcPr>
            <w:tcW w:w="405"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20.75</w:t>
            </w:r>
          </w:p>
        </w:tc>
        <w:tc>
          <w:tcPr>
            <w:tcW w:w="396"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A</w:t>
            </w:r>
          </w:p>
        </w:tc>
        <w:tc>
          <w:tcPr>
            <w:tcW w:w="414"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T2</w:t>
            </w:r>
          </w:p>
        </w:tc>
        <w:tc>
          <w:tcPr>
            <w:tcW w:w="463"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8.00</w:t>
            </w:r>
          </w:p>
        </w:tc>
        <w:tc>
          <w:tcPr>
            <w:tcW w:w="405"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A</w:t>
            </w:r>
          </w:p>
        </w:tc>
        <w:tc>
          <w:tcPr>
            <w:tcW w:w="397"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T4</w:t>
            </w:r>
          </w:p>
        </w:tc>
        <w:tc>
          <w:tcPr>
            <w:tcW w:w="470"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9.75</w:t>
            </w:r>
          </w:p>
        </w:tc>
        <w:tc>
          <w:tcPr>
            <w:tcW w:w="446"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A</w:t>
            </w:r>
          </w:p>
        </w:tc>
      </w:tr>
      <w:tr w:rsidR="00B23591" w:rsidRPr="00267B4F" w:rsidTr="007B297C">
        <w:trPr>
          <w:trHeight w:val="333"/>
        </w:trPr>
        <w:tc>
          <w:tcPr>
            <w:tcW w:w="391"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T1</w:t>
            </w:r>
          </w:p>
        </w:tc>
        <w:tc>
          <w:tcPr>
            <w:tcW w:w="405"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16.25</w:t>
            </w:r>
          </w:p>
        </w:tc>
        <w:tc>
          <w:tcPr>
            <w:tcW w:w="405"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A</w:t>
            </w:r>
          </w:p>
        </w:tc>
        <w:tc>
          <w:tcPr>
            <w:tcW w:w="405"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T2</w:t>
            </w:r>
          </w:p>
        </w:tc>
        <w:tc>
          <w:tcPr>
            <w:tcW w:w="405"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20.00</w:t>
            </w:r>
          </w:p>
        </w:tc>
        <w:tc>
          <w:tcPr>
            <w:tcW w:w="396"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A</w:t>
            </w:r>
          </w:p>
        </w:tc>
        <w:tc>
          <w:tcPr>
            <w:tcW w:w="414"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T4</w:t>
            </w:r>
          </w:p>
        </w:tc>
        <w:tc>
          <w:tcPr>
            <w:tcW w:w="463"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8.00</w:t>
            </w:r>
          </w:p>
        </w:tc>
        <w:tc>
          <w:tcPr>
            <w:tcW w:w="405"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A</w:t>
            </w:r>
          </w:p>
        </w:tc>
        <w:tc>
          <w:tcPr>
            <w:tcW w:w="397"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T3</w:t>
            </w:r>
          </w:p>
        </w:tc>
        <w:tc>
          <w:tcPr>
            <w:tcW w:w="470"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9.50</w:t>
            </w:r>
          </w:p>
        </w:tc>
        <w:tc>
          <w:tcPr>
            <w:tcW w:w="446" w:type="pct"/>
          </w:tcPr>
          <w:p w:rsidR="00B23591" w:rsidRPr="00267B4F" w:rsidRDefault="00B23591" w:rsidP="00BF69EE">
            <w:pPr>
              <w:spacing w:line="360" w:lineRule="auto"/>
              <w:jc w:val="both"/>
              <w:rPr>
                <w:rFonts w:ascii="Arial" w:hAnsi="Arial" w:cs="Arial"/>
                <w:sz w:val="24"/>
                <w:lang w:val="es-ES"/>
              </w:rPr>
            </w:pPr>
            <w:r w:rsidRPr="00267B4F">
              <w:rPr>
                <w:rFonts w:ascii="Arial" w:hAnsi="Arial" w:cs="Arial"/>
                <w:sz w:val="24"/>
                <w:lang w:val="es-ES"/>
              </w:rPr>
              <w:t xml:space="preserve">   A</w:t>
            </w:r>
          </w:p>
        </w:tc>
      </w:tr>
      <w:tr w:rsidR="00B23591" w:rsidRPr="00267B4F" w:rsidTr="007B297C">
        <w:trPr>
          <w:trHeight w:val="344"/>
        </w:trPr>
        <w:tc>
          <w:tcPr>
            <w:tcW w:w="1200" w:type="pct"/>
            <w:gridSpan w:val="3"/>
          </w:tcPr>
          <w:p w:rsidR="00B23591" w:rsidRPr="00267B4F" w:rsidRDefault="00B23591" w:rsidP="00BF69EE">
            <w:pPr>
              <w:spacing w:line="360" w:lineRule="auto"/>
              <w:rPr>
                <w:rFonts w:ascii="Arial" w:hAnsi="Arial" w:cs="Arial"/>
                <w:sz w:val="24"/>
                <w:lang w:val="es-ES"/>
              </w:rPr>
            </w:pPr>
            <w:r w:rsidRPr="00267B4F">
              <w:rPr>
                <w:rFonts w:ascii="Arial" w:hAnsi="Arial" w:cs="Arial"/>
                <w:lang w:val="es-ES"/>
              </w:rPr>
              <w:t>Media G: 17.15  CV=7.39%</w:t>
            </w:r>
          </w:p>
        </w:tc>
        <w:tc>
          <w:tcPr>
            <w:tcW w:w="1205" w:type="pct"/>
            <w:gridSpan w:val="3"/>
          </w:tcPr>
          <w:p w:rsidR="00B23591" w:rsidRPr="00267B4F" w:rsidRDefault="00B23591" w:rsidP="00BF69EE">
            <w:pPr>
              <w:spacing w:line="276" w:lineRule="auto"/>
              <w:rPr>
                <w:rFonts w:ascii="Arial" w:hAnsi="Arial" w:cs="Arial"/>
                <w:sz w:val="24"/>
                <w:lang w:val="es-ES"/>
              </w:rPr>
            </w:pPr>
            <w:r w:rsidRPr="00267B4F">
              <w:rPr>
                <w:rFonts w:ascii="Arial" w:hAnsi="Arial" w:cs="Arial"/>
                <w:lang w:val="es-ES"/>
              </w:rPr>
              <w:t>Media G:21.05  CV= 6.01%</w:t>
            </w:r>
          </w:p>
        </w:tc>
        <w:tc>
          <w:tcPr>
            <w:tcW w:w="1281" w:type="pct"/>
            <w:gridSpan w:val="3"/>
          </w:tcPr>
          <w:p w:rsidR="00B23591" w:rsidRPr="00267B4F" w:rsidRDefault="00B23591" w:rsidP="00BF69EE">
            <w:pPr>
              <w:spacing w:line="360" w:lineRule="auto"/>
              <w:jc w:val="both"/>
              <w:rPr>
                <w:rFonts w:ascii="Arial" w:hAnsi="Arial" w:cs="Arial"/>
                <w:sz w:val="24"/>
                <w:lang w:val="es-ES"/>
              </w:rPr>
            </w:pPr>
            <w:r w:rsidRPr="00267B4F">
              <w:rPr>
                <w:rFonts w:ascii="Arial" w:hAnsi="Arial" w:cs="Arial"/>
                <w:lang w:val="es-ES"/>
              </w:rPr>
              <w:t>Media G: 8.20  CV= 5.10%</w:t>
            </w:r>
          </w:p>
        </w:tc>
        <w:tc>
          <w:tcPr>
            <w:tcW w:w="1313" w:type="pct"/>
            <w:gridSpan w:val="3"/>
          </w:tcPr>
          <w:p w:rsidR="00B23591" w:rsidRPr="00267B4F" w:rsidRDefault="00B23591" w:rsidP="000E123C">
            <w:pPr>
              <w:keepNext/>
              <w:spacing w:line="360" w:lineRule="auto"/>
              <w:jc w:val="both"/>
              <w:rPr>
                <w:rFonts w:ascii="Arial" w:hAnsi="Arial" w:cs="Arial"/>
                <w:sz w:val="24"/>
                <w:lang w:val="es-ES"/>
              </w:rPr>
            </w:pPr>
            <w:r w:rsidRPr="00267B4F">
              <w:rPr>
                <w:rFonts w:ascii="Arial" w:hAnsi="Arial" w:cs="Arial"/>
                <w:lang w:val="es-ES"/>
              </w:rPr>
              <w:t>Media G: 9,90   CV= 5.30 %</w:t>
            </w:r>
          </w:p>
        </w:tc>
      </w:tr>
    </w:tbl>
    <w:p w:rsidR="00B23591" w:rsidRPr="00267B4F" w:rsidRDefault="00B23591" w:rsidP="00B23591">
      <w:pPr>
        <w:spacing w:after="0" w:line="240" w:lineRule="auto"/>
        <w:jc w:val="both"/>
        <w:rPr>
          <w:rFonts w:ascii="Arial" w:eastAsia="Times New Roman" w:hAnsi="Arial" w:cs="Arial"/>
          <w:b/>
          <w:sz w:val="20"/>
          <w:szCs w:val="24"/>
          <w:lang w:val="es-CO"/>
        </w:rPr>
      </w:pPr>
    </w:p>
    <w:p w:rsidR="007B297C" w:rsidRPr="00267B4F" w:rsidRDefault="007B297C" w:rsidP="007B297C">
      <w:pPr>
        <w:pStyle w:val="Epgrafe"/>
        <w:framePr w:hSpace="180" w:wrap="around" w:vAnchor="text" w:hAnchor="page" w:x="2221" w:y="-1"/>
        <w:rPr>
          <w:rFonts w:ascii="Arial" w:hAnsi="Arial" w:cs="Arial"/>
          <w:color w:val="FFFFFF" w:themeColor="background1"/>
        </w:rPr>
      </w:pPr>
      <w:bookmarkStart w:id="98" w:name="_Toc462696381"/>
      <w:r w:rsidRPr="00267B4F">
        <w:rPr>
          <w:rFonts w:ascii="Arial" w:hAnsi="Arial" w:cs="Arial"/>
          <w:color w:val="FFFFFF" w:themeColor="background1"/>
        </w:rPr>
        <w:t xml:space="preserve">Cuadro </w:t>
      </w:r>
      <w:r w:rsidRPr="00267B4F">
        <w:rPr>
          <w:rFonts w:ascii="Arial" w:hAnsi="Arial" w:cs="Arial"/>
          <w:color w:val="FFFFFF" w:themeColor="background1"/>
        </w:rPr>
        <w:fldChar w:fldCharType="begin"/>
      </w:r>
      <w:r w:rsidRPr="00267B4F">
        <w:rPr>
          <w:rFonts w:ascii="Arial" w:hAnsi="Arial" w:cs="Arial"/>
          <w:color w:val="FFFFFF" w:themeColor="background1"/>
        </w:rPr>
        <w:instrText xml:space="preserve"> SEQ Cuadro \* ARABIC </w:instrText>
      </w:r>
      <w:r w:rsidRPr="00267B4F">
        <w:rPr>
          <w:rFonts w:ascii="Arial" w:hAnsi="Arial" w:cs="Arial"/>
          <w:color w:val="FFFFFF" w:themeColor="background1"/>
        </w:rPr>
        <w:fldChar w:fldCharType="separate"/>
      </w:r>
      <w:r w:rsidR="00AB087F" w:rsidRPr="00267B4F">
        <w:rPr>
          <w:rFonts w:ascii="Arial" w:hAnsi="Arial" w:cs="Arial"/>
          <w:noProof/>
          <w:color w:val="FFFFFF" w:themeColor="background1"/>
        </w:rPr>
        <w:t>4</w:t>
      </w:r>
      <w:bookmarkEnd w:id="98"/>
      <w:r w:rsidRPr="00267B4F">
        <w:rPr>
          <w:rFonts w:ascii="Arial" w:hAnsi="Arial" w:cs="Arial"/>
          <w:color w:val="FFFFFF" w:themeColor="background1"/>
        </w:rPr>
        <w:fldChar w:fldCharType="end"/>
      </w:r>
    </w:p>
    <w:p w:rsidR="00B23591" w:rsidRPr="00267B4F" w:rsidRDefault="00B23591" w:rsidP="00267B4F">
      <w:pPr>
        <w:spacing w:after="0" w:line="240" w:lineRule="auto"/>
        <w:rPr>
          <w:rFonts w:ascii="Arial" w:hAnsi="Arial" w:cs="Arial"/>
          <w:sz w:val="20"/>
          <w:lang w:val="es-ES"/>
        </w:rPr>
      </w:pPr>
      <w:r w:rsidRPr="00267B4F">
        <w:rPr>
          <w:rFonts w:ascii="Arial" w:hAnsi="Arial" w:cs="Arial"/>
          <w:sz w:val="20"/>
          <w:lang w:val="es-ES"/>
        </w:rPr>
        <w:t>NS = No existen diferencias estadísticamente significativas (P&gt;0.05)</w:t>
      </w:r>
    </w:p>
    <w:p w:rsidR="00B23591" w:rsidRPr="00267B4F" w:rsidRDefault="00B23591" w:rsidP="00267B4F">
      <w:pPr>
        <w:spacing w:after="0" w:line="240" w:lineRule="auto"/>
        <w:rPr>
          <w:rFonts w:ascii="Arial" w:hAnsi="Arial" w:cs="Arial"/>
          <w:sz w:val="20"/>
          <w:lang w:val="es-ES"/>
        </w:rPr>
      </w:pPr>
      <w:r w:rsidRPr="00267B4F">
        <w:rPr>
          <w:rFonts w:ascii="Arial" w:hAnsi="Arial" w:cs="Arial"/>
          <w:sz w:val="20"/>
          <w:lang w:val="es-ES"/>
        </w:rPr>
        <w:t>*  = Hay diferencia</w:t>
      </w:r>
      <w:r w:rsidR="00BD1015" w:rsidRPr="00267B4F">
        <w:rPr>
          <w:rFonts w:ascii="Arial" w:hAnsi="Arial" w:cs="Arial"/>
          <w:sz w:val="20"/>
          <w:lang w:val="es-ES"/>
        </w:rPr>
        <w:t>s</w:t>
      </w:r>
      <w:r w:rsidRPr="00267B4F">
        <w:rPr>
          <w:rFonts w:ascii="Arial" w:hAnsi="Arial" w:cs="Arial"/>
          <w:sz w:val="20"/>
          <w:lang w:val="es-ES"/>
        </w:rPr>
        <w:t xml:space="preserve"> estadística</w:t>
      </w:r>
      <w:r w:rsidR="00BD1015" w:rsidRPr="00267B4F">
        <w:rPr>
          <w:rFonts w:ascii="Arial" w:hAnsi="Arial" w:cs="Arial"/>
          <w:sz w:val="20"/>
          <w:lang w:val="es-ES"/>
        </w:rPr>
        <w:t>s</w:t>
      </w:r>
      <w:r w:rsidRPr="00267B4F">
        <w:rPr>
          <w:rFonts w:ascii="Arial" w:hAnsi="Arial" w:cs="Arial"/>
          <w:sz w:val="20"/>
          <w:lang w:val="es-ES"/>
        </w:rPr>
        <w:t xml:space="preserve"> significativa</w:t>
      </w:r>
      <w:r w:rsidR="00BD1015" w:rsidRPr="00267B4F">
        <w:rPr>
          <w:rFonts w:ascii="Arial" w:hAnsi="Arial" w:cs="Arial"/>
          <w:sz w:val="20"/>
          <w:lang w:val="es-ES"/>
        </w:rPr>
        <w:t>s</w:t>
      </w:r>
      <w:r w:rsidRPr="00267B4F">
        <w:rPr>
          <w:rFonts w:ascii="Arial" w:hAnsi="Arial" w:cs="Arial"/>
          <w:sz w:val="20"/>
          <w:lang w:val="es-ES"/>
        </w:rPr>
        <w:t xml:space="preserve"> (P&lt;0.05)</w:t>
      </w:r>
    </w:p>
    <w:p w:rsidR="00B23591" w:rsidRPr="00267B4F" w:rsidRDefault="00B23591" w:rsidP="00267B4F">
      <w:pPr>
        <w:spacing w:after="0" w:line="240" w:lineRule="auto"/>
        <w:rPr>
          <w:rFonts w:ascii="Arial" w:hAnsi="Arial" w:cs="Arial"/>
          <w:sz w:val="20"/>
          <w:lang w:val="es-ES"/>
        </w:rPr>
      </w:pPr>
      <w:r w:rsidRPr="00267B4F">
        <w:rPr>
          <w:rFonts w:ascii="Arial" w:hAnsi="Arial" w:cs="Arial"/>
          <w:sz w:val="20"/>
          <w:lang w:val="es-ES"/>
        </w:rPr>
        <w:t>** = Hay diferencia</w:t>
      </w:r>
      <w:r w:rsidR="00BD1015" w:rsidRPr="00267B4F">
        <w:rPr>
          <w:rFonts w:ascii="Arial" w:hAnsi="Arial" w:cs="Arial"/>
          <w:sz w:val="20"/>
          <w:lang w:val="es-ES"/>
        </w:rPr>
        <w:t>s</w:t>
      </w:r>
      <w:r w:rsidRPr="00267B4F">
        <w:rPr>
          <w:rFonts w:ascii="Arial" w:hAnsi="Arial" w:cs="Arial"/>
          <w:sz w:val="20"/>
          <w:lang w:val="es-ES"/>
        </w:rPr>
        <w:t xml:space="preserve"> estadística</w:t>
      </w:r>
      <w:r w:rsidR="00BD1015" w:rsidRPr="00267B4F">
        <w:rPr>
          <w:rFonts w:ascii="Arial" w:hAnsi="Arial" w:cs="Arial"/>
          <w:sz w:val="20"/>
          <w:lang w:val="es-ES"/>
        </w:rPr>
        <w:t>s</w:t>
      </w:r>
      <w:r w:rsidRPr="00267B4F">
        <w:rPr>
          <w:rFonts w:ascii="Arial" w:hAnsi="Arial" w:cs="Arial"/>
          <w:sz w:val="20"/>
          <w:lang w:val="es-ES"/>
        </w:rPr>
        <w:t xml:space="preserve"> altamente significativa</w:t>
      </w:r>
      <w:r w:rsidR="00BD1015" w:rsidRPr="00267B4F">
        <w:rPr>
          <w:rFonts w:ascii="Arial" w:hAnsi="Arial" w:cs="Arial"/>
          <w:sz w:val="20"/>
          <w:lang w:val="es-ES"/>
        </w:rPr>
        <w:t>s</w:t>
      </w:r>
      <w:r w:rsidRPr="00267B4F">
        <w:rPr>
          <w:rFonts w:ascii="Arial" w:hAnsi="Arial" w:cs="Arial"/>
          <w:sz w:val="20"/>
          <w:lang w:val="es-ES"/>
        </w:rPr>
        <w:t xml:space="preserve"> (P&lt;0.01)</w:t>
      </w:r>
    </w:p>
    <w:p w:rsidR="00B23591" w:rsidRPr="00267B4F" w:rsidRDefault="00B23591" w:rsidP="00B23591">
      <w:pPr>
        <w:spacing w:after="0" w:line="240" w:lineRule="auto"/>
        <w:jc w:val="both"/>
        <w:rPr>
          <w:rFonts w:ascii="Arial" w:eastAsia="Times New Roman" w:hAnsi="Arial" w:cs="Arial"/>
          <w:b/>
          <w:sz w:val="20"/>
          <w:szCs w:val="24"/>
          <w:lang w:val="es-ES"/>
        </w:rPr>
      </w:pPr>
    </w:p>
    <w:p w:rsidR="00B23591" w:rsidRPr="00267B4F" w:rsidRDefault="00B23591" w:rsidP="00B23591">
      <w:pPr>
        <w:spacing w:line="360" w:lineRule="auto"/>
        <w:jc w:val="both"/>
        <w:rPr>
          <w:rFonts w:ascii="Arial" w:hAnsi="Arial" w:cs="Arial"/>
          <w:sz w:val="24"/>
          <w:szCs w:val="24"/>
          <w:lang w:val="es-ES"/>
        </w:rPr>
      </w:pPr>
    </w:p>
    <w:p w:rsidR="00B23591" w:rsidRPr="00267B4F" w:rsidRDefault="00B23591" w:rsidP="00B23591">
      <w:pPr>
        <w:spacing w:line="360" w:lineRule="auto"/>
        <w:jc w:val="both"/>
        <w:rPr>
          <w:rFonts w:ascii="Arial" w:hAnsi="Arial" w:cs="Arial"/>
          <w:sz w:val="24"/>
          <w:szCs w:val="24"/>
          <w:lang w:val="es-ES"/>
        </w:rPr>
        <w:sectPr w:rsidR="00B23591" w:rsidRPr="00267B4F" w:rsidSect="007B297C">
          <w:pgSz w:w="16840" w:h="11907" w:orient="landscape" w:code="9"/>
          <w:pgMar w:top="2268" w:right="1701" w:bottom="1701" w:left="1701" w:header="720" w:footer="720" w:gutter="0"/>
          <w:cols w:space="720"/>
          <w:docGrid w:linePitch="360"/>
        </w:sectPr>
      </w:pPr>
    </w:p>
    <w:p w:rsidR="001C0091" w:rsidRPr="00267B4F" w:rsidRDefault="00B23591" w:rsidP="001C0091">
      <w:pPr>
        <w:spacing w:line="360" w:lineRule="auto"/>
        <w:jc w:val="both"/>
        <w:rPr>
          <w:rFonts w:ascii="Arial" w:hAnsi="Arial" w:cs="Arial"/>
          <w:b/>
          <w:sz w:val="24"/>
          <w:szCs w:val="24"/>
          <w:lang w:val="es-ES"/>
        </w:rPr>
      </w:pPr>
      <w:r w:rsidRPr="00267B4F">
        <w:rPr>
          <w:rFonts w:ascii="Arial" w:hAnsi="Arial" w:cs="Arial"/>
          <w:noProof/>
          <w:lang w:eastAsia="es-EC"/>
        </w:rPr>
        <w:lastRenderedPageBreak/>
        <w:drawing>
          <wp:inline distT="0" distB="0" distL="0" distR="0" wp14:anchorId="650266EC" wp14:editId="283349D9">
            <wp:extent cx="4548673" cy="2797629"/>
            <wp:effectExtent l="0" t="0" r="23495" b="2222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23591" w:rsidRPr="00267B4F" w:rsidRDefault="00B23591" w:rsidP="001C0091">
      <w:pPr>
        <w:spacing w:after="0"/>
        <w:jc w:val="both"/>
        <w:rPr>
          <w:rFonts w:ascii="Arial" w:hAnsi="Arial" w:cs="Arial"/>
          <w:b/>
          <w:sz w:val="24"/>
          <w:szCs w:val="24"/>
          <w:lang w:val="es-ES"/>
        </w:rPr>
      </w:pPr>
      <w:r w:rsidRPr="00267B4F">
        <w:rPr>
          <w:rFonts w:ascii="Arial" w:hAnsi="Arial" w:cs="Arial"/>
          <w:sz w:val="20"/>
          <w:lang w:val="es-ES"/>
        </w:rPr>
        <w:t xml:space="preserve">S.E. = Significación estadística mediante la prueba de </w:t>
      </w:r>
      <w:proofErr w:type="spellStart"/>
      <w:r w:rsidRPr="00267B4F">
        <w:rPr>
          <w:rFonts w:ascii="Arial" w:hAnsi="Arial" w:cs="Arial"/>
          <w:sz w:val="20"/>
          <w:lang w:val="es-ES"/>
        </w:rPr>
        <w:t>Tuckey</w:t>
      </w:r>
      <w:proofErr w:type="spellEnd"/>
      <w:r w:rsidRPr="00267B4F">
        <w:rPr>
          <w:rFonts w:ascii="Arial" w:hAnsi="Arial" w:cs="Arial"/>
          <w:sz w:val="20"/>
          <w:lang w:val="es-ES"/>
        </w:rPr>
        <w:t xml:space="preserve"> 0.05</w:t>
      </w:r>
    </w:p>
    <w:p w:rsidR="00B23591" w:rsidRPr="00267B4F" w:rsidRDefault="00B23591" w:rsidP="001C0091">
      <w:pPr>
        <w:spacing w:after="0"/>
        <w:rPr>
          <w:rFonts w:ascii="Arial" w:hAnsi="Arial" w:cs="Arial"/>
          <w:sz w:val="20"/>
          <w:lang w:val="es-ES"/>
        </w:rPr>
      </w:pPr>
      <w:r w:rsidRPr="00267B4F">
        <w:rPr>
          <w:rFonts w:ascii="Arial" w:hAnsi="Arial" w:cs="Arial"/>
          <w:sz w:val="20"/>
          <w:lang w:val="es-ES"/>
        </w:rPr>
        <w:t>Letras iguales indican que las diferencias estadísticas no son significativas</w:t>
      </w:r>
    </w:p>
    <w:p w:rsidR="001C0091" w:rsidRPr="00267B4F" w:rsidRDefault="001C0091" w:rsidP="001C0091">
      <w:pPr>
        <w:spacing w:after="0" w:line="240" w:lineRule="auto"/>
        <w:rPr>
          <w:rFonts w:ascii="Arial" w:hAnsi="Arial" w:cs="Arial"/>
          <w:sz w:val="28"/>
          <w:lang w:val="es-ES"/>
        </w:rPr>
      </w:pPr>
    </w:p>
    <w:p w:rsidR="004D5020" w:rsidRPr="00267B4F" w:rsidRDefault="00C06F19" w:rsidP="00722452">
      <w:pPr>
        <w:pStyle w:val="Ttulo1"/>
        <w:spacing w:before="0" w:line="360" w:lineRule="auto"/>
        <w:jc w:val="both"/>
        <w:rPr>
          <w:rFonts w:ascii="Arial" w:hAnsi="Arial" w:cs="Arial"/>
        </w:rPr>
      </w:pPr>
      <w:r w:rsidRPr="00267B4F">
        <w:rPr>
          <w:rFonts w:ascii="Arial" w:eastAsiaTheme="minorHAnsi" w:hAnsi="Arial" w:cs="Arial"/>
          <w:bCs w:val="0"/>
          <w:color w:val="auto"/>
          <w:sz w:val="24"/>
          <w:szCs w:val="24"/>
          <w:lang w:val="es-ES"/>
        </w:rPr>
        <w:t>Gráfico No 15</w:t>
      </w:r>
      <w:r w:rsidRPr="00267B4F">
        <w:rPr>
          <w:rFonts w:ascii="Arial" w:eastAsiaTheme="minorHAnsi" w:hAnsi="Arial" w:cs="Arial"/>
          <w:b w:val="0"/>
          <w:bCs w:val="0"/>
          <w:color w:val="auto"/>
          <w:sz w:val="24"/>
          <w:szCs w:val="24"/>
          <w:lang w:val="es-ES"/>
        </w:rPr>
        <w:t xml:space="preserve">. </w:t>
      </w:r>
    </w:p>
    <w:p w:rsidR="004D5020" w:rsidRPr="00267B4F" w:rsidRDefault="004D5020" w:rsidP="00267B4F">
      <w:pPr>
        <w:pStyle w:val="Epgrafe"/>
        <w:keepNext/>
        <w:spacing w:after="0"/>
        <w:jc w:val="both"/>
        <w:rPr>
          <w:rFonts w:ascii="Arial" w:hAnsi="Arial" w:cs="Arial"/>
          <w:color w:val="FFFFFF" w:themeColor="background1"/>
        </w:rPr>
      </w:pPr>
      <w:bookmarkStart w:id="99" w:name="_Toc469989835"/>
      <w:r w:rsidRPr="00267B4F">
        <w:rPr>
          <w:rFonts w:ascii="Arial" w:hAnsi="Arial" w:cs="Arial"/>
          <w:color w:val="FFFFFF" w:themeColor="background1"/>
        </w:rPr>
        <w:t xml:space="preserve">Tabla </w:t>
      </w:r>
      <w:r w:rsidRPr="00267B4F">
        <w:rPr>
          <w:rFonts w:ascii="Arial" w:hAnsi="Arial" w:cs="Arial"/>
          <w:color w:val="FFFFFF" w:themeColor="background1"/>
        </w:rPr>
        <w:fldChar w:fldCharType="begin"/>
      </w:r>
      <w:r w:rsidRPr="00267B4F">
        <w:rPr>
          <w:rFonts w:ascii="Arial" w:hAnsi="Arial" w:cs="Arial"/>
          <w:color w:val="FFFFFF" w:themeColor="background1"/>
        </w:rPr>
        <w:instrText xml:space="preserve"> SEQ Tabla \* ARABIC </w:instrText>
      </w:r>
      <w:r w:rsidRPr="00267B4F">
        <w:rPr>
          <w:rFonts w:ascii="Arial" w:hAnsi="Arial" w:cs="Arial"/>
          <w:color w:val="FFFFFF" w:themeColor="background1"/>
        </w:rPr>
        <w:fldChar w:fldCharType="separate"/>
      </w:r>
      <w:r w:rsidRPr="00267B4F">
        <w:rPr>
          <w:rFonts w:ascii="Arial" w:hAnsi="Arial" w:cs="Arial"/>
          <w:noProof/>
          <w:color w:val="FFFFFF" w:themeColor="background1"/>
        </w:rPr>
        <w:t>15</w:t>
      </w:r>
      <w:bookmarkEnd w:id="99"/>
      <w:r w:rsidRPr="00267B4F">
        <w:rPr>
          <w:rFonts w:ascii="Arial" w:hAnsi="Arial" w:cs="Arial"/>
          <w:color w:val="FFFFFF" w:themeColor="background1"/>
        </w:rPr>
        <w:fldChar w:fldCharType="end"/>
      </w:r>
    </w:p>
    <w:p w:rsidR="00C06F19" w:rsidRPr="00267B4F" w:rsidRDefault="00C06F19" w:rsidP="00722452">
      <w:pPr>
        <w:pStyle w:val="Ttulo1"/>
        <w:spacing w:before="0" w:line="360" w:lineRule="auto"/>
        <w:jc w:val="both"/>
        <w:rPr>
          <w:rFonts w:ascii="Arial" w:eastAsiaTheme="minorHAnsi" w:hAnsi="Arial" w:cs="Arial"/>
          <w:b w:val="0"/>
          <w:color w:val="auto"/>
          <w:sz w:val="24"/>
          <w:szCs w:val="24"/>
          <w:lang w:val="es-ES"/>
        </w:rPr>
      </w:pPr>
      <w:r w:rsidRPr="00267B4F">
        <w:rPr>
          <w:rFonts w:ascii="Arial" w:eastAsiaTheme="minorHAnsi" w:hAnsi="Arial" w:cs="Arial"/>
          <w:b w:val="0"/>
          <w:color w:val="auto"/>
          <w:sz w:val="24"/>
          <w:szCs w:val="24"/>
          <w:lang w:val="es-ES"/>
        </w:rPr>
        <w:t>Valores promedio de la variable Longitud de la hoja (LH), a los 3 meses en cinco densidades poblacionales, Caluma 2016.</w:t>
      </w:r>
    </w:p>
    <w:p w:rsidR="00722452" w:rsidRPr="00267B4F" w:rsidRDefault="00722452" w:rsidP="00722452">
      <w:pPr>
        <w:spacing w:after="0" w:line="360" w:lineRule="auto"/>
        <w:jc w:val="both"/>
        <w:rPr>
          <w:rFonts w:ascii="Arial" w:hAnsi="Arial" w:cs="Arial"/>
          <w:sz w:val="24"/>
          <w:lang w:val="es-ES"/>
        </w:rPr>
      </w:pPr>
    </w:p>
    <w:p w:rsidR="00B23591" w:rsidRPr="00267B4F" w:rsidRDefault="00B23591" w:rsidP="00B23591">
      <w:pPr>
        <w:spacing w:line="360" w:lineRule="auto"/>
        <w:jc w:val="both"/>
        <w:rPr>
          <w:rFonts w:ascii="Arial" w:hAnsi="Arial" w:cs="Arial"/>
          <w:sz w:val="24"/>
          <w:szCs w:val="24"/>
          <w:lang w:val="es-ES"/>
        </w:rPr>
      </w:pPr>
      <w:r w:rsidRPr="00267B4F">
        <w:rPr>
          <w:rFonts w:ascii="Arial" w:hAnsi="Arial" w:cs="Arial"/>
          <w:sz w:val="24"/>
          <w:szCs w:val="24"/>
          <w:lang w:val="es-ES"/>
        </w:rPr>
        <w:t xml:space="preserve">La media general en la variable: Longitud de la hoja (LH), a los 3 meses fue de 17.15 </w:t>
      </w:r>
      <w:r w:rsidR="00BD1015" w:rsidRPr="00267B4F">
        <w:rPr>
          <w:rFonts w:ascii="Arial" w:hAnsi="Arial" w:cs="Arial"/>
          <w:sz w:val="24"/>
          <w:szCs w:val="24"/>
          <w:lang w:val="es-ES"/>
        </w:rPr>
        <w:t>cm y un CV</w:t>
      </w:r>
      <w:r w:rsidRPr="00267B4F">
        <w:rPr>
          <w:rFonts w:ascii="Arial" w:hAnsi="Arial" w:cs="Arial"/>
          <w:sz w:val="24"/>
          <w:szCs w:val="24"/>
          <w:lang w:val="es-ES"/>
        </w:rPr>
        <w:t xml:space="preserve"> de 7.39%. El tratamiento con menor longitud fue T1 (1.111pl/ha) con 16.25 cm,</w:t>
      </w:r>
      <w:r w:rsidR="007E0731" w:rsidRPr="00267B4F">
        <w:rPr>
          <w:rFonts w:ascii="Arial" w:hAnsi="Arial" w:cs="Arial"/>
          <w:sz w:val="24"/>
          <w:szCs w:val="24"/>
          <w:lang w:val="es-ES"/>
        </w:rPr>
        <w:t xml:space="preserve"> mientras que la longitud mayor</w:t>
      </w:r>
      <w:r w:rsidRPr="00267B4F">
        <w:rPr>
          <w:rFonts w:ascii="Arial" w:hAnsi="Arial" w:cs="Arial"/>
          <w:sz w:val="24"/>
          <w:szCs w:val="24"/>
          <w:lang w:val="es-ES"/>
        </w:rPr>
        <w:t xml:space="preserve"> se presentó en T5 (2.285pl/ha) con 18.25 cm, presentando una diferencia de 2 cm entre el máximo y el mínimo promedio de longitud. </w:t>
      </w:r>
      <w:r w:rsidR="00312E51" w:rsidRPr="00267B4F">
        <w:rPr>
          <w:rFonts w:ascii="Arial" w:hAnsi="Arial" w:cs="Arial"/>
          <w:sz w:val="24"/>
          <w:szCs w:val="24"/>
          <w:lang w:val="es-ES"/>
        </w:rPr>
        <w:t xml:space="preserve">No presentó diferencias estadísticas significativas. </w:t>
      </w:r>
      <w:r w:rsidRPr="00267B4F">
        <w:rPr>
          <w:rFonts w:ascii="Arial" w:hAnsi="Arial" w:cs="Arial"/>
          <w:sz w:val="24"/>
          <w:szCs w:val="24"/>
          <w:lang w:val="es-ES"/>
        </w:rPr>
        <w:t>(Cuadro No 4 y Gráfico N</w:t>
      </w:r>
      <w:r w:rsidRPr="00267B4F">
        <w:rPr>
          <w:rFonts w:ascii="Arial" w:hAnsi="Arial" w:cs="Arial"/>
          <w:sz w:val="24"/>
          <w:szCs w:val="24"/>
          <w:vertAlign w:val="superscript"/>
          <w:lang w:val="es-ES"/>
        </w:rPr>
        <w:t>o</w:t>
      </w:r>
      <w:r w:rsidRPr="00267B4F">
        <w:rPr>
          <w:rFonts w:ascii="Arial" w:hAnsi="Arial" w:cs="Arial"/>
          <w:sz w:val="24"/>
          <w:szCs w:val="24"/>
          <w:lang w:val="es-ES"/>
        </w:rPr>
        <w:t xml:space="preserve"> 15)</w:t>
      </w:r>
    </w:p>
    <w:p w:rsidR="00312E51" w:rsidRPr="00267B4F" w:rsidRDefault="00312E51" w:rsidP="001C0091">
      <w:pPr>
        <w:spacing w:after="0" w:line="360" w:lineRule="auto"/>
        <w:jc w:val="both"/>
        <w:rPr>
          <w:rFonts w:ascii="Arial" w:hAnsi="Arial" w:cs="Arial"/>
          <w:b/>
          <w:sz w:val="24"/>
          <w:szCs w:val="24"/>
          <w:lang w:val="es-ES"/>
        </w:rPr>
      </w:pPr>
    </w:p>
    <w:p w:rsidR="00312E51" w:rsidRPr="00267B4F" w:rsidRDefault="00312E51" w:rsidP="001C0091">
      <w:pPr>
        <w:spacing w:after="0" w:line="360" w:lineRule="auto"/>
        <w:jc w:val="both"/>
        <w:rPr>
          <w:rFonts w:ascii="Arial" w:hAnsi="Arial" w:cs="Arial"/>
          <w:b/>
          <w:sz w:val="24"/>
          <w:szCs w:val="24"/>
          <w:lang w:val="es-ES"/>
        </w:rPr>
      </w:pPr>
    </w:p>
    <w:p w:rsidR="00312E51" w:rsidRPr="00267B4F" w:rsidRDefault="00312E51" w:rsidP="001C0091">
      <w:pPr>
        <w:spacing w:after="0" w:line="360" w:lineRule="auto"/>
        <w:jc w:val="both"/>
        <w:rPr>
          <w:rFonts w:ascii="Arial" w:hAnsi="Arial" w:cs="Arial"/>
          <w:b/>
          <w:sz w:val="24"/>
          <w:szCs w:val="24"/>
          <w:lang w:val="es-ES"/>
        </w:rPr>
      </w:pPr>
    </w:p>
    <w:p w:rsidR="00312E51" w:rsidRPr="00267B4F" w:rsidRDefault="00312E51" w:rsidP="001C0091">
      <w:pPr>
        <w:spacing w:after="0" w:line="360" w:lineRule="auto"/>
        <w:jc w:val="both"/>
        <w:rPr>
          <w:rFonts w:ascii="Arial" w:hAnsi="Arial" w:cs="Arial"/>
          <w:b/>
          <w:sz w:val="24"/>
          <w:szCs w:val="24"/>
          <w:lang w:val="es-ES"/>
        </w:rPr>
      </w:pPr>
    </w:p>
    <w:p w:rsidR="00312E51" w:rsidRPr="00267B4F" w:rsidRDefault="00312E51" w:rsidP="001C0091">
      <w:pPr>
        <w:spacing w:after="0" w:line="360" w:lineRule="auto"/>
        <w:jc w:val="both"/>
        <w:rPr>
          <w:rFonts w:ascii="Arial" w:hAnsi="Arial" w:cs="Arial"/>
          <w:b/>
          <w:sz w:val="24"/>
          <w:szCs w:val="24"/>
          <w:lang w:val="es-ES"/>
        </w:rPr>
      </w:pPr>
    </w:p>
    <w:p w:rsidR="001C0091" w:rsidRPr="00267B4F" w:rsidRDefault="001C0091" w:rsidP="001C0091">
      <w:pPr>
        <w:spacing w:after="0" w:line="240" w:lineRule="auto"/>
        <w:rPr>
          <w:rFonts w:ascii="Arial" w:hAnsi="Arial" w:cs="Arial"/>
          <w:sz w:val="20"/>
          <w:lang w:val="es-ES"/>
        </w:rPr>
      </w:pPr>
    </w:p>
    <w:p w:rsidR="00B23591" w:rsidRPr="00267B4F" w:rsidRDefault="00B23591" w:rsidP="00B23591">
      <w:pPr>
        <w:spacing w:line="360" w:lineRule="auto"/>
        <w:jc w:val="both"/>
        <w:rPr>
          <w:rFonts w:ascii="Arial" w:hAnsi="Arial" w:cs="Arial"/>
          <w:sz w:val="24"/>
          <w:lang w:val="es-ES"/>
        </w:rPr>
      </w:pPr>
      <w:r w:rsidRPr="00267B4F">
        <w:rPr>
          <w:rFonts w:ascii="Arial" w:hAnsi="Arial" w:cs="Arial"/>
          <w:noProof/>
          <w:lang w:eastAsia="es-EC"/>
        </w:rPr>
        <w:lastRenderedPageBreak/>
        <w:drawing>
          <wp:inline distT="0" distB="0" distL="0" distR="0" wp14:anchorId="52A4C2B4" wp14:editId="15CE4810">
            <wp:extent cx="4584561" cy="2713893"/>
            <wp:effectExtent l="0" t="0" r="26035" b="1079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23591" w:rsidRPr="00267B4F" w:rsidRDefault="00B23591" w:rsidP="00267B4F">
      <w:pPr>
        <w:spacing w:after="0" w:line="240" w:lineRule="auto"/>
        <w:rPr>
          <w:rFonts w:ascii="Arial" w:hAnsi="Arial" w:cs="Arial"/>
          <w:sz w:val="24"/>
          <w:lang w:val="es-ES"/>
        </w:rPr>
      </w:pPr>
      <w:r w:rsidRPr="00267B4F">
        <w:rPr>
          <w:rFonts w:ascii="Arial" w:hAnsi="Arial" w:cs="Arial"/>
          <w:sz w:val="20"/>
          <w:lang w:val="es-ES"/>
        </w:rPr>
        <w:t xml:space="preserve">S.E. = Significación estadística mediante la prueba de </w:t>
      </w:r>
      <w:proofErr w:type="spellStart"/>
      <w:r w:rsidRPr="00267B4F">
        <w:rPr>
          <w:rFonts w:ascii="Arial" w:hAnsi="Arial" w:cs="Arial"/>
          <w:sz w:val="20"/>
          <w:lang w:val="es-ES"/>
        </w:rPr>
        <w:t>Tuckey</w:t>
      </w:r>
      <w:proofErr w:type="spellEnd"/>
      <w:r w:rsidRPr="00267B4F">
        <w:rPr>
          <w:rFonts w:ascii="Arial" w:hAnsi="Arial" w:cs="Arial"/>
          <w:sz w:val="20"/>
          <w:lang w:val="es-ES"/>
        </w:rPr>
        <w:t xml:space="preserve"> 0.05</w:t>
      </w:r>
    </w:p>
    <w:p w:rsidR="00B23591" w:rsidRPr="00267B4F" w:rsidRDefault="00B23591" w:rsidP="00267B4F">
      <w:pPr>
        <w:spacing w:after="0" w:line="240" w:lineRule="auto"/>
        <w:rPr>
          <w:rFonts w:ascii="Arial" w:hAnsi="Arial" w:cs="Arial"/>
          <w:sz w:val="20"/>
          <w:lang w:val="es-ES"/>
        </w:rPr>
      </w:pPr>
      <w:r w:rsidRPr="00267B4F">
        <w:rPr>
          <w:rFonts w:ascii="Arial" w:hAnsi="Arial" w:cs="Arial"/>
          <w:sz w:val="20"/>
          <w:lang w:val="es-ES"/>
        </w:rPr>
        <w:t>Letras iguales indican que las diferencias estadísticas no son significativas</w:t>
      </w:r>
    </w:p>
    <w:p w:rsidR="001C0091" w:rsidRPr="00267B4F" w:rsidRDefault="001C0091" w:rsidP="001C0091">
      <w:pPr>
        <w:spacing w:after="0" w:line="240" w:lineRule="auto"/>
        <w:rPr>
          <w:rFonts w:ascii="Arial" w:hAnsi="Arial" w:cs="Arial"/>
          <w:sz w:val="28"/>
          <w:lang w:val="es-ES"/>
        </w:rPr>
      </w:pPr>
    </w:p>
    <w:p w:rsidR="004D5020" w:rsidRPr="00267B4F" w:rsidRDefault="00C06F19" w:rsidP="00722452">
      <w:pPr>
        <w:pStyle w:val="Ttulo1"/>
        <w:spacing w:before="0" w:line="360" w:lineRule="auto"/>
        <w:jc w:val="both"/>
        <w:rPr>
          <w:rFonts w:ascii="Arial" w:hAnsi="Arial" w:cs="Arial"/>
        </w:rPr>
      </w:pPr>
      <w:r w:rsidRPr="00267B4F">
        <w:rPr>
          <w:rFonts w:ascii="Arial" w:eastAsiaTheme="minorHAnsi" w:hAnsi="Arial" w:cs="Arial"/>
          <w:bCs w:val="0"/>
          <w:color w:val="auto"/>
          <w:sz w:val="24"/>
          <w:szCs w:val="24"/>
          <w:lang w:val="es-ES"/>
        </w:rPr>
        <w:t>Gráfico No 16</w:t>
      </w:r>
      <w:r w:rsidRPr="00267B4F">
        <w:rPr>
          <w:rFonts w:ascii="Arial" w:eastAsiaTheme="minorHAnsi" w:hAnsi="Arial" w:cs="Arial"/>
          <w:b w:val="0"/>
          <w:bCs w:val="0"/>
          <w:color w:val="auto"/>
          <w:sz w:val="24"/>
          <w:szCs w:val="24"/>
          <w:lang w:val="es-ES"/>
        </w:rPr>
        <w:t xml:space="preserve">. </w:t>
      </w:r>
    </w:p>
    <w:p w:rsidR="004D5020" w:rsidRPr="00267B4F" w:rsidRDefault="004D5020" w:rsidP="00267B4F">
      <w:pPr>
        <w:pStyle w:val="Epgrafe"/>
        <w:keepNext/>
        <w:spacing w:after="0"/>
        <w:jc w:val="both"/>
        <w:rPr>
          <w:rFonts w:ascii="Arial" w:hAnsi="Arial" w:cs="Arial"/>
          <w:color w:val="FFFFFF" w:themeColor="background1"/>
          <w:sz w:val="16"/>
        </w:rPr>
      </w:pPr>
      <w:bookmarkStart w:id="100" w:name="_Toc469989836"/>
      <w:r w:rsidRPr="00267B4F">
        <w:rPr>
          <w:rFonts w:ascii="Arial" w:hAnsi="Arial" w:cs="Arial"/>
          <w:color w:val="FFFFFF" w:themeColor="background1"/>
          <w:sz w:val="16"/>
        </w:rPr>
        <w:t xml:space="preserve">Tabla </w:t>
      </w:r>
      <w:r w:rsidRPr="00267B4F">
        <w:rPr>
          <w:rFonts w:ascii="Arial" w:hAnsi="Arial" w:cs="Arial"/>
          <w:color w:val="FFFFFF" w:themeColor="background1"/>
          <w:sz w:val="16"/>
        </w:rPr>
        <w:fldChar w:fldCharType="begin"/>
      </w:r>
      <w:r w:rsidRPr="00267B4F">
        <w:rPr>
          <w:rFonts w:ascii="Arial" w:hAnsi="Arial" w:cs="Arial"/>
          <w:color w:val="FFFFFF" w:themeColor="background1"/>
          <w:sz w:val="16"/>
        </w:rPr>
        <w:instrText xml:space="preserve"> SEQ Tabla \* ARABIC </w:instrText>
      </w:r>
      <w:r w:rsidRPr="00267B4F">
        <w:rPr>
          <w:rFonts w:ascii="Arial" w:hAnsi="Arial" w:cs="Arial"/>
          <w:color w:val="FFFFFF" w:themeColor="background1"/>
          <w:sz w:val="16"/>
        </w:rPr>
        <w:fldChar w:fldCharType="separate"/>
      </w:r>
      <w:r w:rsidRPr="00267B4F">
        <w:rPr>
          <w:rFonts w:ascii="Arial" w:hAnsi="Arial" w:cs="Arial"/>
          <w:noProof/>
          <w:color w:val="FFFFFF" w:themeColor="background1"/>
          <w:sz w:val="16"/>
        </w:rPr>
        <w:t>16</w:t>
      </w:r>
      <w:bookmarkEnd w:id="100"/>
      <w:r w:rsidRPr="00267B4F">
        <w:rPr>
          <w:rFonts w:ascii="Arial" w:hAnsi="Arial" w:cs="Arial"/>
          <w:color w:val="FFFFFF" w:themeColor="background1"/>
          <w:sz w:val="16"/>
        </w:rPr>
        <w:fldChar w:fldCharType="end"/>
      </w:r>
    </w:p>
    <w:p w:rsidR="00C06F19" w:rsidRPr="00267B4F" w:rsidRDefault="00C06F19" w:rsidP="00722452">
      <w:pPr>
        <w:pStyle w:val="Ttulo1"/>
        <w:spacing w:before="0" w:line="360" w:lineRule="auto"/>
        <w:jc w:val="both"/>
        <w:rPr>
          <w:rFonts w:ascii="Arial" w:eastAsiaTheme="minorHAnsi" w:hAnsi="Arial" w:cs="Arial"/>
          <w:b w:val="0"/>
          <w:color w:val="auto"/>
          <w:sz w:val="24"/>
          <w:szCs w:val="24"/>
          <w:lang w:val="es-ES"/>
        </w:rPr>
      </w:pPr>
      <w:r w:rsidRPr="00267B4F">
        <w:rPr>
          <w:rFonts w:ascii="Arial" w:eastAsiaTheme="minorHAnsi" w:hAnsi="Arial" w:cs="Arial"/>
          <w:b w:val="0"/>
          <w:color w:val="auto"/>
          <w:sz w:val="24"/>
          <w:szCs w:val="24"/>
          <w:lang w:val="es-ES"/>
        </w:rPr>
        <w:t>Valores promedio de la variable Longitud de la hoja (LH), a los 5 meses en cinco densidades poblacionales, Caluma 2016.</w:t>
      </w:r>
    </w:p>
    <w:p w:rsidR="00D3320A" w:rsidRPr="00267B4F" w:rsidRDefault="00D3320A" w:rsidP="00D3320A">
      <w:pPr>
        <w:spacing w:after="0" w:line="240" w:lineRule="auto"/>
        <w:rPr>
          <w:rFonts w:ascii="Arial" w:hAnsi="Arial" w:cs="Arial"/>
          <w:sz w:val="24"/>
          <w:lang w:val="es-ES"/>
        </w:rPr>
      </w:pPr>
    </w:p>
    <w:p w:rsidR="00B23591" w:rsidRPr="00267B4F" w:rsidRDefault="00B23591" w:rsidP="003D79C2">
      <w:pPr>
        <w:spacing w:after="0" w:line="360" w:lineRule="auto"/>
        <w:jc w:val="both"/>
        <w:rPr>
          <w:rFonts w:ascii="Arial" w:hAnsi="Arial" w:cs="Arial"/>
          <w:sz w:val="24"/>
          <w:szCs w:val="24"/>
          <w:lang w:val="es-ES"/>
        </w:rPr>
      </w:pPr>
      <w:r w:rsidRPr="00267B4F">
        <w:rPr>
          <w:rFonts w:ascii="Arial" w:hAnsi="Arial" w:cs="Arial"/>
          <w:sz w:val="24"/>
          <w:szCs w:val="24"/>
          <w:lang w:val="es-ES"/>
        </w:rPr>
        <w:t>L</w:t>
      </w:r>
      <w:r w:rsidR="007E0731" w:rsidRPr="00267B4F">
        <w:rPr>
          <w:rFonts w:ascii="Arial" w:hAnsi="Arial" w:cs="Arial"/>
          <w:sz w:val="24"/>
          <w:szCs w:val="24"/>
          <w:lang w:val="es-ES"/>
        </w:rPr>
        <w:t xml:space="preserve">a diferencia de los promedios </w:t>
      </w:r>
      <w:r w:rsidRPr="00267B4F">
        <w:rPr>
          <w:rFonts w:ascii="Arial" w:hAnsi="Arial" w:cs="Arial"/>
          <w:sz w:val="24"/>
          <w:szCs w:val="24"/>
          <w:lang w:val="es-ES"/>
        </w:rPr>
        <w:t>registrados para: Longitud de la hoja (LH), a los 5 meses de evaluado</w:t>
      </w:r>
      <w:r w:rsidR="00AB7E9C" w:rsidRPr="00267B4F">
        <w:rPr>
          <w:rFonts w:ascii="Arial" w:hAnsi="Arial" w:cs="Arial"/>
          <w:sz w:val="24"/>
          <w:szCs w:val="24"/>
          <w:lang w:val="es-ES"/>
        </w:rPr>
        <w:t xml:space="preserve"> </w:t>
      </w:r>
      <w:r w:rsidR="00312E51" w:rsidRPr="00267B4F">
        <w:rPr>
          <w:rFonts w:ascii="Arial" w:hAnsi="Arial" w:cs="Arial"/>
          <w:sz w:val="24"/>
          <w:szCs w:val="24"/>
          <w:lang w:val="es-ES"/>
        </w:rPr>
        <w:t>fue</w:t>
      </w:r>
      <w:r w:rsidR="00D9546B" w:rsidRPr="00267B4F">
        <w:rPr>
          <w:rFonts w:ascii="Arial" w:hAnsi="Arial" w:cs="Arial"/>
          <w:sz w:val="24"/>
          <w:szCs w:val="24"/>
          <w:lang w:val="es-ES"/>
        </w:rPr>
        <w:t>ron</w:t>
      </w:r>
      <w:r w:rsidR="00312E51" w:rsidRPr="00267B4F">
        <w:rPr>
          <w:rFonts w:ascii="Arial" w:hAnsi="Arial" w:cs="Arial"/>
          <w:sz w:val="24"/>
          <w:szCs w:val="24"/>
          <w:lang w:val="es-ES"/>
        </w:rPr>
        <w:t xml:space="preserve"> no significativo</w:t>
      </w:r>
      <w:r w:rsidR="00D9546B" w:rsidRPr="00267B4F">
        <w:rPr>
          <w:rFonts w:ascii="Arial" w:hAnsi="Arial" w:cs="Arial"/>
          <w:sz w:val="24"/>
          <w:szCs w:val="24"/>
          <w:lang w:val="es-ES"/>
        </w:rPr>
        <w:t>s (NS), con valores menores para</w:t>
      </w:r>
      <w:r w:rsidRPr="00267B4F">
        <w:rPr>
          <w:rFonts w:ascii="Arial" w:hAnsi="Arial" w:cs="Arial"/>
          <w:sz w:val="24"/>
          <w:szCs w:val="24"/>
          <w:lang w:val="es-ES"/>
        </w:rPr>
        <w:t xml:space="preserve">: T2 (1.333pl/ha) y T3 (1.666pl/ha) </w:t>
      </w:r>
      <w:r w:rsidR="00D9546B" w:rsidRPr="00267B4F">
        <w:rPr>
          <w:rFonts w:ascii="Arial" w:hAnsi="Arial" w:cs="Arial"/>
          <w:sz w:val="24"/>
          <w:szCs w:val="24"/>
          <w:lang w:val="es-ES"/>
        </w:rPr>
        <w:t xml:space="preserve">en donde </w:t>
      </w:r>
      <w:r w:rsidR="00312E51" w:rsidRPr="00267B4F">
        <w:rPr>
          <w:rFonts w:ascii="Arial" w:hAnsi="Arial" w:cs="Arial"/>
          <w:sz w:val="24"/>
          <w:szCs w:val="24"/>
          <w:lang w:val="es-ES"/>
        </w:rPr>
        <w:t xml:space="preserve">se </w:t>
      </w:r>
      <w:r w:rsidR="00AB7E9C" w:rsidRPr="00267B4F">
        <w:rPr>
          <w:rFonts w:ascii="Arial" w:hAnsi="Arial" w:cs="Arial"/>
          <w:sz w:val="24"/>
          <w:szCs w:val="24"/>
          <w:lang w:val="es-ES"/>
        </w:rPr>
        <w:t>obtuvieron promedios de</w:t>
      </w:r>
      <w:r w:rsidR="00D9546B" w:rsidRPr="00267B4F">
        <w:rPr>
          <w:rFonts w:ascii="Arial" w:hAnsi="Arial" w:cs="Arial"/>
          <w:sz w:val="24"/>
          <w:szCs w:val="24"/>
          <w:lang w:val="es-ES"/>
        </w:rPr>
        <w:t xml:space="preserve"> 20 cm de longitud</w:t>
      </w:r>
      <w:r w:rsidRPr="00267B4F">
        <w:rPr>
          <w:rFonts w:ascii="Arial" w:hAnsi="Arial" w:cs="Arial"/>
          <w:sz w:val="24"/>
          <w:szCs w:val="24"/>
          <w:lang w:val="es-ES"/>
        </w:rPr>
        <w:t>, mientras que</w:t>
      </w:r>
      <w:r w:rsidR="00D9546B" w:rsidRPr="00267B4F">
        <w:rPr>
          <w:rFonts w:ascii="Arial" w:hAnsi="Arial" w:cs="Arial"/>
          <w:sz w:val="24"/>
          <w:szCs w:val="24"/>
          <w:lang w:val="es-ES"/>
        </w:rPr>
        <w:t xml:space="preserve"> el valor máximo fue</w:t>
      </w:r>
      <w:r w:rsidRPr="00267B4F">
        <w:rPr>
          <w:rFonts w:ascii="Arial" w:hAnsi="Arial" w:cs="Arial"/>
          <w:sz w:val="24"/>
          <w:szCs w:val="24"/>
          <w:lang w:val="es-ES"/>
        </w:rPr>
        <w:t xml:space="preserve"> para T1 (1.</w:t>
      </w:r>
      <w:r w:rsidR="00D9546B" w:rsidRPr="00267B4F">
        <w:rPr>
          <w:rFonts w:ascii="Arial" w:hAnsi="Arial" w:cs="Arial"/>
          <w:sz w:val="24"/>
          <w:szCs w:val="24"/>
          <w:lang w:val="es-ES"/>
        </w:rPr>
        <w:t>111pl/ha) con  22 cm de longitud,</w:t>
      </w:r>
      <w:r w:rsidRPr="00267B4F">
        <w:rPr>
          <w:rFonts w:ascii="Arial" w:hAnsi="Arial" w:cs="Arial"/>
          <w:sz w:val="24"/>
          <w:szCs w:val="24"/>
          <w:lang w:val="es-ES"/>
        </w:rPr>
        <w:t xml:space="preserve"> </w:t>
      </w:r>
      <w:r w:rsidR="00D9546B" w:rsidRPr="00267B4F">
        <w:rPr>
          <w:rFonts w:ascii="Arial" w:hAnsi="Arial" w:cs="Arial"/>
          <w:sz w:val="24"/>
          <w:szCs w:val="24"/>
          <w:lang w:val="es-ES"/>
        </w:rPr>
        <w:t>c</w:t>
      </w:r>
      <w:r w:rsidRPr="00267B4F">
        <w:rPr>
          <w:rFonts w:ascii="Arial" w:hAnsi="Arial" w:cs="Arial"/>
          <w:sz w:val="24"/>
          <w:szCs w:val="24"/>
          <w:lang w:val="es-ES"/>
        </w:rPr>
        <w:t>on una media general de 21 cm y un CV de 6.01%.  (Cuadro N</w:t>
      </w:r>
      <w:r w:rsidRPr="00267B4F">
        <w:rPr>
          <w:rFonts w:ascii="Arial" w:hAnsi="Arial" w:cs="Arial"/>
          <w:sz w:val="24"/>
          <w:szCs w:val="24"/>
          <w:vertAlign w:val="superscript"/>
          <w:lang w:val="es-ES"/>
        </w:rPr>
        <w:t>o</w:t>
      </w:r>
      <w:r w:rsidRPr="00267B4F">
        <w:rPr>
          <w:rFonts w:ascii="Arial" w:hAnsi="Arial" w:cs="Arial"/>
          <w:sz w:val="24"/>
          <w:szCs w:val="24"/>
          <w:lang w:val="es-ES"/>
        </w:rPr>
        <w:t xml:space="preserve"> 4 y Gráfico N</w:t>
      </w:r>
      <w:r w:rsidRPr="00267B4F">
        <w:rPr>
          <w:rFonts w:ascii="Arial" w:hAnsi="Arial" w:cs="Arial"/>
          <w:sz w:val="24"/>
          <w:szCs w:val="24"/>
          <w:vertAlign w:val="superscript"/>
          <w:lang w:val="es-ES"/>
        </w:rPr>
        <w:t>o</w:t>
      </w:r>
      <w:r w:rsidRPr="00267B4F">
        <w:rPr>
          <w:rFonts w:ascii="Arial" w:hAnsi="Arial" w:cs="Arial"/>
          <w:sz w:val="24"/>
          <w:szCs w:val="24"/>
          <w:lang w:val="es-ES"/>
        </w:rPr>
        <w:t xml:space="preserve"> 16)</w:t>
      </w:r>
    </w:p>
    <w:p w:rsidR="00BD1015" w:rsidRPr="00267B4F" w:rsidRDefault="00BD1015" w:rsidP="00BD1015">
      <w:pPr>
        <w:spacing w:after="0" w:line="240" w:lineRule="auto"/>
        <w:jc w:val="both"/>
        <w:rPr>
          <w:rFonts w:ascii="Arial" w:hAnsi="Arial" w:cs="Arial"/>
          <w:sz w:val="24"/>
          <w:lang w:val="es-ES"/>
        </w:rPr>
      </w:pPr>
    </w:p>
    <w:p w:rsidR="003D79C2" w:rsidRPr="00267B4F" w:rsidRDefault="00BD1015" w:rsidP="00BD1015">
      <w:pPr>
        <w:spacing w:after="0" w:line="360" w:lineRule="auto"/>
        <w:jc w:val="both"/>
        <w:rPr>
          <w:rFonts w:ascii="Arial" w:hAnsi="Arial" w:cs="Arial"/>
          <w:sz w:val="20"/>
          <w:lang w:val="es-ES"/>
        </w:rPr>
      </w:pPr>
      <w:r w:rsidRPr="00267B4F">
        <w:rPr>
          <w:rFonts w:ascii="Arial" w:hAnsi="Arial" w:cs="Arial"/>
          <w:sz w:val="24"/>
          <w:szCs w:val="24"/>
          <w:lang w:val="es-ES"/>
        </w:rPr>
        <w:t>En cuanto a la longitud de hoja</w:t>
      </w:r>
      <w:r w:rsidR="00D9546B" w:rsidRPr="00267B4F">
        <w:rPr>
          <w:rFonts w:ascii="Arial" w:hAnsi="Arial" w:cs="Arial"/>
          <w:sz w:val="24"/>
          <w:szCs w:val="24"/>
          <w:lang w:val="es-ES"/>
        </w:rPr>
        <w:t xml:space="preserve"> a los 3 y 5 meses</w:t>
      </w:r>
      <w:r w:rsidRPr="00267B4F">
        <w:rPr>
          <w:rFonts w:ascii="Arial" w:hAnsi="Arial" w:cs="Arial"/>
          <w:sz w:val="24"/>
          <w:szCs w:val="24"/>
          <w:lang w:val="es-ES"/>
        </w:rPr>
        <w:t xml:space="preserve"> se puede indicar que los valores registrados fueron </w:t>
      </w:r>
      <w:r w:rsidR="00D9546B" w:rsidRPr="00267B4F">
        <w:rPr>
          <w:rFonts w:ascii="Arial" w:hAnsi="Arial" w:cs="Arial"/>
          <w:sz w:val="24"/>
          <w:szCs w:val="24"/>
          <w:lang w:val="es-ES"/>
        </w:rPr>
        <w:t>numéricamente</w:t>
      </w:r>
      <w:r w:rsidRPr="00267B4F">
        <w:rPr>
          <w:rFonts w:ascii="Arial" w:hAnsi="Arial" w:cs="Arial"/>
          <w:sz w:val="24"/>
          <w:szCs w:val="24"/>
          <w:lang w:val="es-ES"/>
        </w:rPr>
        <w:t xml:space="preserve"> diferentes.</w:t>
      </w:r>
      <w:r w:rsidR="00D9546B" w:rsidRPr="00267B4F">
        <w:rPr>
          <w:rFonts w:ascii="Arial" w:hAnsi="Arial" w:cs="Arial"/>
          <w:sz w:val="24"/>
          <w:szCs w:val="24"/>
          <w:lang w:val="es-ES"/>
        </w:rPr>
        <w:t xml:space="preserve"> Estas variaciones pueden tener como origen una mayor acumulación de nutrientes en ciertas plantas, o luminosidad que incidió en un mejor desarrollo morfológico; sin embargo se conserva la característica genética. </w:t>
      </w:r>
    </w:p>
    <w:p w:rsidR="00BD1015" w:rsidRPr="00267B4F" w:rsidRDefault="00BD1015" w:rsidP="00BD1015">
      <w:pPr>
        <w:spacing w:after="0" w:line="240" w:lineRule="auto"/>
        <w:jc w:val="both"/>
        <w:rPr>
          <w:rFonts w:ascii="Arial" w:hAnsi="Arial" w:cs="Arial"/>
          <w:sz w:val="20"/>
          <w:lang w:val="es-ES"/>
        </w:rPr>
      </w:pPr>
    </w:p>
    <w:p w:rsidR="00B23591" w:rsidRPr="00267B4F" w:rsidRDefault="00B23591" w:rsidP="00B23591">
      <w:pPr>
        <w:spacing w:line="360" w:lineRule="auto"/>
        <w:jc w:val="both"/>
        <w:rPr>
          <w:rFonts w:ascii="Arial" w:hAnsi="Arial" w:cs="Arial"/>
          <w:b/>
          <w:sz w:val="24"/>
          <w:szCs w:val="24"/>
          <w:lang w:val="es-ES"/>
        </w:rPr>
      </w:pPr>
      <w:r w:rsidRPr="00267B4F">
        <w:rPr>
          <w:rFonts w:ascii="Arial" w:hAnsi="Arial" w:cs="Arial"/>
          <w:noProof/>
          <w:lang w:eastAsia="es-EC"/>
        </w:rPr>
        <w:lastRenderedPageBreak/>
        <w:drawing>
          <wp:inline distT="0" distB="0" distL="0" distR="0" wp14:anchorId="25AF4B08" wp14:editId="50DE34BE">
            <wp:extent cx="4548673" cy="2797629"/>
            <wp:effectExtent l="0" t="0" r="23495" b="2222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23591" w:rsidRPr="00267B4F" w:rsidRDefault="00B23591" w:rsidP="00B23591">
      <w:pPr>
        <w:spacing w:after="0"/>
        <w:rPr>
          <w:rFonts w:ascii="Arial" w:hAnsi="Arial" w:cs="Arial"/>
          <w:sz w:val="24"/>
          <w:lang w:val="es-ES"/>
        </w:rPr>
      </w:pPr>
      <w:r w:rsidRPr="00267B4F">
        <w:rPr>
          <w:rFonts w:ascii="Arial" w:hAnsi="Arial" w:cs="Arial"/>
          <w:sz w:val="20"/>
          <w:lang w:val="es-ES"/>
        </w:rPr>
        <w:t xml:space="preserve">S.E. = Significación estadística mediante la prueba de </w:t>
      </w:r>
      <w:proofErr w:type="spellStart"/>
      <w:r w:rsidRPr="00267B4F">
        <w:rPr>
          <w:rFonts w:ascii="Arial" w:hAnsi="Arial" w:cs="Arial"/>
          <w:sz w:val="20"/>
          <w:lang w:val="es-ES"/>
        </w:rPr>
        <w:t>Tuckey</w:t>
      </w:r>
      <w:proofErr w:type="spellEnd"/>
      <w:r w:rsidRPr="00267B4F">
        <w:rPr>
          <w:rFonts w:ascii="Arial" w:hAnsi="Arial" w:cs="Arial"/>
          <w:sz w:val="20"/>
          <w:lang w:val="es-ES"/>
        </w:rPr>
        <w:t xml:space="preserve"> 0.05</w:t>
      </w:r>
    </w:p>
    <w:p w:rsidR="00B23591" w:rsidRPr="00267B4F" w:rsidRDefault="00B23591" w:rsidP="00890D40">
      <w:pPr>
        <w:spacing w:after="0"/>
        <w:rPr>
          <w:rFonts w:ascii="Arial" w:hAnsi="Arial" w:cs="Arial"/>
          <w:sz w:val="20"/>
          <w:lang w:val="es-ES"/>
        </w:rPr>
      </w:pPr>
      <w:r w:rsidRPr="00267B4F">
        <w:rPr>
          <w:rFonts w:ascii="Arial" w:hAnsi="Arial" w:cs="Arial"/>
          <w:sz w:val="20"/>
          <w:lang w:val="es-ES"/>
        </w:rPr>
        <w:t>Letras iguales indican que las diferencias estadísticas no son significativas</w:t>
      </w:r>
    </w:p>
    <w:p w:rsidR="00890D40" w:rsidRPr="00267B4F" w:rsidRDefault="00890D40" w:rsidP="00890D40">
      <w:pPr>
        <w:spacing w:after="0" w:line="240" w:lineRule="auto"/>
        <w:rPr>
          <w:rFonts w:ascii="Arial" w:hAnsi="Arial" w:cs="Arial"/>
          <w:sz w:val="28"/>
          <w:lang w:val="es-ES"/>
        </w:rPr>
      </w:pPr>
    </w:p>
    <w:p w:rsidR="004D5020" w:rsidRPr="00267B4F" w:rsidRDefault="00C06F19" w:rsidP="00722452">
      <w:pPr>
        <w:pStyle w:val="Ttulo1"/>
        <w:spacing w:before="0" w:line="360" w:lineRule="auto"/>
        <w:jc w:val="both"/>
        <w:rPr>
          <w:rFonts w:ascii="Arial" w:hAnsi="Arial" w:cs="Arial"/>
        </w:rPr>
      </w:pPr>
      <w:r w:rsidRPr="00267B4F">
        <w:rPr>
          <w:rFonts w:ascii="Arial" w:eastAsiaTheme="minorHAnsi" w:hAnsi="Arial" w:cs="Arial"/>
          <w:bCs w:val="0"/>
          <w:color w:val="auto"/>
          <w:sz w:val="24"/>
          <w:szCs w:val="24"/>
          <w:lang w:val="es-ES"/>
        </w:rPr>
        <w:t>Gráfico No 17</w:t>
      </w:r>
      <w:r w:rsidRPr="00267B4F">
        <w:rPr>
          <w:rFonts w:ascii="Arial" w:eastAsiaTheme="minorHAnsi" w:hAnsi="Arial" w:cs="Arial"/>
          <w:b w:val="0"/>
          <w:bCs w:val="0"/>
          <w:color w:val="auto"/>
          <w:sz w:val="24"/>
          <w:szCs w:val="24"/>
          <w:lang w:val="es-ES"/>
        </w:rPr>
        <w:t xml:space="preserve">. </w:t>
      </w:r>
    </w:p>
    <w:p w:rsidR="004D5020" w:rsidRPr="00267B4F" w:rsidRDefault="004D5020" w:rsidP="00267B4F">
      <w:pPr>
        <w:pStyle w:val="Epgrafe"/>
        <w:keepNext/>
        <w:spacing w:after="0"/>
        <w:jc w:val="both"/>
        <w:rPr>
          <w:rFonts w:ascii="Arial" w:hAnsi="Arial" w:cs="Arial"/>
          <w:color w:val="FFFFFF" w:themeColor="background1"/>
        </w:rPr>
      </w:pPr>
      <w:bookmarkStart w:id="101" w:name="_Toc469989837"/>
      <w:r w:rsidRPr="00267B4F">
        <w:rPr>
          <w:rFonts w:ascii="Arial" w:hAnsi="Arial" w:cs="Arial"/>
          <w:color w:val="FFFFFF" w:themeColor="background1"/>
        </w:rPr>
        <w:t xml:space="preserve">Tabla </w:t>
      </w:r>
      <w:r w:rsidRPr="00267B4F">
        <w:rPr>
          <w:rFonts w:ascii="Arial" w:hAnsi="Arial" w:cs="Arial"/>
          <w:color w:val="FFFFFF" w:themeColor="background1"/>
        </w:rPr>
        <w:fldChar w:fldCharType="begin"/>
      </w:r>
      <w:r w:rsidRPr="00267B4F">
        <w:rPr>
          <w:rFonts w:ascii="Arial" w:hAnsi="Arial" w:cs="Arial"/>
          <w:color w:val="FFFFFF" w:themeColor="background1"/>
        </w:rPr>
        <w:instrText xml:space="preserve"> SEQ Tabla \* ARABIC </w:instrText>
      </w:r>
      <w:r w:rsidRPr="00267B4F">
        <w:rPr>
          <w:rFonts w:ascii="Arial" w:hAnsi="Arial" w:cs="Arial"/>
          <w:color w:val="FFFFFF" w:themeColor="background1"/>
        </w:rPr>
        <w:fldChar w:fldCharType="separate"/>
      </w:r>
      <w:r w:rsidRPr="00267B4F">
        <w:rPr>
          <w:rFonts w:ascii="Arial" w:hAnsi="Arial" w:cs="Arial"/>
          <w:noProof/>
          <w:color w:val="FFFFFF" w:themeColor="background1"/>
        </w:rPr>
        <w:t>17</w:t>
      </w:r>
      <w:bookmarkEnd w:id="101"/>
      <w:r w:rsidRPr="00267B4F">
        <w:rPr>
          <w:rFonts w:ascii="Arial" w:hAnsi="Arial" w:cs="Arial"/>
          <w:color w:val="FFFFFF" w:themeColor="background1"/>
        </w:rPr>
        <w:fldChar w:fldCharType="end"/>
      </w:r>
    </w:p>
    <w:p w:rsidR="00C06F19" w:rsidRPr="00267B4F" w:rsidRDefault="00C06F19" w:rsidP="00722452">
      <w:pPr>
        <w:pStyle w:val="Ttulo1"/>
        <w:spacing w:before="0" w:line="360" w:lineRule="auto"/>
        <w:jc w:val="both"/>
        <w:rPr>
          <w:rFonts w:ascii="Arial" w:eastAsiaTheme="minorHAnsi" w:hAnsi="Arial" w:cs="Arial"/>
          <w:b w:val="0"/>
          <w:color w:val="auto"/>
          <w:sz w:val="24"/>
          <w:szCs w:val="24"/>
          <w:lang w:val="es-ES"/>
        </w:rPr>
      </w:pPr>
      <w:r w:rsidRPr="00267B4F">
        <w:rPr>
          <w:rFonts w:ascii="Arial" w:eastAsiaTheme="minorHAnsi" w:hAnsi="Arial" w:cs="Arial"/>
          <w:b w:val="0"/>
          <w:color w:val="auto"/>
          <w:sz w:val="24"/>
          <w:szCs w:val="24"/>
          <w:lang w:val="es-ES"/>
        </w:rPr>
        <w:t>Valores promedio de la variable Ancho de la hoja (AH), a los 3 meses en cinco densidades poblacionales, Caluma 2016.</w:t>
      </w:r>
    </w:p>
    <w:p w:rsidR="00D3320A" w:rsidRPr="00267B4F" w:rsidRDefault="00D3320A" w:rsidP="00D3320A">
      <w:pPr>
        <w:spacing w:after="0" w:line="240" w:lineRule="auto"/>
        <w:rPr>
          <w:rFonts w:ascii="Arial" w:hAnsi="Arial" w:cs="Arial"/>
          <w:sz w:val="24"/>
          <w:lang w:val="es-ES"/>
        </w:rPr>
      </w:pPr>
    </w:p>
    <w:p w:rsidR="00B23591" w:rsidRPr="00267B4F" w:rsidRDefault="00B23591" w:rsidP="00B23591">
      <w:pPr>
        <w:spacing w:line="360" w:lineRule="auto"/>
        <w:jc w:val="both"/>
        <w:rPr>
          <w:rFonts w:ascii="Arial" w:hAnsi="Arial" w:cs="Arial"/>
          <w:sz w:val="24"/>
          <w:szCs w:val="24"/>
          <w:lang w:val="es-ES"/>
        </w:rPr>
      </w:pPr>
      <w:r w:rsidRPr="00267B4F">
        <w:rPr>
          <w:rFonts w:ascii="Arial" w:hAnsi="Arial" w:cs="Arial"/>
          <w:sz w:val="24"/>
          <w:szCs w:val="24"/>
          <w:lang w:val="es-ES"/>
        </w:rPr>
        <w:t xml:space="preserve">Respecto a la variable: Ancho de la hoja (AH), realizada a los 3 meses se registra una media general de 8.20 cm y un </w:t>
      </w:r>
      <w:r w:rsidR="00386AF4" w:rsidRPr="00267B4F">
        <w:rPr>
          <w:rFonts w:ascii="Arial" w:hAnsi="Arial" w:cs="Arial"/>
          <w:sz w:val="24"/>
          <w:szCs w:val="24"/>
          <w:lang w:val="es-ES"/>
        </w:rPr>
        <w:t>CV</w:t>
      </w:r>
      <w:r w:rsidRPr="00267B4F">
        <w:rPr>
          <w:rFonts w:ascii="Arial" w:hAnsi="Arial" w:cs="Arial"/>
          <w:sz w:val="24"/>
          <w:szCs w:val="24"/>
          <w:lang w:val="es-ES"/>
        </w:rPr>
        <w:t xml:space="preserve"> de 5.10%. El </w:t>
      </w:r>
      <w:r w:rsidR="00AB7E9C" w:rsidRPr="00267B4F">
        <w:rPr>
          <w:rFonts w:ascii="Arial" w:hAnsi="Arial" w:cs="Arial"/>
          <w:sz w:val="24"/>
          <w:szCs w:val="24"/>
          <w:lang w:val="es-ES"/>
        </w:rPr>
        <w:t>m</w:t>
      </w:r>
      <w:r w:rsidR="00306D3E" w:rsidRPr="00267B4F">
        <w:rPr>
          <w:rFonts w:ascii="Arial" w:hAnsi="Arial" w:cs="Arial"/>
          <w:sz w:val="24"/>
          <w:szCs w:val="24"/>
          <w:lang w:val="es-ES"/>
        </w:rPr>
        <w:t>ay</w:t>
      </w:r>
      <w:r w:rsidR="00AB7E9C" w:rsidRPr="00267B4F">
        <w:rPr>
          <w:rFonts w:ascii="Arial" w:hAnsi="Arial" w:cs="Arial"/>
          <w:sz w:val="24"/>
          <w:szCs w:val="24"/>
          <w:lang w:val="es-ES"/>
        </w:rPr>
        <w:t>or promedio</w:t>
      </w:r>
      <w:r w:rsidRPr="00267B4F">
        <w:rPr>
          <w:rFonts w:ascii="Arial" w:hAnsi="Arial" w:cs="Arial"/>
          <w:sz w:val="24"/>
          <w:szCs w:val="24"/>
          <w:lang w:val="es-ES"/>
        </w:rPr>
        <w:t xml:space="preserve"> se registró en T5 (2.285 </w:t>
      </w:r>
      <w:proofErr w:type="spellStart"/>
      <w:r w:rsidRPr="00267B4F">
        <w:rPr>
          <w:rFonts w:ascii="Arial" w:hAnsi="Arial" w:cs="Arial"/>
          <w:sz w:val="24"/>
          <w:szCs w:val="24"/>
          <w:lang w:val="es-ES"/>
        </w:rPr>
        <w:t>pl</w:t>
      </w:r>
      <w:proofErr w:type="spellEnd"/>
      <w:r w:rsidRPr="00267B4F">
        <w:rPr>
          <w:rFonts w:ascii="Arial" w:hAnsi="Arial" w:cs="Arial"/>
          <w:sz w:val="24"/>
          <w:szCs w:val="24"/>
          <w:lang w:val="es-ES"/>
        </w:rPr>
        <w:t xml:space="preserve">/ha) con 8.5 cm de diámetro y con un mínimo en T4 (1,904 </w:t>
      </w:r>
      <w:proofErr w:type="spellStart"/>
      <w:r w:rsidRPr="00267B4F">
        <w:rPr>
          <w:rFonts w:ascii="Arial" w:hAnsi="Arial" w:cs="Arial"/>
          <w:sz w:val="24"/>
          <w:szCs w:val="24"/>
          <w:lang w:val="es-ES"/>
        </w:rPr>
        <w:t>pl</w:t>
      </w:r>
      <w:proofErr w:type="spellEnd"/>
      <w:r w:rsidRPr="00267B4F">
        <w:rPr>
          <w:rFonts w:ascii="Arial" w:hAnsi="Arial" w:cs="Arial"/>
          <w:sz w:val="24"/>
          <w:szCs w:val="24"/>
          <w:lang w:val="es-ES"/>
        </w:rPr>
        <w:t>/ha) con 8 cm de diámetro de la hoja.</w:t>
      </w:r>
      <w:r w:rsidR="00AB7E9C" w:rsidRPr="00267B4F">
        <w:rPr>
          <w:rFonts w:ascii="Arial" w:hAnsi="Arial" w:cs="Arial"/>
          <w:sz w:val="24"/>
          <w:szCs w:val="24"/>
          <w:lang w:val="es-ES"/>
        </w:rPr>
        <w:t xml:space="preserve"> No existieron diferencias estadísticas significativas (NS).</w:t>
      </w:r>
      <w:r w:rsidRPr="00267B4F">
        <w:rPr>
          <w:rFonts w:ascii="Arial" w:hAnsi="Arial" w:cs="Arial"/>
          <w:sz w:val="24"/>
          <w:szCs w:val="24"/>
          <w:lang w:val="es-ES"/>
        </w:rPr>
        <w:t xml:space="preserve"> (Cuadro N</w:t>
      </w:r>
      <w:r w:rsidRPr="00267B4F">
        <w:rPr>
          <w:rFonts w:ascii="Arial" w:hAnsi="Arial" w:cs="Arial"/>
          <w:sz w:val="24"/>
          <w:szCs w:val="24"/>
          <w:vertAlign w:val="superscript"/>
          <w:lang w:val="es-ES"/>
        </w:rPr>
        <w:t xml:space="preserve">o </w:t>
      </w:r>
      <w:r w:rsidRPr="00267B4F">
        <w:rPr>
          <w:rFonts w:ascii="Arial" w:hAnsi="Arial" w:cs="Arial"/>
          <w:sz w:val="24"/>
          <w:szCs w:val="24"/>
          <w:lang w:val="es-ES"/>
        </w:rPr>
        <w:t>4 y Gráfico N</w:t>
      </w:r>
      <w:r w:rsidRPr="00267B4F">
        <w:rPr>
          <w:rFonts w:ascii="Arial" w:hAnsi="Arial" w:cs="Arial"/>
          <w:sz w:val="24"/>
          <w:szCs w:val="24"/>
          <w:vertAlign w:val="superscript"/>
          <w:lang w:val="es-ES"/>
        </w:rPr>
        <w:t>o</w:t>
      </w:r>
      <w:r w:rsidRPr="00267B4F">
        <w:rPr>
          <w:rFonts w:ascii="Arial" w:hAnsi="Arial" w:cs="Arial"/>
          <w:sz w:val="24"/>
          <w:szCs w:val="24"/>
          <w:lang w:val="es-ES"/>
        </w:rPr>
        <w:t xml:space="preserve"> 17)</w:t>
      </w:r>
    </w:p>
    <w:p w:rsidR="00B23591" w:rsidRPr="00267B4F" w:rsidRDefault="00B23591" w:rsidP="00B23591">
      <w:pPr>
        <w:spacing w:line="360" w:lineRule="auto"/>
        <w:jc w:val="both"/>
        <w:rPr>
          <w:rFonts w:ascii="Arial" w:hAnsi="Arial" w:cs="Arial"/>
          <w:sz w:val="24"/>
          <w:szCs w:val="24"/>
          <w:lang w:val="es-ES"/>
        </w:rPr>
      </w:pPr>
    </w:p>
    <w:p w:rsidR="00306D3E" w:rsidRPr="00267B4F" w:rsidRDefault="00306D3E" w:rsidP="00B23591">
      <w:pPr>
        <w:spacing w:line="360" w:lineRule="auto"/>
        <w:jc w:val="both"/>
        <w:rPr>
          <w:rFonts w:ascii="Arial" w:hAnsi="Arial" w:cs="Arial"/>
          <w:sz w:val="24"/>
          <w:szCs w:val="24"/>
          <w:lang w:val="es-ES"/>
        </w:rPr>
      </w:pPr>
    </w:p>
    <w:p w:rsidR="00306D3E" w:rsidRPr="00267B4F" w:rsidRDefault="00306D3E" w:rsidP="00B23591">
      <w:pPr>
        <w:spacing w:line="360" w:lineRule="auto"/>
        <w:jc w:val="both"/>
        <w:rPr>
          <w:rFonts w:ascii="Arial" w:hAnsi="Arial" w:cs="Arial"/>
          <w:sz w:val="24"/>
          <w:szCs w:val="24"/>
          <w:lang w:val="es-ES"/>
        </w:rPr>
      </w:pPr>
    </w:p>
    <w:p w:rsidR="00B23591" w:rsidRPr="00267B4F" w:rsidRDefault="00B23591" w:rsidP="00B23591">
      <w:pPr>
        <w:spacing w:line="360" w:lineRule="auto"/>
        <w:jc w:val="both"/>
        <w:rPr>
          <w:rFonts w:ascii="Arial" w:hAnsi="Arial" w:cs="Arial"/>
          <w:sz w:val="24"/>
          <w:szCs w:val="24"/>
          <w:lang w:val="es-ES"/>
        </w:rPr>
      </w:pPr>
    </w:p>
    <w:p w:rsidR="00B23591" w:rsidRPr="00267B4F" w:rsidRDefault="00B23591" w:rsidP="00B23591">
      <w:pPr>
        <w:spacing w:line="360" w:lineRule="auto"/>
        <w:jc w:val="both"/>
        <w:rPr>
          <w:rFonts w:ascii="Arial" w:hAnsi="Arial" w:cs="Arial"/>
          <w:sz w:val="24"/>
          <w:szCs w:val="24"/>
          <w:lang w:val="es-ES"/>
        </w:rPr>
      </w:pPr>
    </w:p>
    <w:p w:rsidR="00890D40" w:rsidRPr="00267B4F" w:rsidRDefault="00890D40" w:rsidP="00890D40">
      <w:pPr>
        <w:spacing w:after="0" w:line="240" w:lineRule="auto"/>
        <w:rPr>
          <w:rFonts w:ascii="Arial" w:hAnsi="Arial" w:cs="Arial"/>
          <w:sz w:val="20"/>
          <w:lang w:val="es-ES"/>
        </w:rPr>
      </w:pPr>
    </w:p>
    <w:p w:rsidR="00B23591" w:rsidRPr="00267B4F" w:rsidRDefault="00D25E9F" w:rsidP="00B23591">
      <w:pPr>
        <w:spacing w:line="360" w:lineRule="auto"/>
        <w:jc w:val="both"/>
        <w:rPr>
          <w:rFonts w:ascii="Arial" w:hAnsi="Arial" w:cs="Arial"/>
          <w:sz w:val="24"/>
          <w:szCs w:val="24"/>
          <w:lang w:val="es-ES"/>
        </w:rPr>
      </w:pPr>
      <w:r>
        <w:rPr>
          <w:rFonts w:ascii="Arial" w:hAnsi="Arial" w:cs="Arial"/>
          <w:strike/>
          <w:noProof/>
          <w:lang w:eastAsia="es-EC"/>
        </w:rPr>
        <w:lastRenderedPageBreak/>
        <w:t xml:space="preserve">     </w:t>
      </w:r>
      <w:r w:rsidR="00B23591" w:rsidRPr="00D25E9F">
        <w:rPr>
          <w:rFonts w:ascii="Arial" w:hAnsi="Arial" w:cs="Arial"/>
          <w:strike/>
          <w:noProof/>
          <w:lang w:eastAsia="es-EC"/>
        </w:rPr>
        <w:drawing>
          <wp:inline distT="0" distB="0" distL="0" distR="0" wp14:anchorId="38E0DC25" wp14:editId="256A38B5">
            <wp:extent cx="4584561" cy="2711798"/>
            <wp:effectExtent l="0" t="0" r="26035" b="12700"/>
            <wp:docPr id="292" name="Gráfico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23591" w:rsidRPr="00267B4F" w:rsidRDefault="00B23591" w:rsidP="00B23591">
      <w:pPr>
        <w:spacing w:after="0"/>
        <w:rPr>
          <w:rFonts w:ascii="Arial" w:hAnsi="Arial" w:cs="Arial"/>
          <w:sz w:val="24"/>
          <w:lang w:val="es-ES"/>
        </w:rPr>
      </w:pPr>
      <w:r w:rsidRPr="00267B4F">
        <w:rPr>
          <w:rFonts w:ascii="Arial" w:hAnsi="Arial" w:cs="Arial"/>
          <w:sz w:val="20"/>
          <w:lang w:val="es-ES"/>
        </w:rPr>
        <w:t xml:space="preserve">S.E. = Significación estadística mediante la prueba de </w:t>
      </w:r>
      <w:proofErr w:type="spellStart"/>
      <w:r w:rsidRPr="00267B4F">
        <w:rPr>
          <w:rFonts w:ascii="Arial" w:hAnsi="Arial" w:cs="Arial"/>
          <w:sz w:val="20"/>
          <w:lang w:val="es-ES"/>
        </w:rPr>
        <w:t>Tuckey</w:t>
      </w:r>
      <w:proofErr w:type="spellEnd"/>
      <w:r w:rsidRPr="00267B4F">
        <w:rPr>
          <w:rFonts w:ascii="Arial" w:hAnsi="Arial" w:cs="Arial"/>
          <w:sz w:val="20"/>
          <w:lang w:val="es-ES"/>
        </w:rPr>
        <w:t xml:space="preserve"> 0.05</w:t>
      </w:r>
    </w:p>
    <w:p w:rsidR="00B23591" w:rsidRPr="00267B4F" w:rsidRDefault="00B23591" w:rsidP="00E73435">
      <w:pPr>
        <w:spacing w:after="0"/>
        <w:rPr>
          <w:rFonts w:ascii="Arial" w:hAnsi="Arial" w:cs="Arial"/>
          <w:sz w:val="20"/>
          <w:lang w:val="es-ES"/>
        </w:rPr>
      </w:pPr>
      <w:r w:rsidRPr="00267B4F">
        <w:rPr>
          <w:rFonts w:ascii="Arial" w:hAnsi="Arial" w:cs="Arial"/>
          <w:sz w:val="20"/>
          <w:lang w:val="es-ES"/>
        </w:rPr>
        <w:t>Letras iguales indican que las diferencias estadísticas no son significativas</w:t>
      </w:r>
    </w:p>
    <w:p w:rsidR="00E73435" w:rsidRPr="00267B4F" w:rsidRDefault="00E73435" w:rsidP="00E73435">
      <w:pPr>
        <w:spacing w:after="0" w:line="240" w:lineRule="auto"/>
        <w:rPr>
          <w:rFonts w:ascii="Arial" w:hAnsi="Arial" w:cs="Arial"/>
          <w:sz w:val="28"/>
          <w:lang w:val="es-ES"/>
        </w:rPr>
      </w:pPr>
    </w:p>
    <w:p w:rsidR="004D5020" w:rsidRPr="00267B4F" w:rsidRDefault="00C06F19" w:rsidP="00722452">
      <w:pPr>
        <w:pStyle w:val="Ttulo1"/>
        <w:spacing w:before="0" w:line="360" w:lineRule="auto"/>
        <w:jc w:val="both"/>
        <w:rPr>
          <w:rFonts w:ascii="Arial" w:hAnsi="Arial" w:cs="Arial"/>
        </w:rPr>
      </w:pPr>
      <w:r w:rsidRPr="00267B4F">
        <w:rPr>
          <w:rFonts w:ascii="Arial" w:eastAsiaTheme="minorHAnsi" w:hAnsi="Arial" w:cs="Arial"/>
          <w:bCs w:val="0"/>
          <w:color w:val="auto"/>
          <w:sz w:val="24"/>
          <w:szCs w:val="24"/>
          <w:lang w:val="es-ES"/>
        </w:rPr>
        <w:t>Gráfico No 18.</w:t>
      </w:r>
      <w:r w:rsidRPr="00267B4F">
        <w:rPr>
          <w:rFonts w:ascii="Arial" w:eastAsiaTheme="minorHAnsi" w:hAnsi="Arial" w:cs="Arial"/>
          <w:b w:val="0"/>
          <w:bCs w:val="0"/>
          <w:color w:val="auto"/>
          <w:sz w:val="24"/>
          <w:szCs w:val="24"/>
          <w:lang w:val="es-ES"/>
        </w:rPr>
        <w:t xml:space="preserve"> </w:t>
      </w:r>
    </w:p>
    <w:p w:rsidR="004D5020" w:rsidRPr="00267B4F" w:rsidRDefault="004D5020" w:rsidP="00267B4F">
      <w:pPr>
        <w:pStyle w:val="Epgrafe"/>
        <w:keepNext/>
        <w:spacing w:after="0"/>
        <w:jc w:val="both"/>
        <w:rPr>
          <w:rFonts w:ascii="Arial" w:hAnsi="Arial" w:cs="Arial"/>
          <w:color w:val="FFFFFF" w:themeColor="background1"/>
        </w:rPr>
      </w:pPr>
      <w:bookmarkStart w:id="102" w:name="_Toc469989838"/>
      <w:r w:rsidRPr="00267B4F">
        <w:rPr>
          <w:rFonts w:ascii="Arial" w:hAnsi="Arial" w:cs="Arial"/>
          <w:color w:val="FFFFFF" w:themeColor="background1"/>
        </w:rPr>
        <w:t xml:space="preserve">Tabla </w:t>
      </w:r>
      <w:r w:rsidRPr="00267B4F">
        <w:rPr>
          <w:rFonts w:ascii="Arial" w:hAnsi="Arial" w:cs="Arial"/>
          <w:color w:val="FFFFFF" w:themeColor="background1"/>
        </w:rPr>
        <w:fldChar w:fldCharType="begin"/>
      </w:r>
      <w:r w:rsidRPr="00267B4F">
        <w:rPr>
          <w:rFonts w:ascii="Arial" w:hAnsi="Arial" w:cs="Arial"/>
          <w:color w:val="FFFFFF" w:themeColor="background1"/>
        </w:rPr>
        <w:instrText xml:space="preserve"> SEQ Tabla \* ARABIC </w:instrText>
      </w:r>
      <w:r w:rsidRPr="00267B4F">
        <w:rPr>
          <w:rFonts w:ascii="Arial" w:hAnsi="Arial" w:cs="Arial"/>
          <w:color w:val="FFFFFF" w:themeColor="background1"/>
        </w:rPr>
        <w:fldChar w:fldCharType="separate"/>
      </w:r>
      <w:r w:rsidRPr="00267B4F">
        <w:rPr>
          <w:rFonts w:ascii="Arial" w:hAnsi="Arial" w:cs="Arial"/>
          <w:noProof/>
          <w:color w:val="FFFFFF" w:themeColor="background1"/>
        </w:rPr>
        <w:t>18</w:t>
      </w:r>
      <w:bookmarkEnd w:id="102"/>
      <w:r w:rsidRPr="00267B4F">
        <w:rPr>
          <w:rFonts w:ascii="Arial" w:hAnsi="Arial" w:cs="Arial"/>
          <w:color w:val="FFFFFF" w:themeColor="background1"/>
        </w:rPr>
        <w:fldChar w:fldCharType="end"/>
      </w:r>
    </w:p>
    <w:p w:rsidR="00C06F19" w:rsidRPr="00267B4F" w:rsidRDefault="00C06F19" w:rsidP="00722452">
      <w:pPr>
        <w:pStyle w:val="Ttulo1"/>
        <w:spacing w:before="0" w:line="360" w:lineRule="auto"/>
        <w:jc w:val="both"/>
        <w:rPr>
          <w:rFonts w:ascii="Arial" w:eastAsiaTheme="minorHAnsi" w:hAnsi="Arial" w:cs="Arial"/>
          <w:b w:val="0"/>
          <w:color w:val="auto"/>
          <w:sz w:val="24"/>
          <w:szCs w:val="24"/>
          <w:lang w:val="es-ES"/>
        </w:rPr>
      </w:pPr>
      <w:r w:rsidRPr="00267B4F">
        <w:rPr>
          <w:rFonts w:ascii="Arial" w:eastAsiaTheme="minorHAnsi" w:hAnsi="Arial" w:cs="Arial"/>
          <w:b w:val="0"/>
          <w:color w:val="auto"/>
          <w:sz w:val="24"/>
          <w:szCs w:val="24"/>
          <w:lang w:val="es-ES"/>
        </w:rPr>
        <w:t xml:space="preserve">Valores promedio de la variable Ancho de la hoja (AH), a los 5 meses en cinco densidades </w:t>
      </w:r>
      <w:proofErr w:type="spellStart"/>
      <w:r w:rsidRPr="00267B4F">
        <w:rPr>
          <w:rFonts w:ascii="Arial" w:eastAsiaTheme="minorHAnsi" w:hAnsi="Arial" w:cs="Arial"/>
          <w:b w:val="0"/>
          <w:color w:val="auto"/>
          <w:sz w:val="24"/>
          <w:szCs w:val="24"/>
          <w:lang w:val="es-ES"/>
        </w:rPr>
        <w:t>pobla</w:t>
      </w:r>
      <w:proofErr w:type="spellEnd"/>
      <w:r w:rsidR="00132A35">
        <w:rPr>
          <w:rFonts w:ascii="Arial" w:eastAsiaTheme="minorHAnsi" w:hAnsi="Arial" w:cs="Arial"/>
          <w:b w:val="0"/>
          <w:color w:val="auto"/>
          <w:sz w:val="24"/>
          <w:szCs w:val="24"/>
          <w:lang w:val="es-ES"/>
        </w:rPr>
        <w:t xml:space="preserve"> </w:t>
      </w:r>
      <w:proofErr w:type="spellStart"/>
      <w:r w:rsidRPr="00267B4F">
        <w:rPr>
          <w:rFonts w:ascii="Arial" w:eastAsiaTheme="minorHAnsi" w:hAnsi="Arial" w:cs="Arial"/>
          <w:b w:val="0"/>
          <w:color w:val="auto"/>
          <w:sz w:val="24"/>
          <w:szCs w:val="24"/>
          <w:lang w:val="es-ES"/>
        </w:rPr>
        <w:t>cionales</w:t>
      </w:r>
      <w:proofErr w:type="spellEnd"/>
      <w:r w:rsidRPr="00267B4F">
        <w:rPr>
          <w:rFonts w:ascii="Arial" w:eastAsiaTheme="minorHAnsi" w:hAnsi="Arial" w:cs="Arial"/>
          <w:b w:val="0"/>
          <w:color w:val="auto"/>
          <w:sz w:val="24"/>
          <w:szCs w:val="24"/>
          <w:lang w:val="es-ES"/>
        </w:rPr>
        <w:t>, Caluma 2016.</w:t>
      </w:r>
    </w:p>
    <w:p w:rsidR="00D3320A" w:rsidRPr="00267B4F" w:rsidRDefault="00D3320A" w:rsidP="00D3320A">
      <w:pPr>
        <w:spacing w:after="0" w:line="240" w:lineRule="auto"/>
        <w:rPr>
          <w:rFonts w:ascii="Arial" w:hAnsi="Arial" w:cs="Arial"/>
          <w:sz w:val="24"/>
          <w:lang w:val="es-ES"/>
        </w:rPr>
      </w:pPr>
    </w:p>
    <w:p w:rsidR="00B23591" w:rsidRPr="00267B4F" w:rsidRDefault="00B23591" w:rsidP="00E73435">
      <w:pPr>
        <w:spacing w:after="0" w:line="360" w:lineRule="auto"/>
        <w:jc w:val="both"/>
        <w:rPr>
          <w:rFonts w:ascii="Arial" w:hAnsi="Arial" w:cs="Arial"/>
          <w:sz w:val="24"/>
          <w:szCs w:val="24"/>
          <w:lang w:val="es-ES"/>
        </w:rPr>
      </w:pPr>
      <w:r w:rsidRPr="00267B4F">
        <w:rPr>
          <w:rFonts w:ascii="Arial" w:hAnsi="Arial" w:cs="Arial"/>
          <w:sz w:val="24"/>
          <w:szCs w:val="24"/>
          <w:lang w:val="es-ES"/>
        </w:rPr>
        <w:t>En cuanto a la variable: Ancho de la hoja (AH),</w:t>
      </w:r>
      <w:r w:rsidR="00AB7E9C" w:rsidRPr="00267B4F">
        <w:rPr>
          <w:rFonts w:ascii="Arial" w:hAnsi="Arial" w:cs="Arial"/>
          <w:b/>
          <w:sz w:val="24"/>
          <w:szCs w:val="24"/>
          <w:lang w:val="es-ES"/>
        </w:rPr>
        <w:t xml:space="preserve"> </w:t>
      </w:r>
      <w:r w:rsidR="00306D3E" w:rsidRPr="00267B4F">
        <w:rPr>
          <w:rFonts w:ascii="Arial" w:hAnsi="Arial" w:cs="Arial"/>
          <w:sz w:val="24"/>
          <w:szCs w:val="24"/>
          <w:lang w:val="es-ES"/>
        </w:rPr>
        <w:t>fue no significativo.</w:t>
      </w:r>
      <w:r w:rsidRPr="00267B4F">
        <w:rPr>
          <w:rFonts w:ascii="Arial" w:hAnsi="Arial" w:cs="Arial"/>
          <w:sz w:val="24"/>
          <w:szCs w:val="24"/>
          <w:lang w:val="es-ES"/>
        </w:rPr>
        <w:t xml:space="preserve"> </w:t>
      </w:r>
      <w:r w:rsidR="00306D3E" w:rsidRPr="00267B4F">
        <w:rPr>
          <w:rFonts w:ascii="Arial" w:hAnsi="Arial" w:cs="Arial"/>
          <w:sz w:val="24"/>
          <w:szCs w:val="24"/>
          <w:lang w:val="es-ES"/>
        </w:rPr>
        <w:t>El tratamiento que registró</w:t>
      </w:r>
      <w:r w:rsidRPr="00267B4F">
        <w:rPr>
          <w:rFonts w:ascii="Arial" w:hAnsi="Arial" w:cs="Arial"/>
          <w:sz w:val="24"/>
          <w:szCs w:val="24"/>
          <w:lang w:val="es-ES"/>
        </w:rPr>
        <w:t xml:space="preserve"> menor diámetro fue T3 (1.666 </w:t>
      </w:r>
      <w:proofErr w:type="spellStart"/>
      <w:r w:rsidRPr="00267B4F">
        <w:rPr>
          <w:rFonts w:ascii="Arial" w:hAnsi="Arial" w:cs="Arial"/>
          <w:sz w:val="24"/>
          <w:szCs w:val="24"/>
          <w:lang w:val="es-ES"/>
        </w:rPr>
        <w:t>pl</w:t>
      </w:r>
      <w:proofErr w:type="spellEnd"/>
      <w:r w:rsidRPr="00267B4F">
        <w:rPr>
          <w:rFonts w:ascii="Arial" w:hAnsi="Arial" w:cs="Arial"/>
          <w:sz w:val="24"/>
          <w:szCs w:val="24"/>
          <w:lang w:val="es-ES"/>
        </w:rPr>
        <w:t>/ha) con 9.5 cm, sucediendo lo contrario con el tratamiento T1 (1.111p/ha) con 10.5 cm que alcanzo un mayor diámetro. El promedio general fue de 9.9 cm y un</w:t>
      </w:r>
      <w:r w:rsidR="00386AF4" w:rsidRPr="00267B4F">
        <w:rPr>
          <w:rFonts w:ascii="Arial" w:hAnsi="Arial" w:cs="Arial"/>
          <w:sz w:val="24"/>
          <w:szCs w:val="24"/>
          <w:lang w:val="es-ES"/>
        </w:rPr>
        <w:t xml:space="preserve"> CV</w:t>
      </w:r>
      <w:r w:rsidRPr="00267B4F">
        <w:rPr>
          <w:rFonts w:ascii="Arial" w:hAnsi="Arial" w:cs="Arial"/>
          <w:sz w:val="24"/>
          <w:szCs w:val="24"/>
          <w:lang w:val="es-ES"/>
        </w:rPr>
        <w:t xml:space="preserve"> de 5.30%. (Cuadro N</w:t>
      </w:r>
      <w:r w:rsidRPr="00267B4F">
        <w:rPr>
          <w:rFonts w:ascii="Arial" w:hAnsi="Arial" w:cs="Arial"/>
          <w:sz w:val="24"/>
          <w:szCs w:val="24"/>
          <w:vertAlign w:val="superscript"/>
          <w:lang w:val="es-ES"/>
        </w:rPr>
        <w:t>o</w:t>
      </w:r>
      <w:r w:rsidRPr="00267B4F">
        <w:rPr>
          <w:rFonts w:ascii="Arial" w:hAnsi="Arial" w:cs="Arial"/>
          <w:sz w:val="24"/>
          <w:szCs w:val="24"/>
          <w:lang w:val="es-ES"/>
        </w:rPr>
        <w:t xml:space="preserve"> 4 y Gráfico N</w:t>
      </w:r>
      <w:r w:rsidRPr="00267B4F">
        <w:rPr>
          <w:rFonts w:ascii="Arial" w:hAnsi="Arial" w:cs="Arial"/>
          <w:sz w:val="24"/>
          <w:szCs w:val="24"/>
          <w:vertAlign w:val="superscript"/>
          <w:lang w:val="es-ES"/>
        </w:rPr>
        <w:t>o</w:t>
      </w:r>
      <w:r w:rsidRPr="00267B4F">
        <w:rPr>
          <w:rFonts w:ascii="Arial" w:hAnsi="Arial" w:cs="Arial"/>
          <w:sz w:val="24"/>
          <w:szCs w:val="24"/>
          <w:lang w:val="es-ES"/>
        </w:rPr>
        <w:t xml:space="preserve"> 17)</w:t>
      </w:r>
    </w:p>
    <w:p w:rsidR="00E73435" w:rsidRPr="00267B4F" w:rsidRDefault="00E73435" w:rsidP="00E73435">
      <w:pPr>
        <w:spacing w:after="0" w:line="240" w:lineRule="auto"/>
        <w:rPr>
          <w:rFonts w:ascii="Arial" w:hAnsi="Arial" w:cs="Arial"/>
          <w:sz w:val="24"/>
          <w:lang w:val="es-ES"/>
        </w:rPr>
      </w:pPr>
    </w:p>
    <w:p w:rsidR="00B23591" w:rsidRPr="00267B4F" w:rsidRDefault="00B23591" w:rsidP="00B23591">
      <w:pPr>
        <w:spacing w:after="0" w:line="360" w:lineRule="auto"/>
        <w:jc w:val="both"/>
        <w:rPr>
          <w:rFonts w:ascii="Arial" w:hAnsi="Arial" w:cs="Arial"/>
          <w:sz w:val="24"/>
          <w:lang w:val="es-ES"/>
        </w:rPr>
      </w:pPr>
      <w:r w:rsidRPr="00267B4F">
        <w:rPr>
          <w:rFonts w:ascii="Arial" w:hAnsi="Arial" w:cs="Arial"/>
          <w:sz w:val="24"/>
          <w:lang w:val="es-ES"/>
        </w:rPr>
        <w:t xml:space="preserve">El tamaño, dureza y ondulación de la hoja varía mucho, según su genotipo. </w:t>
      </w:r>
      <w:r w:rsidR="00386AF4" w:rsidRPr="00267B4F">
        <w:rPr>
          <w:rFonts w:ascii="Arial" w:hAnsi="Arial" w:cs="Arial"/>
          <w:sz w:val="24"/>
          <w:lang w:val="es-ES"/>
        </w:rPr>
        <w:t>Sin embargo, las plantas po</w:t>
      </w:r>
      <w:r w:rsidR="00306D3E" w:rsidRPr="00267B4F">
        <w:rPr>
          <w:rFonts w:ascii="Arial" w:hAnsi="Arial" w:cs="Arial"/>
          <w:sz w:val="24"/>
          <w:lang w:val="es-ES"/>
        </w:rPr>
        <w:t>r ser híbridos presentan características similares para el diámetro de la hoja.</w:t>
      </w:r>
    </w:p>
    <w:p w:rsidR="00B23591" w:rsidRPr="00267B4F" w:rsidRDefault="00B23591" w:rsidP="00B23591">
      <w:pPr>
        <w:spacing w:after="0" w:line="240" w:lineRule="auto"/>
        <w:jc w:val="both"/>
        <w:rPr>
          <w:rFonts w:ascii="Arial" w:eastAsia="Times New Roman" w:hAnsi="Arial" w:cs="Arial"/>
          <w:sz w:val="20"/>
          <w:szCs w:val="24"/>
          <w:lang w:val="es-ES"/>
        </w:rPr>
      </w:pPr>
    </w:p>
    <w:p w:rsidR="00B23591" w:rsidRPr="00267B4F" w:rsidRDefault="00B23591" w:rsidP="00B23591">
      <w:pPr>
        <w:spacing w:line="360" w:lineRule="auto"/>
        <w:jc w:val="both"/>
        <w:rPr>
          <w:rFonts w:ascii="Arial" w:hAnsi="Arial" w:cs="Arial"/>
          <w:b/>
          <w:sz w:val="24"/>
          <w:szCs w:val="24"/>
          <w:lang w:val="es-ES"/>
        </w:rPr>
      </w:pPr>
    </w:p>
    <w:p w:rsidR="009E0B46" w:rsidRPr="00267B4F" w:rsidRDefault="009E0B46" w:rsidP="00B23591">
      <w:pPr>
        <w:spacing w:line="360" w:lineRule="auto"/>
        <w:jc w:val="both"/>
        <w:rPr>
          <w:rFonts w:ascii="Arial" w:hAnsi="Arial" w:cs="Arial"/>
          <w:b/>
          <w:sz w:val="24"/>
          <w:szCs w:val="24"/>
          <w:lang w:val="es-ES"/>
        </w:rPr>
      </w:pPr>
    </w:p>
    <w:p w:rsidR="00E73435" w:rsidRPr="00267B4F" w:rsidRDefault="00E73435" w:rsidP="00B23591">
      <w:pPr>
        <w:spacing w:line="360" w:lineRule="auto"/>
        <w:jc w:val="both"/>
        <w:rPr>
          <w:rFonts w:ascii="Arial" w:hAnsi="Arial" w:cs="Arial"/>
          <w:b/>
          <w:sz w:val="24"/>
          <w:szCs w:val="24"/>
          <w:lang w:val="es-ES"/>
        </w:rPr>
      </w:pPr>
    </w:p>
    <w:p w:rsidR="00816B25" w:rsidRPr="00267B4F" w:rsidRDefault="00816B25" w:rsidP="00B23591">
      <w:pPr>
        <w:spacing w:line="360" w:lineRule="auto"/>
        <w:jc w:val="both"/>
        <w:rPr>
          <w:rFonts w:ascii="Arial" w:hAnsi="Arial" w:cs="Arial"/>
          <w:b/>
          <w:sz w:val="24"/>
          <w:szCs w:val="24"/>
          <w:lang w:val="es-ES"/>
        </w:rPr>
      </w:pPr>
    </w:p>
    <w:p w:rsidR="00B23591" w:rsidRPr="00267B4F" w:rsidRDefault="00B23591" w:rsidP="009B0FB2">
      <w:pPr>
        <w:pStyle w:val="Ttulo2"/>
        <w:rPr>
          <w:rFonts w:ascii="Arial" w:hAnsi="Arial" w:cs="Arial"/>
          <w:color w:val="auto"/>
          <w:sz w:val="24"/>
          <w:szCs w:val="24"/>
          <w:lang w:val="es-ES"/>
        </w:rPr>
      </w:pPr>
      <w:bookmarkStart w:id="103" w:name="_Toc462676456"/>
      <w:r w:rsidRPr="00267B4F">
        <w:rPr>
          <w:rFonts w:ascii="Arial" w:hAnsi="Arial" w:cs="Arial"/>
          <w:color w:val="auto"/>
          <w:sz w:val="24"/>
          <w:szCs w:val="24"/>
          <w:lang w:val="es-ES"/>
        </w:rPr>
        <w:lastRenderedPageBreak/>
        <w:t>5.5. COEFICIENTE DE VARIACION (CV</w:t>
      </w:r>
      <w:r w:rsidR="00F50C7D" w:rsidRPr="00267B4F">
        <w:rPr>
          <w:rFonts w:ascii="Arial" w:hAnsi="Arial" w:cs="Arial"/>
          <w:color w:val="auto"/>
          <w:sz w:val="24"/>
          <w:szCs w:val="24"/>
          <w:lang w:val="es-ES"/>
        </w:rPr>
        <w:t xml:space="preserve"> %</w:t>
      </w:r>
      <w:r w:rsidRPr="00267B4F">
        <w:rPr>
          <w:rFonts w:ascii="Arial" w:hAnsi="Arial" w:cs="Arial"/>
          <w:color w:val="auto"/>
          <w:sz w:val="24"/>
          <w:szCs w:val="24"/>
          <w:lang w:val="es-ES"/>
        </w:rPr>
        <w:t>)</w:t>
      </w:r>
      <w:bookmarkEnd w:id="103"/>
    </w:p>
    <w:p w:rsidR="00E73435" w:rsidRPr="00267B4F" w:rsidRDefault="00E73435" w:rsidP="00E73435">
      <w:pPr>
        <w:spacing w:after="0" w:line="240" w:lineRule="auto"/>
        <w:rPr>
          <w:rFonts w:ascii="Arial" w:hAnsi="Arial" w:cs="Arial"/>
          <w:sz w:val="24"/>
          <w:lang w:val="es-ES"/>
        </w:rPr>
      </w:pPr>
    </w:p>
    <w:p w:rsidR="00B23591" w:rsidRPr="00267B4F" w:rsidRDefault="00B23591" w:rsidP="00B23591">
      <w:pPr>
        <w:autoSpaceDE w:val="0"/>
        <w:autoSpaceDN w:val="0"/>
        <w:adjustRightInd w:val="0"/>
        <w:spacing w:after="0" w:line="360" w:lineRule="auto"/>
        <w:jc w:val="both"/>
        <w:rPr>
          <w:rFonts w:ascii="Arial" w:hAnsi="Arial" w:cs="Arial"/>
          <w:sz w:val="24"/>
          <w:szCs w:val="24"/>
          <w:lang w:val="es-ES"/>
        </w:rPr>
      </w:pPr>
      <w:r w:rsidRPr="00267B4F">
        <w:rPr>
          <w:rFonts w:ascii="Arial" w:hAnsi="Arial" w:cs="Arial"/>
          <w:sz w:val="24"/>
          <w:szCs w:val="24"/>
          <w:lang w:val="es-ES"/>
        </w:rPr>
        <w:t>En esta investigación se registró un c</w:t>
      </w:r>
      <w:r w:rsidR="00AB7E9C" w:rsidRPr="00267B4F">
        <w:rPr>
          <w:rFonts w:ascii="Arial" w:hAnsi="Arial" w:cs="Arial"/>
          <w:sz w:val="24"/>
          <w:szCs w:val="24"/>
          <w:lang w:val="es-ES"/>
        </w:rPr>
        <w:t>oeficiente de variación superior</w:t>
      </w:r>
      <w:r w:rsidRPr="00267B4F">
        <w:rPr>
          <w:rFonts w:ascii="Arial" w:hAnsi="Arial" w:cs="Arial"/>
          <w:sz w:val="24"/>
          <w:szCs w:val="24"/>
          <w:lang w:val="es-ES"/>
        </w:rPr>
        <w:t xml:space="preserve"> al 20 % </w:t>
      </w:r>
      <w:r w:rsidR="00386AF4" w:rsidRPr="00267B4F">
        <w:rPr>
          <w:rFonts w:ascii="Arial" w:hAnsi="Arial" w:cs="Arial"/>
          <w:sz w:val="24"/>
          <w:szCs w:val="24"/>
          <w:lang w:val="es-ES"/>
        </w:rPr>
        <w:t>en las variables: (NRB), (LRB),</w:t>
      </w:r>
      <w:r w:rsidR="00AB7E9C" w:rsidRPr="00267B4F">
        <w:rPr>
          <w:rFonts w:ascii="Arial" w:hAnsi="Arial" w:cs="Arial"/>
          <w:sz w:val="24"/>
          <w:szCs w:val="24"/>
          <w:lang w:val="es-ES"/>
        </w:rPr>
        <w:t xml:space="preserve"> (NNB)</w:t>
      </w:r>
      <w:r w:rsidR="00386AF4" w:rsidRPr="00267B4F">
        <w:rPr>
          <w:rFonts w:ascii="Arial" w:hAnsi="Arial" w:cs="Arial"/>
          <w:sz w:val="24"/>
          <w:szCs w:val="24"/>
          <w:lang w:val="es-ES"/>
        </w:rPr>
        <w:t xml:space="preserve"> y (NBP)</w:t>
      </w:r>
      <w:r w:rsidR="00AB7E9C" w:rsidRPr="00267B4F">
        <w:rPr>
          <w:rFonts w:ascii="Arial" w:hAnsi="Arial" w:cs="Arial"/>
          <w:sz w:val="24"/>
          <w:szCs w:val="24"/>
          <w:lang w:val="es-ES"/>
        </w:rPr>
        <w:t xml:space="preserve">, </w:t>
      </w:r>
      <w:r w:rsidRPr="00267B4F">
        <w:rPr>
          <w:rFonts w:ascii="Arial" w:hAnsi="Arial" w:cs="Arial"/>
          <w:sz w:val="24"/>
          <w:szCs w:val="24"/>
          <w:lang w:val="es-ES"/>
        </w:rPr>
        <w:t>esto se debe a la variabilidad de las plantas en la formación de las ramas plagiotrópicas,</w:t>
      </w:r>
      <w:r w:rsidR="00386AF4" w:rsidRPr="00267B4F">
        <w:rPr>
          <w:rFonts w:ascii="Arial" w:hAnsi="Arial" w:cs="Arial"/>
          <w:sz w:val="24"/>
          <w:szCs w:val="24"/>
          <w:lang w:val="es-ES"/>
        </w:rPr>
        <w:t xml:space="preserve"> notándose una clara </w:t>
      </w:r>
      <w:r w:rsidR="00543718" w:rsidRPr="00267B4F">
        <w:rPr>
          <w:rFonts w:ascii="Arial" w:hAnsi="Arial" w:cs="Arial"/>
          <w:sz w:val="24"/>
          <w:szCs w:val="24"/>
          <w:lang w:val="es-ES"/>
        </w:rPr>
        <w:t>interacción entre el Genotipo – Ambiente, lo cual no está</w:t>
      </w:r>
      <w:r w:rsidRPr="00267B4F">
        <w:rPr>
          <w:rFonts w:ascii="Arial" w:hAnsi="Arial" w:cs="Arial"/>
          <w:sz w:val="24"/>
          <w:szCs w:val="24"/>
          <w:lang w:val="es-ES"/>
        </w:rPr>
        <w:t xml:space="preserve"> bajo el control del investigador.</w:t>
      </w:r>
    </w:p>
    <w:p w:rsidR="00E73435" w:rsidRPr="00267B4F" w:rsidRDefault="00E73435" w:rsidP="00E73435">
      <w:pPr>
        <w:spacing w:after="0" w:line="240" w:lineRule="auto"/>
        <w:rPr>
          <w:rFonts w:ascii="Arial" w:hAnsi="Arial" w:cs="Arial"/>
          <w:sz w:val="20"/>
          <w:lang w:val="es-ES"/>
        </w:rPr>
      </w:pPr>
    </w:p>
    <w:p w:rsidR="00FA1890" w:rsidRPr="00267B4F" w:rsidRDefault="00FA1890" w:rsidP="00E73435">
      <w:pPr>
        <w:spacing w:after="0" w:line="240" w:lineRule="auto"/>
        <w:rPr>
          <w:rFonts w:ascii="Arial" w:hAnsi="Arial" w:cs="Arial"/>
          <w:sz w:val="20"/>
          <w:lang w:val="es-ES"/>
        </w:rPr>
      </w:pPr>
    </w:p>
    <w:p w:rsidR="00FA1890" w:rsidRPr="00267B4F" w:rsidRDefault="00FA1890" w:rsidP="00E73435">
      <w:pPr>
        <w:spacing w:after="0" w:line="240" w:lineRule="auto"/>
        <w:rPr>
          <w:rFonts w:ascii="Arial" w:hAnsi="Arial" w:cs="Arial"/>
          <w:sz w:val="20"/>
          <w:lang w:val="es-ES"/>
        </w:rPr>
      </w:pPr>
    </w:p>
    <w:p w:rsidR="00FA1890" w:rsidRPr="00267B4F" w:rsidRDefault="00FA1890" w:rsidP="00E73435">
      <w:pPr>
        <w:spacing w:after="0" w:line="240" w:lineRule="auto"/>
        <w:rPr>
          <w:rFonts w:ascii="Arial" w:hAnsi="Arial" w:cs="Arial"/>
          <w:sz w:val="20"/>
          <w:lang w:val="es-ES"/>
        </w:rPr>
      </w:pPr>
    </w:p>
    <w:p w:rsidR="00FA1890" w:rsidRPr="00267B4F" w:rsidRDefault="00FA1890" w:rsidP="00E73435">
      <w:pPr>
        <w:spacing w:after="0" w:line="240" w:lineRule="auto"/>
        <w:rPr>
          <w:rFonts w:ascii="Arial" w:hAnsi="Arial" w:cs="Arial"/>
          <w:sz w:val="20"/>
          <w:lang w:val="es-ES"/>
        </w:rPr>
      </w:pPr>
    </w:p>
    <w:p w:rsidR="00FA1890" w:rsidRPr="00267B4F" w:rsidRDefault="00FA1890" w:rsidP="00E73435">
      <w:pPr>
        <w:spacing w:after="0" w:line="240" w:lineRule="auto"/>
        <w:rPr>
          <w:rFonts w:ascii="Arial" w:hAnsi="Arial" w:cs="Arial"/>
          <w:sz w:val="20"/>
          <w:lang w:val="es-ES"/>
        </w:rPr>
      </w:pPr>
    </w:p>
    <w:p w:rsidR="00FA1890" w:rsidRPr="00267B4F" w:rsidRDefault="00FA1890" w:rsidP="00E73435">
      <w:pPr>
        <w:spacing w:after="0" w:line="240" w:lineRule="auto"/>
        <w:rPr>
          <w:rFonts w:ascii="Arial" w:hAnsi="Arial" w:cs="Arial"/>
          <w:sz w:val="20"/>
          <w:lang w:val="es-ES"/>
        </w:rPr>
      </w:pPr>
    </w:p>
    <w:p w:rsidR="00FA1890" w:rsidRPr="00267B4F" w:rsidRDefault="00FA1890" w:rsidP="00E73435">
      <w:pPr>
        <w:spacing w:after="0" w:line="240" w:lineRule="auto"/>
        <w:rPr>
          <w:rFonts w:ascii="Arial" w:hAnsi="Arial" w:cs="Arial"/>
          <w:sz w:val="20"/>
          <w:lang w:val="es-ES"/>
        </w:rPr>
      </w:pPr>
    </w:p>
    <w:p w:rsidR="00FA1890" w:rsidRPr="00267B4F" w:rsidRDefault="00FA1890" w:rsidP="00E73435">
      <w:pPr>
        <w:spacing w:after="0" w:line="240" w:lineRule="auto"/>
        <w:rPr>
          <w:rFonts w:ascii="Arial" w:hAnsi="Arial" w:cs="Arial"/>
          <w:sz w:val="20"/>
          <w:lang w:val="es-ES"/>
        </w:rPr>
      </w:pPr>
    </w:p>
    <w:p w:rsidR="00FA1890" w:rsidRPr="00267B4F" w:rsidRDefault="00FA1890" w:rsidP="00E73435">
      <w:pPr>
        <w:spacing w:after="0" w:line="240" w:lineRule="auto"/>
        <w:rPr>
          <w:rFonts w:ascii="Arial" w:hAnsi="Arial" w:cs="Arial"/>
          <w:sz w:val="20"/>
          <w:lang w:val="es-ES"/>
        </w:rPr>
      </w:pPr>
    </w:p>
    <w:p w:rsidR="00FA1890" w:rsidRPr="00267B4F" w:rsidRDefault="00FA1890" w:rsidP="00E73435">
      <w:pPr>
        <w:spacing w:after="0" w:line="240" w:lineRule="auto"/>
        <w:rPr>
          <w:rFonts w:ascii="Arial" w:hAnsi="Arial" w:cs="Arial"/>
          <w:sz w:val="20"/>
          <w:lang w:val="es-ES"/>
        </w:rPr>
      </w:pPr>
    </w:p>
    <w:p w:rsidR="00FA1890" w:rsidRPr="00267B4F" w:rsidRDefault="00FA1890" w:rsidP="00E73435">
      <w:pPr>
        <w:spacing w:after="0" w:line="240" w:lineRule="auto"/>
        <w:rPr>
          <w:rFonts w:ascii="Arial" w:hAnsi="Arial" w:cs="Arial"/>
          <w:sz w:val="20"/>
          <w:lang w:val="es-ES"/>
        </w:rPr>
      </w:pPr>
    </w:p>
    <w:p w:rsidR="00FA1890" w:rsidRPr="00267B4F" w:rsidRDefault="00FA1890" w:rsidP="00E73435">
      <w:pPr>
        <w:spacing w:after="0" w:line="240" w:lineRule="auto"/>
        <w:rPr>
          <w:rFonts w:ascii="Arial" w:hAnsi="Arial" w:cs="Arial"/>
          <w:sz w:val="20"/>
          <w:lang w:val="es-ES"/>
        </w:rPr>
      </w:pPr>
    </w:p>
    <w:p w:rsidR="00FA1890" w:rsidRPr="00267B4F" w:rsidRDefault="00FA1890" w:rsidP="00E73435">
      <w:pPr>
        <w:spacing w:after="0" w:line="240" w:lineRule="auto"/>
        <w:rPr>
          <w:rFonts w:ascii="Arial" w:hAnsi="Arial" w:cs="Arial"/>
          <w:sz w:val="20"/>
          <w:lang w:val="es-ES"/>
        </w:rPr>
      </w:pPr>
    </w:p>
    <w:p w:rsidR="00FA1890" w:rsidRPr="00267B4F" w:rsidRDefault="00FA1890" w:rsidP="00E73435">
      <w:pPr>
        <w:spacing w:after="0" w:line="240" w:lineRule="auto"/>
        <w:rPr>
          <w:rFonts w:ascii="Arial" w:hAnsi="Arial" w:cs="Arial"/>
          <w:sz w:val="20"/>
          <w:lang w:val="es-ES"/>
        </w:rPr>
      </w:pPr>
    </w:p>
    <w:p w:rsidR="00FA1890" w:rsidRPr="00267B4F" w:rsidRDefault="00FA1890" w:rsidP="00E73435">
      <w:pPr>
        <w:spacing w:after="0" w:line="240" w:lineRule="auto"/>
        <w:rPr>
          <w:rFonts w:ascii="Arial" w:hAnsi="Arial" w:cs="Arial"/>
          <w:sz w:val="20"/>
          <w:lang w:val="es-ES"/>
        </w:rPr>
      </w:pPr>
    </w:p>
    <w:p w:rsidR="00FA1890" w:rsidRPr="00267B4F" w:rsidRDefault="00FA1890" w:rsidP="00E73435">
      <w:pPr>
        <w:spacing w:after="0" w:line="240" w:lineRule="auto"/>
        <w:rPr>
          <w:rFonts w:ascii="Arial" w:hAnsi="Arial" w:cs="Arial"/>
          <w:sz w:val="20"/>
          <w:lang w:val="es-ES"/>
        </w:rPr>
      </w:pPr>
    </w:p>
    <w:p w:rsidR="00FA1890" w:rsidRPr="00267B4F" w:rsidRDefault="00FA1890" w:rsidP="00E73435">
      <w:pPr>
        <w:spacing w:after="0" w:line="240" w:lineRule="auto"/>
        <w:rPr>
          <w:rFonts w:ascii="Arial" w:hAnsi="Arial" w:cs="Arial"/>
          <w:sz w:val="20"/>
          <w:lang w:val="es-ES"/>
        </w:rPr>
      </w:pPr>
    </w:p>
    <w:p w:rsidR="00FA1890" w:rsidRPr="00267B4F" w:rsidRDefault="00FA1890" w:rsidP="00E73435">
      <w:pPr>
        <w:spacing w:after="0" w:line="240" w:lineRule="auto"/>
        <w:rPr>
          <w:rFonts w:ascii="Arial" w:hAnsi="Arial" w:cs="Arial"/>
          <w:sz w:val="20"/>
          <w:lang w:val="es-ES"/>
        </w:rPr>
      </w:pPr>
    </w:p>
    <w:p w:rsidR="00FA1890" w:rsidRPr="00267B4F" w:rsidRDefault="00FA1890" w:rsidP="00E73435">
      <w:pPr>
        <w:spacing w:after="0" w:line="240" w:lineRule="auto"/>
        <w:rPr>
          <w:rFonts w:ascii="Arial" w:hAnsi="Arial" w:cs="Arial"/>
          <w:sz w:val="20"/>
          <w:lang w:val="es-ES"/>
        </w:rPr>
      </w:pPr>
    </w:p>
    <w:p w:rsidR="00E73435" w:rsidRPr="00267B4F" w:rsidRDefault="00E73435" w:rsidP="00E73435">
      <w:pPr>
        <w:spacing w:after="0" w:line="240" w:lineRule="auto"/>
        <w:rPr>
          <w:rFonts w:ascii="Arial" w:hAnsi="Arial" w:cs="Arial"/>
          <w:sz w:val="20"/>
          <w:lang w:val="es-ES"/>
        </w:rPr>
      </w:pPr>
    </w:p>
    <w:p w:rsidR="00AB7E9C" w:rsidRPr="00267B4F" w:rsidRDefault="00AB7E9C" w:rsidP="00E73435">
      <w:pPr>
        <w:spacing w:after="0" w:line="240" w:lineRule="auto"/>
        <w:rPr>
          <w:rFonts w:ascii="Arial" w:hAnsi="Arial" w:cs="Arial"/>
          <w:sz w:val="20"/>
          <w:lang w:val="es-ES"/>
        </w:rPr>
      </w:pPr>
    </w:p>
    <w:p w:rsidR="00AB7E9C" w:rsidRPr="00267B4F" w:rsidRDefault="00AB7E9C" w:rsidP="00E73435">
      <w:pPr>
        <w:spacing w:after="0" w:line="240" w:lineRule="auto"/>
        <w:rPr>
          <w:rFonts w:ascii="Arial" w:hAnsi="Arial" w:cs="Arial"/>
          <w:sz w:val="20"/>
          <w:lang w:val="es-ES"/>
        </w:rPr>
      </w:pPr>
    </w:p>
    <w:p w:rsidR="00AB7E9C" w:rsidRPr="00267B4F" w:rsidRDefault="00AB7E9C" w:rsidP="00E73435">
      <w:pPr>
        <w:spacing w:after="0" w:line="240" w:lineRule="auto"/>
        <w:rPr>
          <w:rFonts w:ascii="Arial" w:hAnsi="Arial" w:cs="Arial"/>
          <w:sz w:val="20"/>
          <w:lang w:val="es-ES"/>
        </w:rPr>
      </w:pPr>
    </w:p>
    <w:p w:rsidR="00AB7E9C" w:rsidRPr="00267B4F" w:rsidRDefault="00AB7E9C" w:rsidP="00E73435">
      <w:pPr>
        <w:spacing w:after="0" w:line="240" w:lineRule="auto"/>
        <w:rPr>
          <w:rFonts w:ascii="Arial" w:hAnsi="Arial" w:cs="Arial"/>
          <w:sz w:val="20"/>
          <w:lang w:val="es-ES"/>
        </w:rPr>
      </w:pPr>
    </w:p>
    <w:p w:rsidR="00AB7E9C" w:rsidRPr="00267B4F" w:rsidRDefault="00AB7E9C" w:rsidP="00E73435">
      <w:pPr>
        <w:spacing w:after="0" w:line="240" w:lineRule="auto"/>
        <w:rPr>
          <w:rFonts w:ascii="Arial" w:hAnsi="Arial" w:cs="Arial"/>
          <w:sz w:val="20"/>
          <w:lang w:val="es-ES"/>
        </w:rPr>
      </w:pPr>
    </w:p>
    <w:p w:rsidR="00AB7E9C" w:rsidRPr="00267B4F" w:rsidRDefault="00AB7E9C" w:rsidP="00E73435">
      <w:pPr>
        <w:spacing w:after="0" w:line="240" w:lineRule="auto"/>
        <w:rPr>
          <w:rFonts w:ascii="Arial" w:hAnsi="Arial" w:cs="Arial"/>
          <w:sz w:val="20"/>
          <w:lang w:val="es-ES"/>
        </w:rPr>
      </w:pPr>
    </w:p>
    <w:p w:rsidR="00AB7E9C" w:rsidRPr="00267B4F" w:rsidRDefault="00AB7E9C" w:rsidP="00E73435">
      <w:pPr>
        <w:spacing w:after="0" w:line="240" w:lineRule="auto"/>
        <w:rPr>
          <w:rFonts w:ascii="Arial" w:hAnsi="Arial" w:cs="Arial"/>
          <w:sz w:val="20"/>
          <w:lang w:val="es-ES"/>
        </w:rPr>
      </w:pPr>
    </w:p>
    <w:p w:rsidR="00AB7E9C" w:rsidRPr="00267B4F" w:rsidRDefault="00AB7E9C" w:rsidP="00E73435">
      <w:pPr>
        <w:spacing w:after="0" w:line="240" w:lineRule="auto"/>
        <w:rPr>
          <w:rFonts w:ascii="Arial" w:hAnsi="Arial" w:cs="Arial"/>
          <w:sz w:val="20"/>
          <w:lang w:val="es-ES"/>
        </w:rPr>
      </w:pPr>
    </w:p>
    <w:p w:rsidR="00AB7E9C" w:rsidRPr="00267B4F" w:rsidRDefault="00AB7E9C" w:rsidP="00E73435">
      <w:pPr>
        <w:spacing w:after="0" w:line="240" w:lineRule="auto"/>
        <w:rPr>
          <w:rFonts w:ascii="Arial" w:hAnsi="Arial" w:cs="Arial"/>
          <w:sz w:val="20"/>
          <w:lang w:val="es-ES"/>
        </w:rPr>
      </w:pPr>
    </w:p>
    <w:p w:rsidR="00AB7E9C" w:rsidRPr="00267B4F" w:rsidRDefault="00AB7E9C" w:rsidP="00E73435">
      <w:pPr>
        <w:spacing w:after="0" w:line="240" w:lineRule="auto"/>
        <w:rPr>
          <w:rFonts w:ascii="Arial" w:hAnsi="Arial" w:cs="Arial"/>
          <w:sz w:val="20"/>
          <w:lang w:val="es-ES"/>
        </w:rPr>
      </w:pPr>
    </w:p>
    <w:p w:rsidR="00AB7E9C" w:rsidRPr="00267B4F" w:rsidRDefault="00AB7E9C" w:rsidP="00E73435">
      <w:pPr>
        <w:spacing w:after="0" w:line="240" w:lineRule="auto"/>
        <w:rPr>
          <w:rFonts w:ascii="Arial" w:hAnsi="Arial" w:cs="Arial"/>
          <w:sz w:val="20"/>
          <w:lang w:val="es-ES"/>
        </w:rPr>
      </w:pPr>
    </w:p>
    <w:p w:rsidR="00AB7E9C" w:rsidRPr="00267B4F" w:rsidRDefault="00AB7E9C" w:rsidP="00E73435">
      <w:pPr>
        <w:spacing w:after="0" w:line="240" w:lineRule="auto"/>
        <w:rPr>
          <w:rFonts w:ascii="Arial" w:hAnsi="Arial" w:cs="Arial"/>
          <w:sz w:val="20"/>
          <w:lang w:val="es-ES"/>
        </w:rPr>
      </w:pPr>
    </w:p>
    <w:p w:rsidR="00AB7E9C" w:rsidRPr="00267B4F" w:rsidRDefault="00AB7E9C" w:rsidP="00E73435">
      <w:pPr>
        <w:spacing w:after="0" w:line="240" w:lineRule="auto"/>
        <w:rPr>
          <w:rFonts w:ascii="Arial" w:hAnsi="Arial" w:cs="Arial"/>
          <w:sz w:val="20"/>
          <w:lang w:val="es-ES"/>
        </w:rPr>
      </w:pPr>
    </w:p>
    <w:p w:rsidR="00AB7E9C" w:rsidRPr="00267B4F" w:rsidRDefault="00AB7E9C" w:rsidP="00E73435">
      <w:pPr>
        <w:spacing w:after="0" w:line="240" w:lineRule="auto"/>
        <w:rPr>
          <w:rFonts w:ascii="Arial" w:hAnsi="Arial" w:cs="Arial"/>
          <w:sz w:val="20"/>
          <w:lang w:val="es-ES"/>
        </w:rPr>
      </w:pPr>
    </w:p>
    <w:p w:rsidR="00AB7E9C" w:rsidRPr="00267B4F" w:rsidRDefault="00AB7E9C" w:rsidP="00E73435">
      <w:pPr>
        <w:spacing w:after="0" w:line="240" w:lineRule="auto"/>
        <w:rPr>
          <w:rFonts w:ascii="Arial" w:hAnsi="Arial" w:cs="Arial"/>
          <w:sz w:val="20"/>
          <w:lang w:val="es-ES"/>
        </w:rPr>
      </w:pPr>
    </w:p>
    <w:p w:rsidR="00D26346" w:rsidRPr="00267B4F" w:rsidRDefault="00D26346" w:rsidP="00E73435">
      <w:pPr>
        <w:spacing w:after="0" w:line="240" w:lineRule="auto"/>
        <w:rPr>
          <w:rFonts w:ascii="Arial" w:hAnsi="Arial" w:cs="Arial"/>
          <w:sz w:val="20"/>
          <w:lang w:val="es-ES"/>
        </w:rPr>
      </w:pPr>
    </w:p>
    <w:p w:rsidR="00AB7E9C" w:rsidRPr="00267B4F" w:rsidRDefault="00AB7E9C" w:rsidP="00E73435">
      <w:pPr>
        <w:spacing w:after="0" w:line="240" w:lineRule="auto"/>
        <w:rPr>
          <w:rFonts w:ascii="Arial" w:hAnsi="Arial" w:cs="Arial"/>
          <w:sz w:val="20"/>
          <w:lang w:val="es-ES"/>
        </w:rPr>
      </w:pPr>
    </w:p>
    <w:p w:rsidR="00AB7E9C" w:rsidRPr="00267B4F" w:rsidRDefault="00AB7E9C" w:rsidP="00E73435">
      <w:pPr>
        <w:spacing w:after="0" w:line="240" w:lineRule="auto"/>
        <w:rPr>
          <w:rFonts w:ascii="Arial" w:hAnsi="Arial" w:cs="Arial"/>
          <w:sz w:val="20"/>
          <w:lang w:val="es-ES"/>
        </w:rPr>
      </w:pPr>
    </w:p>
    <w:p w:rsidR="00816B25" w:rsidRPr="00267B4F" w:rsidRDefault="00816B25" w:rsidP="00E73435">
      <w:pPr>
        <w:spacing w:after="0" w:line="240" w:lineRule="auto"/>
        <w:rPr>
          <w:rFonts w:ascii="Arial" w:hAnsi="Arial" w:cs="Arial"/>
          <w:sz w:val="20"/>
          <w:lang w:val="es-ES"/>
        </w:rPr>
      </w:pPr>
    </w:p>
    <w:p w:rsidR="00816B25" w:rsidRPr="00267B4F" w:rsidRDefault="00816B25" w:rsidP="00E73435">
      <w:pPr>
        <w:spacing w:after="0" w:line="240" w:lineRule="auto"/>
        <w:rPr>
          <w:rFonts w:ascii="Arial" w:hAnsi="Arial" w:cs="Arial"/>
          <w:sz w:val="20"/>
          <w:lang w:val="es-ES"/>
        </w:rPr>
      </w:pPr>
    </w:p>
    <w:p w:rsidR="00816B25" w:rsidRPr="00267B4F" w:rsidRDefault="00816B25" w:rsidP="00E73435">
      <w:pPr>
        <w:spacing w:after="0" w:line="240" w:lineRule="auto"/>
        <w:rPr>
          <w:rFonts w:ascii="Arial" w:hAnsi="Arial" w:cs="Arial"/>
          <w:sz w:val="20"/>
          <w:lang w:val="es-ES"/>
        </w:rPr>
      </w:pPr>
    </w:p>
    <w:p w:rsidR="00AB7E9C" w:rsidRPr="00267B4F" w:rsidRDefault="00AB7E9C" w:rsidP="00E73435">
      <w:pPr>
        <w:spacing w:after="0" w:line="240" w:lineRule="auto"/>
        <w:rPr>
          <w:rFonts w:ascii="Arial" w:hAnsi="Arial" w:cs="Arial"/>
          <w:sz w:val="20"/>
          <w:lang w:val="es-ES"/>
        </w:rPr>
      </w:pPr>
    </w:p>
    <w:p w:rsidR="00AB7E9C" w:rsidRPr="00267B4F" w:rsidRDefault="00AB7E9C" w:rsidP="00E73435">
      <w:pPr>
        <w:spacing w:after="0" w:line="240" w:lineRule="auto"/>
        <w:rPr>
          <w:rFonts w:ascii="Arial" w:hAnsi="Arial" w:cs="Arial"/>
          <w:sz w:val="20"/>
          <w:lang w:val="es-ES"/>
        </w:rPr>
      </w:pPr>
    </w:p>
    <w:p w:rsidR="006C26AF" w:rsidRPr="00267B4F" w:rsidRDefault="006C26AF" w:rsidP="009B0FB2">
      <w:pPr>
        <w:pStyle w:val="Ttulo2"/>
        <w:rPr>
          <w:rFonts w:ascii="Arial" w:hAnsi="Arial" w:cs="Arial"/>
          <w:color w:val="auto"/>
          <w:sz w:val="24"/>
          <w:szCs w:val="24"/>
        </w:rPr>
      </w:pPr>
      <w:bookmarkStart w:id="104" w:name="_Toc462676457"/>
      <w:r w:rsidRPr="00267B4F">
        <w:rPr>
          <w:rFonts w:ascii="Arial" w:hAnsi="Arial" w:cs="Arial"/>
          <w:color w:val="auto"/>
          <w:sz w:val="24"/>
          <w:szCs w:val="24"/>
        </w:rPr>
        <w:lastRenderedPageBreak/>
        <w:t xml:space="preserve">5.6. </w:t>
      </w:r>
      <w:r w:rsidR="00AB7E9C" w:rsidRPr="00267B4F">
        <w:rPr>
          <w:rFonts w:ascii="Arial" w:hAnsi="Arial" w:cs="Arial"/>
          <w:color w:val="auto"/>
          <w:sz w:val="24"/>
          <w:szCs w:val="24"/>
        </w:rPr>
        <w:t>ANALISIS DE CORRELACION Y REGRESIO</w:t>
      </w:r>
      <w:r w:rsidRPr="00267B4F">
        <w:rPr>
          <w:rFonts w:ascii="Arial" w:hAnsi="Arial" w:cs="Arial"/>
          <w:color w:val="auto"/>
          <w:sz w:val="24"/>
          <w:szCs w:val="24"/>
        </w:rPr>
        <w:t>N LINEAL.</w:t>
      </w:r>
      <w:bookmarkEnd w:id="104"/>
    </w:p>
    <w:p w:rsidR="006C26AF" w:rsidRPr="00267B4F" w:rsidRDefault="006C26AF" w:rsidP="004852FE">
      <w:pPr>
        <w:spacing w:after="0" w:line="240" w:lineRule="auto"/>
        <w:jc w:val="both"/>
        <w:rPr>
          <w:rFonts w:ascii="Arial" w:hAnsi="Arial" w:cs="Arial"/>
          <w:sz w:val="24"/>
          <w:szCs w:val="20"/>
        </w:rPr>
      </w:pPr>
    </w:p>
    <w:p w:rsidR="006C26AF" w:rsidRPr="00267B4F" w:rsidRDefault="006C26AF" w:rsidP="006C26AF">
      <w:pPr>
        <w:spacing w:after="0" w:line="360" w:lineRule="auto"/>
        <w:jc w:val="both"/>
        <w:rPr>
          <w:rFonts w:ascii="Arial" w:hAnsi="Arial" w:cs="Arial"/>
          <w:sz w:val="24"/>
          <w:szCs w:val="24"/>
        </w:rPr>
      </w:pPr>
      <w:r w:rsidRPr="00267B4F">
        <w:rPr>
          <w:rFonts w:ascii="Arial" w:hAnsi="Arial" w:cs="Arial"/>
          <w:b/>
          <w:sz w:val="24"/>
          <w:szCs w:val="24"/>
        </w:rPr>
        <w:t>Cuadro Nº. 5</w:t>
      </w:r>
      <w:r w:rsidRPr="00267B4F">
        <w:rPr>
          <w:rFonts w:ascii="Arial" w:hAnsi="Arial" w:cs="Arial"/>
          <w:sz w:val="24"/>
          <w:szCs w:val="24"/>
        </w:rPr>
        <w:t xml:space="preserve"> Resultados del análisis de correlación y regresión lineal de las variables independiente (</w:t>
      </w:r>
      <w:proofErr w:type="spellStart"/>
      <w:r w:rsidRPr="00267B4F">
        <w:rPr>
          <w:rFonts w:ascii="Arial" w:hAnsi="Arial" w:cs="Arial"/>
          <w:sz w:val="24"/>
          <w:szCs w:val="24"/>
        </w:rPr>
        <w:t>Xs</w:t>
      </w:r>
      <w:proofErr w:type="spellEnd"/>
      <w:r w:rsidRPr="00267B4F">
        <w:rPr>
          <w:rFonts w:ascii="Arial" w:hAnsi="Arial" w:cs="Arial"/>
          <w:sz w:val="24"/>
          <w:szCs w:val="24"/>
        </w:rPr>
        <w:t>) que tuvieron una relación estadística significativa con la longitud del brote. (Variable dependiente Y)</w:t>
      </w:r>
    </w:p>
    <w:p w:rsidR="006C26AF" w:rsidRPr="00267B4F" w:rsidRDefault="006C26AF" w:rsidP="006C26AF">
      <w:pPr>
        <w:spacing w:after="0" w:line="240" w:lineRule="auto"/>
        <w:jc w:val="both"/>
        <w:rPr>
          <w:rFonts w:ascii="Arial" w:hAnsi="Arial" w:cs="Arial"/>
          <w:sz w:val="20"/>
          <w:szCs w:val="20"/>
        </w:rPr>
      </w:pPr>
    </w:p>
    <w:tbl>
      <w:tblPr>
        <w:tblStyle w:val="Tablaconcuadrcula"/>
        <w:tblW w:w="8198" w:type="dxa"/>
        <w:jc w:val="center"/>
        <w:tblLayout w:type="fixed"/>
        <w:tblLook w:val="04A0" w:firstRow="1" w:lastRow="0" w:firstColumn="1" w:lastColumn="0" w:noHBand="0" w:noVBand="1"/>
      </w:tblPr>
      <w:tblGrid>
        <w:gridCol w:w="3448"/>
        <w:gridCol w:w="1515"/>
        <w:gridCol w:w="1472"/>
        <w:gridCol w:w="1763"/>
      </w:tblGrid>
      <w:tr w:rsidR="006C26AF" w:rsidRPr="00267B4F" w:rsidTr="00606078">
        <w:trPr>
          <w:trHeight w:val="1221"/>
          <w:jc w:val="center"/>
        </w:trPr>
        <w:tc>
          <w:tcPr>
            <w:tcW w:w="3448" w:type="dxa"/>
          </w:tcPr>
          <w:p w:rsidR="006C26AF" w:rsidRPr="00267B4F" w:rsidRDefault="006C26AF" w:rsidP="008C120F">
            <w:pPr>
              <w:spacing w:line="360" w:lineRule="auto"/>
              <w:jc w:val="center"/>
              <w:rPr>
                <w:rFonts w:ascii="Arial" w:hAnsi="Arial" w:cs="Arial"/>
                <w:sz w:val="24"/>
                <w:szCs w:val="24"/>
              </w:rPr>
            </w:pPr>
            <w:r w:rsidRPr="00267B4F">
              <w:rPr>
                <w:rFonts w:ascii="Arial" w:hAnsi="Arial" w:cs="Arial"/>
                <w:sz w:val="24"/>
                <w:szCs w:val="24"/>
              </w:rPr>
              <w:t>Variables</w:t>
            </w:r>
          </w:p>
          <w:p w:rsidR="006C26AF" w:rsidRPr="00267B4F" w:rsidRDefault="006C26AF" w:rsidP="008C120F">
            <w:pPr>
              <w:spacing w:line="360" w:lineRule="auto"/>
              <w:jc w:val="center"/>
              <w:rPr>
                <w:rFonts w:ascii="Arial" w:hAnsi="Arial" w:cs="Arial"/>
                <w:sz w:val="24"/>
                <w:szCs w:val="24"/>
              </w:rPr>
            </w:pPr>
            <w:r w:rsidRPr="00267B4F">
              <w:rPr>
                <w:rFonts w:ascii="Arial" w:hAnsi="Arial" w:cs="Arial"/>
                <w:sz w:val="24"/>
                <w:szCs w:val="24"/>
              </w:rPr>
              <w:t xml:space="preserve"> independientes </w:t>
            </w:r>
          </w:p>
          <w:p w:rsidR="006C26AF" w:rsidRPr="00267B4F" w:rsidRDefault="006C26AF" w:rsidP="008C120F">
            <w:pPr>
              <w:spacing w:line="360" w:lineRule="auto"/>
              <w:jc w:val="center"/>
              <w:rPr>
                <w:rFonts w:ascii="Arial" w:hAnsi="Arial" w:cs="Arial"/>
                <w:sz w:val="24"/>
                <w:szCs w:val="24"/>
              </w:rPr>
            </w:pPr>
            <w:r w:rsidRPr="00267B4F">
              <w:rPr>
                <w:rFonts w:ascii="Arial" w:hAnsi="Arial" w:cs="Arial"/>
                <w:sz w:val="24"/>
                <w:szCs w:val="24"/>
              </w:rPr>
              <w:t xml:space="preserve">( </w:t>
            </w:r>
            <w:proofErr w:type="spellStart"/>
            <w:r w:rsidRPr="00267B4F">
              <w:rPr>
                <w:rFonts w:ascii="Arial" w:hAnsi="Arial" w:cs="Arial"/>
                <w:sz w:val="24"/>
                <w:szCs w:val="24"/>
              </w:rPr>
              <w:t>Xs</w:t>
            </w:r>
            <w:proofErr w:type="spellEnd"/>
            <w:r w:rsidRPr="00267B4F">
              <w:rPr>
                <w:rFonts w:ascii="Arial" w:hAnsi="Arial" w:cs="Arial"/>
                <w:sz w:val="24"/>
                <w:szCs w:val="24"/>
              </w:rPr>
              <w:t xml:space="preserve"> ) </w:t>
            </w:r>
            <w:r w:rsidR="00D34567" w:rsidRPr="00267B4F">
              <w:rPr>
                <w:rFonts w:ascii="Arial" w:hAnsi="Arial" w:cs="Arial"/>
                <w:sz w:val="24"/>
                <w:szCs w:val="24"/>
              </w:rPr>
              <w:t>componentes de la Longitud del brote</w:t>
            </w:r>
          </w:p>
          <w:p w:rsidR="006C26AF" w:rsidRPr="00267B4F" w:rsidRDefault="006C26AF" w:rsidP="008C120F">
            <w:pPr>
              <w:spacing w:line="360" w:lineRule="auto"/>
              <w:jc w:val="center"/>
              <w:rPr>
                <w:rFonts w:ascii="Arial" w:hAnsi="Arial" w:cs="Arial"/>
                <w:sz w:val="24"/>
                <w:szCs w:val="24"/>
              </w:rPr>
            </w:pPr>
          </w:p>
        </w:tc>
        <w:tc>
          <w:tcPr>
            <w:tcW w:w="1515" w:type="dxa"/>
          </w:tcPr>
          <w:p w:rsidR="006C26AF" w:rsidRPr="00267B4F" w:rsidRDefault="006C26AF" w:rsidP="008C120F">
            <w:pPr>
              <w:spacing w:line="360" w:lineRule="auto"/>
              <w:jc w:val="center"/>
              <w:rPr>
                <w:rFonts w:ascii="Arial" w:hAnsi="Arial" w:cs="Arial"/>
                <w:sz w:val="24"/>
                <w:szCs w:val="24"/>
              </w:rPr>
            </w:pPr>
            <w:r w:rsidRPr="00267B4F">
              <w:rPr>
                <w:rFonts w:ascii="Arial" w:hAnsi="Arial" w:cs="Arial"/>
                <w:sz w:val="24"/>
                <w:szCs w:val="24"/>
              </w:rPr>
              <w:t xml:space="preserve">Coeficiente </w:t>
            </w:r>
          </w:p>
          <w:p w:rsidR="006C26AF" w:rsidRPr="00267B4F" w:rsidRDefault="006C26AF" w:rsidP="008C120F">
            <w:pPr>
              <w:spacing w:line="360" w:lineRule="auto"/>
              <w:jc w:val="center"/>
              <w:rPr>
                <w:rFonts w:ascii="Arial" w:hAnsi="Arial" w:cs="Arial"/>
                <w:sz w:val="24"/>
                <w:szCs w:val="24"/>
              </w:rPr>
            </w:pPr>
            <w:r w:rsidRPr="00267B4F">
              <w:rPr>
                <w:rFonts w:ascii="Arial" w:hAnsi="Arial" w:cs="Arial"/>
                <w:sz w:val="24"/>
                <w:szCs w:val="24"/>
              </w:rPr>
              <w:t xml:space="preserve">de </w:t>
            </w:r>
          </w:p>
          <w:p w:rsidR="006C26AF" w:rsidRPr="00267B4F" w:rsidRDefault="006C26AF" w:rsidP="008C120F">
            <w:pPr>
              <w:spacing w:line="360" w:lineRule="auto"/>
              <w:jc w:val="center"/>
              <w:rPr>
                <w:rFonts w:ascii="Arial" w:hAnsi="Arial" w:cs="Arial"/>
                <w:sz w:val="24"/>
                <w:szCs w:val="24"/>
              </w:rPr>
            </w:pPr>
            <w:r w:rsidRPr="00267B4F">
              <w:rPr>
                <w:rFonts w:ascii="Arial" w:hAnsi="Arial" w:cs="Arial"/>
                <w:sz w:val="24"/>
                <w:szCs w:val="24"/>
              </w:rPr>
              <w:t xml:space="preserve">correlación </w:t>
            </w:r>
          </w:p>
          <w:p w:rsidR="006C26AF" w:rsidRPr="00267B4F" w:rsidRDefault="006C26AF" w:rsidP="008C120F">
            <w:pPr>
              <w:spacing w:line="360" w:lineRule="auto"/>
              <w:jc w:val="center"/>
              <w:rPr>
                <w:rFonts w:ascii="Arial" w:hAnsi="Arial" w:cs="Arial"/>
                <w:sz w:val="24"/>
                <w:szCs w:val="24"/>
              </w:rPr>
            </w:pPr>
            <w:r w:rsidRPr="00267B4F">
              <w:rPr>
                <w:rFonts w:ascii="Arial" w:hAnsi="Arial" w:cs="Arial"/>
                <w:sz w:val="24"/>
                <w:szCs w:val="24"/>
              </w:rPr>
              <w:t>( r )</w:t>
            </w:r>
          </w:p>
        </w:tc>
        <w:tc>
          <w:tcPr>
            <w:tcW w:w="1472" w:type="dxa"/>
          </w:tcPr>
          <w:p w:rsidR="006C26AF" w:rsidRPr="00267B4F" w:rsidRDefault="006C26AF" w:rsidP="008C120F">
            <w:pPr>
              <w:spacing w:line="360" w:lineRule="auto"/>
              <w:jc w:val="center"/>
              <w:rPr>
                <w:rFonts w:ascii="Arial" w:hAnsi="Arial" w:cs="Arial"/>
                <w:sz w:val="24"/>
                <w:szCs w:val="24"/>
              </w:rPr>
            </w:pPr>
            <w:r w:rsidRPr="00267B4F">
              <w:rPr>
                <w:rFonts w:ascii="Arial" w:hAnsi="Arial" w:cs="Arial"/>
                <w:sz w:val="24"/>
                <w:szCs w:val="24"/>
              </w:rPr>
              <w:t xml:space="preserve">Coeficiente </w:t>
            </w:r>
          </w:p>
          <w:p w:rsidR="006C26AF" w:rsidRPr="00267B4F" w:rsidRDefault="006C26AF" w:rsidP="008C120F">
            <w:pPr>
              <w:spacing w:line="360" w:lineRule="auto"/>
              <w:jc w:val="center"/>
              <w:rPr>
                <w:rFonts w:ascii="Arial" w:hAnsi="Arial" w:cs="Arial"/>
                <w:sz w:val="24"/>
                <w:szCs w:val="24"/>
              </w:rPr>
            </w:pPr>
            <w:r w:rsidRPr="00267B4F">
              <w:rPr>
                <w:rFonts w:ascii="Arial" w:hAnsi="Arial" w:cs="Arial"/>
                <w:sz w:val="24"/>
                <w:szCs w:val="24"/>
              </w:rPr>
              <w:t xml:space="preserve">de </w:t>
            </w:r>
          </w:p>
          <w:p w:rsidR="006C26AF" w:rsidRPr="00267B4F" w:rsidRDefault="006C26AF" w:rsidP="008C120F">
            <w:pPr>
              <w:spacing w:line="360" w:lineRule="auto"/>
              <w:jc w:val="center"/>
              <w:rPr>
                <w:rFonts w:ascii="Arial" w:hAnsi="Arial" w:cs="Arial"/>
                <w:sz w:val="24"/>
                <w:szCs w:val="24"/>
              </w:rPr>
            </w:pPr>
            <w:r w:rsidRPr="00267B4F">
              <w:rPr>
                <w:rFonts w:ascii="Arial" w:hAnsi="Arial" w:cs="Arial"/>
                <w:sz w:val="24"/>
                <w:szCs w:val="24"/>
              </w:rPr>
              <w:t xml:space="preserve">regresión </w:t>
            </w:r>
          </w:p>
          <w:p w:rsidR="006C26AF" w:rsidRPr="00267B4F" w:rsidRDefault="006C26AF" w:rsidP="008C120F">
            <w:pPr>
              <w:spacing w:line="360" w:lineRule="auto"/>
              <w:jc w:val="center"/>
              <w:rPr>
                <w:rFonts w:ascii="Arial" w:hAnsi="Arial" w:cs="Arial"/>
                <w:sz w:val="24"/>
                <w:szCs w:val="24"/>
              </w:rPr>
            </w:pPr>
            <w:r w:rsidRPr="00267B4F">
              <w:rPr>
                <w:rFonts w:ascii="Arial" w:hAnsi="Arial" w:cs="Arial"/>
                <w:sz w:val="24"/>
                <w:szCs w:val="24"/>
              </w:rPr>
              <w:t>( b )</w:t>
            </w:r>
          </w:p>
        </w:tc>
        <w:tc>
          <w:tcPr>
            <w:tcW w:w="1763" w:type="dxa"/>
          </w:tcPr>
          <w:p w:rsidR="006C26AF" w:rsidRPr="00267B4F" w:rsidRDefault="006C26AF" w:rsidP="008C120F">
            <w:pPr>
              <w:spacing w:line="360" w:lineRule="auto"/>
              <w:jc w:val="center"/>
              <w:rPr>
                <w:rFonts w:ascii="Arial" w:hAnsi="Arial" w:cs="Arial"/>
                <w:sz w:val="24"/>
                <w:szCs w:val="24"/>
              </w:rPr>
            </w:pPr>
            <w:r w:rsidRPr="00267B4F">
              <w:rPr>
                <w:rFonts w:ascii="Arial" w:hAnsi="Arial" w:cs="Arial"/>
                <w:sz w:val="24"/>
                <w:szCs w:val="24"/>
              </w:rPr>
              <w:t>Coeficiente</w:t>
            </w:r>
          </w:p>
          <w:p w:rsidR="006C26AF" w:rsidRPr="00267B4F" w:rsidRDefault="006C26AF" w:rsidP="008C120F">
            <w:pPr>
              <w:spacing w:line="360" w:lineRule="auto"/>
              <w:jc w:val="center"/>
              <w:rPr>
                <w:rFonts w:ascii="Arial" w:hAnsi="Arial" w:cs="Arial"/>
                <w:sz w:val="24"/>
                <w:szCs w:val="24"/>
              </w:rPr>
            </w:pPr>
            <w:r w:rsidRPr="00267B4F">
              <w:rPr>
                <w:rFonts w:ascii="Arial" w:hAnsi="Arial" w:cs="Arial"/>
                <w:sz w:val="24"/>
                <w:szCs w:val="24"/>
              </w:rPr>
              <w:t>de</w:t>
            </w:r>
          </w:p>
          <w:p w:rsidR="006C26AF" w:rsidRPr="00267B4F" w:rsidRDefault="006C26AF" w:rsidP="008C120F">
            <w:pPr>
              <w:spacing w:line="360" w:lineRule="auto"/>
              <w:jc w:val="center"/>
              <w:rPr>
                <w:rFonts w:ascii="Arial" w:hAnsi="Arial" w:cs="Arial"/>
                <w:sz w:val="24"/>
                <w:szCs w:val="24"/>
              </w:rPr>
            </w:pPr>
            <w:r w:rsidRPr="00267B4F">
              <w:rPr>
                <w:rFonts w:ascii="Arial" w:hAnsi="Arial" w:cs="Arial"/>
                <w:sz w:val="24"/>
                <w:szCs w:val="24"/>
              </w:rPr>
              <w:t xml:space="preserve">determinación </w:t>
            </w:r>
          </w:p>
          <w:p w:rsidR="006C26AF" w:rsidRPr="00267B4F" w:rsidRDefault="006C26AF" w:rsidP="008C120F">
            <w:pPr>
              <w:spacing w:line="360" w:lineRule="auto"/>
              <w:jc w:val="center"/>
              <w:rPr>
                <w:rFonts w:ascii="Arial" w:hAnsi="Arial" w:cs="Arial"/>
                <w:sz w:val="24"/>
                <w:szCs w:val="24"/>
              </w:rPr>
            </w:pPr>
            <w:r w:rsidRPr="00267B4F">
              <w:rPr>
                <w:rFonts w:ascii="Arial" w:hAnsi="Arial" w:cs="Arial"/>
                <w:sz w:val="24"/>
                <w:szCs w:val="24"/>
              </w:rPr>
              <w:t xml:space="preserve">( </w:t>
            </w:r>
            <w:r w:rsidRPr="00267B4F">
              <w:rPr>
                <w:rFonts w:ascii="Arial" w:hAnsi="Arial" w:cs="Arial"/>
              </w:rPr>
              <w:t>R² % )</w:t>
            </w:r>
          </w:p>
          <w:p w:rsidR="006C26AF" w:rsidRPr="00267B4F" w:rsidRDefault="006C26AF" w:rsidP="008C120F">
            <w:pPr>
              <w:spacing w:line="360" w:lineRule="auto"/>
              <w:jc w:val="center"/>
              <w:rPr>
                <w:rFonts w:ascii="Arial" w:hAnsi="Arial" w:cs="Arial"/>
                <w:sz w:val="24"/>
                <w:szCs w:val="24"/>
              </w:rPr>
            </w:pPr>
          </w:p>
        </w:tc>
      </w:tr>
      <w:tr w:rsidR="006C26AF" w:rsidRPr="00267B4F" w:rsidTr="00606078">
        <w:trPr>
          <w:trHeight w:val="1024"/>
          <w:jc w:val="center"/>
        </w:trPr>
        <w:tc>
          <w:tcPr>
            <w:tcW w:w="3448" w:type="dxa"/>
          </w:tcPr>
          <w:p w:rsidR="006C26AF" w:rsidRPr="00267B4F" w:rsidRDefault="006C26AF" w:rsidP="008C120F">
            <w:pPr>
              <w:spacing w:line="360" w:lineRule="auto"/>
              <w:rPr>
                <w:rFonts w:ascii="Arial" w:hAnsi="Arial" w:cs="Arial"/>
                <w:sz w:val="24"/>
                <w:szCs w:val="24"/>
              </w:rPr>
            </w:pPr>
            <w:r w:rsidRPr="00267B4F">
              <w:rPr>
                <w:rFonts w:ascii="Arial" w:hAnsi="Arial" w:cs="Arial"/>
                <w:sz w:val="24"/>
                <w:szCs w:val="24"/>
              </w:rPr>
              <w:t xml:space="preserve">Días a la </w:t>
            </w:r>
            <w:proofErr w:type="spellStart"/>
            <w:r w:rsidRPr="00267B4F">
              <w:rPr>
                <w:rFonts w:ascii="Arial" w:hAnsi="Arial" w:cs="Arial"/>
                <w:sz w:val="24"/>
                <w:szCs w:val="24"/>
              </w:rPr>
              <w:t>b</w:t>
            </w:r>
            <w:r w:rsidR="00D3320A" w:rsidRPr="00267B4F">
              <w:rPr>
                <w:rFonts w:ascii="Arial" w:hAnsi="Arial" w:cs="Arial"/>
                <w:sz w:val="24"/>
                <w:szCs w:val="24"/>
              </w:rPr>
              <w:t>rotació</w:t>
            </w:r>
            <w:r w:rsidRPr="00267B4F">
              <w:rPr>
                <w:rFonts w:ascii="Arial" w:hAnsi="Arial" w:cs="Arial"/>
                <w:sz w:val="24"/>
                <w:szCs w:val="24"/>
              </w:rPr>
              <w:t>n</w:t>
            </w:r>
            <w:proofErr w:type="spellEnd"/>
            <w:r w:rsidRPr="00267B4F">
              <w:rPr>
                <w:rFonts w:ascii="Arial" w:hAnsi="Arial" w:cs="Arial"/>
                <w:sz w:val="24"/>
                <w:szCs w:val="24"/>
              </w:rPr>
              <w:t xml:space="preserve"> </w:t>
            </w:r>
          </w:p>
          <w:p w:rsidR="006C26AF" w:rsidRPr="00267B4F" w:rsidRDefault="006C26AF" w:rsidP="008C120F">
            <w:pPr>
              <w:spacing w:line="360" w:lineRule="auto"/>
              <w:rPr>
                <w:rFonts w:ascii="Arial" w:hAnsi="Arial" w:cs="Arial"/>
                <w:sz w:val="24"/>
                <w:szCs w:val="24"/>
              </w:rPr>
            </w:pPr>
            <w:r w:rsidRPr="00267B4F">
              <w:rPr>
                <w:rFonts w:ascii="Arial" w:hAnsi="Arial" w:cs="Arial"/>
                <w:sz w:val="24"/>
                <w:szCs w:val="24"/>
              </w:rPr>
              <w:t>Longitud de la hoja</w:t>
            </w:r>
          </w:p>
          <w:p w:rsidR="006C26AF" w:rsidRPr="00267B4F" w:rsidRDefault="006C26AF" w:rsidP="008C120F">
            <w:pPr>
              <w:spacing w:line="360" w:lineRule="auto"/>
              <w:rPr>
                <w:rFonts w:ascii="Arial" w:hAnsi="Arial" w:cs="Arial"/>
                <w:sz w:val="24"/>
                <w:szCs w:val="24"/>
              </w:rPr>
            </w:pPr>
            <w:r w:rsidRPr="00267B4F">
              <w:rPr>
                <w:rFonts w:ascii="Arial" w:hAnsi="Arial" w:cs="Arial"/>
                <w:sz w:val="24"/>
                <w:szCs w:val="24"/>
              </w:rPr>
              <w:t>Longitud de la rama del brote</w:t>
            </w:r>
          </w:p>
          <w:p w:rsidR="006C26AF" w:rsidRPr="00267B4F" w:rsidRDefault="006C26AF" w:rsidP="008C120F">
            <w:pPr>
              <w:spacing w:line="360" w:lineRule="auto"/>
              <w:rPr>
                <w:rFonts w:ascii="Arial" w:hAnsi="Arial" w:cs="Arial"/>
                <w:sz w:val="24"/>
                <w:szCs w:val="24"/>
              </w:rPr>
            </w:pPr>
            <w:r w:rsidRPr="00267B4F">
              <w:rPr>
                <w:rFonts w:ascii="Arial" w:hAnsi="Arial" w:cs="Arial"/>
                <w:sz w:val="24"/>
                <w:szCs w:val="24"/>
              </w:rPr>
              <w:t>Número de ramas del brote</w:t>
            </w:r>
          </w:p>
        </w:tc>
        <w:tc>
          <w:tcPr>
            <w:tcW w:w="1515" w:type="dxa"/>
          </w:tcPr>
          <w:p w:rsidR="006C26AF" w:rsidRPr="00267B4F" w:rsidRDefault="006C26AF" w:rsidP="008C120F">
            <w:pPr>
              <w:spacing w:line="360" w:lineRule="auto"/>
              <w:jc w:val="center"/>
              <w:rPr>
                <w:rFonts w:ascii="Arial" w:hAnsi="Arial" w:cs="Arial"/>
                <w:sz w:val="24"/>
                <w:szCs w:val="24"/>
              </w:rPr>
            </w:pPr>
            <w:r w:rsidRPr="00267B4F">
              <w:rPr>
                <w:rFonts w:ascii="Arial" w:hAnsi="Arial" w:cs="Arial"/>
                <w:color w:val="000000"/>
                <w:sz w:val="24"/>
                <w:szCs w:val="24"/>
                <w:lang w:val="en-US"/>
              </w:rPr>
              <w:t>0,6957</w:t>
            </w:r>
            <w:r w:rsidRPr="00267B4F">
              <w:rPr>
                <w:rFonts w:ascii="Arial" w:hAnsi="Arial" w:cs="Arial"/>
                <w:sz w:val="24"/>
                <w:szCs w:val="24"/>
              </w:rPr>
              <w:t>**</w:t>
            </w:r>
          </w:p>
          <w:p w:rsidR="006C26AF" w:rsidRPr="00267B4F" w:rsidRDefault="006C26AF" w:rsidP="008C120F">
            <w:pPr>
              <w:spacing w:line="360" w:lineRule="auto"/>
              <w:jc w:val="center"/>
              <w:rPr>
                <w:rFonts w:ascii="Arial" w:hAnsi="Arial" w:cs="Arial"/>
                <w:color w:val="000000"/>
                <w:sz w:val="24"/>
                <w:szCs w:val="24"/>
                <w:lang w:val="en-US"/>
              </w:rPr>
            </w:pPr>
            <w:r w:rsidRPr="00267B4F">
              <w:rPr>
                <w:rFonts w:ascii="Arial" w:hAnsi="Arial" w:cs="Arial"/>
                <w:color w:val="000000"/>
                <w:sz w:val="24"/>
                <w:szCs w:val="24"/>
                <w:lang w:val="en-US"/>
              </w:rPr>
              <w:t>0,4712*</w:t>
            </w:r>
          </w:p>
          <w:p w:rsidR="006C26AF" w:rsidRPr="00267B4F" w:rsidRDefault="006C26AF" w:rsidP="008C120F">
            <w:pPr>
              <w:spacing w:line="360" w:lineRule="auto"/>
              <w:jc w:val="center"/>
              <w:rPr>
                <w:rFonts w:ascii="Arial" w:hAnsi="Arial" w:cs="Arial"/>
                <w:color w:val="000000"/>
                <w:sz w:val="24"/>
                <w:szCs w:val="24"/>
                <w:lang w:val="en-US"/>
              </w:rPr>
            </w:pPr>
            <w:r w:rsidRPr="00267B4F">
              <w:rPr>
                <w:rFonts w:ascii="Arial" w:hAnsi="Arial" w:cs="Arial"/>
                <w:color w:val="000000"/>
                <w:sz w:val="24"/>
                <w:szCs w:val="24"/>
                <w:lang w:val="en-US"/>
              </w:rPr>
              <w:t>0,8046**</w:t>
            </w:r>
          </w:p>
          <w:p w:rsidR="006C26AF" w:rsidRPr="00267B4F" w:rsidRDefault="006C26AF" w:rsidP="008C120F">
            <w:pPr>
              <w:spacing w:line="360" w:lineRule="auto"/>
              <w:jc w:val="center"/>
              <w:rPr>
                <w:rFonts w:ascii="Arial" w:hAnsi="Arial" w:cs="Arial"/>
                <w:sz w:val="24"/>
                <w:szCs w:val="24"/>
              </w:rPr>
            </w:pPr>
            <w:r w:rsidRPr="00267B4F">
              <w:rPr>
                <w:rFonts w:ascii="Arial" w:hAnsi="Arial" w:cs="Arial"/>
                <w:color w:val="000000"/>
                <w:sz w:val="24"/>
                <w:szCs w:val="24"/>
                <w:lang w:val="en-US"/>
              </w:rPr>
              <w:t>0,6732**</w:t>
            </w:r>
          </w:p>
        </w:tc>
        <w:tc>
          <w:tcPr>
            <w:tcW w:w="1472" w:type="dxa"/>
          </w:tcPr>
          <w:p w:rsidR="006C26AF" w:rsidRPr="00267B4F" w:rsidRDefault="006C26AF" w:rsidP="008C120F">
            <w:pPr>
              <w:spacing w:line="360" w:lineRule="auto"/>
              <w:jc w:val="center"/>
              <w:rPr>
                <w:rFonts w:ascii="Arial" w:hAnsi="Arial" w:cs="Arial"/>
                <w:sz w:val="24"/>
                <w:szCs w:val="24"/>
              </w:rPr>
            </w:pPr>
            <w:r w:rsidRPr="00267B4F">
              <w:rPr>
                <w:rFonts w:ascii="Arial" w:hAnsi="Arial" w:cs="Arial"/>
                <w:color w:val="000000"/>
                <w:sz w:val="24"/>
                <w:szCs w:val="24"/>
                <w:lang w:val="en-US"/>
              </w:rPr>
              <w:t xml:space="preserve">7.87500**  </w:t>
            </w:r>
          </w:p>
          <w:p w:rsidR="006C26AF" w:rsidRPr="00267B4F" w:rsidRDefault="006C26AF" w:rsidP="008C120F">
            <w:pPr>
              <w:spacing w:line="360" w:lineRule="auto"/>
              <w:jc w:val="center"/>
              <w:rPr>
                <w:rFonts w:ascii="Arial" w:hAnsi="Arial" w:cs="Arial"/>
                <w:color w:val="000000"/>
                <w:sz w:val="24"/>
                <w:szCs w:val="24"/>
                <w:lang w:val="en-US"/>
              </w:rPr>
            </w:pPr>
            <w:r w:rsidRPr="00267B4F">
              <w:rPr>
                <w:rFonts w:ascii="Arial" w:hAnsi="Arial" w:cs="Arial"/>
                <w:color w:val="000000"/>
                <w:sz w:val="24"/>
                <w:szCs w:val="24"/>
                <w:lang w:val="en-US"/>
              </w:rPr>
              <w:t>3.10926*</w:t>
            </w:r>
          </w:p>
          <w:p w:rsidR="006C26AF" w:rsidRPr="00267B4F" w:rsidRDefault="006C26AF" w:rsidP="008C120F">
            <w:pPr>
              <w:spacing w:line="360" w:lineRule="auto"/>
              <w:jc w:val="center"/>
              <w:rPr>
                <w:rFonts w:ascii="Arial" w:hAnsi="Arial" w:cs="Arial"/>
                <w:color w:val="000000"/>
                <w:sz w:val="24"/>
                <w:szCs w:val="24"/>
                <w:lang w:val="en-US"/>
              </w:rPr>
            </w:pPr>
            <w:r w:rsidRPr="00267B4F">
              <w:rPr>
                <w:rFonts w:ascii="Arial" w:hAnsi="Arial" w:cs="Arial"/>
                <w:color w:val="000000"/>
                <w:sz w:val="24"/>
                <w:szCs w:val="24"/>
                <w:lang w:val="en-US"/>
              </w:rPr>
              <w:t>1.14932**</w:t>
            </w:r>
          </w:p>
          <w:p w:rsidR="006C26AF" w:rsidRPr="00267B4F" w:rsidRDefault="006C26AF" w:rsidP="008C120F">
            <w:pPr>
              <w:spacing w:line="360" w:lineRule="auto"/>
              <w:jc w:val="center"/>
              <w:rPr>
                <w:rFonts w:ascii="Arial" w:hAnsi="Arial" w:cs="Arial"/>
                <w:sz w:val="24"/>
                <w:szCs w:val="24"/>
              </w:rPr>
            </w:pPr>
            <w:r w:rsidRPr="00267B4F">
              <w:rPr>
                <w:rFonts w:ascii="Arial" w:hAnsi="Arial" w:cs="Arial"/>
                <w:color w:val="000000"/>
                <w:sz w:val="24"/>
                <w:szCs w:val="24"/>
                <w:lang w:val="en-US"/>
              </w:rPr>
              <w:t xml:space="preserve">3.90952**               </w:t>
            </w:r>
          </w:p>
        </w:tc>
        <w:tc>
          <w:tcPr>
            <w:tcW w:w="1763" w:type="dxa"/>
          </w:tcPr>
          <w:p w:rsidR="006C26AF" w:rsidRPr="00267B4F" w:rsidRDefault="006C26AF" w:rsidP="008C120F">
            <w:pPr>
              <w:spacing w:line="360" w:lineRule="auto"/>
              <w:jc w:val="center"/>
              <w:rPr>
                <w:rFonts w:ascii="Arial" w:hAnsi="Arial" w:cs="Arial"/>
                <w:sz w:val="24"/>
                <w:szCs w:val="24"/>
              </w:rPr>
            </w:pPr>
            <w:r w:rsidRPr="00267B4F">
              <w:rPr>
                <w:rFonts w:ascii="Arial" w:hAnsi="Arial" w:cs="Arial"/>
                <w:sz w:val="24"/>
                <w:szCs w:val="24"/>
              </w:rPr>
              <w:t>48</w:t>
            </w:r>
          </w:p>
          <w:p w:rsidR="006C26AF" w:rsidRPr="00267B4F" w:rsidRDefault="006C26AF" w:rsidP="008C120F">
            <w:pPr>
              <w:spacing w:line="360" w:lineRule="auto"/>
              <w:jc w:val="center"/>
              <w:rPr>
                <w:rFonts w:ascii="Arial" w:hAnsi="Arial" w:cs="Arial"/>
                <w:sz w:val="24"/>
                <w:szCs w:val="24"/>
              </w:rPr>
            </w:pPr>
            <w:r w:rsidRPr="00267B4F">
              <w:rPr>
                <w:rFonts w:ascii="Arial" w:hAnsi="Arial" w:cs="Arial"/>
                <w:sz w:val="24"/>
                <w:szCs w:val="24"/>
              </w:rPr>
              <w:t>22</w:t>
            </w:r>
          </w:p>
          <w:p w:rsidR="006C26AF" w:rsidRPr="00267B4F" w:rsidRDefault="006C26AF" w:rsidP="008C120F">
            <w:pPr>
              <w:spacing w:line="360" w:lineRule="auto"/>
              <w:jc w:val="center"/>
              <w:rPr>
                <w:rFonts w:ascii="Arial" w:hAnsi="Arial" w:cs="Arial"/>
                <w:sz w:val="24"/>
                <w:szCs w:val="24"/>
              </w:rPr>
            </w:pPr>
            <w:r w:rsidRPr="00267B4F">
              <w:rPr>
                <w:rFonts w:ascii="Arial" w:hAnsi="Arial" w:cs="Arial"/>
                <w:sz w:val="24"/>
                <w:szCs w:val="24"/>
              </w:rPr>
              <w:t>64</w:t>
            </w:r>
          </w:p>
          <w:p w:rsidR="006C26AF" w:rsidRPr="00267B4F" w:rsidRDefault="006C26AF" w:rsidP="000E123C">
            <w:pPr>
              <w:keepNext/>
              <w:spacing w:line="360" w:lineRule="auto"/>
              <w:jc w:val="center"/>
              <w:rPr>
                <w:rFonts w:ascii="Arial" w:hAnsi="Arial" w:cs="Arial"/>
                <w:sz w:val="24"/>
                <w:szCs w:val="24"/>
              </w:rPr>
            </w:pPr>
            <w:r w:rsidRPr="00267B4F">
              <w:rPr>
                <w:rFonts w:ascii="Arial" w:hAnsi="Arial" w:cs="Arial"/>
                <w:sz w:val="24"/>
                <w:szCs w:val="24"/>
              </w:rPr>
              <w:t>45</w:t>
            </w:r>
          </w:p>
        </w:tc>
      </w:tr>
    </w:tbl>
    <w:p w:rsidR="006C26AF" w:rsidRPr="00267B4F" w:rsidRDefault="000E123C" w:rsidP="00606078">
      <w:pPr>
        <w:pStyle w:val="Epgrafe"/>
        <w:spacing w:after="0"/>
        <w:rPr>
          <w:rFonts w:ascii="Arial" w:hAnsi="Arial" w:cs="Arial"/>
          <w:color w:val="FFFFFF" w:themeColor="background1"/>
          <w:sz w:val="24"/>
          <w:szCs w:val="20"/>
        </w:rPr>
      </w:pPr>
      <w:bookmarkStart w:id="105" w:name="_Toc462696382"/>
      <w:r w:rsidRPr="00267B4F">
        <w:rPr>
          <w:rFonts w:ascii="Arial" w:hAnsi="Arial" w:cs="Arial"/>
          <w:color w:val="FFFFFF" w:themeColor="background1"/>
        </w:rPr>
        <w:t xml:space="preserve">Cuadro </w:t>
      </w:r>
      <w:r w:rsidRPr="00267B4F">
        <w:rPr>
          <w:rFonts w:ascii="Arial" w:hAnsi="Arial" w:cs="Arial"/>
          <w:color w:val="FFFFFF" w:themeColor="background1"/>
        </w:rPr>
        <w:fldChar w:fldCharType="begin"/>
      </w:r>
      <w:r w:rsidRPr="00267B4F">
        <w:rPr>
          <w:rFonts w:ascii="Arial" w:hAnsi="Arial" w:cs="Arial"/>
          <w:color w:val="FFFFFF" w:themeColor="background1"/>
        </w:rPr>
        <w:instrText xml:space="preserve"> SEQ Cuadro \* ARABIC </w:instrText>
      </w:r>
      <w:r w:rsidRPr="00267B4F">
        <w:rPr>
          <w:rFonts w:ascii="Arial" w:hAnsi="Arial" w:cs="Arial"/>
          <w:color w:val="FFFFFF" w:themeColor="background1"/>
        </w:rPr>
        <w:fldChar w:fldCharType="separate"/>
      </w:r>
      <w:r w:rsidR="00AB087F" w:rsidRPr="00267B4F">
        <w:rPr>
          <w:rFonts w:ascii="Arial" w:hAnsi="Arial" w:cs="Arial"/>
          <w:noProof/>
          <w:color w:val="FFFFFF" w:themeColor="background1"/>
        </w:rPr>
        <w:t>5</w:t>
      </w:r>
      <w:bookmarkEnd w:id="105"/>
      <w:r w:rsidRPr="00267B4F">
        <w:rPr>
          <w:rFonts w:ascii="Arial" w:hAnsi="Arial" w:cs="Arial"/>
          <w:color w:val="FFFFFF" w:themeColor="background1"/>
        </w:rPr>
        <w:fldChar w:fldCharType="end"/>
      </w:r>
    </w:p>
    <w:p w:rsidR="00D3320A" w:rsidRPr="00267B4F" w:rsidRDefault="00D3320A" w:rsidP="00D3320A">
      <w:pPr>
        <w:pStyle w:val="Ttulo3"/>
        <w:spacing w:before="0"/>
        <w:rPr>
          <w:rFonts w:ascii="Arial" w:hAnsi="Arial" w:cs="Arial"/>
          <w:color w:val="auto"/>
          <w:sz w:val="16"/>
          <w:szCs w:val="20"/>
        </w:rPr>
      </w:pPr>
      <w:bookmarkStart w:id="106" w:name="_Toc462676458"/>
    </w:p>
    <w:p w:rsidR="006C26AF" w:rsidRPr="00267B4F" w:rsidRDefault="008C120F" w:rsidP="00B24FFD">
      <w:pPr>
        <w:pStyle w:val="Ttulo3"/>
        <w:spacing w:before="0" w:line="240" w:lineRule="auto"/>
        <w:rPr>
          <w:rFonts w:ascii="Arial" w:hAnsi="Arial" w:cs="Arial"/>
          <w:b/>
          <w:color w:val="auto"/>
        </w:rPr>
      </w:pPr>
      <w:r w:rsidRPr="00267B4F">
        <w:rPr>
          <w:rFonts w:ascii="Arial" w:hAnsi="Arial" w:cs="Arial"/>
          <w:b/>
          <w:color w:val="auto"/>
        </w:rPr>
        <w:t xml:space="preserve">5.6.1. </w:t>
      </w:r>
      <w:r w:rsidR="006C26AF" w:rsidRPr="00267B4F">
        <w:rPr>
          <w:rFonts w:ascii="Arial" w:hAnsi="Arial" w:cs="Arial"/>
          <w:b/>
          <w:color w:val="auto"/>
        </w:rPr>
        <w:t>COEFICIENTE DE CORRELACION (r)</w:t>
      </w:r>
      <w:bookmarkEnd w:id="106"/>
    </w:p>
    <w:p w:rsidR="006C26AF" w:rsidRPr="00267B4F" w:rsidRDefault="006C26AF" w:rsidP="00B24FFD">
      <w:pPr>
        <w:pStyle w:val="Ttulo3"/>
        <w:spacing w:before="0" w:line="240" w:lineRule="auto"/>
        <w:rPr>
          <w:rFonts w:ascii="Arial" w:hAnsi="Arial" w:cs="Arial"/>
          <w:color w:val="auto"/>
          <w:szCs w:val="20"/>
        </w:rPr>
      </w:pPr>
    </w:p>
    <w:p w:rsidR="006C26AF" w:rsidRPr="00267B4F" w:rsidRDefault="006C26AF" w:rsidP="00AB7E9C">
      <w:pPr>
        <w:spacing w:after="0" w:line="360" w:lineRule="auto"/>
        <w:jc w:val="both"/>
        <w:rPr>
          <w:rFonts w:ascii="Arial" w:hAnsi="Arial" w:cs="Arial"/>
          <w:sz w:val="24"/>
          <w:szCs w:val="24"/>
        </w:rPr>
      </w:pPr>
      <w:r w:rsidRPr="00267B4F">
        <w:rPr>
          <w:rFonts w:ascii="Arial" w:hAnsi="Arial" w:cs="Arial"/>
          <w:sz w:val="24"/>
          <w:szCs w:val="24"/>
        </w:rPr>
        <w:t xml:space="preserve">En esta investigación las variables independientes que tuvieron una estrechez significativa con la longitud del brote fueron: Días a la </w:t>
      </w:r>
      <w:proofErr w:type="spellStart"/>
      <w:r w:rsidRPr="00267B4F">
        <w:rPr>
          <w:rFonts w:ascii="Arial" w:hAnsi="Arial" w:cs="Arial"/>
          <w:sz w:val="24"/>
          <w:szCs w:val="24"/>
        </w:rPr>
        <w:t>b</w:t>
      </w:r>
      <w:r w:rsidR="00D3320A" w:rsidRPr="00267B4F">
        <w:rPr>
          <w:rFonts w:ascii="Arial" w:hAnsi="Arial" w:cs="Arial"/>
          <w:sz w:val="24"/>
          <w:szCs w:val="24"/>
        </w:rPr>
        <w:t>rotació</w:t>
      </w:r>
      <w:r w:rsidRPr="00267B4F">
        <w:rPr>
          <w:rFonts w:ascii="Arial" w:hAnsi="Arial" w:cs="Arial"/>
          <w:sz w:val="24"/>
          <w:szCs w:val="24"/>
        </w:rPr>
        <w:t>n</w:t>
      </w:r>
      <w:proofErr w:type="spellEnd"/>
      <w:r w:rsidRPr="00267B4F">
        <w:rPr>
          <w:rFonts w:ascii="Arial" w:hAnsi="Arial" w:cs="Arial"/>
          <w:sz w:val="24"/>
          <w:szCs w:val="24"/>
        </w:rPr>
        <w:t>, longitud de la hoja, l</w:t>
      </w:r>
      <w:r w:rsidR="00D3320A" w:rsidRPr="00267B4F">
        <w:rPr>
          <w:rFonts w:ascii="Arial" w:hAnsi="Arial" w:cs="Arial"/>
          <w:sz w:val="24"/>
          <w:szCs w:val="24"/>
        </w:rPr>
        <w:t>ongitud de la rama del brote, nú</w:t>
      </w:r>
      <w:r w:rsidRPr="00267B4F">
        <w:rPr>
          <w:rFonts w:ascii="Arial" w:hAnsi="Arial" w:cs="Arial"/>
          <w:sz w:val="24"/>
          <w:szCs w:val="24"/>
        </w:rPr>
        <w:t>mero de</w:t>
      </w:r>
      <w:r w:rsidR="00AB7E9C" w:rsidRPr="00267B4F">
        <w:rPr>
          <w:rFonts w:ascii="Arial" w:hAnsi="Arial" w:cs="Arial"/>
          <w:sz w:val="24"/>
          <w:szCs w:val="24"/>
        </w:rPr>
        <w:t xml:space="preserve"> ramas del brote (Cuadro Nº 5).</w:t>
      </w:r>
    </w:p>
    <w:p w:rsidR="006C26AF" w:rsidRPr="00267B4F" w:rsidRDefault="006C26AF" w:rsidP="006C26AF">
      <w:pPr>
        <w:spacing w:after="0" w:line="240" w:lineRule="auto"/>
        <w:jc w:val="both"/>
        <w:rPr>
          <w:rFonts w:ascii="Arial" w:hAnsi="Arial" w:cs="Arial"/>
          <w:b/>
          <w:sz w:val="24"/>
          <w:szCs w:val="20"/>
        </w:rPr>
      </w:pPr>
    </w:p>
    <w:p w:rsidR="006C26AF" w:rsidRPr="00267B4F" w:rsidRDefault="008C120F" w:rsidP="00B24FFD">
      <w:pPr>
        <w:pStyle w:val="Ttulo3"/>
        <w:spacing w:before="0" w:line="240" w:lineRule="auto"/>
        <w:rPr>
          <w:rFonts w:ascii="Arial" w:hAnsi="Arial" w:cs="Arial"/>
          <w:b/>
          <w:color w:val="auto"/>
        </w:rPr>
      </w:pPr>
      <w:bookmarkStart w:id="107" w:name="_Toc462676459"/>
      <w:r w:rsidRPr="00267B4F">
        <w:rPr>
          <w:rFonts w:ascii="Arial" w:hAnsi="Arial" w:cs="Arial"/>
          <w:b/>
          <w:color w:val="auto"/>
        </w:rPr>
        <w:t xml:space="preserve">5.6.2. </w:t>
      </w:r>
      <w:r w:rsidR="006C26AF" w:rsidRPr="00267B4F">
        <w:rPr>
          <w:rFonts w:ascii="Arial" w:hAnsi="Arial" w:cs="Arial"/>
          <w:b/>
          <w:color w:val="auto"/>
        </w:rPr>
        <w:t>COEFICIENTE DE REGRESION (b)</w:t>
      </w:r>
      <w:bookmarkEnd w:id="107"/>
    </w:p>
    <w:p w:rsidR="006C26AF" w:rsidRPr="00267B4F" w:rsidRDefault="006C26AF" w:rsidP="00B24FFD">
      <w:pPr>
        <w:pStyle w:val="Ttulo3"/>
        <w:spacing w:before="0" w:line="240" w:lineRule="auto"/>
        <w:rPr>
          <w:rFonts w:ascii="Arial" w:hAnsi="Arial" w:cs="Arial"/>
          <w:szCs w:val="20"/>
        </w:rPr>
      </w:pPr>
    </w:p>
    <w:p w:rsidR="006C26AF" w:rsidRPr="00267B4F" w:rsidRDefault="006C26AF" w:rsidP="006C26AF">
      <w:pPr>
        <w:spacing w:after="0" w:line="360" w:lineRule="auto"/>
        <w:jc w:val="both"/>
        <w:rPr>
          <w:rFonts w:ascii="Arial" w:hAnsi="Arial" w:cs="Arial"/>
          <w:sz w:val="24"/>
          <w:szCs w:val="24"/>
        </w:rPr>
      </w:pPr>
      <w:r w:rsidRPr="00267B4F">
        <w:rPr>
          <w:rFonts w:ascii="Arial" w:hAnsi="Arial" w:cs="Arial"/>
          <w:sz w:val="24"/>
          <w:szCs w:val="24"/>
        </w:rPr>
        <w:t xml:space="preserve">Las variables que incrementaron la longitud del brote fueron: Días a la </w:t>
      </w:r>
      <w:proofErr w:type="spellStart"/>
      <w:r w:rsidRPr="00267B4F">
        <w:rPr>
          <w:rFonts w:ascii="Arial" w:hAnsi="Arial" w:cs="Arial"/>
          <w:sz w:val="24"/>
          <w:szCs w:val="24"/>
        </w:rPr>
        <w:t>b</w:t>
      </w:r>
      <w:r w:rsidR="00D3320A" w:rsidRPr="00267B4F">
        <w:rPr>
          <w:rFonts w:ascii="Arial" w:hAnsi="Arial" w:cs="Arial"/>
          <w:sz w:val="24"/>
          <w:szCs w:val="24"/>
        </w:rPr>
        <w:t>rotació</w:t>
      </w:r>
      <w:r w:rsidRPr="00267B4F">
        <w:rPr>
          <w:rFonts w:ascii="Arial" w:hAnsi="Arial" w:cs="Arial"/>
          <w:sz w:val="24"/>
          <w:szCs w:val="24"/>
        </w:rPr>
        <w:t>n</w:t>
      </w:r>
      <w:proofErr w:type="spellEnd"/>
      <w:r w:rsidRPr="00267B4F">
        <w:rPr>
          <w:rFonts w:ascii="Arial" w:hAnsi="Arial" w:cs="Arial"/>
          <w:sz w:val="24"/>
          <w:szCs w:val="24"/>
        </w:rPr>
        <w:t>, longitud de la hoja, l</w:t>
      </w:r>
      <w:r w:rsidR="004507FD" w:rsidRPr="00267B4F">
        <w:rPr>
          <w:rFonts w:ascii="Arial" w:hAnsi="Arial" w:cs="Arial"/>
          <w:sz w:val="24"/>
          <w:szCs w:val="24"/>
        </w:rPr>
        <w:t>ongitud de la rama del brote, nú</w:t>
      </w:r>
      <w:r w:rsidRPr="00267B4F">
        <w:rPr>
          <w:rFonts w:ascii="Arial" w:hAnsi="Arial" w:cs="Arial"/>
          <w:sz w:val="24"/>
          <w:szCs w:val="24"/>
        </w:rPr>
        <w:t>mero de ramas del brote (Cuadro Nº 4).</w:t>
      </w:r>
    </w:p>
    <w:p w:rsidR="00543718" w:rsidRPr="00267B4F" w:rsidRDefault="00543718" w:rsidP="006C26AF">
      <w:pPr>
        <w:spacing w:after="0" w:line="240" w:lineRule="auto"/>
        <w:jc w:val="both"/>
        <w:rPr>
          <w:rFonts w:ascii="Arial" w:hAnsi="Arial" w:cs="Arial"/>
          <w:sz w:val="24"/>
          <w:szCs w:val="20"/>
        </w:rPr>
      </w:pPr>
    </w:p>
    <w:p w:rsidR="006C26AF" w:rsidRPr="00267B4F" w:rsidRDefault="008C120F" w:rsidP="00D3320A">
      <w:pPr>
        <w:pStyle w:val="Ttulo3"/>
        <w:spacing w:before="0" w:line="240" w:lineRule="auto"/>
        <w:rPr>
          <w:rFonts w:ascii="Arial" w:hAnsi="Arial" w:cs="Arial"/>
          <w:b/>
          <w:color w:val="auto"/>
        </w:rPr>
      </w:pPr>
      <w:bookmarkStart w:id="108" w:name="_Toc462676460"/>
      <w:r w:rsidRPr="00267B4F">
        <w:rPr>
          <w:rFonts w:ascii="Arial" w:hAnsi="Arial" w:cs="Arial"/>
          <w:b/>
          <w:color w:val="auto"/>
        </w:rPr>
        <w:t xml:space="preserve">5.6.3. </w:t>
      </w:r>
      <w:r w:rsidR="006C26AF" w:rsidRPr="00267B4F">
        <w:rPr>
          <w:rFonts w:ascii="Arial" w:hAnsi="Arial" w:cs="Arial"/>
          <w:b/>
          <w:color w:val="auto"/>
        </w:rPr>
        <w:t>COEFICIENTE DE DETERMINACION (R² %)</w:t>
      </w:r>
      <w:bookmarkEnd w:id="108"/>
      <w:r w:rsidR="006C26AF" w:rsidRPr="00267B4F">
        <w:rPr>
          <w:rFonts w:ascii="Arial" w:hAnsi="Arial" w:cs="Arial"/>
          <w:b/>
          <w:color w:val="auto"/>
        </w:rPr>
        <w:t xml:space="preserve"> </w:t>
      </w:r>
    </w:p>
    <w:p w:rsidR="006C26AF" w:rsidRPr="00267B4F" w:rsidRDefault="006C26AF" w:rsidP="00D3320A">
      <w:pPr>
        <w:spacing w:after="0" w:line="240" w:lineRule="auto"/>
        <w:jc w:val="both"/>
        <w:rPr>
          <w:rFonts w:ascii="Arial" w:hAnsi="Arial" w:cs="Arial"/>
          <w:sz w:val="24"/>
          <w:szCs w:val="20"/>
        </w:rPr>
      </w:pPr>
    </w:p>
    <w:p w:rsidR="0015349E" w:rsidRPr="00267B4F" w:rsidRDefault="006C26AF" w:rsidP="00606078">
      <w:pPr>
        <w:spacing w:after="0" w:line="360" w:lineRule="auto"/>
        <w:jc w:val="both"/>
        <w:rPr>
          <w:rFonts w:ascii="Arial" w:hAnsi="Arial" w:cs="Arial"/>
          <w:sz w:val="24"/>
          <w:szCs w:val="24"/>
        </w:rPr>
      </w:pPr>
      <w:r w:rsidRPr="00267B4F">
        <w:rPr>
          <w:rFonts w:ascii="Arial" w:hAnsi="Arial" w:cs="Arial"/>
          <w:sz w:val="24"/>
          <w:szCs w:val="24"/>
        </w:rPr>
        <w:t>El mayor incremento en la longitud del brote, o mejor ajuste, se obtuvo en la variable longitud de la rama del brote con el 64% de incremento en la longitud del brote, la variable longitud de la hoja se registró con un 22%, siento este el valor más bajo, y por lo tanto este influyo en la disminución de la lo</w:t>
      </w:r>
      <w:r w:rsidR="004507FD" w:rsidRPr="00267B4F">
        <w:rPr>
          <w:rFonts w:ascii="Arial" w:hAnsi="Arial" w:cs="Arial"/>
          <w:sz w:val="24"/>
          <w:szCs w:val="24"/>
        </w:rPr>
        <w:t>ngitud del brote (Cuadro Nº 4).</w:t>
      </w:r>
    </w:p>
    <w:p w:rsidR="00B23591" w:rsidRPr="00267B4F" w:rsidRDefault="00B23591" w:rsidP="009B0FB2">
      <w:pPr>
        <w:pStyle w:val="Prrafodelista"/>
        <w:tabs>
          <w:tab w:val="left" w:pos="7371"/>
          <w:tab w:val="left" w:pos="7513"/>
          <w:tab w:val="left" w:pos="7655"/>
        </w:tabs>
        <w:spacing w:after="0" w:line="240" w:lineRule="auto"/>
        <w:ind w:left="0"/>
        <w:jc w:val="both"/>
        <w:outlineLvl w:val="1"/>
        <w:rPr>
          <w:rFonts w:ascii="Arial" w:hAnsi="Arial" w:cs="Arial"/>
          <w:b/>
          <w:bCs/>
          <w:sz w:val="24"/>
        </w:rPr>
      </w:pPr>
      <w:bookmarkStart w:id="109" w:name="_Toc462676461"/>
      <w:r w:rsidRPr="00267B4F">
        <w:rPr>
          <w:rFonts w:ascii="Arial" w:hAnsi="Arial" w:cs="Arial"/>
          <w:b/>
          <w:bCs/>
          <w:sz w:val="28"/>
        </w:rPr>
        <w:lastRenderedPageBreak/>
        <w:t xml:space="preserve">VI. </w:t>
      </w:r>
      <w:r w:rsidR="00C06F19" w:rsidRPr="00267B4F">
        <w:rPr>
          <w:rFonts w:ascii="Arial" w:hAnsi="Arial" w:cs="Arial"/>
          <w:b/>
          <w:bCs/>
          <w:sz w:val="28"/>
        </w:rPr>
        <w:t>COMPROBACIO</w:t>
      </w:r>
      <w:r w:rsidR="005368B2" w:rsidRPr="00267B4F">
        <w:rPr>
          <w:rFonts w:ascii="Arial" w:hAnsi="Arial" w:cs="Arial"/>
          <w:b/>
          <w:bCs/>
          <w:sz w:val="28"/>
        </w:rPr>
        <w:t xml:space="preserve">N DE </w:t>
      </w:r>
      <w:bookmarkStart w:id="110" w:name="_GoBack"/>
      <w:bookmarkEnd w:id="110"/>
      <w:r w:rsidR="005368B2" w:rsidRPr="00267B4F">
        <w:rPr>
          <w:rFonts w:ascii="Arial" w:hAnsi="Arial" w:cs="Arial"/>
          <w:b/>
          <w:bCs/>
          <w:sz w:val="28"/>
        </w:rPr>
        <w:t>LA HIPO</w:t>
      </w:r>
      <w:r w:rsidRPr="00267B4F">
        <w:rPr>
          <w:rFonts w:ascii="Arial" w:hAnsi="Arial" w:cs="Arial"/>
          <w:b/>
          <w:bCs/>
          <w:sz w:val="28"/>
        </w:rPr>
        <w:t>TESIS</w:t>
      </w:r>
      <w:bookmarkEnd w:id="109"/>
    </w:p>
    <w:p w:rsidR="000756F8" w:rsidRPr="00267B4F" w:rsidRDefault="000756F8" w:rsidP="000756F8">
      <w:pPr>
        <w:spacing w:after="0" w:line="240" w:lineRule="auto"/>
        <w:jc w:val="both"/>
        <w:rPr>
          <w:rFonts w:ascii="Arial" w:hAnsi="Arial" w:cs="Arial"/>
          <w:b/>
          <w:sz w:val="24"/>
          <w:szCs w:val="24"/>
        </w:rPr>
      </w:pPr>
      <w:bookmarkStart w:id="111" w:name="_Toc312748225"/>
    </w:p>
    <w:p w:rsidR="00700CB7" w:rsidRPr="00267B4F" w:rsidRDefault="00700CB7" w:rsidP="00700CB7">
      <w:pPr>
        <w:spacing w:after="0" w:line="360" w:lineRule="auto"/>
        <w:jc w:val="both"/>
        <w:rPr>
          <w:rFonts w:ascii="Arial" w:hAnsi="Arial" w:cs="Arial"/>
          <w:sz w:val="24"/>
          <w:szCs w:val="24"/>
        </w:rPr>
      </w:pPr>
      <w:r w:rsidRPr="00267B4F">
        <w:rPr>
          <w:rFonts w:ascii="Arial" w:hAnsi="Arial" w:cs="Arial"/>
          <w:sz w:val="24"/>
          <w:szCs w:val="24"/>
        </w:rPr>
        <w:t>En esta investigación se aceptó la hipótesis nula ya que en cada una de las variables evaluadas no existieron diferencias estadísticas significativas  para los tratamientos en estudio</w:t>
      </w:r>
      <w:r w:rsidR="000756F8" w:rsidRPr="00267B4F">
        <w:rPr>
          <w:rFonts w:ascii="Arial" w:hAnsi="Arial" w:cs="Arial"/>
          <w:sz w:val="24"/>
          <w:szCs w:val="24"/>
        </w:rPr>
        <w:t>,</w:t>
      </w:r>
      <w:r w:rsidRPr="00267B4F">
        <w:rPr>
          <w:rFonts w:ascii="Arial" w:hAnsi="Arial" w:cs="Arial"/>
          <w:sz w:val="24"/>
          <w:szCs w:val="24"/>
        </w:rPr>
        <w:t xml:space="preserve"> en cinco densidades poblacionales.</w:t>
      </w:r>
    </w:p>
    <w:p w:rsidR="00B23591" w:rsidRPr="00267B4F" w:rsidRDefault="00B23591" w:rsidP="00700CB7">
      <w:pPr>
        <w:pStyle w:val="Prrafodelista"/>
        <w:spacing w:after="0" w:line="360" w:lineRule="auto"/>
        <w:jc w:val="both"/>
        <w:rPr>
          <w:rFonts w:ascii="Arial" w:hAnsi="Arial" w:cs="Arial"/>
          <w:b/>
          <w:sz w:val="24"/>
        </w:rPr>
      </w:pPr>
    </w:p>
    <w:p w:rsidR="00B23591" w:rsidRPr="00267B4F" w:rsidRDefault="00B23591" w:rsidP="00700CB7">
      <w:pPr>
        <w:pStyle w:val="Prrafodelista"/>
        <w:spacing w:after="0" w:line="360" w:lineRule="auto"/>
        <w:jc w:val="both"/>
        <w:rPr>
          <w:rFonts w:ascii="Arial" w:hAnsi="Arial" w:cs="Arial"/>
          <w:b/>
          <w:sz w:val="24"/>
        </w:rPr>
      </w:pPr>
    </w:p>
    <w:p w:rsidR="00B23591" w:rsidRPr="00267B4F" w:rsidRDefault="00B23591" w:rsidP="00700CB7">
      <w:pPr>
        <w:pStyle w:val="Prrafodelista"/>
        <w:spacing w:after="0" w:line="360" w:lineRule="auto"/>
        <w:jc w:val="both"/>
        <w:rPr>
          <w:rFonts w:ascii="Arial" w:hAnsi="Arial" w:cs="Arial"/>
          <w:b/>
          <w:sz w:val="24"/>
        </w:rPr>
      </w:pPr>
    </w:p>
    <w:p w:rsidR="00B23591" w:rsidRPr="00267B4F" w:rsidRDefault="00B23591" w:rsidP="00B23591">
      <w:pPr>
        <w:pStyle w:val="Prrafodelista"/>
        <w:spacing w:after="0" w:line="240" w:lineRule="auto"/>
        <w:jc w:val="both"/>
        <w:rPr>
          <w:rFonts w:ascii="Arial" w:hAnsi="Arial" w:cs="Arial"/>
          <w:b/>
          <w:sz w:val="20"/>
        </w:rPr>
      </w:pPr>
    </w:p>
    <w:p w:rsidR="00B23591" w:rsidRPr="00267B4F" w:rsidRDefault="00B23591" w:rsidP="00B23591">
      <w:pPr>
        <w:spacing w:after="0" w:line="240" w:lineRule="auto"/>
        <w:jc w:val="both"/>
        <w:rPr>
          <w:rFonts w:ascii="Arial" w:hAnsi="Arial" w:cs="Arial"/>
          <w:b/>
          <w:sz w:val="20"/>
        </w:rPr>
      </w:pPr>
    </w:p>
    <w:p w:rsidR="00B23591" w:rsidRPr="00267B4F" w:rsidRDefault="00B23591" w:rsidP="00B23591">
      <w:pPr>
        <w:spacing w:after="0" w:line="240" w:lineRule="auto"/>
        <w:jc w:val="both"/>
        <w:rPr>
          <w:rFonts w:ascii="Arial" w:hAnsi="Arial" w:cs="Arial"/>
          <w:b/>
          <w:sz w:val="20"/>
        </w:rPr>
      </w:pPr>
    </w:p>
    <w:p w:rsidR="00B23591" w:rsidRPr="00267B4F" w:rsidRDefault="00B23591" w:rsidP="00B23591">
      <w:pPr>
        <w:spacing w:after="0" w:line="240" w:lineRule="auto"/>
        <w:jc w:val="both"/>
        <w:rPr>
          <w:rFonts w:ascii="Arial" w:hAnsi="Arial" w:cs="Arial"/>
          <w:b/>
          <w:sz w:val="20"/>
        </w:rPr>
      </w:pPr>
    </w:p>
    <w:p w:rsidR="000756F8" w:rsidRPr="00267B4F" w:rsidRDefault="000756F8" w:rsidP="00B23591">
      <w:pPr>
        <w:spacing w:after="0" w:line="240" w:lineRule="auto"/>
        <w:jc w:val="both"/>
        <w:rPr>
          <w:rFonts w:ascii="Arial" w:hAnsi="Arial" w:cs="Arial"/>
          <w:b/>
          <w:sz w:val="20"/>
        </w:rPr>
      </w:pPr>
    </w:p>
    <w:p w:rsidR="000756F8" w:rsidRPr="00267B4F" w:rsidRDefault="000756F8" w:rsidP="00B23591">
      <w:pPr>
        <w:spacing w:after="0" w:line="240" w:lineRule="auto"/>
        <w:jc w:val="both"/>
        <w:rPr>
          <w:rFonts w:ascii="Arial" w:hAnsi="Arial" w:cs="Arial"/>
          <w:b/>
          <w:sz w:val="20"/>
        </w:rPr>
      </w:pPr>
    </w:p>
    <w:p w:rsidR="000756F8" w:rsidRPr="00267B4F" w:rsidRDefault="000756F8" w:rsidP="00B23591">
      <w:pPr>
        <w:spacing w:after="0" w:line="240" w:lineRule="auto"/>
        <w:jc w:val="both"/>
        <w:rPr>
          <w:rFonts w:ascii="Arial" w:hAnsi="Arial" w:cs="Arial"/>
          <w:b/>
          <w:sz w:val="20"/>
        </w:rPr>
      </w:pPr>
    </w:p>
    <w:p w:rsidR="000756F8" w:rsidRPr="00267B4F" w:rsidRDefault="000756F8" w:rsidP="00B23591">
      <w:pPr>
        <w:spacing w:after="0" w:line="240" w:lineRule="auto"/>
        <w:jc w:val="both"/>
        <w:rPr>
          <w:rFonts w:ascii="Arial" w:hAnsi="Arial" w:cs="Arial"/>
          <w:b/>
          <w:sz w:val="20"/>
        </w:rPr>
      </w:pPr>
    </w:p>
    <w:p w:rsidR="000756F8" w:rsidRPr="00267B4F" w:rsidRDefault="000756F8" w:rsidP="00B23591">
      <w:pPr>
        <w:spacing w:after="0" w:line="240" w:lineRule="auto"/>
        <w:jc w:val="both"/>
        <w:rPr>
          <w:rFonts w:ascii="Arial" w:hAnsi="Arial" w:cs="Arial"/>
          <w:b/>
          <w:sz w:val="20"/>
        </w:rPr>
      </w:pPr>
    </w:p>
    <w:p w:rsidR="000756F8" w:rsidRPr="00267B4F" w:rsidRDefault="000756F8" w:rsidP="00B23591">
      <w:pPr>
        <w:spacing w:after="0" w:line="240" w:lineRule="auto"/>
        <w:jc w:val="both"/>
        <w:rPr>
          <w:rFonts w:ascii="Arial" w:hAnsi="Arial" w:cs="Arial"/>
          <w:b/>
          <w:sz w:val="20"/>
        </w:rPr>
      </w:pPr>
    </w:p>
    <w:p w:rsidR="000756F8" w:rsidRPr="00267B4F" w:rsidRDefault="000756F8" w:rsidP="00B23591">
      <w:pPr>
        <w:spacing w:after="0" w:line="240" w:lineRule="auto"/>
        <w:jc w:val="both"/>
        <w:rPr>
          <w:rFonts w:ascii="Arial" w:hAnsi="Arial" w:cs="Arial"/>
          <w:b/>
          <w:sz w:val="20"/>
        </w:rPr>
      </w:pPr>
    </w:p>
    <w:p w:rsidR="000756F8" w:rsidRPr="00267B4F" w:rsidRDefault="000756F8" w:rsidP="00B23591">
      <w:pPr>
        <w:spacing w:after="0" w:line="240" w:lineRule="auto"/>
        <w:jc w:val="both"/>
        <w:rPr>
          <w:rFonts w:ascii="Arial" w:hAnsi="Arial" w:cs="Arial"/>
          <w:b/>
          <w:sz w:val="20"/>
        </w:rPr>
      </w:pPr>
    </w:p>
    <w:p w:rsidR="000756F8" w:rsidRPr="00267B4F" w:rsidRDefault="000756F8" w:rsidP="00B23591">
      <w:pPr>
        <w:spacing w:after="0" w:line="240" w:lineRule="auto"/>
        <w:jc w:val="both"/>
        <w:rPr>
          <w:rFonts w:ascii="Arial" w:hAnsi="Arial" w:cs="Arial"/>
          <w:b/>
          <w:sz w:val="20"/>
        </w:rPr>
      </w:pPr>
    </w:p>
    <w:p w:rsidR="000756F8" w:rsidRPr="00267B4F" w:rsidRDefault="000756F8" w:rsidP="00B23591">
      <w:pPr>
        <w:spacing w:after="0" w:line="240" w:lineRule="auto"/>
        <w:jc w:val="both"/>
        <w:rPr>
          <w:rFonts w:ascii="Arial" w:hAnsi="Arial" w:cs="Arial"/>
          <w:b/>
          <w:sz w:val="20"/>
        </w:rPr>
      </w:pPr>
    </w:p>
    <w:p w:rsidR="000756F8" w:rsidRPr="00267B4F" w:rsidRDefault="000756F8" w:rsidP="00B23591">
      <w:pPr>
        <w:spacing w:after="0" w:line="240" w:lineRule="auto"/>
        <w:jc w:val="both"/>
        <w:rPr>
          <w:rFonts w:ascii="Arial" w:hAnsi="Arial" w:cs="Arial"/>
          <w:b/>
          <w:sz w:val="20"/>
        </w:rPr>
      </w:pPr>
    </w:p>
    <w:p w:rsidR="000756F8" w:rsidRPr="00267B4F" w:rsidRDefault="000756F8" w:rsidP="00B23591">
      <w:pPr>
        <w:spacing w:after="0" w:line="240" w:lineRule="auto"/>
        <w:jc w:val="both"/>
        <w:rPr>
          <w:rFonts w:ascii="Arial" w:hAnsi="Arial" w:cs="Arial"/>
          <w:b/>
          <w:sz w:val="20"/>
        </w:rPr>
      </w:pPr>
    </w:p>
    <w:p w:rsidR="000756F8" w:rsidRPr="00267B4F" w:rsidRDefault="000756F8" w:rsidP="00B23591">
      <w:pPr>
        <w:spacing w:after="0" w:line="240" w:lineRule="auto"/>
        <w:jc w:val="both"/>
        <w:rPr>
          <w:rFonts w:ascii="Arial" w:hAnsi="Arial" w:cs="Arial"/>
          <w:b/>
          <w:sz w:val="20"/>
        </w:rPr>
      </w:pPr>
    </w:p>
    <w:p w:rsidR="000756F8" w:rsidRPr="00267B4F" w:rsidRDefault="000756F8" w:rsidP="00B23591">
      <w:pPr>
        <w:spacing w:after="0" w:line="240" w:lineRule="auto"/>
        <w:jc w:val="both"/>
        <w:rPr>
          <w:rFonts w:ascii="Arial" w:hAnsi="Arial" w:cs="Arial"/>
          <w:b/>
          <w:sz w:val="20"/>
        </w:rPr>
      </w:pPr>
    </w:p>
    <w:p w:rsidR="000756F8" w:rsidRPr="00267B4F" w:rsidRDefault="000756F8" w:rsidP="00B23591">
      <w:pPr>
        <w:spacing w:after="0" w:line="240" w:lineRule="auto"/>
        <w:jc w:val="both"/>
        <w:rPr>
          <w:rFonts w:ascii="Arial" w:hAnsi="Arial" w:cs="Arial"/>
          <w:b/>
          <w:sz w:val="20"/>
        </w:rPr>
      </w:pPr>
    </w:p>
    <w:p w:rsidR="000756F8" w:rsidRPr="00267B4F" w:rsidRDefault="000756F8" w:rsidP="00B23591">
      <w:pPr>
        <w:spacing w:after="0" w:line="240" w:lineRule="auto"/>
        <w:jc w:val="both"/>
        <w:rPr>
          <w:rFonts w:ascii="Arial" w:hAnsi="Arial" w:cs="Arial"/>
          <w:b/>
          <w:sz w:val="20"/>
        </w:rPr>
      </w:pPr>
    </w:p>
    <w:p w:rsidR="000756F8" w:rsidRPr="00267B4F" w:rsidRDefault="000756F8" w:rsidP="00B23591">
      <w:pPr>
        <w:spacing w:after="0" w:line="240" w:lineRule="auto"/>
        <w:jc w:val="both"/>
        <w:rPr>
          <w:rFonts w:ascii="Arial" w:hAnsi="Arial" w:cs="Arial"/>
          <w:b/>
          <w:sz w:val="20"/>
        </w:rPr>
      </w:pPr>
    </w:p>
    <w:p w:rsidR="00B23591" w:rsidRPr="00267B4F" w:rsidRDefault="00B23591" w:rsidP="00B23591">
      <w:pPr>
        <w:spacing w:after="0" w:line="240" w:lineRule="auto"/>
        <w:jc w:val="both"/>
        <w:rPr>
          <w:rFonts w:ascii="Arial" w:hAnsi="Arial" w:cs="Arial"/>
          <w:b/>
          <w:sz w:val="20"/>
        </w:rPr>
      </w:pPr>
    </w:p>
    <w:p w:rsidR="00B23591" w:rsidRPr="00267B4F" w:rsidRDefault="00B23591" w:rsidP="00B23591">
      <w:pPr>
        <w:spacing w:after="0" w:line="240" w:lineRule="auto"/>
        <w:jc w:val="both"/>
        <w:rPr>
          <w:rFonts w:ascii="Arial" w:hAnsi="Arial" w:cs="Arial"/>
          <w:b/>
          <w:sz w:val="20"/>
        </w:rPr>
      </w:pPr>
    </w:p>
    <w:p w:rsidR="000756F8" w:rsidRPr="00267B4F" w:rsidRDefault="000756F8" w:rsidP="00B23591">
      <w:pPr>
        <w:spacing w:after="0" w:line="240" w:lineRule="auto"/>
        <w:jc w:val="both"/>
        <w:rPr>
          <w:rFonts w:ascii="Arial" w:hAnsi="Arial" w:cs="Arial"/>
          <w:b/>
          <w:sz w:val="20"/>
        </w:rPr>
      </w:pPr>
    </w:p>
    <w:p w:rsidR="000756F8" w:rsidRPr="00267B4F" w:rsidRDefault="000756F8" w:rsidP="00B23591">
      <w:pPr>
        <w:spacing w:after="0" w:line="240" w:lineRule="auto"/>
        <w:jc w:val="both"/>
        <w:rPr>
          <w:rFonts w:ascii="Arial" w:hAnsi="Arial" w:cs="Arial"/>
          <w:b/>
          <w:sz w:val="20"/>
        </w:rPr>
      </w:pPr>
    </w:p>
    <w:p w:rsidR="000756F8" w:rsidRPr="00267B4F" w:rsidRDefault="000756F8" w:rsidP="00B23591">
      <w:pPr>
        <w:spacing w:after="0" w:line="240" w:lineRule="auto"/>
        <w:jc w:val="both"/>
        <w:rPr>
          <w:rFonts w:ascii="Arial" w:hAnsi="Arial" w:cs="Arial"/>
          <w:b/>
          <w:sz w:val="20"/>
        </w:rPr>
      </w:pPr>
    </w:p>
    <w:p w:rsidR="004507FD" w:rsidRPr="00267B4F" w:rsidRDefault="004507FD" w:rsidP="00B23591">
      <w:pPr>
        <w:spacing w:after="0" w:line="240" w:lineRule="auto"/>
        <w:jc w:val="both"/>
        <w:rPr>
          <w:rFonts w:ascii="Arial" w:hAnsi="Arial" w:cs="Arial"/>
          <w:b/>
          <w:sz w:val="20"/>
        </w:rPr>
      </w:pPr>
    </w:p>
    <w:p w:rsidR="004507FD" w:rsidRPr="00267B4F" w:rsidRDefault="004507FD" w:rsidP="00B23591">
      <w:pPr>
        <w:spacing w:after="0" w:line="240" w:lineRule="auto"/>
        <w:jc w:val="both"/>
        <w:rPr>
          <w:rFonts w:ascii="Arial" w:hAnsi="Arial" w:cs="Arial"/>
          <w:b/>
          <w:sz w:val="20"/>
        </w:rPr>
      </w:pPr>
    </w:p>
    <w:p w:rsidR="004507FD" w:rsidRPr="00267B4F" w:rsidRDefault="004507FD" w:rsidP="00B23591">
      <w:pPr>
        <w:spacing w:after="0" w:line="240" w:lineRule="auto"/>
        <w:jc w:val="both"/>
        <w:rPr>
          <w:rFonts w:ascii="Arial" w:hAnsi="Arial" w:cs="Arial"/>
          <w:b/>
          <w:sz w:val="20"/>
        </w:rPr>
      </w:pPr>
    </w:p>
    <w:p w:rsidR="004507FD" w:rsidRPr="00267B4F" w:rsidRDefault="004507FD" w:rsidP="00B23591">
      <w:pPr>
        <w:spacing w:after="0" w:line="240" w:lineRule="auto"/>
        <w:jc w:val="both"/>
        <w:rPr>
          <w:rFonts w:ascii="Arial" w:hAnsi="Arial" w:cs="Arial"/>
          <w:b/>
          <w:sz w:val="20"/>
        </w:rPr>
      </w:pPr>
    </w:p>
    <w:p w:rsidR="004507FD" w:rsidRPr="00267B4F" w:rsidRDefault="004507FD" w:rsidP="00B23591">
      <w:pPr>
        <w:spacing w:after="0" w:line="240" w:lineRule="auto"/>
        <w:jc w:val="both"/>
        <w:rPr>
          <w:rFonts w:ascii="Arial" w:hAnsi="Arial" w:cs="Arial"/>
          <w:b/>
          <w:sz w:val="20"/>
        </w:rPr>
      </w:pPr>
    </w:p>
    <w:p w:rsidR="004507FD" w:rsidRPr="00267B4F" w:rsidRDefault="00A01110" w:rsidP="00A01110">
      <w:pPr>
        <w:tabs>
          <w:tab w:val="left" w:pos="3447"/>
        </w:tabs>
        <w:spacing w:after="0" w:line="240" w:lineRule="auto"/>
        <w:jc w:val="both"/>
        <w:rPr>
          <w:rFonts w:ascii="Arial" w:hAnsi="Arial" w:cs="Arial"/>
          <w:b/>
          <w:sz w:val="20"/>
        </w:rPr>
      </w:pPr>
      <w:r w:rsidRPr="00267B4F">
        <w:rPr>
          <w:rFonts w:ascii="Arial" w:hAnsi="Arial" w:cs="Arial"/>
          <w:b/>
          <w:sz w:val="20"/>
        </w:rPr>
        <w:tab/>
      </w:r>
    </w:p>
    <w:p w:rsidR="00A01110" w:rsidRPr="00267B4F" w:rsidRDefault="00A01110" w:rsidP="00A01110">
      <w:pPr>
        <w:tabs>
          <w:tab w:val="left" w:pos="3447"/>
        </w:tabs>
        <w:spacing w:after="0" w:line="240" w:lineRule="auto"/>
        <w:jc w:val="both"/>
        <w:rPr>
          <w:rFonts w:ascii="Arial" w:hAnsi="Arial" w:cs="Arial"/>
          <w:b/>
          <w:sz w:val="20"/>
        </w:rPr>
      </w:pPr>
    </w:p>
    <w:p w:rsidR="00A01110" w:rsidRPr="00267B4F" w:rsidRDefault="00A01110" w:rsidP="00A01110">
      <w:pPr>
        <w:tabs>
          <w:tab w:val="left" w:pos="3447"/>
        </w:tabs>
        <w:spacing w:after="0" w:line="240" w:lineRule="auto"/>
        <w:jc w:val="both"/>
        <w:rPr>
          <w:rFonts w:ascii="Arial" w:hAnsi="Arial" w:cs="Arial"/>
          <w:b/>
          <w:sz w:val="20"/>
        </w:rPr>
      </w:pPr>
    </w:p>
    <w:p w:rsidR="000756F8" w:rsidRPr="00267B4F" w:rsidRDefault="000756F8" w:rsidP="00B23591">
      <w:pPr>
        <w:spacing w:after="0" w:line="240" w:lineRule="auto"/>
        <w:jc w:val="both"/>
        <w:rPr>
          <w:rFonts w:ascii="Arial" w:hAnsi="Arial" w:cs="Arial"/>
          <w:b/>
          <w:sz w:val="20"/>
        </w:rPr>
      </w:pPr>
    </w:p>
    <w:p w:rsidR="000756F8" w:rsidRPr="00267B4F" w:rsidRDefault="000756F8" w:rsidP="00B23591">
      <w:pPr>
        <w:spacing w:after="0" w:line="240" w:lineRule="auto"/>
        <w:jc w:val="both"/>
        <w:rPr>
          <w:rFonts w:ascii="Arial" w:hAnsi="Arial" w:cs="Arial"/>
          <w:b/>
          <w:sz w:val="20"/>
        </w:rPr>
      </w:pPr>
    </w:p>
    <w:p w:rsidR="000756F8" w:rsidRPr="00267B4F" w:rsidRDefault="000756F8" w:rsidP="00B23591">
      <w:pPr>
        <w:spacing w:after="0" w:line="240" w:lineRule="auto"/>
        <w:jc w:val="both"/>
        <w:rPr>
          <w:rFonts w:ascii="Arial" w:hAnsi="Arial" w:cs="Arial"/>
          <w:b/>
          <w:sz w:val="20"/>
        </w:rPr>
      </w:pPr>
    </w:p>
    <w:p w:rsidR="000756F8" w:rsidRPr="00267B4F" w:rsidRDefault="000756F8" w:rsidP="00816B25">
      <w:pPr>
        <w:spacing w:after="0" w:line="240" w:lineRule="auto"/>
        <w:jc w:val="center"/>
        <w:rPr>
          <w:rFonts w:ascii="Arial" w:hAnsi="Arial" w:cs="Arial"/>
          <w:b/>
          <w:sz w:val="20"/>
        </w:rPr>
      </w:pPr>
    </w:p>
    <w:p w:rsidR="00816B25" w:rsidRPr="00267B4F" w:rsidRDefault="00816B25" w:rsidP="00816B25">
      <w:pPr>
        <w:spacing w:after="0" w:line="240" w:lineRule="auto"/>
        <w:jc w:val="center"/>
        <w:rPr>
          <w:rFonts w:ascii="Arial" w:hAnsi="Arial" w:cs="Arial"/>
          <w:b/>
          <w:sz w:val="20"/>
        </w:rPr>
      </w:pPr>
    </w:p>
    <w:p w:rsidR="00816B25" w:rsidRPr="00267B4F" w:rsidRDefault="00816B25" w:rsidP="00816B25">
      <w:pPr>
        <w:spacing w:after="0" w:line="240" w:lineRule="auto"/>
        <w:jc w:val="center"/>
        <w:rPr>
          <w:rFonts w:ascii="Arial" w:hAnsi="Arial" w:cs="Arial"/>
          <w:b/>
          <w:sz w:val="20"/>
        </w:rPr>
      </w:pPr>
    </w:p>
    <w:p w:rsidR="00816B25" w:rsidRPr="00267B4F" w:rsidRDefault="00816B25" w:rsidP="00816B25">
      <w:pPr>
        <w:spacing w:after="0" w:line="240" w:lineRule="auto"/>
        <w:jc w:val="center"/>
        <w:rPr>
          <w:rFonts w:ascii="Arial" w:hAnsi="Arial" w:cs="Arial"/>
          <w:b/>
          <w:sz w:val="20"/>
        </w:rPr>
      </w:pPr>
    </w:p>
    <w:p w:rsidR="00816B25" w:rsidRPr="00267B4F" w:rsidRDefault="00816B25" w:rsidP="00816B25">
      <w:pPr>
        <w:spacing w:after="0" w:line="240" w:lineRule="auto"/>
        <w:jc w:val="center"/>
        <w:rPr>
          <w:rFonts w:ascii="Arial" w:hAnsi="Arial" w:cs="Arial"/>
          <w:b/>
          <w:sz w:val="20"/>
        </w:rPr>
      </w:pPr>
    </w:p>
    <w:p w:rsidR="00816B25" w:rsidRPr="00267B4F" w:rsidRDefault="00816B25" w:rsidP="00816B25">
      <w:pPr>
        <w:spacing w:after="0" w:line="240" w:lineRule="auto"/>
        <w:jc w:val="center"/>
        <w:rPr>
          <w:rFonts w:ascii="Arial" w:hAnsi="Arial" w:cs="Arial"/>
          <w:b/>
          <w:sz w:val="20"/>
        </w:rPr>
      </w:pPr>
    </w:p>
    <w:p w:rsidR="00B23591" w:rsidRPr="00267B4F" w:rsidRDefault="00B23591" w:rsidP="00A01110">
      <w:pPr>
        <w:pStyle w:val="Ttulo1"/>
        <w:spacing w:before="0"/>
        <w:rPr>
          <w:rFonts w:ascii="Arial" w:hAnsi="Arial" w:cs="Arial"/>
          <w:color w:val="auto"/>
        </w:rPr>
      </w:pPr>
      <w:bookmarkStart w:id="112" w:name="_Toc462676462"/>
      <w:r w:rsidRPr="00267B4F">
        <w:rPr>
          <w:rFonts w:ascii="Arial" w:eastAsiaTheme="minorHAnsi" w:hAnsi="Arial" w:cs="Arial"/>
          <w:bCs w:val="0"/>
          <w:color w:val="auto"/>
          <w:szCs w:val="22"/>
        </w:rPr>
        <w:lastRenderedPageBreak/>
        <w:t xml:space="preserve">VII. </w:t>
      </w:r>
      <w:r w:rsidRPr="00267B4F">
        <w:rPr>
          <w:rFonts w:ascii="Arial" w:hAnsi="Arial" w:cs="Arial"/>
          <w:color w:val="auto"/>
        </w:rPr>
        <w:t>CONCLUSIONES Y RECOMENDACIONES</w:t>
      </w:r>
      <w:bookmarkEnd w:id="111"/>
      <w:bookmarkEnd w:id="112"/>
    </w:p>
    <w:p w:rsidR="00B24FFD" w:rsidRPr="00267B4F" w:rsidRDefault="00B24FFD" w:rsidP="00B24FFD">
      <w:pPr>
        <w:spacing w:after="0" w:line="240" w:lineRule="auto"/>
        <w:jc w:val="both"/>
        <w:rPr>
          <w:rFonts w:ascii="Arial" w:hAnsi="Arial" w:cs="Arial"/>
          <w:b/>
          <w:sz w:val="24"/>
        </w:rPr>
      </w:pPr>
      <w:bookmarkStart w:id="113" w:name="_Toc462676463"/>
    </w:p>
    <w:p w:rsidR="00B23591" w:rsidRPr="00267B4F" w:rsidRDefault="00B23591" w:rsidP="00B24FFD">
      <w:pPr>
        <w:pStyle w:val="Ttulo2"/>
        <w:spacing w:line="240" w:lineRule="auto"/>
        <w:rPr>
          <w:rFonts w:ascii="Arial" w:hAnsi="Arial" w:cs="Arial"/>
          <w:color w:val="auto"/>
          <w:sz w:val="24"/>
        </w:rPr>
      </w:pPr>
      <w:r w:rsidRPr="00267B4F">
        <w:rPr>
          <w:rFonts w:ascii="Arial" w:hAnsi="Arial" w:cs="Arial"/>
          <w:color w:val="auto"/>
          <w:sz w:val="24"/>
        </w:rPr>
        <w:t>7.1. CONCLUSIONES</w:t>
      </w:r>
      <w:bookmarkEnd w:id="113"/>
      <w:r w:rsidRPr="00267B4F">
        <w:rPr>
          <w:rFonts w:ascii="Arial" w:hAnsi="Arial" w:cs="Arial"/>
          <w:color w:val="auto"/>
          <w:sz w:val="24"/>
        </w:rPr>
        <w:t xml:space="preserve"> </w:t>
      </w:r>
    </w:p>
    <w:p w:rsidR="00B23591" w:rsidRPr="00267B4F" w:rsidRDefault="00B23591" w:rsidP="00B23591">
      <w:pPr>
        <w:spacing w:after="0" w:line="240" w:lineRule="auto"/>
        <w:jc w:val="both"/>
        <w:rPr>
          <w:rFonts w:ascii="Arial" w:hAnsi="Arial" w:cs="Arial"/>
          <w:b/>
          <w:sz w:val="24"/>
        </w:rPr>
      </w:pPr>
    </w:p>
    <w:p w:rsidR="00B23591" w:rsidRPr="00267B4F" w:rsidRDefault="00B23591" w:rsidP="00B23591">
      <w:pPr>
        <w:pStyle w:val="Prrafodelista"/>
        <w:numPr>
          <w:ilvl w:val="0"/>
          <w:numId w:val="9"/>
        </w:numPr>
        <w:spacing w:after="0" w:line="360" w:lineRule="auto"/>
        <w:contextualSpacing w:val="0"/>
        <w:jc w:val="both"/>
        <w:rPr>
          <w:rFonts w:ascii="Arial" w:hAnsi="Arial" w:cs="Arial"/>
          <w:sz w:val="24"/>
        </w:rPr>
      </w:pPr>
      <w:r w:rsidRPr="00267B4F">
        <w:rPr>
          <w:rFonts w:ascii="Arial" w:hAnsi="Arial" w:cs="Arial"/>
          <w:sz w:val="24"/>
        </w:rPr>
        <w:t xml:space="preserve">El comportamiento agronómico y </w:t>
      </w:r>
      <w:r w:rsidR="00E8095F" w:rsidRPr="00267B4F">
        <w:rPr>
          <w:rFonts w:ascii="Arial" w:hAnsi="Arial" w:cs="Arial"/>
          <w:sz w:val="24"/>
        </w:rPr>
        <w:t>morfológico del hí</w:t>
      </w:r>
      <w:r w:rsidRPr="00267B4F">
        <w:rPr>
          <w:rFonts w:ascii="Arial" w:hAnsi="Arial" w:cs="Arial"/>
          <w:sz w:val="24"/>
        </w:rPr>
        <w:t xml:space="preserve">brido de café </w:t>
      </w:r>
      <w:r w:rsidR="00306D3E" w:rsidRPr="00267B4F">
        <w:rPr>
          <w:rFonts w:ascii="Arial" w:hAnsi="Arial" w:cs="Arial"/>
          <w:sz w:val="24"/>
        </w:rPr>
        <w:t>robusta (</w:t>
      </w:r>
      <w:proofErr w:type="spellStart"/>
      <w:r w:rsidR="00306D3E" w:rsidRPr="00267B4F">
        <w:rPr>
          <w:rFonts w:ascii="Arial" w:hAnsi="Arial" w:cs="Arial"/>
          <w:i/>
          <w:sz w:val="24"/>
          <w:u w:val="single"/>
        </w:rPr>
        <w:t>Coffea</w:t>
      </w:r>
      <w:proofErr w:type="spellEnd"/>
      <w:r w:rsidR="00306D3E" w:rsidRPr="00267B4F">
        <w:rPr>
          <w:rFonts w:ascii="Arial" w:hAnsi="Arial" w:cs="Arial"/>
          <w:i/>
          <w:sz w:val="24"/>
        </w:rPr>
        <w:t xml:space="preserve"> </w:t>
      </w:r>
      <w:proofErr w:type="spellStart"/>
      <w:r w:rsidR="00306D3E" w:rsidRPr="00267B4F">
        <w:rPr>
          <w:rFonts w:ascii="Arial" w:hAnsi="Arial" w:cs="Arial"/>
          <w:i/>
          <w:sz w:val="24"/>
          <w:u w:val="single"/>
        </w:rPr>
        <w:t>canephora</w:t>
      </w:r>
      <w:proofErr w:type="spellEnd"/>
      <w:r w:rsidR="00306D3E" w:rsidRPr="00267B4F">
        <w:rPr>
          <w:rFonts w:ascii="Arial" w:hAnsi="Arial" w:cs="Arial"/>
          <w:i/>
          <w:sz w:val="24"/>
        </w:rPr>
        <w:t xml:space="preserve"> P</w:t>
      </w:r>
      <w:r w:rsidR="00306D3E" w:rsidRPr="00267B4F">
        <w:rPr>
          <w:rFonts w:ascii="Arial" w:hAnsi="Arial" w:cs="Arial"/>
          <w:sz w:val="24"/>
        </w:rPr>
        <w:t xml:space="preserve">) durante los 5 meses de evaluación </w:t>
      </w:r>
      <w:r w:rsidRPr="00267B4F">
        <w:rPr>
          <w:rFonts w:ascii="Arial" w:hAnsi="Arial" w:cs="Arial"/>
          <w:sz w:val="24"/>
        </w:rPr>
        <w:t>permitió conocer</w:t>
      </w:r>
      <w:r w:rsidR="00306D3E" w:rsidRPr="00267B4F">
        <w:rPr>
          <w:rFonts w:ascii="Arial" w:hAnsi="Arial" w:cs="Arial"/>
          <w:sz w:val="24"/>
        </w:rPr>
        <w:t xml:space="preserve"> una primera etapa de </w:t>
      </w:r>
      <w:r w:rsidRPr="00267B4F">
        <w:rPr>
          <w:rFonts w:ascii="Arial" w:hAnsi="Arial" w:cs="Arial"/>
          <w:sz w:val="24"/>
        </w:rPr>
        <w:t xml:space="preserve">adaptación en la </w:t>
      </w:r>
      <w:r w:rsidR="00E8095F" w:rsidRPr="00267B4F">
        <w:rPr>
          <w:rFonts w:ascii="Arial" w:hAnsi="Arial" w:cs="Arial"/>
          <w:sz w:val="24"/>
        </w:rPr>
        <w:t>zona agroecológica del c</w:t>
      </w:r>
      <w:r w:rsidRPr="00267B4F">
        <w:rPr>
          <w:rFonts w:ascii="Arial" w:hAnsi="Arial" w:cs="Arial"/>
          <w:sz w:val="24"/>
        </w:rPr>
        <w:t>antón Caluma, Provincia de Bolívar.</w:t>
      </w:r>
    </w:p>
    <w:p w:rsidR="00B23591" w:rsidRPr="00267B4F" w:rsidRDefault="00B23591" w:rsidP="00B23591">
      <w:pPr>
        <w:spacing w:after="0" w:line="240" w:lineRule="auto"/>
        <w:jc w:val="both"/>
        <w:rPr>
          <w:rFonts w:ascii="Arial" w:hAnsi="Arial" w:cs="Arial"/>
          <w:b/>
          <w:sz w:val="24"/>
        </w:rPr>
      </w:pPr>
    </w:p>
    <w:p w:rsidR="00B23591" w:rsidRPr="00267B4F" w:rsidRDefault="00A40CC6" w:rsidP="00B23591">
      <w:pPr>
        <w:pStyle w:val="Prrafodelista"/>
        <w:numPr>
          <w:ilvl w:val="0"/>
          <w:numId w:val="9"/>
        </w:numPr>
        <w:spacing w:after="0" w:line="360" w:lineRule="auto"/>
        <w:contextualSpacing w:val="0"/>
        <w:jc w:val="both"/>
        <w:rPr>
          <w:rFonts w:ascii="Arial" w:hAnsi="Arial" w:cs="Arial"/>
          <w:sz w:val="24"/>
        </w:rPr>
      </w:pPr>
      <w:r w:rsidRPr="00267B4F">
        <w:rPr>
          <w:rFonts w:ascii="Arial" w:hAnsi="Arial" w:cs="Arial"/>
          <w:sz w:val="24"/>
        </w:rPr>
        <w:t>Se evidenció</w:t>
      </w:r>
      <w:r w:rsidR="00B23591" w:rsidRPr="00267B4F">
        <w:rPr>
          <w:rFonts w:ascii="Arial" w:hAnsi="Arial" w:cs="Arial"/>
          <w:sz w:val="24"/>
        </w:rPr>
        <w:t xml:space="preserve"> que el prendimiento de las plantas fue superior al 95% y que el porcentaje de </w:t>
      </w:r>
      <w:proofErr w:type="spellStart"/>
      <w:r w:rsidR="00B23591" w:rsidRPr="00267B4F">
        <w:rPr>
          <w:rFonts w:ascii="Arial" w:hAnsi="Arial" w:cs="Arial"/>
          <w:sz w:val="24"/>
        </w:rPr>
        <w:t>brotación</w:t>
      </w:r>
      <w:proofErr w:type="spellEnd"/>
      <w:r w:rsidR="00B23591" w:rsidRPr="00267B4F">
        <w:rPr>
          <w:rFonts w:ascii="Arial" w:hAnsi="Arial" w:cs="Arial"/>
          <w:sz w:val="24"/>
        </w:rPr>
        <w:t xml:space="preserve"> después del agobio fue superior al 98</w:t>
      </w:r>
      <w:r w:rsidR="00E8095F" w:rsidRPr="00267B4F">
        <w:rPr>
          <w:rFonts w:ascii="Arial" w:hAnsi="Arial" w:cs="Arial"/>
          <w:sz w:val="24"/>
        </w:rPr>
        <w:t>%</w:t>
      </w:r>
      <w:r w:rsidR="00306D3E" w:rsidRPr="00267B4F">
        <w:rPr>
          <w:rFonts w:ascii="Arial" w:hAnsi="Arial" w:cs="Arial"/>
          <w:sz w:val="24"/>
        </w:rPr>
        <w:t>, ratificando la característica genética del material.</w:t>
      </w:r>
    </w:p>
    <w:p w:rsidR="00B23591" w:rsidRPr="00267B4F" w:rsidRDefault="00B23591" w:rsidP="00B23591">
      <w:pPr>
        <w:spacing w:after="0" w:line="240" w:lineRule="auto"/>
        <w:jc w:val="both"/>
        <w:rPr>
          <w:rFonts w:ascii="Arial" w:hAnsi="Arial" w:cs="Arial"/>
          <w:b/>
          <w:sz w:val="24"/>
        </w:rPr>
      </w:pPr>
    </w:p>
    <w:p w:rsidR="00B23591" w:rsidRPr="00267B4F" w:rsidRDefault="00B23591" w:rsidP="00B23591">
      <w:pPr>
        <w:pStyle w:val="Prrafodelista"/>
        <w:numPr>
          <w:ilvl w:val="0"/>
          <w:numId w:val="9"/>
        </w:numPr>
        <w:spacing w:after="0" w:line="360" w:lineRule="auto"/>
        <w:contextualSpacing w:val="0"/>
        <w:jc w:val="both"/>
        <w:rPr>
          <w:rFonts w:ascii="Arial" w:hAnsi="Arial" w:cs="Arial"/>
          <w:sz w:val="24"/>
        </w:rPr>
      </w:pPr>
      <w:r w:rsidRPr="00267B4F">
        <w:rPr>
          <w:rFonts w:ascii="Arial" w:hAnsi="Arial" w:cs="Arial"/>
          <w:sz w:val="24"/>
        </w:rPr>
        <w:t>El h</w:t>
      </w:r>
      <w:r w:rsidR="00E8095F" w:rsidRPr="00267B4F">
        <w:rPr>
          <w:rFonts w:ascii="Arial" w:hAnsi="Arial" w:cs="Arial"/>
          <w:sz w:val="24"/>
        </w:rPr>
        <w:t>í</w:t>
      </w:r>
      <w:r w:rsidRPr="00267B4F">
        <w:rPr>
          <w:rFonts w:ascii="Arial" w:hAnsi="Arial" w:cs="Arial"/>
          <w:sz w:val="24"/>
        </w:rPr>
        <w:t xml:space="preserve">brido de café robusta no </w:t>
      </w:r>
      <w:r w:rsidR="00A40CC6" w:rsidRPr="00267B4F">
        <w:rPr>
          <w:rFonts w:ascii="Arial" w:hAnsi="Arial" w:cs="Arial"/>
          <w:sz w:val="24"/>
        </w:rPr>
        <w:t>registró</w:t>
      </w:r>
      <w:r w:rsidRPr="00267B4F">
        <w:rPr>
          <w:rFonts w:ascii="Arial" w:hAnsi="Arial" w:cs="Arial"/>
          <w:sz w:val="24"/>
        </w:rPr>
        <w:t xml:space="preserve"> diferencias estadísticas en las variables agronómicas para altura </w:t>
      </w:r>
      <w:r w:rsidR="00F54DEB" w:rsidRPr="00267B4F">
        <w:rPr>
          <w:rFonts w:ascii="Arial" w:hAnsi="Arial" w:cs="Arial"/>
          <w:sz w:val="24"/>
        </w:rPr>
        <w:t>de brote, diámetro del brote, número de ramas, nú</w:t>
      </w:r>
      <w:r w:rsidRPr="00267B4F">
        <w:rPr>
          <w:rFonts w:ascii="Arial" w:hAnsi="Arial" w:cs="Arial"/>
          <w:sz w:val="24"/>
        </w:rPr>
        <w:t>mero de nudos, longitud y ancho de hoja,  durante el tiempo de evaluación del ensayo (5 meses).</w:t>
      </w:r>
    </w:p>
    <w:p w:rsidR="00B23591" w:rsidRPr="00267B4F" w:rsidRDefault="00B23591" w:rsidP="00B23591">
      <w:pPr>
        <w:spacing w:after="0" w:line="240" w:lineRule="auto"/>
        <w:jc w:val="both"/>
        <w:rPr>
          <w:rFonts w:ascii="Arial" w:hAnsi="Arial" w:cs="Arial"/>
          <w:b/>
          <w:sz w:val="24"/>
        </w:rPr>
      </w:pPr>
    </w:p>
    <w:p w:rsidR="00306D3E" w:rsidRPr="00267B4F" w:rsidRDefault="00B23591" w:rsidP="00306D3E">
      <w:pPr>
        <w:pStyle w:val="Prrafodelista"/>
        <w:numPr>
          <w:ilvl w:val="0"/>
          <w:numId w:val="9"/>
        </w:numPr>
        <w:spacing w:after="0" w:line="360" w:lineRule="auto"/>
        <w:contextualSpacing w:val="0"/>
        <w:jc w:val="both"/>
        <w:rPr>
          <w:rFonts w:ascii="Arial" w:hAnsi="Arial" w:cs="Arial"/>
          <w:b/>
          <w:sz w:val="24"/>
        </w:rPr>
      </w:pPr>
      <w:r w:rsidRPr="00267B4F">
        <w:rPr>
          <w:rFonts w:ascii="Arial" w:hAnsi="Arial" w:cs="Arial"/>
          <w:sz w:val="24"/>
        </w:rPr>
        <w:t>Se pudo evidenciar que la zona de Caluma, como dominio de recomendación para el cultivo de café robusta tiene condicione</w:t>
      </w:r>
      <w:r w:rsidR="00306D3E" w:rsidRPr="00267B4F">
        <w:rPr>
          <w:rFonts w:ascii="Arial" w:hAnsi="Arial" w:cs="Arial"/>
          <w:sz w:val="24"/>
        </w:rPr>
        <w:t>s para el fomento de este rubro.</w:t>
      </w:r>
    </w:p>
    <w:p w:rsidR="003868D2" w:rsidRPr="00267B4F" w:rsidRDefault="003868D2" w:rsidP="003868D2">
      <w:pPr>
        <w:pStyle w:val="Prrafodelista"/>
        <w:rPr>
          <w:rFonts w:ascii="Arial" w:hAnsi="Arial" w:cs="Arial"/>
          <w:b/>
          <w:sz w:val="24"/>
        </w:rPr>
      </w:pPr>
    </w:p>
    <w:p w:rsidR="003868D2" w:rsidRPr="00267B4F" w:rsidRDefault="003868D2" w:rsidP="00306D3E">
      <w:pPr>
        <w:pStyle w:val="Prrafodelista"/>
        <w:numPr>
          <w:ilvl w:val="0"/>
          <w:numId w:val="9"/>
        </w:numPr>
        <w:spacing w:after="0" w:line="360" w:lineRule="auto"/>
        <w:contextualSpacing w:val="0"/>
        <w:jc w:val="both"/>
        <w:rPr>
          <w:rFonts w:ascii="Arial" w:hAnsi="Arial" w:cs="Arial"/>
          <w:sz w:val="24"/>
        </w:rPr>
      </w:pPr>
      <w:r w:rsidRPr="00267B4F">
        <w:rPr>
          <w:rFonts w:ascii="Arial" w:hAnsi="Arial" w:cs="Arial"/>
          <w:sz w:val="24"/>
        </w:rPr>
        <w:t xml:space="preserve">Se cuenta con una base de datos de la primera etapa de adaptación del híbrido de café robusta en la zona agroecológica del </w:t>
      </w:r>
      <w:r w:rsidR="00A05C3F" w:rsidRPr="00267B4F">
        <w:rPr>
          <w:rFonts w:ascii="Arial" w:hAnsi="Arial" w:cs="Arial"/>
          <w:sz w:val="24"/>
        </w:rPr>
        <w:t>Cantón</w:t>
      </w:r>
      <w:r w:rsidRPr="00267B4F">
        <w:rPr>
          <w:rFonts w:ascii="Arial" w:hAnsi="Arial" w:cs="Arial"/>
          <w:sz w:val="24"/>
        </w:rPr>
        <w:t xml:space="preserve"> Caluma.</w:t>
      </w:r>
    </w:p>
    <w:p w:rsidR="00306D3E" w:rsidRPr="00267B4F" w:rsidRDefault="00306D3E" w:rsidP="00306D3E">
      <w:pPr>
        <w:spacing w:after="0" w:line="360" w:lineRule="auto"/>
        <w:jc w:val="both"/>
        <w:rPr>
          <w:rFonts w:ascii="Arial" w:hAnsi="Arial" w:cs="Arial"/>
          <w:sz w:val="24"/>
        </w:rPr>
      </w:pPr>
    </w:p>
    <w:p w:rsidR="00306D3E" w:rsidRPr="00267B4F" w:rsidRDefault="00306D3E" w:rsidP="00306D3E">
      <w:pPr>
        <w:spacing w:after="0" w:line="240" w:lineRule="auto"/>
        <w:jc w:val="both"/>
        <w:rPr>
          <w:rFonts w:ascii="Arial" w:hAnsi="Arial" w:cs="Arial"/>
          <w:b/>
          <w:sz w:val="24"/>
        </w:rPr>
      </w:pPr>
    </w:p>
    <w:p w:rsidR="00306D3E" w:rsidRPr="00267B4F" w:rsidRDefault="00306D3E" w:rsidP="00306D3E">
      <w:pPr>
        <w:spacing w:after="0" w:line="240" w:lineRule="auto"/>
        <w:jc w:val="both"/>
        <w:rPr>
          <w:rFonts w:ascii="Arial" w:hAnsi="Arial" w:cs="Arial"/>
          <w:b/>
          <w:sz w:val="24"/>
        </w:rPr>
      </w:pPr>
    </w:p>
    <w:p w:rsidR="00306D3E" w:rsidRPr="00267B4F" w:rsidRDefault="00306D3E" w:rsidP="00306D3E">
      <w:pPr>
        <w:spacing w:after="0" w:line="240" w:lineRule="auto"/>
        <w:jc w:val="both"/>
        <w:rPr>
          <w:rFonts w:ascii="Arial" w:hAnsi="Arial" w:cs="Arial"/>
          <w:b/>
          <w:sz w:val="24"/>
        </w:rPr>
      </w:pPr>
    </w:p>
    <w:p w:rsidR="00306D3E" w:rsidRPr="00267B4F" w:rsidRDefault="00306D3E" w:rsidP="00306D3E">
      <w:pPr>
        <w:spacing w:after="0" w:line="240" w:lineRule="auto"/>
        <w:jc w:val="both"/>
        <w:rPr>
          <w:rFonts w:ascii="Arial" w:hAnsi="Arial" w:cs="Arial"/>
          <w:b/>
          <w:sz w:val="24"/>
        </w:rPr>
      </w:pPr>
    </w:p>
    <w:p w:rsidR="00306D3E" w:rsidRPr="00267B4F" w:rsidRDefault="00306D3E" w:rsidP="00306D3E">
      <w:pPr>
        <w:spacing w:after="0" w:line="240" w:lineRule="auto"/>
        <w:jc w:val="both"/>
        <w:rPr>
          <w:rFonts w:ascii="Arial" w:hAnsi="Arial" w:cs="Arial"/>
          <w:b/>
          <w:sz w:val="24"/>
        </w:rPr>
      </w:pPr>
    </w:p>
    <w:p w:rsidR="00306D3E" w:rsidRPr="00267B4F" w:rsidRDefault="00306D3E" w:rsidP="00306D3E">
      <w:pPr>
        <w:spacing w:after="0" w:line="240" w:lineRule="auto"/>
        <w:jc w:val="both"/>
        <w:rPr>
          <w:rFonts w:ascii="Arial" w:hAnsi="Arial" w:cs="Arial"/>
          <w:b/>
          <w:sz w:val="24"/>
        </w:rPr>
      </w:pPr>
    </w:p>
    <w:p w:rsidR="00306D3E" w:rsidRPr="00267B4F" w:rsidRDefault="00306D3E" w:rsidP="00306D3E">
      <w:pPr>
        <w:spacing w:after="0" w:line="240" w:lineRule="auto"/>
        <w:jc w:val="both"/>
        <w:rPr>
          <w:rFonts w:ascii="Arial" w:hAnsi="Arial" w:cs="Arial"/>
          <w:b/>
          <w:sz w:val="24"/>
        </w:rPr>
      </w:pPr>
    </w:p>
    <w:p w:rsidR="00306D3E" w:rsidRPr="00267B4F" w:rsidRDefault="00306D3E" w:rsidP="00306D3E">
      <w:pPr>
        <w:spacing w:after="0" w:line="240" w:lineRule="auto"/>
        <w:jc w:val="both"/>
        <w:rPr>
          <w:rFonts w:ascii="Arial" w:hAnsi="Arial" w:cs="Arial"/>
          <w:b/>
          <w:sz w:val="24"/>
        </w:rPr>
      </w:pPr>
    </w:p>
    <w:p w:rsidR="00306D3E" w:rsidRPr="00267B4F" w:rsidRDefault="00306D3E" w:rsidP="00306D3E">
      <w:pPr>
        <w:spacing w:after="0" w:line="240" w:lineRule="auto"/>
        <w:jc w:val="both"/>
        <w:rPr>
          <w:rFonts w:ascii="Arial" w:hAnsi="Arial" w:cs="Arial"/>
          <w:b/>
          <w:sz w:val="24"/>
        </w:rPr>
      </w:pPr>
    </w:p>
    <w:p w:rsidR="00306D3E" w:rsidRPr="00267B4F" w:rsidRDefault="00306D3E" w:rsidP="00306D3E">
      <w:pPr>
        <w:spacing w:after="0" w:line="240" w:lineRule="auto"/>
        <w:jc w:val="both"/>
        <w:rPr>
          <w:rFonts w:ascii="Arial" w:hAnsi="Arial" w:cs="Arial"/>
          <w:b/>
          <w:sz w:val="24"/>
        </w:rPr>
      </w:pPr>
    </w:p>
    <w:p w:rsidR="00306D3E" w:rsidRPr="00267B4F" w:rsidRDefault="00306D3E" w:rsidP="00306D3E">
      <w:pPr>
        <w:spacing w:after="0" w:line="240" w:lineRule="auto"/>
        <w:jc w:val="both"/>
        <w:rPr>
          <w:rFonts w:ascii="Arial" w:hAnsi="Arial" w:cs="Arial"/>
          <w:b/>
          <w:sz w:val="24"/>
        </w:rPr>
      </w:pPr>
    </w:p>
    <w:p w:rsidR="00B23591" w:rsidRPr="00267B4F" w:rsidRDefault="00B23591" w:rsidP="009B0FB2">
      <w:pPr>
        <w:pStyle w:val="Ttulo2"/>
        <w:rPr>
          <w:rFonts w:ascii="Arial" w:hAnsi="Arial" w:cs="Arial"/>
          <w:color w:val="auto"/>
          <w:sz w:val="24"/>
        </w:rPr>
      </w:pPr>
      <w:bookmarkStart w:id="114" w:name="_Toc462676464"/>
      <w:r w:rsidRPr="00267B4F">
        <w:rPr>
          <w:rFonts w:ascii="Arial" w:hAnsi="Arial" w:cs="Arial"/>
          <w:color w:val="auto"/>
          <w:sz w:val="24"/>
        </w:rPr>
        <w:lastRenderedPageBreak/>
        <w:t>7.2. RECOMENDACIONES</w:t>
      </w:r>
      <w:bookmarkEnd w:id="114"/>
      <w:r w:rsidRPr="00267B4F">
        <w:rPr>
          <w:rFonts w:ascii="Arial" w:hAnsi="Arial" w:cs="Arial"/>
          <w:color w:val="auto"/>
          <w:sz w:val="24"/>
        </w:rPr>
        <w:t xml:space="preserve"> </w:t>
      </w:r>
    </w:p>
    <w:p w:rsidR="00B23591" w:rsidRPr="00267B4F" w:rsidRDefault="00B23591" w:rsidP="00A01110">
      <w:pPr>
        <w:spacing w:after="0" w:line="240" w:lineRule="auto"/>
        <w:jc w:val="both"/>
        <w:rPr>
          <w:rFonts w:ascii="Arial" w:hAnsi="Arial" w:cs="Arial"/>
          <w:b/>
          <w:sz w:val="24"/>
        </w:rPr>
      </w:pPr>
    </w:p>
    <w:p w:rsidR="00B23591" w:rsidRPr="00267B4F" w:rsidRDefault="001D7CA1" w:rsidP="001D7CA1">
      <w:pPr>
        <w:pStyle w:val="Prrafodelista"/>
        <w:numPr>
          <w:ilvl w:val="0"/>
          <w:numId w:val="9"/>
        </w:numPr>
        <w:spacing w:after="0" w:line="360" w:lineRule="auto"/>
        <w:contextualSpacing w:val="0"/>
        <w:jc w:val="both"/>
        <w:rPr>
          <w:rFonts w:ascii="Arial" w:hAnsi="Arial" w:cs="Arial"/>
          <w:sz w:val="24"/>
        </w:rPr>
      </w:pPr>
      <w:r w:rsidRPr="00267B4F">
        <w:rPr>
          <w:rFonts w:ascii="Arial" w:hAnsi="Arial" w:cs="Arial"/>
          <w:sz w:val="24"/>
        </w:rPr>
        <w:t>El hí</w:t>
      </w:r>
      <w:r w:rsidR="00B23591" w:rsidRPr="00267B4F">
        <w:rPr>
          <w:rFonts w:ascii="Arial" w:hAnsi="Arial" w:cs="Arial"/>
          <w:sz w:val="24"/>
        </w:rPr>
        <w:t>brido de café robusta</w:t>
      </w:r>
      <w:r w:rsidR="00306D3E" w:rsidRPr="00267B4F">
        <w:rPr>
          <w:rFonts w:ascii="Arial" w:hAnsi="Arial" w:cs="Arial"/>
          <w:sz w:val="24"/>
        </w:rPr>
        <w:t xml:space="preserve"> (</w:t>
      </w:r>
      <w:proofErr w:type="spellStart"/>
      <w:r w:rsidR="00306D3E" w:rsidRPr="00267B4F">
        <w:rPr>
          <w:rFonts w:ascii="Arial" w:hAnsi="Arial" w:cs="Arial"/>
          <w:i/>
          <w:sz w:val="24"/>
          <w:u w:val="single"/>
        </w:rPr>
        <w:t>Coffea</w:t>
      </w:r>
      <w:proofErr w:type="spellEnd"/>
      <w:r w:rsidR="00306D3E" w:rsidRPr="00267B4F">
        <w:rPr>
          <w:rFonts w:ascii="Arial" w:hAnsi="Arial" w:cs="Arial"/>
          <w:sz w:val="24"/>
        </w:rPr>
        <w:t xml:space="preserve"> </w:t>
      </w:r>
      <w:proofErr w:type="spellStart"/>
      <w:r w:rsidR="00306D3E" w:rsidRPr="00267B4F">
        <w:rPr>
          <w:rFonts w:ascii="Arial" w:hAnsi="Arial" w:cs="Arial"/>
          <w:i/>
          <w:sz w:val="24"/>
          <w:u w:val="single"/>
        </w:rPr>
        <w:t>canephora</w:t>
      </w:r>
      <w:proofErr w:type="spellEnd"/>
      <w:r w:rsidR="00306D3E" w:rsidRPr="00267B4F">
        <w:rPr>
          <w:rFonts w:ascii="Arial" w:hAnsi="Arial" w:cs="Arial"/>
          <w:sz w:val="24"/>
        </w:rPr>
        <w:t xml:space="preserve"> </w:t>
      </w:r>
      <w:r w:rsidR="00306D3E" w:rsidRPr="00267B4F">
        <w:rPr>
          <w:rFonts w:ascii="Arial" w:hAnsi="Arial" w:cs="Arial"/>
          <w:i/>
          <w:sz w:val="24"/>
        </w:rPr>
        <w:t>P</w:t>
      </w:r>
      <w:r w:rsidR="00306D3E" w:rsidRPr="00267B4F">
        <w:rPr>
          <w:rFonts w:ascii="Arial" w:hAnsi="Arial" w:cs="Arial"/>
          <w:sz w:val="24"/>
        </w:rPr>
        <w:t>)</w:t>
      </w:r>
      <w:r w:rsidR="00B23591" w:rsidRPr="00267B4F">
        <w:rPr>
          <w:rFonts w:ascii="Arial" w:hAnsi="Arial" w:cs="Arial"/>
          <w:sz w:val="24"/>
        </w:rPr>
        <w:t>, debe</w:t>
      </w:r>
      <w:r w:rsidR="00306D3E" w:rsidRPr="00267B4F">
        <w:rPr>
          <w:rFonts w:ascii="Arial" w:hAnsi="Arial" w:cs="Arial"/>
          <w:sz w:val="24"/>
        </w:rPr>
        <w:t xml:space="preserve"> continuar en un proceso de evaluación, </w:t>
      </w:r>
      <w:r w:rsidR="00FF299F" w:rsidRPr="00267B4F">
        <w:rPr>
          <w:rFonts w:ascii="Arial" w:hAnsi="Arial" w:cs="Arial"/>
          <w:sz w:val="24"/>
        </w:rPr>
        <w:t xml:space="preserve">que permita validar </w:t>
      </w:r>
      <w:r w:rsidR="00B23591" w:rsidRPr="00267B4F">
        <w:rPr>
          <w:rFonts w:ascii="Arial" w:hAnsi="Arial" w:cs="Arial"/>
          <w:sz w:val="24"/>
        </w:rPr>
        <w:t xml:space="preserve">su expresión de adaptabilidad en los ámbitos agronómicos, sanitarios y </w:t>
      </w:r>
      <w:r w:rsidRPr="00267B4F">
        <w:rPr>
          <w:rFonts w:ascii="Arial" w:hAnsi="Arial" w:cs="Arial"/>
          <w:sz w:val="24"/>
        </w:rPr>
        <w:t>productivos durante al menos tres años posterior</w:t>
      </w:r>
      <w:r w:rsidR="00B23591" w:rsidRPr="00267B4F">
        <w:rPr>
          <w:rFonts w:ascii="Arial" w:hAnsi="Arial" w:cs="Arial"/>
          <w:sz w:val="24"/>
        </w:rPr>
        <w:t>es.</w:t>
      </w:r>
    </w:p>
    <w:p w:rsidR="001D7CA1" w:rsidRPr="00267B4F" w:rsidRDefault="001D7CA1" w:rsidP="00A01110">
      <w:pPr>
        <w:spacing w:after="0" w:line="240" w:lineRule="auto"/>
        <w:jc w:val="both"/>
        <w:rPr>
          <w:rFonts w:ascii="Arial" w:hAnsi="Arial" w:cs="Arial"/>
          <w:b/>
          <w:sz w:val="24"/>
        </w:rPr>
      </w:pPr>
    </w:p>
    <w:p w:rsidR="001D7CA1" w:rsidRPr="00267B4F" w:rsidRDefault="00B23591" w:rsidP="00FF299F">
      <w:pPr>
        <w:pStyle w:val="Prrafodelista"/>
        <w:numPr>
          <w:ilvl w:val="0"/>
          <w:numId w:val="9"/>
        </w:numPr>
        <w:spacing w:after="0" w:line="360" w:lineRule="auto"/>
        <w:contextualSpacing w:val="0"/>
        <w:jc w:val="both"/>
        <w:rPr>
          <w:rFonts w:ascii="Arial" w:hAnsi="Arial" w:cs="Arial"/>
          <w:sz w:val="24"/>
        </w:rPr>
      </w:pPr>
      <w:r w:rsidRPr="00267B4F">
        <w:rPr>
          <w:rFonts w:ascii="Arial" w:hAnsi="Arial" w:cs="Arial"/>
          <w:sz w:val="24"/>
        </w:rPr>
        <w:t>Evaluar los costos de producción de manejo, cosecha y poscosecha de acuerdo a las densidades poblacionales en estudio para determinar su eficiencia a nivel de campo.</w:t>
      </w:r>
    </w:p>
    <w:p w:rsidR="00FF299F" w:rsidRPr="00267B4F" w:rsidRDefault="00FF299F" w:rsidP="00A01110">
      <w:pPr>
        <w:spacing w:after="0" w:line="240" w:lineRule="auto"/>
        <w:jc w:val="both"/>
        <w:rPr>
          <w:rFonts w:ascii="Arial" w:hAnsi="Arial" w:cs="Arial"/>
          <w:b/>
          <w:sz w:val="24"/>
        </w:rPr>
      </w:pPr>
    </w:p>
    <w:p w:rsidR="00B23591" w:rsidRPr="00267B4F" w:rsidRDefault="001D7CA1" w:rsidP="00B23591">
      <w:pPr>
        <w:pStyle w:val="Prrafodelista"/>
        <w:numPr>
          <w:ilvl w:val="0"/>
          <w:numId w:val="9"/>
        </w:numPr>
        <w:spacing w:line="360" w:lineRule="auto"/>
        <w:contextualSpacing w:val="0"/>
        <w:jc w:val="both"/>
        <w:rPr>
          <w:rFonts w:ascii="Arial" w:hAnsi="Arial" w:cs="Arial"/>
          <w:sz w:val="24"/>
        </w:rPr>
      </w:pPr>
      <w:r w:rsidRPr="00267B4F">
        <w:rPr>
          <w:rFonts w:ascii="Arial" w:hAnsi="Arial" w:cs="Arial"/>
          <w:sz w:val="24"/>
        </w:rPr>
        <w:t>Insertar variables de validación como fertilización, podas de producción, controles fitosanitarios para futuras evaluaciones.</w:t>
      </w:r>
      <w:r w:rsidR="00B23591" w:rsidRPr="00267B4F">
        <w:rPr>
          <w:rFonts w:ascii="Arial" w:hAnsi="Arial" w:cs="Arial"/>
          <w:sz w:val="24"/>
        </w:rPr>
        <w:t xml:space="preserve">  </w:t>
      </w:r>
    </w:p>
    <w:p w:rsidR="00B23591" w:rsidRPr="00267B4F" w:rsidRDefault="00B23591" w:rsidP="00B23591">
      <w:pPr>
        <w:pStyle w:val="Prrafodelista"/>
        <w:spacing w:line="360" w:lineRule="auto"/>
        <w:contextualSpacing w:val="0"/>
        <w:jc w:val="both"/>
        <w:rPr>
          <w:rFonts w:ascii="Arial" w:hAnsi="Arial" w:cs="Arial"/>
          <w:sz w:val="24"/>
        </w:rPr>
      </w:pPr>
    </w:p>
    <w:p w:rsidR="00B23591" w:rsidRPr="00267B4F" w:rsidRDefault="00B23591" w:rsidP="00B23591">
      <w:pPr>
        <w:spacing w:after="0" w:line="360" w:lineRule="auto"/>
        <w:jc w:val="both"/>
        <w:rPr>
          <w:rFonts w:ascii="Arial" w:eastAsia="Times New Roman" w:hAnsi="Arial" w:cs="Arial"/>
          <w:sz w:val="24"/>
          <w:szCs w:val="24"/>
          <w:lang w:val="es-ES"/>
        </w:rPr>
      </w:pPr>
    </w:p>
    <w:p w:rsidR="00B23591" w:rsidRPr="00267B4F" w:rsidRDefault="00B23591" w:rsidP="00B23591">
      <w:pPr>
        <w:spacing w:after="0" w:line="360" w:lineRule="auto"/>
        <w:jc w:val="both"/>
        <w:rPr>
          <w:rFonts w:ascii="Arial" w:eastAsia="Times New Roman" w:hAnsi="Arial" w:cs="Arial"/>
          <w:sz w:val="24"/>
          <w:szCs w:val="24"/>
          <w:lang w:val="es-ES"/>
        </w:rPr>
      </w:pPr>
    </w:p>
    <w:p w:rsidR="00B23591" w:rsidRPr="00267B4F" w:rsidRDefault="00B23591" w:rsidP="00B23591">
      <w:pPr>
        <w:spacing w:after="0" w:line="360" w:lineRule="auto"/>
        <w:jc w:val="both"/>
        <w:rPr>
          <w:rFonts w:ascii="Arial" w:eastAsia="Times New Roman" w:hAnsi="Arial" w:cs="Arial"/>
          <w:sz w:val="24"/>
          <w:szCs w:val="24"/>
          <w:lang w:val="es-ES"/>
        </w:rPr>
      </w:pPr>
    </w:p>
    <w:p w:rsidR="004507FD" w:rsidRPr="00267B4F" w:rsidRDefault="004507FD" w:rsidP="00B23591">
      <w:pPr>
        <w:spacing w:after="0" w:line="360" w:lineRule="auto"/>
        <w:jc w:val="both"/>
        <w:rPr>
          <w:rFonts w:ascii="Arial" w:eastAsia="Times New Roman" w:hAnsi="Arial" w:cs="Arial"/>
          <w:sz w:val="24"/>
          <w:szCs w:val="24"/>
          <w:lang w:val="es-ES"/>
        </w:rPr>
      </w:pPr>
    </w:p>
    <w:p w:rsidR="004507FD" w:rsidRPr="00267B4F" w:rsidRDefault="004507FD" w:rsidP="00B23591">
      <w:pPr>
        <w:spacing w:after="0" w:line="360" w:lineRule="auto"/>
        <w:jc w:val="both"/>
        <w:rPr>
          <w:rFonts w:ascii="Arial" w:eastAsia="Times New Roman" w:hAnsi="Arial" w:cs="Arial"/>
          <w:sz w:val="24"/>
          <w:szCs w:val="24"/>
          <w:lang w:val="es-ES"/>
        </w:rPr>
      </w:pPr>
    </w:p>
    <w:p w:rsidR="004507FD" w:rsidRPr="00267B4F" w:rsidRDefault="004507FD" w:rsidP="00B23591">
      <w:pPr>
        <w:spacing w:after="0" w:line="360" w:lineRule="auto"/>
        <w:jc w:val="both"/>
        <w:rPr>
          <w:rFonts w:ascii="Arial" w:eastAsia="Times New Roman" w:hAnsi="Arial" w:cs="Arial"/>
          <w:sz w:val="24"/>
          <w:szCs w:val="24"/>
          <w:lang w:val="es-ES"/>
        </w:rPr>
      </w:pPr>
    </w:p>
    <w:p w:rsidR="004507FD" w:rsidRPr="00267B4F" w:rsidRDefault="004507FD" w:rsidP="00B23591">
      <w:pPr>
        <w:spacing w:after="0" w:line="360" w:lineRule="auto"/>
        <w:jc w:val="both"/>
        <w:rPr>
          <w:rFonts w:ascii="Arial" w:eastAsia="Times New Roman" w:hAnsi="Arial" w:cs="Arial"/>
          <w:sz w:val="24"/>
          <w:szCs w:val="24"/>
          <w:lang w:val="es-ES"/>
        </w:rPr>
      </w:pPr>
    </w:p>
    <w:p w:rsidR="004507FD" w:rsidRPr="00267B4F" w:rsidRDefault="004507FD" w:rsidP="00B23591">
      <w:pPr>
        <w:spacing w:after="0" w:line="360" w:lineRule="auto"/>
        <w:jc w:val="both"/>
        <w:rPr>
          <w:rFonts w:ascii="Arial" w:eastAsia="Times New Roman" w:hAnsi="Arial" w:cs="Arial"/>
          <w:sz w:val="24"/>
          <w:szCs w:val="24"/>
          <w:lang w:val="es-ES"/>
        </w:rPr>
      </w:pPr>
    </w:p>
    <w:p w:rsidR="001D7CA1" w:rsidRPr="00267B4F" w:rsidRDefault="001D7CA1" w:rsidP="00B23591">
      <w:pPr>
        <w:spacing w:after="0" w:line="360" w:lineRule="auto"/>
        <w:jc w:val="both"/>
        <w:rPr>
          <w:rFonts w:ascii="Arial" w:eastAsia="Times New Roman" w:hAnsi="Arial" w:cs="Arial"/>
          <w:sz w:val="24"/>
          <w:szCs w:val="24"/>
          <w:lang w:val="es-ES"/>
        </w:rPr>
      </w:pPr>
    </w:p>
    <w:p w:rsidR="004507FD" w:rsidRPr="00267B4F" w:rsidRDefault="004507FD" w:rsidP="00B23591">
      <w:pPr>
        <w:spacing w:after="0" w:line="360" w:lineRule="auto"/>
        <w:jc w:val="both"/>
        <w:rPr>
          <w:rFonts w:ascii="Arial" w:eastAsia="Times New Roman" w:hAnsi="Arial" w:cs="Arial"/>
          <w:sz w:val="24"/>
          <w:szCs w:val="24"/>
          <w:lang w:val="es-ES"/>
        </w:rPr>
      </w:pPr>
    </w:p>
    <w:p w:rsidR="004507FD" w:rsidRPr="00267B4F" w:rsidRDefault="004507FD" w:rsidP="00B23591">
      <w:pPr>
        <w:spacing w:after="0" w:line="360" w:lineRule="auto"/>
        <w:jc w:val="both"/>
        <w:rPr>
          <w:rFonts w:ascii="Arial" w:eastAsia="Times New Roman" w:hAnsi="Arial" w:cs="Arial"/>
          <w:sz w:val="24"/>
          <w:szCs w:val="24"/>
          <w:lang w:val="es-ES"/>
        </w:rPr>
      </w:pPr>
    </w:p>
    <w:p w:rsidR="004507FD" w:rsidRPr="00267B4F" w:rsidRDefault="004507FD" w:rsidP="00B23591">
      <w:pPr>
        <w:spacing w:after="0" w:line="360" w:lineRule="auto"/>
        <w:jc w:val="both"/>
        <w:rPr>
          <w:rFonts w:ascii="Arial" w:eastAsia="Times New Roman" w:hAnsi="Arial" w:cs="Arial"/>
          <w:sz w:val="24"/>
          <w:szCs w:val="24"/>
          <w:lang w:val="es-ES"/>
        </w:rPr>
      </w:pPr>
    </w:p>
    <w:p w:rsidR="004507FD" w:rsidRPr="00267B4F" w:rsidRDefault="004507FD" w:rsidP="00B23591">
      <w:pPr>
        <w:spacing w:after="0" w:line="360" w:lineRule="auto"/>
        <w:jc w:val="both"/>
        <w:rPr>
          <w:rFonts w:ascii="Arial" w:eastAsia="Times New Roman" w:hAnsi="Arial" w:cs="Arial"/>
          <w:sz w:val="24"/>
          <w:szCs w:val="24"/>
          <w:lang w:val="es-ES"/>
        </w:rPr>
      </w:pPr>
    </w:p>
    <w:p w:rsidR="00A01110" w:rsidRPr="00267B4F" w:rsidRDefault="00A01110" w:rsidP="00B23591">
      <w:pPr>
        <w:spacing w:after="0" w:line="360" w:lineRule="auto"/>
        <w:jc w:val="both"/>
        <w:rPr>
          <w:rFonts w:ascii="Arial" w:eastAsia="Times New Roman" w:hAnsi="Arial" w:cs="Arial"/>
          <w:sz w:val="24"/>
          <w:szCs w:val="24"/>
          <w:lang w:val="es-ES"/>
        </w:rPr>
      </w:pPr>
    </w:p>
    <w:p w:rsidR="004507FD" w:rsidRPr="00267B4F" w:rsidRDefault="004507FD" w:rsidP="00B23591">
      <w:pPr>
        <w:spacing w:after="0" w:line="360" w:lineRule="auto"/>
        <w:jc w:val="both"/>
        <w:rPr>
          <w:rFonts w:ascii="Arial" w:eastAsia="Times New Roman" w:hAnsi="Arial" w:cs="Arial"/>
          <w:sz w:val="24"/>
          <w:szCs w:val="24"/>
          <w:lang w:val="es-ES"/>
        </w:rPr>
      </w:pPr>
    </w:p>
    <w:p w:rsidR="00816B25" w:rsidRPr="00267B4F" w:rsidRDefault="00816B25" w:rsidP="00B23591">
      <w:pPr>
        <w:spacing w:after="0" w:line="360" w:lineRule="auto"/>
        <w:jc w:val="both"/>
        <w:rPr>
          <w:rFonts w:ascii="Arial" w:eastAsia="Times New Roman" w:hAnsi="Arial" w:cs="Arial"/>
          <w:sz w:val="24"/>
          <w:szCs w:val="24"/>
          <w:lang w:val="es-ES"/>
        </w:rPr>
      </w:pPr>
    </w:p>
    <w:p w:rsidR="00816B25" w:rsidRPr="00267B4F" w:rsidRDefault="00816B25" w:rsidP="00B23591">
      <w:pPr>
        <w:spacing w:after="0" w:line="360" w:lineRule="auto"/>
        <w:jc w:val="both"/>
        <w:rPr>
          <w:rFonts w:ascii="Arial" w:eastAsia="Times New Roman" w:hAnsi="Arial" w:cs="Arial"/>
          <w:sz w:val="24"/>
          <w:szCs w:val="24"/>
          <w:lang w:val="es-ES"/>
        </w:rPr>
      </w:pPr>
    </w:p>
    <w:p w:rsidR="004507FD" w:rsidRPr="00267B4F" w:rsidRDefault="004507FD" w:rsidP="00B23591">
      <w:pPr>
        <w:spacing w:after="0" w:line="360" w:lineRule="auto"/>
        <w:jc w:val="both"/>
        <w:rPr>
          <w:rFonts w:ascii="Arial" w:eastAsia="Times New Roman" w:hAnsi="Arial" w:cs="Arial"/>
          <w:sz w:val="24"/>
          <w:szCs w:val="24"/>
          <w:lang w:val="es-ES"/>
        </w:rPr>
      </w:pPr>
    </w:p>
    <w:p w:rsidR="00B23591" w:rsidRPr="00267B4F" w:rsidRDefault="00B23591" w:rsidP="009B0FB2">
      <w:pPr>
        <w:pStyle w:val="Prrafodelista"/>
        <w:spacing w:after="0" w:line="240" w:lineRule="auto"/>
        <w:ind w:left="0"/>
        <w:jc w:val="both"/>
        <w:outlineLvl w:val="0"/>
        <w:rPr>
          <w:rFonts w:ascii="Arial" w:hAnsi="Arial" w:cs="Arial"/>
          <w:b/>
          <w:sz w:val="32"/>
          <w:szCs w:val="28"/>
        </w:rPr>
      </w:pPr>
      <w:bookmarkStart w:id="115" w:name="_Toc462676465"/>
      <w:r w:rsidRPr="00267B4F">
        <w:rPr>
          <w:rFonts w:ascii="Arial" w:hAnsi="Arial" w:cs="Arial"/>
          <w:b/>
          <w:sz w:val="28"/>
          <w:szCs w:val="28"/>
        </w:rPr>
        <w:lastRenderedPageBreak/>
        <w:t>BIBLIOGRAFIA</w:t>
      </w:r>
      <w:bookmarkEnd w:id="115"/>
    </w:p>
    <w:p w:rsidR="00B23591" w:rsidRPr="00267B4F" w:rsidRDefault="00B23591" w:rsidP="009B0FB2">
      <w:pPr>
        <w:pStyle w:val="Prrafodelista"/>
        <w:spacing w:after="0"/>
        <w:ind w:left="0"/>
        <w:outlineLvl w:val="0"/>
        <w:rPr>
          <w:rFonts w:ascii="Arial" w:eastAsia="Times New Roman" w:hAnsi="Arial" w:cs="Arial"/>
          <w:sz w:val="24"/>
          <w:szCs w:val="24"/>
        </w:rPr>
      </w:pPr>
    </w:p>
    <w:p w:rsidR="00B23591" w:rsidRPr="00267B4F" w:rsidRDefault="00B23591" w:rsidP="00B23591">
      <w:pPr>
        <w:pStyle w:val="NormalWeb"/>
        <w:numPr>
          <w:ilvl w:val="0"/>
          <w:numId w:val="1"/>
        </w:numPr>
        <w:tabs>
          <w:tab w:val="left" w:pos="426"/>
        </w:tabs>
        <w:spacing w:before="0" w:beforeAutospacing="0" w:after="0" w:afterAutospacing="0" w:line="360" w:lineRule="auto"/>
        <w:ind w:left="450" w:hanging="450"/>
        <w:jc w:val="both"/>
        <w:rPr>
          <w:rFonts w:ascii="Arial" w:hAnsi="Arial" w:cs="Arial"/>
          <w:sz w:val="32"/>
          <w:szCs w:val="28"/>
        </w:rPr>
      </w:pPr>
      <w:r w:rsidRPr="00267B4F">
        <w:rPr>
          <w:rFonts w:ascii="Arial" w:hAnsi="Arial" w:cs="Arial"/>
          <w:szCs w:val="28"/>
        </w:rPr>
        <w:t xml:space="preserve">Álvarez, G. 2012.  Herramientas para orientar estrategias de podas      </w:t>
      </w:r>
      <w:r w:rsidRPr="00267B4F">
        <w:rPr>
          <w:rFonts w:ascii="Arial" w:hAnsi="Arial" w:cs="Arial"/>
          <w:color w:val="FFFFFF" w:themeColor="background1"/>
          <w:szCs w:val="28"/>
        </w:rPr>
        <w:t>………...</w:t>
      </w:r>
      <w:r w:rsidRPr="00267B4F">
        <w:rPr>
          <w:rFonts w:ascii="Arial" w:hAnsi="Arial" w:cs="Arial"/>
          <w:szCs w:val="28"/>
        </w:rPr>
        <w:t xml:space="preserve">de café de pequeños productores en </w:t>
      </w:r>
      <w:proofErr w:type="spellStart"/>
      <w:r w:rsidRPr="00267B4F">
        <w:rPr>
          <w:rFonts w:ascii="Arial" w:hAnsi="Arial" w:cs="Arial"/>
          <w:szCs w:val="28"/>
        </w:rPr>
        <w:t>Corquín</w:t>
      </w:r>
      <w:proofErr w:type="spellEnd"/>
      <w:r w:rsidRPr="00267B4F">
        <w:rPr>
          <w:rFonts w:ascii="Arial" w:hAnsi="Arial" w:cs="Arial"/>
          <w:szCs w:val="28"/>
        </w:rPr>
        <w:t>, Copan</w:t>
      </w:r>
      <w:proofErr w:type="gramStart"/>
      <w:r w:rsidRPr="00267B4F">
        <w:rPr>
          <w:rFonts w:ascii="Arial" w:hAnsi="Arial" w:cs="Arial"/>
          <w:szCs w:val="28"/>
        </w:rPr>
        <w:t xml:space="preserve">, </w:t>
      </w:r>
      <w:r w:rsidRPr="00267B4F">
        <w:rPr>
          <w:rFonts w:ascii="Arial" w:hAnsi="Arial" w:cs="Arial"/>
          <w:color w:val="FFFFFF" w:themeColor="background1"/>
          <w:szCs w:val="28"/>
        </w:rPr>
        <w:t>…</w:t>
      </w:r>
      <w:proofErr w:type="gramEnd"/>
      <w:r w:rsidRPr="00267B4F">
        <w:rPr>
          <w:rFonts w:ascii="Arial" w:hAnsi="Arial" w:cs="Arial"/>
          <w:color w:val="FFFFFF" w:themeColor="background1"/>
          <w:szCs w:val="28"/>
        </w:rPr>
        <w:t>……...</w:t>
      </w:r>
      <w:r w:rsidRPr="00267B4F">
        <w:rPr>
          <w:rFonts w:ascii="Arial" w:hAnsi="Arial" w:cs="Arial"/>
          <w:szCs w:val="28"/>
        </w:rPr>
        <w:t xml:space="preserve">Honduras. Centro agronómico tropical de </w:t>
      </w:r>
      <w:r w:rsidRPr="00267B4F">
        <w:rPr>
          <w:rFonts w:ascii="Arial" w:hAnsi="Arial" w:cs="Arial"/>
          <w:color w:val="000000" w:themeColor="text1"/>
          <w:szCs w:val="28"/>
        </w:rPr>
        <w:t xml:space="preserve">investigación </w:t>
      </w:r>
      <w:proofErr w:type="gramStart"/>
      <w:r w:rsidRPr="00267B4F">
        <w:rPr>
          <w:rFonts w:ascii="Arial" w:hAnsi="Arial" w:cs="Arial"/>
          <w:szCs w:val="28"/>
        </w:rPr>
        <w:t xml:space="preserve">y </w:t>
      </w:r>
      <w:r w:rsidRPr="00267B4F">
        <w:rPr>
          <w:rFonts w:ascii="Arial" w:hAnsi="Arial" w:cs="Arial"/>
          <w:color w:val="FFFFFF" w:themeColor="background1"/>
          <w:szCs w:val="28"/>
        </w:rPr>
        <w:t>…</w:t>
      </w:r>
      <w:proofErr w:type="gramEnd"/>
      <w:r w:rsidRPr="00267B4F">
        <w:rPr>
          <w:rFonts w:ascii="Arial" w:hAnsi="Arial" w:cs="Arial"/>
          <w:color w:val="FFFFFF" w:themeColor="background1"/>
          <w:szCs w:val="28"/>
        </w:rPr>
        <w:t>……...</w:t>
      </w:r>
      <w:r w:rsidRPr="00267B4F">
        <w:rPr>
          <w:rFonts w:ascii="Arial" w:hAnsi="Arial" w:cs="Arial"/>
          <w:szCs w:val="28"/>
        </w:rPr>
        <w:t xml:space="preserve">enseñanza. Turrialba Costa Rica. P. 7. </w:t>
      </w:r>
    </w:p>
    <w:p w:rsidR="00B23591" w:rsidRPr="00267B4F" w:rsidRDefault="00B23591" w:rsidP="004209D8">
      <w:pPr>
        <w:spacing w:after="0"/>
        <w:rPr>
          <w:rFonts w:ascii="Arial" w:eastAsia="Times New Roman" w:hAnsi="Arial" w:cs="Arial"/>
          <w:sz w:val="24"/>
          <w:szCs w:val="24"/>
        </w:rPr>
      </w:pPr>
    </w:p>
    <w:p w:rsidR="00B23591" w:rsidRPr="00267B4F" w:rsidRDefault="00C06F19" w:rsidP="00A05C3F">
      <w:pPr>
        <w:pStyle w:val="NormalWeb"/>
        <w:numPr>
          <w:ilvl w:val="0"/>
          <w:numId w:val="1"/>
        </w:numPr>
        <w:tabs>
          <w:tab w:val="left" w:pos="1276"/>
        </w:tabs>
        <w:spacing w:before="0" w:beforeAutospacing="0" w:after="0" w:afterAutospacing="0" w:line="360" w:lineRule="auto"/>
        <w:ind w:left="1276" w:hanging="1276"/>
        <w:jc w:val="both"/>
        <w:rPr>
          <w:rFonts w:ascii="Arial" w:hAnsi="Arial" w:cs="Arial"/>
          <w:sz w:val="32"/>
          <w:szCs w:val="28"/>
        </w:rPr>
      </w:pPr>
      <w:r w:rsidRPr="00267B4F">
        <w:rPr>
          <w:rFonts w:ascii="Arial" w:hAnsi="Arial" w:cs="Arial"/>
          <w:szCs w:val="28"/>
        </w:rPr>
        <w:t xml:space="preserve">ANACAFE. 2015. </w:t>
      </w:r>
      <w:r w:rsidR="00B23591" w:rsidRPr="00267B4F">
        <w:rPr>
          <w:rFonts w:ascii="Arial" w:hAnsi="Arial" w:cs="Arial"/>
          <w:szCs w:val="28"/>
        </w:rPr>
        <w:t xml:space="preserve"> Asociación naciona</w:t>
      </w:r>
      <w:r w:rsidR="00A05C3F" w:rsidRPr="00267B4F">
        <w:rPr>
          <w:rFonts w:ascii="Arial" w:hAnsi="Arial" w:cs="Arial"/>
          <w:szCs w:val="28"/>
        </w:rPr>
        <w:t xml:space="preserve">l del café. Manejo integrado de </w:t>
      </w:r>
      <w:r w:rsidR="00B23591" w:rsidRPr="00267B4F">
        <w:rPr>
          <w:rFonts w:ascii="Arial" w:hAnsi="Arial" w:cs="Arial"/>
          <w:szCs w:val="28"/>
        </w:rPr>
        <w:t>la broca en el fruto del café. [En</w:t>
      </w:r>
      <w:r w:rsidR="00A05C3F" w:rsidRPr="00267B4F">
        <w:rPr>
          <w:rFonts w:ascii="Arial" w:hAnsi="Arial" w:cs="Arial"/>
          <w:szCs w:val="28"/>
        </w:rPr>
        <w:t xml:space="preserve"> línea]. Disponible </w:t>
      </w:r>
      <w:r w:rsidR="00B23591" w:rsidRPr="00267B4F">
        <w:rPr>
          <w:rFonts w:ascii="Arial" w:hAnsi="Arial" w:cs="Arial"/>
          <w:szCs w:val="28"/>
        </w:rPr>
        <w:t>en:</w:t>
      </w:r>
      <w:r w:rsidR="00A05C3F" w:rsidRPr="00267B4F">
        <w:rPr>
          <w:rFonts w:ascii="Arial" w:hAnsi="Arial" w:cs="Arial"/>
          <w:sz w:val="32"/>
          <w:szCs w:val="28"/>
        </w:rPr>
        <w:t xml:space="preserve"> </w:t>
      </w:r>
      <w:r w:rsidR="00A05C3F" w:rsidRPr="00267B4F">
        <w:rPr>
          <w:rFonts w:ascii="Arial" w:hAnsi="Arial" w:cs="Arial"/>
          <w:szCs w:val="28"/>
        </w:rPr>
        <w:t>http://www.anacafe.org/</w:t>
      </w:r>
      <w:r w:rsidR="004F3CB0" w:rsidRPr="00267B4F">
        <w:rPr>
          <w:rFonts w:ascii="Arial" w:hAnsi="Arial" w:cs="Arial"/>
          <w:szCs w:val="28"/>
        </w:rPr>
        <w:t>lifo</w:t>
      </w:r>
      <w:r w:rsidR="00B23591" w:rsidRPr="00267B4F">
        <w:rPr>
          <w:rFonts w:ascii="Arial" w:hAnsi="Arial" w:cs="Arial"/>
          <w:szCs w:val="28"/>
        </w:rPr>
        <w:t>s/index.phptitle=</w:t>
      </w:r>
      <w:r w:rsidR="00A05C3F" w:rsidRPr="00267B4F">
        <w:rPr>
          <w:rFonts w:ascii="Arial" w:hAnsi="Arial" w:cs="Arial"/>
          <w:szCs w:val="28"/>
        </w:rPr>
        <w:t xml:space="preserve"> </w:t>
      </w:r>
      <w:proofErr w:type="spellStart"/>
      <w:r w:rsidR="00B23591" w:rsidRPr="00267B4F">
        <w:rPr>
          <w:rFonts w:ascii="Arial" w:hAnsi="Arial" w:cs="Arial"/>
          <w:szCs w:val="28"/>
        </w:rPr>
        <w:t>Manejo_integrado_broca_enfermedad</w:t>
      </w:r>
      <w:proofErr w:type="spellEnd"/>
    </w:p>
    <w:p w:rsidR="00B23591" w:rsidRPr="00267B4F" w:rsidRDefault="00B23591" w:rsidP="00B23591">
      <w:pPr>
        <w:pStyle w:val="NormalWeb"/>
        <w:tabs>
          <w:tab w:val="left" w:pos="426"/>
        </w:tabs>
        <w:spacing w:before="0" w:beforeAutospacing="0" w:after="0" w:afterAutospacing="0"/>
        <w:ind w:left="450"/>
        <w:jc w:val="both"/>
        <w:rPr>
          <w:rFonts w:ascii="Arial" w:hAnsi="Arial" w:cs="Arial"/>
          <w:szCs w:val="28"/>
        </w:rPr>
      </w:pPr>
    </w:p>
    <w:p w:rsidR="00B23591" w:rsidRPr="00267B4F" w:rsidRDefault="00B23591" w:rsidP="00B23591">
      <w:pPr>
        <w:pStyle w:val="NormalWeb"/>
        <w:numPr>
          <w:ilvl w:val="0"/>
          <w:numId w:val="1"/>
        </w:numPr>
        <w:tabs>
          <w:tab w:val="left" w:pos="426"/>
        </w:tabs>
        <w:spacing w:before="0" w:beforeAutospacing="0" w:after="0" w:afterAutospacing="0" w:line="360" w:lineRule="auto"/>
        <w:ind w:left="450" w:hanging="450"/>
        <w:jc w:val="both"/>
        <w:rPr>
          <w:rFonts w:ascii="Arial" w:hAnsi="Arial" w:cs="Arial"/>
          <w:sz w:val="32"/>
          <w:szCs w:val="28"/>
        </w:rPr>
      </w:pPr>
      <w:r w:rsidRPr="00267B4F">
        <w:rPr>
          <w:rFonts w:ascii="Arial" w:hAnsi="Arial" w:cs="Arial"/>
        </w:rPr>
        <w:t xml:space="preserve"> Andrade, A. </w:t>
      </w:r>
      <w:r w:rsidR="00C06F19" w:rsidRPr="00267B4F">
        <w:rPr>
          <w:rFonts w:ascii="Arial" w:hAnsi="Arial" w:cs="Arial"/>
          <w:i/>
        </w:rPr>
        <w:t xml:space="preserve">et </w:t>
      </w:r>
      <w:r w:rsidRPr="00267B4F">
        <w:rPr>
          <w:rFonts w:ascii="Arial" w:hAnsi="Arial" w:cs="Arial"/>
          <w:i/>
        </w:rPr>
        <w:t>al</w:t>
      </w:r>
      <w:r w:rsidRPr="00267B4F">
        <w:rPr>
          <w:rFonts w:ascii="Arial" w:hAnsi="Arial" w:cs="Arial"/>
        </w:rPr>
        <w:t xml:space="preserve"> 2012.</w:t>
      </w:r>
      <w:r w:rsidR="00C06F19" w:rsidRPr="00267B4F">
        <w:rPr>
          <w:rFonts w:ascii="Arial" w:hAnsi="Arial" w:cs="Arial"/>
          <w:szCs w:val="28"/>
        </w:rPr>
        <w:t xml:space="preserve"> </w:t>
      </w:r>
      <w:r w:rsidR="00C06F19" w:rsidRPr="00267B4F">
        <w:rPr>
          <w:rFonts w:ascii="Arial" w:hAnsi="Arial" w:cs="Arial"/>
        </w:rPr>
        <w:t xml:space="preserve">Siembra </w:t>
      </w:r>
      <w:r w:rsidRPr="00267B4F">
        <w:rPr>
          <w:rFonts w:ascii="Arial" w:hAnsi="Arial" w:cs="Arial"/>
        </w:rPr>
        <w:t xml:space="preserve">extensiva de café </w:t>
      </w:r>
      <w:proofErr w:type="gramStart"/>
      <w:r w:rsidRPr="00267B4F">
        <w:rPr>
          <w:rFonts w:ascii="Arial" w:hAnsi="Arial" w:cs="Arial"/>
        </w:rPr>
        <w:t>robusta</w:t>
      </w:r>
      <w:r w:rsidRPr="00267B4F">
        <w:rPr>
          <w:rFonts w:ascii="Arial" w:hAnsi="Arial" w:cs="Arial"/>
          <w:sz w:val="32"/>
          <w:szCs w:val="28"/>
        </w:rPr>
        <w:t xml:space="preserve"> </w:t>
      </w:r>
      <w:r w:rsidRPr="00267B4F">
        <w:rPr>
          <w:rFonts w:ascii="Arial" w:hAnsi="Arial" w:cs="Arial"/>
          <w:color w:val="FFFFFF" w:themeColor="background1"/>
          <w:szCs w:val="28"/>
        </w:rPr>
        <w:t>…</w:t>
      </w:r>
      <w:proofErr w:type="gramEnd"/>
      <w:r w:rsidRPr="00267B4F">
        <w:rPr>
          <w:rFonts w:ascii="Arial" w:hAnsi="Arial" w:cs="Arial"/>
          <w:color w:val="FFFFFF" w:themeColor="background1"/>
          <w:szCs w:val="28"/>
        </w:rPr>
        <w:t>……..</w:t>
      </w:r>
      <w:r w:rsidRPr="00267B4F">
        <w:rPr>
          <w:rFonts w:ascii="Arial" w:hAnsi="Arial" w:cs="Arial"/>
        </w:rPr>
        <w:t xml:space="preserve">Premium </w:t>
      </w:r>
      <w:r w:rsidRPr="00267B4F">
        <w:rPr>
          <w:rFonts w:ascii="Arial" w:hAnsi="Arial" w:cs="Arial"/>
          <w:color w:val="FFFFFF" w:themeColor="background1"/>
          <w:szCs w:val="28"/>
        </w:rPr>
        <w:t>.</w:t>
      </w:r>
      <w:r w:rsidRPr="00267B4F">
        <w:rPr>
          <w:rFonts w:ascii="Arial" w:hAnsi="Arial" w:cs="Arial"/>
        </w:rPr>
        <w:t xml:space="preserve">con material genético adaptado al trópico </w:t>
      </w:r>
      <w:r w:rsidRPr="00267B4F">
        <w:rPr>
          <w:rFonts w:ascii="Arial" w:hAnsi="Arial" w:cs="Arial"/>
          <w:color w:val="FFFFFF" w:themeColor="background1"/>
          <w:szCs w:val="28"/>
        </w:rPr>
        <w:t>………...</w:t>
      </w:r>
      <w:r w:rsidRPr="00267B4F">
        <w:rPr>
          <w:rFonts w:ascii="Arial" w:hAnsi="Arial" w:cs="Arial"/>
        </w:rPr>
        <w:t>ecuatoriano. Unidad Católica de Santiago de Guayaquil. Pp</w:t>
      </w:r>
      <w:proofErr w:type="gramStart"/>
      <w:r w:rsidRPr="00267B4F">
        <w:rPr>
          <w:rFonts w:ascii="Arial" w:hAnsi="Arial" w:cs="Arial"/>
        </w:rPr>
        <w:t xml:space="preserve">. </w:t>
      </w:r>
      <w:r w:rsidRPr="00267B4F">
        <w:rPr>
          <w:rFonts w:ascii="Arial" w:hAnsi="Arial" w:cs="Arial"/>
          <w:color w:val="FFFFFF" w:themeColor="background1"/>
          <w:szCs w:val="28"/>
        </w:rPr>
        <w:t>…</w:t>
      </w:r>
      <w:proofErr w:type="gramEnd"/>
      <w:r w:rsidRPr="00267B4F">
        <w:rPr>
          <w:rFonts w:ascii="Arial" w:hAnsi="Arial" w:cs="Arial"/>
          <w:color w:val="FFFFFF" w:themeColor="background1"/>
          <w:szCs w:val="28"/>
        </w:rPr>
        <w:t>……...</w:t>
      </w:r>
      <w:r w:rsidRPr="00267B4F">
        <w:rPr>
          <w:rFonts w:ascii="Arial" w:hAnsi="Arial" w:cs="Arial"/>
        </w:rPr>
        <w:t xml:space="preserve">40. 41. </w:t>
      </w:r>
    </w:p>
    <w:p w:rsidR="00B23591" w:rsidRPr="00267B4F" w:rsidRDefault="00B23591" w:rsidP="004209D8">
      <w:pPr>
        <w:pStyle w:val="NormalWeb"/>
        <w:tabs>
          <w:tab w:val="left" w:pos="426"/>
        </w:tabs>
        <w:spacing w:before="0" w:beforeAutospacing="0" w:after="0" w:afterAutospacing="0"/>
        <w:jc w:val="both"/>
        <w:rPr>
          <w:rFonts w:ascii="Arial" w:hAnsi="Arial" w:cs="Arial"/>
          <w:szCs w:val="28"/>
        </w:rPr>
      </w:pPr>
    </w:p>
    <w:p w:rsidR="00B23591" w:rsidRPr="00267B4F" w:rsidRDefault="00B23591" w:rsidP="00B23591">
      <w:pPr>
        <w:pStyle w:val="NormalWeb"/>
        <w:numPr>
          <w:ilvl w:val="0"/>
          <w:numId w:val="1"/>
        </w:numPr>
        <w:tabs>
          <w:tab w:val="left" w:pos="426"/>
        </w:tabs>
        <w:spacing w:before="0" w:beforeAutospacing="0" w:after="0" w:afterAutospacing="0" w:line="360" w:lineRule="auto"/>
        <w:ind w:left="450" w:hanging="450"/>
        <w:jc w:val="both"/>
        <w:rPr>
          <w:rFonts w:ascii="Arial" w:hAnsi="Arial" w:cs="Arial"/>
          <w:sz w:val="32"/>
          <w:szCs w:val="28"/>
        </w:rPr>
      </w:pPr>
      <w:r w:rsidRPr="00267B4F">
        <w:rPr>
          <w:rFonts w:ascii="Arial" w:hAnsi="Arial" w:cs="Arial"/>
        </w:rPr>
        <w:t xml:space="preserve">Arcila J. 2011. Densidad de siembra y productividad de los </w:t>
      </w:r>
      <w:proofErr w:type="gramStart"/>
      <w:r w:rsidRPr="00267B4F">
        <w:rPr>
          <w:rFonts w:ascii="Arial" w:hAnsi="Arial" w:cs="Arial"/>
        </w:rPr>
        <w:t xml:space="preserve">cafetales </w:t>
      </w:r>
      <w:r w:rsidRPr="00267B4F">
        <w:rPr>
          <w:rFonts w:ascii="Arial" w:hAnsi="Arial" w:cs="Arial"/>
          <w:color w:val="FFFFFF" w:themeColor="background1"/>
          <w:szCs w:val="28"/>
        </w:rPr>
        <w:t>…</w:t>
      </w:r>
      <w:proofErr w:type="gramEnd"/>
      <w:r w:rsidRPr="00267B4F">
        <w:rPr>
          <w:rFonts w:ascii="Arial" w:hAnsi="Arial" w:cs="Arial"/>
          <w:color w:val="FFFFFF" w:themeColor="background1"/>
          <w:szCs w:val="28"/>
        </w:rPr>
        <w:t>……..</w:t>
      </w:r>
      <w:r w:rsidRPr="00267B4F">
        <w:rPr>
          <w:rFonts w:ascii="Arial" w:hAnsi="Arial" w:cs="Arial"/>
        </w:rPr>
        <w:t xml:space="preserve">In Sistema de producción en Colombia, Capitulo 6. </w:t>
      </w:r>
      <w:proofErr w:type="gramStart"/>
      <w:r w:rsidRPr="00267B4F">
        <w:rPr>
          <w:rFonts w:ascii="Arial" w:hAnsi="Arial" w:cs="Arial"/>
        </w:rPr>
        <w:t xml:space="preserve">Manizales </w:t>
      </w:r>
      <w:r w:rsidRPr="00267B4F">
        <w:rPr>
          <w:rFonts w:ascii="Arial" w:hAnsi="Arial" w:cs="Arial"/>
          <w:color w:val="FFFFFF" w:themeColor="background1"/>
          <w:szCs w:val="28"/>
        </w:rPr>
        <w:t>…</w:t>
      </w:r>
      <w:proofErr w:type="gramEnd"/>
      <w:r w:rsidRPr="00267B4F">
        <w:rPr>
          <w:rFonts w:ascii="Arial" w:hAnsi="Arial" w:cs="Arial"/>
          <w:color w:val="FFFFFF" w:themeColor="background1"/>
          <w:szCs w:val="28"/>
        </w:rPr>
        <w:t>……..</w:t>
      </w:r>
      <w:r w:rsidRPr="00267B4F">
        <w:rPr>
          <w:rFonts w:ascii="Arial" w:hAnsi="Arial" w:cs="Arial"/>
        </w:rPr>
        <w:t>Colombia. 132 – 143 pp.</w:t>
      </w:r>
    </w:p>
    <w:p w:rsidR="00B23591" w:rsidRPr="00267B4F" w:rsidRDefault="00B23591" w:rsidP="00B23591">
      <w:pPr>
        <w:pStyle w:val="NormalWeb"/>
        <w:tabs>
          <w:tab w:val="left" w:pos="426"/>
        </w:tabs>
        <w:spacing w:before="0" w:beforeAutospacing="0" w:after="0" w:afterAutospacing="0"/>
        <w:jc w:val="both"/>
        <w:rPr>
          <w:rFonts w:ascii="Arial" w:hAnsi="Arial" w:cs="Arial"/>
          <w:szCs w:val="28"/>
        </w:rPr>
      </w:pPr>
    </w:p>
    <w:p w:rsidR="00B23591" w:rsidRPr="00267B4F" w:rsidRDefault="00B23591" w:rsidP="00B23591">
      <w:pPr>
        <w:pStyle w:val="NormalWeb"/>
        <w:numPr>
          <w:ilvl w:val="0"/>
          <w:numId w:val="1"/>
        </w:numPr>
        <w:tabs>
          <w:tab w:val="left" w:pos="426"/>
        </w:tabs>
        <w:spacing w:before="0" w:beforeAutospacing="0" w:after="0" w:afterAutospacing="0" w:line="360" w:lineRule="auto"/>
        <w:ind w:left="450" w:hanging="450"/>
        <w:jc w:val="both"/>
        <w:rPr>
          <w:rFonts w:ascii="Arial" w:hAnsi="Arial" w:cs="Arial"/>
          <w:sz w:val="32"/>
          <w:szCs w:val="28"/>
        </w:rPr>
      </w:pPr>
      <w:r w:rsidRPr="00267B4F">
        <w:rPr>
          <w:rFonts w:ascii="Arial" w:hAnsi="Arial" w:cs="Arial"/>
          <w:bCs/>
          <w:lang w:val="es-ES"/>
        </w:rPr>
        <w:t>Arcila, J. 2015.  Densidades de siembra y productividad de</w:t>
      </w:r>
      <w:proofErr w:type="gramStart"/>
      <w:r w:rsidRPr="00267B4F">
        <w:rPr>
          <w:rFonts w:ascii="Arial" w:hAnsi="Arial" w:cs="Arial"/>
          <w:color w:val="FFFFFF" w:themeColor="background1"/>
          <w:szCs w:val="28"/>
        </w:rPr>
        <w:t>..</w:t>
      </w:r>
      <w:r w:rsidRPr="00267B4F">
        <w:rPr>
          <w:rFonts w:ascii="Arial" w:hAnsi="Arial" w:cs="Arial"/>
          <w:bCs/>
          <w:lang w:val="es-ES"/>
        </w:rPr>
        <w:t xml:space="preserve">los </w:t>
      </w:r>
      <w:r w:rsidRPr="00267B4F">
        <w:rPr>
          <w:rFonts w:ascii="Arial" w:hAnsi="Arial" w:cs="Arial"/>
          <w:color w:val="FFFFFF" w:themeColor="background1"/>
          <w:szCs w:val="28"/>
        </w:rPr>
        <w:t>…</w:t>
      </w:r>
      <w:proofErr w:type="gramEnd"/>
      <w:r w:rsidRPr="00267B4F">
        <w:rPr>
          <w:rFonts w:ascii="Arial" w:hAnsi="Arial" w:cs="Arial"/>
          <w:color w:val="FFFFFF" w:themeColor="background1"/>
          <w:szCs w:val="28"/>
        </w:rPr>
        <w:t>……...</w:t>
      </w:r>
      <w:r w:rsidRPr="00267B4F">
        <w:rPr>
          <w:rFonts w:ascii="Arial" w:hAnsi="Arial" w:cs="Arial"/>
          <w:bCs/>
          <w:lang w:val="es-ES"/>
        </w:rPr>
        <w:t>cafetales. Capítulo 6. Pp. 132. 135.</w:t>
      </w:r>
    </w:p>
    <w:p w:rsidR="00B23591" w:rsidRPr="00267B4F" w:rsidRDefault="00B23591" w:rsidP="004209D8">
      <w:pPr>
        <w:pStyle w:val="NormalWeb"/>
        <w:tabs>
          <w:tab w:val="left" w:pos="426"/>
        </w:tabs>
        <w:spacing w:before="0" w:beforeAutospacing="0" w:after="0" w:afterAutospacing="0"/>
        <w:jc w:val="both"/>
        <w:rPr>
          <w:rFonts w:ascii="Arial" w:hAnsi="Arial" w:cs="Arial"/>
          <w:szCs w:val="28"/>
        </w:rPr>
      </w:pPr>
    </w:p>
    <w:p w:rsidR="00B23591" w:rsidRPr="00267B4F" w:rsidRDefault="00B23591" w:rsidP="00B23591">
      <w:pPr>
        <w:pStyle w:val="NormalWeb"/>
        <w:numPr>
          <w:ilvl w:val="0"/>
          <w:numId w:val="1"/>
        </w:numPr>
        <w:tabs>
          <w:tab w:val="left" w:pos="426"/>
        </w:tabs>
        <w:spacing w:before="0" w:beforeAutospacing="0" w:after="0" w:afterAutospacing="0" w:line="360" w:lineRule="auto"/>
        <w:ind w:left="450" w:hanging="450"/>
        <w:jc w:val="both"/>
        <w:rPr>
          <w:rFonts w:ascii="Arial" w:hAnsi="Arial" w:cs="Arial"/>
          <w:sz w:val="32"/>
          <w:szCs w:val="28"/>
        </w:rPr>
      </w:pPr>
      <w:r w:rsidRPr="00267B4F">
        <w:rPr>
          <w:rFonts w:ascii="Arial" w:hAnsi="Arial" w:cs="Arial"/>
          <w:bCs/>
          <w:lang w:val="es-ES"/>
        </w:rPr>
        <w:t xml:space="preserve">Blanco, F. 2009.  Acondicionadores y mejoradores del suelo. </w:t>
      </w:r>
      <w:proofErr w:type="gramStart"/>
      <w:r w:rsidRPr="00267B4F">
        <w:rPr>
          <w:rFonts w:ascii="Arial" w:hAnsi="Arial" w:cs="Arial"/>
          <w:bCs/>
          <w:lang w:val="es-ES"/>
        </w:rPr>
        <w:t xml:space="preserve">Instituto </w:t>
      </w:r>
      <w:r w:rsidRPr="00267B4F">
        <w:rPr>
          <w:rFonts w:ascii="Arial" w:hAnsi="Arial" w:cs="Arial"/>
          <w:color w:val="FFFFFF" w:themeColor="background1"/>
          <w:szCs w:val="28"/>
        </w:rPr>
        <w:t>…</w:t>
      </w:r>
      <w:proofErr w:type="gramEnd"/>
      <w:r w:rsidRPr="00267B4F">
        <w:rPr>
          <w:rFonts w:ascii="Arial" w:hAnsi="Arial" w:cs="Arial"/>
          <w:color w:val="FFFFFF" w:themeColor="background1"/>
          <w:szCs w:val="28"/>
        </w:rPr>
        <w:t>……...</w:t>
      </w:r>
      <w:r w:rsidRPr="00267B4F">
        <w:rPr>
          <w:rFonts w:ascii="Arial" w:hAnsi="Arial" w:cs="Arial"/>
          <w:bCs/>
          <w:lang w:val="es-ES"/>
        </w:rPr>
        <w:t>colombiano agropecuario. P. 52.</w:t>
      </w:r>
    </w:p>
    <w:p w:rsidR="00B23591" w:rsidRPr="00267B4F" w:rsidRDefault="00B23591" w:rsidP="00B23591">
      <w:pPr>
        <w:pStyle w:val="NormalWeb"/>
        <w:tabs>
          <w:tab w:val="left" w:pos="426"/>
        </w:tabs>
        <w:spacing w:before="0" w:beforeAutospacing="0" w:after="0" w:afterAutospacing="0"/>
        <w:jc w:val="both"/>
        <w:rPr>
          <w:rFonts w:ascii="Arial" w:hAnsi="Arial" w:cs="Arial"/>
          <w:szCs w:val="28"/>
        </w:rPr>
      </w:pPr>
    </w:p>
    <w:p w:rsidR="00B23591" w:rsidRPr="00267B4F" w:rsidRDefault="00C06F19" w:rsidP="004209D8">
      <w:pPr>
        <w:pStyle w:val="Prrafodelista"/>
        <w:numPr>
          <w:ilvl w:val="0"/>
          <w:numId w:val="1"/>
        </w:numPr>
        <w:spacing w:after="0" w:line="360" w:lineRule="auto"/>
        <w:ind w:left="450" w:hanging="450"/>
        <w:jc w:val="both"/>
        <w:rPr>
          <w:rFonts w:ascii="Arial" w:hAnsi="Arial" w:cs="Arial"/>
          <w:sz w:val="32"/>
          <w:szCs w:val="28"/>
        </w:rPr>
      </w:pPr>
      <w:r w:rsidRPr="00267B4F">
        <w:rPr>
          <w:rFonts w:ascii="Arial" w:hAnsi="Arial" w:cs="Arial"/>
          <w:sz w:val="24"/>
        </w:rPr>
        <w:t>Bustamante</w:t>
      </w:r>
      <w:r w:rsidR="00B7636B" w:rsidRPr="00267B4F">
        <w:rPr>
          <w:rFonts w:ascii="Arial" w:hAnsi="Arial" w:cs="Arial"/>
          <w:sz w:val="24"/>
        </w:rPr>
        <w:t xml:space="preserve">, C. 2014.  </w:t>
      </w:r>
      <w:r w:rsidR="00B23591" w:rsidRPr="00267B4F">
        <w:rPr>
          <w:rFonts w:ascii="Arial" w:hAnsi="Arial" w:cs="Arial"/>
          <w:sz w:val="24"/>
        </w:rPr>
        <w:t>Determinación</w:t>
      </w:r>
      <w:r w:rsidR="00B7636B" w:rsidRPr="00267B4F">
        <w:rPr>
          <w:rFonts w:ascii="Arial" w:hAnsi="Arial" w:cs="Arial"/>
          <w:sz w:val="24"/>
        </w:rPr>
        <w:t xml:space="preserve"> </w:t>
      </w:r>
      <w:r w:rsidR="00B23591" w:rsidRPr="00267B4F">
        <w:rPr>
          <w:rFonts w:ascii="Arial" w:hAnsi="Arial" w:cs="Arial"/>
          <w:sz w:val="24"/>
        </w:rPr>
        <w:t>de la</w:t>
      </w:r>
      <w:r w:rsidRPr="00267B4F">
        <w:rPr>
          <w:rFonts w:ascii="Arial" w:hAnsi="Arial" w:cs="Arial"/>
          <w:sz w:val="24"/>
        </w:rPr>
        <w:t xml:space="preserve"> </w:t>
      </w:r>
      <w:r w:rsidR="00B23591" w:rsidRPr="00267B4F">
        <w:rPr>
          <w:rFonts w:ascii="Arial" w:hAnsi="Arial" w:cs="Arial"/>
          <w:sz w:val="24"/>
        </w:rPr>
        <w:t xml:space="preserve">compatibilidad </w:t>
      </w:r>
      <w:proofErr w:type="gramStart"/>
      <w:r w:rsidR="00B23591" w:rsidRPr="00267B4F">
        <w:rPr>
          <w:rFonts w:ascii="Arial" w:hAnsi="Arial" w:cs="Arial"/>
          <w:sz w:val="24"/>
        </w:rPr>
        <w:t xml:space="preserve">genética </w:t>
      </w:r>
      <w:r w:rsidR="0038773D" w:rsidRPr="00267B4F">
        <w:rPr>
          <w:rFonts w:ascii="Arial" w:hAnsi="Arial" w:cs="Arial"/>
          <w:color w:val="FFFFFF" w:themeColor="background1"/>
          <w:szCs w:val="28"/>
        </w:rPr>
        <w:t>…</w:t>
      </w:r>
      <w:proofErr w:type="gramEnd"/>
      <w:r w:rsidR="0038773D" w:rsidRPr="00267B4F">
        <w:rPr>
          <w:rFonts w:ascii="Arial" w:hAnsi="Arial" w:cs="Arial"/>
          <w:color w:val="FFFFFF" w:themeColor="background1"/>
          <w:szCs w:val="28"/>
        </w:rPr>
        <w:t>……...</w:t>
      </w:r>
      <w:r w:rsidR="00B23591" w:rsidRPr="00267B4F">
        <w:rPr>
          <w:rFonts w:ascii="Arial" w:hAnsi="Arial" w:cs="Arial"/>
          <w:sz w:val="24"/>
        </w:rPr>
        <w:t>en</w:t>
      </w:r>
      <w:r w:rsidR="0038773D" w:rsidRPr="00267B4F">
        <w:rPr>
          <w:rFonts w:ascii="Arial" w:hAnsi="Arial" w:cs="Arial"/>
          <w:sz w:val="24"/>
        </w:rPr>
        <w:t xml:space="preserve"> 9</w:t>
      </w:r>
      <w:r w:rsidR="0038773D" w:rsidRPr="00267B4F">
        <w:rPr>
          <w:rFonts w:ascii="Arial" w:hAnsi="Arial" w:cs="Arial"/>
          <w:color w:val="FFFFFF" w:themeColor="background1"/>
          <w:szCs w:val="28"/>
        </w:rPr>
        <w:t>.</w:t>
      </w:r>
      <w:r w:rsidR="00B23591" w:rsidRPr="00267B4F">
        <w:rPr>
          <w:rFonts w:ascii="Arial" w:hAnsi="Arial" w:cs="Arial"/>
          <w:sz w:val="24"/>
        </w:rPr>
        <w:t>materiales superiores de café</w:t>
      </w:r>
      <w:r w:rsidR="00B23591" w:rsidRPr="00267B4F">
        <w:rPr>
          <w:rFonts w:ascii="Arial" w:hAnsi="Arial" w:cs="Arial"/>
          <w:color w:val="FFFFFF" w:themeColor="background1"/>
          <w:szCs w:val="28"/>
        </w:rPr>
        <w:t>.</w:t>
      </w:r>
      <w:r w:rsidR="00DB4DA0" w:rsidRPr="00267B4F">
        <w:rPr>
          <w:rFonts w:ascii="Arial" w:hAnsi="Arial" w:cs="Arial"/>
          <w:color w:val="FFFFFF" w:themeColor="background1"/>
          <w:szCs w:val="28"/>
        </w:rPr>
        <w:t xml:space="preserve"> </w:t>
      </w:r>
      <w:r w:rsidR="00DB4DA0" w:rsidRPr="00267B4F">
        <w:rPr>
          <w:rFonts w:ascii="Arial" w:hAnsi="Arial" w:cs="Arial"/>
          <w:sz w:val="24"/>
        </w:rPr>
        <w:t>R</w:t>
      </w:r>
      <w:r w:rsidR="00B23591" w:rsidRPr="00267B4F">
        <w:rPr>
          <w:rFonts w:ascii="Arial" w:hAnsi="Arial" w:cs="Arial"/>
          <w:sz w:val="24"/>
        </w:rPr>
        <w:t>obusta</w:t>
      </w:r>
      <w:proofErr w:type="gramStart"/>
      <w:r w:rsidR="0038773D" w:rsidRPr="00267B4F">
        <w:rPr>
          <w:rFonts w:ascii="Arial" w:hAnsi="Arial" w:cs="Arial"/>
          <w:color w:val="FFFFFF" w:themeColor="background1"/>
          <w:szCs w:val="28"/>
        </w:rPr>
        <w:t>..</w:t>
      </w:r>
      <w:proofErr w:type="gramEnd"/>
      <w:r w:rsidR="00B23591" w:rsidRPr="00267B4F">
        <w:rPr>
          <w:rFonts w:ascii="Arial" w:hAnsi="Arial" w:cs="Arial"/>
          <w:sz w:val="24"/>
        </w:rPr>
        <w:t>(</w:t>
      </w:r>
      <w:proofErr w:type="spellStart"/>
      <w:r w:rsidR="00B23591" w:rsidRPr="00267B4F">
        <w:rPr>
          <w:rFonts w:ascii="Arial" w:hAnsi="Arial" w:cs="Arial"/>
          <w:i/>
          <w:sz w:val="24"/>
          <w:u w:val="single"/>
        </w:rPr>
        <w:t>Coffea</w:t>
      </w:r>
      <w:proofErr w:type="spellEnd"/>
      <w:r w:rsidR="00B23591" w:rsidRPr="00267B4F">
        <w:rPr>
          <w:rFonts w:ascii="Arial" w:hAnsi="Arial" w:cs="Arial"/>
          <w:color w:val="FFFFFF" w:themeColor="background1"/>
          <w:szCs w:val="28"/>
        </w:rPr>
        <w:t>.</w:t>
      </w:r>
      <w:r w:rsidR="00DB4DA0" w:rsidRPr="00267B4F">
        <w:rPr>
          <w:rFonts w:ascii="Arial" w:hAnsi="Arial" w:cs="Arial"/>
          <w:color w:val="FFFFFF" w:themeColor="background1"/>
          <w:szCs w:val="28"/>
        </w:rPr>
        <w:t xml:space="preserve">   ………...</w:t>
      </w:r>
      <w:proofErr w:type="spellStart"/>
      <w:r w:rsidR="00DB4DA0" w:rsidRPr="00267B4F">
        <w:rPr>
          <w:rFonts w:ascii="Arial" w:hAnsi="Arial" w:cs="Arial"/>
          <w:i/>
          <w:sz w:val="24"/>
          <w:u w:val="single"/>
        </w:rPr>
        <w:t>c</w:t>
      </w:r>
      <w:r w:rsidR="00B23591" w:rsidRPr="00267B4F">
        <w:rPr>
          <w:rFonts w:ascii="Arial" w:hAnsi="Arial" w:cs="Arial"/>
          <w:i/>
          <w:sz w:val="24"/>
          <w:u w:val="single"/>
        </w:rPr>
        <w:t>anephora</w:t>
      </w:r>
      <w:r w:rsidR="00B23591" w:rsidRPr="00267B4F">
        <w:rPr>
          <w:rFonts w:ascii="Arial" w:hAnsi="Arial" w:cs="Arial"/>
          <w:i/>
          <w:sz w:val="24"/>
        </w:rPr>
        <w:t>Pierre</w:t>
      </w:r>
      <w:proofErr w:type="spellEnd"/>
      <w:r w:rsidR="00B23591" w:rsidRPr="00267B4F">
        <w:rPr>
          <w:rFonts w:ascii="Arial" w:hAnsi="Arial" w:cs="Arial"/>
          <w:sz w:val="24"/>
        </w:rPr>
        <w:t>.)</w:t>
      </w:r>
      <w:r w:rsidR="0038773D" w:rsidRPr="00267B4F">
        <w:rPr>
          <w:rFonts w:ascii="Arial" w:hAnsi="Arial" w:cs="Arial"/>
          <w:sz w:val="24"/>
        </w:rPr>
        <w:t>.</w:t>
      </w:r>
      <w:r w:rsidR="00DB4DA0" w:rsidRPr="00267B4F">
        <w:rPr>
          <w:rFonts w:ascii="Arial" w:hAnsi="Arial" w:cs="Arial"/>
          <w:sz w:val="24"/>
        </w:rPr>
        <w:t xml:space="preserve">Universidad. Católica </w:t>
      </w:r>
      <w:r w:rsidR="00B23591" w:rsidRPr="00267B4F">
        <w:rPr>
          <w:rFonts w:ascii="Arial" w:hAnsi="Arial" w:cs="Arial"/>
          <w:sz w:val="24"/>
        </w:rPr>
        <w:t>de</w:t>
      </w:r>
      <w:r w:rsidR="00DB4DA0" w:rsidRPr="00267B4F">
        <w:rPr>
          <w:rFonts w:ascii="Arial" w:hAnsi="Arial" w:cs="Arial"/>
          <w:color w:val="FFFFFF" w:themeColor="background1"/>
          <w:szCs w:val="28"/>
        </w:rPr>
        <w:t xml:space="preserve"> </w:t>
      </w:r>
      <w:proofErr w:type="gramStart"/>
      <w:r w:rsidR="00A05C3F" w:rsidRPr="00267B4F">
        <w:rPr>
          <w:rFonts w:ascii="Arial" w:hAnsi="Arial" w:cs="Arial"/>
          <w:sz w:val="24"/>
        </w:rPr>
        <w:t xml:space="preserve">Santiago </w:t>
      </w:r>
      <w:r w:rsidR="00DB4DA0" w:rsidRPr="00267B4F">
        <w:rPr>
          <w:rFonts w:ascii="Arial" w:hAnsi="Arial" w:cs="Arial"/>
          <w:color w:val="FFFFFF" w:themeColor="background1"/>
          <w:szCs w:val="28"/>
        </w:rPr>
        <w:t>…</w:t>
      </w:r>
      <w:proofErr w:type="gramEnd"/>
      <w:r w:rsidR="00DB4DA0" w:rsidRPr="00267B4F">
        <w:rPr>
          <w:rFonts w:ascii="Arial" w:hAnsi="Arial" w:cs="Arial"/>
          <w:color w:val="FFFFFF" w:themeColor="background1"/>
          <w:szCs w:val="28"/>
        </w:rPr>
        <w:t>……...</w:t>
      </w:r>
      <w:proofErr w:type="spellStart"/>
      <w:r w:rsidR="00B23591" w:rsidRPr="00267B4F">
        <w:rPr>
          <w:rFonts w:ascii="Arial" w:hAnsi="Arial" w:cs="Arial"/>
          <w:sz w:val="24"/>
        </w:rPr>
        <w:t>de</w:t>
      </w:r>
      <w:r w:rsidR="00B23591" w:rsidRPr="00267B4F">
        <w:rPr>
          <w:rFonts w:ascii="Arial" w:hAnsi="Arial" w:cs="Arial"/>
          <w:color w:val="FFFFFF" w:themeColor="background1"/>
          <w:szCs w:val="28"/>
        </w:rPr>
        <w:t>.</w:t>
      </w:r>
      <w:r w:rsidR="00B23591" w:rsidRPr="00267B4F">
        <w:rPr>
          <w:rFonts w:ascii="Arial" w:hAnsi="Arial" w:cs="Arial"/>
          <w:sz w:val="24"/>
        </w:rPr>
        <w:t>Guayaquil</w:t>
      </w:r>
      <w:proofErr w:type="spellEnd"/>
      <w:r w:rsidR="00B23591" w:rsidRPr="00267B4F">
        <w:rPr>
          <w:rFonts w:ascii="Arial" w:hAnsi="Arial" w:cs="Arial"/>
          <w:sz w:val="24"/>
        </w:rPr>
        <w:t>.</w:t>
      </w:r>
      <w:r w:rsidR="0038773D" w:rsidRPr="00267B4F">
        <w:rPr>
          <w:rFonts w:ascii="Arial" w:hAnsi="Arial" w:cs="Arial"/>
          <w:sz w:val="24"/>
        </w:rPr>
        <w:t xml:space="preserve"> </w:t>
      </w:r>
      <w:r w:rsidR="00B23591" w:rsidRPr="00267B4F">
        <w:rPr>
          <w:rFonts w:ascii="Arial" w:hAnsi="Arial" w:cs="Arial"/>
          <w:sz w:val="24"/>
        </w:rPr>
        <w:t>Facultad de educación técnica p</w:t>
      </w:r>
      <w:r w:rsidR="00DB4DA0" w:rsidRPr="00267B4F">
        <w:rPr>
          <w:rFonts w:ascii="Arial" w:hAnsi="Arial" w:cs="Arial"/>
          <w:sz w:val="24"/>
        </w:rPr>
        <w:t xml:space="preserve">ara </w:t>
      </w:r>
      <w:r w:rsidR="00DB4DA0" w:rsidRPr="00267B4F">
        <w:rPr>
          <w:rFonts w:ascii="Arial" w:hAnsi="Arial" w:cs="Arial"/>
          <w:color w:val="FFFFFF" w:themeColor="background1"/>
          <w:szCs w:val="28"/>
        </w:rPr>
        <w:t>………...</w:t>
      </w:r>
      <w:proofErr w:type="spellStart"/>
      <w:r w:rsidR="00DB4DA0" w:rsidRPr="00267B4F">
        <w:rPr>
          <w:rFonts w:ascii="Arial" w:hAnsi="Arial" w:cs="Arial"/>
          <w:sz w:val="24"/>
        </w:rPr>
        <w:t>él</w:t>
      </w:r>
      <w:proofErr w:type="gramStart"/>
      <w:r w:rsidR="0038773D" w:rsidRPr="00267B4F">
        <w:rPr>
          <w:rFonts w:ascii="Arial" w:hAnsi="Arial" w:cs="Arial"/>
          <w:color w:val="FFFFFF" w:themeColor="background1"/>
          <w:szCs w:val="28"/>
        </w:rPr>
        <w:t>..</w:t>
      </w:r>
      <w:proofErr w:type="gramEnd"/>
      <w:r w:rsidR="00B23591" w:rsidRPr="00267B4F">
        <w:rPr>
          <w:rFonts w:ascii="Arial" w:hAnsi="Arial" w:cs="Arial"/>
          <w:sz w:val="24"/>
        </w:rPr>
        <w:t>desarrollo</w:t>
      </w:r>
      <w:proofErr w:type="spellEnd"/>
      <w:r w:rsidR="00B23591" w:rsidRPr="00267B4F">
        <w:rPr>
          <w:rFonts w:ascii="Arial" w:hAnsi="Arial" w:cs="Arial"/>
          <w:sz w:val="24"/>
        </w:rPr>
        <w:t xml:space="preserve"> ingeniería </w:t>
      </w:r>
      <w:r w:rsidR="00A05C3F" w:rsidRPr="00267B4F">
        <w:rPr>
          <w:rFonts w:ascii="Arial" w:hAnsi="Arial" w:cs="Arial"/>
          <w:sz w:val="24"/>
        </w:rPr>
        <w:t xml:space="preserve"> </w:t>
      </w:r>
      <w:r w:rsidR="00B23591" w:rsidRPr="00267B4F">
        <w:rPr>
          <w:rFonts w:ascii="Arial" w:hAnsi="Arial" w:cs="Arial"/>
          <w:sz w:val="24"/>
        </w:rPr>
        <w:t>agropecuaria.</w:t>
      </w:r>
      <w:r w:rsidR="00A05C3F" w:rsidRPr="00267B4F">
        <w:rPr>
          <w:rFonts w:ascii="Arial" w:hAnsi="Arial" w:cs="Arial"/>
          <w:sz w:val="24"/>
        </w:rPr>
        <w:t xml:space="preserve"> </w:t>
      </w:r>
      <w:r w:rsidR="00B23591" w:rsidRPr="00267B4F">
        <w:rPr>
          <w:rFonts w:ascii="Arial" w:hAnsi="Arial" w:cs="Arial"/>
          <w:sz w:val="24"/>
        </w:rPr>
        <w:t xml:space="preserve">Guayaquil - Ecuador. </w:t>
      </w:r>
      <w:r w:rsidR="00A05C3F" w:rsidRPr="00267B4F">
        <w:rPr>
          <w:rFonts w:ascii="Arial" w:hAnsi="Arial" w:cs="Arial"/>
          <w:color w:val="FFFFFF" w:themeColor="background1"/>
          <w:szCs w:val="28"/>
        </w:rPr>
        <w:t>………...</w:t>
      </w:r>
      <w:r w:rsidR="00B23591" w:rsidRPr="00267B4F">
        <w:rPr>
          <w:rFonts w:ascii="Arial" w:hAnsi="Arial" w:cs="Arial"/>
          <w:sz w:val="24"/>
        </w:rPr>
        <w:t>P. 23.</w:t>
      </w:r>
    </w:p>
    <w:p w:rsidR="0038773D" w:rsidRPr="00267B4F" w:rsidRDefault="0038773D" w:rsidP="0038773D">
      <w:pPr>
        <w:spacing w:after="0" w:line="360" w:lineRule="auto"/>
        <w:jc w:val="both"/>
        <w:rPr>
          <w:rFonts w:ascii="Arial" w:hAnsi="Arial" w:cs="Arial"/>
          <w:sz w:val="24"/>
          <w:szCs w:val="28"/>
        </w:rPr>
      </w:pPr>
    </w:p>
    <w:p w:rsidR="00B23591" w:rsidRPr="00267B4F" w:rsidRDefault="00B23591" w:rsidP="00B23591">
      <w:pPr>
        <w:pStyle w:val="Prrafodelista"/>
        <w:numPr>
          <w:ilvl w:val="0"/>
          <w:numId w:val="1"/>
        </w:numPr>
        <w:spacing w:after="0" w:line="360" w:lineRule="auto"/>
        <w:ind w:left="450" w:hanging="450"/>
        <w:jc w:val="both"/>
        <w:rPr>
          <w:rFonts w:ascii="Arial" w:hAnsi="Arial" w:cs="Arial"/>
          <w:sz w:val="24"/>
        </w:rPr>
      </w:pPr>
      <w:r w:rsidRPr="00267B4F">
        <w:rPr>
          <w:rFonts w:ascii="Arial" w:hAnsi="Arial" w:cs="Arial"/>
          <w:sz w:val="24"/>
        </w:rPr>
        <w:lastRenderedPageBreak/>
        <w:t>Castillo, A. 2013.</w:t>
      </w:r>
      <w:r w:rsidR="00B7636B" w:rsidRPr="00267B4F">
        <w:rPr>
          <w:rFonts w:ascii="Arial" w:hAnsi="Arial" w:cs="Arial"/>
          <w:sz w:val="24"/>
        </w:rPr>
        <w:t xml:space="preserve"> </w:t>
      </w:r>
      <w:r w:rsidRPr="00267B4F">
        <w:rPr>
          <w:rFonts w:ascii="Arial" w:hAnsi="Arial" w:cs="Arial"/>
          <w:sz w:val="24"/>
        </w:rPr>
        <w:t xml:space="preserve">Comportamiento agronómico en el segundo </w:t>
      </w:r>
      <w:proofErr w:type="gramStart"/>
      <w:r w:rsidRPr="00267B4F">
        <w:rPr>
          <w:rFonts w:ascii="Arial" w:hAnsi="Arial" w:cs="Arial"/>
          <w:sz w:val="24"/>
        </w:rPr>
        <w:t xml:space="preserve">año </w:t>
      </w:r>
      <w:r w:rsidRPr="00267B4F">
        <w:rPr>
          <w:rFonts w:ascii="Arial" w:hAnsi="Arial" w:cs="Arial"/>
          <w:color w:val="FFFFFF" w:themeColor="background1"/>
          <w:szCs w:val="28"/>
        </w:rPr>
        <w:t>…</w:t>
      </w:r>
      <w:proofErr w:type="gramEnd"/>
      <w:r w:rsidRPr="00267B4F">
        <w:rPr>
          <w:rFonts w:ascii="Arial" w:hAnsi="Arial" w:cs="Arial"/>
          <w:color w:val="FFFFFF" w:themeColor="background1"/>
          <w:szCs w:val="28"/>
        </w:rPr>
        <w:t>……...</w:t>
      </w:r>
      <w:r w:rsidRPr="00267B4F">
        <w:rPr>
          <w:rFonts w:ascii="Arial" w:hAnsi="Arial" w:cs="Arial"/>
          <w:sz w:val="24"/>
        </w:rPr>
        <w:t>de café robusta (</w:t>
      </w:r>
      <w:proofErr w:type="spellStart"/>
      <w:r w:rsidRPr="00267B4F">
        <w:rPr>
          <w:rFonts w:ascii="Arial" w:hAnsi="Arial" w:cs="Arial"/>
          <w:i/>
          <w:sz w:val="24"/>
          <w:u w:val="single"/>
        </w:rPr>
        <w:t>Coffea</w:t>
      </w:r>
      <w:proofErr w:type="spellEnd"/>
      <w:r w:rsidRPr="00267B4F">
        <w:rPr>
          <w:rFonts w:ascii="Arial" w:hAnsi="Arial" w:cs="Arial"/>
          <w:sz w:val="24"/>
        </w:rPr>
        <w:t xml:space="preserve"> </w:t>
      </w:r>
      <w:proofErr w:type="spellStart"/>
      <w:r w:rsidRPr="00267B4F">
        <w:rPr>
          <w:rFonts w:ascii="Arial" w:hAnsi="Arial" w:cs="Arial"/>
          <w:i/>
          <w:sz w:val="24"/>
          <w:u w:val="single"/>
        </w:rPr>
        <w:t>canephora</w:t>
      </w:r>
      <w:proofErr w:type="spellEnd"/>
      <w:r w:rsidRPr="00267B4F">
        <w:rPr>
          <w:rFonts w:ascii="Arial" w:hAnsi="Arial" w:cs="Arial"/>
          <w:sz w:val="24"/>
        </w:rPr>
        <w:t xml:space="preserve"> </w:t>
      </w:r>
      <w:r w:rsidRPr="00267B4F">
        <w:rPr>
          <w:rFonts w:ascii="Arial" w:hAnsi="Arial" w:cs="Arial"/>
          <w:i/>
          <w:sz w:val="24"/>
        </w:rPr>
        <w:t>Pierre</w:t>
      </w:r>
      <w:r w:rsidRPr="00267B4F">
        <w:rPr>
          <w:rFonts w:ascii="Arial" w:hAnsi="Arial" w:cs="Arial"/>
          <w:sz w:val="24"/>
        </w:rPr>
        <w:t xml:space="preserve">), en la parroquia </w:t>
      </w:r>
      <w:r w:rsidRPr="00267B4F">
        <w:rPr>
          <w:rFonts w:ascii="Arial" w:hAnsi="Arial" w:cs="Arial"/>
          <w:color w:val="FFFFFF" w:themeColor="background1"/>
          <w:szCs w:val="28"/>
        </w:rPr>
        <w:t>………...</w:t>
      </w:r>
      <w:r w:rsidRPr="00267B4F">
        <w:rPr>
          <w:rFonts w:ascii="Arial" w:hAnsi="Arial" w:cs="Arial"/>
          <w:sz w:val="24"/>
        </w:rPr>
        <w:t xml:space="preserve">Manglar alto. Universidad Estatal Península de Santa Elena. </w:t>
      </w:r>
      <w:r w:rsidRPr="00267B4F">
        <w:rPr>
          <w:rFonts w:ascii="Arial" w:hAnsi="Arial" w:cs="Arial"/>
          <w:color w:val="FFFFFF" w:themeColor="background1"/>
          <w:szCs w:val="28"/>
        </w:rPr>
        <w:t>………...</w:t>
      </w:r>
      <w:r w:rsidRPr="00267B4F">
        <w:rPr>
          <w:rFonts w:ascii="Arial" w:hAnsi="Arial" w:cs="Arial"/>
          <w:sz w:val="24"/>
        </w:rPr>
        <w:t>La Libertad – Ecuador. P. 35.</w:t>
      </w:r>
    </w:p>
    <w:p w:rsidR="00B23591" w:rsidRPr="00267B4F" w:rsidRDefault="00B23591" w:rsidP="00B23591">
      <w:pPr>
        <w:pStyle w:val="NormalWeb"/>
        <w:tabs>
          <w:tab w:val="left" w:pos="426"/>
        </w:tabs>
        <w:spacing w:before="0" w:beforeAutospacing="0" w:after="0" w:afterAutospacing="0"/>
        <w:jc w:val="both"/>
        <w:rPr>
          <w:rFonts w:ascii="Arial" w:hAnsi="Arial" w:cs="Arial"/>
          <w:szCs w:val="28"/>
        </w:rPr>
      </w:pPr>
    </w:p>
    <w:p w:rsidR="00B23591" w:rsidRPr="00267B4F" w:rsidRDefault="00B7636B" w:rsidP="00B23591">
      <w:pPr>
        <w:pStyle w:val="NormalWeb"/>
        <w:numPr>
          <w:ilvl w:val="0"/>
          <w:numId w:val="1"/>
        </w:numPr>
        <w:tabs>
          <w:tab w:val="left" w:pos="426"/>
        </w:tabs>
        <w:spacing w:before="0" w:beforeAutospacing="0" w:after="0" w:afterAutospacing="0" w:line="360" w:lineRule="auto"/>
        <w:ind w:left="450" w:hanging="450"/>
        <w:jc w:val="both"/>
        <w:rPr>
          <w:rFonts w:ascii="Arial" w:hAnsi="Arial" w:cs="Arial"/>
          <w:sz w:val="32"/>
          <w:szCs w:val="28"/>
        </w:rPr>
      </w:pPr>
      <w:r w:rsidRPr="00267B4F">
        <w:rPr>
          <w:rFonts w:ascii="Arial" w:hAnsi="Arial" w:cs="Arial"/>
        </w:rPr>
        <w:t xml:space="preserve">CENICAFE. 2012. </w:t>
      </w:r>
      <w:r w:rsidR="00B23591" w:rsidRPr="00267B4F">
        <w:rPr>
          <w:rFonts w:ascii="Arial" w:hAnsi="Arial" w:cs="Arial"/>
        </w:rPr>
        <w:t xml:space="preserve">Alternativas generales de fertilización </w:t>
      </w:r>
      <w:proofErr w:type="gramStart"/>
      <w:r w:rsidR="00B23591" w:rsidRPr="00267B4F">
        <w:rPr>
          <w:rFonts w:ascii="Arial" w:hAnsi="Arial" w:cs="Arial"/>
        </w:rPr>
        <w:t xml:space="preserve">para </w:t>
      </w:r>
      <w:r w:rsidR="00B23591" w:rsidRPr="00267B4F">
        <w:rPr>
          <w:rFonts w:ascii="Arial" w:hAnsi="Arial" w:cs="Arial"/>
          <w:color w:val="FFFFFF" w:themeColor="background1"/>
          <w:szCs w:val="28"/>
        </w:rPr>
        <w:t>…</w:t>
      </w:r>
      <w:proofErr w:type="gramEnd"/>
      <w:r w:rsidR="00B23591" w:rsidRPr="00267B4F">
        <w:rPr>
          <w:rFonts w:ascii="Arial" w:hAnsi="Arial" w:cs="Arial"/>
          <w:color w:val="FFFFFF" w:themeColor="background1"/>
          <w:szCs w:val="28"/>
        </w:rPr>
        <w:t>……...</w:t>
      </w:r>
      <w:r w:rsidR="00B23591" w:rsidRPr="00267B4F">
        <w:rPr>
          <w:rFonts w:ascii="Arial" w:hAnsi="Arial" w:cs="Arial"/>
        </w:rPr>
        <w:t xml:space="preserve">cafetales en etapas de producción. Avances técnicos. </w:t>
      </w:r>
      <w:r w:rsidR="00B23591" w:rsidRPr="00267B4F">
        <w:rPr>
          <w:rFonts w:ascii="Arial" w:hAnsi="Arial" w:cs="Arial"/>
          <w:color w:val="FFFFFF" w:themeColor="background1"/>
          <w:szCs w:val="28"/>
        </w:rPr>
        <w:t>………...</w:t>
      </w:r>
      <w:r w:rsidRPr="00267B4F">
        <w:rPr>
          <w:rFonts w:ascii="Arial" w:hAnsi="Arial" w:cs="Arial"/>
        </w:rPr>
        <w:t>Manizales</w:t>
      </w:r>
      <w:r w:rsidR="00B23591" w:rsidRPr="00267B4F">
        <w:rPr>
          <w:rFonts w:ascii="Arial" w:hAnsi="Arial" w:cs="Arial"/>
        </w:rPr>
        <w:t xml:space="preserve"> - Colombia. P. 1.</w:t>
      </w:r>
    </w:p>
    <w:p w:rsidR="00B23591" w:rsidRPr="00267B4F" w:rsidRDefault="00B23591" w:rsidP="004209D8">
      <w:pPr>
        <w:spacing w:after="0" w:line="240" w:lineRule="auto"/>
        <w:rPr>
          <w:rFonts w:ascii="Arial" w:hAnsi="Arial" w:cs="Arial"/>
          <w:sz w:val="24"/>
          <w:szCs w:val="28"/>
        </w:rPr>
      </w:pPr>
    </w:p>
    <w:p w:rsidR="00B23591" w:rsidRPr="00267B4F" w:rsidRDefault="00B23591" w:rsidP="00B23591">
      <w:pPr>
        <w:pStyle w:val="NormalWeb"/>
        <w:numPr>
          <w:ilvl w:val="0"/>
          <w:numId w:val="1"/>
        </w:numPr>
        <w:tabs>
          <w:tab w:val="left" w:pos="426"/>
        </w:tabs>
        <w:spacing w:before="0" w:beforeAutospacing="0" w:after="0" w:afterAutospacing="0" w:line="360" w:lineRule="auto"/>
        <w:ind w:left="0" w:firstLine="0"/>
        <w:jc w:val="both"/>
        <w:rPr>
          <w:rFonts w:ascii="Arial" w:hAnsi="Arial" w:cs="Arial"/>
          <w:szCs w:val="28"/>
        </w:rPr>
      </w:pPr>
      <w:r w:rsidRPr="00267B4F">
        <w:rPr>
          <w:rFonts w:ascii="Arial" w:hAnsi="Arial" w:cs="Arial"/>
          <w:szCs w:val="28"/>
        </w:rPr>
        <w:t xml:space="preserve">Cirilo, A. 2015.  Manejo de la densidad y distancia entre surcos </w:t>
      </w:r>
      <w:proofErr w:type="gramStart"/>
      <w:r w:rsidRPr="00267B4F">
        <w:rPr>
          <w:rFonts w:ascii="Arial" w:hAnsi="Arial" w:cs="Arial"/>
          <w:szCs w:val="28"/>
        </w:rPr>
        <w:t xml:space="preserve">en </w:t>
      </w:r>
      <w:r w:rsidRPr="00267B4F">
        <w:rPr>
          <w:rFonts w:ascii="Arial" w:hAnsi="Arial" w:cs="Arial"/>
          <w:color w:val="FFFFFF" w:themeColor="background1"/>
          <w:szCs w:val="28"/>
        </w:rPr>
        <w:t>…</w:t>
      </w:r>
      <w:proofErr w:type="gramEnd"/>
      <w:r w:rsidRPr="00267B4F">
        <w:rPr>
          <w:rFonts w:ascii="Arial" w:hAnsi="Arial" w:cs="Arial"/>
          <w:color w:val="FFFFFF" w:themeColor="background1"/>
          <w:szCs w:val="28"/>
        </w:rPr>
        <w:t>…………..</w:t>
      </w:r>
      <w:r w:rsidRPr="00267B4F">
        <w:rPr>
          <w:rFonts w:ascii="Arial" w:hAnsi="Arial" w:cs="Arial"/>
          <w:szCs w:val="28"/>
        </w:rPr>
        <w:t>maíz. P. 128.</w:t>
      </w:r>
    </w:p>
    <w:p w:rsidR="00B23591" w:rsidRPr="00267B4F" w:rsidRDefault="00B23591" w:rsidP="00B23591">
      <w:pPr>
        <w:pStyle w:val="NormalWeb"/>
        <w:tabs>
          <w:tab w:val="left" w:pos="426"/>
        </w:tabs>
        <w:spacing w:before="0" w:beforeAutospacing="0" w:after="0" w:afterAutospacing="0"/>
        <w:ind w:left="990"/>
        <w:jc w:val="both"/>
        <w:rPr>
          <w:rFonts w:ascii="Arial" w:hAnsi="Arial" w:cs="Arial"/>
          <w:szCs w:val="28"/>
        </w:rPr>
      </w:pPr>
    </w:p>
    <w:p w:rsidR="00B23591" w:rsidRPr="00267B4F" w:rsidRDefault="00B23591" w:rsidP="00B24FFD">
      <w:pPr>
        <w:pStyle w:val="NormalWeb"/>
        <w:numPr>
          <w:ilvl w:val="0"/>
          <w:numId w:val="1"/>
        </w:numPr>
        <w:tabs>
          <w:tab w:val="left" w:pos="426"/>
        </w:tabs>
        <w:spacing w:before="0" w:beforeAutospacing="0" w:after="0" w:afterAutospacing="0" w:line="360" w:lineRule="auto"/>
        <w:ind w:left="1276" w:hanging="1276"/>
        <w:jc w:val="both"/>
        <w:rPr>
          <w:rFonts w:ascii="Arial" w:hAnsi="Arial" w:cs="Arial"/>
          <w:szCs w:val="28"/>
        </w:rPr>
      </w:pPr>
      <w:r w:rsidRPr="00267B4F">
        <w:rPr>
          <w:rStyle w:val="hps"/>
          <w:rFonts w:ascii="Arial" w:hAnsi="Arial" w:cs="Arial"/>
        </w:rPr>
        <w:t xml:space="preserve">COFENAC - DUBLINSA. 2012.  </w:t>
      </w:r>
      <w:r w:rsidRPr="00267B4F">
        <w:rPr>
          <w:rFonts w:ascii="Arial" w:hAnsi="Arial" w:cs="Arial"/>
        </w:rPr>
        <w:t xml:space="preserve">Mejoramiento genético y </w:t>
      </w:r>
      <w:r w:rsidRPr="00267B4F">
        <w:rPr>
          <w:rFonts w:ascii="Arial" w:hAnsi="Arial" w:cs="Arial"/>
          <w:color w:val="FFFFFF" w:themeColor="background1"/>
          <w:szCs w:val="28"/>
        </w:rPr>
        <w:t>.</w:t>
      </w:r>
      <w:r w:rsidR="00B24FFD" w:rsidRPr="00267B4F">
        <w:rPr>
          <w:rFonts w:ascii="Arial" w:hAnsi="Arial" w:cs="Arial"/>
        </w:rPr>
        <w:t>desarrollo</w:t>
      </w:r>
      <w:r w:rsidR="00DB4DA0" w:rsidRPr="00267B4F">
        <w:rPr>
          <w:rFonts w:ascii="Arial" w:hAnsi="Arial" w:cs="Arial"/>
          <w:color w:val="FFFFFF" w:themeColor="background1"/>
          <w:szCs w:val="28"/>
        </w:rPr>
        <w:t xml:space="preserve"> </w:t>
      </w:r>
      <w:r w:rsidRPr="00267B4F">
        <w:rPr>
          <w:rFonts w:ascii="Arial" w:hAnsi="Arial" w:cs="Arial"/>
        </w:rPr>
        <w:t>de</w:t>
      </w:r>
      <w:r w:rsidRPr="00267B4F">
        <w:rPr>
          <w:rFonts w:ascii="Arial" w:hAnsi="Arial" w:cs="Arial"/>
          <w:color w:val="FFFFFF" w:themeColor="background1"/>
          <w:szCs w:val="28"/>
        </w:rPr>
        <w:t xml:space="preserve"> </w:t>
      </w:r>
      <w:r w:rsidRPr="00267B4F">
        <w:rPr>
          <w:rFonts w:ascii="Arial" w:hAnsi="Arial" w:cs="Arial"/>
        </w:rPr>
        <w:t>tecnologías para la producción de café robusta, en el trópico seco del litoral ecuatoriano. Informe técnico</w:t>
      </w:r>
      <w:r w:rsidRPr="00267B4F">
        <w:rPr>
          <w:rFonts w:ascii="Arial" w:hAnsi="Arial" w:cs="Arial"/>
          <w:sz w:val="32"/>
          <w:szCs w:val="28"/>
        </w:rPr>
        <w:t xml:space="preserve">. </w:t>
      </w:r>
      <w:r w:rsidRPr="00267B4F">
        <w:rPr>
          <w:rFonts w:ascii="Arial" w:hAnsi="Arial" w:cs="Arial"/>
        </w:rPr>
        <w:t>Convenio de Cooperación.</w:t>
      </w:r>
      <w:r w:rsidRPr="00267B4F">
        <w:rPr>
          <w:rFonts w:ascii="Arial" w:hAnsi="Arial" w:cs="Arial"/>
          <w:sz w:val="32"/>
          <w:szCs w:val="28"/>
        </w:rPr>
        <w:t xml:space="preserve"> </w:t>
      </w:r>
      <w:r w:rsidRPr="00267B4F">
        <w:rPr>
          <w:rFonts w:ascii="Arial" w:hAnsi="Arial" w:cs="Arial"/>
          <w:szCs w:val="28"/>
        </w:rPr>
        <w:t>Pp. 110. 114. 121.</w:t>
      </w:r>
    </w:p>
    <w:p w:rsidR="00B23591" w:rsidRPr="00267B4F" w:rsidRDefault="00B23591" w:rsidP="00B23591">
      <w:pPr>
        <w:pStyle w:val="NormalWeb"/>
        <w:tabs>
          <w:tab w:val="left" w:pos="426"/>
        </w:tabs>
        <w:spacing w:before="0" w:beforeAutospacing="0" w:after="0" w:afterAutospacing="0"/>
        <w:jc w:val="both"/>
        <w:rPr>
          <w:rFonts w:ascii="Arial" w:hAnsi="Arial" w:cs="Arial"/>
          <w:szCs w:val="28"/>
        </w:rPr>
      </w:pPr>
    </w:p>
    <w:p w:rsidR="00B23591" w:rsidRPr="00267B4F" w:rsidRDefault="00B23591" w:rsidP="00B23591">
      <w:pPr>
        <w:pStyle w:val="NormalWeb"/>
        <w:numPr>
          <w:ilvl w:val="0"/>
          <w:numId w:val="1"/>
        </w:numPr>
        <w:tabs>
          <w:tab w:val="left" w:pos="426"/>
        </w:tabs>
        <w:spacing w:before="0" w:beforeAutospacing="0" w:after="0" w:afterAutospacing="0" w:line="360" w:lineRule="auto"/>
        <w:ind w:left="450" w:hanging="450"/>
        <w:jc w:val="both"/>
        <w:rPr>
          <w:rFonts w:ascii="Arial" w:hAnsi="Arial" w:cs="Arial"/>
          <w:sz w:val="32"/>
          <w:szCs w:val="28"/>
        </w:rPr>
      </w:pPr>
      <w:r w:rsidRPr="00267B4F">
        <w:rPr>
          <w:rFonts w:ascii="Arial" w:hAnsi="Arial" w:cs="Arial"/>
        </w:rPr>
        <w:t xml:space="preserve">COFENAC. 2009.  Informe Técnico. Diciembre. Portoviejo - </w:t>
      </w:r>
      <w:proofErr w:type="gramStart"/>
      <w:r w:rsidRPr="00267B4F">
        <w:rPr>
          <w:rFonts w:ascii="Arial" w:hAnsi="Arial" w:cs="Arial"/>
        </w:rPr>
        <w:t xml:space="preserve">Ecuador </w:t>
      </w:r>
      <w:r w:rsidRPr="00267B4F">
        <w:rPr>
          <w:rFonts w:ascii="Arial" w:hAnsi="Arial" w:cs="Arial"/>
          <w:color w:val="FFFFFF" w:themeColor="background1"/>
          <w:szCs w:val="28"/>
        </w:rPr>
        <w:t>…</w:t>
      </w:r>
      <w:proofErr w:type="gramEnd"/>
      <w:r w:rsidRPr="00267B4F">
        <w:rPr>
          <w:rFonts w:ascii="Arial" w:hAnsi="Arial" w:cs="Arial"/>
          <w:color w:val="FFFFFF" w:themeColor="background1"/>
          <w:szCs w:val="28"/>
        </w:rPr>
        <w:t>……...</w:t>
      </w:r>
      <w:r w:rsidRPr="00267B4F">
        <w:rPr>
          <w:rFonts w:ascii="Arial" w:hAnsi="Arial" w:cs="Arial"/>
        </w:rPr>
        <w:t>P. 27.</w:t>
      </w:r>
    </w:p>
    <w:p w:rsidR="00B23591" w:rsidRPr="00267B4F" w:rsidRDefault="00B23591" w:rsidP="00B23591">
      <w:pPr>
        <w:pStyle w:val="NormalWeb"/>
        <w:tabs>
          <w:tab w:val="left" w:pos="426"/>
        </w:tabs>
        <w:spacing w:before="0" w:beforeAutospacing="0" w:after="0" w:afterAutospacing="0"/>
        <w:jc w:val="both"/>
        <w:rPr>
          <w:rFonts w:ascii="Arial" w:hAnsi="Arial" w:cs="Arial"/>
          <w:szCs w:val="28"/>
        </w:rPr>
      </w:pPr>
    </w:p>
    <w:p w:rsidR="00540309" w:rsidRPr="00267B4F" w:rsidRDefault="00B23591" w:rsidP="00540309">
      <w:pPr>
        <w:pStyle w:val="Prrafodelista"/>
        <w:numPr>
          <w:ilvl w:val="0"/>
          <w:numId w:val="1"/>
        </w:numPr>
        <w:spacing w:after="0" w:line="360" w:lineRule="auto"/>
        <w:ind w:left="450" w:hanging="450"/>
        <w:jc w:val="both"/>
        <w:rPr>
          <w:rFonts w:ascii="Arial" w:eastAsia="Times New Roman" w:hAnsi="Arial" w:cs="Arial"/>
          <w:sz w:val="24"/>
          <w:szCs w:val="28"/>
        </w:rPr>
      </w:pPr>
      <w:r w:rsidRPr="00267B4F">
        <w:rPr>
          <w:rFonts w:ascii="Arial" w:eastAsia="Times New Roman" w:hAnsi="Arial" w:cs="Arial"/>
          <w:sz w:val="24"/>
          <w:szCs w:val="28"/>
        </w:rPr>
        <w:t>COFENAC. 2010.  Informe técnico. Portoviejo. Enero 31. P. 7.</w:t>
      </w:r>
    </w:p>
    <w:p w:rsidR="00540309" w:rsidRPr="00267B4F" w:rsidRDefault="00540309" w:rsidP="004209D8">
      <w:pPr>
        <w:pStyle w:val="NormalWeb"/>
        <w:tabs>
          <w:tab w:val="left" w:pos="426"/>
        </w:tabs>
        <w:spacing w:before="0" w:beforeAutospacing="0" w:after="0" w:afterAutospacing="0"/>
        <w:jc w:val="both"/>
        <w:rPr>
          <w:rFonts w:ascii="Arial" w:hAnsi="Arial" w:cs="Arial"/>
          <w:szCs w:val="28"/>
        </w:rPr>
      </w:pPr>
    </w:p>
    <w:p w:rsidR="00275D91" w:rsidRPr="00267B4F" w:rsidRDefault="00540309" w:rsidP="00B7636B">
      <w:pPr>
        <w:pStyle w:val="Prrafodelista"/>
        <w:numPr>
          <w:ilvl w:val="0"/>
          <w:numId w:val="1"/>
        </w:numPr>
        <w:spacing w:after="0" w:line="360" w:lineRule="auto"/>
        <w:ind w:left="450" w:hanging="450"/>
        <w:jc w:val="both"/>
        <w:rPr>
          <w:rFonts w:ascii="Arial" w:eastAsia="Times New Roman" w:hAnsi="Arial" w:cs="Arial"/>
          <w:sz w:val="24"/>
          <w:szCs w:val="24"/>
        </w:rPr>
      </w:pPr>
      <w:r w:rsidRPr="00267B4F">
        <w:rPr>
          <w:rFonts w:ascii="Arial" w:hAnsi="Arial" w:cs="Arial"/>
          <w:sz w:val="24"/>
          <w:szCs w:val="24"/>
        </w:rPr>
        <w:t>ANECAFE.2015</w:t>
      </w:r>
      <w:r w:rsidR="00B23591" w:rsidRPr="00267B4F">
        <w:rPr>
          <w:rFonts w:ascii="Arial" w:hAnsi="Arial" w:cs="Arial"/>
          <w:sz w:val="24"/>
          <w:szCs w:val="24"/>
        </w:rPr>
        <w:t xml:space="preserve">. </w:t>
      </w:r>
      <w:r w:rsidRPr="00267B4F">
        <w:rPr>
          <w:rFonts w:ascii="Arial" w:hAnsi="Arial" w:cs="Arial"/>
          <w:sz w:val="24"/>
          <w:szCs w:val="24"/>
        </w:rPr>
        <w:t xml:space="preserve">Situación actual de la caficultura: perspectivas en </w:t>
      </w:r>
      <w:proofErr w:type="gramStart"/>
      <w:r w:rsidRPr="00267B4F">
        <w:rPr>
          <w:rFonts w:ascii="Arial" w:hAnsi="Arial" w:cs="Arial"/>
          <w:sz w:val="24"/>
          <w:szCs w:val="24"/>
        </w:rPr>
        <w:t xml:space="preserve">el </w:t>
      </w:r>
      <w:r w:rsidRPr="00267B4F">
        <w:rPr>
          <w:rFonts w:ascii="Arial" w:hAnsi="Arial" w:cs="Arial"/>
          <w:color w:val="FFFFFF" w:themeColor="background1"/>
          <w:szCs w:val="28"/>
        </w:rPr>
        <w:t>…</w:t>
      </w:r>
      <w:proofErr w:type="gramEnd"/>
      <w:r w:rsidRPr="00267B4F">
        <w:rPr>
          <w:rFonts w:ascii="Arial" w:hAnsi="Arial" w:cs="Arial"/>
          <w:color w:val="FFFFFF" w:themeColor="background1"/>
          <w:szCs w:val="28"/>
        </w:rPr>
        <w:t>……...</w:t>
      </w:r>
      <w:r w:rsidRPr="00267B4F">
        <w:rPr>
          <w:rFonts w:ascii="Arial" w:hAnsi="Arial" w:cs="Arial"/>
          <w:sz w:val="24"/>
          <w:szCs w:val="24"/>
        </w:rPr>
        <w:t xml:space="preserve">Ecuador y el </w:t>
      </w:r>
      <w:proofErr w:type="spellStart"/>
      <w:r w:rsidRPr="00267B4F">
        <w:rPr>
          <w:rFonts w:ascii="Arial" w:hAnsi="Arial" w:cs="Arial"/>
          <w:sz w:val="24"/>
          <w:szCs w:val="24"/>
        </w:rPr>
        <w:t>Mundo.</w:t>
      </w:r>
      <w:r w:rsidR="00B23591" w:rsidRPr="00267B4F">
        <w:rPr>
          <w:rFonts w:ascii="Arial" w:hAnsi="Arial" w:cs="Arial"/>
          <w:sz w:val="24"/>
          <w:szCs w:val="24"/>
        </w:rPr>
        <w:t>Diagnóstico</w:t>
      </w:r>
      <w:proofErr w:type="spellEnd"/>
      <w:r w:rsidR="00B23591" w:rsidRPr="00267B4F">
        <w:rPr>
          <w:rFonts w:ascii="Arial" w:hAnsi="Arial" w:cs="Arial"/>
          <w:sz w:val="24"/>
          <w:szCs w:val="24"/>
        </w:rPr>
        <w:t xml:space="preserve">. Portoviejo. P. </w:t>
      </w:r>
      <w:r w:rsidRPr="00267B4F">
        <w:rPr>
          <w:rFonts w:ascii="Arial" w:hAnsi="Arial" w:cs="Arial"/>
          <w:sz w:val="24"/>
          <w:szCs w:val="24"/>
        </w:rPr>
        <w:t>1</w:t>
      </w:r>
      <w:r w:rsidR="00B23591" w:rsidRPr="00267B4F">
        <w:rPr>
          <w:rFonts w:ascii="Arial" w:hAnsi="Arial" w:cs="Arial"/>
          <w:sz w:val="24"/>
          <w:szCs w:val="24"/>
        </w:rPr>
        <w:t xml:space="preserve">. [En línea]. </w:t>
      </w:r>
      <w:r w:rsidRPr="00267B4F">
        <w:rPr>
          <w:rFonts w:ascii="Arial" w:hAnsi="Arial" w:cs="Arial"/>
          <w:color w:val="FFFFFF" w:themeColor="background1"/>
          <w:szCs w:val="28"/>
        </w:rPr>
        <w:t>………...</w:t>
      </w:r>
      <w:r w:rsidR="00B23591" w:rsidRPr="00267B4F">
        <w:rPr>
          <w:rFonts w:ascii="Arial" w:hAnsi="Arial" w:cs="Arial"/>
          <w:sz w:val="24"/>
          <w:szCs w:val="24"/>
        </w:rPr>
        <w:t>Disponible en:</w:t>
      </w:r>
    </w:p>
    <w:p w:rsidR="00B23591" w:rsidRPr="00267B4F" w:rsidRDefault="00275D91" w:rsidP="00275D91">
      <w:pPr>
        <w:pStyle w:val="Prrafodelista"/>
        <w:spacing w:after="0" w:line="360" w:lineRule="auto"/>
        <w:ind w:left="450"/>
        <w:jc w:val="both"/>
        <w:rPr>
          <w:rFonts w:ascii="Arial" w:eastAsia="Times New Roman" w:hAnsi="Arial" w:cs="Arial"/>
          <w:sz w:val="24"/>
          <w:szCs w:val="24"/>
        </w:rPr>
      </w:pPr>
      <w:r w:rsidRPr="00267B4F">
        <w:rPr>
          <w:rFonts w:ascii="Arial" w:hAnsi="Arial" w:cs="Arial"/>
          <w:color w:val="FFFFFF" w:themeColor="background1"/>
          <w:szCs w:val="28"/>
        </w:rPr>
        <w:t>………...</w:t>
      </w:r>
      <w:r w:rsidR="00B7636B" w:rsidRPr="00267B4F">
        <w:rPr>
          <w:rFonts w:ascii="Arial" w:eastAsiaTheme="majorEastAsia" w:hAnsi="Arial" w:cs="Arial"/>
          <w:sz w:val="24"/>
          <w:szCs w:val="24"/>
        </w:rPr>
        <w:t>http://www.anecafe.org/</w:t>
      </w:r>
      <w:proofErr w:type="spellStart"/>
      <w:r w:rsidR="00B7636B" w:rsidRPr="00267B4F">
        <w:rPr>
          <w:rFonts w:ascii="Arial" w:eastAsiaTheme="majorEastAsia" w:hAnsi="Arial" w:cs="Arial"/>
          <w:sz w:val="24"/>
          <w:szCs w:val="24"/>
        </w:rPr>
        <w:t>w</w:t>
      </w:r>
      <w:r w:rsidR="00B7636B" w:rsidRPr="00267B4F">
        <w:rPr>
          <w:rFonts w:ascii="Arial" w:hAnsi="Arial" w:cs="Arial"/>
          <w:sz w:val="24"/>
          <w:szCs w:val="24"/>
        </w:rPr>
        <w:t>content</w:t>
      </w:r>
      <w:proofErr w:type="spellEnd"/>
      <w:r w:rsidR="00B7636B" w:rsidRPr="00267B4F">
        <w:rPr>
          <w:rFonts w:ascii="Arial" w:hAnsi="Arial" w:cs="Arial"/>
          <w:sz w:val="24"/>
          <w:szCs w:val="24"/>
        </w:rPr>
        <w:t>/</w:t>
      </w:r>
      <w:proofErr w:type="spellStart"/>
      <w:r w:rsidR="00540309" w:rsidRPr="00267B4F">
        <w:rPr>
          <w:rFonts w:ascii="Arial" w:hAnsi="Arial" w:cs="Arial"/>
          <w:sz w:val="24"/>
          <w:szCs w:val="24"/>
        </w:rPr>
        <w:t>uploads</w:t>
      </w:r>
      <w:proofErr w:type="spellEnd"/>
      <w:r w:rsidR="00540309" w:rsidRPr="00267B4F">
        <w:rPr>
          <w:rFonts w:ascii="Arial" w:hAnsi="Arial" w:cs="Arial"/>
          <w:sz w:val="24"/>
          <w:szCs w:val="24"/>
        </w:rPr>
        <w:t>/</w:t>
      </w:r>
      <w:proofErr w:type="spellStart"/>
      <w:proofErr w:type="gramStart"/>
      <w:r w:rsidR="00584699" w:rsidRPr="00267B4F">
        <w:rPr>
          <w:rFonts w:ascii="Arial" w:hAnsi="Arial" w:cs="Arial"/>
          <w:sz w:val="24"/>
          <w:szCs w:val="24"/>
        </w:rPr>
        <w:t>situón</w:t>
      </w:r>
      <w:r w:rsidR="008E4DD3" w:rsidRPr="00267B4F">
        <w:rPr>
          <w:rFonts w:ascii="Arial" w:hAnsi="Arial" w:cs="Arial"/>
          <w:sz w:val="24"/>
          <w:szCs w:val="24"/>
        </w:rPr>
        <w:t>actuald</w:t>
      </w:r>
      <w:r w:rsidR="00B7636B" w:rsidRPr="00267B4F">
        <w:rPr>
          <w:rFonts w:ascii="Arial" w:hAnsi="Arial" w:cs="Arial"/>
          <w:sz w:val="24"/>
          <w:szCs w:val="24"/>
        </w:rPr>
        <w:t>ela</w:t>
      </w:r>
      <w:proofErr w:type="spellEnd"/>
      <w:r w:rsidR="00B7636B" w:rsidRPr="00267B4F">
        <w:rPr>
          <w:rFonts w:ascii="Arial" w:hAnsi="Arial" w:cs="Arial"/>
          <w:sz w:val="24"/>
          <w:szCs w:val="24"/>
        </w:rPr>
        <w:t xml:space="preserve"> </w:t>
      </w:r>
      <w:r w:rsidRPr="00267B4F">
        <w:rPr>
          <w:rFonts w:ascii="Arial" w:hAnsi="Arial" w:cs="Arial"/>
          <w:color w:val="FFFFFF" w:themeColor="background1"/>
          <w:szCs w:val="28"/>
        </w:rPr>
        <w:t>…</w:t>
      </w:r>
      <w:proofErr w:type="gramEnd"/>
      <w:r w:rsidRPr="00267B4F">
        <w:rPr>
          <w:rFonts w:ascii="Arial" w:hAnsi="Arial" w:cs="Arial"/>
          <w:color w:val="FFFFFF" w:themeColor="background1"/>
          <w:szCs w:val="28"/>
        </w:rPr>
        <w:t>……...</w:t>
      </w:r>
      <w:r w:rsidR="008E4DD3" w:rsidRPr="00267B4F">
        <w:rPr>
          <w:rFonts w:ascii="Arial" w:hAnsi="Arial" w:cs="Arial"/>
          <w:sz w:val="24"/>
          <w:szCs w:val="24"/>
        </w:rPr>
        <w:t>aficultura</w:t>
      </w:r>
      <w:r w:rsidR="00540309" w:rsidRPr="00267B4F">
        <w:rPr>
          <w:rFonts w:ascii="Arial" w:hAnsi="Arial" w:cs="Arial"/>
          <w:sz w:val="24"/>
          <w:szCs w:val="24"/>
        </w:rPr>
        <w:t>-ecu-2015</w:t>
      </w:r>
      <w:r w:rsidR="00B23591" w:rsidRPr="00267B4F">
        <w:rPr>
          <w:rFonts w:ascii="Arial" w:hAnsi="Arial" w:cs="Arial"/>
          <w:sz w:val="24"/>
          <w:szCs w:val="24"/>
        </w:rPr>
        <w:t>.pdf.</w:t>
      </w:r>
    </w:p>
    <w:p w:rsidR="004F3CB0" w:rsidRPr="00267B4F" w:rsidRDefault="004F3CB0" w:rsidP="004F3CB0">
      <w:pPr>
        <w:pStyle w:val="Prrafodelista"/>
        <w:spacing w:after="0" w:line="360" w:lineRule="auto"/>
        <w:ind w:left="450"/>
        <w:jc w:val="both"/>
        <w:rPr>
          <w:rFonts w:ascii="Arial" w:eastAsia="Times New Roman" w:hAnsi="Arial" w:cs="Arial"/>
          <w:sz w:val="24"/>
          <w:szCs w:val="24"/>
        </w:rPr>
      </w:pPr>
    </w:p>
    <w:p w:rsidR="00275D91" w:rsidRPr="00267B4F" w:rsidRDefault="00B23591" w:rsidP="00275D91">
      <w:pPr>
        <w:pStyle w:val="NormalWeb"/>
        <w:numPr>
          <w:ilvl w:val="0"/>
          <w:numId w:val="1"/>
        </w:numPr>
        <w:tabs>
          <w:tab w:val="left" w:pos="426"/>
        </w:tabs>
        <w:spacing w:before="0" w:beforeAutospacing="0" w:after="0" w:afterAutospacing="0" w:line="360" w:lineRule="auto"/>
        <w:ind w:left="450" w:hanging="450"/>
        <w:jc w:val="both"/>
        <w:rPr>
          <w:rFonts w:ascii="Arial" w:hAnsi="Arial" w:cs="Arial"/>
          <w:sz w:val="32"/>
          <w:szCs w:val="28"/>
          <w:lang w:val="es-ES"/>
        </w:rPr>
      </w:pPr>
      <w:r w:rsidRPr="00267B4F">
        <w:rPr>
          <w:rFonts w:ascii="Arial" w:hAnsi="Arial" w:cs="Arial"/>
          <w:szCs w:val="28"/>
        </w:rPr>
        <w:t xml:space="preserve">Columbus, M. </w:t>
      </w:r>
      <w:r w:rsidRPr="00267B4F">
        <w:rPr>
          <w:rFonts w:ascii="Arial" w:hAnsi="Arial" w:cs="Arial"/>
          <w:i/>
          <w:szCs w:val="28"/>
        </w:rPr>
        <w:t>et al</w:t>
      </w:r>
      <w:r w:rsidRPr="00267B4F">
        <w:rPr>
          <w:rFonts w:ascii="Arial" w:hAnsi="Arial" w:cs="Arial"/>
          <w:szCs w:val="28"/>
        </w:rPr>
        <w:t xml:space="preserve">. 2008.  Proyecto de producción de café </w:t>
      </w:r>
      <w:proofErr w:type="gramStart"/>
      <w:r w:rsidRPr="00267B4F">
        <w:rPr>
          <w:rFonts w:ascii="Arial" w:hAnsi="Arial" w:cs="Arial"/>
          <w:szCs w:val="28"/>
        </w:rPr>
        <w:t xml:space="preserve">orgánico </w:t>
      </w:r>
      <w:r w:rsidR="00275D91" w:rsidRPr="00267B4F">
        <w:rPr>
          <w:rFonts w:ascii="Arial" w:hAnsi="Arial" w:cs="Arial"/>
          <w:color w:val="FFFFFF" w:themeColor="background1"/>
          <w:szCs w:val="28"/>
        </w:rPr>
        <w:t>…</w:t>
      </w:r>
      <w:proofErr w:type="gramEnd"/>
      <w:r w:rsidR="00275D91" w:rsidRPr="00267B4F">
        <w:rPr>
          <w:rFonts w:ascii="Arial" w:hAnsi="Arial" w:cs="Arial"/>
          <w:color w:val="FFFFFF" w:themeColor="background1"/>
          <w:szCs w:val="28"/>
        </w:rPr>
        <w:t>……...</w:t>
      </w:r>
      <w:r w:rsidRPr="00267B4F">
        <w:rPr>
          <w:rFonts w:ascii="Arial" w:hAnsi="Arial" w:cs="Arial"/>
          <w:szCs w:val="28"/>
        </w:rPr>
        <w:t xml:space="preserve">para exportación como una nueva alternativa comercial para </w:t>
      </w:r>
      <w:r w:rsidR="00275D91" w:rsidRPr="00267B4F">
        <w:rPr>
          <w:rFonts w:ascii="Arial" w:hAnsi="Arial" w:cs="Arial"/>
          <w:color w:val="FFFFFF" w:themeColor="background1"/>
          <w:szCs w:val="28"/>
        </w:rPr>
        <w:t>………...</w:t>
      </w:r>
      <w:r w:rsidR="00275D91" w:rsidRPr="00267B4F">
        <w:rPr>
          <w:rFonts w:ascii="Arial" w:hAnsi="Arial" w:cs="Arial"/>
          <w:szCs w:val="28"/>
        </w:rPr>
        <w:t xml:space="preserve">Ecuador. </w:t>
      </w:r>
      <w:r w:rsidRPr="00267B4F">
        <w:rPr>
          <w:rFonts w:ascii="Arial" w:hAnsi="Arial" w:cs="Arial"/>
          <w:szCs w:val="28"/>
        </w:rPr>
        <w:t>[En línea].</w:t>
      </w:r>
      <w:r w:rsidR="00AA7D47" w:rsidRPr="00267B4F">
        <w:rPr>
          <w:rFonts w:ascii="Arial" w:hAnsi="Arial" w:cs="Arial"/>
          <w:szCs w:val="28"/>
        </w:rPr>
        <w:t xml:space="preserve"> </w:t>
      </w:r>
      <w:r w:rsidRPr="00267B4F">
        <w:rPr>
          <w:rFonts w:ascii="Arial" w:hAnsi="Arial" w:cs="Arial"/>
          <w:szCs w:val="28"/>
          <w:lang w:val="es-ES"/>
        </w:rPr>
        <w:t>Disponible en:</w:t>
      </w:r>
    </w:p>
    <w:p w:rsidR="00B23591" w:rsidRPr="00267B4F" w:rsidRDefault="00275D91" w:rsidP="00275D91">
      <w:pPr>
        <w:pStyle w:val="NormalWeb"/>
        <w:tabs>
          <w:tab w:val="left" w:pos="426"/>
        </w:tabs>
        <w:spacing w:before="0" w:beforeAutospacing="0" w:after="0" w:afterAutospacing="0" w:line="360" w:lineRule="auto"/>
        <w:ind w:left="450"/>
        <w:jc w:val="both"/>
        <w:rPr>
          <w:rFonts w:ascii="Arial" w:hAnsi="Arial" w:cs="Arial"/>
          <w:sz w:val="32"/>
          <w:szCs w:val="28"/>
          <w:lang w:val="es-ES"/>
        </w:rPr>
      </w:pPr>
      <w:r w:rsidRPr="00267B4F">
        <w:rPr>
          <w:rFonts w:ascii="Arial" w:hAnsi="Arial" w:cs="Arial"/>
          <w:color w:val="FFFFFF" w:themeColor="background1"/>
          <w:szCs w:val="28"/>
        </w:rPr>
        <w:t>………...</w:t>
      </w:r>
      <w:r w:rsidR="00AA7D47" w:rsidRPr="00267B4F">
        <w:rPr>
          <w:rFonts w:ascii="Arial" w:hAnsi="Arial" w:cs="Arial"/>
          <w:szCs w:val="28"/>
          <w:lang w:val="es-ES"/>
        </w:rPr>
        <w:t>https://w</w:t>
      </w:r>
      <w:r w:rsidR="0055380B" w:rsidRPr="00267B4F">
        <w:rPr>
          <w:rFonts w:ascii="Arial" w:hAnsi="Arial" w:cs="Arial"/>
          <w:szCs w:val="28"/>
          <w:lang w:val="es-ES"/>
        </w:rPr>
        <w:t>ww.</w:t>
      </w:r>
      <w:r w:rsidR="00327F35" w:rsidRPr="00267B4F">
        <w:rPr>
          <w:rFonts w:ascii="Arial" w:hAnsi="Arial" w:cs="Arial"/>
          <w:szCs w:val="28"/>
          <w:lang w:val="es-ES"/>
        </w:rPr>
        <w:t>dsp</w:t>
      </w:r>
      <w:r w:rsidR="004F3CB0" w:rsidRPr="00267B4F">
        <w:rPr>
          <w:rFonts w:ascii="Arial" w:hAnsi="Arial" w:cs="Arial"/>
          <w:szCs w:val="28"/>
          <w:lang w:val="es-ES"/>
        </w:rPr>
        <w:t>acee</w:t>
      </w:r>
      <w:r w:rsidR="00B23591" w:rsidRPr="00267B4F">
        <w:rPr>
          <w:rFonts w:ascii="Arial" w:hAnsi="Arial" w:cs="Arial"/>
          <w:szCs w:val="28"/>
          <w:lang w:val="es-ES"/>
        </w:rPr>
        <w:t>spol.</w:t>
      </w:r>
      <w:r w:rsidR="00327F35" w:rsidRPr="00267B4F">
        <w:rPr>
          <w:rFonts w:ascii="Arial" w:hAnsi="Arial" w:cs="Arial"/>
          <w:szCs w:val="28"/>
          <w:lang w:val="es-ES"/>
        </w:rPr>
        <w:t>edu</w:t>
      </w:r>
      <w:r w:rsidR="00B23591" w:rsidRPr="00267B4F">
        <w:rPr>
          <w:rFonts w:ascii="Arial" w:hAnsi="Arial" w:cs="Arial"/>
          <w:szCs w:val="28"/>
          <w:lang w:val="es-ES"/>
        </w:rPr>
        <w:t>ec/bitstream/1234567/3807/1/63</w:t>
      </w:r>
      <w:r w:rsidRPr="00267B4F">
        <w:rPr>
          <w:rFonts w:ascii="Arial" w:hAnsi="Arial" w:cs="Arial"/>
          <w:color w:val="FFFFFF" w:themeColor="background1"/>
          <w:szCs w:val="28"/>
        </w:rPr>
        <w:t>………...</w:t>
      </w:r>
      <w:r w:rsidR="00B23591" w:rsidRPr="00267B4F">
        <w:rPr>
          <w:rFonts w:ascii="Arial" w:hAnsi="Arial" w:cs="Arial"/>
          <w:szCs w:val="28"/>
          <w:lang w:val="es-ES"/>
        </w:rPr>
        <w:t>34html.</w:t>
      </w:r>
    </w:p>
    <w:p w:rsidR="00B23591" w:rsidRPr="00267B4F" w:rsidRDefault="00B23591" w:rsidP="00B23591">
      <w:pPr>
        <w:pStyle w:val="Prrafodelista"/>
        <w:spacing w:after="0" w:line="240" w:lineRule="auto"/>
        <w:ind w:left="990"/>
        <w:rPr>
          <w:rFonts w:ascii="Arial" w:hAnsi="Arial" w:cs="Arial"/>
          <w:sz w:val="16"/>
          <w:lang w:val="es-ES"/>
        </w:rPr>
      </w:pPr>
    </w:p>
    <w:p w:rsidR="00B23591" w:rsidRPr="00267B4F" w:rsidRDefault="00B23591" w:rsidP="00B23591">
      <w:pPr>
        <w:pStyle w:val="NormalWeb"/>
        <w:numPr>
          <w:ilvl w:val="0"/>
          <w:numId w:val="1"/>
        </w:numPr>
        <w:tabs>
          <w:tab w:val="left" w:pos="426"/>
        </w:tabs>
        <w:spacing w:before="0" w:beforeAutospacing="0" w:after="0" w:afterAutospacing="0" w:line="360" w:lineRule="auto"/>
        <w:ind w:left="0" w:firstLine="0"/>
        <w:jc w:val="both"/>
        <w:rPr>
          <w:rFonts w:ascii="Arial" w:hAnsi="Arial" w:cs="Arial"/>
          <w:szCs w:val="28"/>
        </w:rPr>
      </w:pPr>
      <w:r w:rsidRPr="00267B4F">
        <w:rPr>
          <w:rFonts w:ascii="Arial" w:hAnsi="Arial" w:cs="Arial"/>
          <w:sz w:val="16"/>
          <w:lang w:val="es-ES"/>
        </w:rPr>
        <w:lastRenderedPageBreak/>
        <w:t xml:space="preserve"> </w:t>
      </w:r>
      <w:r w:rsidRPr="00267B4F">
        <w:rPr>
          <w:rFonts w:ascii="Arial" w:hAnsi="Arial" w:cs="Arial"/>
          <w:szCs w:val="28"/>
        </w:rPr>
        <w:t xml:space="preserve">CROPLIFE. 2015.  Industria de la ciencia de los cultivos. </w:t>
      </w:r>
      <w:proofErr w:type="gramStart"/>
      <w:r w:rsidRPr="00267B4F">
        <w:rPr>
          <w:rFonts w:ascii="Arial" w:hAnsi="Arial" w:cs="Arial"/>
          <w:szCs w:val="28"/>
        </w:rPr>
        <w:t xml:space="preserve">Roya </w:t>
      </w:r>
      <w:r w:rsidR="00275D91" w:rsidRPr="00267B4F">
        <w:rPr>
          <w:rFonts w:ascii="Arial" w:hAnsi="Arial" w:cs="Arial"/>
          <w:color w:val="FFFFFF" w:themeColor="background1"/>
          <w:szCs w:val="28"/>
        </w:rPr>
        <w:t>…</w:t>
      </w:r>
      <w:proofErr w:type="gramEnd"/>
      <w:r w:rsidR="00275D91" w:rsidRPr="00267B4F">
        <w:rPr>
          <w:rFonts w:ascii="Arial" w:hAnsi="Arial" w:cs="Arial"/>
          <w:color w:val="FFFFFF" w:themeColor="background1"/>
          <w:szCs w:val="28"/>
        </w:rPr>
        <w:t>……...</w:t>
      </w:r>
      <w:r w:rsidR="00B5178D" w:rsidRPr="00267B4F">
        <w:rPr>
          <w:rFonts w:ascii="Arial" w:hAnsi="Arial" w:cs="Arial"/>
          <w:color w:val="FFFFFF" w:themeColor="background1"/>
          <w:szCs w:val="28"/>
        </w:rPr>
        <w:t xml:space="preserve">   </w:t>
      </w:r>
      <w:r w:rsidRPr="00267B4F">
        <w:rPr>
          <w:rFonts w:ascii="Arial" w:hAnsi="Arial" w:cs="Arial"/>
          <w:szCs w:val="28"/>
        </w:rPr>
        <w:t>del</w:t>
      </w:r>
      <w:r w:rsidR="00584699" w:rsidRPr="00267B4F">
        <w:rPr>
          <w:rFonts w:ascii="Arial" w:hAnsi="Arial" w:cs="Arial"/>
          <w:szCs w:val="28"/>
        </w:rPr>
        <w:t xml:space="preserve"> </w:t>
      </w:r>
      <w:r w:rsidRPr="00267B4F">
        <w:rPr>
          <w:rFonts w:ascii="Arial" w:hAnsi="Arial" w:cs="Arial"/>
          <w:szCs w:val="28"/>
        </w:rPr>
        <w:t>cafeto.</w:t>
      </w:r>
      <w:r w:rsidR="005E1B12" w:rsidRPr="00267B4F">
        <w:rPr>
          <w:rFonts w:ascii="Arial" w:hAnsi="Arial" w:cs="Arial"/>
          <w:szCs w:val="28"/>
          <w:shd w:val="clear" w:color="auto" w:fill="FFFFFF" w:themeFill="background1"/>
        </w:rPr>
        <w:t xml:space="preserve"> </w:t>
      </w:r>
      <w:r w:rsidR="00327F35" w:rsidRPr="00267B4F">
        <w:rPr>
          <w:rFonts w:ascii="Arial" w:hAnsi="Arial" w:cs="Arial"/>
          <w:szCs w:val="28"/>
        </w:rPr>
        <w:t xml:space="preserve">[En línea]. </w:t>
      </w:r>
      <w:r w:rsidRPr="00267B4F">
        <w:rPr>
          <w:rFonts w:ascii="Arial" w:hAnsi="Arial" w:cs="Arial"/>
          <w:szCs w:val="28"/>
        </w:rPr>
        <w:t xml:space="preserve">Disponible </w:t>
      </w:r>
      <w:proofErr w:type="spellStart"/>
      <w:r w:rsidRPr="00267B4F">
        <w:rPr>
          <w:rFonts w:ascii="Arial" w:hAnsi="Arial" w:cs="Arial"/>
          <w:szCs w:val="28"/>
        </w:rPr>
        <w:t>en:</w:t>
      </w:r>
      <w:r w:rsidRPr="00267B4F">
        <w:rPr>
          <w:rFonts w:ascii="Arial" w:hAnsi="Arial" w:cs="Arial"/>
          <w:color w:val="FFFFFF" w:themeColor="background1"/>
          <w:szCs w:val="28"/>
        </w:rPr>
        <w:t>.</w:t>
      </w:r>
      <w:r w:rsidRPr="00267B4F">
        <w:rPr>
          <w:rFonts w:ascii="Arial" w:hAnsi="Arial" w:cs="Arial"/>
          <w:szCs w:val="28"/>
        </w:rPr>
        <w:t>http</w:t>
      </w:r>
      <w:proofErr w:type="spellEnd"/>
      <w:r w:rsidRPr="00267B4F">
        <w:rPr>
          <w:rFonts w:ascii="Arial" w:hAnsi="Arial" w:cs="Arial"/>
          <w:szCs w:val="28"/>
        </w:rPr>
        <w:t>://www</w:t>
      </w:r>
      <w:r w:rsidR="00327F35" w:rsidRPr="00267B4F">
        <w:rPr>
          <w:rFonts w:ascii="Arial" w:hAnsi="Arial" w:cs="Arial"/>
          <w:szCs w:val="28"/>
        </w:rPr>
        <w:t>.</w:t>
      </w:r>
      <w:r w:rsidRPr="00267B4F">
        <w:rPr>
          <w:rFonts w:ascii="Arial" w:hAnsi="Arial" w:cs="Arial"/>
          <w:szCs w:val="28"/>
        </w:rPr>
        <w:t>croplifela.o</w:t>
      </w:r>
      <w:r w:rsidR="00327F35" w:rsidRPr="00267B4F">
        <w:rPr>
          <w:rFonts w:ascii="Arial" w:hAnsi="Arial" w:cs="Arial"/>
          <w:szCs w:val="28"/>
        </w:rPr>
        <w:t>rg/es</w:t>
      </w:r>
      <w:r w:rsidR="00275D91" w:rsidRPr="00267B4F">
        <w:rPr>
          <w:rFonts w:ascii="Arial" w:hAnsi="Arial" w:cs="Arial"/>
          <w:szCs w:val="28"/>
        </w:rPr>
        <w:t xml:space="preserve"> </w:t>
      </w:r>
      <w:r w:rsidR="00275D91" w:rsidRPr="00267B4F">
        <w:rPr>
          <w:rFonts w:ascii="Arial" w:hAnsi="Arial" w:cs="Arial"/>
          <w:color w:val="FFFFFF" w:themeColor="background1"/>
          <w:szCs w:val="28"/>
        </w:rPr>
        <w:t>………...</w:t>
      </w:r>
      <w:r w:rsidR="00B5178D" w:rsidRPr="00267B4F">
        <w:rPr>
          <w:rFonts w:ascii="Arial" w:hAnsi="Arial" w:cs="Arial"/>
          <w:color w:val="FFFFFF" w:themeColor="background1"/>
          <w:szCs w:val="28"/>
        </w:rPr>
        <w:t xml:space="preserve">   </w:t>
      </w:r>
      <w:r w:rsidR="00327F35" w:rsidRPr="00267B4F">
        <w:rPr>
          <w:rFonts w:ascii="Arial" w:hAnsi="Arial" w:cs="Arial"/>
          <w:szCs w:val="28"/>
        </w:rPr>
        <w:t>/plag</w:t>
      </w:r>
      <w:r w:rsidRPr="00267B4F">
        <w:rPr>
          <w:rFonts w:ascii="Arial" w:hAnsi="Arial" w:cs="Arial"/>
          <w:szCs w:val="28"/>
        </w:rPr>
        <w:t>-del-mes.html?</w:t>
      </w:r>
      <w:r w:rsidR="00327F35" w:rsidRPr="00267B4F">
        <w:rPr>
          <w:rFonts w:ascii="Arial" w:hAnsi="Arial" w:cs="Arial"/>
          <w:szCs w:val="28"/>
        </w:rPr>
        <w:t xml:space="preserve"> </w:t>
      </w:r>
      <w:r w:rsidRPr="00267B4F">
        <w:rPr>
          <w:rFonts w:ascii="Arial" w:hAnsi="Arial" w:cs="Arial"/>
          <w:szCs w:val="28"/>
        </w:rPr>
        <w:t>id=29</w:t>
      </w:r>
    </w:p>
    <w:p w:rsidR="00B23591" w:rsidRPr="00267B4F" w:rsidRDefault="00B23591" w:rsidP="00B23591">
      <w:pPr>
        <w:pStyle w:val="Prrafodelista"/>
        <w:spacing w:after="0" w:line="240" w:lineRule="auto"/>
        <w:ind w:left="990"/>
        <w:rPr>
          <w:rFonts w:ascii="Arial" w:hAnsi="Arial" w:cs="Arial"/>
          <w:sz w:val="24"/>
        </w:rPr>
      </w:pPr>
    </w:p>
    <w:p w:rsidR="00B23591" w:rsidRPr="00267B4F" w:rsidRDefault="00B23591" w:rsidP="00516650">
      <w:pPr>
        <w:pStyle w:val="NormalWeb"/>
        <w:numPr>
          <w:ilvl w:val="0"/>
          <w:numId w:val="1"/>
        </w:numPr>
        <w:tabs>
          <w:tab w:val="left" w:pos="993"/>
        </w:tabs>
        <w:spacing w:before="0" w:beforeAutospacing="0" w:after="0" w:afterAutospacing="0" w:line="360" w:lineRule="auto"/>
        <w:ind w:left="450" w:hanging="450"/>
        <w:jc w:val="both"/>
        <w:rPr>
          <w:rFonts w:ascii="Arial" w:hAnsi="Arial" w:cs="Arial"/>
          <w:sz w:val="32"/>
          <w:szCs w:val="28"/>
        </w:rPr>
      </w:pPr>
      <w:r w:rsidRPr="00267B4F">
        <w:rPr>
          <w:rFonts w:ascii="Arial" w:hAnsi="Arial" w:cs="Arial"/>
        </w:rPr>
        <w:t xml:space="preserve">Duicela, L. 2004.  Caficultura orgánica: alternativa de </w:t>
      </w:r>
      <w:proofErr w:type="gramStart"/>
      <w:r w:rsidRPr="00267B4F">
        <w:rPr>
          <w:rFonts w:ascii="Arial" w:hAnsi="Arial" w:cs="Arial"/>
        </w:rPr>
        <w:t xml:space="preserve">desarrollo </w:t>
      </w:r>
      <w:r w:rsidRPr="00267B4F">
        <w:rPr>
          <w:rFonts w:ascii="Arial" w:hAnsi="Arial" w:cs="Arial"/>
          <w:color w:val="FFFFFF" w:themeColor="background1"/>
          <w:szCs w:val="28"/>
        </w:rPr>
        <w:t>…</w:t>
      </w:r>
      <w:proofErr w:type="gramEnd"/>
      <w:r w:rsidRPr="00267B4F">
        <w:rPr>
          <w:rFonts w:ascii="Arial" w:hAnsi="Arial" w:cs="Arial"/>
          <w:color w:val="FFFFFF" w:themeColor="background1"/>
          <w:szCs w:val="28"/>
        </w:rPr>
        <w:t>……...</w:t>
      </w:r>
      <w:r w:rsidRPr="00267B4F">
        <w:rPr>
          <w:rFonts w:ascii="Arial" w:hAnsi="Arial" w:cs="Arial"/>
        </w:rPr>
        <w:t>sostenible. 1ra edición. P. 73.</w:t>
      </w:r>
    </w:p>
    <w:p w:rsidR="00B23591" w:rsidRPr="00267B4F" w:rsidRDefault="00B23591" w:rsidP="00B23591">
      <w:pPr>
        <w:spacing w:after="0" w:line="240" w:lineRule="auto"/>
        <w:rPr>
          <w:rFonts w:ascii="Arial" w:hAnsi="Arial" w:cs="Arial"/>
          <w:sz w:val="24"/>
        </w:rPr>
      </w:pPr>
    </w:p>
    <w:p w:rsidR="00B23591" w:rsidRPr="00267B4F" w:rsidRDefault="00B23591" w:rsidP="00B23591">
      <w:pPr>
        <w:pStyle w:val="NormalWeb"/>
        <w:numPr>
          <w:ilvl w:val="0"/>
          <w:numId w:val="1"/>
        </w:numPr>
        <w:tabs>
          <w:tab w:val="left" w:pos="426"/>
        </w:tabs>
        <w:spacing w:before="0" w:beforeAutospacing="0" w:after="0" w:afterAutospacing="0" w:line="360" w:lineRule="auto"/>
        <w:ind w:left="450" w:hanging="450"/>
        <w:jc w:val="both"/>
        <w:rPr>
          <w:rFonts w:ascii="Arial" w:hAnsi="Arial" w:cs="Arial"/>
          <w:szCs w:val="28"/>
        </w:rPr>
      </w:pPr>
      <w:r w:rsidRPr="00267B4F">
        <w:rPr>
          <w:rFonts w:ascii="Arial" w:hAnsi="Arial" w:cs="Arial"/>
        </w:rPr>
        <w:t xml:space="preserve"> </w:t>
      </w:r>
      <w:r w:rsidRPr="00267B4F">
        <w:rPr>
          <w:rFonts w:ascii="Arial" w:hAnsi="Arial" w:cs="Arial"/>
          <w:szCs w:val="28"/>
        </w:rPr>
        <w:t xml:space="preserve">Duicela, L. </w:t>
      </w:r>
      <w:r w:rsidRPr="00267B4F">
        <w:rPr>
          <w:rFonts w:ascii="Arial" w:hAnsi="Arial" w:cs="Arial"/>
          <w:i/>
          <w:szCs w:val="28"/>
        </w:rPr>
        <w:t xml:space="preserve">et al. </w:t>
      </w:r>
      <w:r w:rsidRPr="00267B4F">
        <w:rPr>
          <w:rFonts w:ascii="Arial" w:hAnsi="Arial" w:cs="Arial"/>
          <w:szCs w:val="28"/>
        </w:rPr>
        <w:t xml:space="preserve">2005.  Calidad física y organoléptica de los </w:t>
      </w:r>
      <w:proofErr w:type="gramStart"/>
      <w:r w:rsidRPr="00267B4F">
        <w:rPr>
          <w:rFonts w:ascii="Arial" w:hAnsi="Arial" w:cs="Arial"/>
          <w:szCs w:val="28"/>
        </w:rPr>
        <w:t xml:space="preserve">cafés </w:t>
      </w:r>
      <w:r w:rsidRPr="00267B4F">
        <w:rPr>
          <w:rFonts w:ascii="Arial" w:hAnsi="Arial" w:cs="Arial"/>
          <w:color w:val="FFFFFF" w:themeColor="background1"/>
          <w:szCs w:val="28"/>
        </w:rPr>
        <w:t>…</w:t>
      </w:r>
      <w:proofErr w:type="gramEnd"/>
      <w:r w:rsidRPr="00267B4F">
        <w:rPr>
          <w:rFonts w:ascii="Arial" w:hAnsi="Arial" w:cs="Arial"/>
          <w:color w:val="FFFFFF" w:themeColor="background1"/>
          <w:szCs w:val="28"/>
        </w:rPr>
        <w:t>……...</w:t>
      </w:r>
      <w:r w:rsidRPr="00267B4F">
        <w:rPr>
          <w:rFonts w:ascii="Arial" w:hAnsi="Arial" w:cs="Arial"/>
          <w:szCs w:val="28"/>
        </w:rPr>
        <w:t>robustas ecuatorianos. 1ra. edición. Portoviejo Manabí. Pp</w:t>
      </w:r>
      <w:proofErr w:type="gramStart"/>
      <w:r w:rsidRPr="00267B4F">
        <w:rPr>
          <w:rFonts w:ascii="Arial" w:hAnsi="Arial" w:cs="Arial"/>
          <w:szCs w:val="28"/>
        </w:rPr>
        <w:t xml:space="preserve">. </w:t>
      </w:r>
      <w:r w:rsidRPr="00267B4F">
        <w:rPr>
          <w:rFonts w:ascii="Arial" w:hAnsi="Arial" w:cs="Arial"/>
          <w:color w:val="FFFFFF" w:themeColor="background1"/>
          <w:szCs w:val="28"/>
        </w:rPr>
        <w:t>…</w:t>
      </w:r>
      <w:proofErr w:type="gramEnd"/>
      <w:r w:rsidRPr="00267B4F">
        <w:rPr>
          <w:rFonts w:ascii="Arial" w:hAnsi="Arial" w:cs="Arial"/>
          <w:color w:val="FFFFFF" w:themeColor="background1"/>
          <w:szCs w:val="28"/>
        </w:rPr>
        <w:t>……...</w:t>
      </w:r>
      <w:r w:rsidRPr="00267B4F">
        <w:rPr>
          <w:rFonts w:ascii="Arial" w:hAnsi="Arial" w:cs="Arial"/>
          <w:szCs w:val="28"/>
        </w:rPr>
        <w:t>8. 10. 12.</w:t>
      </w:r>
    </w:p>
    <w:p w:rsidR="00B23591" w:rsidRPr="00267B4F" w:rsidRDefault="00B23591" w:rsidP="00B23591">
      <w:pPr>
        <w:pStyle w:val="Prrafodelista"/>
        <w:spacing w:after="0" w:line="240" w:lineRule="auto"/>
        <w:rPr>
          <w:rFonts w:ascii="Arial" w:hAnsi="Arial" w:cs="Arial"/>
          <w:sz w:val="24"/>
        </w:rPr>
      </w:pPr>
    </w:p>
    <w:p w:rsidR="00B23591" w:rsidRPr="00267B4F" w:rsidRDefault="00B23591" w:rsidP="00B23591">
      <w:pPr>
        <w:pStyle w:val="Prrafodelista"/>
        <w:numPr>
          <w:ilvl w:val="0"/>
          <w:numId w:val="1"/>
        </w:numPr>
        <w:spacing w:after="0" w:line="360" w:lineRule="auto"/>
        <w:ind w:left="450" w:hanging="450"/>
        <w:jc w:val="both"/>
        <w:rPr>
          <w:rFonts w:ascii="Arial" w:eastAsia="Times New Roman" w:hAnsi="Arial" w:cs="Arial"/>
          <w:sz w:val="24"/>
          <w:szCs w:val="28"/>
        </w:rPr>
      </w:pPr>
      <w:r w:rsidRPr="00267B4F">
        <w:rPr>
          <w:rFonts w:ascii="Arial" w:hAnsi="Arial" w:cs="Arial"/>
          <w:sz w:val="24"/>
        </w:rPr>
        <w:t xml:space="preserve">Duicela, L. </w:t>
      </w:r>
      <w:r w:rsidRPr="00267B4F">
        <w:rPr>
          <w:rFonts w:ascii="Arial" w:hAnsi="Arial" w:cs="Arial"/>
          <w:i/>
          <w:sz w:val="24"/>
        </w:rPr>
        <w:t>et al.</w:t>
      </w:r>
      <w:r w:rsidRPr="00267B4F">
        <w:rPr>
          <w:rFonts w:ascii="Arial" w:hAnsi="Arial" w:cs="Arial"/>
          <w:sz w:val="24"/>
        </w:rPr>
        <w:t xml:space="preserve"> 2010.  </w:t>
      </w:r>
      <w:r w:rsidRPr="00267B4F">
        <w:rPr>
          <w:rFonts w:ascii="Arial" w:eastAsia="Times New Roman" w:hAnsi="Arial" w:cs="Arial"/>
          <w:sz w:val="24"/>
          <w:szCs w:val="28"/>
        </w:rPr>
        <w:t xml:space="preserve">Influencia de métodos de beneficio sobre </w:t>
      </w:r>
      <w:proofErr w:type="gramStart"/>
      <w:r w:rsidRPr="00267B4F">
        <w:rPr>
          <w:rFonts w:ascii="Arial" w:eastAsia="Times New Roman" w:hAnsi="Arial" w:cs="Arial"/>
          <w:sz w:val="24"/>
          <w:szCs w:val="28"/>
        </w:rPr>
        <w:t xml:space="preserve">la </w:t>
      </w:r>
      <w:r w:rsidRPr="00267B4F">
        <w:rPr>
          <w:rFonts w:ascii="Arial" w:hAnsi="Arial" w:cs="Arial"/>
          <w:color w:val="FFFFFF" w:themeColor="background1"/>
          <w:szCs w:val="28"/>
        </w:rPr>
        <w:t>…</w:t>
      </w:r>
      <w:proofErr w:type="gramEnd"/>
      <w:r w:rsidRPr="00267B4F">
        <w:rPr>
          <w:rFonts w:ascii="Arial" w:hAnsi="Arial" w:cs="Arial"/>
          <w:color w:val="FFFFFF" w:themeColor="background1"/>
          <w:szCs w:val="28"/>
        </w:rPr>
        <w:t>……...</w:t>
      </w:r>
      <w:r w:rsidRPr="00267B4F">
        <w:rPr>
          <w:rFonts w:ascii="Arial" w:eastAsia="Times New Roman" w:hAnsi="Arial" w:cs="Arial"/>
          <w:sz w:val="24"/>
          <w:szCs w:val="28"/>
        </w:rPr>
        <w:t>calidad organoléptica del café robusta.</w:t>
      </w:r>
      <w:r w:rsidRPr="00267B4F">
        <w:rPr>
          <w:rFonts w:ascii="Arial" w:eastAsia="Times New Roman" w:hAnsi="Arial" w:cs="Arial"/>
          <w:color w:val="FFFFFF" w:themeColor="background1"/>
          <w:sz w:val="24"/>
          <w:szCs w:val="28"/>
        </w:rPr>
        <w:t>..</w:t>
      </w:r>
      <w:proofErr w:type="spellStart"/>
      <w:r w:rsidRPr="00267B4F">
        <w:rPr>
          <w:rFonts w:ascii="Arial" w:eastAsia="Times New Roman" w:hAnsi="Arial" w:cs="Arial"/>
          <w:sz w:val="24"/>
          <w:szCs w:val="28"/>
        </w:rPr>
        <w:t>Informe</w:t>
      </w:r>
      <w:r w:rsidRPr="00267B4F">
        <w:rPr>
          <w:rFonts w:ascii="Arial" w:hAnsi="Arial" w:cs="Arial"/>
          <w:color w:val="FFFFFF" w:themeColor="background1"/>
          <w:szCs w:val="28"/>
        </w:rPr>
        <w:t>.</w:t>
      </w:r>
      <w:r w:rsidRPr="00267B4F">
        <w:rPr>
          <w:rFonts w:ascii="Arial" w:eastAsia="Times New Roman" w:hAnsi="Arial" w:cs="Arial"/>
          <w:sz w:val="24"/>
          <w:szCs w:val="28"/>
        </w:rPr>
        <w:t>técnico</w:t>
      </w:r>
      <w:proofErr w:type="spellEnd"/>
      <w:r w:rsidRPr="00267B4F">
        <w:rPr>
          <w:rFonts w:ascii="Arial" w:eastAsia="Times New Roman" w:hAnsi="Arial" w:cs="Arial"/>
          <w:sz w:val="24"/>
          <w:szCs w:val="28"/>
        </w:rPr>
        <w:t xml:space="preserve">. </w:t>
      </w:r>
      <w:r w:rsidRPr="00267B4F">
        <w:rPr>
          <w:rFonts w:ascii="Arial" w:hAnsi="Arial" w:cs="Arial"/>
          <w:color w:val="FFFFFF" w:themeColor="background1"/>
          <w:szCs w:val="28"/>
        </w:rPr>
        <w:t>………...</w:t>
      </w:r>
      <w:r w:rsidRPr="00267B4F">
        <w:rPr>
          <w:rFonts w:ascii="Arial" w:eastAsia="Times New Roman" w:hAnsi="Arial" w:cs="Arial"/>
          <w:sz w:val="24"/>
          <w:szCs w:val="28"/>
        </w:rPr>
        <w:t xml:space="preserve">Portoviejo. Septiembre 13. P. 1. </w:t>
      </w:r>
    </w:p>
    <w:p w:rsidR="00B23591" w:rsidRPr="00267B4F" w:rsidRDefault="00B23591" w:rsidP="00B23591">
      <w:pPr>
        <w:spacing w:after="0" w:line="240" w:lineRule="auto"/>
        <w:rPr>
          <w:rFonts w:ascii="Arial" w:hAnsi="Arial" w:cs="Arial"/>
          <w:sz w:val="24"/>
        </w:rPr>
      </w:pPr>
    </w:p>
    <w:p w:rsidR="00B23591" w:rsidRPr="00267B4F" w:rsidRDefault="00B23591" w:rsidP="00B23591">
      <w:pPr>
        <w:pStyle w:val="Prrafodelista"/>
        <w:numPr>
          <w:ilvl w:val="0"/>
          <w:numId w:val="1"/>
        </w:numPr>
        <w:spacing w:after="0" w:line="360" w:lineRule="auto"/>
        <w:ind w:left="450" w:hanging="450"/>
        <w:jc w:val="both"/>
        <w:rPr>
          <w:rFonts w:ascii="Arial" w:hAnsi="Arial" w:cs="Arial"/>
          <w:sz w:val="36"/>
          <w:szCs w:val="28"/>
        </w:rPr>
      </w:pPr>
      <w:r w:rsidRPr="00267B4F">
        <w:rPr>
          <w:rFonts w:ascii="Arial" w:hAnsi="Arial" w:cs="Arial"/>
          <w:sz w:val="24"/>
        </w:rPr>
        <w:t xml:space="preserve">Duicela, L. </w:t>
      </w:r>
      <w:r w:rsidRPr="00267B4F">
        <w:rPr>
          <w:rFonts w:ascii="Arial" w:hAnsi="Arial" w:cs="Arial"/>
          <w:i/>
          <w:sz w:val="24"/>
        </w:rPr>
        <w:t>et al</w:t>
      </w:r>
      <w:r w:rsidRPr="00267B4F">
        <w:rPr>
          <w:rFonts w:ascii="Arial" w:hAnsi="Arial" w:cs="Arial"/>
          <w:sz w:val="24"/>
        </w:rPr>
        <w:t xml:space="preserve">. 2011.  Manejo sostenible de fincas cafetaleras. </w:t>
      </w:r>
      <w:proofErr w:type="gramStart"/>
      <w:r w:rsidRPr="00267B4F">
        <w:rPr>
          <w:rFonts w:ascii="Arial" w:hAnsi="Arial" w:cs="Arial"/>
          <w:sz w:val="24"/>
        </w:rPr>
        <w:t xml:space="preserve">1ra </w:t>
      </w:r>
      <w:r w:rsidRPr="00267B4F">
        <w:rPr>
          <w:rFonts w:ascii="Arial" w:hAnsi="Arial" w:cs="Arial"/>
          <w:color w:val="FFFFFF" w:themeColor="background1"/>
          <w:szCs w:val="28"/>
        </w:rPr>
        <w:t>…</w:t>
      </w:r>
      <w:proofErr w:type="gramEnd"/>
      <w:r w:rsidRPr="00267B4F">
        <w:rPr>
          <w:rFonts w:ascii="Arial" w:hAnsi="Arial" w:cs="Arial"/>
          <w:color w:val="FFFFFF" w:themeColor="background1"/>
          <w:szCs w:val="28"/>
        </w:rPr>
        <w:t>……...</w:t>
      </w:r>
      <w:r w:rsidRPr="00267B4F">
        <w:rPr>
          <w:rFonts w:ascii="Arial" w:hAnsi="Arial" w:cs="Arial"/>
          <w:sz w:val="24"/>
        </w:rPr>
        <w:t xml:space="preserve">edición. Septiembre 15 Portoviejo-Ecuador. P.6. </w:t>
      </w:r>
    </w:p>
    <w:p w:rsidR="00B23591" w:rsidRPr="00267B4F" w:rsidRDefault="00B23591" w:rsidP="004209D8">
      <w:pPr>
        <w:spacing w:after="0" w:line="240" w:lineRule="auto"/>
        <w:rPr>
          <w:rFonts w:ascii="Arial" w:hAnsi="Arial" w:cs="Arial"/>
          <w:b/>
          <w:sz w:val="24"/>
          <w:szCs w:val="28"/>
        </w:rPr>
      </w:pPr>
    </w:p>
    <w:p w:rsidR="00B23591" w:rsidRPr="00267B4F" w:rsidRDefault="00B23591" w:rsidP="00B23591">
      <w:pPr>
        <w:pStyle w:val="NormalWeb"/>
        <w:numPr>
          <w:ilvl w:val="0"/>
          <w:numId w:val="1"/>
        </w:numPr>
        <w:tabs>
          <w:tab w:val="left" w:pos="426"/>
        </w:tabs>
        <w:spacing w:before="0" w:beforeAutospacing="0" w:after="0" w:afterAutospacing="0"/>
        <w:ind w:left="450" w:hanging="450"/>
        <w:jc w:val="both"/>
        <w:rPr>
          <w:rFonts w:ascii="Arial" w:hAnsi="Arial" w:cs="Arial"/>
          <w:sz w:val="32"/>
          <w:szCs w:val="28"/>
        </w:rPr>
      </w:pPr>
      <w:r w:rsidRPr="00267B4F">
        <w:rPr>
          <w:rFonts w:ascii="Arial" w:hAnsi="Arial" w:cs="Arial"/>
        </w:rPr>
        <w:t xml:space="preserve"> Duran, F. 2015.  </w:t>
      </w:r>
      <w:r w:rsidRPr="00267B4F">
        <w:rPr>
          <w:rFonts w:ascii="Arial" w:eastAsia="Calibri" w:hAnsi="Arial" w:cs="Arial"/>
        </w:rPr>
        <w:t>Cultivo de café. 1ra edición. Colombia. Pp. 91. 286.</w:t>
      </w:r>
    </w:p>
    <w:p w:rsidR="00516650" w:rsidRPr="00267B4F" w:rsidRDefault="00516650" w:rsidP="00516650">
      <w:pPr>
        <w:pStyle w:val="Prrafodelista"/>
        <w:spacing w:after="0" w:line="240" w:lineRule="auto"/>
        <w:ind w:left="990"/>
        <w:rPr>
          <w:rFonts w:ascii="Arial" w:hAnsi="Arial" w:cs="Arial"/>
          <w:b/>
          <w:sz w:val="24"/>
          <w:szCs w:val="28"/>
        </w:rPr>
      </w:pPr>
    </w:p>
    <w:p w:rsidR="00B23591" w:rsidRPr="00267B4F" w:rsidRDefault="00B23591" w:rsidP="009735DB">
      <w:pPr>
        <w:pStyle w:val="NormalWeb"/>
        <w:numPr>
          <w:ilvl w:val="0"/>
          <w:numId w:val="1"/>
        </w:numPr>
        <w:tabs>
          <w:tab w:val="left" w:pos="426"/>
        </w:tabs>
        <w:spacing w:before="0" w:beforeAutospacing="0" w:after="0" w:afterAutospacing="0" w:line="360" w:lineRule="auto"/>
        <w:ind w:left="450" w:hanging="450"/>
        <w:jc w:val="both"/>
        <w:rPr>
          <w:rFonts w:ascii="Arial" w:hAnsi="Arial" w:cs="Arial"/>
          <w:sz w:val="32"/>
          <w:szCs w:val="28"/>
        </w:rPr>
      </w:pPr>
      <w:r w:rsidRPr="00267B4F">
        <w:rPr>
          <w:rFonts w:ascii="Arial" w:eastAsiaTheme="minorHAnsi" w:hAnsi="Arial" w:cs="Arial"/>
          <w:lang w:eastAsia="en-US"/>
        </w:rPr>
        <w:t xml:space="preserve"> EMBRAPA. 2011.  (Empresa Brasileira de Pesquisa </w:t>
      </w:r>
      <w:proofErr w:type="spellStart"/>
      <w:r w:rsidRPr="00267B4F">
        <w:rPr>
          <w:rFonts w:ascii="Arial" w:eastAsiaTheme="minorHAnsi" w:hAnsi="Arial" w:cs="Arial"/>
          <w:lang w:eastAsia="en-US"/>
        </w:rPr>
        <w:t>Agropecuária</w:t>
      </w:r>
      <w:proofErr w:type="spellEnd"/>
      <w:r w:rsidRPr="00267B4F">
        <w:rPr>
          <w:rFonts w:ascii="Arial" w:eastAsiaTheme="minorHAnsi" w:hAnsi="Arial" w:cs="Arial"/>
          <w:lang w:eastAsia="en-US"/>
        </w:rPr>
        <w:t xml:space="preserve">). </w:t>
      </w:r>
      <w:r w:rsidR="00B5178D" w:rsidRPr="00267B4F">
        <w:rPr>
          <w:rFonts w:ascii="Arial" w:hAnsi="Arial" w:cs="Arial"/>
          <w:color w:val="FFFFFF" w:themeColor="background1"/>
          <w:szCs w:val="28"/>
        </w:rPr>
        <w:t>………</w:t>
      </w:r>
      <w:r w:rsidRPr="00267B4F">
        <w:rPr>
          <w:rFonts w:ascii="Arial" w:hAnsi="Arial" w:cs="Arial"/>
          <w:color w:val="FFFFFF" w:themeColor="background1"/>
          <w:szCs w:val="28"/>
        </w:rPr>
        <w:t>.</w:t>
      </w:r>
      <w:r w:rsidRPr="00267B4F">
        <w:rPr>
          <w:rFonts w:ascii="Arial" w:eastAsiaTheme="minorHAnsi" w:hAnsi="Arial" w:cs="Arial"/>
          <w:lang w:eastAsia="en-US"/>
        </w:rPr>
        <w:t xml:space="preserve">Cultivo dos </w:t>
      </w:r>
      <w:proofErr w:type="spellStart"/>
      <w:r w:rsidRPr="00267B4F">
        <w:rPr>
          <w:rFonts w:ascii="Arial" w:eastAsiaTheme="minorHAnsi" w:hAnsi="Arial" w:cs="Arial"/>
          <w:lang w:eastAsia="en-US"/>
        </w:rPr>
        <w:t>Cafeeiros</w:t>
      </w:r>
      <w:proofErr w:type="spellEnd"/>
      <w:r w:rsidRPr="00267B4F">
        <w:rPr>
          <w:rFonts w:ascii="Arial" w:eastAsiaTheme="minorHAnsi" w:hAnsi="Arial" w:cs="Arial"/>
          <w:lang w:eastAsia="en-US"/>
        </w:rPr>
        <w:t xml:space="preserve"> </w:t>
      </w:r>
      <w:proofErr w:type="spellStart"/>
      <w:r w:rsidRPr="00267B4F">
        <w:rPr>
          <w:rFonts w:ascii="Arial" w:eastAsiaTheme="minorHAnsi" w:hAnsi="Arial" w:cs="Arial"/>
          <w:lang w:eastAsia="en-US"/>
        </w:rPr>
        <w:t>Conilón</w:t>
      </w:r>
      <w:proofErr w:type="spellEnd"/>
      <w:r w:rsidRPr="00267B4F">
        <w:rPr>
          <w:rFonts w:ascii="Arial" w:eastAsiaTheme="minorHAnsi" w:hAnsi="Arial" w:cs="Arial"/>
          <w:lang w:eastAsia="en-US"/>
        </w:rPr>
        <w:t xml:space="preserve"> e Robusta para Rondônia [</w:t>
      </w:r>
      <w:proofErr w:type="gramStart"/>
      <w:r w:rsidRPr="00267B4F">
        <w:rPr>
          <w:rFonts w:ascii="Arial" w:eastAsiaTheme="minorHAnsi" w:hAnsi="Arial" w:cs="Arial"/>
          <w:lang w:eastAsia="en-US"/>
        </w:rPr>
        <w:t xml:space="preserve">En </w:t>
      </w:r>
      <w:r w:rsidR="00B5178D" w:rsidRPr="00267B4F">
        <w:rPr>
          <w:rFonts w:ascii="Arial" w:hAnsi="Arial" w:cs="Arial"/>
          <w:color w:val="FFFFFF" w:themeColor="background1"/>
          <w:szCs w:val="28"/>
        </w:rPr>
        <w:t>…</w:t>
      </w:r>
      <w:proofErr w:type="gramEnd"/>
      <w:r w:rsidR="00B5178D" w:rsidRPr="00267B4F">
        <w:rPr>
          <w:rFonts w:ascii="Arial" w:hAnsi="Arial" w:cs="Arial"/>
          <w:color w:val="FFFFFF" w:themeColor="background1"/>
          <w:szCs w:val="28"/>
        </w:rPr>
        <w:t>……</w:t>
      </w:r>
      <w:r w:rsidRPr="00267B4F">
        <w:rPr>
          <w:rFonts w:ascii="Arial" w:hAnsi="Arial" w:cs="Arial"/>
          <w:color w:val="FFFFFF" w:themeColor="background1"/>
          <w:szCs w:val="28"/>
        </w:rPr>
        <w:t>.</w:t>
      </w:r>
      <w:r w:rsidRPr="00267B4F">
        <w:rPr>
          <w:rFonts w:ascii="Arial" w:eastAsiaTheme="minorHAnsi" w:hAnsi="Arial" w:cs="Arial"/>
          <w:lang w:eastAsia="en-US"/>
        </w:rPr>
        <w:t xml:space="preserve">línea]. 3 ed. </w:t>
      </w:r>
      <w:proofErr w:type="spellStart"/>
      <w:r w:rsidRPr="00267B4F">
        <w:rPr>
          <w:rFonts w:ascii="Arial" w:eastAsiaTheme="minorHAnsi" w:hAnsi="Arial" w:cs="Arial"/>
          <w:lang w:eastAsia="en-US"/>
        </w:rPr>
        <w:t>rev.</w:t>
      </w:r>
      <w:proofErr w:type="spellEnd"/>
      <w:r w:rsidRPr="00267B4F">
        <w:rPr>
          <w:rFonts w:ascii="Arial" w:eastAsiaTheme="minorHAnsi" w:hAnsi="Arial" w:cs="Arial"/>
          <w:lang w:eastAsia="en-US"/>
        </w:rPr>
        <w:t xml:space="preserve"> Porto </w:t>
      </w:r>
      <w:proofErr w:type="spellStart"/>
      <w:r w:rsidRPr="00267B4F">
        <w:rPr>
          <w:rFonts w:ascii="Arial" w:eastAsiaTheme="minorHAnsi" w:hAnsi="Arial" w:cs="Arial"/>
          <w:lang w:eastAsia="en-US"/>
        </w:rPr>
        <w:t>Velho</w:t>
      </w:r>
      <w:proofErr w:type="spellEnd"/>
      <w:r w:rsidRPr="00267B4F">
        <w:rPr>
          <w:rFonts w:ascii="Arial" w:eastAsiaTheme="minorHAnsi" w:hAnsi="Arial" w:cs="Arial"/>
          <w:lang w:eastAsia="en-US"/>
        </w:rPr>
        <w:t xml:space="preserve"> Rondônia, BR. </w:t>
      </w:r>
      <w:proofErr w:type="spellStart"/>
      <w:proofErr w:type="gramStart"/>
      <w:r w:rsidRPr="00267B4F">
        <w:rPr>
          <w:rFonts w:ascii="Arial" w:eastAsiaTheme="minorHAnsi" w:hAnsi="Arial" w:cs="Arial"/>
          <w:lang w:eastAsia="en-US"/>
        </w:rPr>
        <w:t>Embrapa</w:t>
      </w:r>
      <w:proofErr w:type="spellEnd"/>
      <w:r w:rsidRPr="00267B4F">
        <w:rPr>
          <w:rFonts w:ascii="Arial" w:eastAsiaTheme="minorHAnsi" w:hAnsi="Arial" w:cs="Arial"/>
          <w:lang w:eastAsia="en-US"/>
        </w:rPr>
        <w:t xml:space="preserve"> </w:t>
      </w:r>
      <w:r w:rsidR="00B5178D" w:rsidRPr="00267B4F">
        <w:rPr>
          <w:rFonts w:ascii="Arial" w:hAnsi="Arial" w:cs="Arial"/>
          <w:color w:val="FFFFFF" w:themeColor="background1"/>
          <w:szCs w:val="28"/>
        </w:rPr>
        <w:t>…</w:t>
      </w:r>
      <w:proofErr w:type="gramEnd"/>
      <w:r w:rsidR="00B5178D" w:rsidRPr="00267B4F">
        <w:rPr>
          <w:rFonts w:ascii="Arial" w:hAnsi="Arial" w:cs="Arial"/>
          <w:color w:val="FFFFFF" w:themeColor="background1"/>
          <w:szCs w:val="28"/>
        </w:rPr>
        <w:t>…….</w:t>
      </w:r>
      <w:r w:rsidRPr="00267B4F">
        <w:rPr>
          <w:rFonts w:ascii="Arial" w:eastAsiaTheme="minorHAnsi" w:hAnsi="Arial" w:cs="Arial"/>
          <w:lang w:eastAsia="en-US"/>
        </w:rPr>
        <w:t>Rondônia,</w:t>
      </w:r>
      <w:r w:rsidR="009735DB" w:rsidRPr="00267B4F">
        <w:rPr>
          <w:rFonts w:ascii="Arial" w:eastAsiaTheme="minorHAnsi" w:hAnsi="Arial" w:cs="Arial"/>
          <w:lang w:eastAsia="en-US"/>
        </w:rPr>
        <w:t xml:space="preserve"> ISSN 0103-1668; 33. </w:t>
      </w:r>
      <w:proofErr w:type="spellStart"/>
      <w:r w:rsidR="009735DB" w:rsidRPr="00267B4F">
        <w:rPr>
          <w:rFonts w:ascii="Arial" w:eastAsiaTheme="minorHAnsi" w:hAnsi="Arial" w:cs="Arial"/>
          <w:lang w:eastAsia="en-US"/>
        </w:rPr>
        <w:t>Disponible.</w:t>
      </w:r>
      <w:r w:rsidRPr="00267B4F">
        <w:rPr>
          <w:rFonts w:ascii="Arial" w:eastAsiaTheme="minorHAnsi" w:hAnsi="Arial" w:cs="Arial"/>
          <w:lang w:eastAsia="en-US"/>
        </w:rPr>
        <w:t>en</w:t>
      </w:r>
      <w:proofErr w:type="spellEnd"/>
      <w:r w:rsidRPr="00267B4F">
        <w:rPr>
          <w:rFonts w:ascii="Arial" w:eastAsiaTheme="minorHAnsi" w:hAnsi="Arial" w:cs="Arial"/>
          <w:lang w:eastAsia="en-US"/>
        </w:rPr>
        <w:t>:</w:t>
      </w:r>
      <w:r w:rsidR="009735DB" w:rsidRPr="00267B4F">
        <w:rPr>
          <w:rFonts w:ascii="Arial" w:eastAsiaTheme="minorHAnsi" w:hAnsi="Arial" w:cs="Arial"/>
          <w:lang w:eastAsia="en-US"/>
        </w:rPr>
        <w:t xml:space="preserve"> </w:t>
      </w:r>
      <w:r w:rsidRPr="00267B4F">
        <w:rPr>
          <w:rFonts w:ascii="Arial" w:eastAsiaTheme="minorHAnsi" w:hAnsi="Arial" w:cs="Arial"/>
          <w:lang w:eastAsia="en-US"/>
        </w:rPr>
        <w:t>http://www</w:t>
      </w:r>
      <w:r w:rsidR="009735DB" w:rsidRPr="00267B4F">
        <w:rPr>
          <w:rFonts w:ascii="Arial" w:eastAsiaTheme="minorHAnsi" w:hAnsi="Arial" w:cs="Arial"/>
          <w:lang w:eastAsia="en-US"/>
        </w:rPr>
        <w:t xml:space="preserve"> </w:t>
      </w:r>
      <w:r w:rsidR="00B5178D" w:rsidRPr="00267B4F">
        <w:rPr>
          <w:rFonts w:ascii="Arial" w:hAnsi="Arial" w:cs="Arial"/>
          <w:color w:val="FFFFFF" w:themeColor="background1"/>
          <w:szCs w:val="28"/>
        </w:rPr>
        <w:t>………</w:t>
      </w:r>
      <w:r w:rsidRPr="00267B4F">
        <w:rPr>
          <w:rFonts w:ascii="Arial" w:eastAsiaTheme="minorHAnsi" w:hAnsi="Arial" w:cs="Arial"/>
          <w:lang w:eastAsia="en-US"/>
        </w:rPr>
        <w:t>cpafro.embrapa.br/media/</w:t>
      </w:r>
      <w:proofErr w:type="spellStart"/>
      <w:r w:rsidRPr="00267B4F">
        <w:rPr>
          <w:rFonts w:ascii="Arial" w:eastAsiaTheme="minorHAnsi" w:hAnsi="Arial" w:cs="Arial"/>
          <w:lang w:eastAsia="en-US"/>
        </w:rPr>
        <w:t>arquivos</w:t>
      </w:r>
      <w:proofErr w:type="spellEnd"/>
      <w:r w:rsidRPr="00267B4F">
        <w:rPr>
          <w:rFonts w:ascii="Arial" w:eastAsiaTheme="minorHAnsi" w:hAnsi="Arial" w:cs="Arial"/>
          <w:lang w:eastAsia="en-US"/>
        </w:rPr>
        <w:t>/</w:t>
      </w:r>
      <w:proofErr w:type="spellStart"/>
      <w:r w:rsidRPr="00267B4F">
        <w:rPr>
          <w:rFonts w:ascii="Arial" w:eastAsiaTheme="minorHAnsi" w:hAnsi="Arial" w:cs="Arial"/>
          <w:lang w:eastAsia="en-US"/>
        </w:rPr>
        <w:t>publicacoes</w:t>
      </w:r>
      <w:proofErr w:type="spellEnd"/>
      <w:r w:rsidRPr="00267B4F">
        <w:rPr>
          <w:rFonts w:ascii="Arial" w:eastAsiaTheme="minorHAnsi" w:hAnsi="Arial" w:cs="Arial"/>
          <w:lang w:eastAsia="en-US"/>
        </w:rPr>
        <w:t>/</w:t>
      </w:r>
      <w:proofErr w:type="spellStart"/>
      <w:r w:rsidRPr="00267B4F">
        <w:rPr>
          <w:rFonts w:ascii="Arial" w:eastAsiaTheme="minorHAnsi" w:hAnsi="Arial" w:cs="Arial"/>
          <w:lang w:eastAsia="en-US"/>
        </w:rPr>
        <w:t>sp</w:t>
      </w:r>
      <w:proofErr w:type="spellEnd"/>
      <w:r w:rsidRPr="00267B4F">
        <w:rPr>
          <w:rFonts w:ascii="Arial" w:eastAsiaTheme="minorHAnsi" w:hAnsi="Arial" w:cs="Arial"/>
          <w:lang w:val="es-ES" w:eastAsia="en-US"/>
        </w:rPr>
        <w:t>33_</w:t>
      </w:r>
      <w:r w:rsidRPr="00267B4F">
        <w:rPr>
          <w:rFonts w:ascii="Arial" w:hAnsi="Arial" w:cs="Arial"/>
          <w:color w:val="FFFFFF" w:themeColor="background1"/>
          <w:szCs w:val="28"/>
          <w:lang w:val="es-ES"/>
        </w:rPr>
        <w:t>.</w:t>
      </w:r>
      <w:r w:rsidRPr="00267B4F">
        <w:rPr>
          <w:rFonts w:ascii="Arial" w:eastAsiaTheme="minorHAnsi" w:hAnsi="Arial" w:cs="Arial"/>
          <w:lang w:val="es-ES" w:eastAsia="en-US"/>
        </w:rPr>
        <w:t>cafe.pdf</w:t>
      </w:r>
      <w:r w:rsidRPr="00267B4F">
        <w:rPr>
          <w:rFonts w:ascii="Arial" w:hAnsi="Arial" w:cs="Arial"/>
          <w:lang w:val="es-ES"/>
        </w:rPr>
        <w:t>.</w:t>
      </w:r>
    </w:p>
    <w:p w:rsidR="00B23591" w:rsidRPr="00267B4F" w:rsidRDefault="00B23591" w:rsidP="004209D8">
      <w:pPr>
        <w:spacing w:after="0" w:line="240" w:lineRule="auto"/>
        <w:rPr>
          <w:rFonts w:ascii="Arial" w:hAnsi="Arial" w:cs="Arial"/>
          <w:b/>
          <w:sz w:val="24"/>
          <w:szCs w:val="28"/>
          <w:lang w:val="es-ES"/>
        </w:rPr>
      </w:pPr>
    </w:p>
    <w:p w:rsidR="00B23591" w:rsidRPr="00267B4F" w:rsidRDefault="00B23591" w:rsidP="00B23591">
      <w:pPr>
        <w:pStyle w:val="Prrafodelista"/>
        <w:numPr>
          <w:ilvl w:val="0"/>
          <w:numId w:val="1"/>
        </w:numPr>
        <w:spacing w:after="0" w:line="360" w:lineRule="auto"/>
        <w:ind w:left="450" w:hanging="450"/>
        <w:jc w:val="both"/>
        <w:rPr>
          <w:rFonts w:ascii="Arial" w:eastAsia="Times New Roman" w:hAnsi="Arial" w:cs="Arial"/>
          <w:sz w:val="24"/>
          <w:szCs w:val="28"/>
        </w:rPr>
      </w:pPr>
      <w:r w:rsidRPr="00267B4F">
        <w:rPr>
          <w:rFonts w:ascii="Arial" w:hAnsi="Arial" w:cs="Arial"/>
          <w:sz w:val="24"/>
          <w:szCs w:val="28"/>
        </w:rPr>
        <w:t xml:space="preserve">Enríquez, G. 2014.  Guía técnica para la producción y poscosecha </w:t>
      </w:r>
      <w:proofErr w:type="gramStart"/>
      <w:r w:rsidRPr="00267B4F">
        <w:rPr>
          <w:rFonts w:ascii="Arial" w:hAnsi="Arial" w:cs="Arial"/>
          <w:sz w:val="24"/>
          <w:szCs w:val="28"/>
        </w:rPr>
        <w:t xml:space="preserve">del </w:t>
      </w:r>
      <w:r w:rsidRPr="00267B4F">
        <w:rPr>
          <w:rFonts w:ascii="Arial" w:hAnsi="Arial" w:cs="Arial"/>
          <w:color w:val="FFFFFF" w:themeColor="background1"/>
          <w:szCs w:val="28"/>
        </w:rPr>
        <w:t>…</w:t>
      </w:r>
      <w:proofErr w:type="gramEnd"/>
      <w:r w:rsidRPr="00267B4F">
        <w:rPr>
          <w:rFonts w:ascii="Arial" w:hAnsi="Arial" w:cs="Arial"/>
          <w:color w:val="FFFFFF" w:themeColor="background1"/>
          <w:szCs w:val="28"/>
        </w:rPr>
        <w:t>……...</w:t>
      </w:r>
      <w:r w:rsidRPr="00267B4F">
        <w:rPr>
          <w:rFonts w:ascii="Arial" w:hAnsi="Arial" w:cs="Arial"/>
          <w:sz w:val="24"/>
          <w:szCs w:val="28"/>
        </w:rPr>
        <w:t xml:space="preserve">café robusta. 1ra. edición. Portoviejo Marzo 3. Pp. 16. 27. 30. </w:t>
      </w:r>
      <w:r w:rsidRPr="00267B4F">
        <w:rPr>
          <w:rFonts w:ascii="Arial" w:hAnsi="Arial" w:cs="Arial"/>
          <w:color w:val="FFFFFF" w:themeColor="background1"/>
          <w:szCs w:val="28"/>
        </w:rPr>
        <w:t>………...</w:t>
      </w:r>
      <w:r w:rsidRPr="00267B4F">
        <w:rPr>
          <w:rFonts w:ascii="Arial" w:hAnsi="Arial" w:cs="Arial"/>
          <w:sz w:val="24"/>
          <w:szCs w:val="28"/>
        </w:rPr>
        <w:t>32.</w:t>
      </w:r>
      <w:r w:rsidRPr="00267B4F">
        <w:rPr>
          <w:rFonts w:ascii="Arial" w:hAnsi="Arial" w:cs="Arial"/>
          <w:color w:val="FFFFFF" w:themeColor="background1"/>
          <w:szCs w:val="28"/>
        </w:rPr>
        <w:t xml:space="preserve"> </w:t>
      </w:r>
      <w:r w:rsidRPr="00267B4F">
        <w:rPr>
          <w:rFonts w:ascii="Arial" w:hAnsi="Arial" w:cs="Arial"/>
          <w:sz w:val="24"/>
          <w:szCs w:val="28"/>
        </w:rPr>
        <w:t>35. 36. 77. 183. 136. 142. 155. 139.</w:t>
      </w:r>
    </w:p>
    <w:p w:rsidR="00B23591" w:rsidRPr="00267B4F" w:rsidRDefault="00B23591" w:rsidP="00B23591">
      <w:pPr>
        <w:spacing w:after="0" w:line="240" w:lineRule="auto"/>
        <w:rPr>
          <w:rFonts w:ascii="Arial" w:hAnsi="Arial" w:cs="Arial"/>
          <w:i/>
          <w:sz w:val="24"/>
        </w:rPr>
      </w:pPr>
    </w:p>
    <w:p w:rsidR="00B23591" w:rsidRPr="00267B4F" w:rsidRDefault="00B23591" w:rsidP="004209D8">
      <w:pPr>
        <w:pStyle w:val="Prrafodelista"/>
        <w:numPr>
          <w:ilvl w:val="0"/>
          <w:numId w:val="1"/>
        </w:numPr>
        <w:spacing w:after="0" w:line="360" w:lineRule="auto"/>
        <w:ind w:left="450" w:hanging="450"/>
        <w:jc w:val="both"/>
        <w:rPr>
          <w:rFonts w:ascii="Arial" w:hAnsi="Arial" w:cs="Arial"/>
          <w:sz w:val="32"/>
          <w:szCs w:val="28"/>
        </w:rPr>
      </w:pPr>
      <w:r w:rsidRPr="00267B4F">
        <w:rPr>
          <w:rFonts w:ascii="Arial" w:hAnsi="Arial" w:cs="Arial"/>
          <w:sz w:val="24"/>
        </w:rPr>
        <w:t xml:space="preserve">Enríquez, G. 2014.  Guía técnica para la producción y poscosecha </w:t>
      </w:r>
      <w:proofErr w:type="gramStart"/>
      <w:r w:rsidRPr="00267B4F">
        <w:rPr>
          <w:rFonts w:ascii="Arial" w:hAnsi="Arial" w:cs="Arial"/>
          <w:sz w:val="24"/>
        </w:rPr>
        <w:t xml:space="preserve">del </w:t>
      </w:r>
      <w:r w:rsidRPr="00267B4F">
        <w:rPr>
          <w:rFonts w:ascii="Arial" w:hAnsi="Arial" w:cs="Arial"/>
          <w:color w:val="FFFFFF" w:themeColor="background1"/>
          <w:szCs w:val="28"/>
        </w:rPr>
        <w:t>…</w:t>
      </w:r>
      <w:proofErr w:type="gramEnd"/>
      <w:r w:rsidRPr="00267B4F">
        <w:rPr>
          <w:rFonts w:ascii="Arial" w:hAnsi="Arial" w:cs="Arial"/>
          <w:color w:val="FFFFFF" w:themeColor="background1"/>
          <w:szCs w:val="28"/>
        </w:rPr>
        <w:t>……...</w:t>
      </w:r>
      <w:r w:rsidRPr="00267B4F">
        <w:rPr>
          <w:rFonts w:ascii="Arial" w:hAnsi="Arial" w:cs="Arial"/>
          <w:sz w:val="24"/>
        </w:rPr>
        <w:t>café arábigo. 1ra edición. Enero 10. Portoviejo -Ecuador. Pp</w:t>
      </w:r>
      <w:proofErr w:type="gramStart"/>
      <w:r w:rsidRPr="00267B4F">
        <w:rPr>
          <w:rFonts w:ascii="Arial" w:hAnsi="Arial" w:cs="Arial"/>
          <w:sz w:val="24"/>
        </w:rPr>
        <w:t xml:space="preserve">. </w:t>
      </w:r>
      <w:r w:rsidRPr="00267B4F">
        <w:rPr>
          <w:rFonts w:ascii="Arial" w:hAnsi="Arial" w:cs="Arial"/>
          <w:color w:val="FFFFFF" w:themeColor="background1"/>
          <w:szCs w:val="28"/>
        </w:rPr>
        <w:t>…</w:t>
      </w:r>
      <w:proofErr w:type="gramEnd"/>
      <w:r w:rsidRPr="00267B4F">
        <w:rPr>
          <w:rFonts w:ascii="Arial" w:hAnsi="Arial" w:cs="Arial"/>
          <w:color w:val="FFFFFF" w:themeColor="background1"/>
          <w:szCs w:val="28"/>
        </w:rPr>
        <w:t>……...</w:t>
      </w:r>
      <w:r w:rsidRPr="00267B4F">
        <w:rPr>
          <w:rFonts w:ascii="Arial" w:hAnsi="Arial" w:cs="Arial"/>
          <w:sz w:val="24"/>
        </w:rPr>
        <w:t>4. 77. 186.</w:t>
      </w:r>
    </w:p>
    <w:p w:rsidR="00B23591" w:rsidRPr="00267B4F" w:rsidRDefault="00B23591" w:rsidP="00B23591">
      <w:pPr>
        <w:pStyle w:val="Prrafodelista"/>
        <w:numPr>
          <w:ilvl w:val="0"/>
          <w:numId w:val="1"/>
        </w:numPr>
        <w:spacing w:after="0" w:line="360" w:lineRule="auto"/>
        <w:ind w:left="450" w:hanging="450"/>
        <w:jc w:val="both"/>
        <w:rPr>
          <w:rFonts w:ascii="Arial" w:hAnsi="Arial" w:cs="Arial"/>
          <w:b/>
          <w:sz w:val="32"/>
          <w:szCs w:val="28"/>
        </w:rPr>
      </w:pPr>
      <w:r w:rsidRPr="00267B4F">
        <w:rPr>
          <w:rFonts w:ascii="Arial" w:hAnsi="Arial" w:cs="Arial"/>
          <w:sz w:val="24"/>
        </w:rPr>
        <w:lastRenderedPageBreak/>
        <w:t xml:space="preserve">García, J. 2008.  Evaluación de La cascarilla de café para </w:t>
      </w:r>
      <w:proofErr w:type="gramStart"/>
      <w:r w:rsidRPr="00267B4F">
        <w:rPr>
          <w:rFonts w:ascii="Arial" w:hAnsi="Arial" w:cs="Arial"/>
          <w:sz w:val="24"/>
        </w:rPr>
        <w:t xml:space="preserve">utilizarse </w:t>
      </w:r>
      <w:r w:rsidRPr="00267B4F">
        <w:rPr>
          <w:rFonts w:ascii="Arial" w:hAnsi="Arial" w:cs="Arial"/>
          <w:color w:val="FFFFFF" w:themeColor="background1"/>
          <w:szCs w:val="28"/>
        </w:rPr>
        <w:t>…</w:t>
      </w:r>
      <w:proofErr w:type="gramEnd"/>
      <w:r w:rsidRPr="00267B4F">
        <w:rPr>
          <w:rFonts w:ascii="Arial" w:hAnsi="Arial" w:cs="Arial"/>
          <w:color w:val="FFFFFF" w:themeColor="background1"/>
          <w:szCs w:val="28"/>
        </w:rPr>
        <w:t>……...</w:t>
      </w:r>
      <w:r w:rsidRPr="00267B4F">
        <w:rPr>
          <w:rFonts w:ascii="Arial" w:hAnsi="Arial" w:cs="Arial"/>
          <w:sz w:val="24"/>
        </w:rPr>
        <w:t xml:space="preserve">como sustrato en cultivo sin suelo de hortalizas. </w:t>
      </w:r>
      <w:proofErr w:type="gramStart"/>
      <w:r w:rsidRPr="00267B4F">
        <w:rPr>
          <w:rFonts w:ascii="Arial" w:hAnsi="Arial" w:cs="Arial"/>
          <w:sz w:val="24"/>
        </w:rPr>
        <w:t xml:space="preserve">Instituto </w:t>
      </w:r>
      <w:r w:rsidRPr="00267B4F">
        <w:rPr>
          <w:rFonts w:ascii="Arial" w:hAnsi="Arial" w:cs="Arial"/>
          <w:color w:val="FFFFFF" w:themeColor="background1"/>
          <w:szCs w:val="28"/>
        </w:rPr>
        <w:t>…</w:t>
      </w:r>
      <w:proofErr w:type="gramEnd"/>
      <w:r w:rsidRPr="00267B4F">
        <w:rPr>
          <w:rFonts w:ascii="Arial" w:hAnsi="Arial" w:cs="Arial"/>
          <w:color w:val="FFFFFF" w:themeColor="background1"/>
          <w:szCs w:val="28"/>
        </w:rPr>
        <w:t>……...</w:t>
      </w:r>
      <w:r w:rsidRPr="00267B4F">
        <w:rPr>
          <w:rFonts w:ascii="Arial" w:hAnsi="Arial" w:cs="Arial"/>
          <w:sz w:val="24"/>
        </w:rPr>
        <w:t>Politécnico Nacional. Oaxaca de Juárez. P. 4.</w:t>
      </w:r>
    </w:p>
    <w:p w:rsidR="00B23591" w:rsidRPr="00267B4F" w:rsidRDefault="00B23591" w:rsidP="004209D8">
      <w:pPr>
        <w:spacing w:after="0" w:line="240" w:lineRule="auto"/>
        <w:rPr>
          <w:rFonts w:ascii="Arial" w:hAnsi="Arial" w:cs="Arial"/>
          <w:sz w:val="24"/>
          <w:szCs w:val="28"/>
        </w:rPr>
      </w:pPr>
    </w:p>
    <w:p w:rsidR="00B23591" w:rsidRPr="00267B4F" w:rsidRDefault="00B23591" w:rsidP="00B23591">
      <w:pPr>
        <w:pStyle w:val="Prrafodelista"/>
        <w:numPr>
          <w:ilvl w:val="0"/>
          <w:numId w:val="1"/>
        </w:numPr>
        <w:spacing w:after="0" w:line="360" w:lineRule="auto"/>
        <w:ind w:left="450" w:hanging="450"/>
        <w:jc w:val="both"/>
        <w:rPr>
          <w:rFonts w:ascii="Arial" w:hAnsi="Arial" w:cs="Arial"/>
          <w:b/>
          <w:sz w:val="32"/>
          <w:szCs w:val="28"/>
        </w:rPr>
      </w:pPr>
      <w:r w:rsidRPr="00267B4F">
        <w:rPr>
          <w:rFonts w:ascii="Arial" w:hAnsi="Arial" w:cs="Arial"/>
          <w:sz w:val="24"/>
        </w:rPr>
        <w:t xml:space="preserve">García, D. </w:t>
      </w:r>
      <w:r w:rsidRPr="00267B4F">
        <w:rPr>
          <w:rFonts w:ascii="Arial" w:hAnsi="Arial" w:cs="Arial"/>
          <w:i/>
          <w:sz w:val="24"/>
        </w:rPr>
        <w:t xml:space="preserve">et al. </w:t>
      </w:r>
      <w:r w:rsidRPr="00267B4F">
        <w:rPr>
          <w:rFonts w:ascii="Arial" w:hAnsi="Arial" w:cs="Arial"/>
          <w:sz w:val="24"/>
        </w:rPr>
        <w:t xml:space="preserve">2015.  Evaluación del comportamiento agro </w:t>
      </w:r>
      <w:r w:rsidRPr="00267B4F">
        <w:rPr>
          <w:rFonts w:ascii="Arial" w:hAnsi="Arial" w:cs="Arial"/>
          <w:color w:val="FFFFFF" w:themeColor="background1"/>
          <w:szCs w:val="28"/>
        </w:rPr>
        <w:t>………...</w:t>
      </w:r>
      <w:r w:rsidRPr="00267B4F">
        <w:rPr>
          <w:rFonts w:ascii="Arial" w:hAnsi="Arial" w:cs="Arial"/>
          <w:sz w:val="24"/>
        </w:rPr>
        <w:t>morfológico de dos variedades de café arábigo (</w:t>
      </w:r>
      <w:proofErr w:type="spellStart"/>
      <w:r w:rsidRPr="00267B4F">
        <w:rPr>
          <w:rFonts w:ascii="Arial" w:hAnsi="Arial" w:cs="Arial"/>
          <w:i/>
          <w:sz w:val="24"/>
          <w:u w:val="single"/>
        </w:rPr>
        <w:t>Coffea</w:t>
      </w:r>
      <w:proofErr w:type="spellEnd"/>
      <w:r w:rsidRPr="00267B4F">
        <w:rPr>
          <w:rFonts w:ascii="Arial" w:hAnsi="Arial" w:cs="Arial"/>
          <w:sz w:val="24"/>
        </w:rPr>
        <w:t xml:space="preserve"> </w:t>
      </w:r>
      <w:r w:rsidRPr="00267B4F">
        <w:rPr>
          <w:rFonts w:ascii="Arial" w:hAnsi="Arial" w:cs="Arial"/>
          <w:color w:val="FFFFFF" w:themeColor="background1"/>
          <w:szCs w:val="28"/>
        </w:rPr>
        <w:t>………...</w:t>
      </w:r>
      <w:r w:rsidRPr="00267B4F">
        <w:rPr>
          <w:rFonts w:ascii="Arial" w:hAnsi="Arial" w:cs="Arial"/>
          <w:i/>
          <w:sz w:val="24"/>
          <w:u w:val="single"/>
        </w:rPr>
        <w:t>arábiga</w:t>
      </w:r>
      <w:r w:rsidRPr="00267B4F">
        <w:rPr>
          <w:rFonts w:ascii="Arial" w:hAnsi="Arial" w:cs="Arial"/>
          <w:sz w:val="24"/>
        </w:rPr>
        <w:t xml:space="preserve">) mediante tres densidades poblacionales, tres </w:t>
      </w:r>
      <w:r w:rsidRPr="00267B4F">
        <w:rPr>
          <w:rFonts w:ascii="Arial" w:hAnsi="Arial" w:cs="Arial"/>
          <w:color w:val="FFFFFF" w:themeColor="background1"/>
          <w:szCs w:val="28"/>
        </w:rPr>
        <w:t>………...</w:t>
      </w:r>
      <w:r w:rsidRPr="00267B4F">
        <w:rPr>
          <w:rFonts w:ascii="Arial" w:hAnsi="Arial" w:cs="Arial"/>
          <w:sz w:val="24"/>
        </w:rPr>
        <w:t xml:space="preserve">fertilizaciones básicas, tres asociaciones de cultivos y tres </w:t>
      </w:r>
      <w:r w:rsidRPr="00267B4F">
        <w:rPr>
          <w:rFonts w:ascii="Arial" w:hAnsi="Arial" w:cs="Arial"/>
          <w:color w:val="FFFFFF" w:themeColor="background1"/>
          <w:szCs w:val="28"/>
        </w:rPr>
        <w:t>………...</w:t>
      </w:r>
      <w:r w:rsidRPr="00267B4F">
        <w:rPr>
          <w:rFonts w:ascii="Arial" w:hAnsi="Arial" w:cs="Arial"/>
          <w:sz w:val="24"/>
        </w:rPr>
        <w:t xml:space="preserve">controles de malezas en tres localidades del Cantón Caluma. </w:t>
      </w:r>
      <w:r w:rsidRPr="00267B4F">
        <w:rPr>
          <w:rFonts w:ascii="Arial" w:hAnsi="Arial" w:cs="Arial"/>
          <w:color w:val="FFFFFF" w:themeColor="background1"/>
          <w:szCs w:val="28"/>
        </w:rPr>
        <w:t>………...</w:t>
      </w:r>
      <w:r w:rsidRPr="00267B4F">
        <w:rPr>
          <w:rFonts w:ascii="Arial" w:hAnsi="Arial" w:cs="Arial"/>
          <w:sz w:val="24"/>
        </w:rPr>
        <w:t xml:space="preserve">Universidad estatal de Bolívar. Facultad de </w:t>
      </w:r>
      <w:proofErr w:type="gramStart"/>
      <w:r w:rsidRPr="00267B4F">
        <w:rPr>
          <w:rFonts w:ascii="Arial" w:hAnsi="Arial" w:cs="Arial"/>
          <w:sz w:val="24"/>
        </w:rPr>
        <w:t xml:space="preserve">ciencias </w:t>
      </w:r>
      <w:r w:rsidRPr="00267B4F">
        <w:rPr>
          <w:rFonts w:ascii="Arial" w:hAnsi="Arial" w:cs="Arial"/>
          <w:color w:val="FFFFFF" w:themeColor="background1"/>
          <w:szCs w:val="28"/>
        </w:rPr>
        <w:t>…</w:t>
      </w:r>
      <w:proofErr w:type="gramEnd"/>
      <w:r w:rsidRPr="00267B4F">
        <w:rPr>
          <w:rFonts w:ascii="Arial" w:hAnsi="Arial" w:cs="Arial"/>
          <w:color w:val="FFFFFF" w:themeColor="background1"/>
          <w:szCs w:val="28"/>
        </w:rPr>
        <w:t>……...</w:t>
      </w:r>
      <w:r w:rsidRPr="00267B4F">
        <w:rPr>
          <w:rFonts w:ascii="Arial" w:hAnsi="Arial" w:cs="Arial"/>
          <w:sz w:val="24"/>
        </w:rPr>
        <w:t>agropecuarias. Guaranda – Ecuador. Pp. 1. 13.</w:t>
      </w:r>
    </w:p>
    <w:p w:rsidR="00B23591" w:rsidRPr="00267B4F" w:rsidRDefault="00B23591" w:rsidP="004209D8">
      <w:pPr>
        <w:spacing w:after="0" w:line="240" w:lineRule="auto"/>
        <w:rPr>
          <w:rFonts w:ascii="Arial" w:hAnsi="Arial" w:cs="Arial"/>
          <w:b/>
          <w:sz w:val="24"/>
          <w:szCs w:val="28"/>
        </w:rPr>
      </w:pPr>
    </w:p>
    <w:p w:rsidR="00B23591" w:rsidRPr="00267B4F" w:rsidRDefault="00B23591" w:rsidP="00B23591">
      <w:pPr>
        <w:pStyle w:val="Prrafodelista"/>
        <w:numPr>
          <w:ilvl w:val="0"/>
          <w:numId w:val="1"/>
        </w:numPr>
        <w:spacing w:after="0" w:line="360" w:lineRule="auto"/>
        <w:ind w:left="450" w:hanging="450"/>
        <w:jc w:val="both"/>
        <w:rPr>
          <w:rFonts w:ascii="Arial" w:hAnsi="Arial" w:cs="Arial"/>
          <w:b/>
          <w:sz w:val="32"/>
          <w:szCs w:val="28"/>
        </w:rPr>
      </w:pPr>
      <w:r w:rsidRPr="00267B4F">
        <w:rPr>
          <w:rFonts w:ascii="Arial" w:hAnsi="Arial" w:cs="Arial"/>
          <w:sz w:val="24"/>
        </w:rPr>
        <w:t xml:space="preserve">Guamán, J. 2005. Buenas prácticas agrícolas en la </w:t>
      </w:r>
      <w:proofErr w:type="gramStart"/>
      <w:r w:rsidRPr="00267B4F">
        <w:rPr>
          <w:rFonts w:ascii="Arial" w:hAnsi="Arial" w:cs="Arial"/>
          <w:sz w:val="24"/>
        </w:rPr>
        <w:t xml:space="preserve">caficultura </w:t>
      </w:r>
      <w:r w:rsidRPr="00267B4F">
        <w:rPr>
          <w:rFonts w:ascii="Arial" w:hAnsi="Arial" w:cs="Arial"/>
          <w:color w:val="FFFFFF" w:themeColor="background1"/>
          <w:szCs w:val="28"/>
        </w:rPr>
        <w:t>…</w:t>
      </w:r>
      <w:proofErr w:type="gramEnd"/>
      <w:r w:rsidRPr="00267B4F">
        <w:rPr>
          <w:rFonts w:ascii="Arial" w:hAnsi="Arial" w:cs="Arial"/>
          <w:color w:val="FFFFFF" w:themeColor="background1"/>
          <w:szCs w:val="28"/>
        </w:rPr>
        <w:t>……...</w:t>
      </w:r>
      <w:r w:rsidRPr="00267B4F">
        <w:rPr>
          <w:rFonts w:ascii="Arial" w:hAnsi="Arial" w:cs="Arial"/>
          <w:sz w:val="24"/>
        </w:rPr>
        <w:t>ecuatoriana. 1ra edición. P. 1.</w:t>
      </w:r>
    </w:p>
    <w:p w:rsidR="00B23591" w:rsidRPr="00267B4F" w:rsidRDefault="00B23591" w:rsidP="00B23591">
      <w:pPr>
        <w:spacing w:after="0" w:line="240" w:lineRule="auto"/>
        <w:rPr>
          <w:rFonts w:ascii="Arial" w:hAnsi="Arial" w:cs="Arial"/>
          <w:sz w:val="24"/>
        </w:rPr>
      </w:pPr>
    </w:p>
    <w:p w:rsidR="00B23591" w:rsidRPr="00267B4F" w:rsidRDefault="00B23591" w:rsidP="00B23591">
      <w:pPr>
        <w:pStyle w:val="NormalWeb"/>
        <w:numPr>
          <w:ilvl w:val="0"/>
          <w:numId w:val="1"/>
        </w:numPr>
        <w:tabs>
          <w:tab w:val="left" w:pos="426"/>
        </w:tabs>
        <w:spacing w:before="0" w:beforeAutospacing="0" w:after="0" w:afterAutospacing="0" w:line="360" w:lineRule="auto"/>
        <w:ind w:left="450" w:hanging="450"/>
        <w:jc w:val="both"/>
        <w:rPr>
          <w:rFonts w:ascii="Arial" w:hAnsi="Arial" w:cs="Arial"/>
          <w:sz w:val="32"/>
          <w:szCs w:val="28"/>
        </w:rPr>
      </w:pPr>
      <w:r w:rsidRPr="00267B4F">
        <w:rPr>
          <w:rFonts w:ascii="Arial" w:hAnsi="Arial" w:cs="Arial"/>
        </w:rPr>
        <w:t xml:space="preserve"> Heredia, B. 2011.  Guía técnica para el cultivo de café. 1ra edición. </w:t>
      </w:r>
      <w:r w:rsidRPr="00267B4F">
        <w:rPr>
          <w:rFonts w:ascii="Arial" w:hAnsi="Arial" w:cs="Arial"/>
          <w:color w:val="FFFFFF" w:themeColor="background1"/>
          <w:szCs w:val="28"/>
        </w:rPr>
        <w:t>………...</w:t>
      </w:r>
      <w:r w:rsidRPr="00267B4F">
        <w:rPr>
          <w:rFonts w:ascii="Arial" w:hAnsi="Arial" w:cs="Arial"/>
        </w:rPr>
        <w:t>ICAFE - CICAFE. Costa Rica. Pp. 3. 36. 47.</w:t>
      </w:r>
    </w:p>
    <w:p w:rsidR="00B23591" w:rsidRPr="00267B4F" w:rsidRDefault="00B23591" w:rsidP="004209D8">
      <w:pPr>
        <w:spacing w:after="0" w:line="240" w:lineRule="auto"/>
        <w:rPr>
          <w:rFonts w:ascii="Arial" w:hAnsi="Arial" w:cs="Arial"/>
          <w:sz w:val="24"/>
        </w:rPr>
      </w:pPr>
    </w:p>
    <w:p w:rsidR="00B23591" w:rsidRPr="00267B4F" w:rsidRDefault="00251E67" w:rsidP="00B23591">
      <w:pPr>
        <w:pStyle w:val="NormalWeb"/>
        <w:numPr>
          <w:ilvl w:val="0"/>
          <w:numId w:val="1"/>
        </w:numPr>
        <w:tabs>
          <w:tab w:val="left" w:pos="426"/>
        </w:tabs>
        <w:spacing w:before="0" w:beforeAutospacing="0" w:after="0" w:afterAutospacing="0" w:line="360" w:lineRule="auto"/>
        <w:ind w:left="450" w:hanging="450"/>
        <w:jc w:val="both"/>
        <w:rPr>
          <w:rFonts w:ascii="Arial" w:hAnsi="Arial" w:cs="Arial"/>
          <w:sz w:val="32"/>
          <w:szCs w:val="28"/>
        </w:rPr>
      </w:pPr>
      <w:r w:rsidRPr="00267B4F">
        <w:rPr>
          <w:rFonts w:ascii="Arial" w:hAnsi="Arial" w:cs="Arial"/>
        </w:rPr>
        <w:t xml:space="preserve">INFOAGRO. </w:t>
      </w:r>
      <w:r w:rsidR="00B23591" w:rsidRPr="00267B4F">
        <w:rPr>
          <w:rFonts w:ascii="Arial" w:hAnsi="Arial" w:cs="Arial"/>
        </w:rPr>
        <w:t>2015. Agricultura</w:t>
      </w:r>
      <w:r w:rsidRPr="00267B4F">
        <w:rPr>
          <w:rFonts w:ascii="Arial" w:hAnsi="Arial" w:cs="Arial"/>
        </w:rPr>
        <w:t xml:space="preserve"> </w:t>
      </w:r>
      <w:r w:rsidR="00B23591" w:rsidRPr="00267B4F">
        <w:rPr>
          <w:rFonts w:ascii="Arial" w:hAnsi="Arial" w:cs="Arial"/>
        </w:rPr>
        <w:t>del cultivo</w:t>
      </w:r>
      <w:r w:rsidRPr="00267B4F">
        <w:rPr>
          <w:rFonts w:ascii="Arial" w:hAnsi="Arial" w:cs="Arial"/>
        </w:rPr>
        <w:t xml:space="preserve"> de café. </w:t>
      </w:r>
      <w:r w:rsidR="00B23591" w:rsidRPr="00267B4F">
        <w:rPr>
          <w:rFonts w:ascii="Arial" w:hAnsi="Arial" w:cs="Arial"/>
        </w:rPr>
        <w:t xml:space="preserve">[En línea]. </w:t>
      </w:r>
      <w:r w:rsidR="00B23591" w:rsidRPr="00267B4F">
        <w:rPr>
          <w:rFonts w:ascii="Arial" w:hAnsi="Arial" w:cs="Arial"/>
          <w:color w:val="FFFFFF" w:themeColor="background1"/>
          <w:szCs w:val="28"/>
        </w:rPr>
        <w:t>………..</w:t>
      </w:r>
      <w:r w:rsidR="00B23591" w:rsidRPr="00267B4F">
        <w:rPr>
          <w:rFonts w:ascii="Arial" w:hAnsi="Arial" w:cs="Arial"/>
        </w:rPr>
        <w:t>Disponible en:</w:t>
      </w:r>
      <w:r w:rsidR="00E755DC" w:rsidRPr="00267B4F">
        <w:rPr>
          <w:rFonts w:ascii="Arial" w:hAnsi="Arial" w:cs="Arial"/>
        </w:rPr>
        <w:t xml:space="preserve"> </w:t>
      </w:r>
      <w:r w:rsidR="00ED5F89" w:rsidRPr="00267B4F">
        <w:rPr>
          <w:rFonts w:ascii="Arial" w:hAnsi="Arial" w:cs="Arial"/>
        </w:rPr>
        <w:t>http://www</w:t>
      </w:r>
      <w:r w:rsidR="00E755DC" w:rsidRPr="00267B4F">
        <w:rPr>
          <w:rFonts w:ascii="Arial" w:hAnsi="Arial" w:cs="Arial"/>
        </w:rPr>
        <w:t>.infoagro.co</w:t>
      </w:r>
      <w:r w:rsidR="00ED5F89" w:rsidRPr="00267B4F">
        <w:rPr>
          <w:rFonts w:ascii="Arial" w:hAnsi="Arial" w:cs="Arial"/>
        </w:rPr>
        <w:t xml:space="preserve"> </w:t>
      </w:r>
      <w:r w:rsidR="00E755DC" w:rsidRPr="00267B4F">
        <w:rPr>
          <w:rFonts w:ascii="Arial" w:hAnsi="Arial" w:cs="Arial"/>
        </w:rPr>
        <w:t>m/</w:t>
      </w:r>
      <w:r w:rsidR="00ED5F89" w:rsidRPr="00267B4F">
        <w:rPr>
          <w:rFonts w:ascii="Arial" w:hAnsi="Arial" w:cs="Arial"/>
        </w:rPr>
        <w:t xml:space="preserve"> herbáceo</w:t>
      </w:r>
      <w:r w:rsidR="00E755DC" w:rsidRPr="00267B4F">
        <w:rPr>
          <w:rFonts w:ascii="Arial" w:hAnsi="Arial" w:cs="Arial"/>
        </w:rPr>
        <w:t>s/</w:t>
      </w:r>
      <w:proofErr w:type="spellStart"/>
      <w:r w:rsidR="00E755DC" w:rsidRPr="00267B4F">
        <w:rPr>
          <w:rFonts w:ascii="Arial" w:hAnsi="Arial" w:cs="Arial"/>
        </w:rPr>
        <w:t>indu</w:t>
      </w:r>
      <w:r w:rsidR="00B23591" w:rsidRPr="00267B4F">
        <w:rPr>
          <w:rFonts w:ascii="Arial" w:hAnsi="Arial" w:cs="Arial"/>
        </w:rPr>
        <w:t>st</w:t>
      </w:r>
      <w:proofErr w:type="spellEnd"/>
      <w:r w:rsidR="00ED5F89" w:rsidRPr="00267B4F">
        <w:rPr>
          <w:rFonts w:ascii="Arial" w:hAnsi="Arial" w:cs="Arial"/>
        </w:rPr>
        <w:t xml:space="preserve"> </w:t>
      </w:r>
      <w:r w:rsidR="00D100A4" w:rsidRPr="00267B4F">
        <w:rPr>
          <w:rFonts w:ascii="Arial" w:hAnsi="Arial" w:cs="Arial"/>
          <w:color w:val="FFFFFF" w:themeColor="background1"/>
          <w:szCs w:val="28"/>
        </w:rPr>
        <w:t>………..</w:t>
      </w:r>
      <w:r w:rsidR="00B23591" w:rsidRPr="00267B4F">
        <w:rPr>
          <w:rFonts w:ascii="Arial" w:hAnsi="Arial" w:cs="Arial"/>
        </w:rPr>
        <w:t>riales/cafe2.html</w:t>
      </w:r>
    </w:p>
    <w:p w:rsidR="00B23591" w:rsidRPr="00267B4F" w:rsidRDefault="00B23591" w:rsidP="00B23591">
      <w:pPr>
        <w:spacing w:after="0" w:line="240" w:lineRule="auto"/>
        <w:rPr>
          <w:rFonts w:ascii="Arial" w:hAnsi="Arial" w:cs="Arial"/>
          <w:sz w:val="24"/>
        </w:rPr>
      </w:pPr>
    </w:p>
    <w:p w:rsidR="00B23591" w:rsidRPr="00267B4F" w:rsidRDefault="00251E67" w:rsidP="00B23591">
      <w:pPr>
        <w:pStyle w:val="NormalWeb"/>
        <w:numPr>
          <w:ilvl w:val="0"/>
          <w:numId w:val="1"/>
        </w:numPr>
        <w:tabs>
          <w:tab w:val="left" w:pos="426"/>
        </w:tabs>
        <w:spacing w:before="0" w:beforeAutospacing="0" w:after="0" w:afterAutospacing="0" w:line="360" w:lineRule="auto"/>
        <w:ind w:left="450" w:hanging="450"/>
        <w:jc w:val="both"/>
        <w:rPr>
          <w:rFonts w:ascii="Arial" w:hAnsi="Arial" w:cs="Arial"/>
          <w:sz w:val="32"/>
          <w:szCs w:val="28"/>
        </w:rPr>
      </w:pPr>
      <w:r w:rsidRPr="00267B4F">
        <w:rPr>
          <w:rFonts w:ascii="Arial" w:hAnsi="Arial" w:cs="Arial"/>
        </w:rPr>
        <w:t xml:space="preserve">Macías, N. 2015. </w:t>
      </w:r>
      <w:r w:rsidR="00B23591" w:rsidRPr="00267B4F">
        <w:rPr>
          <w:rFonts w:ascii="Arial" w:hAnsi="Arial" w:cs="Arial"/>
        </w:rPr>
        <w:t xml:space="preserve">Principales enfermedades del cultivo del cafeto. </w:t>
      </w:r>
      <w:r w:rsidR="00B23591" w:rsidRPr="00267B4F">
        <w:rPr>
          <w:rFonts w:ascii="Arial" w:hAnsi="Arial" w:cs="Arial"/>
          <w:color w:val="FFFFFF" w:themeColor="background1"/>
          <w:szCs w:val="28"/>
        </w:rPr>
        <w:t>………...</w:t>
      </w:r>
      <w:r w:rsidR="00B23591" w:rsidRPr="00267B4F">
        <w:rPr>
          <w:rFonts w:ascii="Arial" w:hAnsi="Arial" w:cs="Arial"/>
        </w:rPr>
        <w:t>Programa de fitopatología. Capítulo 11. Pp. 177. 180.</w:t>
      </w:r>
    </w:p>
    <w:p w:rsidR="00B23591" w:rsidRPr="00267B4F" w:rsidRDefault="00B23591" w:rsidP="00B23591">
      <w:pPr>
        <w:pStyle w:val="NormalWeb"/>
        <w:tabs>
          <w:tab w:val="left" w:pos="426"/>
        </w:tabs>
        <w:spacing w:before="0" w:beforeAutospacing="0" w:after="0" w:afterAutospacing="0"/>
        <w:jc w:val="both"/>
        <w:rPr>
          <w:rFonts w:ascii="Arial" w:hAnsi="Arial" w:cs="Arial"/>
          <w:szCs w:val="28"/>
        </w:rPr>
      </w:pPr>
    </w:p>
    <w:p w:rsidR="00B23591" w:rsidRPr="00267B4F" w:rsidRDefault="00B23591" w:rsidP="00B23591">
      <w:pPr>
        <w:pStyle w:val="NormalWeb"/>
        <w:numPr>
          <w:ilvl w:val="0"/>
          <w:numId w:val="1"/>
        </w:numPr>
        <w:tabs>
          <w:tab w:val="left" w:pos="426"/>
        </w:tabs>
        <w:spacing w:before="0" w:beforeAutospacing="0" w:after="0" w:afterAutospacing="0" w:line="360" w:lineRule="auto"/>
        <w:ind w:left="450" w:hanging="450"/>
        <w:jc w:val="both"/>
        <w:rPr>
          <w:rFonts w:ascii="Arial" w:hAnsi="Arial" w:cs="Arial"/>
          <w:sz w:val="32"/>
          <w:szCs w:val="28"/>
        </w:rPr>
      </w:pPr>
      <w:r w:rsidRPr="00267B4F">
        <w:rPr>
          <w:rFonts w:ascii="Arial" w:hAnsi="Arial" w:cs="Arial"/>
        </w:rPr>
        <w:t xml:space="preserve"> Méndez, I. 2011. Programa estratégico para el desarrollo </w:t>
      </w:r>
      <w:proofErr w:type="gramStart"/>
      <w:r w:rsidRPr="00267B4F">
        <w:rPr>
          <w:rFonts w:ascii="Arial" w:hAnsi="Arial" w:cs="Arial"/>
        </w:rPr>
        <w:t xml:space="preserve">rural </w:t>
      </w:r>
      <w:r w:rsidRPr="00267B4F">
        <w:rPr>
          <w:rFonts w:ascii="Arial" w:hAnsi="Arial" w:cs="Arial"/>
          <w:color w:val="FFFFFF" w:themeColor="background1"/>
          <w:szCs w:val="28"/>
        </w:rPr>
        <w:t>…</w:t>
      </w:r>
      <w:proofErr w:type="gramEnd"/>
      <w:r w:rsidRPr="00267B4F">
        <w:rPr>
          <w:rFonts w:ascii="Arial" w:hAnsi="Arial" w:cs="Arial"/>
          <w:color w:val="FFFFFF" w:themeColor="background1"/>
          <w:szCs w:val="28"/>
        </w:rPr>
        <w:t>……...</w:t>
      </w:r>
      <w:r w:rsidRPr="00267B4F">
        <w:rPr>
          <w:rFonts w:ascii="Arial" w:hAnsi="Arial" w:cs="Arial"/>
        </w:rPr>
        <w:t xml:space="preserve">sostenible de la región sureste de México. </w:t>
      </w:r>
      <w:proofErr w:type="gramStart"/>
      <w:r w:rsidRPr="00267B4F">
        <w:rPr>
          <w:rFonts w:ascii="Arial" w:hAnsi="Arial" w:cs="Arial"/>
        </w:rPr>
        <w:t xml:space="preserve">Paquete </w:t>
      </w:r>
      <w:r w:rsidRPr="00267B4F">
        <w:rPr>
          <w:rFonts w:ascii="Arial" w:hAnsi="Arial" w:cs="Arial"/>
          <w:color w:val="FFFFFF" w:themeColor="background1"/>
          <w:szCs w:val="28"/>
        </w:rPr>
        <w:t>…</w:t>
      </w:r>
      <w:proofErr w:type="gramEnd"/>
      <w:r w:rsidRPr="00267B4F">
        <w:rPr>
          <w:rFonts w:ascii="Arial" w:hAnsi="Arial" w:cs="Arial"/>
          <w:color w:val="FFFFFF" w:themeColor="background1"/>
          <w:szCs w:val="28"/>
        </w:rPr>
        <w:t>……...</w:t>
      </w:r>
      <w:r w:rsidRPr="00267B4F">
        <w:rPr>
          <w:rFonts w:ascii="Arial" w:hAnsi="Arial" w:cs="Arial"/>
        </w:rPr>
        <w:t xml:space="preserve">tecnológico café robusta. P. 5.  </w:t>
      </w:r>
    </w:p>
    <w:p w:rsidR="00B23591" w:rsidRPr="00267B4F" w:rsidRDefault="00B23591" w:rsidP="00B23591">
      <w:pPr>
        <w:spacing w:after="0" w:line="240" w:lineRule="auto"/>
        <w:rPr>
          <w:rFonts w:ascii="Arial" w:hAnsi="Arial" w:cs="Arial"/>
          <w:sz w:val="24"/>
        </w:rPr>
      </w:pPr>
    </w:p>
    <w:p w:rsidR="00584699" w:rsidRPr="00267B4F" w:rsidRDefault="00B23591" w:rsidP="00B23591">
      <w:pPr>
        <w:pStyle w:val="Prrafodelista"/>
        <w:numPr>
          <w:ilvl w:val="0"/>
          <w:numId w:val="1"/>
        </w:numPr>
        <w:spacing w:after="0" w:line="360" w:lineRule="auto"/>
        <w:ind w:left="450" w:hanging="450"/>
        <w:jc w:val="both"/>
        <w:rPr>
          <w:rFonts w:ascii="Arial" w:hAnsi="Arial" w:cs="Arial"/>
          <w:sz w:val="24"/>
          <w:szCs w:val="28"/>
        </w:rPr>
      </w:pPr>
      <w:r w:rsidRPr="00267B4F">
        <w:rPr>
          <w:rFonts w:ascii="Arial" w:eastAsia="Times New Roman" w:hAnsi="Arial" w:cs="Arial"/>
          <w:sz w:val="24"/>
          <w:szCs w:val="28"/>
        </w:rPr>
        <w:t xml:space="preserve">Mora, N. 2008.  </w:t>
      </w:r>
      <w:proofErr w:type="spellStart"/>
      <w:r w:rsidRPr="00267B4F">
        <w:rPr>
          <w:rFonts w:ascii="Arial" w:eastAsia="Times New Roman" w:hAnsi="Arial" w:cs="Arial"/>
          <w:sz w:val="24"/>
          <w:szCs w:val="28"/>
        </w:rPr>
        <w:t>Agrocadena</w:t>
      </w:r>
      <w:proofErr w:type="spellEnd"/>
      <w:r w:rsidRPr="00267B4F">
        <w:rPr>
          <w:rFonts w:ascii="Arial" w:eastAsia="Times New Roman" w:hAnsi="Arial" w:cs="Arial"/>
          <w:sz w:val="24"/>
          <w:szCs w:val="28"/>
        </w:rPr>
        <w:t xml:space="preserve"> de café.  </w:t>
      </w:r>
      <w:r w:rsidRPr="00267B4F">
        <w:rPr>
          <w:rFonts w:ascii="Arial" w:hAnsi="Arial" w:cs="Arial"/>
          <w:sz w:val="24"/>
          <w:szCs w:val="28"/>
        </w:rPr>
        <w:t xml:space="preserve">Ministerio de Agricultura </w:t>
      </w:r>
      <w:proofErr w:type="gramStart"/>
      <w:r w:rsidRPr="00267B4F">
        <w:rPr>
          <w:rFonts w:ascii="Arial" w:hAnsi="Arial" w:cs="Arial"/>
          <w:sz w:val="24"/>
          <w:szCs w:val="28"/>
        </w:rPr>
        <w:t xml:space="preserve">y </w:t>
      </w:r>
      <w:r w:rsidRPr="00267B4F">
        <w:rPr>
          <w:rFonts w:ascii="Arial" w:hAnsi="Arial" w:cs="Arial"/>
          <w:color w:val="FFFFFF" w:themeColor="background1"/>
          <w:szCs w:val="28"/>
        </w:rPr>
        <w:t>…</w:t>
      </w:r>
      <w:proofErr w:type="gramEnd"/>
      <w:r w:rsidRPr="00267B4F">
        <w:rPr>
          <w:rFonts w:ascii="Arial" w:hAnsi="Arial" w:cs="Arial"/>
          <w:color w:val="FFFFFF" w:themeColor="background1"/>
          <w:szCs w:val="28"/>
        </w:rPr>
        <w:t>……...</w:t>
      </w:r>
      <w:r w:rsidRPr="00267B4F">
        <w:rPr>
          <w:rFonts w:ascii="Arial" w:hAnsi="Arial" w:cs="Arial"/>
          <w:sz w:val="24"/>
          <w:szCs w:val="28"/>
        </w:rPr>
        <w:t xml:space="preserve">Ganadería Dirección Regional </w:t>
      </w:r>
      <w:proofErr w:type="spellStart"/>
      <w:r w:rsidRPr="00267B4F">
        <w:rPr>
          <w:rFonts w:ascii="Arial" w:hAnsi="Arial" w:cs="Arial"/>
          <w:sz w:val="24"/>
          <w:szCs w:val="28"/>
        </w:rPr>
        <w:t>Huetar</w:t>
      </w:r>
      <w:proofErr w:type="spellEnd"/>
      <w:r w:rsidRPr="00267B4F">
        <w:rPr>
          <w:rFonts w:ascii="Arial" w:hAnsi="Arial" w:cs="Arial"/>
          <w:sz w:val="24"/>
          <w:szCs w:val="28"/>
        </w:rPr>
        <w:t xml:space="preserve"> Norte. Capítulo 1. Pp. 4. </w:t>
      </w:r>
      <w:r w:rsidRPr="00267B4F">
        <w:rPr>
          <w:rFonts w:ascii="Arial" w:hAnsi="Arial" w:cs="Arial"/>
          <w:color w:val="FFFFFF" w:themeColor="background1"/>
          <w:szCs w:val="28"/>
        </w:rPr>
        <w:t>………...</w:t>
      </w:r>
      <w:r w:rsidRPr="00267B4F">
        <w:rPr>
          <w:rFonts w:ascii="Arial" w:hAnsi="Arial" w:cs="Arial"/>
          <w:sz w:val="24"/>
          <w:szCs w:val="28"/>
        </w:rPr>
        <w:t>5.</w:t>
      </w:r>
    </w:p>
    <w:p w:rsidR="00584699" w:rsidRPr="00267B4F" w:rsidRDefault="00584699" w:rsidP="00584699">
      <w:pPr>
        <w:pStyle w:val="Prrafodelista"/>
        <w:spacing w:after="0" w:line="240" w:lineRule="auto"/>
        <w:ind w:left="990"/>
        <w:rPr>
          <w:rFonts w:ascii="Arial" w:hAnsi="Arial" w:cs="Arial"/>
          <w:sz w:val="24"/>
        </w:rPr>
      </w:pPr>
    </w:p>
    <w:p w:rsidR="00B23591" w:rsidRPr="00267B4F" w:rsidRDefault="00B23591" w:rsidP="00B23591">
      <w:pPr>
        <w:pStyle w:val="Prrafodelista"/>
        <w:numPr>
          <w:ilvl w:val="0"/>
          <w:numId w:val="1"/>
        </w:numPr>
        <w:spacing w:after="0" w:line="360" w:lineRule="auto"/>
        <w:ind w:left="450" w:hanging="450"/>
        <w:jc w:val="both"/>
        <w:rPr>
          <w:rFonts w:ascii="Arial" w:hAnsi="Arial" w:cs="Arial"/>
          <w:sz w:val="24"/>
          <w:szCs w:val="28"/>
        </w:rPr>
      </w:pPr>
      <w:proofErr w:type="spellStart"/>
      <w:r w:rsidRPr="00267B4F">
        <w:rPr>
          <w:rFonts w:ascii="Arial" w:hAnsi="Arial" w:cs="Arial"/>
          <w:sz w:val="24"/>
          <w:szCs w:val="28"/>
        </w:rPr>
        <w:t>Monar</w:t>
      </w:r>
      <w:proofErr w:type="spellEnd"/>
      <w:r w:rsidRPr="00267B4F">
        <w:rPr>
          <w:rFonts w:ascii="Arial" w:hAnsi="Arial" w:cs="Arial"/>
          <w:sz w:val="24"/>
          <w:szCs w:val="28"/>
        </w:rPr>
        <w:t xml:space="preserve">, C. 2010.  Diseño experimental. Universidad Estatal de Bolívar. </w:t>
      </w:r>
      <w:r w:rsidRPr="00267B4F">
        <w:rPr>
          <w:rFonts w:ascii="Arial" w:hAnsi="Arial" w:cs="Arial"/>
          <w:color w:val="FFFFFF" w:themeColor="background1"/>
          <w:szCs w:val="28"/>
        </w:rPr>
        <w:t>………...</w:t>
      </w:r>
      <w:r w:rsidRPr="00267B4F">
        <w:rPr>
          <w:rFonts w:ascii="Arial" w:hAnsi="Arial" w:cs="Arial"/>
          <w:sz w:val="24"/>
          <w:szCs w:val="28"/>
        </w:rPr>
        <w:t xml:space="preserve">Guaranda, Ecuador. P. 24.  </w:t>
      </w:r>
    </w:p>
    <w:p w:rsidR="00B23591" w:rsidRPr="00267B4F" w:rsidRDefault="00B23591" w:rsidP="00B23591">
      <w:pPr>
        <w:pStyle w:val="NormalWeb"/>
        <w:numPr>
          <w:ilvl w:val="0"/>
          <w:numId w:val="1"/>
        </w:numPr>
        <w:tabs>
          <w:tab w:val="left" w:pos="426"/>
        </w:tabs>
        <w:spacing w:before="0" w:beforeAutospacing="0" w:after="0" w:afterAutospacing="0" w:line="360" w:lineRule="auto"/>
        <w:ind w:left="450" w:hanging="450"/>
        <w:jc w:val="both"/>
        <w:rPr>
          <w:rFonts w:ascii="Arial" w:hAnsi="Arial" w:cs="Arial"/>
          <w:sz w:val="32"/>
          <w:szCs w:val="28"/>
        </w:rPr>
      </w:pPr>
      <w:r w:rsidRPr="00267B4F">
        <w:rPr>
          <w:rFonts w:ascii="Arial" w:hAnsi="Arial" w:cs="Arial"/>
        </w:rPr>
        <w:lastRenderedPageBreak/>
        <w:t>Muñoz, R. 2015.  Plaga insectiles del cafeto. Proyecto MIB, IICA-</w:t>
      </w:r>
      <w:r w:rsidRPr="00267B4F">
        <w:rPr>
          <w:rFonts w:ascii="Arial" w:hAnsi="Arial" w:cs="Arial"/>
          <w:color w:val="FFFFFF" w:themeColor="background1"/>
          <w:szCs w:val="28"/>
        </w:rPr>
        <w:t>………...</w:t>
      </w:r>
      <w:r w:rsidRPr="00267B4F">
        <w:rPr>
          <w:rFonts w:ascii="Arial" w:hAnsi="Arial" w:cs="Arial"/>
        </w:rPr>
        <w:t>PROMECAFE-IHCAFE. Capítulo 10. Pp. 145. 146. 160.</w:t>
      </w:r>
    </w:p>
    <w:p w:rsidR="00B23591" w:rsidRPr="00267B4F" w:rsidRDefault="00B23591" w:rsidP="00FE32BD">
      <w:pPr>
        <w:spacing w:after="0" w:line="240" w:lineRule="auto"/>
        <w:rPr>
          <w:rFonts w:ascii="Arial" w:hAnsi="Arial" w:cs="Arial"/>
          <w:sz w:val="24"/>
        </w:rPr>
      </w:pPr>
    </w:p>
    <w:p w:rsidR="00B23591" w:rsidRPr="00267B4F" w:rsidRDefault="00B23591" w:rsidP="00B23591">
      <w:pPr>
        <w:pStyle w:val="NormalWeb"/>
        <w:numPr>
          <w:ilvl w:val="0"/>
          <w:numId w:val="1"/>
        </w:numPr>
        <w:tabs>
          <w:tab w:val="left" w:pos="426"/>
        </w:tabs>
        <w:spacing w:before="0" w:beforeAutospacing="0" w:after="0" w:afterAutospacing="0" w:line="360" w:lineRule="auto"/>
        <w:ind w:left="450" w:hanging="450"/>
        <w:jc w:val="both"/>
        <w:rPr>
          <w:rFonts w:ascii="Arial" w:hAnsi="Arial" w:cs="Arial"/>
          <w:sz w:val="32"/>
          <w:szCs w:val="28"/>
        </w:rPr>
      </w:pPr>
      <w:r w:rsidRPr="00267B4F">
        <w:rPr>
          <w:rFonts w:ascii="Arial" w:hAnsi="Arial" w:cs="Arial"/>
        </w:rPr>
        <w:t xml:space="preserve">Ortiz, A. 2007.  Guía práctica de plagas y enfermedades en café. </w:t>
      </w:r>
      <w:r w:rsidRPr="00267B4F">
        <w:rPr>
          <w:rFonts w:ascii="Arial" w:hAnsi="Arial" w:cs="Arial"/>
          <w:color w:val="FFFFFF" w:themeColor="background1"/>
          <w:szCs w:val="28"/>
        </w:rPr>
        <w:t>………...</w:t>
      </w:r>
      <w:r w:rsidRPr="00267B4F">
        <w:rPr>
          <w:rFonts w:ascii="Arial" w:hAnsi="Arial" w:cs="Arial"/>
        </w:rPr>
        <w:t xml:space="preserve">Servicio de extensión agrícola. Colegio de ciencias agrícolas. </w:t>
      </w:r>
      <w:r w:rsidRPr="00267B4F">
        <w:rPr>
          <w:rFonts w:ascii="Arial" w:hAnsi="Arial" w:cs="Arial"/>
          <w:color w:val="FFFFFF" w:themeColor="background1"/>
          <w:szCs w:val="28"/>
        </w:rPr>
        <w:t>………...</w:t>
      </w:r>
      <w:r w:rsidRPr="00267B4F">
        <w:rPr>
          <w:rFonts w:ascii="Arial" w:hAnsi="Arial" w:cs="Arial"/>
        </w:rPr>
        <w:t>1ra edición. P. 46.</w:t>
      </w:r>
    </w:p>
    <w:p w:rsidR="00B23591" w:rsidRPr="00267B4F" w:rsidRDefault="00B23591" w:rsidP="00FE32BD">
      <w:pPr>
        <w:spacing w:after="0" w:line="240" w:lineRule="auto"/>
        <w:rPr>
          <w:rFonts w:ascii="Arial" w:hAnsi="Arial" w:cs="Arial"/>
          <w:sz w:val="24"/>
        </w:rPr>
      </w:pPr>
    </w:p>
    <w:p w:rsidR="00B23591" w:rsidRPr="00267B4F" w:rsidRDefault="00B23591" w:rsidP="00B23591">
      <w:pPr>
        <w:pStyle w:val="NormalWeb"/>
        <w:numPr>
          <w:ilvl w:val="0"/>
          <w:numId w:val="1"/>
        </w:numPr>
        <w:tabs>
          <w:tab w:val="left" w:pos="426"/>
        </w:tabs>
        <w:spacing w:before="0" w:beforeAutospacing="0" w:after="0" w:afterAutospacing="0" w:line="360" w:lineRule="auto"/>
        <w:ind w:left="450" w:hanging="450"/>
        <w:jc w:val="both"/>
        <w:rPr>
          <w:rFonts w:ascii="Arial" w:hAnsi="Arial" w:cs="Arial"/>
          <w:sz w:val="32"/>
          <w:szCs w:val="28"/>
        </w:rPr>
      </w:pPr>
      <w:r w:rsidRPr="00267B4F">
        <w:rPr>
          <w:rFonts w:ascii="Arial" w:hAnsi="Arial" w:cs="Arial"/>
          <w:szCs w:val="28"/>
        </w:rPr>
        <w:t xml:space="preserve">Ospina, F. et al. 2015.  Manejo de los cafetales para estabilizar </w:t>
      </w:r>
      <w:proofErr w:type="gramStart"/>
      <w:r w:rsidRPr="00267B4F">
        <w:rPr>
          <w:rFonts w:ascii="Arial" w:hAnsi="Arial" w:cs="Arial"/>
          <w:szCs w:val="28"/>
        </w:rPr>
        <w:t xml:space="preserve">la </w:t>
      </w:r>
      <w:r w:rsidRPr="00267B4F">
        <w:rPr>
          <w:rFonts w:ascii="Arial" w:hAnsi="Arial" w:cs="Arial"/>
          <w:color w:val="FFFFFF" w:themeColor="background1"/>
          <w:szCs w:val="28"/>
        </w:rPr>
        <w:t>…</w:t>
      </w:r>
      <w:proofErr w:type="gramEnd"/>
      <w:r w:rsidRPr="00267B4F">
        <w:rPr>
          <w:rFonts w:ascii="Arial" w:hAnsi="Arial" w:cs="Arial"/>
          <w:color w:val="FFFFFF" w:themeColor="background1"/>
          <w:szCs w:val="28"/>
        </w:rPr>
        <w:t>……...</w:t>
      </w:r>
      <w:r w:rsidRPr="00267B4F">
        <w:rPr>
          <w:rFonts w:ascii="Arial" w:hAnsi="Arial" w:cs="Arial"/>
          <w:szCs w:val="28"/>
        </w:rPr>
        <w:t xml:space="preserve">producción en las fincas cafeteras. [En línea]. Disponible en: </w:t>
      </w:r>
    </w:p>
    <w:p w:rsidR="00B23591" w:rsidRPr="00267B4F" w:rsidRDefault="00B23591" w:rsidP="00B23591">
      <w:pPr>
        <w:pStyle w:val="NormalWeb"/>
        <w:tabs>
          <w:tab w:val="left" w:pos="426"/>
        </w:tabs>
        <w:spacing w:before="0" w:beforeAutospacing="0" w:after="0" w:afterAutospacing="0" w:line="360" w:lineRule="auto"/>
        <w:ind w:left="450"/>
        <w:jc w:val="both"/>
        <w:rPr>
          <w:rFonts w:ascii="Arial" w:hAnsi="Arial" w:cs="Arial"/>
          <w:szCs w:val="28"/>
        </w:rPr>
      </w:pPr>
      <w:r w:rsidRPr="00267B4F">
        <w:rPr>
          <w:rFonts w:ascii="Arial" w:hAnsi="Arial" w:cs="Arial"/>
          <w:color w:val="FFFFFF" w:themeColor="background1"/>
          <w:szCs w:val="28"/>
        </w:rPr>
        <w:t>………...</w:t>
      </w:r>
      <w:r w:rsidRPr="00267B4F">
        <w:rPr>
          <w:rFonts w:ascii="Arial" w:hAnsi="Arial" w:cs="Arial"/>
          <w:szCs w:val="28"/>
        </w:rPr>
        <w:t>http://www.cenicafe.org/es/publications/avt0201.pdf</w:t>
      </w:r>
    </w:p>
    <w:p w:rsidR="00B23591" w:rsidRPr="00267B4F" w:rsidRDefault="00B23591" w:rsidP="00FE32BD">
      <w:pPr>
        <w:spacing w:after="0" w:line="240" w:lineRule="auto"/>
        <w:rPr>
          <w:rFonts w:ascii="Arial" w:hAnsi="Arial" w:cs="Arial"/>
          <w:sz w:val="24"/>
        </w:rPr>
      </w:pPr>
    </w:p>
    <w:p w:rsidR="00B23591" w:rsidRPr="00267B4F" w:rsidRDefault="00B23591" w:rsidP="00B23591">
      <w:pPr>
        <w:pStyle w:val="NormalWeb"/>
        <w:numPr>
          <w:ilvl w:val="0"/>
          <w:numId w:val="1"/>
        </w:numPr>
        <w:tabs>
          <w:tab w:val="left" w:pos="426"/>
        </w:tabs>
        <w:spacing w:before="0" w:beforeAutospacing="0" w:after="0" w:afterAutospacing="0" w:line="360" w:lineRule="auto"/>
        <w:ind w:left="450" w:hanging="450"/>
        <w:jc w:val="both"/>
        <w:rPr>
          <w:rFonts w:ascii="Arial" w:hAnsi="Arial" w:cs="Arial"/>
          <w:sz w:val="32"/>
          <w:szCs w:val="28"/>
          <w:lang w:val="es-ES"/>
        </w:rPr>
      </w:pPr>
      <w:r w:rsidRPr="00267B4F">
        <w:rPr>
          <w:rFonts w:ascii="Arial" w:hAnsi="Arial" w:cs="Arial"/>
        </w:rPr>
        <w:t xml:space="preserve">Plaza, L. </w:t>
      </w:r>
      <w:r w:rsidRPr="00267B4F">
        <w:rPr>
          <w:rFonts w:ascii="Arial" w:hAnsi="Arial" w:cs="Arial"/>
          <w:i/>
        </w:rPr>
        <w:t>et al</w:t>
      </w:r>
      <w:r w:rsidRPr="00267B4F">
        <w:rPr>
          <w:rFonts w:ascii="Arial" w:hAnsi="Arial" w:cs="Arial"/>
        </w:rPr>
        <w:t xml:space="preserve">. 2015.  </w:t>
      </w:r>
      <w:proofErr w:type="spellStart"/>
      <w:r w:rsidRPr="00267B4F">
        <w:rPr>
          <w:rFonts w:ascii="Arial" w:hAnsi="Arial" w:cs="Arial"/>
        </w:rPr>
        <w:t>Caracterizacion</w:t>
      </w:r>
      <w:proofErr w:type="spellEnd"/>
      <w:r w:rsidRPr="00267B4F">
        <w:rPr>
          <w:rFonts w:ascii="Arial" w:hAnsi="Arial" w:cs="Arial"/>
        </w:rPr>
        <w:t xml:space="preserve"> </w:t>
      </w:r>
      <w:proofErr w:type="spellStart"/>
      <w:r w:rsidRPr="00267B4F">
        <w:rPr>
          <w:rFonts w:ascii="Arial" w:hAnsi="Arial" w:cs="Arial"/>
        </w:rPr>
        <w:t>fenotipica</w:t>
      </w:r>
      <w:proofErr w:type="spellEnd"/>
      <w:r w:rsidRPr="00267B4F">
        <w:rPr>
          <w:rFonts w:ascii="Arial" w:hAnsi="Arial" w:cs="Arial"/>
        </w:rPr>
        <w:t xml:space="preserve"> del germoplasma </w:t>
      </w:r>
      <w:proofErr w:type="gramStart"/>
      <w:r w:rsidRPr="00267B4F">
        <w:rPr>
          <w:rFonts w:ascii="Arial" w:hAnsi="Arial" w:cs="Arial"/>
        </w:rPr>
        <w:t xml:space="preserve">de </w:t>
      </w:r>
      <w:r w:rsidRPr="00267B4F">
        <w:rPr>
          <w:rFonts w:ascii="Arial" w:hAnsi="Arial" w:cs="Arial"/>
          <w:color w:val="FFFFFF" w:themeColor="background1"/>
          <w:szCs w:val="28"/>
        </w:rPr>
        <w:t>…</w:t>
      </w:r>
      <w:proofErr w:type="gramEnd"/>
      <w:r w:rsidRPr="00267B4F">
        <w:rPr>
          <w:rFonts w:ascii="Arial" w:hAnsi="Arial" w:cs="Arial"/>
          <w:color w:val="FFFFFF" w:themeColor="background1"/>
          <w:szCs w:val="28"/>
        </w:rPr>
        <w:t>……...</w:t>
      </w:r>
      <w:r w:rsidRPr="00267B4F">
        <w:rPr>
          <w:rFonts w:ascii="Arial" w:hAnsi="Arial" w:cs="Arial"/>
        </w:rPr>
        <w:t>(</w:t>
      </w:r>
      <w:proofErr w:type="spellStart"/>
      <w:r w:rsidRPr="00267B4F">
        <w:rPr>
          <w:rFonts w:ascii="Arial" w:hAnsi="Arial" w:cs="Arial"/>
          <w:i/>
          <w:u w:val="single"/>
        </w:rPr>
        <w:t>Coffea</w:t>
      </w:r>
      <w:proofErr w:type="spellEnd"/>
      <w:r w:rsidRPr="00267B4F">
        <w:rPr>
          <w:rFonts w:ascii="Arial" w:hAnsi="Arial" w:cs="Arial"/>
          <w:i/>
        </w:rPr>
        <w:t xml:space="preserve"> </w:t>
      </w:r>
      <w:proofErr w:type="spellStart"/>
      <w:r w:rsidRPr="00267B4F">
        <w:rPr>
          <w:rFonts w:ascii="Arial" w:hAnsi="Arial" w:cs="Arial"/>
          <w:i/>
          <w:u w:val="single"/>
        </w:rPr>
        <w:t>canephora</w:t>
      </w:r>
      <w:proofErr w:type="spellEnd"/>
      <w:r w:rsidRPr="00267B4F">
        <w:rPr>
          <w:rFonts w:ascii="Arial" w:hAnsi="Arial" w:cs="Arial"/>
        </w:rPr>
        <w:t xml:space="preserve"> </w:t>
      </w:r>
      <w:r w:rsidRPr="00267B4F">
        <w:rPr>
          <w:rFonts w:ascii="Arial" w:hAnsi="Arial" w:cs="Arial"/>
          <w:i/>
        </w:rPr>
        <w:t>P</w:t>
      </w:r>
      <w:r w:rsidRPr="00267B4F">
        <w:rPr>
          <w:rFonts w:ascii="Arial" w:hAnsi="Arial" w:cs="Arial"/>
        </w:rPr>
        <w:t>) base para su mejoramiento en</w:t>
      </w:r>
      <w:r w:rsidR="00CE6C25" w:rsidRPr="00267B4F">
        <w:rPr>
          <w:rFonts w:ascii="Arial" w:hAnsi="Arial" w:cs="Arial"/>
        </w:rPr>
        <w:t xml:space="preserve"> </w:t>
      </w:r>
      <w:r w:rsidR="001F49FD" w:rsidRPr="00267B4F">
        <w:rPr>
          <w:rFonts w:ascii="Arial" w:hAnsi="Arial" w:cs="Arial"/>
          <w:color w:val="FFFFFF" w:themeColor="background1"/>
          <w:szCs w:val="28"/>
        </w:rPr>
        <w:t>………..</w:t>
      </w:r>
      <w:r w:rsidRPr="00267B4F">
        <w:rPr>
          <w:rFonts w:ascii="Arial" w:hAnsi="Arial" w:cs="Arial"/>
        </w:rPr>
        <w:t>Ecuador.</w:t>
      </w:r>
      <w:r w:rsidR="001F49FD" w:rsidRPr="00267B4F">
        <w:rPr>
          <w:rFonts w:ascii="Arial" w:hAnsi="Arial" w:cs="Arial"/>
        </w:rPr>
        <w:t xml:space="preserve"> </w:t>
      </w:r>
      <w:r w:rsidRPr="00267B4F">
        <w:rPr>
          <w:rFonts w:ascii="Arial" w:hAnsi="Arial" w:cs="Arial"/>
        </w:rPr>
        <w:t>ESPAMCIENCIA</w:t>
      </w:r>
      <w:r w:rsidR="00CE6C25" w:rsidRPr="00267B4F">
        <w:rPr>
          <w:rFonts w:ascii="Arial" w:hAnsi="Arial" w:cs="Arial"/>
        </w:rPr>
        <w:t>.</w:t>
      </w:r>
      <w:r w:rsidRPr="00267B4F">
        <w:rPr>
          <w:rFonts w:ascii="Arial" w:hAnsi="Arial" w:cs="Arial"/>
        </w:rPr>
        <w:t xml:space="preserve"> [En línea]</w:t>
      </w:r>
      <w:r w:rsidR="00CE6C25" w:rsidRPr="00267B4F">
        <w:rPr>
          <w:rFonts w:ascii="Arial" w:hAnsi="Arial" w:cs="Arial"/>
        </w:rPr>
        <w:t xml:space="preserve">. </w:t>
      </w:r>
      <w:r w:rsidRPr="00267B4F">
        <w:rPr>
          <w:rFonts w:ascii="Arial" w:hAnsi="Arial" w:cs="Arial"/>
          <w:lang w:val="es-ES"/>
        </w:rPr>
        <w:t>Disp</w:t>
      </w:r>
      <w:r w:rsidR="00251E67" w:rsidRPr="00267B4F">
        <w:rPr>
          <w:rFonts w:ascii="Arial" w:hAnsi="Arial" w:cs="Arial"/>
          <w:lang w:val="es-ES"/>
        </w:rPr>
        <w:t>on</w:t>
      </w:r>
      <w:r w:rsidR="00CE6C25" w:rsidRPr="00267B4F">
        <w:rPr>
          <w:rFonts w:ascii="Arial" w:hAnsi="Arial" w:cs="Arial"/>
          <w:lang w:val="es-ES"/>
        </w:rPr>
        <w:t>i</w:t>
      </w:r>
      <w:r w:rsidR="00251E67" w:rsidRPr="00267B4F">
        <w:rPr>
          <w:rFonts w:ascii="Arial" w:hAnsi="Arial" w:cs="Arial"/>
          <w:lang w:val="es-ES"/>
        </w:rPr>
        <w:t>ble</w:t>
      </w:r>
      <w:r w:rsidR="00CE6C25" w:rsidRPr="00267B4F">
        <w:rPr>
          <w:rFonts w:ascii="Arial" w:hAnsi="Arial" w:cs="Arial"/>
          <w:lang w:val="es-ES"/>
        </w:rPr>
        <w:t xml:space="preserve"> </w:t>
      </w:r>
      <w:r w:rsidR="001F49FD" w:rsidRPr="00267B4F">
        <w:rPr>
          <w:rFonts w:ascii="Arial" w:hAnsi="Arial" w:cs="Arial"/>
          <w:color w:val="FFFFFF" w:themeColor="background1"/>
          <w:szCs w:val="28"/>
        </w:rPr>
        <w:t>………..</w:t>
      </w:r>
      <w:proofErr w:type="spellStart"/>
      <w:r w:rsidRPr="00267B4F">
        <w:rPr>
          <w:rFonts w:ascii="Arial" w:hAnsi="Arial" w:cs="Arial"/>
          <w:lang w:val="es-ES"/>
        </w:rPr>
        <w:t>en:</w:t>
      </w:r>
      <w:r w:rsidRPr="00267B4F">
        <w:rPr>
          <w:rFonts w:ascii="Arial" w:hAnsi="Arial" w:cs="Arial"/>
          <w:color w:val="FFFFFF" w:themeColor="background1"/>
          <w:szCs w:val="28"/>
          <w:lang w:val="es-ES"/>
        </w:rPr>
        <w:t>.</w:t>
      </w:r>
      <w:r w:rsidRPr="00267B4F">
        <w:rPr>
          <w:rFonts w:ascii="Arial" w:hAnsi="Arial" w:cs="Arial"/>
          <w:lang w:val="es-ES"/>
        </w:rPr>
        <w:t>http</w:t>
      </w:r>
      <w:proofErr w:type="spellEnd"/>
      <w:r w:rsidRPr="00267B4F">
        <w:rPr>
          <w:rFonts w:ascii="Arial" w:hAnsi="Arial" w:cs="Arial"/>
          <w:lang w:val="es-ES"/>
        </w:rPr>
        <w:t>://espamedu.ec/</w:t>
      </w:r>
      <w:proofErr w:type="spellStart"/>
      <w:r w:rsidRPr="00267B4F">
        <w:rPr>
          <w:rFonts w:ascii="Arial" w:hAnsi="Arial" w:cs="Arial"/>
          <w:lang w:val="es-ES"/>
        </w:rPr>
        <w:t>revis</w:t>
      </w:r>
      <w:proofErr w:type="spellEnd"/>
      <w:r w:rsidR="00CE6C25" w:rsidRPr="00267B4F">
        <w:rPr>
          <w:rFonts w:ascii="Arial" w:hAnsi="Arial" w:cs="Arial"/>
          <w:lang w:val="es-ES"/>
        </w:rPr>
        <w:t xml:space="preserve"> </w:t>
      </w:r>
      <w:proofErr w:type="spellStart"/>
      <w:r w:rsidRPr="00267B4F">
        <w:rPr>
          <w:rFonts w:ascii="Arial" w:hAnsi="Arial" w:cs="Arial"/>
          <w:lang w:val="es-ES"/>
        </w:rPr>
        <w:t>ta</w:t>
      </w:r>
      <w:proofErr w:type="spellEnd"/>
      <w:r w:rsidRPr="00267B4F">
        <w:rPr>
          <w:rFonts w:ascii="Arial" w:hAnsi="Arial" w:cs="Arial"/>
          <w:lang w:val="es-ES"/>
        </w:rPr>
        <w:t>/2015/V6N1/55.pdf.</w:t>
      </w:r>
    </w:p>
    <w:p w:rsidR="00B23591" w:rsidRPr="00267B4F" w:rsidRDefault="00B23591" w:rsidP="00FE32BD">
      <w:pPr>
        <w:pStyle w:val="NormalWeb"/>
        <w:tabs>
          <w:tab w:val="left" w:pos="426"/>
        </w:tabs>
        <w:spacing w:before="0" w:beforeAutospacing="0" w:after="0" w:afterAutospacing="0"/>
        <w:jc w:val="both"/>
        <w:rPr>
          <w:rFonts w:ascii="Arial" w:hAnsi="Arial" w:cs="Arial"/>
          <w:lang w:val="es-ES"/>
        </w:rPr>
      </w:pPr>
    </w:p>
    <w:p w:rsidR="00B23591" w:rsidRPr="00267B4F" w:rsidRDefault="00B23591" w:rsidP="00B23591">
      <w:pPr>
        <w:pStyle w:val="Prrafodelista"/>
        <w:numPr>
          <w:ilvl w:val="0"/>
          <w:numId w:val="1"/>
        </w:numPr>
        <w:spacing w:after="0" w:line="360" w:lineRule="auto"/>
        <w:ind w:left="450" w:hanging="450"/>
        <w:jc w:val="both"/>
        <w:rPr>
          <w:rFonts w:ascii="Arial" w:eastAsia="Times New Roman" w:hAnsi="Arial" w:cs="Arial"/>
          <w:sz w:val="24"/>
          <w:szCs w:val="28"/>
        </w:rPr>
      </w:pPr>
      <w:r w:rsidRPr="00267B4F">
        <w:rPr>
          <w:rFonts w:ascii="Arial" w:eastAsia="Times New Roman" w:hAnsi="Arial" w:cs="Arial"/>
          <w:sz w:val="24"/>
          <w:szCs w:val="28"/>
        </w:rPr>
        <w:t xml:space="preserve">PRO ECUADOR. 2013.  Análisis sectorial de café. Dirección </w:t>
      </w:r>
      <w:proofErr w:type="gramStart"/>
      <w:r w:rsidRPr="00267B4F">
        <w:rPr>
          <w:rFonts w:ascii="Arial" w:eastAsia="Times New Roman" w:hAnsi="Arial" w:cs="Arial"/>
          <w:sz w:val="24"/>
          <w:szCs w:val="28"/>
        </w:rPr>
        <w:t xml:space="preserve">de </w:t>
      </w:r>
      <w:r w:rsidRPr="00267B4F">
        <w:rPr>
          <w:rFonts w:ascii="Arial" w:hAnsi="Arial" w:cs="Arial"/>
          <w:color w:val="FFFFFF" w:themeColor="background1"/>
          <w:szCs w:val="28"/>
        </w:rPr>
        <w:t>…</w:t>
      </w:r>
      <w:proofErr w:type="gramEnd"/>
      <w:r w:rsidRPr="00267B4F">
        <w:rPr>
          <w:rFonts w:ascii="Arial" w:hAnsi="Arial" w:cs="Arial"/>
          <w:color w:val="FFFFFF" w:themeColor="background1"/>
          <w:szCs w:val="28"/>
        </w:rPr>
        <w:t>……...</w:t>
      </w:r>
      <w:r w:rsidRPr="00267B4F">
        <w:rPr>
          <w:rFonts w:ascii="Arial" w:eastAsia="Times New Roman" w:hAnsi="Arial" w:cs="Arial"/>
          <w:sz w:val="24"/>
          <w:szCs w:val="28"/>
        </w:rPr>
        <w:t>Promoción de Exportaciones. P. 4.</w:t>
      </w:r>
    </w:p>
    <w:p w:rsidR="00BA3811" w:rsidRPr="00267B4F" w:rsidRDefault="00BA3811" w:rsidP="00B23591">
      <w:pPr>
        <w:pStyle w:val="NormalWeb"/>
        <w:tabs>
          <w:tab w:val="left" w:pos="426"/>
        </w:tabs>
        <w:spacing w:before="0" w:beforeAutospacing="0" w:after="0" w:afterAutospacing="0"/>
        <w:jc w:val="both"/>
        <w:rPr>
          <w:rFonts w:ascii="Arial" w:hAnsi="Arial" w:cs="Arial"/>
        </w:rPr>
      </w:pPr>
    </w:p>
    <w:p w:rsidR="00B23591" w:rsidRPr="00267B4F" w:rsidRDefault="00B23591" w:rsidP="00B23591">
      <w:pPr>
        <w:pStyle w:val="NormalWeb"/>
        <w:numPr>
          <w:ilvl w:val="0"/>
          <w:numId w:val="1"/>
        </w:numPr>
        <w:tabs>
          <w:tab w:val="left" w:pos="426"/>
        </w:tabs>
        <w:spacing w:before="0" w:beforeAutospacing="0" w:after="0" w:afterAutospacing="0" w:line="360" w:lineRule="auto"/>
        <w:ind w:left="450" w:hanging="450"/>
        <w:jc w:val="both"/>
        <w:rPr>
          <w:rFonts w:ascii="Arial" w:hAnsi="Arial" w:cs="Arial"/>
          <w:sz w:val="32"/>
          <w:szCs w:val="28"/>
        </w:rPr>
      </w:pPr>
      <w:r w:rsidRPr="00267B4F">
        <w:rPr>
          <w:rFonts w:ascii="Arial" w:hAnsi="Arial" w:cs="Arial"/>
        </w:rPr>
        <w:t xml:space="preserve">Vademécum. 2004. Vademécum Agrícola-Ecuador. Editorial. </w:t>
      </w:r>
      <w:r w:rsidRPr="00267B4F">
        <w:rPr>
          <w:rFonts w:ascii="Arial" w:hAnsi="Arial" w:cs="Arial"/>
          <w:color w:val="FFFFFF" w:themeColor="background1"/>
          <w:szCs w:val="28"/>
        </w:rPr>
        <w:t>………...</w:t>
      </w:r>
      <w:r w:rsidRPr="00267B4F">
        <w:rPr>
          <w:rFonts w:ascii="Arial" w:hAnsi="Arial" w:cs="Arial"/>
        </w:rPr>
        <w:t xml:space="preserve">EDIFARM &amp; CIA  División de publicaciones técnicas. Pp. 60. </w:t>
      </w:r>
      <w:r w:rsidRPr="00267B4F">
        <w:rPr>
          <w:rFonts w:ascii="Arial" w:hAnsi="Arial" w:cs="Arial"/>
          <w:color w:val="FFFFFF" w:themeColor="background1"/>
          <w:szCs w:val="28"/>
        </w:rPr>
        <w:t>………...</w:t>
      </w:r>
      <w:r w:rsidRPr="00267B4F">
        <w:rPr>
          <w:rFonts w:ascii="Arial" w:hAnsi="Arial" w:cs="Arial"/>
        </w:rPr>
        <w:t>57. 58.</w:t>
      </w:r>
    </w:p>
    <w:p w:rsidR="00B23591" w:rsidRPr="00267B4F" w:rsidRDefault="00B23591" w:rsidP="00FE32BD">
      <w:pPr>
        <w:pStyle w:val="NormalWeb"/>
        <w:tabs>
          <w:tab w:val="left" w:pos="426"/>
        </w:tabs>
        <w:spacing w:before="0" w:beforeAutospacing="0" w:after="0" w:afterAutospacing="0"/>
        <w:jc w:val="both"/>
        <w:rPr>
          <w:rFonts w:ascii="Arial" w:hAnsi="Arial" w:cs="Arial"/>
        </w:rPr>
      </w:pPr>
    </w:p>
    <w:p w:rsidR="00B23591" w:rsidRPr="00267B4F" w:rsidRDefault="00B23591" w:rsidP="00B23591">
      <w:pPr>
        <w:pStyle w:val="NormalWeb"/>
        <w:numPr>
          <w:ilvl w:val="0"/>
          <w:numId w:val="1"/>
        </w:numPr>
        <w:tabs>
          <w:tab w:val="left" w:pos="426"/>
        </w:tabs>
        <w:spacing w:before="0" w:beforeAutospacing="0" w:after="0" w:afterAutospacing="0" w:line="360" w:lineRule="auto"/>
        <w:ind w:left="450" w:hanging="450"/>
        <w:jc w:val="both"/>
        <w:rPr>
          <w:rFonts w:ascii="Arial" w:hAnsi="Arial" w:cs="Arial"/>
        </w:rPr>
      </w:pPr>
      <w:r w:rsidRPr="00267B4F">
        <w:rPr>
          <w:rFonts w:ascii="Arial" w:hAnsi="Arial" w:cs="Arial"/>
        </w:rPr>
        <w:t xml:space="preserve">Villegas, C. </w:t>
      </w:r>
      <w:r w:rsidRPr="00267B4F">
        <w:rPr>
          <w:rFonts w:ascii="Arial" w:hAnsi="Arial" w:cs="Arial"/>
          <w:i/>
        </w:rPr>
        <w:t>et al</w:t>
      </w:r>
      <w:r w:rsidRPr="00267B4F">
        <w:rPr>
          <w:rFonts w:ascii="Arial" w:hAnsi="Arial" w:cs="Arial"/>
        </w:rPr>
        <w:t xml:space="preserve">. 2009.  Cochinillas harinosas asociadas al cultivo </w:t>
      </w:r>
      <w:proofErr w:type="gramStart"/>
      <w:r w:rsidRPr="00267B4F">
        <w:rPr>
          <w:rFonts w:ascii="Arial" w:hAnsi="Arial" w:cs="Arial"/>
        </w:rPr>
        <w:t xml:space="preserve">de </w:t>
      </w:r>
      <w:r w:rsidRPr="00267B4F">
        <w:rPr>
          <w:rFonts w:ascii="Arial" w:hAnsi="Arial" w:cs="Arial"/>
          <w:color w:val="FFFFFF" w:themeColor="background1"/>
          <w:szCs w:val="28"/>
        </w:rPr>
        <w:t>…</w:t>
      </w:r>
      <w:proofErr w:type="gramEnd"/>
      <w:r w:rsidRPr="00267B4F">
        <w:rPr>
          <w:rFonts w:ascii="Arial" w:hAnsi="Arial" w:cs="Arial"/>
          <w:color w:val="FFFFFF" w:themeColor="background1"/>
          <w:szCs w:val="28"/>
        </w:rPr>
        <w:t>……..</w:t>
      </w:r>
      <w:r w:rsidRPr="00267B4F">
        <w:rPr>
          <w:rFonts w:ascii="Arial" w:hAnsi="Arial" w:cs="Arial"/>
        </w:rPr>
        <w:t xml:space="preserve">café. </w:t>
      </w:r>
      <w:proofErr w:type="spellStart"/>
      <w:r w:rsidRPr="00267B4F">
        <w:rPr>
          <w:rFonts w:ascii="Arial" w:hAnsi="Arial" w:cs="Arial"/>
        </w:rPr>
        <w:t>Cenicafe</w:t>
      </w:r>
      <w:proofErr w:type="spellEnd"/>
      <w:r w:rsidRPr="00267B4F">
        <w:rPr>
          <w:rFonts w:ascii="Arial" w:hAnsi="Arial" w:cs="Arial"/>
        </w:rPr>
        <w:t xml:space="preserve">. Avances técnicos 386. [En línea]. Disponible </w:t>
      </w:r>
      <w:r w:rsidRPr="00267B4F">
        <w:rPr>
          <w:rFonts w:ascii="Arial" w:hAnsi="Arial" w:cs="Arial"/>
          <w:color w:val="FFFFFF" w:themeColor="background1"/>
          <w:szCs w:val="28"/>
        </w:rPr>
        <w:t>………..</w:t>
      </w:r>
      <w:r w:rsidRPr="00267B4F">
        <w:rPr>
          <w:rFonts w:ascii="Arial" w:hAnsi="Arial" w:cs="Arial"/>
        </w:rPr>
        <w:t>en:http://biblioteca.cenicafe.org/bistream/10778/391/1/avt0368.</w:t>
      </w:r>
      <w:r w:rsidRPr="00267B4F">
        <w:rPr>
          <w:rFonts w:ascii="Arial" w:hAnsi="Arial" w:cs="Arial"/>
          <w:color w:val="FFFFFF" w:themeColor="background1"/>
          <w:szCs w:val="28"/>
        </w:rPr>
        <w:t xml:space="preserve"> ………</w:t>
      </w:r>
      <w:r w:rsidR="00E3486F" w:rsidRPr="00267B4F">
        <w:rPr>
          <w:rFonts w:ascii="Arial" w:hAnsi="Arial" w:cs="Arial"/>
          <w:color w:val="FFFFFF" w:themeColor="background1"/>
          <w:szCs w:val="28"/>
        </w:rPr>
        <w:t xml:space="preserve">  </w:t>
      </w:r>
      <w:proofErr w:type="spellStart"/>
      <w:r w:rsidRPr="00267B4F">
        <w:rPr>
          <w:rFonts w:ascii="Arial" w:hAnsi="Arial" w:cs="Arial"/>
        </w:rPr>
        <w:t>pdf</w:t>
      </w:r>
      <w:proofErr w:type="spellEnd"/>
    </w:p>
    <w:p w:rsidR="00B23591" w:rsidRPr="00267B4F" w:rsidRDefault="00B23591" w:rsidP="00B23591">
      <w:pPr>
        <w:rPr>
          <w:rFonts w:ascii="Arial" w:hAnsi="Arial" w:cs="Arial"/>
        </w:rPr>
      </w:pPr>
    </w:p>
    <w:p w:rsidR="00B23591" w:rsidRPr="00267B4F" w:rsidRDefault="00B23591" w:rsidP="00B23591">
      <w:pPr>
        <w:rPr>
          <w:rFonts w:ascii="Arial" w:hAnsi="Arial" w:cs="Arial"/>
        </w:rPr>
      </w:pPr>
    </w:p>
    <w:p w:rsidR="00B23591" w:rsidRPr="00267B4F" w:rsidRDefault="00B23591" w:rsidP="00B23591">
      <w:pPr>
        <w:spacing w:line="360" w:lineRule="auto"/>
        <w:jc w:val="both"/>
        <w:rPr>
          <w:rFonts w:ascii="Arial" w:hAnsi="Arial" w:cs="Arial"/>
          <w:sz w:val="24"/>
          <w:szCs w:val="24"/>
          <w:lang w:val="es-ES"/>
        </w:rPr>
        <w:sectPr w:rsidR="00B23591" w:rsidRPr="00267B4F" w:rsidSect="002910DC">
          <w:pgSz w:w="11907" w:h="16840" w:code="9"/>
          <w:pgMar w:top="1701" w:right="1701" w:bottom="1701" w:left="2268" w:header="720" w:footer="720" w:gutter="0"/>
          <w:cols w:space="720"/>
          <w:docGrid w:linePitch="360"/>
        </w:sectPr>
      </w:pPr>
    </w:p>
    <w:p w:rsidR="00F56571" w:rsidRPr="00267B4F" w:rsidRDefault="00F56571" w:rsidP="006D1FCA">
      <w:pPr>
        <w:spacing w:after="0" w:line="360" w:lineRule="auto"/>
        <w:jc w:val="both"/>
        <w:rPr>
          <w:rFonts w:ascii="Arial" w:eastAsia="Times New Roman" w:hAnsi="Arial" w:cs="Arial"/>
          <w:sz w:val="24"/>
          <w:szCs w:val="24"/>
          <w:lang w:val="es-ES"/>
        </w:rPr>
      </w:pPr>
    </w:p>
    <w:p w:rsidR="007A738A" w:rsidRPr="00267B4F" w:rsidRDefault="007A738A" w:rsidP="007A738A">
      <w:pPr>
        <w:pStyle w:val="NormalWeb"/>
        <w:spacing w:before="0" w:beforeAutospacing="0" w:after="0" w:afterAutospacing="0"/>
        <w:contextualSpacing/>
        <w:rPr>
          <w:rFonts w:ascii="Arial" w:hAnsi="Arial" w:cs="Arial"/>
          <w:sz w:val="160"/>
        </w:rPr>
      </w:pPr>
    </w:p>
    <w:p w:rsidR="001924DE" w:rsidRPr="00267B4F" w:rsidRDefault="001924DE" w:rsidP="007A738A">
      <w:pPr>
        <w:pStyle w:val="NormalWeb"/>
        <w:spacing w:before="0" w:beforeAutospacing="0" w:after="0" w:afterAutospacing="0"/>
        <w:contextualSpacing/>
        <w:rPr>
          <w:rFonts w:ascii="Arial" w:hAnsi="Arial" w:cs="Arial"/>
          <w:sz w:val="160"/>
        </w:rPr>
      </w:pPr>
    </w:p>
    <w:p w:rsidR="007A738A" w:rsidRPr="00267B4F" w:rsidRDefault="007A738A" w:rsidP="007A738A">
      <w:pPr>
        <w:pStyle w:val="NormalWeb"/>
        <w:spacing w:before="0" w:beforeAutospacing="0" w:after="0" w:afterAutospacing="0"/>
        <w:contextualSpacing/>
        <w:rPr>
          <w:rFonts w:ascii="Arial" w:hAnsi="Arial" w:cs="Arial"/>
          <w:sz w:val="160"/>
        </w:rPr>
      </w:pPr>
    </w:p>
    <w:p w:rsidR="0081055D" w:rsidRPr="00267B4F" w:rsidRDefault="0081055D" w:rsidP="0081055D">
      <w:pPr>
        <w:pStyle w:val="NormalWeb"/>
        <w:spacing w:before="0" w:beforeAutospacing="0" w:after="0" w:afterAutospacing="0"/>
        <w:contextualSpacing/>
        <w:jc w:val="center"/>
        <w:rPr>
          <w:rFonts w:ascii="Arial" w:hAnsi="Arial" w:cs="Arial"/>
          <w:sz w:val="160"/>
        </w:rPr>
      </w:pPr>
      <w:r w:rsidRPr="00267B4F">
        <w:rPr>
          <w:rFonts w:ascii="Arial" w:hAnsi="Arial" w:cs="Arial"/>
          <w:sz w:val="160"/>
        </w:rPr>
        <w:t>ANEXOS</w:t>
      </w:r>
    </w:p>
    <w:p w:rsidR="0081055D" w:rsidRPr="00267B4F" w:rsidRDefault="0081055D" w:rsidP="0081055D">
      <w:pPr>
        <w:pStyle w:val="NormalWeb"/>
        <w:spacing w:before="0" w:beforeAutospacing="0" w:after="0" w:afterAutospacing="0"/>
        <w:contextualSpacing/>
        <w:jc w:val="center"/>
        <w:rPr>
          <w:rFonts w:ascii="Arial" w:hAnsi="Arial" w:cs="Arial"/>
          <w:sz w:val="160"/>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422566" w:rsidRPr="00267B4F" w:rsidRDefault="00422566" w:rsidP="0081055D">
      <w:pPr>
        <w:pStyle w:val="NormalWeb"/>
        <w:spacing w:before="0" w:beforeAutospacing="0" w:after="0" w:afterAutospacing="0"/>
        <w:contextualSpacing/>
        <w:jc w:val="both"/>
        <w:rPr>
          <w:rFonts w:ascii="Arial" w:hAnsi="Arial" w:cs="Arial"/>
        </w:rPr>
      </w:pPr>
    </w:p>
    <w:p w:rsidR="00422566" w:rsidRPr="00267B4F" w:rsidRDefault="00422566" w:rsidP="0081055D">
      <w:pPr>
        <w:pStyle w:val="NormalWeb"/>
        <w:spacing w:before="0" w:beforeAutospacing="0" w:after="0" w:afterAutospacing="0"/>
        <w:contextualSpacing/>
        <w:jc w:val="both"/>
        <w:rPr>
          <w:rFonts w:ascii="Arial" w:hAnsi="Arial" w:cs="Arial"/>
        </w:rPr>
      </w:pPr>
    </w:p>
    <w:p w:rsidR="0081055D" w:rsidRPr="00267B4F" w:rsidRDefault="0081055D" w:rsidP="0081055D">
      <w:pPr>
        <w:spacing w:after="0"/>
        <w:jc w:val="both"/>
        <w:rPr>
          <w:rFonts w:ascii="Arial" w:eastAsia="Times New Roman" w:hAnsi="Arial" w:cs="Arial"/>
          <w:b/>
          <w:sz w:val="24"/>
          <w:szCs w:val="24"/>
        </w:rPr>
      </w:pPr>
      <w:r w:rsidRPr="00267B4F">
        <w:rPr>
          <w:rFonts w:ascii="Arial" w:eastAsia="Times New Roman" w:hAnsi="Arial" w:cs="Arial"/>
          <w:b/>
          <w:sz w:val="24"/>
          <w:szCs w:val="24"/>
        </w:rPr>
        <w:lastRenderedPageBreak/>
        <w:t xml:space="preserve">ANEXO. 1 Mapa de ubicación de la investigación </w:t>
      </w:r>
    </w:p>
    <w:p w:rsidR="0081055D" w:rsidRPr="00267B4F" w:rsidRDefault="0081055D" w:rsidP="0081055D">
      <w:pPr>
        <w:pStyle w:val="NormalWeb"/>
        <w:spacing w:before="0" w:beforeAutospacing="0" w:after="0" w:afterAutospacing="0"/>
        <w:contextualSpacing/>
        <w:jc w:val="both"/>
        <w:rPr>
          <w:rFonts w:ascii="Arial" w:hAnsi="Arial" w:cs="Arial"/>
        </w:rPr>
      </w:pPr>
      <w:r w:rsidRPr="00267B4F">
        <w:rPr>
          <w:rFonts w:ascii="Arial" w:hAnsi="Arial" w:cs="Arial"/>
          <w:noProof/>
        </w:rPr>
        <mc:AlternateContent>
          <mc:Choice Requires="wps">
            <w:drawing>
              <wp:anchor distT="0" distB="0" distL="114300" distR="114300" simplePos="0" relativeHeight="251667456" behindDoc="0" locked="0" layoutInCell="1" allowOverlap="1" wp14:anchorId="039AC016" wp14:editId="62C7B86C">
                <wp:simplePos x="0" y="0"/>
                <wp:positionH relativeFrom="column">
                  <wp:posOffset>1466850</wp:posOffset>
                </wp:positionH>
                <wp:positionV relativeFrom="paragraph">
                  <wp:posOffset>2621915</wp:posOffset>
                </wp:positionV>
                <wp:extent cx="247650" cy="409575"/>
                <wp:effectExtent l="57150" t="38100" r="57150" b="85725"/>
                <wp:wrapNone/>
                <wp:docPr id="4" name="4 Conector recto de flecha"/>
                <wp:cNvGraphicFramePr/>
                <a:graphic xmlns:a="http://schemas.openxmlformats.org/drawingml/2006/main">
                  <a:graphicData uri="http://schemas.microsoft.com/office/word/2010/wordprocessingShape">
                    <wps:wsp>
                      <wps:cNvCnPr/>
                      <wps:spPr>
                        <a:xfrm>
                          <a:off x="0" y="0"/>
                          <a:ext cx="247650" cy="4095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shapetype w14:anchorId="6A230149" id="_x0000_t32" coordsize="21600,21600" o:spt="32" o:oned="t" path="m,l21600,21600e" filled="f">
                <v:path arrowok="t" fillok="f" o:connecttype="none"/>
                <o:lock v:ext="edit" shapetype="t"/>
              </v:shapetype>
              <v:shape id="4 Conector recto de flecha" o:spid="_x0000_s1026" type="#_x0000_t32" style="position:absolute;margin-left:115.5pt;margin-top:206.45pt;width:19.5pt;height:32.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" strokecolor="black [3200]" strokeweight="3pt">
                <v:stroke endarrow="open"/>
                <v:shadow on="t" color="black" opacity="22937f" origin=",.5" offset="0,.63889mm"/>
              </v:shape>
            </w:pict>
          </mc:Fallback>
        </mc:AlternateContent>
      </w:r>
      <w:r w:rsidRPr="00267B4F">
        <w:rPr>
          <w:rFonts w:ascii="Arial" w:hAnsi="Arial" w:cs="Arial"/>
          <w:noProof/>
        </w:rPr>
        <mc:AlternateContent>
          <mc:Choice Requires="wps">
            <w:drawing>
              <wp:anchor distT="0" distB="0" distL="114300" distR="114300" simplePos="0" relativeHeight="251666432" behindDoc="0" locked="0" layoutInCell="1" allowOverlap="1" wp14:anchorId="22FAFC6D" wp14:editId="11B29860">
                <wp:simplePos x="0" y="0"/>
                <wp:positionH relativeFrom="column">
                  <wp:posOffset>1714500</wp:posOffset>
                </wp:positionH>
                <wp:positionV relativeFrom="paragraph">
                  <wp:posOffset>3126740</wp:posOffset>
                </wp:positionV>
                <wp:extent cx="381000" cy="314325"/>
                <wp:effectExtent l="0" t="0" r="19050" b="28575"/>
                <wp:wrapNone/>
                <wp:docPr id="13" name="13 Elipse"/>
                <wp:cNvGraphicFramePr/>
                <a:graphic xmlns:a="http://schemas.openxmlformats.org/drawingml/2006/main">
                  <a:graphicData uri="http://schemas.microsoft.com/office/word/2010/wordprocessingShape">
                    <wps:wsp>
                      <wps:cNvSpPr/>
                      <wps:spPr>
                        <a:xfrm>
                          <a:off x="0" y="0"/>
                          <a:ext cx="381000" cy="314325"/>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5D34158" id="13 Elipse" o:spid="_x0000_s1026" style="position:absolute;margin-left:135pt;margin-top:246.2pt;width:30pt;height:24.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" filled="f" strokecolor="#f79646 [3209]" strokeweight="2pt"/>
            </w:pict>
          </mc:Fallback>
        </mc:AlternateContent>
      </w: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7A738A" w:rsidP="0081055D">
      <w:pPr>
        <w:pStyle w:val="NormalWeb"/>
        <w:spacing w:before="0" w:beforeAutospacing="0" w:after="0" w:afterAutospacing="0"/>
        <w:contextualSpacing/>
        <w:jc w:val="both"/>
        <w:rPr>
          <w:rFonts w:ascii="Arial" w:hAnsi="Arial" w:cs="Arial"/>
        </w:rPr>
      </w:pPr>
      <w:r w:rsidRPr="00267B4F">
        <w:rPr>
          <w:rFonts w:ascii="Arial" w:hAnsi="Arial" w:cs="Arial"/>
          <w:noProof/>
        </w:rPr>
        <w:drawing>
          <wp:anchor distT="0" distB="0" distL="114300" distR="114300" simplePos="0" relativeHeight="251668480" behindDoc="1" locked="0" layoutInCell="1" allowOverlap="1" wp14:anchorId="0B8C45E3" wp14:editId="1F61D2FC">
            <wp:simplePos x="0" y="0"/>
            <wp:positionH relativeFrom="column">
              <wp:posOffset>-1371600</wp:posOffset>
            </wp:positionH>
            <wp:positionV relativeFrom="paragraph">
              <wp:posOffset>38100</wp:posOffset>
            </wp:positionV>
            <wp:extent cx="7557135" cy="4772025"/>
            <wp:effectExtent l="1905" t="0" r="7620" b="7620"/>
            <wp:wrapThrough wrapText="bothSides">
              <wp:wrapPolygon edited="0">
                <wp:start x="21595" y="-9"/>
                <wp:lineTo x="33" y="-9"/>
                <wp:lineTo x="33" y="21548"/>
                <wp:lineTo x="21595" y="21548"/>
                <wp:lineTo x="21595" y="-9"/>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29848" t="22617" r="26365" b="10882"/>
                    <a:stretch/>
                  </pic:blipFill>
                  <pic:spPr bwMode="auto">
                    <a:xfrm rot="16200000">
                      <a:off x="0" y="0"/>
                      <a:ext cx="7557135" cy="477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tbl>
      <w:tblPr>
        <w:tblStyle w:val="Cuadrculamedia2-nfasis4"/>
        <w:tblpPr w:leftFromText="180" w:rightFromText="180" w:vertAnchor="text" w:horzAnchor="page" w:tblpX="2563" w:tblpY="744"/>
        <w:tblW w:w="0" w:type="auto"/>
        <w:tblLayout w:type="fixed"/>
        <w:tblLook w:val="04A0" w:firstRow="1" w:lastRow="0" w:firstColumn="1" w:lastColumn="0" w:noHBand="0" w:noVBand="1"/>
      </w:tblPr>
      <w:tblGrid>
        <w:gridCol w:w="1188"/>
        <w:gridCol w:w="1710"/>
      </w:tblGrid>
      <w:tr w:rsidR="0081055D" w:rsidRPr="00267B4F" w:rsidTr="00B55808">
        <w:trPr>
          <w:cnfStyle w:val="100000000000" w:firstRow="1" w:lastRow="0" w:firstColumn="0" w:lastColumn="0" w:oddVBand="0" w:evenVBand="0" w:oddHBand="0" w:evenHBand="0" w:firstRowFirstColumn="0" w:firstRowLastColumn="0" w:lastRowFirstColumn="0" w:lastRowLastColumn="0"/>
          <w:trHeight w:val="172"/>
        </w:trPr>
        <w:tc>
          <w:tcPr>
            <w:cnfStyle w:val="001000000100" w:firstRow="0" w:lastRow="0" w:firstColumn="1" w:lastColumn="0" w:oddVBand="0" w:evenVBand="0" w:oddHBand="0" w:evenHBand="0" w:firstRowFirstColumn="1" w:firstRowLastColumn="0" w:lastRowFirstColumn="0" w:lastRowLastColumn="0"/>
            <w:tcW w:w="1188" w:type="dxa"/>
            <w:tcBorders>
              <w:top w:val="single" w:sz="4" w:space="0" w:color="auto"/>
              <w:left w:val="single" w:sz="4" w:space="0" w:color="auto"/>
              <w:bottom w:val="single" w:sz="8" w:space="0" w:color="8064A2" w:themeColor="accent4"/>
            </w:tcBorders>
          </w:tcPr>
          <w:p w:rsidR="0081055D" w:rsidRPr="00267B4F" w:rsidRDefault="0081055D" w:rsidP="00B55808">
            <w:pPr>
              <w:rPr>
                <w:rFonts w:ascii="Arial" w:eastAsia="Times New Roman" w:hAnsi="Arial" w:cs="Arial"/>
                <w:szCs w:val="24"/>
              </w:rPr>
            </w:pPr>
            <w:r w:rsidRPr="00267B4F">
              <w:rPr>
                <w:rFonts w:ascii="Arial" w:eastAsia="Times New Roman" w:hAnsi="Arial" w:cs="Arial"/>
                <w:szCs w:val="24"/>
              </w:rPr>
              <w:t>Altitud</w:t>
            </w:r>
          </w:p>
        </w:tc>
        <w:tc>
          <w:tcPr>
            <w:tcW w:w="1710" w:type="dxa"/>
            <w:tcBorders>
              <w:top w:val="single" w:sz="4" w:space="0" w:color="auto"/>
              <w:bottom w:val="single" w:sz="8" w:space="0" w:color="8064A2" w:themeColor="accent4"/>
              <w:right w:val="single" w:sz="4" w:space="0" w:color="auto"/>
            </w:tcBorders>
          </w:tcPr>
          <w:p w:rsidR="0081055D" w:rsidRPr="00267B4F" w:rsidRDefault="0081055D" w:rsidP="00B55808">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Cs w:val="24"/>
              </w:rPr>
            </w:pPr>
            <w:r w:rsidRPr="00267B4F">
              <w:rPr>
                <w:rFonts w:ascii="Arial" w:eastAsia="Times New Roman" w:hAnsi="Arial" w:cs="Arial"/>
                <w:b w:val="0"/>
                <w:szCs w:val="24"/>
              </w:rPr>
              <w:t>350 msnm</w:t>
            </w:r>
          </w:p>
        </w:tc>
      </w:tr>
      <w:tr w:rsidR="0081055D" w:rsidRPr="00267B4F" w:rsidTr="00B55808">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188" w:type="dxa"/>
            <w:tcBorders>
              <w:left w:val="single" w:sz="4" w:space="0" w:color="auto"/>
              <w:bottom w:val="single" w:sz="8" w:space="0" w:color="8064A2" w:themeColor="accent4"/>
            </w:tcBorders>
          </w:tcPr>
          <w:p w:rsidR="0081055D" w:rsidRPr="00267B4F" w:rsidRDefault="0081055D" w:rsidP="00B55808">
            <w:pPr>
              <w:rPr>
                <w:rFonts w:ascii="Arial" w:eastAsia="Times New Roman" w:hAnsi="Arial" w:cs="Arial"/>
                <w:szCs w:val="24"/>
              </w:rPr>
            </w:pPr>
            <w:r w:rsidRPr="00267B4F">
              <w:rPr>
                <w:rFonts w:ascii="Arial" w:eastAsia="Times New Roman" w:hAnsi="Arial" w:cs="Arial"/>
                <w:szCs w:val="24"/>
              </w:rPr>
              <w:t>Latitud</w:t>
            </w:r>
          </w:p>
        </w:tc>
        <w:tc>
          <w:tcPr>
            <w:tcW w:w="1710" w:type="dxa"/>
            <w:tcBorders>
              <w:bottom w:val="single" w:sz="8" w:space="0" w:color="8064A2" w:themeColor="accent4"/>
              <w:right w:val="single" w:sz="4" w:space="0" w:color="auto"/>
            </w:tcBorders>
          </w:tcPr>
          <w:p w:rsidR="0081055D" w:rsidRPr="00267B4F" w:rsidRDefault="0081055D" w:rsidP="00B5580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rPr>
            </w:pPr>
            <w:r w:rsidRPr="00267B4F">
              <w:rPr>
                <w:rFonts w:ascii="Arial" w:eastAsia="Times New Roman" w:hAnsi="Arial" w:cs="Arial"/>
                <w:szCs w:val="24"/>
              </w:rPr>
              <w:t>01°37’40’’S</w:t>
            </w:r>
          </w:p>
        </w:tc>
      </w:tr>
      <w:tr w:rsidR="0081055D" w:rsidRPr="00267B4F" w:rsidTr="00B55808">
        <w:trPr>
          <w:trHeight w:val="183"/>
        </w:trPr>
        <w:tc>
          <w:tcPr>
            <w:cnfStyle w:val="001000000000" w:firstRow="0" w:lastRow="0" w:firstColumn="1" w:lastColumn="0" w:oddVBand="0" w:evenVBand="0" w:oddHBand="0" w:evenHBand="0" w:firstRowFirstColumn="0" w:firstRowLastColumn="0" w:lastRowFirstColumn="0" w:lastRowLastColumn="0"/>
            <w:tcW w:w="1188" w:type="dxa"/>
            <w:tcBorders>
              <w:left w:val="single" w:sz="4" w:space="0" w:color="auto"/>
              <w:bottom w:val="single" w:sz="4" w:space="0" w:color="auto"/>
            </w:tcBorders>
          </w:tcPr>
          <w:p w:rsidR="0081055D" w:rsidRPr="00267B4F" w:rsidRDefault="0081055D" w:rsidP="00B55808">
            <w:pPr>
              <w:rPr>
                <w:rFonts w:ascii="Arial" w:eastAsia="Times New Roman" w:hAnsi="Arial" w:cs="Arial"/>
                <w:szCs w:val="24"/>
              </w:rPr>
            </w:pPr>
            <w:r w:rsidRPr="00267B4F">
              <w:rPr>
                <w:rFonts w:ascii="Arial" w:eastAsia="Times New Roman" w:hAnsi="Arial" w:cs="Arial"/>
                <w:szCs w:val="24"/>
              </w:rPr>
              <w:t>Longitud</w:t>
            </w:r>
          </w:p>
        </w:tc>
        <w:tc>
          <w:tcPr>
            <w:tcW w:w="1710" w:type="dxa"/>
            <w:tcBorders>
              <w:bottom w:val="single" w:sz="4" w:space="0" w:color="auto"/>
              <w:right w:val="single" w:sz="4" w:space="0" w:color="auto"/>
            </w:tcBorders>
          </w:tcPr>
          <w:p w:rsidR="0081055D" w:rsidRPr="00267B4F" w:rsidRDefault="0081055D" w:rsidP="00B5580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4"/>
                <w:szCs w:val="24"/>
              </w:rPr>
            </w:pPr>
            <w:r w:rsidRPr="00267B4F">
              <w:rPr>
                <w:rFonts w:ascii="Arial" w:eastAsia="Times New Roman" w:hAnsi="Arial" w:cs="Arial"/>
                <w:szCs w:val="24"/>
              </w:rPr>
              <w:t>79°15’25’’W</w:t>
            </w:r>
          </w:p>
        </w:tc>
      </w:tr>
    </w:tbl>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81055D" w:rsidRPr="00267B4F" w:rsidRDefault="0081055D" w:rsidP="0081055D">
      <w:pPr>
        <w:pStyle w:val="NormalWeb"/>
        <w:spacing w:before="0" w:beforeAutospacing="0" w:after="0" w:afterAutospacing="0"/>
        <w:contextualSpacing/>
        <w:jc w:val="both"/>
        <w:rPr>
          <w:rFonts w:ascii="Arial" w:hAnsi="Arial" w:cs="Arial"/>
        </w:rPr>
      </w:pPr>
    </w:p>
    <w:p w:rsidR="00FD08AF" w:rsidRPr="00267B4F" w:rsidRDefault="00FD08AF" w:rsidP="0081055D">
      <w:pPr>
        <w:spacing w:after="0" w:line="240" w:lineRule="auto"/>
        <w:rPr>
          <w:rFonts w:ascii="Arial" w:eastAsia="Times New Roman" w:hAnsi="Arial" w:cs="Arial"/>
          <w:b/>
          <w:sz w:val="24"/>
          <w:szCs w:val="24"/>
        </w:rPr>
      </w:pPr>
    </w:p>
    <w:p w:rsidR="00FD08AF" w:rsidRPr="00267B4F" w:rsidRDefault="00FD08AF" w:rsidP="0081055D">
      <w:pPr>
        <w:spacing w:after="0" w:line="240" w:lineRule="auto"/>
        <w:rPr>
          <w:rFonts w:ascii="Arial" w:eastAsia="Times New Roman" w:hAnsi="Arial" w:cs="Arial"/>
          <w:b/>
          <w:sz w:val="24"/>
          <w:szCs w:val="24"/>
        </w:rPr>
      </w:pPr>
    </w:p>
    <w:p w:rsidR="00FD08AF" w:rsidRPr="00267B4F" w:rsidRDefault="00FD08AF" w:rsidP="0081055D">
      <w:pPr>
        <w:spacing w:after="0" w:line="240" w:lineRule="auto"/>
        <w:rPr>
          <w:rFonts w:ascii="Arial" w:eastAsia="Times New Roman" w:hAnsi="Arial" w:cs="Arial"/>
          <w:b/>
          <w:sz w:val="24"/>
          <w:szCs w:val="24"/>
        </w:rPr>
      </w:pPr>
    </w:p>
    <w:p w:rsidR="00FD08AF" w:rsidRPr="00267B4F" w:rsidRDefault="00FD08AF" w:rsidP="0081055D">
      <w:pPr>
        <w:spacing w:after="0" w:line="240" w:lineRule="auto"/>
        <w:rPr>
          <w:rFonts w:ascii="Arial" w:eastAsia="Times New Roman" w:hAnsi="Arial" w:cs="Arial"/>
          <w:b/>
          <w:sz w:val="24"/>
          <w:szCs w:val="24"/>
        </w:rPr>
      </w:pPr>
    </w:p>
    <w:p w:rsidR="00FD08AF" w:rsidRPr="00267B4F" w:rsidRDefault="00FD08AF" w:rsidP="0081055D">
      <w:pPr>
        <w:spacing w:after="0" w:line="240" w:lineRule="auto"/>
        <w:rPr>
          <w:rFonts w:ascii="Arial" w:eastAsia="Times New Roman" w:hAnsi="Arial" w:cs="Arial"/>
          <w:b/>
          <w:sz w:val="24"/>
          <w:szCs w:val="24"/>
        </w:rPr>
      </w:pPr>
    </w:p>
    <w:p w:rsidR="00AC422F" w:rsidRPr="00267B4F" w:rsidRDefault="005C6D1E" w:rsidP="00AC422F">
      <w:pPr>
        <w:spacing w:after="0" w:line="240" w:lineRule="auto"/>
        <w:rPr>
          <w:rFonts w:ascii="Arial" w:hAnsi="Arial" w:cs="Arial"/>
          <w:b/>
          <w:sz w:val="24"/>
          <w:lang w:val="es-ES"/>
        </w:rPr>
      </w:pPr>
      <w:r w:rsidRPr="00267B4F">
        <w:rPr>
          <w:rFonts w:ascii="Arial" w:hAnsi="Arial" w:cs="Arial"/>
          <w:b/>
          <w:sz w:val="24"/>
          <w:lang w:val="es-ES"/>
        </w:rPr>
        <w:lastRenderedPageBreak/>
        <w:t>ANEXO 2</w:t>
      </w:r>
      <w:r w:rsidR="00AC422F" w:rsidRPr="00267B4F">
        <w:rPr>
          <w:rFonts w:ascii="Arial" w:hAnsi="Arial" w:cs="Arial"/>
          <w:b/>
          <w:sz w:val="24"/>
          <w:lang w:val="es-ES"/>
        </w:rPr>
        <w:t xml:space="preserve">. Base de datos. </w:t>
      </w:r>
    </w:p>
    <w:p w:rsidR="00847BDB" w:rsidRPr="00267B4F" w:rsidRDefault="00847BDB" w:rsidP="0081055D">
      <w:pPr>
        <w:spacing w:after="0" w:line="240" w:lineRule="auto"/>
        <w:jc w:val="both"/>
        <w:rPr>
          <w:rFonts w:ascii="Arial" w:hAnsi="Arial" w:cs="Arial"/>
          <w:b/>
          <w:sz w:val="24"/>
          <w:lang w:val="es-ES"/>
        </w:rPr>
      </w:pPr>
    </w:p>
    <w:p w:rsidR="00847BDB" w:rsidRPr="00267B4F" w:rsidRDefault="00847BDB" w:rsidP="0081055D">
      <w:pPr>
        <w:spacing w:after="0" w:line="240" w:lineRule="auto"/>
        <w:jc w:val="both"/>
        <w:rPr>
          <w:rFonts w:ascii="Arial" w:hAnsi="Arial" w:cs="Arial"/>
          <w:b/>
          <w:sz w:val="24"/>
          <w:lang w:val="es-ES"/>
        </w:rPr>
      </w:pPr>
    </w:p>
    <w:p w:rsidR="00847BDB" w:rsidRPr="00267B4F" w:rsidRDefault="00847BDB" w:rsidP="0081055D">
      <w:pPr>
        <w:spacing w:after="0" w:line="240" w:lineRule="auto"/>
        <w:jc w:val="both"/>
        <w:rPr>
          <w:rFonts w:ascii="Arial" w:hAnsi="Arial" w:cs="Arial"/>
          <w:b/>
          <w:sz w:val="24"/>
          <w:lang w:val="es-ES"/>
        </w:rPr>
      </w:pPr>
      <w:r w:rsidRPr="00267B4F">
        <w:rPr>
          <w:rFonts w:ascii="Arial" w:hAnsi="Arial" w:cs="Arial"/>
          <w:noProof/>
          <w:lang w:eastAsia="es-EC"/>
        </w:rPr>
        <w:drawing>
          <wp:inline distT="0" distB="0" distL="0" distR="0" wp14:anchorId="06E7C5E6" wp14:editId="049FAC73">
            <wp:extent cx="7977935" cy="5288382"/>
            <wp:effectExtent l="0" t="7937"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4745" t="22685" r="13232" b="12287"/>
                    <a:stretch/>
                  </pic:blipFill>
                  <pic:spPr bwMode="auto">
                    <a:xfrm rot="16200000">
                      <a:off x="0" y="0"/>
                      <a:ext cx="7986873" cy="5294307"/>
                    </a:xfrm>
                    <a:prstGeom prst="rect">
                      <a:avLst/>
                    </a:prstGeom>
                    <a:ln>
                      <a:noFill/>
                    </a:ln>
                    <a:extLst>
                      <a:ext uri="{53640926-AAD7-44D8-BBD7-CCE9431645EC}">
                        <a14:shadowObscured xmlns:a14="http://schemas.microsoft.com/office/drawing/2010/main"/>
                      </a:ext>
                    </a:extLst>
                  </pic:spPr>
                </pic:pic>
              </a:graphicData>
            </a:graphic>
          </wp:inline>
        </w:drawing>
      </w:r>
    </w:p>
    <w:p w:rsidR="005C6D1E" w:rsidRPr="00267B4F" w:rsidRDefault="005C6D1E" w:rsidP="005C6D1E">
      <w:pPr>
        <w:spacing w:after="0" w:line="240" w:lineRule="auto"/>
        <w:rPr>
          <w:rFonts w:ascii="Arial" w:eastAsia="Times New Roman" w:hAnsi="Arial" w:cs="Arial"/>
          <w:b/>
          <w:sz w:val="24"/>
          <w:szCs w:val="24"/>
        </w:rPr>
      </w:pPr>
      <w:r w:rsidRPr="00267B4F">
        <w:rPr>
          <w:rFonts w:ascii="Arial" w:eastAsia="Times New Roman" w:hAnsi="Arial" w:cs="Arial"/>
          <w:b/>
          <w:sz w:val="24"/>
          <w:szCs w:val="24"/>
        </w:rPr>
        <w:lastRenderedPageBreak/>
        <w:t xml:space="preserve">ANEXO. 3  Resultados de análisis físico químico  </w:t>
      </w:r>
    </w:p>
    <w:p w:rsidR="005C6D1E" w:rsidRPr="00267B4F" w:rsidRDefault="005C6D1E" w:rsidP="005C6D1E">
      <w:pPr>
        <w:spacing w:after="0" w:line="240" w:lineRule="auto"/>
        <w:rPr>
          <w:rFonts w:ascii="Arial" w:eastAsia="Times New Roman" w:hAnsi="Arial" w:cs="Arial"/>
          <w:b/>
          <w:sz w:val="18"/>
          <w:szCs w:val="24"/>
        </w:rPr>
      </w:pPr>
    </w:p>
    <w:p w:rsidR="005C6D1E" w:rsidRPr="00267B4F" w:rsidRDefault="005C6D1E" w:rsidP="005C6D1E">
      <w:pPr>
        <w:spacing w:after="0" w:line="240" w:lineRule="auto"/>
        <w:rPr>
          <w:rFonts w:ascii="Arial" w:eastAsia="Times New Roman" w:hAnsi="Arial" w:cs="Arial"/>
          <w:b/>
          <w:sz w:val="18"/>
          <w:szCs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r w:rsidRPr="00267B4F">
        <w:rPr>
          <w:rFonts w:ascii="Arial" w:hAnsi="Arial" w:cs="Arial"/>
          <w:noProof/>
          <w:lang w:eastAsia="es-EC"/>
        </w:rPr>
        <w:drawing>
          <wp:anchor distT="0" distB="0" distL="114300" distR="114300" simplePos="0" relativeHeight="251747328" behindDoc="0" locked="0" layoutInCell="1" allowOverlap="1" wp14:anchorId="7CA76B79" wp14:editId="3DD30DE6">
            <wp:simplePos x="0" y="0"/>
            <wp:positionH relativeFrom="column">
              <wp:posOffset>-297180</wp:posOffset>
            </wp:positionH>
            <wp:positionV relativeFrom="paragraph">
              <wp:posOffset>53340</wp:posOffset>
            </wp:positionV>
            <wp:extent cx="5654708" cy="7743825"/>
            <wp:effectExtent l="0" t="0" r="3175" b="0"/>
            <wp:wrapNone/>
            <wp:docPr id="22" name="Imagen 22" descr="E:\RESPALDOS SERVIDOR\Escritorio\sc06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SPALDOS SERVIDOR\Escritorio\sc0600.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0" cy="77481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r w:rsidRPr="00267B4F">
        <w:rPr>
          <w:rFonts w:ascii="Arial" w:hAnsi="Arial" w:cs="Arial"/>
          <w:noProof/>
          <w:lang w:eastAsia="es-EC"/>
        </w:rPr>
        <w:lastRenderedPageBreak/>
        <w:drawing>
          <wp:anchor distT="0" distB="0" distL="114300" distR="114300" simplePos="0" relativeHeight="251748352" behindDoc="0" locked="0" layoutInCell="1" allowOverlap="1" wp14:anchorId="64C8FDA7" wp14:editId="0DB7EC5A">
            <wp:simplePos x="0" y="0"/>
            <wp:positionH relativeFrom="column">
              <wp:posOffset>-19050</wp:posOffset>
            </wp:positionH>
            <wp:positionV relativeFrom="paragraph">
              <wp:posOffset>41275</wp:posOffset>
            </wp:positionV>
            <wp:extent cx="5327650" cy="8343900"/>
            <wp:effectExtent l="0" t="0" r="6350" b="0"/>
            <wp:wrapNone/>
            <wp:docPr id="23" name="Imagen 23" descr="E:\RESPALDOS SERVIDOR\Escritorio\sc059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SPALDOS SERVIDOR\Escritorio\sc0598.b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27650" cy="834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tabs>
          <w:tab w:val="num" w:pos="0"/>
          <w:tab w:val="left" w:pos="7371"/>
          <w:tab w:val="left" w:pos="7513"/>
          <w:tab w:val="left" w:pos="7655"/>
        </w:tabs>
        <w:spacing w:after="0" w:line="360" w:lineRule="auto"/>
        <w:jc w:val="both"/>
        <w:rPr>
          <w:rFonts w:ascii="Arial" w:hAnsi="Arial" w:cs="Arial"/>
          <w:bCs/>
          <w:sz w:val="24"/>
        </w:rPr>
      </w:pPr>
    </w:p>
    <w:p w:rsidR="005C6D1E" w:rsidRPr="00267B4F" w:rsidRDefault="005C6D1E" w:rsidP="005C6D1E">
      <w:pPr>
        <w:spacing w:after="0" w:line="240" w:lineRule="auto"/>
        <w:jc w:val="both"/>
        <w:rPr>
          <w:rFonts w:ascii="Arial" w:hAnsi="Arial" w:cs="Arial"/>
          <w:b/>
          <w:sz w:val="24"/>
          <w:szCs w:val="24"/>
        </w:rPr>
      </w:pPr>
      <w:r w:rsidRPr="00267B4F">
        <w:rPr>
          <w:rFonts w:ascii="Arial" w:hAnsi="Arial" w:cs="Arial"/>
          <w:b/>
          <w:sz w:val="24"/>
          <w:szCs w:val="24"/>
        </w:rPr>
        <w:t>ANEXO. 3 Bases de datos</w:t>
      </w:r>
    </w:p>
    <w:p w:rsidR="005C6D1E" w:rsidRPr="00267B4F" w:rsidRDefault="005C6D1E" w:rsidP="005C6D1E">
      <w:pPr>
        <w:spacing w:after="0" w:line="240" w:lineRule="auto"/>
        <w:jc w:val="both"/>
        <w:rPr>
          <w:rFonts w:ascii="Arial" w:hAnsi="Arial" w:cs="Arial"/>
          <w:b/>
          <w:sz w:val="24"/>
          <w:szCs w:val="24"/>
        </w:rPr>
      </w:pPr>
    </w:p>
    <w:p w:rsidR="005C6D1E" w:rsidRPr="00267B4F" w:rsidRDefault="005C6D1E" w:rsidP="005C6D1E">
      <w:pPr>
        <w:spacing w:after="0" w:line="240" w:lineRule="auto"/>
        <w:jc w:val="both"/>
        <w:rPr>
          <w:rFonts w:ascii="Arial" w:hAnsi="Arial" w:cs="Arial"/>
          <w:b/>
          <w:sz w:val="24"/>
          <w:szCs w:val="24"/>
        </w:rPr>
      </w:pPr>
    </w:p>
    <w:p w:rsidR="005C6D1E" w:rsidRPr="00267B4F" w:rsidRDefault="005C6D1E" w:rsidP="005C6D1E">
      <w:pPr>
        <w:spacing w:after="0" w:line="240" w:lineRule="auto"/>
        <w:jc w:val="both"/>
        <w:rPr>
          <w:rFonts w:ascii="Arial" w:hAnsi="Arial" w:cs="Arial"/>
          <w:b/>
          <w:sz w:val="24"/>
          <w:szCs w:val="24"/>
        </w:rPr>
      </w:pPr>
    </w:p>
    <w:p w:rsidR="005C6D1E" w:rsidRPr="00267B4F" w:rsidRDefault="005C6D1E" w:rsidP="005C6D1E">
      <w:pPr>
        <w:spacing w:after="0" w:line="240" w:lineRule="auto"/>
        <w:jc w:val="both"/>
        <w:rPr>
          <w:rFonts w:ascii="Arial" w:hAnsi="Arial" w:cs="Arial"/>
          <w:b/>
          <w:sz w:val="24"/>
          <w:szCs w:val="24"/>
        </w:rPr>
      </w:pPr>
    </w:p>
    <w:p w:rsidR="005C6D1E" w:rsidRPr="00267B4F" w:rsidRDefault="005C6D1E" w:rsidP="005C6D1E">
      <w:pPr>
        <w:spacing w:after="0" w:line="240" w:lineRule="auto"/>
        <w:jc w:val="both"/>
        <w:rPr>
          <w:rFonts w:ascii="Arial" w:hAnsi="Arial" w:cs="Arial"/>
          <w:b/>
          <w:sz w:val="24"/>
          <w:szCs w:val="24"/>
        </w:rPr>
        <w:sectPr w:rsidR="005C6D1E" w:rsidRPr="00267B4F" w:rsidSect="002910DC">
          <w:footerReference w:type="default" r:id="rId35"/>
          <w:pgSz w:w="11907" w:h="16840" w:code="9"/>
          <w:pgMar w:top="1701" w:right="1701" w:bottom="1701" w:left="2268" w:header="720" w:footer="720" w:gutter="0"/>
          <w:pgNumType w:start="1"/>
          <w:cols w:space="720"/>
          <w:titlePg/>
          <w:docGrid w:linePitch="360"/>
        </w:sectPr>
      </w:pPr>
    </w:p>
    <w:p w:rsidR="0081055D" w:rsidRPr="00267B4F" w:rsidRDefault="0081055D" w:rsidP="0081055D">
      <w:pPr>
        <w:spacing w:after="0" w:line="240" w:lineRule="auto"/>
        <w:jc w:val="both"/>
        <w:rPr>
          <w:rFonts w:ascii="Arial" w:hAnsi="Arial" w:cs="Arial"/>
          <w:b/>
          <w:sz w:val="24"/>
          <w:szCs w:val="24"/>
        </w:rPr>
      </w:pPr>
      <w:r w:rsidRPr="00267B4F">
        <w:rPr>
          <w:rFonts w:ascii="Arial" w:hAnsi="Arial" w:cs="Arial"/>
          <w:b/>
          <w:sz w:val="24"/>
          <w:szCs w:val="24"/>
        </w:rPr>
        <w:lastRenderedPageBreak/>
        <w:t>ANEXO. 4 Fotografías de seguimiento y evaluación del ensayo</w:t>
      </w:r>
    </w:p>
    <w:p w:rsidR="0081055D" w:rsidRPr="00267B4F" w:rsidRDefault="0081055D" w:rsidP="0081055D">
      <w:pPr>
        <w:spacing w:after="0" w:line="240" w:lineRule="auto"/>
        <w:jc w:val="center"/>
        <w:rPr>
          <w:rFonts w:ascii="Arial" w:hAnsi="Arial" w:cs="Arial"/>
          <w:b/>
          <w:sz w:val="20"/>
          <w:szCs w:val="24"/>
        </w:rPr>
      </w:pPr>
    </w:p>
    <w:p w:rsidR="0081055D" w:rsidRPr="00267B4F" w:rsidRDefault="0081055D" w:rsidP="0081055D">
      <w:pPr>
        <w:spacing w:after="0" w:line="240" w:lineRule="auto"/>
        <w:jc w:val="center"/>
        <w:rPr>
          <w:rFonts w:ascii="Arial" w:hAnsi="Arial" w:cs="Arial"/>
          <w:b/>
          <w:sz w:val="20"/>
          <w:szCs w:val="24"/>
        </w:rPr>
      </w:pPr>
    </w:p>
    <w:p w:rsidR="0081055D" w:rsidRPr="00267B4F" w:rsidRDefault="0081055D" w:rsidP="0081055D">
      <w:pPr>
        <w:spacing w:after="0" w:line="240" w:lineRule="auto"/>
        <w:jc w:val="center"/>
        <w:rPr>
          <w:rFonts w:ascii="Arial" w:hAnsi="Arial" w:cs="Arial"/>
          <w:b/>
          <w:sz w:val="24"/>
          <w:szCs w:val="24"/>
        </w:rPr>
      </w:pPr>
      <w:r w:rsidRPr="00267B4F">
        <w:rPr>
          <w:rFonts w:ascii="Arial" w:hAnsi="Arial" w:cs="Arial"/>
          <w:b/>
          <w:sz w:val="24"/>
          <w:szCs w:val="24"/>
        </w:rPr>
        <w:t>Limpieza y preparación del terreno</w:t>
      </w:r>
    </w:p>
    <w:p w:rsidR="0081055D" w:rsidRPr="00267B4F" w:rsidRDefault="005B3C77" w:rsidP="0081055D">
      <w:pPr>
        <w:spacing w:after="0" w:line="240" w:lineRule="auto"/>
        <w:jc w:val="both"/>
        <w:rPr>
          <w:rFonts w:ascii="Arial" w:hAnsi="Arial" w:cs="Arial"/>
          <w:b/>
          <w:sz w:val="20"/>
          <w:szCs w:val="24"/>
        </w:rPr>
      </w:pPr>
      <w:r w:rsidRPr="00267B4F">
        <w:rPr>
          <w:rFonts w:ascii="Arial" w:hAnsi="Arial" w:cs="Arial"/>
          <w:b/>
          <w:noProof/>
          <w:sz w:val="20"/>
          <w:szCs w:val="24"/>
          <w:lang w:eastAsia="es-EC"/>
        </w:rPr>
        <w:drawing>
          <wp:anchor distT="0" distB="0" distL="114300" distR="114300" simplePos="0" relativeHeight="251672576" behindDoc="0" locked="0" layoutInCell="1" allowOverlap="1" wp14:anchorId="63F2F5C3" wp14:editId="7ACB1519">
            <wp:simplePos x="0" y="0"/>
            <wp:positionH relativeFrom="column">
              <wp:posOffset>2731770</wp:posOffset>
            </wp:positionH>
            <wp:positionV relativeFrom="paragraph">
              <wp:posOffset>220345</wp:posOffset>
            </wp:positionV>
            <wp:extent cx="2486025" cy="2019300"/>
            <wp:effectExtent l="114300" t="57150" r="85725" b="152400"/>
            <wp:wrapSquare wrapText="bothSides"/>
            <wp:docPr id="24" name="Imagen 24" descr="C:\Users\Jessy\Desktop\FOTOS TESIS JESSI\DSC01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ssy\Desktop\FOTOS TESIS JESSI\DSC0137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86025" cy="2019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81055D" w:rsidRPr="00267B4F" w:rsidRDefault="005B3C77" w:rsidP="005B3C77">
      <w:pPr>
        <w:spacing w:after="0" w:line="240" w:lineRule="auto"/>
        <w:jc w:val="center"/>
        <w:rPr>
          <w:rFonts w:ascii="Arial" w:hAnsi="Arial" w:cs="Arial"/>
          <w:b/>
          <w:sz w:val="20"/>
          <w:szCs w:val="24"/>
        </w:rPr>
      </w:pPr>
      <w:r w:rsidRPr="00267B4F">
        <w:rPr>
          <w:rFonts w:ascii="Arial" w:hAnsi="Arial" w:cs="Arial"/>
          <w:b/>
          <w:noProof/>
          <w:sz w:val="24"/>
          <w:szCs w:val="24"/>
          <w:lang w:eastAsia="es-EC"/>
        </w:rPr>
        <w:drawing>
          <wp:anchor distT="0" distB="0" distL="114300" distR="114300" simplePos="0" relativeHeight="251671552" behindDoc="0" locked="0" layoutInCell="1" allowOverlap="1" wp14:anchorId="5BF5696D" wp14:editId="70DA527C">
            <wp:simplePos x="0" y="0"/>
            <wp:positionH relativeFrom="column">
              <wp:posOffset>-11430</wp:posOffset>
            </wp:positionH>
            <wp:positionV relativeFrom="paragraph">
              <wp:posOffset>74295</wp:posOffset>
            </wp:positionV>
            <wp:extent cx="2476500" cy="2019300"/>
            <wp:effectExtent l="114300" t="57150" r="76200" b="152400"/>
            <wp:wrapSquare wrapText="bothSides"/>
            <wp:docPr id="25" name="Imagen 25" descr="C:\Users\Jessy\Desktop\FOTOS TESIS JESSI\DSC01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y\Desktop\FOTOS TESIS JESSI\DSC0137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76500" cy="2019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81055D" w:rsidRPr="00267B4F">
        <w:rPr>
          <w:rFonts w:ascii="Arial" w:hAnsi="Arial" w:cs="Arial"/>
          <w:b/>
          <w:sz w:val="24"/>
          <w:szCs w:val="24"/>
        </w:rPr>
        <w:t>Ahoyada                                                  Trasplante</w:t>
      </w:r>
    </w:p>
    <w:p w:rsidR="0081055D" w:rsidRPr="00267B4F" w:rsidRDefault="005B3C77" w:rsidP="0081055D">
      <w:pPr>
        <w:spacing w:after="0" w:line="240" w:lineRule="auto"/>
        <w:jc w:val="both"/>
        <w:rPr>
          <w:rFonts w:ascii="Arial" w:hAnsi="Arial" w:cs="Arial"/>
          <w:b/>
          <w:sz w:val="24"/>
          <w:szCs w:val="24"/>
        </w:rPr>
      </w:pPr>
      <w:r w:rsidRPr="00267B4F">
        <w:rPr>
          <w:rFonts w:ascii="Arial" w:hAnsi="Arial" w:cs="Arial"/>
          <w:b/>
          <w:noProof/>
          <w:sz w:val="24"/>
          <w:szCs w:val="24"/>
          <w:lang w:eastAsia="es-EC"/>
        </w:rPr>
        <w:drawing>
          <wp:anchor distT="0" distB="0" distL="114300" distR="114300" simplePos="0" relativeHeight="251674624" behindDoc="0" locked="0" layoutInCell="1" allowOverlap="1" wp14:anchorId="029B61BA" wp14:editId="1E00C7A8">
            <wp:simplePos x="0" y="0"/>
            <wp:positionH relativeFrom="column">
              <wp:posOffset>2731770</wp:posOffset>
            </wp:positionH>
            <wp:positionV relativeFrom="paragraph">
              <wp:posOffset>281940</wp:posOffset>
            </wp:positionV>
            <wp:extent cx="2457450" cy="2054225"/>
            <wp:effectExtent l="114300" t="57150" r="76200" b="155575"/>
            <wp:wrapSquare wrapText="bothSides"/>
            <wp:docPr id="26" name="Imagen 26" descr="C:\Users\Jessy\Desktop\FOTOS TESIS JESSI\DSC0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ssy\Desktop\FOTOS TESIS JESSI\DSC0141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57450" cy="2054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267B4F">
        <w:rPr>
          <w:rFonts w:ascii="Arial" w:hAnsi="Arial" w:cs="Arial"/>
          <w:b/>
          <w:noProof/>
          <w:sz w:val="24"/>
          <w:szCs w:val="24"/>
          <w:lang w:eastAsia="es-EC"/>
        </w:rPr>
        <w:drawing>
          <wp:anchor distT="0" distB="0" distL="114300" distR="114300" simplePos="0" relativeHeight="251673600" behindDoc="0" locked="0" layoutInCell="1" allowOverlap="1" wp14:anchorId="1EF83C85" wp14:editId="3436858C">
            <wp:simplePos x="0" y="0"/>
            <wp:positionH relativeFrom="column">
              <wp:posOffset>-2540</wp:posOffset>
            </wp:positionH>
            <wp:positionV relativeFrom="paragraph">
              <wp:posOffset>281940</wp:posOffset>
            </wp:positionV>
            <wp:extent cx="2466975" cy="2019300"/>
            <wp:effectExtent l="114300" t="57150" r="85725" b="152400"/>
            <wp:wrapSquare wrapText="bothSides"/>
            <wp:docPr id="27" name="Imagen 27" descr="C:\Users\Jessy\Desktop\FOTOS TESIS JESSI\DSC01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ssy\Desktop\FOTOS TESIS JESSI\DSC0138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66975" cy="2019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78193D" w:rsidRPr="00267B4F" w:rsidRDefault="0078193D" w:rsidP="0078193D">
      <w:pPr>
        <w:spacing w:after="0" w:line="240" w:lineRule="auto"/>
        <w:jc w:val="center"/>
        <w:rPr>
          <w:rFonts w:ascii="Arial" w:hAnsi="Arial" w:cs="Arial"/>
          <w:b/>
          <w:sz w:val="24"/>
          <w:szCs w:val="24"/>
        </w:rPr>
      </w:pPr>
      <w:r w:rsidRPr="00267B4F">
        <w:rPr>
          <w:rFonts w:ascii="Arial" w:hAnsi="Arial" w:cs="Arial"/>
          <w:b/>
          <w:noProof/>
          <w:sz w:val="24"/>
          <w:szCs w:val="24"/>
          <w:lang w:eastAsia="es-EC"/>
        </w:rPr>
        <w:drawing>
          <wp:anchor distT="0" distB="0" distL="114300" distR="114300" simplePos="0" relativeHeight="251707392" behindDoc="0" locked="0" layoutInCell="1" allowOverlap="1" wp14:anchorId="2AAE0D6C" wp14:editId="7245BF99">
            <wp:simplePos x="0" y="0"/>
            <wp:positionH relativeFrom="column">
              <wp:posOffset>17145</wp:posOffset>
            </wp:positionH>
            <wp:positionV relativeFrom="paragraph">
              <wp:posOffset>2773680</wp:posOffset>
            </wp:positionV>
            <wp:extent cx="2419350" cy="2047875"/>
            <wp:effectExtent l="114300" t="57150" r="76200" b="161925"/>
            <wp:wrapSquare wrapText="bothSides"/>
            <wp:docPr id="29" name="Imagen 29" descr="C:\Users\Jessy\Desktop\FOTOS TESIS JESSI\WP_20151013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ssy\Desktop\FOTOS TESIS JESSI\WP_20151013_02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19350" cy="2047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267B4F">
        <w:rPr>
          <w:rFonts w:ascii="Arial" w:hAnsi="Arial" w:cs="Arial"/>
          <w:b/>
          <w:noProof/>
          <w:sz w:val="24"/>
          <w:szCs w:val="24"/>
          <w:lang w:eastAsia="es-EC"/>
        </w:rPr>
        <w:drawing>
          <wp:anchor distT="0" distB="0" distL="114300" distR="114300" simplePos="0" relativeHeight="251675648" behindDoc="0" locked="0" layoutInCell="1" allowOverlap="1" wp14:anchorId="78D448D7" wp14:editId="02FB4E7B">
            <wp:simplePos x="0" y="0"/>
            <wp:positionH relativeFrom="column">
              <wp:posOffset>2722245</wp:posOffset>
            </wp:positionH>
            <wp:positionV relativeFrom="paragraph">
              <wp:posOffset>2802255</wp:posOffset>
            </wp:positionV>
            <wp:extent cx="2419350" cy="1962150"/>
            <wp:effectExtent l="133350" t="57150" r="95250" b="152400"/>
            <wp:wrapSquare wrapText="bothSides"/>
            <wp:docPr id="28" name="Imagen 28" descr="C:\Users\Jessy\Desktop\FOTOS TESIS JESSI\WP_20151013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ssy\Desktop\FOTOS TESIS JESSI\WP_20151013_01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19350" cy="1962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267B4F">
        <w:rPr>
          <w:rFonts w:ascii="Arial" w:hAnsi="Arial" w:cs="Arial"/>
          <w:b/>
          <w:sz w:val="24"/>
          <w:szCs w:val="24"/>
        </w:rPr>
        <w:t xml:space="preserve">                                                     Agobio</w:t>
      </w:r>
    </w:p>
    <w:p w:rsidR="0078193D" w:rsidRPr="00267B4F" w:rsidRDefault="0078193D" w:rsidP="0078193D">
      <w:pPr>
        <w:spacing w:after="0" w:line="240" w:lineRule="auto"/>
        <w:rPr>
          <w:rFonts w:ascii="Arial" w:hAnsi="Arial" w:cs="Arial"/>
          <w:b/>
          <w:sz w:val="24"/>
          <w:szCs w:val="24"/>
        </w:rPr>
      </w:pPr>
    </w:p>
    <w:p w:rsidR="009447AB" w:rsidRPr="00267B4F" w:rsidRDefault="009447AB" w:rsidP="009447AB">
      <w:pPr>
        <w:rPr>
          <w:rFonts w:ascii="Arial" w:hAnsi="Arial" w:cs="Arial"/>
          <w:b/>
          <w:sz w:val="24"/>
          <w:szCs w:val="24"/>
          <w:lang w:val="es-ES"/>
        </w:rPr>
      </w:pPr>
      <w:r w:rsidRPr="00267B4F">
        <w:rPr>
          <w:rFonts w:ascii="Arial" w:hAnsi="Arial" w:cs="Arial"/>
          <w:b/>
          <w:noProof/>
          <w:sz w:val="24"/>
          <w:szCs w:val="24"/>
          <w:lang w:eastAsia="es-EC"/>
        </w:rPr>
        <w:lastRenderedPageBreak/>
        <w:drawing>
          <wp:anchor distT="0" distB="0" distL="114300" distR="114300" simplePos="0" relativeHeight="251720704" behindDoc="0" locked="0" layoutInCell="1" allowOverlap="1" wp14:anchorId="7DFE6739" wp14:editId="23CAEBCC">
            <wp:simplePos x="0" y="0"/>
            <wp:positionH relativeFrom="column">
              <wp:posOffset>2893695</wp:posOffset>
            </wp:positionH>
            <wp:positionV relativeFrom="paragraph">
              <wp:posOffset>386715</wp:posOffset>
            </wp:positionV>
            <wp:extent cx="2466975" cy="2038350"/>
            <wp:effectExtent l="114300" t="57150" r="85725" b="152400"/>
            <wp:wrapSquare wrapText="bothSides"/>
            <wp:docPr id="33" name="Imagen 33" descr="C:\Users\Jessy\Desktop\FOTOS TESIS JESSI\20160110_09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ssy\Desktop\FOTOS TESIS JESSI\20160110_09283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6975" cy="20383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267B4F">
        <w:rPr>
          <w:rFonts w:ascii="Arial" w:hAnsi="Arial" w:cs="Arial"/>
          <w:b/>
          <w:noProof/>
          <w:sz w:val="24"/>
          <w:szCs w:val="24"/>
          <w:lang w:eastAsia="es-EC"/>
        </w:rPr>
        <w:drawing>
          <wp:anchor distT="0" distB="0" distL="114300" distR="114300" simplePos="0" relativeHeight="251719680" behindDoc="0" locked="0" layoutInCell="1" allowOverlap="1" wp14:anchorId="3AC4C5B4" wp14:editId="29E16701">
            <wp:simplePos x="0" y="0"/>
            <wp:positionH relativeFrom="column">
              <wp:posOffset>150495</wp:posOffset>
            </wp:positionH>
            <wp:positionV relativeFrom="paragraph">
              <wp:posOffset>405765</wp:posOffset>
            </wp:positionV>
            <wp:extent cx="2466975" cy="1990725"/>
            <wp:effectExtent l="114300" t="57150" r="85725" b="161925"/>
            <wp:wrapSquare wrapText="bothSides"/>
            <wp:docPr id="31" name="Imagen 31" descr="C:\Users\Jessy\Desktop\FOTOS TESIS JESSI\WP_20151005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ssy\Desktop\FOTOS TESIS JESSI\WP_20151005_028.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35860"/>
                    <a:stretch/>
                  </pic:blipFill>
                  <pic:spPr bwMode="auto">
                    <a:xfrm>
                      <a:off x="0" y="0"/>
                      <a:ext cx="2466975" cy="19907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7B4F">
        <w:rPr>
          <w:rFonts w:ascii="Arial" w:hAnsi="Arial" w:cs="Arial"/>
          <w:b/>
          <w:sz w:val="24"/>
          <w:szCs w:val="24"/>
          <w:lang w:val="es-ES"/>
        </w:rPr>
        <w:t xml:space="preserve">                      Riego                                              Etiquetado de plantas</w:t>
      </w:r>
    </w:p>
    <w:p w:rsidR="009447AB" w:rsidRPr="00267B4F" w:rsidRDefault="009447AB" w:rsidP="009447AB">
      <w:pPr>
        <w:jc w:val="center"/>
        <w:rPr>
          <w:rFonts w:ascii="Arial" w:hAnsi="Arial" w:cs="Arial"/>
          <w:b/>
          <w:sz w:val="24"/>
          <w:szCs w:val="24"/>
          <w:lang w:val="es-ES"/>
        </w:rPr>
      </w:pPr>
      <w:r w:rsidRPr="00267B4F">
        <w:rPr>
          <w:rFonts w:ascii="Arial" w:hAnsi="Arial" w:cs="Arial"/>
          <w:b/>
          <w:noProof/>
          <w:sz w:val="24"/>
          <w:szCs w:val="24"/>
          <w:lang w:eastAsia="es-EC"/>
        </w:rPr>
        <w:drawing>
          <wp:anchor distT="0" distB="0" distL="114300" distR="114300" simplePos="0" relativeHeight="251722752" behindDoc="0" locked="0" layoutInCell="1" allowOverlap="1" wp14:anchorId="47395852" wp14:editId="7DFE1C26">
            <wp:simplePos x="0" y="0"/>
            <wp:positionH relativeFrom="column">
              <wp:posOffset>2893695</wp:posOffset>
            </wp:positionH>
            <wp:positionV relativeFrom="paragraph">
              <wp:posOffset>2820670</wp:posOffset>
            </wp:positionV>
            <wp:extent cx="2457450" cy="2028825"/>
            <wp:effectExtent l="114300" t="57150" r="76200" b="161925"/>
            <wp:wrapSquare wrapText="bothSides"/>
            <wp:docPr id="36" name="Imagen 36" descr="C:\Users\Jessy\Desktop\FOTOS TESIS JESSI\20160105_13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ssy\Desktop\FOTOS TESIS JESSI\20160105_13233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57450" cy="2028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267B4F">
        <w:rPr>
          <w:rFonts w:ascii="Arial" w:hAnsi="Arial" w:cs="Arial"/>
          <w:b/>
          <w:noProof/>
          <w:sz w:val="24"/>
          <w:szCs w:val="24"/>
          <w:lang w:eastAsia="es-EC"/>
        </w:rPr>
        <w:drawing>
          <wp:anchor distT="0" distB="0" distL="114300" distR="114300" simplePos="0" relativeHeight="251721728" behindDoc="0" locked="0" layoutInCell="1" allowOverlap="1" wp14:anchorId="188AE042" wp14:editId="22CA0098">
            <wp:simplePos x="0" y="0"/>
            <wp:positionH relativeFrom="column">
              <wp:posOffset>150495</wp:posOffset>
            </wp:positionH>
            <wp:positionV relativeFrom="paragraph">
              <wp:posOffset>2820670</wp:posOffset>
            </wp:positionV>
            <wp:extent cx="2457450" cy="2066925"/>
            <wp:effectExtent l="114300" t="57150" r="76200" b="161925"/>
            <wp:wrapSquare wrapText="bothSides"/>
            <wp:docPr id="39" name="Imagen 39" descr="C:\Users\Jessy\Desktop\FOTOS TESIS JESSI\20160102_11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ssy\Desktop\FOTOS TESIS JESSI\20160102_113332.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6858"/>
                    <a:stretch/>
                  </pic:blipFill>
                  <pic:spPr bwMode="auto">
                    <a:xfrm>
                      <a:off x="0" y="0"/>
                      <a:ext cx="2457450" cy="2066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7B4F">
        <w:rPr>
          <w:rFonts w:ascii="Arial" w:hAnsi="Arial" w:cs="Arial"/>
          <w:b/>
          <w:sz w:val="24"/>
          <w:szCs w:val="24"/>
          <w:lang w:val="es-ES"/>
        </w:rPr>
        <w:t xml:space="preserve">                                                              Control de malezas</w:t>
      </w:r>
    </w:p>
    <w:p w:rsidR="009447AB" w:rsidRPr="00267B4F" w:rsidRDefault="009447AB" w:rsidP="009447AB">
      <w:pPr>
        <w:rPr>
          <w:rFonts w:ascii="Arial" w:hAnsi="Arial" w:cs="Arial"/>
          <w:b/>
          <w:sz w:val="24"/>
          <w:szCs w:val="24"/>
          <w:lang w:val="es-ES"/>
        </w:rPr>
      </w:pPr>
      <w:r w:rsidRPr="00267B4F">
        <w:rPr>
          <w:rFonts w:ascii="Arial" w:hAnsi="Arial" w:cs="Arial"/>
          <w:b/>
          <w:noProof/>
          <w:sz w:val="24"/>
          <w:szCs w:val="24"/>
          <w:lang w:eastAsia="es-EC"/>
        </w:rPr>
        <mc:AlternateContent>
          <mc:Choice Requires="wps">
            <w:drawing>
              <wp:anchor distT="0" distB="0" distL="114300" distR="114300" simplePos="0" relativeHeight="251726848" behindDoc="0" locked="0" layoutInCell="1" allowOverlap="1" wp14:anchorId="3A859F09" wp14:editId="3332F19D">
                <wp:simplePos x="0" y="0"/>
                <wp:positionH relativeFrom="column">
                  <wp:posOffset>95250</wp:posOffset>
                </wp:positionH>
                <wp:positionV relativeFrom="paragraph">
                  <wp:posOffset>2346325</wp:posOffset>
                </wp:positionV>
                <wp:extent cx="2548255" cy="295275"/>
                <wp:effectExtent l="0" t="0" r="4445" b="9525"/>
                <wp:wrapNone/>
                <wp:docPr id="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295275"/>
                        </a:xfrm>
                        <a:prstGeom prst="rect">
                          <a:avLst/>
                        </a:prstGeom>
                        <a:solidFill>
                          <a:srgbClr val="FFFFFF"/>
                        </a:solidFill>
                        <a:ln w="9525">
                          <a:noFill/>
                          <a:miter lim="800000"/>
                          <a:headEnd/>
                          <a:tailEnd/>
                        </a:ln>
                      </wps:spPr>
                      <wps:txbx>
                        <w:txbxContent>
                          <w:p w:rsidR="00D25E9F" w:rsidRPr="00470F92" w:rsidRDefault="00D25E9F" w:rsidP="009447AB">
                            <w:pPr>
                              <w:rPr>
                                <w:lang w:val="es-ES"/>
                              </w:rPr>
                            </w:pPr>
                            <w:r>
                              <w:rPr>
                                <w:rFonts w:ascii="Arial" w:hAnsi="Arial" w:cs="Arial"/>
                                <w:b/>
                                <w:sz w:val="24"/>
                                <w:szCs w:val="24"/>
                                <w:lang w:val="es-ES"/>
                              </w:rPr>
                              <w:t>Fertilización complementaria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5pt;margin-top:184.75pt;width:200.65pt;height:2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" stroked="f">
                <v:textbox>
                  <w:txbxContent>
                    <w:p w:rsidR="004D5020" w:rsidRPr="00470F92" w:rsidRDefault="004D5020" w:rsidP="009447AB">
                      <w:pPr>
                        <w:rPr>
                          <w:lang w:val="es-ES"/>
                        </w:rPr>
                      </w:pPr>
                      <w:r>
                        <w:rPr>
                          <w:rFonts w:ascii="Arial" w:hAnsi="Arial" w:cs="Arial"/>
                          <w:b/>
                          <w:sz w:val="24"/>
                          <w:szCs w:val="24"/>
                          <w:lang w:val="es-ES"/>
                        </w:rPr>
                        <w:t>Fertilización complementaria</w:t>
                      </w:r>
                    </w:p>
                  </w:txbxContent>
                </v:textbox>
              </v:shape>
            </w:pict>
          </mc:Fallback>
        </mc:AlternateContent>
      </w:r>
      <w:r w:rsidRPr="00267B4F">
        <w:rPr>
          <w:rFonts w:ascii="Arial" w:hAnsi="Arial" w:cs="Arial"/>
          <w:b/>
          <w:noProof/>
          <w:sz w:val="24"/>
          <w:szCs w:val="24"/>
          <w:lang w:eastAsia="es-EC"/>
        </w:rPr>
        <mc:AlternateContent>
          <mc:Choice Requires="wps">
            <w:drawing>
              <wp:anchor distT="0" distB="0" distL="114300" distR="114300" simplePos="0" relativeHeight="251724800" behindDoc="0" locked="0" layoutInCell="1" allowOverlap="1" wp14:anchorId="446BE99A" wp14:editId="7AEDA36A">
                <wp:simplePos x="0" y="0"/>
                <wp:positionH relativeFrom="column">
                  <wp:posOffset>-2457450</wp:posOffset>
                </wp:positionH>
                <wp:positionV relativeFrom="paragraph">
                  <wp:posOffset>2308225</wp:posOffset>
                </wp:positionV>
                <wp:extent cx="2374265" cy="295275"/>
                <wp:effectExtent l="0" t="0" r="0" b="952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5275"/>
                        </a:xfrm>
                        <a:prstGeom prst="rect">
                          <a:avLst/>
                        </a:prstGeom>
                        <a:solidFill>
                          <a:srgbClr val="FFFFFF"/>
                        </a:solidFill>
                        <a:ln w="9525">
                          <a:noFill/>
                          <a:miter lim="800000"/>
                          <a:headEnd/>
                          <a:tailEnd/>
                        </a:ln>
                      </wps:spPr>
                      <wps:txbx>
                        <w:txbxContent>
                          <w:p w:rsidR="00D25E9F" w:rsidRPr="00470F92" w:rsidRDefault="00D25E9F" w:rsidP="009447AB">
                            <w:pPr>
                              <w:rPr>
                                <w:lang w:val="es-ES"/>
                              </w:rPr>
                            </w:pPr>
                            <w:r>
                              <w:rPr>
                                <w:rFonts w:ascii="Arial" w:hAnsi="Arial" w:cs="Arial"/>
                                <w:b/>
                                <w:sz w:val="24"/>
                                <w:szCs w:val="24"/>
                                <w:lang w:val="es-ES"/>
                              </w:rPr>
                              <w:t>Preselección del brote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193.5pt;margin-top:181.75pt;width:186.95pt;height:23.25pt;z-index:251724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" stroked="f">
                <v:textbox>
                  <w:txbxContent>
                    <w:p w:rsidR="004D5020" w:rsidRPr="00470F92" w:rsidRDefault="004D5020" w:rsidP="009447AB">
                      <w:pPr>
                        <w:rPr>
                          <w:lang w:val="es-ES"/>
                        </w:rPr>
                      </w:pPr>
                      <w:r>
                        <w:rPr>
                          <w:rFonts w:ascii="Arial" w:hAnsi="Arial" w:cs="Arial"/>
                          <w:b/>
                          <w:sz w:val="24"/>
                          <w:szCs w:val="24"/>
                          <w:lang w:val="es-ES"/>
                        </w:rPr>
                        <w:t>Preselección del brote</w:t>
                      </w:r>
                    </w:p>
                  </w:txbxContent>
                </v:textbox>
              </v:shape>
            </w:pict>
          </mc:Fallback>
        </mc:AlternateContent>
      </w:r>
      <w:r w:rsidRPr="00267B4F">
        <w:rPr>
          <w:rFonts w:ascii="Arial" w:hAnsi="Arial" w:cs="Arial"/>
          <w:b/>
          <w:noProof/>
          <w:sz w:val="24"/>
          <w:szCs w:val="24"/>
          <w:lang w:eastAsia="es-EC"/>
        </w:rPr>
        <w:drawing>
          <wp:anchor distT="0" distB="0" distL="114300" distR="114300" simplePos="0" relativeHeight="251725824" behindDoc="0" locked="0" layoutInCell="1" allowOverlap="1" wp14:anchorId="09A31DFC" wp14:editId="51C2056B">
            <wp:simplePos x="0" y="0"/>
            <wp:positionH relativeFrom="column">
              <wp:posOffset>95250</wp:posOffset>
            </wp:positionH>
            <wp:positionV relativeFrom="paragraph">
              <wp:posOffset>2757805</wp:posOffset>
            </wp:positionV>
            <wp:extent cx="2457450" cy="1826895"/>
            <wp:effectExtent l="133350" t="57150" r="95250" b="154305"/>
            <wp:wrapSquare wrapText="bothSides"/>
            <wp:docPr id="45" name="Imagen 45" descr="C:\Users\Jessy\Desktop\FOTOS TESIS JESSI\20160114_10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ssy\Desktop\FOTOS TESIS JESSI\20160114_10240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57450" cy="18268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267B4F">
        <w:rPr>
          <w:rFonts w:ascii="Arial" w:hAnsi="Arial" w:cs="Arial"/>
          <w:b/>
          <w:noProof/>
          <w:sz w:val="24"/>
          <w:szCs w:val="24"/>
          <w:lang w:eastAsia="es-EC"/>
        </w:rPr>
        <w:drawing>
          <wp:anchor distT="0" distB="0" distL="114300" distR="114300" simplePos="0" relativeHeight="251723776" behindDoc="0" locked="0" layoutInCell="1" allowOverlap="1" wp14:anchorId="1B56AE8B" wp14:editId="6772C7B6">
            <wp:simplePos x="0" y="0"/>
            <wp:positionH relativeFrom="column">
              <wp:posOffset>-2649855</wp:posOffset>
            </wp:positionH>
            <wp:positionV relativeFrom="paragraph">
              <wp:posOffset>2757805</wp:posOffset>
            </wp:positionV>
            <wp:extent cx="2457450" cy="1905000"/>
            <wp:effectExtent l="133350" t="57150" r="95250" b="152400"/>
            <wp:wrapSquare wrapText="bothSides"/>
            <wp:docPr id="43" name="Imagen 43" descr="C:\Users\Jessy\Desktop\FOTOS TESIS JESSI\20160112_12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y\Desktop\FOTOS TESIS JESSI\20160112_12151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57450" cy="1905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267B4F">
        <w:rPr>
          <w:rFonts w:ascii="Arial" w:hAnsi="Arial" w:cs="Arial"/>
          <w:b/>
          <w:sz w:val="24"/>
          <w:szCs w:val="24"/>
          <w:lang w:val="es-ES"/>
        </w:rPr>
        <w:t xml:space="preserve"> </w:t>
      </w:r>
    </w:p>
    <w:p w:rsidR="009447AB" w:rsidRPr="00267B4F" w:rsidRDefault="009447AB" w:rsidP="009447AB">
      <w:pPr>
        <w:jc w:val="center"/>
        <w:rPr>
          <w:rFonts w:ascii="Arial" w:hAnsi="Arial" w:cs="Arial"/>
          <w:b/>
          <w:sz w:val="24"/>
          <w:szCs w:val="24"/>
          <w:lang w:val="es-ES"/>
        </w:rPr>
      </w:pPr>
    </w:p>
    <w:p w:rsidR="009447AB" w:rsidRPr="00267B4F" w:rsidRDefault="00C64FBD" w:rsidP="009447AB">
      <w:pPr>
        <w:jc w:val="center"/>
        <w:rPr>
          <w:rFonts w:ascii="Arial" w:hAnsi="Arial" w:cs="Arial"/>
          <w:b/>
          <w:sz w:val="24"/>
          <w:szCs w:val="24"/>
          <w:lang w:val="es-ES"/>
        </w:rPr>
      </w:pPr>
      <w:r w:rsidRPr="00267B4F">
        <w:rPr>
          <w:rFonts w:ascii="Arial" w:hAnsi="Arial" w:cs="Arial"/>
          <w:b/>
          <w:noProof/>
          <w:sz w:val="24"/>
          <w:szCs w:val="24"/>
          <w:lang w:eastAsia="es-EC"/>
        </w:rPr>
        <w:lastRenderedPageBreak/>
        <w:drawing>
          <wp:anchor distT="0" distB="0" distL="114300" distR="114300" simplePos="0" relativeHeight="251742208" behindDoc="0" locked="0" layoutInCell="1" allowOverlap="1" wp14:anchorId="39647A51" wp14:editId="5EB5502A">
            <wp:simplePos x="0" y="0"/>
            <wp:positionH relativeFrom="column">
              <wp:posOffset>2941320</wp:posOffset>
            </wp:positionH>
            <wp:positionV relativeFrom="paragraph">
              <wp:posOffset>452755</wp:posOffset>
            </wp:positionV>
            <wp:extent cx="2428875" cy="1971675"/>
            <wp:effectExtent l="114300" t="57150" r="85725" b="161925"/>
            <wp:wrapSquare wrapText="bothSides"/>
            <wp:docPr id="11" name="Imagen 11" descr="C:\Users\Jessy\Desktop\FOTOS TESIS JESSI\20160510_14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y\Desktop\FOTOS TESIS JESSI\20160510_14154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28875" cy="1971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9447AB" w:rsidRPr="00267B4F">
        <w:rPr>
          <w:rFonts w:ascii="Arial" w:hAnsi="Arial" w:cs="Arial"/>
          <w:b/>
          <w:noProof/>
          <w:sz w:val="24"/>
          <w:szCs w:val="24"/>
          <w:lang w:eastAsia="es-EC"/>
        </w:rPr>
        <w:drawing>
          <wp:anchor distT="0" distB="0" distL="114300" distR="114300" simplePos="0" relativeHeight="251728896" behindDoc="0" locked="0" layoutInCell="1" allowOverlap="1" wp14:anchorId="6CD133D2" wp14:editId="30BDF3F4">
            <wp:simplePos x="0" y="0"/>
            <wp:positionH relativeFrom="column">
              <wp:posOffset>169545</wp:posOffset>
            </wp:positionH>
            <wp:positionV relativeFrom="paragraph">
              <wp:posOffset>415290</wp:posOffset>
            </wp:positionV>
            <wp:extent cx="2505075" cy="2000250"/>
            <wp:effectExtent l="114300" t="57150" r="85725" b="152400"/>
            <wp:wrapSquare wrapText="bothSides"/>
            <wp:docPr id="47" name="Imagen 47" descr="C:\Users\Jessy\Desktop\FOTOS TESIS JESSI\20160406_13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y\Desktop\FOTOS TESIS JESSI\20160406_135616.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15359"/>
                    <a:stretch/>
                  </pic:blipFill>
                  <pic:spPr bwMode="auto">
                    <a:xfrm>
                      <a:off x="0" y="0"/>
                      <a:ext cx="2505075" cy="2000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118A" w:rsidRPr="00267B4F">
        <w:rPr>
          <w:rFonts w:ascii="Arial" w:hAnsi="Arial" w:cs="Arial"/>
          <w:b/>
          <w:sz w:val="24"/>
          <w:szCs w:val="24"/>
          <w:lang w:val="es-ES"/>
        </w:rPr>
        <w:t xml:space="preserve">Ubicación de </w:t>
      </w:r>
      <w:proofErr w:type="spellStart"/>
      <w:r w:rsidR="003C118A" w:rsidRPr="00267B4F">
        <w:rPr>
          <w:rFonts w:ascii="Arial" w:hAnsi="Arial" w:cs="Arial"/>
          <w:b/>
          <w:sz w:val="24"/>
          <w:szCs w:val="24"/>
          <w:lang w:val="es-ES"/>
        </w:rPr>
        <w:t>gigantografí</w:t>
      </w:r>
      <w:r w:rsidR="009447AB" w:rsidRPr="00267B4F">
        <w:rPr>
          <w:rFonts w:ascii="Arial" w:hAnsi="Arial" w:cs="Arial"/>
          <w:b/>
          <w:sz w:val="24"/>
          <w:szCs w:val="24"/>
          <w:lang w:val="es-ES"/>
        </w:rPr>
        <w:t>a</w:t>
      </w:r>
      <w:proofErr w:type="spellEnd"/>
      <w:r w:rsidR="009447AB" w:rsidRPr="00267B4F">
        <w:rPr>
          <w:rFonts w:ascii="Arial" w:hAnsi="Arial" w:cs="Arial"/>
          <w:b/>
          <w:sz w:val="24"/>
          <w:szCs w:val="24"/>
          <w:lang w:val="es-ES"/>
        </w:rPr>
        <w:t xml:space="preserve"> y letreros</w:t>
      </w:r>
    </w:p>
    <w:p w:rsidR="009447AB" w:rsidRPr="00267B4F" w:rsidRDefault="009447AB" w:rsidP="009447AB">
      <w:pPr>
        <w:spacing w:after="0" w:line="240" w:lineRule="auto"/>
        <w:jc w:val="both"/>
        <w:rPr>
          <w:rFonts w:ascii="Arial" w:hAnsi="Arial" w:cs="Arial"/>
          <w:b/>
          <w:sz w:val="24"/>
          <w:szCs w:val="24"/>
          <w:lang w:val="es-ES"/>
        </w:rPr>
      </w:pPr>
    </w:p>
    <w:p w:rsidR="009447AB" w:rsidRPr="00267B4F" w:rsidRDefault="009447AB" w:rsidP="009447AB">
      <w:pPr>
        <w:jc w:val="center"/>
        <w:rPr>
          <w:rFonts w:ascii="Arial" w:hAnsi="Arial" w:cs="Arial"/>
          <w:b/>
          <w:sz w:val="24"/>
          <w:szCs w:val="24"/>
          <w:lang w:val="es-ES"/>
        </w:rPr>
      </w:pPr>
      <w:r w:rsidRPr="00267B4F">
        <w:rPr>
          <w:rFonts w:ascii="Arial" w:hAnsi="Arial" w:cs="Arial"/>
          <w:b/>
          <w:noProof/>
          <w:sz w:val="24"/>
          <w:szCs w:val="24"/>
          <w:lang w:eastAsia="es-EC"/>
        </w:rPr>
        <w:drawing>
          <wp:anchor distT="0" distB="0" distL="114300" distR="114300" simplePos="0" relativeHeight="251729920" behindDoc="0" locked="0" layoutInCell="1" allowOverlap="1" wp14:anchorId="0244AA71" wp14:editId="1F4B5984">
            <wp:simplePos x="0" y="0"/>
            <wp:positionH relativeFrom="column">
              <wp:posOffset>198120</wp:posOffset>
            </wp:positionH>
            <wp:positionV relativeFrom="paragraph">
              <wp:posOffset>386715</wp:posOffset>
            </wp:positionV>
            <wp:extent cx="2476500" cy="1981200"/>
            <wp:effectExtent l="114300" t="57150" r="76200" b="152400"/>
            <wp:wrapSquare wrapText="bothSides"/>
            <wp:docPr id="49" name="Imagen 49" descr="C:\Users\Jessy\Desktop\FOTOS TESIS JESSI\20160226_11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y\Desktop\FOTOS TESIS JESSI\20160226_11072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76500" cy="1981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267B4F">
        <w:rPr>
          <w:rFonts w:ascii="Arial" w:hAnsi="Arial" w:cs="Arial"/>
          <w:b/>
          <w:noProof/>
          <w:sz w:val="24"/>
          <w:szCs w:val="24"/>
          <w:lang w:eastAsia="es-EC"/>
        </w:rPr>
        <w:drawing>
          <wp:anchor distT="0" distB="0" distL="114300" distR="114300" simplePos="0" relativeHeight="251730944" behindDoc="0" locked="0" layoutInCell="1" allowOverlap="1" wp14:anchorId="28B5D3BB" wp14:editId="62886EF2">
            <wp:simplePos x="0" y="0"/>
            <wp:positionH relativeFrom="column">
              <wp:posOffset>2941320</wp:posOffset>
            </wp:positionH>
            <wp:positionV relativeFrom="paragraph">
              <wp:posOffset>395605</wp:posOffset>
            </wp:positionV>
            <wp:extent cx="2486025" cy="1986280"/>
            <wp:effectExtent l="114300" t="57150" r="85725" b="147320"/>
            <wp:wrapSquare wrapText="bothSides"/>
            <wp:docPr id="48" name="Imagen 48" descr="C:\Users\Jessy\Desktop\FOTOS TESIS JESSI\20160224_16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ssy\Desktop\FOTOS TESIS JESSI\20160224_16200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86025" cy="19862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267B4F">
        <w:rPr>
          <w:rFonts w:ascii="Arial" w:hAnsi="Arial" w:cs="Arial"/>
          <w:b/>
          <w:sz w:val="24"/>
          <w:szCs w:val="24"/>
          <w:lang w:val="es-ES"/>
        </w:rPr>
        <w:t>Selección definitiva (2 brotes por planta)</w:t>
      </w:r>
    </w:p>
    <w:p w:rsidR="009447AB" w:rsidRPr="00267B4F" w:rsidRDefault="009447AB" w:rsidP="009447AB">
      <w:pPr>
        <w:spacing w:after="0" w:line="240" w:lineRule="auto"/>
        <w:ind w:left="720"/>
        <w:jc w:val="both"/>
        <w:rPr>
          <w:rFonts w:ascii="Arial" w:hAnsi="Arial" w:cs="Arial"/>
          <w:b/>
          <w:szCs w:val="24"/>
          <w:lang w:val="es-ES"/>
        </w:rPr>
      </w:pPr>
    </w:p>
    <w:p w:rsidR="009447AB" w:rsidRPr="00267B4F" w:rsidRDefault="009447AB" w:rsidP="009447AB">
      <w:pPr>
        <w:spacing w:after="0" w:line="240" w:lineRule="auto"/>
        <w:ind w:left="720"/>
        <w:jc w:val="both"/>
        <w:rPr>
          <w:rFonts w:ascii="Arial" w:hAnsi="Arial" w:cs="Arial"/>
          <w:b/>
          <w:szCs w:val="24"/>
          <w:lang w:val="es-ES"/>
        </w:rPr>
      </w:pPr>
      <w:r w:rsidRPr="00267B4F">
        <w:rPr>
          <w:rFonts w:ascii="Arial" w:hAnsi="Arial" w:cs="Arial"/>
          <w:b/>
          <w:sz w:val="24"/>
          <w:szCs w:val="24"/>
          <w:lang w:val="es-ES"/>
        </w:rPr>
        <w:t xml:space="preserve">                           </w:t>
      </w:r>
      <w:r w:rsidRPr="00267B4F">
        <w:rPr>
          <w:rFonts w:ascii="Arial" w:hAnsi="Arial" w:cs="Arial"/>
          <w:b/>
          <w:sz w:val="24"/>
          <w:szCs w:val="24"/>
        </w:rPr>
        <w:t>Control químico de malezas</w:t>
      </w:r>
    </w:p>
    <w:p w:rsidR="009447AB" w:rsidRPr="00267B4F" w:rsidRDefault="009447AB" w:rsidP="009447AB">
      <w:pPr>
        <w:spacing w:after="0" w:line="240" w:lineRule="auto"/>
        <w:jc w:val="both"/>
        <w:rPr>
          <w:rFonts w:ascii="Arial" w:hAnsi="Arial" w:cs="Arial"/>
          <w:b/>
          <w:szCs w:val="24"/>
          <w:lang w:val="es-ES"/>
        </w:rPr>
      </w:pPr>
      <w:r w:rsidRPr="00267B4F">
        <w:rPr>
          <w:rFonts w:ascii="Arial" w:hAnsi="Arial" w:cs="Arial"/>
          <w:b/>
          <w:noProof/>
          <w:szCs w:val="24"/>
          <w:lang w:eastAsia="es-EC"/>
        </w:rPr>
        <w:drawing>
          <wp:anchor distT="0" distB="0" distL="114300" distR="114300" simplePos="0" relativeHeight="251732992" behindDoc="0" locked="0" layoutInCell="1" allowOverlap="1" wp14:anchorId="271514BB" wp14:editId="6EC9031A">
            <wp:simplePos x="0" y="0"/>
            <wp:positionH relativeFrom="column">
              <wp:posOffset>2969895</wp:posOffset>
            </wp:positionH>
            <wp:positionV relativeFrom="paragraph">
              <wp:posOffset>210820</wp:posOffset>
            </wp:positionV>
            <wp:extent cx="2457450" cy="2066925"/>
            <wp:effectExtent l="114300" t="57150" r="76200" b="161925"/>
            <wp:wrapSquare wrapText="bothSides"/>
            <wp:docPr id="298" name="Imagen 298" descr="C:\Users\Jessy\Desktop\FOTOS TESIS JESSI\20160224_16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ssy\Desktop\FOTOS TESIS JESSI\20160224_16200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57450" cy="2066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267B4F">
        <w:rPr>
          <w:rFonts w:ascii="Arial" w:hAnsi="Arial" w:cs="Arial"/>
          <w:b/>
          <w:noProof/>
          <w:szCs w:val="24"/>
          <w:lang w:eastAsia="es-EC"/>
        </w:rPr>
        <w:drawing>
          <wp:anchor distT="0" distB="0" distL="114300" distR="114300" simplePos="0" relativeHeight="251731968" behindDoc="0" locked="0" layoutInCell="1" allowOverlap="1" wp14:anchorId="3088ECFD" wp14:editId="0FF87902">
            <wp:simplePos x="0" y="0"/>
            <wp:positionH relativeFrom="column">
              <wp:posOffset>226695</wp:posOffset>
            </wp:positionH>
            <wp:positionV relativeFrom="paragraph">
              <wp:posOffset>226695</wp:posOffset>
            </wp:positionV>
            <wp:extent cx="2447925" cy="2038350"/>
            <wp:effectExtent l="114300" t="57150" r="85725" b="152400"/>
            <wp:wrapSquare wrapText="bothSides"/>
            <wp:docPr id="44" name="Imagen 44" descr="C:\Users\Jessy\Desktop\FOTOS TESIS JESSI\20160224_16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ssy\Desktop\FOTOS TESIS JESSI\20160224_16192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47925" cy="20383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C03CBC" w:rsidRPr="00267B4F" w:rsidRDefault="00C03CBC" w:rsidP="00C03CBC">
      <w:pPr>
        <w:spacing w:after="0" w:line="240" w:lineRule="auto"/>
        <w:jc w:val="center"/>
        <w:rPr>
          <w:rFonts w:ascii="Arial" w:hAnsi="Arial" w:cs="Arial"/>
          <w:b/>
          <w:sz w:val="24"/>
          <w:szCs w:val="24"/>
        </w:rPr>
      </w:pPr>
    </w:p>
    <w:p w:rsidR="00C03CBC" w:rsidRPr="00267B4F" w:rsidRDefault="00C03CBC" w:rsidP="00C03CBC">
      <w:pPr>
        <w:spacing w:after="0" w:line="240" w:lineRule="auto"/>
        <w:jc w:val="center"/>
        <w:rPr>
          <w:rFonts w:ascii="Arial" w:hAnsi="Arial" w:cs="Arial"/>
          <w:b/>
          <w:sz w:val="24"/>
          <w:szCs w:val="24"/>
        </w:rPr>
      </w:pPr>
    </w:p>
    <w:p w:rsidR="009447AB" w:rsidRPr="00267B4F" w:rsidRDefault="009447AB" w:rsidP="009447AB">
      <w:pPr>
        <w:ind w:left="720"/>
        <w:jc w:val="center"/>
        <w:rPr>
          <w:rFonts w:ascii="Arial" w:hAnsi="Arial" w:cs="Arial"/>
          <w:b/>
          <w:sz w:val="24"/>
        </w:rPr>
      </w:pPr>
      <w:r w:rsidRPr="00267B4F">
        <w:rPr>
          <w:rFonts w:ascii="Arial" w:hAnsi="Arial" w:cs="Arial"/>
          <w:b/>
          <w:sz w:val="24"/>
        </w:rPr>
        <w:lastRenderedPageBreak/>
        <w:t>Variables evaluadas</w:t>
      </w:r>
    </w:p>
    <w:p w:rsidR="009447AB" w:rsidRPr="00267B4F" w:rsidRDefault="009447AB" w:rsidP="009447AB">
      <w:pPr>
        <w:ind w:left="720"/>
        <w:jc w:val="both"/>
        <w:rPr>
          <w:rFonts w:ascii="Arial" w:hAnsi="Arial" w:cs="Arial"/>
          <w:b/>
          <w:sz w:val="24"/>
          <w:lang w:val="es-ES"/>
        </w:rPr>
      </w:pPr>
      <w:r w:rsidRPr="00267B4F">
        <w:rPr>
          <w:rFonts w:ascii="Arial" w:hAnsi="Arial" w:cs="Arial"/>
          <w:b/>
          <w:noProof/>
          <w:sz w:val="24"/>
          <w:szCs w:val="24"/>
          <w:lang w:eastAsia="es-EC"/>
        </w:rPr>
        <w:drawing>
          <wp:anchor distT="0" distB="0" distL="114300" distR="114300" simplePos="0" relativeHeight="251736064" behindDoc="0" locked="0" layoutInCell="1" allowOverlap="1" wp14:anchorId="4A470610" wp14:editId="21C06077">
            <wp:simplePos x="0" y="0"/>
            <wp:positionH relativeFrom="column">
              <wp:posOffset>3017520</wp:posOffset>
            </wp:positionH>
            <wp:positionV relativeFrom="paragraph">
              <wp:posOffset>391795</wp:posOffset>
            </wp:positionV>
            <wp:extent cx="2466975" cy="1990725"/>
            <wp:effectExtent l="114300" t="57150" r="85725" b="161925"/>
            <wp:wrapSquare wrapText="bothSides"/>
            <wp:docPr id="20" name="Imagen 20" descr="C:\Users\Jessy\Desktop\FOTOS TESIS JESSI\20151221_155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ssy\Desktop\FOTOS TESIS JESSI\20151221_15554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66975" cy="19907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267B4F">
        <w:rPr>
          <w:rFonts w:ascii="Arial" w:hAnsi="Arial" w:cs="Arial"/>
          <w:b/>
          <w:sz w:val="24"/>
          <w:lang w:val="es-ES"/>
        </w:rPr>
        <w:t xml:space="preserve">        </w:t>
      </w:r>
      <w:r w:rsidR="003A59EE" w:rsidRPr="00267B4F">
        <w:rPr>
          <w:rFonts w:ascii="Arial" w:hAnsi="Arial" w:cs="Arial"/>
          <w:b/>
          <w:sz w:val="24"/>
          <w:lang w:val="es-ES"/>
        </w:rPr>
        <w:t>Días</w:t>
      </w:r>
      <w:r w:rsidR="003C118A" w:rsidRPr="00267B4F">
        <w:rPr>
          <w:rFonts w:ascii="Arial" w:hAnsi="Arial" w:cs="Arial"/>
          <w:b/>
          <w:sz w:val="24"/>
          <w:lang w:val="es-ES"/>
        </w:rPr>
        <w:t xml:space="preserve"> a la </w:t>
      </w:r>
      <w:proofErr w:type="spellStart"/>
      <w:r w:rsidR="003C118A" w:rsidRPr="00267B4F">
        <w:rPr>
          <w:rFonts w:ascii="Arial" w:hAnsi="Arial" w:cs="Arial"/>
          <w:b/>
          <w:sz w:val="24"/>
          <w:lang w:val="es-ES"/>
        </w:rPr>
        <w:t>brotació</w:t>
      </w:r>
      <w:r w:rsidRPr="00267B4F">
        <w:rPr>
          <w:rFonts w:ascii="Arial" w:hAnsi="Arial" w:cs="Arial"/>
          <w:b/>
          <w:sz w:val="24"/>
          <w:lang w:val="es-ES"/>
        </w:rPr>
        <w:t>n</w:t>
      </w:r>
      <w:proofErr w:type="spellEnd"/>
      <w:r w:rsidRPr="00267B4F">
        <w:rPr>
          <w:rFonts w:ascii="Arial" w:hAnsi="Arial" w:cs="Arial"/>
          <w:b/>
          <w:sz w:val="24"/>
          <w:lang w:val="es-ES"/>
        </w:rPr>
        <w:t xml:space="preserve">                               Número de brotes</w:t>
      </w:r>
    </w:p>
    <w:p w:rsidR="009447AB" w:rsidRPr="00267B4F" w:rsidRDefault="009447AB" w:rsidP="009447AB">
      <w:pPr>
        <w:spacing w:after="0" w:line="240" w:lineRule="auto"/>
        <w:ind w:left="720"/>
        <w:rPr>
          <w:rFonts w:ascii="Arial" w:hAnsi="Arial" w:cs="Arial"/>
          <w:b/>
          <w:sz w:val="24"/>
          <w:lang w:val="es-ES"/>
        </w:rPr>
      </w:pPr>
      <w:r w:rsidRPr="00267B4F">
        <w:rPr>
          <w:rFonts w:ascii="Arial" w:hAnsi="Arial" w:cs="Arial"/>
          <w:b/>
          <w:noProof/>
          <w:sz w:val="24"/>
          <w:szCs w:val="24"/>
          <w:lang w:eastAsia="es-EC"/>
        </w:rPr>
        <w:drawing>
          <wp:anchor distT="0" distB="0" distL="114300" distR="114300" simplePos="0" relativeHeight="251735040" behindDoc="0" locked="0" layoutInCell="1" allowOverlap="1" wp14:anchorId="6C418819" wp14:editId="290F233D">
            <wp:simplePos x="0" y="0"/>
            <wp:positionH relativeFrom="column">
              <wp:posOffset>236220</wp:posOffset>
            </wp:positionH>
            <wp:positionV relativeFrom="paragraph">
              <wp:posOffset>62865</wp:posOffset>
            </wp:positionV>
            <wp:extent cx="2486025" cy="2019300"/>
            <wp:effectExtent l="114300" t="57150" r="85725" b="152400"/>
            <wp:wrapSquare wrapText="bothSides"/>
            <wp:docPr id="30" name="Imagen 30" descr="C:\Users\Jessy\Desktop\FOTOS TESIS JESSI\20151127_09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ssy\Desktop\FOTOS TESIS JESSI\20151127_09185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86025" cy="2019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EE0CCD" w:rsidRPr="00267B4F" w:rsidRDefault="009447AB" w:rsidP="00EE0CCD">
      <w:pPr>
        <w:spacing w:after="0" w:line="240" w:lineRule="auto"/>
        <w:rPr>
          <w:rFonts w:ascii="Arial" w:hAnsi="Arial" w:cs="Arial"/>
          <w:b/>
          <w:sz w:val="24"/>
          <w:szCs w:val="28"/>
        </w:rPr>
      </w:pPr>
      <w:r w:rsidRPr="00267B4F">
        <w:rPr>
          <w:rFonts w:ascii="Arial" w:hAnsi="Arial" w:cs="Arial"/>
          <w:b/>
          <w:sz w:val="24"/>
          <w:lang w:val="es-ES"/>
        </w:rPr>
        <w:t xml:space="preserve">         </w:t>
      </w:r>
    </w:p>
    <w:p w:rsidR="009447AB" w:rsidRPr="00267B4F" w:rsidRDefault="009447AB" w:rsidP="009447AB">
      <w:pPr>
        <w:spacing w:after="0" w:line="240" w:lineRule="auto"/>
        <w:ind w:left="720"/>
        <w:jc w:val="both"/>
        <w:rPr>
          <w:rFonts w:ascii="Arial" w:hAnsi="Arial" w:cs="Arial"/>
          <w:b/>
          <w:sz w:val="24"/>
          <w:lang w:val="es-ES"/>
        </w:rPr>
      </w:pPr>
      <w:r w:rsidRPr="00267B4F">
        <w:rPr>
          <w:rFonts w:ascii="Arial" w:hAnsi="Arial" w:cs="Arial"/>
          <w:b/>
          <w:sz w:val="24"/>
          <w:lang w:val="es-ES"/>
        </w:rPr>
        <w:t xml:space="preserve">Diámetro del brote                           Longitud de la rama </w:t>
      </w:r>
    </w:p>
    <w:p w:rsidR="009447AB" w:rsidRPr="00267B4F" w:rsidRDefault="00C15F87" w:rsidP="009447AB">
      <w:pPr>
        <w:spacing w:after="0" w:line="240" w:lineRule="auto"/>
        <w:ind w:left="720"/>
        <w:jc w:val="both"/>
        <w:rPr>
          <w:rFonts w:ascii="Arial" w:hAnsi="Arial" w:cs="Arial"/>
          <w:b/>
          <w:sz w:val="16"/>
          <w:lang w:val="es-ES"/>
        </w:rPr>
      </w:pPr>
      <w:r w:rsidRPr="00267B4F">
        <w:rPr>
          <w:rFonts w:ascii="Arial" w:hAnsi="Arial" w:cs="Arial"/>
          <w:b/>
          <w:noProof/>
          <w:sz w:val="16"/>
          <w:lang w:eastAsia="es-EC"/>
        </w:rPr>
        <w:drawing>
          <wp:anchor distT="0" distB="0" distL="114300" distR="114300" simplePos="0" relativeHeight="251743232" behindDoc="0" locked="0" layoutInCell="1" allowOverlap="1" wp14:anchorId="44C7B440" wp14:editId="3C5AD3F7">
            <wp:simplePos x="0" y="0"/>
            <wp:positionH relativeFrom="column">
              <wp:posOffset>245745</wp:posOffset>
            </wp:positionH>
            <wp:positionV relativeFrom="paragraph">
              <wp:posOffset>144780</wp:posOffset>
            </wp:positionV>
            <wp:extent cx="2476500" cy="2105025"/>
            <wp:effectExtent l="114300" t="57150" r="95250" b="161925"/>
            <wp:wrapSquare wrapText="bothSides"/>
            <wp:docPr id="32" name="Imagen 32" descr="C:\Users\Jessy\Desktop\FOTOS TESIS JESSI\20160312_12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ssy\Desktop\FOTOS TESIS JESSI\20160312_12413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76500" cy="2105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9447AB" w:rsidRPr="00267B4F">
        <w:rPr>
          <w:rFonts w:ascii="Arial" w:hAnsi="Arial" w:cs="Arial"/>
          <w:b/>
          <w:noProof/>
          <w:sz w:val="16"/>
          <w:szCs w:val="24"/>
          <w:lang w:eastAsia="es-EC"/>
        </w:rPr>
        <w:drawing>
          <wp:anchor distT="0" distB="0" distL="114300" distR="114300" simplePos="0" relativeHeight="251738112" behindDoc="0" locked="0" layoutInCell="1" allowOverlap="1" wp14:anchorId="038286F9" wp14:editId="4180A293">
            <wp:simplePos x="0" y="0"/>
            <wp:positionH relativeFrom="column">
              <wp:posOffset>3017520</wp:posOffset>
            </wp:positionH>
            <wp:positionV relativeFrom="paragraph">
              <wp:posOffset>240030</wp:posOffset>
            </wp:positionV>
            <wp:extent cx="2463165" cy="2009775"/>
            <wp:effectExtent l="114300" t="57150" r="89535" b="161925"/>
            <wp:wrapSquare wrapText="bothSides"/>
            <wp:docPr id="51" name="Imagen 51" descr="C:\Users\Jessy\Desktop\FOTOS TESIS JESSI\20160312_12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ssy\Desktop\FOTOS TESIS JESSI\20160312_12415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63165" cy="2009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267B4F">
        <w:rPr>
          <w:rFonts w:ascii="Arial" w:eastAsia="Times New Roman" w:hAnsi="Arial" w:cs="Arial"/>
          <w:snapToGrid w:val="0"/>
          <w:color w:val="000000"/>
          <w:w w:val="0"/>
          <w:sz w:val="0"/>
          <w:szCs w:val="0"/>
          <w:u w:color="000000"/>
          <w:bdr w:val="none" w:sz="0" w:space="0" w:color="000000"/>
          <w:shd w:val="clear" w:color="000000" w:fill="000000"/>
          <w:lang w:val="x-none" w:eastAsia="x-none" w:bidi="x-none"/>
        </w:rPr>
        <w:t xml:space="preserve"> </w:t>
      </w:r>
    </w:p>
    <w:p w:rsidR="009447AB" w:rsidRPr="00267B4F" w:rsidRDefault="009447AB" w:rsidP="009447AB">
      <w:pPr>
        <w:rPr>
          <w:rFonts w:ascii="Arial" w:hAnsi="Arial" w:cs="Arial"/>
          <w:b/>
          <w:sz w:val="24"/>
          <w:lang w:val="es-ES"/>
        </w:rPr>
      </w:pPr>
      <w:r w:rsidRPr="00267B4F">
        <w:rPr>
          <w:rFonts w:ascii="Arial" w:hAnsi="Arial" w:cs="Arial"/>
          <w:b/>
          <w:noProof/>
          <w:sz w:val="24"/>
          <w:lang w:eastAsia="es-EC"/>
        </w:rPr>
        <mc:AlternateContent>
          <mc:Choice Requires="wps">
            <w:drawing>
              <wp:anchor distT="0" distB="0" distL="114300" distR="114300" simplePos="0" relativeHeight="251739136" behindDoc="0" locked="0" layoutInCell="1" allowOverlap="1" wp14:anchorId="7EE9AA01" wp14:editId="652BE8F0">
                <wp:simplePos x="0" y="0"/>
                <wp:positionH relativeFrom="column">
                  <wp:posOffset>2313305</wp:posOffset>
                </wp:positionH>
                <wp:positionV relativeFrom="paragraph">
                  <wp:posOffset>2301240</wp:posOffset>
                </wp:positionV>
                <wp:extent cx="1647825" cy="333375"/>
                <wp:effectExtent l="0" t="0" r="9525" b="9525"/>
                <wp:wrapNone/>
                <wp:docPr id="2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33375"/>
                        </a:xfrm>
                        <a:prstGeom prst="rect">
                          <a:avLst/>
                        </a:prstGeom>
                        <a:solidFill>
                          <a:srgbClr val="FFFFFF"/>
                        </a:solidFill>
                        <a:ln w="9525">
                          <a:noFill/>
                          <a:miter lim="800000"/>
                          <a:headEnd/>
                          <a:tailEnd/>
                        </a:ln>
                      </wps:spPr>
                      <wps:txbx>
                        <w:txbxContent>
                          <w:p w:rsidR="00D25E9F" w:rsidRPr="005D1D9D" w:rsidRDefault="00D25E9F" w:rsidP="009447AB">
                            <w:pPr>
                              <w:rPr>
                                <w:lang w:val="es-ES"/>
                              </w:rPr>
                            </w:pPr>
                            <w:r>
                              <w:rPr>
                                <w:rFonts w:ascii="Arial" w:hAnsi="Arial" w:cs="Arial"/>
                                <w:b/>
                                <w:sz w:val="24"/>
                                <w:lang w:val="es-ES"/>
                              </w:rPr>
                              <w:t>Visita de campo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82.15pt;margin-top:181.2pt;width:129.75pt;height:26.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" stroked="f">
                <v:textbox>
                  <w:txbxContent>
                    <w:p w:rsidR="004D5020" w:rsidRPr="005D1D9D" w:rsidRDefault="004D5020" w:rsidP="009447AB">
                      <w:pPr>
                        <w:rPr>
                          <w:lang w:val="es-ES"/>
                        </w:rPr>
                      </w:pPr>
                      <w:r>
                        <w:rPr>
                          <w:rFonts w:ascii="Arial" w:hAnsi="Arial" w:cs="Arial"/>
                          <w:b/>
                          <w:sz w:val="24"/>
                          <w:lang w:val="es-ES"/>
                        </w:rPr>
                        <w:t>Visita de campo</w:t>
                      </w:r>
                    </w:p>
                  </w:txbxContent>
                </v:textbox>
              </v:shape>
            </w:pict>
          </mc:Fallback>
        </mc:AlternateContent>
      </w:r>
      <w:r w:rsidRPr="00267B4F">
        <w:rPr>
          <w:rFonts w:ascii="Arial" w:hAnsi="Arial" w:cs="Arial"/>
          <w:b/>
          <w:noProof/>
          <w:sz w:val="24"/>
          <w:lang w:eastAsia="es-EC"/>
        </w:rPr>
        <w:drawing>
          <wp:anchor distT="0" distB="0" distL="114300" distR="114300" simplePos="0" relativeHeight="251741184" behindDoc="0" locked="0" layoutInCell="1" allowOverlap="1" wp14:anchorId="609433B3" wp14:editId="3090452D">
            <wp:simplePos x="0" y="0"/>
            <wp:positionH relativeFrom="column">
              <wp:posOffset>3019425</wp:posOffset>
            </wp:positionH>
            <wp:positionV relativeFrom="paragraph">
              <wp:posOffset>2693670</wp:posOffset>
            </wp:positionV>
            <wp:extent cx="2493010" cy="1937385"/>
            <wp:effectExtent l="133350" t="57150" r="97790" b="158115"/>
            <wp:wrapSquare wrapText="bothSides"/>
            <wp:docPr id="52" name="Imagen 52" descr="C:\Users\Jessy\Desktop\FOTOS TESIS JESSI\20160513_13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ssy\Desktop\FOTOS TESIS JESSI\20160513_13421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93010" cy="19373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267B4F">
        <w:rPr>
          <w:rFonts w:ascii="Arial" w:hAnsi="Arial" w:cs="Arial"/>
          <w:b/>
          <w:noProof/>
          <w:sz w:val="24"/>
          <w:lang w:eastAsia="es-EC"/>
        </w:rPr>
        <w:drawing>
          <wp:anchor distT="0" distB="0" distL="114300" distR="114300" simplePos="0" relativeHeight="251740160" behindDoc="0" locked="0" layoutInCell="1" allowOverlap="1" wp14:anchorId="29BA9F73" wp14:editId="7783B8EB">
            <wp:simplePos x="0" y="0"/>
            <wp:positionH relativeFrom="column">
              <wp:posOffset>278765</wp:posOffset>
            </wp:positionH>
            <wp:positionV relativeFrom="paragraph">
              <wp:posOffset>2712720</wp:posOffset>
            </wp:positionV>
            <wp:extent cx="2457450" cy="1943100"/>
            <wp:effectExtent l="133350" t="57150" r="95250" b="152400"/>
            <wp:wrapSquare wrapText="bothSides"/>
            <wp:docPr id="53" name="Imagen 53" descr="C:\Users\Jessy\Desktop\FOTOS TESIS JESSI\20160513_13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y\Desktop\FOTOS TESIS JESSI\20160513_13431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57450" cy="1943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FD08AF" w:rsidRPr="00267B4F" w:rsidRDefault="00FD08AF" w:rsidP="0081055D">
      <w:pPr>
        <w:spacing w:after="0" w:line="240" w:lineRule="auto"/>
        <w:jc w:val="both"/>
        <w:rPr>
          <w:rFonts w:ascii="Arial" w:hAnsi="Arial" w:cs="Arial"/>
          <w:b/>
          <w:sz w:val="24"/>
          <w:szCs w:val="24"/>
          <w:lang w:val="es-ES"/>
        </w:rPr>
      </w:pPr>
    </w:p>
    <w:p w:rsidR="003A59EE" w:rsidRPr="00267B4F" w:rsidRDefault="003A59EE" w:rsidP="0081055D">
      <w:pPr>
        <w:spacing w:after="0" w:line="240" w:lineRule="auto"/>
        <w:jc w:val="both"/>
        <w:rPr>
          <w:rFonts w:ascii="Arial" w:hAnsi="Arial" w:cs="Arial"/>
          <w:b/>
          <w:sz w:val="24"/>
          <w:szCs w:val="24"/>
        </w:rPr>
      </w:pPr>
    </w:p>
    <w:p w:rsidR="0081055D" w:rsidRPr="00267B4F" w:rsidRDefault="003633F0" w:rsidP="0081055D">
      <w:pPr>
        <w:spacing w:after="0" w:line="240" w:lineRule="auto"/>
        <w:jc w:val="both"/>
        <w:rPr>
          <w:rFonts w:ascii="Arial" w:hAnsi="Arial" w:cs="Arial"/>
          <w:b/>
          <w:sz w:val="24"/>
          <w:szCs w:val="24"/>
        </w:rPr>
      </w:pPr>
      <w:r w:rsidRPr="00267B4F">
        <w:rPr>
          <w:rFonts w:ascii="Arial" w:hAnsi="Arial" w:cs="Arial"/>
          <w:b/>
          <w:sz w:val="24"/>
          <w:szCs w:val="24"/>
        </w:rPr>
        <w:t>ANEXO. 5</w:t>
      </w:r>
      <w:r w:rsidR="0081055D" w:rsidRPr="00267B4F">
        <w:rPr>
          <w:rFonts w:ascii="Arial" w:hAnsi="Arial" w:cs="Arial"/>
          <w:b/>
          <w:sz w:val="24"/>
          <w:szCs w:val="24"/>
        </w:rPr>
        <w:t xml:space="preserve"> Glosario de términos </w:t>
      </w:r>
      <w:r w:rsidR="003C118A" w:rsidRPr="00267B4F">
        <w:rPr>
          <w:rFonts w:ascii="Arial" w:hAnsi="Arial" w:cs="Arial"/>
          <w:b/>
          <w:sz w:val="24"/>
          <w:szCs w:val="24"/>
        </w:rPr>
        <w:t xml:space="preserve">técnicos </w:t>
      </w:r>
    </w:p>
    <w:p w:rsidR="0081055D" w:rsidRPr="00267B4F" w:rsidRDefault="0081055D" w:rsidP="0081055D">
      <w:pPr>
        <w:spacing w:after="0" w:line="240" w:lineRule="auto"/>
        <w:jc w:val="both"/>
        <w:rPr>
          <w:rFonts w:ascii="Arial" w:eastAsia="Calibri" w:hAnsi="Arial" w:cs="Arial"/>
          <w:color w:val="000000"/>
          <w:sz w:val="24"/>
          <w:szCs w:val="24"/>
          <w:lang w:eastAsia="es-EC"/>
        </w:rPr>
      </w:pPr>
    </w:p>
    <w:p w:rsidR="0081055D" w:rsidRPr="00267B4F" w:rsidRDefault="003C118A" w:rsidP="0081055D">
      <w:pPr>
        <w:spacing w:after="0" w:line="240" w:lineRule="auto"/>
        <w:jc w:val="both"/>
        <w:rPr>
          <w:rFonts w:ascii="Arial" w:eastAsia="Calibri" w:hAnsi="Arial" w:cs="Arial"/>
          <w:color w:val="000000"/>
          <w:sz w:val="24"/>
          <w:szCs w:val="24"/>
          <w:lang w:val="es-ES" w:eastAsia="es-EC"/>
        </w:rPr>
      </w:pPr>
      <w:r w:rsidRPr="00267B4F">
        <w:rPr>
          <w:rFonts w:ascii="Arial" w:eastAsia="Calibri" w:hAnsi="Arial" w:cs="Arial"/>
          <w:b/>
          <w:color w:val="000000"/>
          <w:sz w:val="24"/>
          <w:szCs w:val="24"/>
          <w:lang w:val="es-ES" w:eastAsia="es-EC"/>
        </w:rPr>
        <w:t>Cima.-</w:t>
      </w:r>
      <w:r w:rsidR="0081055D" w:rsidRPr="00267B4F">
        <w:rPr>
          <w:rFonts w:ascii="Arial" w:eastAsia="Calibri" w:hAnsi="Arial" w:cs="Arial"/>
          <w:color w:val="000000"/>
          <w:sz w:val="24"/>
          <w:szCs w:val="24"/>
          <w:lang w:val="es-ES" w:eastAsia="es-EC"/>
        </w:rPr>
        <w:t xml:space="preserve"> Flores del café agrupadas en inflorescencias.</w:t>
      </w:r>
    </w:p>
    <w:p w:rsidR="0081055D" w:rsidRPr="00267B4F" w:rsidRDefault="0081055D" w:rsidP="0081055D">
      <w:pPr>
        <w:spacing w:after="0" w:line="240" w:lineRule="auto"/>
        <w:jc w:val="both"/>
        <w:rPr>
          <w:rFonts w:ascii="Arial" w:eastAsia="Calibri" w:hAnsi="Arial" w:cs="Arial"/>
          <w:color w:val="000000"/>
          <w:sz w:val="24"/>
          <w:szCs w:val="24"/>
          <w:lang w:eastAsia="es-EC"/>
        </w:rPr>
      </w:pPr>
    </w:p>
    <w:p w:rsidR="0081055D" w:rsidRPr="00267B4F" w:rsidRDefault="003C118A" w:rsidP="0081055D">
      <w:pPr>
        <w:spacing w:after="0" w:line="360" w:lineRule="auto"/>
        <w:jc w:val="both"/>
        <w:rPr>
          <w:rFonts w:ascii="Arial" w:eastAsia="Calibri" w:hAnsi="Arial" w:cs="Arial"/>
          <w:b/>
          <w:color w:val="000000"/>
          <w:sz w:val="24"/>
          <w:szCs w:val="24"/>
          <w:lang w:val="es-ES" w:eastAsia="es-EC"/>
        </w:rPr>
      </w:pPr>
      <w:r w:rsidRPr="00267B4F">
        <w:rPr>
          <w:rFonts w:ascii="Arial" w:eastAsia="Calibri" w:hAnsi="Arial" w:cs="Arial"/>
          <w:b/>
          <w:color w:val="000000"/>
          <w:sz w:val="24"/>
          <w:szCs w:val="24"/>
          <w:lang w:val="es-ES" w:eastAsia="es-EC"/>
        </w:rPr>
        <w:t>Clon.-</w:t>
      </w:r>
      <w:r w:rsidR="0081055D" w:rsidRPr="00267B4F">
        <w:rPr>
          <w:rFonts w:ascii="Arial" w:eastAsia="Calibri" w:hAnsi="Arial" w:cs="Arial"/>
          <w:b/>
          <w:color w:val="000000"/>
          <w:sz w:val="24"/>
          <w:szCs w:val="24"/>
          <w:lang w:val="es-ES" w:eastAsia="es-EC"/>
        </w:rPr>
        <w:t xml:space="preserve"> </w:t>
      </w:r>
      <w:r w:rsidR="0081055D" w:rsidRPr="00267B4F">
        <w:rPr>
          <w:rFonts w:ascii="Arial" w:eastAsia="Calibri" w:hAnsi="Arial" w:cs="Arial"/>
          <w:color w:val="000000"/>
          <w:sz w:val="24"/>
          <w:szCs w:val="24"/>
          <w:lang w:val="es-ES" w:eastAsia="es-EC"/>
        </w:rPr>
        <w:t>Es un conjunto de seres genéticamente idénticos que descienden de un mismo individuo por mecanismo de seres reproducción asexual.</w:t>
      </w:r>
    </w:p>
    <w:p w:rsidR="0081055D" w:rsidRPr="00267B4F" w:rsidRDefault="0081055D" w:rsidP="0081055D">
      <w:pPr>
        <w:spacing w:after="0" w:line="240" w:lineRule="auto"/>
        <w:jc w:val="both"/>
        <w:rPr>
          <w:rFonts w:ascii="Arial" w:eastAsia="Calibri" w:hAnsi="Arial" w:cs="Arial"/>
          <w:color w:val="000000"/>
          <w:sz w:val="24"/>
          <w:szCs w:val="24"/>
          <w:lang w:eastAsia="es-EC"/>
        </w:rPr>
      </w:pPr>
    </w:p>
    <w:p w:rsidR="0081055D" w:rsidRPr="00267B4F" w:rsidRDefault="003C118A" w:rsidP="0081055D">
      <w:pPr>
        <w:spacing w:after="0" w:line="360" w:lineRule="auto"/>
        <w:jc w:val="both"/>
        <w:rPr>
          <w:rFonts w:ascii="Arial" w:eastAsia="Calibri" w:hAnsi="Arial" w:cs="Arial"/>
          <w:color w:val="000000"/>
          <w:sz w:val="24"/>
          <w:szCs w:val="24"/>
          <w:lang w:eastAsia="es-EC"/>
        </w:rPr>
      </w:pPr>
      <w:r w:rsidRPr="00267B4F">
        <w:rPr>
          <w:rFonts w:ascii="Arial" w:eastAsia="Calibri" w:hAnsi="Arial" w:cs="Arial"/>
          <w:b/>
          <w:color w:val="000000"/>
          <w:sz w:val="24"/>
          <w:szCs w:val="24"/>
          <w:lang w:eastAsia="es-EC"/>
        </w:rPr>
        <w:t>Densidad.-</w:t>
      </w:r>
      <w:r w:rsidR="0081055D" w:rsidRPr="00267B4F">
        <w:rPr>
          <w:rFonts w:ascii="Arial" w:eastAsia="Calibri" w:hAnsi="Arial" w:cs="Arial"/>
          <w:color w:val="000000"/>
          <w:sz w:val="24"/>
          <w:szCs w:val="24"/>
          <w:lang w:eastAsia="es-EC"/>
        </w:rPr>
        <w:t xml:space="preserve"> Relación existente entre el número de individuos de una especie dada y la superficie de un lugar.</w:t>
      </w:r>
    </w:p>
    <w:p w:rsidR="0081055D" w:rsidRPr="00267B4F" w:rsidRDefault="0081055D" w:rsidP="0081055D">
      <w:pPr>
        <w:spacing w:after="0" w:line="240" w:lineRule="auto"/>
        <w:jc w:val="both"/>
        <w:rPr>
          <w:rFonts w:ascii="Arial" w:eastAsia="Calibri" w:hAnsi="Arial" w:cs="Arial"/>
          <w:color w:val="000000"/>
          <w:sz w:val="24"/>
          <w:szCs w:val="24"/>
          <w:lang w:eastAsia="es-EC"/>
        </w:rPr>
      </w:pPr>
    </w:p>
    <w:p w:rsidR="0081055D" w:rsidRPr="00267B4F" w:rsidRDefault="003C118A" w:rsidP="0081055D">
      <w:pPr>
        <w:spacing w:after="0" w:line="240" w:lineRule="auto"/>
        <w:jc w:val="both"/>
        <w:rPr>
          <w:rFonts w:ascii="Arial" w:eastAsia="Calibri" w:hAnsi="Arial" w:cs="Arial"/>
          <w:color w:val="000000"/>
          <w:sz w:val="24"/>
          <w:szCs w:val="24"/>
          <w:lang w:eastAsia="es-EC"/>
        </w:rPr>
      </w:pPr>
      <w:r w:rsidRPr="00267B4F">
        <w:rPr>
          <w:rFonts w:ascii="Arial" w:eastAsia="Calibri" w:hAnsi="Arial" w:cs="Arial"/>
          <w:b/>
          <w:color w:val="000000"/>
          <w:sz w:val="24"/>
          <w:szCs w:val="24"/>
          <w:lang w:eastAsia="es-EC"/>
        </w:rPr>
        <w:t xml:space="preserve">Drupa.- </w:t>
      </w:r>
      <w:r w:rsidR="0081055D" w:rsidRPr="00267B4F">
        <w:rPr>
          <w:rFonts w:ascii="Arial" w:eastAsia="Calibri" w:hAnsi="Arial" w:cs="Arial"/>
          <w:color w:val="000000"/>
          <w:sz w:val="24"/>
          <w:szCs w:val="24"/>
          <w:lang w:eastAsia="es-EC"/>
        </w:rPr>
        <w:t>Nombre dado al tipo de fruto del cafeto.</w:t>
      </w:r>
    </w:p>
    <w:p w:rsidR="0081055D" w:rsidRPr="00267B4F" w:rsidRDefault="0081055D" w:rsidP="0081055D">
      <w:pPr>
        <w:spacing w:after="0" w:line="240" w:lineRule="auto"/>
        <w:jc w:val="both"/>
        <w:rPr>
          <w:rFonts w:ascii="Arial" w:eastAsia="Calibri" w:hAnsi="Arial" w:cs="Arial"/>
          <w:color w:val="000000"/>
          <w:sz w:val="24"/>
          <w:szCs w:val="24"/>
          <w:lang w:eastAsia="es-EC"/>
        </w:rPr>
      </w:pPr>
    </w:p>
    <w:p w:rsidR="0081055D" w:rsidRPr="00267B4F" w:rsidRDefault="003C118A" w:rsidP="0081055D">
      <w:pPr>
        <w:spacing w:after="0" w:line="360" w:lineRule="auto"/>
        <w:jc w:val="both"/>
        <w:rPr>
          <w:rFonts w:ascii="Arial" w:eastAsia="Calibri" w:hAnsi="Arial" w:cs="Arial"/>
          <w:color w:val="000000"/>
          <w:sz w:val="24"/>
          <w:szCs w:val="24"/>
          <w:lang w:eastAsia="es-EC"/>
        </w:rPr>
      </w:pPr>
      <w:r w:rsidRPr="00267B4F">
        <w:rPr>
          <w:rFonts w:ascii="Arial" w:eastAsia="Calibri" w:hAnsi="Arial" w:cs="Arial"/>
          <w:b/>
          <w:color w:val="000000"/>
          <w:sz w:val="24"/>
          <w:szCs w:val="24"/>
          <w:lang w:eastAsia="es-EC"/>
        </w:rPr>
        <w:t>Endocarpio.-</w:t>
      </w:r>
      <w:r w:rsidR="0081055D" w:rsidRPr="00267B4F">
        <w:rPr>
          <w:rFonts w:ascii="Arial" w:eastAsia="Calibri" w:hAnsi="Arial" w:cs="Arial"/>
          <w:color w:val="000000"/>
          <w:sz w:val="24"/>
          <w:szCs w:val="24"/>
          <w:lang w:eastAsia="es-EC"/>
        </w:rPr>
        <w:t xml:space="preserve"> (Pergamino, cascarilla) cubierta corácea de color crema a marrón que envuelve le semillas.</w:t>
      </w:r>
    </w:p>
    <w:p w:rsidR="0081055D" w:rsidRPr="00267B4F" w:rsidRDefault="0081055D" w:rsidP="0081055D">
      <w:pPr>
        <w:spacing w:after="0" w:line="240" w:lineRule="auto"/>
        <w:jc w:val="both"/>
        <w:rPr>
          <w:rFonts w:ascii="Arial" w:eastAsia="Calibri" w:hAnsi="Arial" w:cs="Arial"/>
          <w:color w:val="000000"/>
          <w:sz w:val="24"/>
          <w:szCs w:val="24"/>
          <w:lang w:eastAsia="es-EC"/>
        </w:rPr>
      </w:pPr>
    </w:p>
    <w:p w:rsidR="0081055D" w:rsidRPr="00267B4F" w:rsidRDefault="003C118A" w:rsidP="0081055D">
      <w:pPr>
        <w:spacing w:after="0" w:line="360" w:lineRule="auto"/>
        <w:jc w:val="both"/>
        <w:rPr>
          <w:rFonts w:ascii="Arial" w:eastAsia="Calibri" w:hAnsi="Arial" w:cs="Arial"/>
          <w:color w:val="000000"/>
          <w:sz w:val="24"/>
          <w:szCs w:val="24"/>
          <w:lang w:eastAsia="es-EC"/>
        </w:rPr>
      </w:pPr>
      <w:r w:rsidRPr="00267B4F">
        <w:rPr>
          <w:rFonts w:ascii="Arial" w:eastAsia="Calibri" w:hAnsi="Arial" w:cs="Arial"/>
          <w:b/>
          <w:color w:val="000000"/>
          <w:sz w:val="24"/>
          <w:szCs w:val="24"/>
          <w:lang w:eastAsia="es-EC"/>
        </w:rPr>
        <w:t>Endospermo.-</w:t>
      </w:r>
      <w:r w:rsidR="0081055D" w:rsidRPr="00267B4F">
        <w:rPr>
          <w:rFonts w:ascii="Arial" w:eastAsia="Calibri" w:hAnsi="Arial" w:cs="Arial"/>
          <w:color w:val="000000"/>
          <w:sz w:val="24"/>
          <w:szCs w:val="24"/>
          <w:lang w:eastAsia="es-EC"/>
        </w:rPr>
        <w:t xml:space="preserve"> La semilla propiamente constituida, le llaman almendra albumen, germen etc.</w:t>
      </w:r>
    </w:p>
    <w:p w:rsidR="0081055D" w:rsidRPr="00267B4F" w:rsidRDefault="0081055D" w:rsidP="0081055D">
      <w:pPr>
        <w:spacing w:after="0" w:line="240" w:lineRule="auto"/>
        <w:jc w:val="both"/>
        <w:rPr>
          <w:rFonts w:ascii="Arial" w:eastAsia="Calibri" w:hAnsi="Arial" w:cs="Arial"/>
          <w:b/>
          <w:color w:val="000000"/>
          <w:sz w:val="24"/>
          <w:szCs w:val="24"/>
          <w:lang w:eastAsia="es-EC"/>
        </w:rPr>
      </w:pPr>
    </w:p>
    <w:p w:rsidR="0081055D" w:rsidRPr="00267B4F" w:rsidRDefault="003C118A" w:rsidP="0081055D">
      <w:pPr>
        <w:spacing w:after="0" w:line="360" w:lineRule="auto"/>
        <w:jc w:val="both"/>
        <w:rPr>
          <w:rFonts w:ascii="Arial" w:eastAsia="Calibri" w:hAnsi="Arial" w:cs="Arial"/>
          <w:color w:val="000000"/>
          <w:sz w:val="24"/>
          <w:szCs w:val="24"/>
          <w:lang w:eastAsia="es-EC"/>
        </w:rPr>
      </w:pPr>
      <w:r w:rsidRPr="00267B4F">
        <w:rPr>
          <w:rFonts w:ascii="Arial" w:eastAsia="Calibri" w:hAnsi="Arial" w:cs="Arial"/>
          <w:b/>
          <w:color w:val="000000"/>
          <w:sz w:val="24"/>
          <w:szCs w:val="24"/>
          <w:lang w:eastAsia="es-EC"/>
        </w:rPr>
        <w:t>Epicarpio.-</w:t>
      </w:r>
      <w:r w:rsidR="0081055D" w:rsidRPr="00267B4F">
        <w:rPr>
          <w:rFonts w:ascii="Arial" w:eastAsia="Calibri" w:hAnsi="Arial" w:cs="Arial"/>
          <w:color w:val="000000"/>
          <w:sz w:val="24"/>
          <w:szCs w:val="24"/>
          <w:lang w:eastAsia="es-EC"/>
        </w:rPr>
        <w:t xml:space="preserve"> Es la (cutícula, cascara, pulpa) de color rojo u amarillo en su madurez jugoso y envuelve todas las demás partes del fruto.</w:t>
      </w:r>
    </w:p>
    <w:p w:rsidR="0081055D" w:rsidRPr="00267B4F" w:rsidRDefault="0081055D" w:rsidP="0081055D">
      <w:pPr>
        <w:spacing w:after="0" w:line="240" w:lineRule="auto"/>
        <w:jc w:val="both"/>
        <w:rPr>
          <w:rFonts w:ascii="Arial" w:eastAsia="Calibri" w:hAnsi="Arial" w:cs="Arial"/>
          <w:b/>
          <w:color w:val="000000"/>
          <w:sz w:val="24"/>
          <w:szCs w:val="24"/>
          <w:lang w:eastAsia="es-EC"/>
        </w:rPr>
      </w:pPr>
    </w:p>
    <w:p w:rsidR="0081055D" w:rsidRPr="00267B4F" w:rsidRDefault="003C118A" w:rsidP="0081055D">
      <w:pPr>
        <w:spacing w:after="0" w:line="360" w:lineRule="auto"/>
        <w:jc w:val="both"/>
        <w:rPr>
          <w:rFonts w:ascii="Arial" w:eastAsia="Calibri" w:hAnsi="Arial" w:cs="Arial"/>
          <w:color w:val="000000"/>
          <w:sz w:val="24"/>
          <w:szCs w:val="24"/>
          <w:lang w:eastAsia="es-EC"/>
        </w:rPr>
      </w:pPr>
      <w:proofErr w:type="spellStart"/>
      <w:r w:rsidRPr="00267B4F">
        <w:rPr>
          <w:rFonts w:ascii="Arial" w:eastAsia="Calibri" w:hAnsi="Arial" w:cs="Arial"/>
          <w:b/>
          <w:color w:val="000000"/>
          <w:sz w:val="24"/>
          <w:szCs w:val="24"/>
          <w:lang w:eastAsia="es-EC"/>
        </w:rPr>
        <w:t>Exocarpio</w:t>
      </w:r>
      <w:proofErr w:type="spellEnd"/>
      <w:r w:rsidRPr="00267B4F">
        <w:rPr>
          <w:rFonts w:ascii="Arial" w:eastAsia="Calibri" w:hAnsi="Arial" w:cs="Arial"/>
          <w:b/>
          <w:color w:val="000000"/>
          <w:sz w:val="24"/>
          <w:szCs w:val="24"/>
          <w:lang w:eastAsia="es-EC"/>
        </w:rPr>
        <w:t>.-</w:t>
      </w:r>
      <w:r w:rsidRPr="00267B4F">
        <w:rPr>
          <w:rFonts w:ascii="Arial" w:eastAsia="Calibri" w:hAnsi="Arial" w:cs="Arial"/>
          <w:color w:val="000000"/>
          <w:sz w:val="24"/>
          <w:szCs w:val="24"/>
          <w:lang w:eastAsia="es-EC"/>
        </w:rPr>
        <w:t xml:space="preserve"> </w:t>
      </w:r>
      <w:r w:rsidR="0081055D" w:rsidRPr="00267B4F">
        <w:rPr>
          <w:rFonts w:ascii="Arial" w:eastAsia="Calibri" w:hAnsi="Arial" w:cs="Arial"/>
          <w:color w:val="000000"/>
          <w:sz w:val="24"/>
          <w:szCs w:val="24"/>
          <w:lang w:eastAsia="es-EC"/>
        </w:rPr>
        <w:t xml:space="preserve">“Cáscara, la parte más externa del fruto” sus componentes léxicos son: </w:t>
      </w:r>
      <w:proofErr w:type="spellStart"/>
      <w:r w:rsidR="0081055D" w:rsidRPr="00267B4F">
        <w:rPr>
          <w:rFonts w:ascii="Arial" w:eastAsia="Calibri" w:hAnsi="Arial" w:cs="Arial"/>
          <w:color w:val="000000"/>
          <w:sz w:val="24"/>
          <w:szCs w:val="24"/>
          <w:lang w:eastAsia="es-EC"/>
        </w:rPr>
        <w:t>exo</w:t>
      </w:r>
      <w:proofErr w:type="spellEnd"/>
      <w:r w:rsidR="0081055D" w:rsidRPr="00267B4F">
        <w:rPr>
          <w:rFonts w:ascii="Arial" w:eastAsia="Calibri" w:hAnsi="Arial" w:cs="Arial"/>
          <w:color w:val="000000"/>
          <w:sz w:val="24"/>
          <w:szCs w:val="24"/>
          <w:lang w:eastAsia="es-EC"/>
        </w:rPr>
        <w:t xml:space="preserve"> (afuera) y </w:t>
      </w:r>
      <w:proofErr w:type="spellStart"/>
      <w:r w:rsidR="0081055D" w:rsidRPr="00267B4F">
        <w:rPr>
          <w:rFonts w:ascii="Arial" w:eastAsia="Calibri" w:hAnsi="Arial" w:cs="Arial"/>
          <w:color w:val="000000"/>
          <w:sz w:val="24"/>
          <w:szCs w:val="24"/>
          <w:lang w:eastAsia="es-EC"/>
        </w:rPr>
        <w:t>karpio</w:t>
      </w:r>
      <w:proofErr w:type="spellEnd"/>
      <w:r w:rsidR="0081055D" w:rsidRPr="00267B4F">
        <w:rPr>
          <w:rFonts w:ascii="Arial" w:eastAsia="Calibri" w:hAnsi="Arial" w:cs="Arial"/>
          <w:color w:val="000000"/>
          <w:sz w:val="24"/>
          <w:szCs w:val="24"/>
          <w:lang w:eastAsia="es-EC"/>
        </w:rPr>
        <w:t xml:space="preserve"> (fruto).</w:t>
      </w:r>
    </w:p>
    <w:p w:rsidR="0081055D" w:rsidRPr="00267B4F" w:rsidRDefault="0081055D" w:rsidP="0081055D">
      <w:pPr>
        <w:spacing w:after="0" w:line="240" w:lineRule="auto"/>
        <w:jc w:val="both"/>
        <w:rPr>
          <w:rFonts w:ascii="Arial" w:eastAsia="Calibri" w:hAnsi="Arial" w:cs="Arial"/>
          <w:b/>
          <w:color w:val="000000"/>
          <w:sz w:val="24"/>
          <w:szCs w:val="24"/>
          <w:lang w:eastAsia="es-EC"/>
        </w:rPr>
      </w:pPr>
    </w:p>
    <w:p w:rsidR="0081055D" w:rsidRPr="00267B4F" w:rsidRDefault="00DE2F4A" w:rsidP="0081055D">
      <w:pPr>
        <w:spacing w:after="0" w:line="360" w:lineRule="auto"/>
        <w:jc w:val="both"/>
        <w:rPr>
          <w:rFonts w:ascii="Arial" w:eastAsia="Calibri" w:hAnsi="Arial" w:cs="Arial"/>
          <w:color w:val="000000"/>
          <w:sz w:val="24"/>
          <w:szCs w:val="24"/>
          <w:lang w:eastAsia="es-EC"/>
        </w:rPr>
      </w:pPr>
      <w:r w:rsidRPr="00267B4F">
        <w:rPr>
          <w:rFonts w:ascii="Arial" w:eastAsia="Calibri" w:hAnsi="Arial" w:cs="Arial"/>
          <w:b/>
          <w:color w:val="000000"/>
          <w:sz w:val="24"/>
          <w:szCs w:val="24"/>
          <w:lang w:eastAsia="es-EC"/>
        </w:rPr>
        <w:t>Genotipo.-</w:t>
      </w:r>
      <w:r w:rsidRPr="00267B4F">
        <w:rPr>
          <w:rFonts w:ascii="Arial" w:eastAsia="Calibri" w:hAnsi="Arial" w:cs="Arial"/>
          <w:color w:val="000000"/>
          <w:sz w:val="24"/>
          <w:szCs w:val="24"/>
          <w:lang w:eastAsia="es-EC"/>
        </w:rPr>
        <w:t xml:space="preserve"> </w:t>
      </w:r>
      <w:r w:rsidR="0081055D" w:rsidRPr="00267B4F">
        <w:rPr>
          <w:rFonts w:ascii="Arial" w:eastAsia="Calibri" w:hAnsi="Arial" w:cs="Arial"/>
          <w:color w:val="000000"/>
          <w:sz w:val="24"/>
          <w:szCs w:val="24"/>
          <w:lang w:eastAsia="es-EC"/>
        </w:rPr>
        <w:t>Se refiere a la información genética que posee un organismo en particular, es toda la información contenida en los cromosomas, sin embrago dicha información puede o no manifestarse en el individuo.</w:t>
      </w:r>
    </w:p>
    <w:p w:rsidR="00103E58" w:rsidRPr="00267B4F" w:rsidRDefault="00103E58" w:rsidP="00103E58">
      <w:pPr>
        <w:spacing w:after="0" w:line="240" w:lineRule="auto"/>
        <w:jc w:val="both"/>
        <w:rPr>
          <w:rFonts w:ascii="Arial" w:eastAsia="Calibri" w:hAnsi="Arial" w:cs="Arial"/>
          <w:b/>
          <w:color w:val="000000"/>
          <w:sz w:val="24"/>
          <w:szCs w:val="24"/>
          <w:lang w:eastAsia="es-EC"/>
        </w:rPr>
      </w:pPr>
    </w:p>
    <w:p w:rsidR="0081055D" w:rsidRPr="00267B4F" w:rsidRDefault="00DE2F4A" w:rsidP="0081055D">
      <w:pPr>
        <w:spacing w:after="0" w:line="360" w:lineRule="auto"/>
        <w:jc w:val="both"/>
        <w:rPr>
          <w:rFonts w:ascii="Arial" w:eastAsia="Calibri" w:hAnsi="Arial" w:cs="Arial"/>
          <w:color w:val="000000"/>
          <w:sz w:val="24"/>
          <w:szCs w:val="24"/>
          <w:lang w:eastAsia="es-EC"/>
        </w:rPr>
      </w:pPr>
      <w:r w:rsidRPr="00267B4F">
        <w:rPr>
          <w:rFonts w:ascii="Arial" w:eastAsia="Calibri" w:hAnsi="Arial" w:cs="Arial"/>
          <w:b/>
          <w:color w:val="000000"/>
          <w:sz w:val="24"/>
          <w:szCs w:val="24"/>
          <w:lang w:eastAsia="es-EC"/>
        </w:rPr>
        <w:t>Glomérulo.-</w:t>
      </w:r>
      <w:r w:rsidRPr="00267B4F">
        <w:rPr>
          <w:rFonts w:ascii="Arial" w:eastAsia="Calibri" w:hAnsi="Arial" w:cs="Arial"/>
          <w:color w:val="000000"/>
          <w:sz w:val="24"/>
          <w:szCs w:val="24"/>
          <w:lang w:eastAsia="es-EC"/>
        </w:rPr>
        <w:t xml:space="preserve"> </w:t>
      </w:r>
      <w:r w:rsidR="0081055D" w:rsidRPr="00267B4F">
        <w:rPr>
          <w:rFonts w:ascii="Arial" w:eastAsia="Calibri" w:hAnsi="Arial" w:cs="Arial"/>
          <w:color w:val="000000"/>
          <w:sz w:val="24"/>
          <w:szCs w:val="24"/>
          <w:lang w:eastAsia="es-EC"/>
        </w:rPr>
        <w:t xml:space="preserve">Está compuesto de 2 a 3 cimas con 4 a 5 flores por cima, cada glomérulo posee dos pares de bractéolas en su base de forma lanceolada y triangular. </w:t>
      </w:r>
    </w:p>
    <w:p w:rsidR="0081055D" w:rsidRPr="00267B4F" w:rsidRDefault="0081055D" w:rsidP="0081055D">
      <w:pPr>
        <w:spacing w:after="0" w:line="240" w:lineRule="auto"/>
        <w:jc w:val="both"/>
        <w:rPr>
          <w:rFonts w:ascii="Arial" w:eastAsia="Calibri" w:hAnsi="Arial" w:cs="Arial"/>
          <w:b/>
          <w:color w:val="000000"/>
          <w:sz w:val="24"/>
          <w:szCs w:val="24"/>
          <w:lang w:eastAsia="es-EC"/>
        </w:rPr>
      </w:pPr>
    </w:p>
    <w:p w:rsidR="0081055D" w:rsidRPr="00267B4F" w:rsidRDefault="00DE2F4A" w:rsidP="0081055D">
      <w:pPr>
        <w:spacing w:after="0" w:line="360" w:lineRule="auto"/>
        <w:jc w:val="both"/>
        <w:rPr>
          <w:rFonts w:ascii="Arial" w:eastAsia="Calibri" w:hAnsi="Arial" w:cs="Arial"/>
          <w:color w:val="000000"/>
          <w:sz w:val="24"/>
          <w:szCs w:val="24"/>
          <w:lang w:eastAsia="es-EC"/>
        </w:rPr>
      </w:pPr>
      <w:r w:rsidRPr="00267B4F">
        <w:rPr>
          <w:rFonts w:ascii="Arial" w:eastAsia="Calibri" w:hAnsi="Arial" w:cs="Arial"/>
          <w:b/>
          <w:color w:val="000000"/>
          <w:sz w:val="24"/>
          <w:szCs w:val="24"/>
          <w:lang w:eastAsia="es-EC"/>
        </w:rPr>
        <w:t>Hermafrodita.-</w:t>
      </w:r>
      <w:r w:rsidR="0081055D" w:rsidRPr="00267B4F">
        <w:rPr>
          <w:rFonts w:ascii="Arial" w:eastAsia="Calibri" w:hAnsi="Arial" w:cs="Arial"/>
          <w:color w:val="000000"/>
          <w:sz w:val="24"/>
          <w:szCs w:val="24"/>
          <w:lang w:eastAsia="es-EC"/>
        </w:rPr>
        <w:t xml:space="preserve"> Es una estructura reproductiva que posee tanto las partes equivalentes masculinas como femeninas.</w:t>
      </w:r>
    </w:p>
    <w:p w:rsidR="0081055D" w:rsidRPr="00267B4F" w:rsidRDefault="0081055D" w:rsidP="0081055D">
      <w:pPr>
        <w:spacing w:after="0" w:line="240" w:lineRule="auto"/>
        <w:jc w:val="both"/>
        <w:rPr>
          <w:rFonts w:ascii="Arial" w:eastAsia="Calibri" w:hAnsi="Arial" w:cs="Arial"/>
          <w:b/>
          <w:color w:val="000000"/>
          <w:szCs w:val="24"/>
          <w:lang w:eastAsia="es-EC"/>
        </w:rPr>
      </w:pPr>
    </w:p>
    <w:p w:rsidR="0081055D" w:rsidRPr="00267B4F" w:rsidRDefault="00DE2F4A" w:rsidP="0081055D">
      <w:pPr>
        <w:spacing w:after="0" w:line="360" w:lineRule="auto"/>
        <w:jc w:val="both"/>
        <w:rPr>
          <w:rFonts w:ascii="Arial" w:eastAsia="Calibri" w:hAnsi="Arial" w:cs="Arial"/>
          <w:color w:val="000000"/>
          <w:sz w:val="24"/>
          <w:szCs w:val="24"/>
          <w:lang w:eastAsia="es-EC"/>
        </w:rPr>
      </w:pPr>
      <w:r w:rsidRPr="00267B4F">
        <w:rPr>
          <w:rFonts w:ascii="Arial" w:eastAsia="Calibri" w:hAnsi="Arial" w:cs="Arial"/>
          <w:b/>
          <w:color w:val="000000"/>
          <w:sz w:val="24"/>
          <w:szCs w:val="24"/>
          <w:lang w:eastAsia="es-EC"/>
        </w:rPr>
        <w:lastRenderedPageBreak/>
        <w:t xml:space="preserve">Híbrido.- </w:t>
      </w:r>
      <w:r w:rsidR="0081055D" w:rsidRPr="00267B4F">
        <w:rPr>
          <w:rFonts w:ascii="Arial" w:eastAsia="Calibri" w:hAnsi="Arial" w:cs="Arial"/>
          <w:color w:val="000000"/>
          <w:sz w:val="24"/>
          <w:szCs w:val="24"/>
          <w:lang w:eastAsia="es-EC"/>
        </w:rPr>
        <w:t>Es la planta originada a partir del cruce entre individuos de dos distintas variedades, especies o genotipos, que toma elementos de todas ellas para convertirse en un nuevo individuo.</w:t>
      </w:r>
    </w:p>
    <w:p w:rsidR="0081055D" w:rsidRPr="00267B4F" w:rsidRDefault="0081055D" w:rsidP="0081055D">
      <w:pPr>
        <w:spacing w:after="0" w:line="240" w:lineRule="auto"/>
        <w:jc w:val="both"/>
        <w:rPr>
          <w:rFonts w:ascii="Arial" w:eastAsia="Calibri" w:hAnsi="Arial" w:cs="Arial"/>
          <w:b/>
          <w:color w:val="000000"/>
          <w:sz w:val="24"/>
          <w:szCs w:val="24"/>
          <w:lang w:eastAsia="es-EC"/>
        </w:rPr>
      </w:pPr>
    </w:p>
    <w:p w:rsidR="0081055D" w:rsidRPr="00267B4F" w:rsidRDefault="00DE2F4A" w:rsidP="0081055D">
      <w:pPr>
        <w:spacing w:after="0" w:line="360" w:lineRule="auto"/>
        <w:jc w:val="both"/>
        <w:rPr>
          <w:rFonts w:ascii="Arial" w:eastAsia="Calibri" w:hAnsi="Arial" w:cs="Arial"/>
          <w:color w:val="000000"/>
          <w:sz w:val="24"/>
          <w:szCs w:val="24"/>
          <w:lang w:eastAsia="es-EC"/>
        </w:rPr>
      </w:pPr>
      <w:proofErr w:type="spellStart"/>
      <w:r w:rsidRPr="00267B4F">
        <w:rPr>
          <w:rFonts w:ascii="Arial" w:eastAsia="Calibri" w:hAnsi="Arial" w:cs="Arial"/>
          <w:b/>
          <w:color w:val="000000"/>
          <w:sz w:val="24"/>
          <w:szCs w:val="24"/>
          <w:lang w:eastAsia="es-EC"/>
        </w:rPr>
        <w:t>Interespecífica</w:t>
      </w:r>
      <w:proofErr w:type="spellEnd"/>
      <w:r w:rsidRPr="00267B4F">
        <w:rPr>
          <w:rFonts w:ascii="Arial" w:eastAsia="Calibri" w:hAnsi="Arial" w:cs="Arial"/>
          <w:b/>
          <w:color w:val="000000"/>
          <w:sz w:val="24"/>
          <w:szCs w:val="24"/>
          <w:lang w:eastAsia="es-EC"/>
        </w:rPr>
        <w:t>.-</w:t>
      </w:r>
      <w:r w:rsidRPr="00267B4F">
        <w:rPr>
          <w:rFonts w:ascii="Arial" w:eastAsia="Calibri" w:hAnsi="Arial" w:cs="Arial"/>
          <w:color w:val="000000"/>
          <w:sz w:val="24"/>
          <w:szCs w:val="24"/>
          <w:lang w:eastAsia="es-EC"/>
        </w:rPr>
        <w:t xml:space="preserve"> </w:t>
      </w:r>
      <w:r w:rsidR="0081055D" w:rsidRPr="00267B4F">
        <w:rPr>
          <w:rFonts w:ascii="Arial" w:eastAsia="Calibri" w:hAnsi="Arial" w:cs="Arial"/>
          <w:color w:val="000000"/>
          <w:sz w:val="24"/>
          <w:szCs w:val="24"/>
          <w:lang w:eastAsia="es-EC"/>
        </w:rPr>
        <w:t>Es la competencia que ocurre en las plantas entre individuos de diferentes especies.</w:t>
      </w:r>
    </w:p>
    <w:p w:rsidR="0081055D" w:rsidRPr="00267B4F" w:rsidRDefault="0081055D" w:rsidP="0081055D">
      <w:pPr>
        <w:spacing w:after="0" w:line="240" w:lineRule="auto"/>
        <w:jc w:val="both"/>
        <w:rPr>
          <w:rFonts w:ascii="Arial" w:eastAsia="Calibri" w:hAnsi="Arial" w:cs="Arial"/>
          <w:b/>
          <w:color w:val="000000"/>
          <w:sz w:val="24"/>
          <w:szCs w:val="24"/>
          <w:lang w:eastAsia="es-EC"/>
        </w:rPr>
      </w:pPr>
    </w:p>
    <w:p w:rsidR="0081055D" w:rsidRPr="00267B4F" w:rsidRDefault="00DE2F4A" w:rsidP="0081055D">
      <w:pPr>
        <w:spacing w:after="0" w:line="360" w:lineRule="auto"/>
        <w:jc w:val="both"/>
        <w:rPr>
          <w:rFonts w:ascii="Arial" w:eastAsia="Calibri" w:hAnsi="Arial" w:cs="Arial"/>
          <w:color w:val="000000"/>
          <w:sz w:val="24"/>
          <w:szCs w:val="24"/>
          <w:lang w:eastAsia="es-EC"/>
        </w:rPr>
      </w:pPr>
      <w:proofErr w:type="spellStart"/>
      <w:r w:rsidRPr="00267B4F">
        <w:rPr>
          <w:rFonts w:ascii="Arial" w:eastAsia="Calibri" w:hAnsi="Arial" w:cs="Arial"/>
          <w:b/>
          <w:color w:val="000000"/>
          <w:sz w:val="24"/>
          <w:szCs w:val="24"/>
          <w:lang w:eastAsia="es-EC"/>
        </w:rPr>
        <w:t>Intraespecífica</w:t>
      </w:r>
      <w:proofErr w:type="spellEnd"/>
      <w:r w:rsidRPr="00267B4F">
        <w:rPr>
          <w:rFonts w:ascii="Arial" w:eastAsia="Calibri" w:hAnsi="Arial" w:cs="Arial"/>
          <w:b/>
          <w:color w:val="000000"/>
          <w:sz w:val="24"/>
          <w:szCs w:val="24"/>
          <w:lang w:eastAsia="es-EC"/>
        </w:rPr>
        <w:t>.-</w:t>
      </w:r>
      <w:r w:rsidRPr="00267B4F">
        <w:rPr>
          <w:rFonts w:ascii="Arial" w:eastAsia="Calibri" w:hAnsi="Arial" w:cs="Arial"/>
          <w:color w:val="000000"/>
          <w:sz w:val="24"/>
          <w:szCs w:val="24"/>
          <w:lang w:eastAsia="es-EC"/>
        </w:rPr>
        <w:t xml:space="preserve"> </w:t>
      </w:r>
      <w:r w:rsidR="0081055D" w:rsidRPr="00267B4F">
        <w:rPr>
          <w:rFonts w:ascii="Arial" w:eastAsia="Calibri" w:hAnsi="Arial" w:cs="Arial"/>
          <w:color w:val="000000"/>
          <w:sz w:val="24"/>
          <w:szCs w:val="24"/>
          <w:lang w:eastAsia="es-EC"/>
        </w:rPr>
        <w:t>Competencia que ocurre en las plantas dentro de la misma especie.</w:t>
      </w:r>
    </w:p>
    <w:p w:rsidR="0081055D" w:rsidRPr="00267B4F" w:rsidRDefault="0081055D" w:rsidP="0081055D">
      <w:pPr>
        <w:spacing w:after="0" w:line="240" w:lineRule="auto"/>
        <w:jc w:val="both"/>
        <w:rPr>
          <w:rFonts w:ascii="Arial" w:eastAsia="Calibri" w:hAnsi="Arial" w:cs="Arial"/>
          <w:b/>
          <w:color w:val="000000"/>
          <w:sz w:val="24"/>
          <w:szCs w:val="24"/>
          <w:lang w:eastAsia="es-EC"/>
        </w:rPr>
      </w:pPr>
    </w:p>
    <w:p w:rsidR="0081055D" w:rsidRPr="00267B4F" w:rsidRDefault="00DE2F4A" w:rsidP="0081055D">
      <w:pPr>
        <w:spacing w:after="0" w:line="360" w:lineRule="auto"/>
        <w:jc w:val="both"/>
        <w:rPr>
          <w:rFonts w:ascii="Arial" w:eastAsia="Calibri" w:hAnsi="Arial" w:cs="Arial"/>
          <w:color w:val="000000"/>
          <w:sz w:val="24"/>
          <w:szCs w:val="24"/>
          <w:lang w:eastAsia="es-EC"/>
        </w:rPr>
      </w:pPr>
      <w:r w:rsidRPr="00267B4F">
        <w:rPr>
          <w:rFonts w:ascii="Arial" w:eastAsia="Calibri" w:hAnsi="Arial" w:cs="Arial"/>
          <w:b/>
          <w:color w:val="000000"/>
          <w:sz w:val="24"/>
          <w:szCs w:val="24"/>
          <w:lang w:eastAsia="es-EC"/>
        </w:rPr>
        <w:t>Mesocarpio.-</w:t>
      </w:r>
      <w:r w:rsidR="0081055D" w:rsidRPr="00267B4F">
        <w:rPr>
          <w:rFonts w:ascii="Arial" w:eastAsia="Calibri" w:hAnsi="Arial" w:cs="Arial"/>
          <w:color w:val="000000"/>
          <w:sz w:val="24"/>
          <w:szCs w:val="24"/>
          <w:lang w:eastAsia="es-EC"/>
        </w:rPr>
        <w:t xml:space="preserve"> Es el (mucílago, baba) capa de consistencia gelatinosa, dulce y de color cremoso que queda adherida al café despulpado.</w:t>
      </w:r>
    </w:p>
    <w:p w:rsidR="0081055D" w:rsidRPr="00267B4F" w:rsidRDefault="0081055D" w:rsidP="0081055D">
      <w:pPr>
        <w:spacing w:after="0" w:line="240" w:lineRule="auto"/>
        <w:jc w:val="both"/>
        <w:rPr>
          <w:rFonts w:ascii="Arial" w:eastAsia="Calibri" w:hAnsi="Arial" w:cs="Arial"/>
          <w:b/>
          <w:color w:val="000000"/>
          <w:sz w:val="24"/>
          <w:szCs w:val="24"/>
          <w:lang w:eastAsia="es-EC"/>
        </w:rPr>
      </w:pPr>
    </w:p>
    <w:p w:rsidR="0081055D" w:rsidRPr="00267B4F" w:rsidRDefault="00DE2F4A" w:rsidP="0081055D">
      <w:pPr>
        <w:spacing w:after="0" w:line="360" w:lineRule="auto"/>
        <w:jc w:val="both"/>
        <w:rPr>
          <w:rFonts w:ascii="Arial" w:eastAsia="Calibri" w:hAnsi="Arial" w:cs="Arial"/>
          <w:color w:val="000000"/>
          <w:sz w:val="24"/>
          <w:szCs w:val="24"/>
          <w:lang w:eastAsia="es-EC"/>
        </w:rPr>
      </w:pPr>
      <w:proofErr w:type="spellStart"/>
      <w:r w:rsidRPr="00267B4F">
        <w:rPr>
          <w:rFonts w:ascii="Arial" w:eastAsia="Calibri" w:hAnsi="Arial" w:cs="Arial"/>
          <w:b/>
          <w:color w:val="000000"/>
          <w:sz w:val="24"/>
          <w:szCs w:val="24"/>
          <w:lang w:eastAsia="es-EC"/>
        </w:rPr>
        <w:t>Monocaule</w:t>
      </w:r>
      <w:proofErr w:type="spellEnd"/>
      <w:r w:rsidR="0081055D" w:rsidRPr="00267B4F">
        <w:rPr>
          <w:rFonts w:ascii="Arial" w:eastAsia="Calibri" w:hAnsi="Arial" w:cs="Arial"/>
          <w:b/>
          <w:color w:val="000000"/>
          <w:sz w:val="24"/>
          <w:szCs w:val="24"/>
          <w:lang w:eastAsia="es-EC"/>
        </w:rPr>
        <w:t>.</w:t>
      </w:r>
      <w:r w:rsidRPr="00267B4F">
        <w:rPr>
          <w:rFonts w:ascii="Arial" w:eastAsia="Calibri" w:hAnsi="Arial" w:cs="Arial"/>
          <w:b/>
          <w:color w:val="000000"/>
          <w:sz w:val="24"/>
          <w:szCs w:val="24"/>
          <w:lang w:eastAsia="es-EC"/>
        </w:rPr>
        <w:t>-</w:t>
      </w:r>
      <w:r w:rsidR="0081055D" w:rsidRPr="00267B4F">
        <w:rPr>
          <w:rFonts w:ascii="Arial" w:eastAsia="Calibri" w:hAnsi="Arial" w:cs="Arial"/>
          <w:color w:val="000000"/>
          <w:sz w:val="24"/>
          <w:szCs w:val="24"/>
          <w:lang w:eastAsia="es-EC"/>
        </w:rPr>
        <w:t xml:space="preserve"> Es aquel que en la planta del cafeto se desarrolla en solo eje o tallo principal.</w:t>
      </w:r>
    </w:p>
    <w:p w:rsidR="0081055D" w:rsidRPr="00267B4F" w:rsidRDefault="0081055D" w:rsidP="0081055D">
      <w:pPr>
        <w:spacing w:after="0" w:line="240" w:lineRule="auto"/>
        <w:jc w:val="both"/>
        <w:rPr>
          <w:rFonts w:ascii="Arial" w:eastAsia="Calibri" w:hAnsi="Arial" w:cs="Arial"/>
          <w:b/>
          <w:color w:val="000000"/>
          <w:sz w:val="24"/>
          <w:szCs w:val="24"/>
          <w:lang w:eastAsia="es-EC"/>
        </w:rPr>
      </w:pPr>
    </w:p>
    <w:p w:rsidR="0081055D" w:rsidRPr="00267B4F" w:rsidRDefault="00DE2F4A" w:rsidP="00103E58">
      <w:pPr>
        <w:spacing w:after="0" w:line="360" w:lineRule="auto"/>
        <w:jc w:val="both"/>
        <w:rPr>
          <w:rFonts w:ascii="Arial" w:eastAsia="Calibri" w:hAnsi="Arial" w:cs="Arial"/>
          <w:color w:val="000000"/>
          <w:sz w:val="24"/>
          <w:szCs w:val="24"/>
          <w:lang w:eastAsia="es-EC"/>
        </w:rPr>
      </w:pPr>
      <w:r w:rsidRPr="00267B4F">
        <w:rPr>
          <w:rFonts w:ascii="Arial" w:eastAsia="Calibri" w:hAnsi="Arial" w:cs="Arial"/>
          <w:b/>
          <w:color w:val="000000"/>
          <w:sz w:val="24"/>
          <w:szCs w:val="24"/>
          <w:lang w:eastAsia="es-EC"/>
        </w:rPr>
        <w:t>Multicaule.-</w:t>
      </w:r>
      <w:r w:rsidR="0081055D" w:rsidRPr="00267B4F">
        <w:rPr>
          <w:rFonts w:ascii="Arial" w:eastAsia="Calibri" w:hAnsi="Arial" w:cs="Arial"/>
          <w:color w:val="000000"/>
          <w:sz w:val="24"/>
          <w:szCs w:val="24"/>
          <w:lang w:eastAsia="es-EC"/>
        </w:rPr>
        <w:t xml:space="preserve"> Es la presencia de dos tallos o ejes verticales en la misma planta del cafeto.</w:t>
      </w:r>
    </w:p>
    <w:p w:rsidR="003633F0" w:rsidRPr="00267B4F" w:rsidRDefault="003633F0" w:rsidP="003633F0">
      <w:pPr>
        <w:spacing w:after="0" w:line="240" w:lineRule="auto"/>
        <w:jc w:val="both"/>
        <w:rPr>
          <w:rFonts w:ascii="Arial" w:eastAsia="Calibri" w:hAnsi="Arial" w:cs="Arial"/>
          <w:b/>
          <w:color w:val="000000"/>
          <w:sz w:val="24"/>
          <w:szCs w:val="24"/>
          <w:lang w:eastAsia="es-EC"/>
        </w:rPr>
      </w:pPr>
    </w:p>
    <w:p w:rsidR="0081055D" w:rsidRPr="00267B4F" w:rsidRDefault="00DE2F4A" w:rsidP="0081055D">
      <w:pPr>
        <w:spacing w:after="0" w:line="360" w:lineRule="auto"/>
        <w:jc w:val="both"/>
        <w:rPr>
          <w:rFonts w:ascii="Arial" w:eastAsia="Calibri" w:hAnsi="Arial" w:cs="Arial"/>
          <w:color w:val="000000"/>
          <w:sz w:val="24"/>
          <w:szCs w:val="24"/>
          <w:lang w:eastAsia="es-EC"/>
        </w:rPr>
      </w:pPr>
      <w:proofErr w:type="spellStart"/>
      <w:r w:rsidRPr="00267B4F">
        <w:rPr>
          <w:rFonts w:ascii="Arial" w:eastAsia="Calibri" w:hAnsi="Arial" w:cs="Arial"/>
          <w:b/>
          <w:color w:val="000000"/>
          <w:sz w:val="24"/>
          <w:szCs w:val="24"/>
          <w:lang w:eastAsia="es-EC"/>
        </w:rPr>
        <w:t>Ortotrópico</w:t>
      </w:r>
      <w:proofErr w:type="spellEnd"/>
      <w:r w:rsidRPr="00267B4F">
        <w:rPr>
          <w:rFonts w:ascii="Arial" w:eastAsia="Calibri" w:hAnsi="Arial" w:cs="Arial"/>
          <w:b/>
          <w:color w:val="000000"/>
          <w:sz w:val="24"/>
          <w:szCs w:val="24"/>
          <w:lang w:eastAsia="es-EC"/>
        </w:rPr>
        <w:t>.-</w:t>
      </w:r>
      <w:r w:rsidR="0081055D" w:rsidRPr="00267B4F">
        <w:rPr>
          <w:rFonts w:ascii="Arial" w:eastAsia="Calibri" w:hAnsi="Arial" w:cs="Arial"/>
          <w:b/>
          <w:color w:val="000000"/>
          <w:sz w:val="24"/>
          <w:szCs w:val="24"/>
          <w:lang w:eastAsia="es-EC"/>
        </w:rPr>
        <w:t xml:space="preserve"> </w:t>
      </w:r>
      <w:r w:rsidR="0081055D" w:rsidRPr="00267B4F">
        <w:rPr>
          <w:rFonts w:ascii="Arial" w:eastAsia="Calibri" w:hAnsi="Arial" w:cs="Arial"/>
          <w:color w:val="000000"/>
          <w:sz w:val="24"/>
          <w:szCs w:val="24"/>
          <w:lang w:eastAsia="es-EC"/>
        </w:rPr>
        <w:t>El crecimiento vertical de la planta, originado por una zona de crecimiento activo o plúmula en el ápice de la planta que va alargando a este durante toda su vida, formando el tallo central, nudos y entrenudos.</w:t>
      </w:r>
    </w:p>
    <w:p w:rsidR="00103E58" w:rsidRPr="00267B4F" w:rsidRDefault="00103E58" w:rsidP="00103E58">
      <w:pPr>
        <w:spacing w:after="0" w:line="240" w:lineRule="auto"/>
        <w:jc w:val="both"/>
        <w:rPr>
          <w:rFonts w:ascii="Arial" w:eastAsia="Calibri" w:hAnsi="Arial" w:cs="Arial"/>
          <w:b/>
          <w:color w:val="000000"/>
          <w:sz w:val="24"/>
          <w:szCs w:val="24"/>
          <w:lang w:eastAsia="es-EC"/>
        </w:rPr>
      </w:pPr>
    </w:p>
    <w:p w:rsidR="0081055D" w:rsidRPr="00267B4F" w:rsidRDefault="00DE2F4A" w:rsidP="0081055D">
      <w:pPr>
        <w:spacing w:after="0" w:line="360" w:lineRule="auto"/>
        <w:jc w:val="both"/>
        <w:rPr>
          <w:rFonts w:ascii="Arial" w:eastAsia="Calibri" w:hAnsi="Arial" w:cs="Arial"/>
          <w:color w:val="000000"/>
          <w:sz w:val="24"/>
          <w:szCs w:val="24"/>
          <w:lang w:val="es-ES" w:eastAsia="es-EC"/>
        </w:rPr>
      </w:pPr>
      <w:proofErr w:type="spellStart"/>
      <w:r w:rsidRPr="00267B4F">
        <w:rPr>
          <w:rFonts w:ascii="Arial" w:eastAsia="Calibri" w:hAnsi="Arial" w:cs="Arial"/>
          <w:b/>
          <w:color w:val="000000"/>
          <w:sz w:val="24"/>
          <w:szCs w:val="24"/>
          <w:lang w:val="es-ES" w:eastAsia="es-EC"/>
        </w:rPr>
        <w:t>Plagiotrópico</w:t>
      </w:r>
      <w:proofErr w:type="spellEnd"/>
      <w:r w:rsidRPr="00267B4F">
        <w:rPr>
          <w:rFonts w:ascii="Arial" w:eastAsia="Calibri" w:hAnsi="Arial" w:cs="Arial"/>
          <w:b/>
          <w:color w:val="000000"/>
          <w:sz w:val="24"/>
          <w:szCs w:val="24"/>
          <w:lang w:val="es-ES" w:eastAsia="es-EC"/>
        </w:rPr>
        <w:t>.-</w:t>
      </w:r>
      <w:r w:rsidR="0081055D" w:rsidRPr="00267B4F">
        <w:rPr>
          <w:rFonts w:ascii="Arial" w:eastAsia="Calibri" w:hAnsi="Arial" w:cs="Arial"/>
          <w:b/>
          <w:color w:val="000000"/>
          <w:sz w:val="24"/>
          <w:szCs w:val="24"/>
          <w:lang w:val="es-ES" w:eastAsia="es-EC"/>
        </w:rPr>
        <w:t xml:space="preserve"> </w:t>
      </w:r>
      <w:r w:rsidR="0081055D" w:rsidRPr="00267B4F">
        <w:rPr>
          <w:rFonts w:ascii="Arial" w:eastAsia="Calibri" w:hAnsi="Arial" w:cs="Arial"/>
          <w:color w:val="000000"/>
          <w:sz w:val="24"/>
          <w:szCs w:val="24"/>
          <w:lang w:val="es-ES" w:eastAsia="es-EC"/>
        </w:rPr>
        <w:t xml:space="preserve">Que crece horizontalmente y comprende las ramas primarias, secundarias y terciarias. </w:t>
      </w:r>
    </w:p>
    <w:p w:rsidR="0081055D" w:rsidRPr="00267B4F" w:rsidRDefault="0081055D" w:rsidP="0081055D">
      <w:pPr>
        <w:spacing w:after="0" w:line="240" w:lineRule="auto"/>
        <w:jc w:val="both"/>
        <w:rPr>
          <w:rFonts w:ascii="Arial" w:eastAsia="Calibri" w:hAnsi="Arial" w:cs="Arial"/>
          <w:b/>
          <w:color w:val="000000"/>
          <w:sz w:val="24"/>
          <w:szCs w:val="24"/>
          <w:lang w:eastAsia="es-EC"/>
        </w:rPr>
      </w:pPr>
    </w:p>
    <w:p w:rsidR="0081055D" w:rsidRPr="00267B4F" w:rsidRDefault="00DE2F4A" w:rsidP="0081055D">
      <w:pPr>
        <w:spacing w:after="0" w:line="360" w:lineRule="auto"/>
        <w:jc w:val="both"/>
        <w:rPr>
          <w:rFonts w:ascii="Arial" w:eastAsia="Calibri" w:hAnsi="Arial" w:cs="Arial"/>
          <w:color w:val="000000"/>
          <w:sz w:val="24"/>
          <w:szCs w:val="24"/>
          <w:lang w:eastAsia="es-EC"/>
        </w:rPr>
      </w:pPr>
      <w:r w:rsidRPr="00267B4F">
        <w:rPr>
          <w:rFonts w:ascii="Arial" w:eastAsia="Calibri" w:hAnsi="Arial" w:cs="Arial"/>
          <w:b/>
          <w:color w:val="000000"/>
          <w:sz w:val="24"/>
          <w:szCs w:val="24"/>
          <w:lang w:eastAsia="es-EC"/>
        </w:rPr>
        <w:t>Profundidad.-</w:t>
      </w:r>
      <w:r w:rsidR="0081055D" w:rsidRPr="00267B4F">
        <w:rPr>
          <w:rFonts w:ascii="Arial" w:eastAsia="Calibri" w:hAnsi="Arial" w:cs="Arial"/>
          <w:b/>
          <w:color w:val="000000"/>
          <w:sz w:val="24"/>
          <w:szCs w:val="24"/>
          <w:lang w:eastAsia="es-EC"/>
        </w:rPr>
        <w:t xml:space="preserve">  </w:t>
      </w:r>
      <w:r w:rsidR="0081055D" w:rsidRPr="00267B4F">
        <w:rPr>
          <w:rFonts w:ascii="Arial" w:eastAsia="Calibri" w:hAnsi="Arial" w:cs="Arial"/>
          <w:color w:val="000000"/>
          <w:sz w:val="24"/>
          <w:szCs w:val="24"/>
          <w:lang w:eastAsia="es-EC"/>
        </w:rPr>
        <w:t>La</w:t>
      </w:r>
      <w:r w:rsidR="0081055D" w:rsidRPr="00267B4F">
        <w:rPr>
          <w:rFonts w:ascii="Arial" w:eastAsia="Calibri" w:hAnsi="Arial" w:cs="Arial"/>
          <w:b/>
          <w:color w:val="000000"/>
          <w:sz w:val="24"/>
          <w:szCs w:val="24"/>
          <w:lang w:eastAsia="es-EC"/>
        </w:rPr>
        <w:t xml:space="preserve"> </w:t>
      </w:r>
      <w:r w:rsidR="0081055D" w:rsidRPr="00267B4F">
        <w:rPr>
          <w:rFonts w:ascii="Arial" w:eastAsia="Calibri" w:hAnsi="Arial" w:cs="Arial"/>
          <w:color w:val="000000"/>
          <w:sz w:val="24"/>
          <w:szCs w:val="24"/>
          <w:lang w:eastAsia="es-EC"/>
        </w:rPr>
        <w:t xml:space="preserve">profundidad es la capa donde </w:t>
      </w:r>
      <w:proofErr w:type="gramStart"/>
      <w:r w:rsidR="0081055D" w:rsidRPr="00267B4F">
        <w:rPr>
          <w:rFonts w:ascii="Arial" w:eastAsia="Calibri" w:hAnsi="Arial" w:cs="Arial"/>
          <w:color w:val="000000"/>
          <w:sz w:val="24"/>
          <w:szCs w:val="24"/>
          <w:lang w:eastAsia="es-EC"/>
        </w:rPr>
        <w:t>la</w:t>
      </w:r>
      <w:proofErr w:type="gramEnd"/>
      <w:r w:rsidR="0081055D" w:rsidRPr="00267B4F">
        <w:rPr>
          <w:rFonts w:ascii="Arial" w:eastAsia="Calibri" w:hAnsi="Arial" w:cs="Arial"/>
          <w:color w:val="000000"/>
          <w:sz w:val="24"/>
          <w:szCs w:val="24"/>
          <w:lang w:eastAsia="es-EC"/>
        </w:rPr>
        <w:t xml:space="preserve"> raíces de las plantas comunes pueden penetrar sin obstáculos para conseguir el agua y los nutrimentos indispensables para su crecimiento y desarrollo.  </w:t>
      </w:r>
    </w:p>
    <w:p w:rsidR="0081055D" w:rsidRPr="00267B4F" w:rsidRDefault="0081055D" w:rsidP="0081055D">
      <w:pPr>
        <w:spacing w:after="0" w:line="240" w:lineRule="auto"/>
        <w:jc w:val="both"/>
        <w:rPr>
          <w:rFonts w:ascii="Arial" w:eastAsia="Calibri" w:hAnsi="Arial" w:cs="Arial"/>
          <w:b/>
          <w:color w:val="000000"/>
          <w:sz w:val="24"/>
          <w:szCs w:val="24"/>
          <w:lang w:eastAsia="es-EC"/>
        </w:rPr>
      </w:pPr>
    </w:p>
    <w:p w:rsidR="0081055D" w:rsidRPr="00267B4F" w:rsidRDefault="00DE2F4A" w:rsidP="0081055D">
      <w:pPr>
        <w:spacing w:after="0" w:line="360" w:lineRule="auto"/>
        <w:jc w:val="both"/>
        <w:rPr>
          <w:rFonts w:ascii="Arial" w:eastAsia="Calibri" w:hAnsi="Arial" w:cs="Arial"/>
          <w:color w:val="000000"/>
          <w:sz w:val="24"/>
          <w:szCs w:val="24"/>
          <w:lang w:eastAsia="es-EC"/>
        </w:rPr>
      </w:pPr>
      <w:r w:rsidRPr="00267B4F">
        <w:rPr>
          <w:rFonts w:ascii="Arial" w:eastAsia="Calibri" w:hAnsi="Arial" w:cs="Arial"/>
          <w:b/>
          <w:color w:val="000000"/>
          <w:sz w:val="24"/>
          <w:szCs w:val="24"/>
          <w:lang w:eastAsia="es-EC"/>
        </w:rPr>
        <w:t>Robusta.-</w:t>
      </w:r>
      <w:r w:rsidR="0081055D" w:rsidRPr="00267B4F">
        <w:rPr>
          <w:rFonts w:ascii="Arial" w:eastAsia="Calibri" w:hAnsi="Arial" w:cs="Arial"/>
          <w:b/>
          <w:color w:val="000000"/>
          <w:sz w:val="24"/>
          <w:szCs w:val="24"/>
          <w:lang w:eastAsia="es-EC"/>
        </w:rPr>
        <w:t xml:space="preserve"> </w:t>
      </w:r>
      <w:r w:rsidR="0081055D" w:rsidRPr="00267B4F">
        <w:rPr>
          <w:rFonts w:ascii="Arial" w:eastAsia="Calibri" w:hAnsi="Arial" w:cs="Arial"/>
          <w:color w:val="000000"/>
          <w:sz w:val="24"/>
          <w:szCs w:val="24"/>
          <w:lang w:eastAsia="es-EC"/>
        </w:rPr>
        <w:t xml:space="preserve">Modalidad de café, tiene el grano  de café más pequeño, es resistente y posee un mayor nivel de cafeína. Se cultiva en </w:t>
      </w:r>
      <w:proofErr w:type="spellStart"/>
      <w:r w:rsidR="0081055D" w:rsidRPr="00267B4F">
        <w:rPr>
          <w:rFonts w:ascii="Arial" w:eastAsia="Calibri" w:hAnsi="Arial" w:cs="Arial"/>
          <w:color w:val="000000"/>
          <w:sz w:val="24"/>
          <w:szCs w:val="24"/>
          <w:lang w:eastAsia="es-EC"/>
        </w:rPr>
        <w:t>Africa</w:t>
      </w:r>
      <w:proofErr w:type="spellEnd"/>
      <w:r w:rsidR="0081055D" w:rsidRPr="00267B4F">
        <w:rPr>
          <w:rFonts w:ascii="Arial" w:eastAsia="Calibri" w:hAnsi="Arial" w:cs="Arial"/>
          <w:color w:val="000000"/>
          <w:sz w:val="24"/>
          <w:szCs w:val="24"/>
          <w:lang w:eastAsia="es-EC"/>
        </w:rPr>
        <w:t>, Asia y Brasil.</w:t>
      </w:r>
    </w:p>
    <w:p w:rsidR="0081055D" w:rsidRPr="00267B4F" w:rsidRDefault="0081055D" w:rsidP="0081055D">
      <w:pPr>
        <w:spacing w:after="0" w:line="240" w:lineRule="auto"/>
        <w:jc w:val="both"/>
        <w:rPr>
          <w:rFonts w:ascii="Arial" w:eastAsia="Calibri" w:hAnsi="Arial" w:cs="Arial"/>
          <w:b/>
          <w:color w:val="000000"/>
          <w:sz w:val="24"/>
          <w:szCs w:val="24"/>
          <w:lang w:val="es-ES" w:eastAsia="es-EC"/>
        </w:rPr>
      </w:pPr>
    </w:p>
    <w:p w:rsidR="0081055D" w:rsidRPr="00267B4F" w:rsidRDefault="00516650" w:rsidP="0081055D">
      <w:pPr>
        <w:spacing w:after="0" w:line="360" w:lineRule="auto"/>
        <w:jc w:val="both"/>
        <w:rPr>
          <w:rFonts w:ascii="Arial" w:eastAsia="Calibri" w:hAnsi="Arial" w:cs="Arial"/>
          <w:color w:val="000000"/>
          <w:sz w:val="24"/>
          <w:szCs w:val="24"/>
          <w:lang w:val="es-ES" w:eastAsia="es-EC"/>
        </w:rPr>
      </w:pPr>
      <w:r w:rsidRPr="00267B4F">
        <w:rPr>
          <w:rFonts w:ascii="Arial" w:eastAsia="Calibri" w:hAnsi="Arial" w:cs="Arial"/>
          <w:b/>
          <w:color w:val="000000"/>
          <w:sz w:val="24"/>
          <w:szCs w:val="24"/>
          <w:lang w:val="es-ES" w:eastAsia="es-EC"/>
        </w:rPr>
        <w:t xml:space="preserve">Selección </w:t>
      </w:r>
      <w:proofErr w:type="spellStart"/>
      <w:r w:rsidRPr="00267B4F">
        <w:rPr>
          <w:rFonts w:ascii="Arial" w:eastAsia="Calibri" w:hAnsi="Arial" w:cs="Arial"/>
          <w:b/>
          <w:color w:val="000000"/>
          <w:sz w:val="24"/>
          <w:szCs w:val="24"/>
          <w:lang w:val="es-ES" w:eastAsia="es-EC"/>
        </w:rPr>
        <w:t>c</w:t>
      </w:r>
      <w:r w:rsidR="00DE2F4A" w:rsidRPr="00267B4F">
        <w:rPr>
          <w:rFonts w:ascii="Arial" w:eastAsia="Calibri" w:hAnsi="Arial" w:cs="Arial"/>
          <w:b/>
          <w:color w:val="000000"/>
          <w:sz w:val="24"/>
          <w:szCs w:val="24"/>
          <w:lang w:val="es-ES" w:eastAsia="es-EC"/>
        </w:rPr>
        <w:t>lonal</w:t>
      </w:r>
      <w:proofErr w:type="spellEnd"/>
      <w:r w:rsidR="00DE2F4A" w:rsidRPr="00267B4F">
        <w:rPr>
          <w:rFonts w:ascii="Arial" w:eastAsia="Calibri" w:hAnsi="Arial" w:cs="Arial"/>
          <w:b/>
          <w:color w:val="000000"/>
          <w:sz w:val="24"/>
          <w:szCs w:val="24"/>
          <w:lang w:val="es-ES" w:eastAsia="es-EC"/>
        </w:rPr>
        <w:t>.-</w:t>
      </w:r>
      <w:r w:rsidR="00DE2F4A" w:rsidRPr="00267B4F">
        <w:rPr>
          <w:rFonts w:ascii="Arial" w:eastAsia="Calibri" w:hAnsi="Arial" w:cs="Arial"/>
          <w:color w:val="000000"/>
          <w:sz w:val="24"/>
          <w:szCs w:val="24"/>
          <w:lang w:val="es-ES" w:eastAsia="es-EC"/>
        </w:rPr>
        <w:t xml:space="preserve"> </w:t>
      </w:r>
      <w:r w:rsidR="0081055D" w:rsidRPr="00267B4F">
        <w:rPr>
          <w:rFonts w:ascii="Arial" w:eastAsia="Calibri" w:hAnsi="Arial" w:cs="Arial"/>
          <w:color w:val="000000"/>
          <w:sz w:val="24"/>
          <w:szCs w:val="24"/>
          <w:lang w:val="es-ES" w:eastAsia="es-EC"/>
        </w:rPr>
        <w:t xml:space="preserve">Es el método principal de mejoramiento empleado para la propagación vegetativa de especies. </w:t>
      </w:r>
    </w:p>
    <w:p w:rsidR="0081055D" w:rsidRPr="00267B4F" w:rsidRDefault="004D57E3" w:rsidP="0081055D">
      <w:pPr>
        <w:spacing w:after="0" w:line="360" w:lineRule="auto"/>
        <w:jc w:val="both"/>
        <w:rPr>
          <w:rFonts w:ascii="Arial" w:eastAsia="Calibri" w:hAnsi="Arial" w:cs="Arial"/>
          <w:color w:val="000000"/>
          <w:sz w:val="24"/>
          <w:szCs w:val="24"/>
          <w:lang w:eastAsia="es-EC"/>
        </w:rPr>
      </w:pPr>
      <w:r w:rsidRPr="00267B4F">
        <w:rPr>
          <w:rFonts w:ascii="Arial" w:eastAsia="Calibri" w:hAnsi="Arial" w:cs="Arial"/>
          <w:b/>
          <w:color w:val="000000"/>
          <w:sz w:val="24"/>
          <w:szCs w:val="24"/>
          <w:lang w:eastAsia="es-EC"/>
        </w:rPr>
        <w:lastRenderedPageBreak/>
        <w:t>Textura d</w:t>
      </w:r>
      <w:r w:rsidR="00DE2F4A" w:rsidRPr="00267B4F">
        <w:rPr>
          <w:rFonts w:ascii="Arial" w:eastAsia="Calibri" w:hAnsi="Arial" w:cs="Arial"/>
          <w:b/>
          <w:color w:val="000000"/>
          <w:sz w:val="24"/>
          <w:szCs w:val="24"/>
          <w:lang w:eastAsia="es-EC"/>
        </w:rPr>
        <w:t xml:space="preserve">el </w:t>
      </w:r>
      <w:r w:rsidRPr="00267B4F">
        <w:rPr>
          <w:rFonts w:ascii="Arial" w:eastAsia="Calibri" w:hAnsi="Arial" w:cs="Arial"/>
          <w:b/>
          <w:color w:val="000000"/>
          <w:sz w:val="24"/>
          <w:szCs w:val="24"/>
          <w:lang w:eastAsia="es-EC"/>
        </w:rPr>
        <w:t>s</w:t>
      </w:r>
      <w:r w:rsidR="00DE2F4A" w:rsidRPr="00267B4F">
        <w:rPr>
          <w:rFonts w:ascii="Arial" w:eastAsia="Calibri" w:hAnsi="Arial" w:cs="Arial"/>
          <w:b/>
          <w:color w:val="000000"/>
          <w:sz w:val="24"/>
          <w:szCs w:val="24"/>
          <w:lang w:eastAsia="es-EC"/>
        </w:rPr>
        <w:t>uelo.-</w:t>
      </w:r>
      <w:r w:rsidR="0081055D" w:rsidRPr="00267B4F">
        <w:rPr>
          <w:rFonts w:ascii="Arial" w:eastAsia="Calibri" w:hAnsi="Arial" w:cs="Arial"/>
          <w:b/>
          <w:color w:val="000000"/>
          <w:sz w:val="24"/>
          <w:szCs w:val="24"/>
          <w:lang w:eastAsia="es-EC"/>
        </w:rPr>
        <w:t xml:space="preserve">  </w:t>
      </w:r>
      <w:r w:rsidR="0081055D" w:rsidRPr="00267B4F">
        <w:rPr>
          <w:rFonts w:ascii="Arial" w:eastAsia="Calibri" w:hAnsi="Arial" w:cs="Arial"/>
          <w:color w:val="000000"/>
          <w:sz w:val="24"/>
          <w:szCs w:val="24"/>
          <w:lang w:eastAsia="es-EC"/>
        </w:rPr>
        <w:t xml:space="preserve">Se relaciona con el tamaño y la proporción de partículas individuales que lo conforman. La textura influye sobre las condiciones del suelo como la estructura, consistencia, retención de humedad, infiltración, erosión, penetración de raíces y fertilidad. </w:t>
      </w:r>
    </w:p>
    <w:p w:rsidR="0081055D" w:rsidRPr="00267B4F" w:rsidRDefault="0081055D" w:rsidP="0081055D">
      <w:pPr>
        <w:spacing w:after="0" w:line="240" w:lineRule="auto"/>
        <w:jc w:val="both"/>
        <w:rPr>
          <w:rFonts w:ascii="Arial" w:eastAsia="Calibri" w:hAnsi="Arial" w:cs="Arial"/>
          <w:b/>
          <w:color w:val="000000"/>
          <w:sz w:val="24"/>
          <w:szCs w:val="24"/>
          <w:lang w:eastAsia="es-EC"/>
        </w:rPr>
      </w:pPr>
    </w:p>
    <w:p w:rsidR="0081055D" w:rsidRPr="00267B4F" w:rsidRDefault="00DE2F4A" w:rsidP="0081055D">
      <w:pPr>
        <w:spacing w:after="0" w:line="360" w:lineRule="auto"/>
        <w:jc w:val="both"/>
        <w:rPr>
          <w:rFonts w:ascii="Arial" w:eastAsia="Calibri" w:hAnsi="Arial" w:cs="Arial"/>
          <w:color w:val="000000"/>
          <w:sz w:val="24"/>
          <w:szCs w:val="24"/>
          <w:lang w:eastAsia="es-EC"/>
        </w:rPr>
      </w:pPr>
      <w:r w:rsidRPr="00267B4F">
        <w:rPr>
          <w:rFonts w:ascii="Arial" w:eastAsia="Calibri" w:hAnsi="Arial" w:cs="Arial"/>
          <w:b/>
          <w:color w:val="000000"/>
          <w:sz w:val="24"/>
          <w:szCs w:val="24"/>
          <w:lang w:eastAsia="es-EC"/>
        </w:rPr>
        <w:t>Variedad.-</w:t>
      </w:r>
      <w:r w:rsidR="0081055D" w:rsidRPr="00267B4F">
        <w:rPr>
          <w:rFonts w:ascii="Arial" w:eastAsia="Calibri" w:hAnsi="Arial" w:cs="Arial"/>
          <w:color w:val="000000"/>
          <w:sz w:val="24"/>
          <w:szCs w:val="24"/>
          <w:lang w:eastAsia="es-EC"/>
        </w:rPr>
        <w:t xml:space="preserve"> Es una población con caracteres que la hacen reconocible a pesar de que hibrida libremente con otras poblaciones de la misma especie.</w:t>
      </w:r>
    </w:p>
    <w:p w:rsidR="0081055D" w:rsidRPr="00267B4F" w:rsidRDefault="0081055D" w:rsidP="0081055D">
      <w:pPr>
        <w:spacing w:after="0" w:line="360" w:lineRule="auto"/>
        <w:jc w:val="both"/>
        <w:rPr>
          <w:rFonts w:ascii="Arial" w:eastAsia="Calibri" w:hAnsi="Arial" w:cs="Arial"/>
          <w:sz w:val="24"/>
          <w:szCs w:val="24"/>
          <w:highlight w:val="yellow"/>
        </w:rPr>
      </w:pPr>
    </w:p>
    <w:p w:rsidR="0081055D" w:rsidRPr="00267B4F" w:rsidRDefault="0081055D" w:rsidP="0081055D">
      <w:pPr>
        <w:spacing w:after="0" w:line="360" w:lineRule="auto"/>
        <w:jc w:val="both"/>
        <w:rPr>
          <w:rFonts w:ascii="Arial" w:eastAsia="Calibri" w:hAnsi="Arial" w:cs="Arial"/>
          <w:sz w:val="24"/>
          <w:szCs w:val="24"/>
          <w:highlight w:val="yellow"/>
        </w:rPr>
      </w:pPr>
    </w:p>
    <w:p w:rsidR="0081055D" w:rsidRPr="00267B4F" w:rsidRDefault="0081055D" w:rsidP="0081055D">
      <w:pPr>
        <w:spacing w:after="0" w:line="360" w:lineRule="auto"/>
        <w:jc w:val="both"/>
        <w:rPr>
          <w:rFonts w:ascii="Arial" w:eastAsia="Calibri" w:hAnsi="Arial" w:cs="Arial"/>
          <w:sz w:val="24"/>
          <w:szCs w:val="24"/>
          <w:highlight w:val="yellow"/>
        </w:rPr>
      </w:pPr>
    </w:p>
    <w:p w:rsidR="0081055D" w:rsidRPr="00267B4F" w:rsidRDefault="0081055D" w:rsidP="0081055D">
      <w:pPr>
        <w:spacing w:after="0" w:line="360" w:lineRule="auto"/>
        <w:jc w:val="both"/>
        <w:rPr>
          <w:rFonts w:ascii="Arial" w:eastAsia="Calibri" w:hAnsi="Arial" w:cs="Arial"/>
          <w:sz w:val="24"/>
          <w:szCs w:val="24"/>
          <w:highlight w:val="yellow"/>
        </w:rPr>
      </w:pPr>
    </w:p>
    <w:p w:rsidR="0081055D" w:rsidRPr="00267B4F" w:rsidRDefault="0081055D" w:rsidP="0081055D">
      <w:pPr>
        <w:spacing w:after="0" w:line="360" w:lineRule="auto"/>
        <w:jc w:val="both"/>
        <w:rPr>
          <w:rFonts w:ascii="Arial" w:eastAsia="Calibri" w:hAnsi="Arial" w:cs="Arial"/>
          <w:sz w:val="24"/>
          <w:szCs w:val="24"/>
          <w:highlight w:val="yellow"/>
        </w:rPr>
      </w:pPr>
    </w:p>
    <w:p w:rsidR="0081055D" w:rsidRPr="00267B4F" w:rsidRDefault="0081055D" w:rsidP="0081055D">
      <w:pPr>
        <w:spacing w:after="0" w:line="360" w:lineRule="auto"/>
        <w:jc w:val="both"/>
        <w:rPr>
          <w:rFonts w:ascii="Arial" w:eastAsia="Calibri" w:hAnsi="Arial" w:cs="Arial"/>
          <w:sz w:val="24"/>
          <w:szCs w:val="24"/>
          <w:highlight w:val="yellow"/>
        </w:rPr>
      </w:pPr>
    </w:p>
    <w:p w:rsidR="0081055D" w:rsidRPr="00267B4F" w:rsidRDefault="0081055D" w:rsidP="0081055D">
      <w:pPr>
        <w:spacing w:after="0" w:line="360" w:lineRule="auto"/>
        <w:jc w:val="both"/>
        <w:rPr>
          <w:rFonts w:ascii="Arial" w:eastAsia="Calibri" w:hAnsi="Arial" w:cs="Arial"/>
          <w:sz w:val="24"/>
          <w:szCs w:val="24"/>
          <w:highlight w:val="yellow"/>
        </w:rPr>
      </w:pPr>
    </w:p>
    <w:p w:rsidR="0081055D" w:rsidRPr="00267B4F" w:rsidRDefault="0081055D" w:rsidP="0081055D">
      <w:pPr>
        <w:spacing w:after="0" w:line="360" w:lineRule="auto"/>
        <w:jc w:val="both"/>
        <w:rPr>
          <w:rFonts w:ascii="Arial" w:eastAsia="Calibri" w:hAnsi="Arial" w:cs="Arial"/>
          <w:sz w:val="24"/>
          <w:szCs w:val="24"/>
          <w:highlight w:val="yellow"/>
        </w:rPr>
      </w:pPr>
    </w:p>
    <w:p w:rsidR="0081055D" w:rsidRPr="00267B4F" w:rsidRDefault="0081055D" w:rsidP="0081055D">
      <w:pPr>
        <w:spacing w:after="0" w:line="360" w:lineRule="auto"/>
        <w:jc w:val="both"/>
        <w:rPr>
          <w:rFonts w:ascii="Arial" w:eastAsia="Calibri" w:hAnsi="Arial" w:cs="Arial"/>
          <w:sz w:val="24"/>
          <w:szCs w:val="24"/>
          <w:highlight w:val="yellow"/>
        </w:rPr>
      </w:pPr>
    </w:p>
    <w:p w:rsidR="0081055D" w:rsidRPr="00267B4F" w:rsidRDefault="0081055D" w:rsidP="0081055D">
      <w:pPr>
        <w:spacing w:after="0" w:line="360" w:lineRule="auto"/>
        <w:jc w:val="both"/>
        <w:rPr>
          <w:rFonts w:ascii="Arial" w:eastAsia="Calibri" w:hAnsi="Arial" w:cs="Arial"/>
          <w:sz w:val="24"/>
          <w:szCs w:val="24"/>
          <w:highlight w:val="yellow"/>
        </w:rPr>
      </w:pPr>
    </w:p>
    <w:p w:rsidR="00D42638" w:rsidRPr="00267B4F" w:rsidRDefault="00D42638" w:rsidP="0081055D">
      <w:pPr>
        <w:spacing w:after="0" w:line="360" w:lineRule="auto"/>
        <w:jc w:val="both"/>
        <w:rPr>
          <w:rFonts w:ascii="Arial" w:eastAsia="Calibri" w:hAnsi="Arial" w:cs="Arial"/>
          <w:sz w:val="24"/>
          <w:szCs w:val="24"/>
          <w:highlight w:val="yellow"/>
        </w:rPr>
      </w:pPr>
    </w:p>
    <w:p w:rsidR="00D42638" w:rsidRPr="00267B4F" w:rsidRDefault="00D42638" w:rsidP="0081055D">
      <w:pPr>
        <w:spacing w:after="0" w:line="360" w:lineRule="auto"/>
        <w:jc w:val="both"/>
        <w:rPr>
          <w:rFonts w:ascii="Arial" w:eastAsia="Calibri" w:hAnsi="Arial" w:cs="Arial"/>
          <w:sz w:val="24"/>
          <w:szCs w:val="24"/>
          <w:highlight w:val="yellow"/>
        </w:rPr>
      </w:pPr>
    </w:p>
    <w:p w:rsidR="00D42638" w:rsidRPr="00267B4F" w:rsidRDefault="00D42638" w:rsidP="0081055D">
      <w:pPr>
        <w:spacing w:after="0" w:line="360" w:lineRule="auto"/>
        <w:jc w:val="both"/>
        <w:rPr>
          <w:rFonts w:ascii="Arial" w:eastAsia="Calibri" w:hAnsi="Arial" w:cs="Arial"/>
          <w:sz w:val="24"/>
          <w:szCs w:val="24"/>
          <w:highlight w:val="yellow"/>
        </w:rPr>
      </w:pPr>
    </w:p>
    <w:p w:rsidR="00D42638" w:rsidRPr="00267B4F" w:rsidRDefault="00D42638" w:rsidP="0081055D">
      <w:pPr>
        <w:spacing w:after="0" w:line="360" w:lineRule="auto"/>
        <w:jc w:val="both"/>
        <w:rPr>
          <w:rFonts w:ascii="Arial" w:eastAsia="Calibri" w:hAnsi="Arial" w:cs="Arial"/>
          <w:sz w:val="24"/>
          <w:szCs w:val="24"/>
          <w:highlight w:val="yellow"/>
        </w:rPr>
      </w:pPr>
    </w:p>
    <w:p w:rsidR="00D42638" w:rsidRPr="00267B4F" w:rsidRDefault="00D42638" w:rsidP="0081055D">
      <w:pPr>
        <w:spacing w:after="0" w:line="360" w:lineRule="auto"/>
        <w:jc w:val="both"/>
        <w:rPr>
          <w:rFonts w:ascii="Arial" w:eastAsia="Calibri" w:hAnsi="Arial" w:cs="Arial"/>
          <w:sz w:val="24"/>
          <w:szCs w:val="24"/>
          <w:highlight w:val="yellow"/>
        </w:rPr>
      </w:pPr>
    </w:p>
    <w:p w:rsidR="00D42638" w:rsidRPr="00267B4F" w:rsidRDefault="00D42638" w:rsidP="0081055D">
      <w:pPr>
        <w:spacing w:after="0" w:line="360" w:lineRule="auto"/>
        <w:jc w:val="both"/>
        <w:rPr>
          <w:rFonts w:ascii="Arial" w:eastAsia="Calibri" w:hAnsi="Arial" w:cs="Arial"/>
          <w:sz w:val="24"/>
          <w:szCs w:val="24"/>
          <w:highlight w:val="yellow"/>
        </w:rPr>
      </w:pPr>
    </w:p>
    <w:p w:rsidR="00D42638" w:rsidRPr="00267B4F" w:rsidRDefault="00D42638" w:rsidP="0081055D">
      <w:pPr>
        <w:spacing w:after="0" w:line="360" w:lineRule="auto"/>
        <w:jc w:val="both"/>
        <w:rPr>
          <w:rFonts w:ascii="Arial" w:eastAsia="Calibri" w:hAnsi="Arial" w:cs="Arial"/>
          <w:sz w:val="24"/>
          <w:szCs w:val="24"/>
          <w:highlight w:val="yellow"/>
        </w:rPr>
      </w:pPr>
    </w:p>
    <w:p w:rsidR="00D42638" w:rsidRPr="00267B4F" w:rsidRDefault="00D42638" w:rsidP="0081055D">
      <w:pPr>
        <w:spacing w:after="0" w:line="360" w:lineRule="auto"/>
        <w:jc w:val="both"/>
        <w:rPr>
          <w:rFonts w:ascii="Arial" w:eastAsia="Calibri" w:hAnsi="Arial" w:cs="Arial"/>
          <w:sz w:val="24"/>
          <w:szCs w:val="24"/>
          <w:highlight w:val="yellow"/>
        </w:rPr>
      </w:pPr>
    </w:p>
    <w:p w:rsidR="00D42638" w:rsidRPr="00267B4F" w:rsidRDefault="00D42638" w:rsidP="0081055D">
      <w:pPr>
        <w:spacing w:after="0" w:line="360" w:lineRule="auto"/>
        <w:jc w:val="both"/>
        <w:rPr>
          <w:rFonts w:ascii="Arial" w:eastAsia="Calibri" w:hAnsi="Arial" w:cs="Arial"/>
          <w:sz w:val="24"/>
          <w:szCs w:val="24"/>
          <w:highlight w:val="yellow"/>
        </w:rPr>
      </w:pPr>
    </w:p>
    <w:p w:rsidR="00D42638" w:rsidRPr="00267B4F" w:rsidRDefault="00D42638" w:rsidP="0081055D">
      <w:pPr>
        <w:spacing w:after="0" w:line="360" w:lineRule="auto"/>
        <w:jc w:val="both"/>
        <w:rPr>
          <w:rFonts w:ascii="Arial" w:eastAsia="Calibri" w:hAnsi="Arial" w:cs="Arial"/>
          <w:sz w:val="24"/>
          <w:szCs w:val="24"/>
          <w:highlight w:val="yellow"/>
        </w:rPr>
      </w:pPr>
    </w:p>
    <w:p w:rsidR="00D42638" w:rsidRPr="00267B4F" w:rsidRDefault="00D42638" w:rsidP="0081055D">
      <w:pPr>
        <w:spacing w:after="0" w:line="360" w:lineRule="auto"/>
        <w:jc w:val="both"/>
        <w:rPr>
          <w:rFonts w:ascii="Arial" w:eastAsia="Calibri" w:hAnsi="Arial" w:cs="Arial"/>
          <w:sz w:val="24"/>
          <w:szCs w:val="24"/>
          <w:highlight w:val="yellow"/>
        </w:rPr>
      </w:pPr>
    </w:p>
    <w:p w:rsidR="00D42638" w:rsidRPr="00267B4F" w:rsidRDefault="00D42638" w:rsidP="0081055D">
      <w:pPr>
        <w:spacing w:after="0" w:line="360" w:lineRule="auto"/>
        <w:jc w:val="both"/>
        <w:rPr>
          <w:rFonts w:ascii="Arial" w:eastAsia="Calibri" w:hAnsi="Arial" w:cs="Arial"/>
          <w:sz w:val="24"/>
          <w:szCs w:val="24"/>
          <w:highlight w:val="yellow"/>
        </w:rPr>
      </w:pPr>
    </w:p>
    <w:p w:rsidR="00D42638" w:rsidRPr="00267B4F" w:rsidRDefault="00D42638" w:rsidP="0081055D">
      <w:pPr>
        <w:spacing w:after="0" w:line="360" w:lineRule="auto"/>
        <w:jc w:val="both"/>
        <w:rPr>
          <w:rFonts w:ascii="Arial" w:eastAsia="Calibri" w:hAnsi="Arial" w:cs="Arial"/>
          <w:sz w:val="24"/>
          <w:szCs w:val="24"/>
          <w:highlight w:val="yellow"/>
        </w:rPr>
      </w:pPr>
    </w:p>
    <w:p w:rsidR="00D42638" w:rsidRPr="00267B4F" w:rsidRDefault="00D42638" w:rsidP="0081055D">
      <w:pPr>
        <w:spacing w:after="0" w:line="360" w:lineRule="auto"/>
        <w:jc w:val="both"/>
        <w:rPr>
          <w:rFonts w:ascii="Arial" w:eastAsia="Calibri" w:hAnsi="Arial" w:cs="Arial"/>
          <w:sz w:val="24"/>
          <w:szCs w:val="24"/>
          <w:highlight w:val="yellow"/>
        </w:rPr>
      </w:pPr>
    </w:p>
    <w:p w:rsidR="00D42638" w:rsidRPr="00267B4F" w:rsidRDefault="00D42638" w:rsidP="0081055D">
      <w:pPr>
        <w:spacing w:after="0" w:line="360" w:lineRule="auto"/>
        <w:jc w:val="both"/>
        <w:rPr>
          <w:rFonts w:ascii="Arial" w:eastAsia="Calibri" w:hAnsi="Arial" w:cs="Arial"/>
          <w:sz w:val="24"/>
          <w:szCs w:val="24"/>
          <w:highlight w:val="yellow"/>
        </w:rPr>
      </w:pPr>
    </w:p>
    <w:sectPr w:rsidR="00D42638" w:rsidRPr="00267B4F" w:rsidSect="002910DC">
      <w:footerReference w:type="default" r:id="rId60"/>
      <w:pgSz w:w="11907" w:h="16840" w:code="9"/>
      <w:pgMar w:top="1701" w:right="1701" w:bottom="1701" w:left="226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E9F" w:rsidRDefault="00D25E9F" w:rsidP="006D1FCA">
      <w:pPr>
        <w:spacing w:after="0" w:line="240" w:lineRule="auto"/>
      </w:pPr>
      <w:r>
        <w:separator/>
      </w:r>
    </w:p>
  </w:endnote>
  <w:endnote w:type="continuationSeparator" w:id="0">
    <w:p w:rsidR="00D25E9F" w:rsidRDefault="00D25E9F" w:rsidP="006D1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sGoth BT">
    <w:altName w:val="NewsGoth B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E9F" w:rsidRDefault="00D25E9F">
    <w:pPr>
      <w:pStyle w:val="Piedepgina"/>
      <w:jc w:val="right"/>
    </w:pPr>
  </w:p>
  <w:p w:rsidR="00D25E9F" w:rsidRDefault="00D25E9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7591230"/>
      <w:docPartObj>
        <w:docPartGallery w:val="Page Numbers (Bottom of Page)"/>
        <w:docPartUnique/>
      </w:docPartObj>
    </w:sdtPr>
    <w:sdtContent>
      <w:p w:rsidR="00D25E9F" w:rsidRDefault="00D25E9F">
        <w:pPr>
          <w:pStyle w:val="Piedepgina"/>
          <w:jc w:val="right"/>
        </w:pPr>
        <w:r>
          <w:fldChar w:fldCharType="begin"/>
        </w:r>
        <w:r>
          <w:instrText>PAGE   \* MERGEFORMAT</w:instrText>
        </w:r>
        <w:r>
          <w:fldChar w:fldCharType="separate"/>
        </w:r>
        <w:r w:rsidRPr="00D25E9F">
          <w:rPr>
            <w:noProof/>
            <w:lang w:val="es-ES"/>
          </w:rPr>
          <w:t>XVII</w:t>
        </w:r>
        <w:r>
          <w:fldChar w:fldCharType="end"/>
        </w:r>
      </w:p>
    </w:sdtContent>
  </w:sdt>
  <w:p w:rsidR="00D25E9F" w:rsidRDefault="00D25E9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5507138"/>
      <w:docPartObj>
        <w:docPartGallery w:val="Page Numbers (Bottom of Page)"/>
        <w:docPartUnique/>
      </w:docPartObj>
    </w:sdtPr>
    <w:sdtContent>
      <w:p w:rsidR="00D25E9F" w:rsidRDefault="00D25E9F">
        <w:pPr>
          <w:pStyle w:val="Piedepgina"/>
          <w:jc w:val="right"/>
        </w:pPr>
        <w:r>
          <w:fldChar w:fldCharType="begin"/>
        </w:r>
        <w:r>
          <w:instrText>PAGE   \* MERGEFORMAT</w:instrText>
        </w:r>
        <w:r>
          <w:fldChar w:fldCharType="separate"/>
        </w:r>
        <w:r w:rsidRPr="00D25E9F">
          <w:rPr>
            <w:noProof/>
            <w:lang w:val="es-ES"/>
          </w:rPr>
          <w:t>58</w:t>
        </w:r>
        <w:r>
          <w:fldChar w:fldCharType="end"/>
        </w:r>
      </w:p>
    </w:sdtContent>
  </w:sdt>
  <w:p w:rsidR="00D25E9F" w:rsidRDefault="00D25E9F">
    <w:pPr>
      <w:pStyle w:val="Piedepgina"/>
    </w:pPr>
  </w:p>
  <w:p w:rsidR="00D25E9F" w:rsidRDefault="00D25E9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E9F" w:rsidRDefault="00D25E9F" w:rsidP="003423B4">
    <w:pPr>
      <w:pStyle w:val="Piedepgina"/>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E9F" w:rsidRDefault="00D25E9F" w:rsidP="003423B4">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E9F" w:rsidRDefault="00D25E9F" w:rsidP="006D1FCA">
      <w:pPr>
        <w:spacing w:after="0" w:line="240" w:lineRule="auto"/>
      </w:pPr>
      <w:r>
        <w:separator/>
      </w:r>
    </w:p>
  </w:footnote>
  <w:footnote w:type="continuationSeparator" w:id="0">
    <w:p w:rsidR="00D25E9F" w:rsidRDefault="00D25E9F" w:rsidP="006D1F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9BAC254"/>
    <w:lvl w:ilvl="0">
      <w:start w:val="1"/>
      <w:numFmt w:val="bullet"/>
      <w:pStyle w:val="Listaconvietas2"/>
      <w:lvlText w:val=""/>
      <w:lvlJc w:val="left"/>
      <w:pPr>
        <w:tabs>
          <w:tab w:val="num" w:pos="720"/>
        </w:tabs>
        <w:ind w:left="720" w:hanging="360"/>
      </w:pPr>
      <w:rPr>
        <w:rFonts w:ascii="Symbol" w:hAnsi="Symbol" w:hint="default"/>
      </w:rPr>
    </w:lvl>
  </w:abstractNum>
  <w:abstractNum w:abstractNumId="1">
    <w:nsid w:val="090A6FEA"/>
    <w:multiLevelType w:val="hybridMultilevel"/>
    <w:tmpl w:val="77C0972A"/>
    <w:lvl w:ilvl="0" w:tplc="8E78FAB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C1515"/>
    <w:multiLevelType w:val="hybridMultilevel"/>
    <w:tmpl w:val="3F3C71A4"/>
    <w:lvl w:ilvl="0" w:tplc="FF9A43DC">
      <w:start w:val="1"/>
      <w:numFmt w:val="decimal"/>
      <w:lvlText w:val="%1."/>
      <w:lvlJc w:val="left"/>
      <w:pPr>
        <w:ind w:left="990" w:hanging="360"/>
      </w:pPr>
      <w:rPr>
        <w:b w:val="0"/>
        <w:sz w:val="24"/>
      </w:rPr>
    </w:lvl>
    <w:lvl w:ilvl="1" w:tplc="04090019">
      <w:start w:val="1"/>
      <w:numFmt w:val="lowerLetter"/>
      <w:lvlText w:val="%2."/>
      <w:lvlJc w:val="left"/>
      <w:pPr>
        <w:ind w:left="3504" w:hanging="360"/>
      </w:pPr>
    </w:lvl>
    <w:lvl w:ilvl="2" w:tplc="0409001B" w:tentative="1">
      <w:start w:val="1"/>
      <w:numFmt w:val="lowerRoman"/>
      <w:lvlText w:val="%3."/>
      <w:lvlJc w:val="right"/>
      <w:pPr>
        <w:ind w:left="4224" w:hanging="180"/>
      </w:pPr>
    </w:lvl>
    <w:lvl w:ilvl="3" w:tplc="0409000F" w:tentative="1">
      <w:start w:val="1"/>
      <w:numFmt w:val="decimal"/>
      <w:lvlText w:val="%4."/>
      <w:lvlJc w:val="left"/>
      <w:pPr>
        <w:ind w:left="4944" w:hanging="360"/>
      </w:pPr>
    </w:lvl>
    <w:lvl w:ilvl="4" w:tplc="04090019">
      <w:start w:val="1"/>
      <w:numFmt w:val="lowerLetter"/>
      <w:lvlText w:val="%5."/>
      <w:lvlJc w:val="left"/>
      <w:pPr>
        <w:ind w:left="5664" w:hanging="360"/>
      </w:pPr>
    </w:lvl>
    <w:lvl w:ilvl="5" w:tplc="0409001B" w:tentative="1">
      <w:start w:val="1"/>
      <w:numFmt w:val="lowerRoman"/>
      <w:lvlText w:val="%6."/>
      <w:lvlJc w:val="right"/>
      <w:pPr>
        <w:ind w:left="6384" w:hanging="180"/>
      </w:pPr>
    </w:lvl>
    <w:lvl w:ilvl="6" w:tplc="0409000F" w:tentative="1">
      <w:start w:val="1"/>
      <w:numFmt w:val="decimal"/>
      <w:lvlText w:val="%7."/>
      <w:lvlJc w:val="left"/>
      <w:pPr>
        <w:ind w:left="7104" w:hanging="360"/>
      </w:pPr>
    </w:lvl>
    <w:lvl w:ilvl="7" w:tplc="04090019" w:tentative="1">
      <w:start w:val="1"/>
      <w:numFmt w:val="lowerLetter"/>
      <w:lvlText w:val="%8."/>
      <w:lvlJc w:val="left"/>
      <w:pPr>
        <w:ind w:left="7824" w:hanging="360"/>
      </w:pPr>
    </w:lvl>
    <w:lvl w:ilvl="8" w:tplc="0409001B" w:tentative="1">
      <w:start w:val="1"/>
      <w:numFmt w:val="lowerRoman"/>
      <w:lvlText w:val="%9."/>
      <w:lvlJc w:val="right"/>
      <w:pPr>
        <w:ind w:left="8544" w:hanging="180"/>
      </w:pPr>
    </w:lvl>
  </w:abstractNum>
  <w:abstractNum w:abstractNumId="3">
    <w:nsid w:val="105E1227"/>
    <w:multiLevelType w:val="hybridMultilevel"/>
    <w:tmpl w:val="7278D1EA"/>
    <w:lvl w:ilvl="0" w:tplc="9872CC40">
      <w:start w:val="1"/>
      <w:numFmt w:val="upperRoman"/>
      <w:lvlText w:val="%1."/>
      <w:lvlJc w:val="left"/>
      <w:pPr>
        <w:ind w:left="1080" w:hanging="720"/>
      </w:pPr>
      <w:rPr>
        <w:rFonts w:hint="default"/>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3272CA"/>
    <w:multiLevelType w:val="hybridMultilevel"/>
    <w:tmpl w:val="186AE6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784A8E"/>
    <w:multiLevelType w:val="hybridMultilevel"/>
    <w:tmpl w:val="E84097EA"/>
    <w:lvl w:ilvl="0" w:tplc="0409000D">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E22E4A"/>
    <w:multiLevelType w:val="hybridMultilevel"/>
    <w:tmpl w:val="13D2D7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857A0D"/>
    <w:multiLevelType w:val="hybridMultilevel"/>
    <w:tmpl w:val="F2C2C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D83806"/>
    <w:multiLevelType w:val="hybridMultilevel"/>
    <w:tmpl w:val="D4323902"/>
    <w:lvl w:ilvl="0" w:tplc="94ACF800">
      <w:start w:val="1"/>
      <w:numFmt w:val="decimal"/>
      <w:lvlText w:val="%1."/>
      <w:lvlJc w:val="left"/>
      <w:pPr>
        <w:ind w:left="720" w:hanging="360"/>
      </w:pPr>
      <w:rPr>
        <w:rFonts w:ascii="Arial" w:eastAsiaTheme="minorHAnsi" w:hAnsi="Arial" w:cs="Arial" w:hint="default"/>
        <w:b w:val="0"/>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44123E0"/>
    <w:multiLevelType w:val="hybridMultilevel"/>
    <w:tmpl w:val="71507E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B51CFF"/>
    <w:multiLevelType w:val="hybridMultilevel"/>
    <w:tmpl w:val="B3B6D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0FC6244"/>
    <w:multiLevelType w:val="hybridMultilevel"/>
    <w:tmpl w:val="5044AB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9D149C"/>
    <w:multiLevelType w:val="hybridMultilevel"/>
    <w:tmpl w:val="F20C3D3E"/>
    <w:lvl w:ilvl="0" w:tplc="E3607B28">
      <w:start w:val="1"/>
      <w:numFmt w:val="decimal"/>
      <w:lvlText w:val="%1."/>
      <w:lvlJc w:val="left"/>
      <w:pPr>
        <w:ind w:left="720" w:hanging="360"/>
      </w:pPr>
      <w:rPr>
        <w:rFonts w:ascii="Arial" w:hAnsi="Arial" w:cs="Arial"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9FB11E4"/>
    <w:multiLevelType w:val="hybridMultilevel"/>
    <w:tmpl w:val="15522A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D1C1102"/>
    <w:multiLevelType w:val="hybridMultilevel"/>
    <w:tmpl w:val="B1B61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0E41C66"/>
    <w:multiLevelType w:val="hybridMultilevel"/>
    <w:tmpl w:val="5E6CE5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035771"/>
    <w:multiLevelType w:val="hybridMultilevel"/>
    <w:tmpl w:val="30DCEB2C"/>
    <w:lvl w:ilvl="0" w:tplc="A1747F32">
      <w:start w:val="1"/>
      <w:numFmt w:val="bullet"/>
      <w:lvlText w:val=""/>
      <w:lvlJc w:val="left"/>
      <w:pPr>
        <w:ind w:left="2160" w:hanging="360"/>
      </w:pPr>
      <w:rPr>
        <w:rFonts w:ascii="Wingdings" w:hAnsi="Wingdings" w:hint="default"/>
        <w:sz w:val="24"/>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num w:numId="1">
    <w:abstractNumId w:val="2"/>
  </w:num>
  <w:num w:numId="2">
    <w:abstractNumId w:val="0"/>
  </w:num>
  <w:num w:numId="3">
    <w:abstractNumId w:val="11"/>
  </w:num>
  <w:num w:numId="4">
    <w:abstractNumId w:val="5"/>
  </w:num>
  <w:num w:numId="5">
    <w:abstractNumId w:val="3"/>
  </w:num>
  <w:num w:numId="6">
    <w:abstractNumId w:val="7"/>
  </w:num>
  <w:num w:numId="7">
    <w:abstractNumId w:val="16"/>
  </w:num>
  <w:num w:numId="8">
    <w:abstractNumId w:val="6"/>
  </w:num>
  <w:num w:numId="9">
    <w:abstractNumId w:val="13"/>
  </w:num>
  <w:num w:numId="10">
    <w:abstractNumId w:val="14"/>
  </w:num>
  <w:num w:numId="11">
    <w:abstractNumId w:val="4"/>
  </w:num>
  <w:num w:numId="12">
    <w:abstractNumId w:val="9"/>
  </w:num>
  <w:num w:numId="13">
    <w:abstractNumId w:val="15"/>
  </w:num>
  <w:num w:numId="14">
    <w:abstractNumId w:val="12"/>
  </w:num>
  <w:num w:numId="15">
    <w:abstractNumId w:val="1"/>
  </w:num>
  <w:num w:numId="16">
    <w:abstractNumId w:val="10"/>
  </w:num>
  <w:num w:numId="17">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DC8"/>
    <w:rsid w:val="00025507"/>
    <w:rsid w:val="00036FD6"/>
    <w:rsid w:val="00042035"/>
    <w:rsid w:val="00043D08"/>
    <w:rsid w:val="0005057B"/>
    <w:rsid w:val="00050815"/>
    <w:rsid w:val="0005148B"/>
    <w:rsid w:val="00054F41"/>
    <w:rsid w:val="00057A27"/>
    <w:rsid w:val="000756F8"/>
    <w:rsid w:val="000829FA"/>
    <w:rsid w:val="0008433C"/>
    <w:rsid w:val="00094C37"/>
    <w:rsid w:val="000A4102"/>
    <w:rsid w:val="000B456A"/>
    <w:rsid w:val="000B7345"/>
    <w:rsid w:val="000B7DF9"/>
    <w:rsid w:val="000C131D"/>
    <w:rsid w:val="000C3D8E"/>
    <w:rsid w:val="000E123C"/>
    <w:rsid w:val="000E5E4F"/>
    <w:rsid w:val="000F1BF7"/>
    <w:rsid w:val="000F2943"/>
    <w:rsid w:val="00103E58"/>
    <w:rsid w:val="0011116E"/>
    <w:rsid w:val="00132A35"/>
    <w:rsid w:val="00136BB3"/>
    <w:rsid w:val="0015204C"/>
    <w:rsid w:val="0015349E"/>
    <w:rsid w:val="00160914"/>
    <w:rsid w:val="001658C7"/>
    <w:rsid w:val="001738B9"/>
    <w:rsid w:val="001749AA"/>
    <w:rsid w:val="00185A42"/>
    <w:rsid w:val="001924DE"/>
    <w:rsid w:val="001A7D5D"/>
    <w:rsid w:val="001B2A3C"/>
    <w:rsid w:val="001B7329"/>
    <w:rsid w:val="001C0091"/>
    <w:rsid w:val="001C1696"/>
    <w:rsid w:val="001C5A2A"/>
    <w:rsid w:val="001D581F"/>
    <w:rsid w:val="001D7CA1"/>
    <w:rsid w:val="001E166B"/>
    <w:rsid w:val="001F49FD"/>
    <w:rsid w:val="001F5FBB"/>
    <w:rsid w:val="00203114"/>
    <w:rsid w:val="00205807"/>
    <w:rsid w:val="002075FD"/>
    <w:rsid w:val="00222E65"/>
    <w:rsid w:val="00225421"/>
    <w:rsid w:val="0022628C"/>
    <w:rsid w:val="00232EA6"/>
    <w:rsid w:val="002363BF"/>
    <w:rsid w:val="00236EB9"/>
    <w:rsid w:val="00237F93"/>
    <w:rsid w:val="00241518"/>
    <w:rsid w:val="002472DE"/>
    <w:rsid w:val="00251E67"/>
    <w:rsid w:val="002524E2"/>
    <w:rsid w:val="00261A7B"/>
    <w:rsid w:val="00261BF0"/>
    <w:rsid w:val="00267B4F"/>
    <w:rsid w:val="00270680"/>
    <w:rsid w:val="002752A9"/>
    <w:rsid w:val="00275D91"/>
    <w:rsid w:val="00275DF9"/>
    <w:rsid w:val="0028704F"/>
    <w:rsid w:val="002910DC"/>
    <w:rsid w:val="002B7D77"/>
    <w:rsid w:val="002C57F6"/>
    <w:rsid w:val="002D109E"/>
    <w:rsid w:val="002D355A"/>
    <w:rsid w:val="002E649B"/>
    <w:rsid w:val="002F20FA"/>
    <w:rsid w:val="002F7442"/>
    <w:rsid w:val="00306D3E"/>
    <w:rsid w:val="00312E51"/>
    <w:rsid w:val="00317DA1"/>
    <w:rsid w:val="00320908"/>
    <w:rsid w:val="00327F35"/>
    <w:rsid w:val="00334BC7"/>
    <w:rsid w:val="003423B4"/>
    <w:rsid w:val="003633F0"/>
    <w:rsid w:val="0037129D"/>
    <w:rsid w:val="003774E9"/>
    <w:rsid w:val="003777E6"/>
    <w:rsid w:val="00383B95"/>
    <w:rsid w:val="00383C5C"/>
    <w:rsid w:val="003868D2"/>
    <w:rsid w:val="00386AF4"/>
    <w:rsid w:val="0038773D"/>
    <w:rsid w:val="003922A9"/>
    <w:rsid w:val="00393809"/>
    <w:rsid w:val="003953D1"/>
    <w:rsid w:val="003967CC"/>
    <w:rsid w:val="003973C0"/>
    <w:rsid w:val="003A2057"/>
    <w:rsid w:val="003A59EE"/>
    <w:rsid w:val="003B5033"/>
    <w:rsid w:val="003C118A"/>
    <w:rsid w:val="003C300A"/>
    <w:rsid w:val="003C3C14"/>
    <w:rsid w:val="003C609E"/>
    <w:rsid w:val="003D79C2"/>
    <w:rsid w:val="003E4DFB"/>
    <w:rsid w:val="003E5FBC"/>
    <w:rsid w:val="003E7091"/>
    <w:rsid w:val="003F47BF"/>
    <w:rsid w:val="004043EA"/>
    <w:rsid w:val="00416B5A"/>
    <w:rsid w:val="004209D8"/>
    <w:rsid w:val="00422566"/>
    <w:rsid w:val="00424B4D"/>
    <w:rsid w:val="0043119E"/>
    <w:rsid w:val="004507FD"/>
    <w:rsid w:val="00451556"/>
    <w:rsid w:val="00454B4B"/>
    <w:rsid w:val="004644E6"/>
    <w:rsid w:val="00471037"/>
    <w:rsid w:val="004852FE"/>
    <w:rsid w:val="0048665E"/>
    <w:rsid w:val="004A1F2B"/>
    <w:rsid w:val="004A4812"/>
    <w:rsid w:val="004D5020"/>
    <w:rsid w:val="004D57E3"/>
    <w:rsid w:val="004E2646"/>
    <w:rsid w:val="004E6B14"/>
    <w:rsid w:val="004E74C6"/>
    <w:rsid w:val="004F0835"/>
    <w:rsid w:val="004F3CB0"/>
    <w:rsid w:val="00504C69"/>
    <w:rsid w:val="00506102"/>
    <w:rsid w:val="005104C4"/>
    <w:rsid w:val="005140B8"/>
    <w:rsid w:val="00514E18"/>
    <w:rsid w:val="00516650"/>
    <w:rsid w:val="00517F06"/>
    <w:rsid w:val="00524E29"/>
    <w:rsid w:val="0053004D"/>
    <w:rsid w:val="00533501"/>
    <w:rsid w:val="005368B2"/>
    <w:rsid w:val="00540309"/>
    <w:rsid w:val="00540F21"/>
    <w:rsid w:val="00543718"/>
    <w:rsid w:val="0055380B"/>
    <w:rsid w:val="00560883"/>
    <w:rsid w:val="00560DE6"/>
    <w:rsid w:val="0057057B"/>
    <w:rsid w:val="00571104"/>
    <w:rsid w:val="0057232F"/>
    <w:rsid w:val="0058028B"/>
    <w:rsid w:val="00584699"/>
    <w:rsid w:val="005A3230"/>
    <w:rsid w:val="005A4A52"/>
    <w:rsid w:val="005B212A"/>
    <w:rsid w:val="005B3C77"/>
    <w:rsid w:val="005C0883"/>
    <w:rsid w:val="005C57C0"/>
    <w:rsid w:val="005C6D1E"/>
    <w:rsid w:val="005C7893"/>
    <w:rsid w:val="005E1B12"/>
    <w:rsid w:val="005E3A6B"/>
    <w:rsid w:val="005F30AE"/>
    <w:rsid w:val="005F373A"/>
    <w:rsid w:val="006027E1"/>
    <w:rsid w:val="0060368D"/>
    <w:rsid w:val="00604E4F"/>
    <w:rsid w:val="00605EE8"/>
    <w:rsid w:val="00606078"/>
    <w:rsid w:val="00606F41"/>
    <w:rsid w:val="0061575F"/>
    <w:rsid w:val="00621C11"/>
    <w:rsid w:val="00622B74"/>
    <w:rsid w:val="006340A8"/>
    <w:rsid w:val="00663C88"/>
    <w:rsid w:val="00667A07"/>
    <w:rsid w:val="00690DC8"/>
    <w:rsid w:val="006A5BEE"/>
    <w:rsid w:val="006C26AF"/>
    <w:rsid w:val="006C3D1F"/>
    <w:rsid w:val="006D0E97"/>
    <w:rsid w:val="006D1FCA"/>
    <w:rsid w:val="006D72CD"/>
    <w:rsid w:val="006F301C"/>
    <w:rsid w:val="00700CB7"/>
    <w:rsid w:val="00720481"/>
    <w:rsid w:val="00720F50"/>
    <w:rsid w:val="00722452"/>
    <w:rsid w:val="007479F0"/>
    <w:rsid w:val="00771933"/>
    <w:rsid w:val="00774A29"/>
    <w:rsid w:val="00774C65"/>
    <w:rsid w:val="0078137C"/>
    <w:rsid w:val="0078193D"/>
    <w:rsid w:val="007A42C8"/>
    <w:rsid w:val="007A738A"/>
    <w:rsid w:val="007B297C"/>
    <w:rsid w:val="007B4700"/>
    <w:rsid w:val="007E0731"/>
    <w:rsid w:val="007F2374"/>
    <w:rsid w:val="007F3D5F"/>
    <w:rsid w:val="007F5565"/>
    <w:rsid w:val="007F5EC9"/>
    <w:rsid w:val="0080384F"/>
    <w:rsid w:val="008044C1"/>
    <w:rsid w:val="0081055D"/>
    <w:rsid w:val="008110C5"/>
    <w:rsid w:val="00816B25"/>
    <w:rsid w:val="00817E00"/>
    <w:rsid w:val="008252C7"/>
    <w:rsid w:val="008273E3"/>
    <w:rsid w:val="00832785"/>
    <w:rsid w:val="008338D8"/>
    <w:rsid w:val="0083448A"/>
    <w:rsid w:val="00847BDB"/>
    <w:rsid w:val="00851D70"/>
    <w:rsid w:val="00855CF8"/>
    <w:rsid w:val="0086354F"/>
    <w:rsid w:val="0086413C"/>
    <w:rsid w:val="00867E50"/>
    <w:rsid w:val="00890D40"/>
    <w:rsid w:val="008930DA"/>
    <w:rsid w:val="008A2B88"/>
    <w:rsid w:val="008A7D7C"/>
    <w:rsid w:val="008B0083"/>
    <w:rsid w:val="008B6293"/>
    <w:rsid w:val="008B729B"/>
    <w:rsid w:val="008C120F"/>
    <w:rsid w:val="008C1360"/>
    <w:rsid w:val="008C45C9"/>
    <w:rsid w:val="008C7992"/>
    <w:rsid w:val="008C7D0C"/>
    <w:rsid w:val="008D0BE1"/>
    <w:rsid w:val="008D172D"/>
    <w:rsid w:val="008D306D"/>
    <w:rsid w:val="008D62E2"/>
    <w:rsid w:val="008E3401"/>
    <w:rsid w:val="008E4DD3"/>
    <w:rsid w:val="009000AA"/>
    <w:rsid w:val="00901E68"/>
    <w:rsid w:val="00911B67"/>
    <w:rsid w:val="009137FB"/>
    <w:rsid w:val="00914EAE"/>
    <w:rsid w:val="009174B2"/>
    <w:rsid w:val="0092669B"/>
    <w:rsid w:val="00941FCD"/>
    <w:rsid w:val="009447AB"/>
    <w:rsid w:val="00961A3B"/>
    <w:rsid w:val="009735DB"/>
    <w:rsid w:val="009802EE"/>
    <w:rsid w:val="00997260"/>
    <w:rsid w:val="00997D05"/>
    <w:rsid w:val="009A6059"/>
    <w:rsid w:val="009B0FB2"/>
    <w:rsid w:val="009C1D8D"/>
    <w:rsid w:val="009C6144"/>
    <w:rsid w:val="009C67B7"/>
    <w:rsid w:val="009C7E34"/>
    <w:rsid w:val="009D083B"/>
    <w:rsid w:val="009D4FF7"/>
    <w:rsid w:val="009D7883"/>
    <w:rsid w:val="009E0B46"/>
    <w:rsid w:val="009E6A37"/>
    <w:rsid w:val="009F4C55"/>
    <w:rsid w:val="009F52B8"/>
    <w:rsid w:val="00A00708"/>
    <w:rsid w:val="00A01110"/>
    <w:rsid w:val="00A0253A"/>
    <w:rsid w:val="00A03E99"/>
    <w:rsid w:val="00A05A02"/>
    <w:rsid w:val="00A05C3F"/>
    <w:rsid w:val="00A11300"/>
    <w:rsid w:val="00A12CB7"/>
    <w:rsid w:val="00A13E5E"/>
    <w:rsid w:val="00A14C26"/>
    <w:rsid w:val="00A2248D"/>
    <w:rsid w:val="00A25FC9"/>
    <w:rsid w:val="00A30CEF"/>
    <w:rsid w:val="00A355FD"/>
    <w:rsid w:val="00A40CC6"/>
    <w:rsid w:val="00A42618"/>
    <w:rsid w:val="00A7363E"/>
    <w:rsid w:val="00A75065"/>
    <w:rsid w:val="00A81E12"/>
    <w:rsid w:val="00A82393"/>
    <w:rsid w:val="00A84A96"/>
    <w:rsid w:val="00AA7D47"/>
    <w:rsid w:val="00AB087F"/>
    <w:rsid w:val="00AB5C64"/>
    <w:rsid w:val="00AB63D3"/>
    <w:rsid w:val="00AB7E9C"/>
    <w:rsid w:val="00AC10D8"/>
    <w:rsid w:val="00AC3695"/>
    <w:rsid w:val="00AC422F"/>
    <w:rsid w:val="00AD6265"/>
    <w:rsid w:val="00AD64C1"/>
    <w:rsid w:val="00AD7660"/>
    <w:rsid w:val="00AE1C90"/>
    <w:rsid w:val="00AE2020"/>
    <w:rsid w:val="00AE69B7"/>
    <w:rsid w:val="00AF52F8"/>
    <w:rsid w:val="00B01291"/>
    <w:rsid w:val="00B03EC0"/>
    <w:rsid w:val="00B208F6"/>
    <w:rsid w:val="00B21E90"/>
    <w:rsid w:val="00B23591"/>
    <w:rsid w:val="00B238C3"/>
    <w:rsid w:val="00B24FFD"/>
    <w:rsid w:val="00B3201A"/>
    <w:rsid w:val="00B34F0C"/>
    <w:rsid w:val="00B3629E"/>
    <w:rsid w:val="00B5178D"/>
    <w:rsid w:val="00B52446"/>
    <w:rsid w:val="00B55808"/>
    <w:rsid w:val="00B566BF"/>
    <w:rsid w:val="00B622C2"/>
    <w:rsid w:val="00B7615E"/>
    <w:rsid w:val="00B7636B"/>
    <w:rsid w:val="00B80B60"/>
    <w:rsid w:val="00B845D9"/>
    <w:rsid w:val="00B853DA"/>
    <w:rsid w:val="00BA3811"/>
    <w:rsid w:val="00BB146F"/>
    <w:rsid w:val="00BB42D5"/>
    <w:rsid w:val="00BD1015"/>
    <w:rsid w:val="00BE0D59"/>
    <w:rsid w:val="00BE282D"/>
    <w:rsid w:val="00BE3ED8"/>
    <w:rsid w:val="00BE6FB3"/>
    <w:rsid w:val="00BF69EE"/>
    <w:rsid w:val="00BF6FEF"/>
    <w:rsid w:val="00C02330"/>
    <w:rsid w:val="00C027AD"/>
    <w:rsid w:val="00C03CBC"/>
    <w:rsid w:val="00C06F19"/>
    <w:rsid w:val="00C12913"/>
    <w:rsid w:val="00C15F87"/>
    <w:rsid w:val="00C17EE9"/>
    <w:rsid w:val="00C21DDD"/>
    <w:rsid w:val="00C21F36"/>
    <w:rsid w:val="00C226DC"/>
    <w:rsid w:val="00C27C84"/>
    <w:rsid w:val="00C31D74"/>
    <w:rsid w:val="00C31DA9"/>
    <w:rsid w:val="00C32317"/>
    <w:rsid w:val="00C34ED4"/>
    <w:rsid w:val="00C420EA"/>
    <w:rsid w:val="00C4362D"/>
    <w:rsid w:val="00C52C0C"/>
    <w:rsid w:val="00C5658A"/>
    <w:rsid w:val="00C64FBD"/>
    <w:rsid w:val="00C678DE"/>
    <w:rsid w:val="00C7040E"/>
    <w:rsid w:val="00C725D7"/>
    <w:rsid w:val="00C72DF2"/>
    <w:rsid w:val="00C87C5E"/>
    <w:rsid w:val="00C904DC"/>
    <w:rsid w:val="00CA1763"/>
    <w:rsid w:val="00CA2E58"/>
    <w:rsid w:val="00CA32D3"/>
    <w:rsid w:val="00CB336A"/>
    <w:rsid w:val="00CC2710"/>
    <w:rsid w:val="00CC60D8"/>
    <w:rsid w:val="00CD01F6"/>
    <w:rsid w:val="00CD7C60"/>
    <w:rsid w:val="00CE6C25"/>
    <w:rsid w:val="00CF6A7B"/>
    <w:rsid w:val="00D00F40"/>
    <w:rsid w:val="00D074FB"/>
    <w:rsid w:val="00D100A4"/>
    <w:rsid w:val="00D15797"/>
    <w:rsid w:val="00D25E9F"/>
    <w:rsid w:val="00D26346"/>
    <w:rsid w:val="00D31D24"/>
    <w:rsid w:val="00D32891"/>
    <w:rsid w:val="00D3320A"/>
    <w:rsid w:val="00D34567"/>
    <w:rsid w:val="00D42638"/>
    <w:rsid w:val="00D42E59"/>
    <w:rsid w:val="00D45784"/>
    <w:rsid w:val="00D508EC"/>
    <w:rsid w:val="00D50911"/>
    <w:rsid w:val="00D5326E"/>
    <w:rsid w:val="00D550DE"/>
    <w:rsid w:val="00D555CC"/>
    <w:rsid w:val="00D74A6A"/>
    <w:rsid w:val="00D821A8"/>
    <w:rsid w:val="00D86ED7"/>
    <w:rsid w:val="00D870F1"/>
    <w:rsid w:val="00D9546B"/>
    <w:rsid w:val="00DA2A72"/>
    <w:rsid w:val="00DA7252"/>
    <w:rsid w:val="00DB206F"/>
    <w:rsid w:val="00DB4DA0"/>
    <w:rsid w:val="00DC6CCD"/>
    <w:rsid w:val="00DD2670"/>
    <w:rsid w:val="00DE2F4A"/>
    <w:rsid w:val="00E0190B"/>
    <w:rsid w:val="00E05B48"/>
    <w:rsid w:val="00E10277"/>
    <w:rsid w:val="00E12F07"/>
    <w:rsid w:val="00E316B7"/>
    <w:rsid w:val="00E33C33"/>
    <w:rsid w:val="00E3486F"/>
    <w:rsid w:val="00E363F8"/>
    <w:rsid w:val="00E36ABD"/>
    <w:rsid w:val="00E36F2B"/>
    <w:rsid w:val="00E434FF"/>
    <w:rsid w:val="00E63213"/>
    <w:rsid w:val="00E63EE9"/>
    <w:rsid w:val="00E73435"/>
    <w:rsid w:val="00E755DC"/>
    <w:rsid w:val="00E8095F"/>
    <w:rsid w:val="00E81D10"/>
    <w:rsid w:val="00E85363"/>
    <w:rsid w:val="00E9059B"/>
    <w:rsid w:val="00E95ADA"/>
    <w:rsid w:val="00EA4018"/>
    <w:rsid w:val="00EA60F3"/>
    <w:rsid w:val="00EC0038"/>
    <w:rsid w:val="00EC79C5"/>
    <w:rsid w:val="00EC7F09"/>
    <w:rsid w:val="00ED13BD"/>
    <w:rsid w:val="00ED5F89"/>
    <w:rsid w:val="00ED6B78"/>
    <w:rsid w:val="00EE0CCD"/>
    <w:rsid w:val="00EE10FF"/>
    <w:rsid w:val="00EE1BCC"/>
    <w:rsid w:val="00EE7B95"/>
    <w:rsid w:val="00EF3CCA"/>
    <w:rsid w:val="00F0553A"/>
    <w:rsid w:val="00F14CAB"/>
    <w:rsid w:val="00F2282B"/>
    <w:rsid w:val="00F248E8"/>
    <w:rsid w:val="00F261E9"/>
    <w:rsid w:val="00F33D55"/>
    <w:rsid w:val="00F44326"/>
    <w:rsid w:val="00F47F74"/>
    <w:rsid w:val="00F50C7D"/>
    <w:rsid w:val="00F53E12"/>
    <w:rsid w:val="00F53FEC"/>
    <w:rsid w:val="00F54DEB"/>
    <w:rsid w:val="00F552E3"/>
    <w:rsid w:val="00F56571"/>
    <w:rsid w:val="00F83938"/>
    <w:rsid w:val="00FA1161"/>
    <w:rsid w:val="00FA1839"/>
    <w:rsid w:val="00FA1890"/>
    <w:rsid w:val="00FA3CF3"/>
    <w:rsid w:val="00FA662B"/>
    <w:rsid w:val="00FC00F5"/>
    <w:rsid w:val="00FC0E09"/>
    <w:rsid w:val="00FC5EA4"/>
    <w:rsid w:val="00FD08AF"/>
    <w:rsid w:val="00FD171D"/>
    <w:rsid w:val="00FE32BD"/>
    <w:rsid w:val="00FE3D44"/>
    <w:rsid w:val="00FF299F"/>
    <w:rsid w:val="00FF6827"/>
    <w:rsid w:val="00FF6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DA1"/>
    <w:rPr>
      <w:lang w:val="es-EC"/>
    </w:rPr>
  </w:style>
  <w:style w:type="paragraph" w:styleId="Ttulo1">
    <w:name w:val="heading 1"/>
    <w:basedOn w:val="Normal"/>
    <w:next w:val="Normal"/>
    <w:link w:val="Ttulo1Car"/>
    <w:uiPriority w:val="9"/>
    <w:qFormat/>
    <w:rsid w:val="006D1F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D1F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17DA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6D1FCA"/>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6D1FCA"/>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6D1FC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6D1FC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6D1FC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6D1FC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D1FCA"/>
    <w:rPr>
      <w:rFonts w:asciiTheme="majorHAnsi" w:eastAsiaTheme="majorEastAsia" w:hAnsiTheme="majorHAnsi" w:cstheme="majorBidi"/>
      <w:b/>
      <w:bCs/>
      <w:color w:val="365F91" w:themeColor="accent1" w:themeShade="BF"/>
      <w:sz w:val="28"/>
      <w:szCs w:val="28"/>
      <w:lang w:val="es-EC"/>
    </w:rPr>
  </w:style>
  <w:style w:type="character" w:customStyle="1" w:styleId="Ttulo2Car">
    <w:name w:val="Título 2 Car"/>
    <w:basedOn w:val="Fuentedeprrafopredeter"/>
    <w:link w:val="Ttulo2"/>
    <w:uiPriority w:val="9"/>
    <w:rsid w:val="006D1FCA"/>
    <w:rPr>
      <w:rFonts w:asciiTheme="majorHAnsi" w:eastAsiaTheme="majorEastAsia" w:hAnsiTheme="majorHAnsi" w:cstheme="majorBidi"/>
      <w:b/>
      <w:bCs/>
      <w:color w:val="4F81BD" w:themeColor="accent1"/>
      <w:sz w:val="26"/>
      <w:szCs w:val="26"/>
      <w:lang w:val="es-EC"/>
    </w:rPr>
  </w:style>
  <w:style w:type="character" w:customStyle="1" w:styleId="Ttulo3Car">
    <w:name w:val="Título 3 Car"/>
    <w:basedOn w:val="Fuentedeprrafopredeter"/>
    <w:link w:val="Ttulo3"/>
    <w:uiPriority w:val="9"/>
    <w:rsid w:val="00317DA1"/>
    <w:rPr>
      <w:rFonts w:asciiTheme="majorHAnsi" w:eastAsiaTheme="majorEastAsia" w:hAnsiTheme="majorHAnsi" w:cstheme="majorBidi"/>
      <w:color w:val="243F60" w:themeColor="accent1" w:themeShade="7F"/>
      <w:sz w:val="24"/>
      <w:szCs w:val="24"/>
      <w:lang w:val="es-EC"/>
    </w:rPr>
  </w:style>
  <w:style w:type="character" w:customStyle="1" w:styleId="Ttulo4Car">
    <w:name w:val="Título 4 Car"/>
    <w:basedOn w:val="Fuentedeprrafopredeter"/>
    <w:link w:val="Ttulo4"/>
    <w:uiPriority w:val="9"/>
    <w:rsid w:val="006D1FCA"/>
    <w:rPr>
      <w:rFonts w:asciiTheme="majorHAnsi" w:eastAsiaTheme="majorEastAsia" w:hAnsiTheme="majorHAnsi" w:cstheme="majorBidi"/>
      <w:b/>
      <w:bCs/>
      <w:i/>
      <w:iCs/>
      <w:color w:val="4F81BD" w:themeColor="accent1"/>
      <w:lang w:val="es-EC"/>
    </w:rPr>
  </w:style>
  <w:style w:type="character" w:customStyle="1" w:styleId="Ttulo5Car">
    <w:name w:val="Título 5 Car"/>
    <w:basedOn w:val="Fuentedeprrafopredeter"/>
    <w:link w:val="Ttulo5"/>
    <w:uiPriority w:val="9"/>
    <w:rsid w:val="006D1FCA"/>
    <w:rPr>
      <w:rFonts w:asciiTheme="majorHAnsi" w:eastAsiaTheme="majorEastAsia" w:hAnsiTheme="majorHAnsi" w:cstheme="majorBidi"/>
      <w:color w:val="243F60" w:themeColor="accent1" w:themeShade="7F"/>
      <w:lang w:val="es-EC"/>
    </w:rPr>
  </w:style>
  <w:style w:type="character" w:customStyle="1" w:styleId="Ttulo6Car">
    <w:name w:val="Título 6 Car"/>
    <w:basedOn w:val="Fuentedeprrafopredeter"/>
    <w:link w:val="Ttulo6"/>
    <w:uiPriority w:val="9"/>
    <w:rsid w:val="006D1FCA"/>
    <w:rPr>
      <w:rFonts w:asciiTheme="majorHAnsi" w:eastAsiaTheme="majorEastAsia" w:hAnsiTheme="majorHAnsi" w:cstheme="majorBidi"/>
      <w:i/>
      <w:iCs/>
      <w:color w:val="243F60" w:themeColor="accent1" w:themeShade="7F"/>
      <w:lang w:val="es-EC"/>
    </w:rPr>
  </w:style>
  <w:style w:type="character" w:customStyle="1" w:styleId="Ttulo7Car">
    <w:name w:val="Título 7 Car"/>
    <w:basedOn w:val="Fuentedeprrafopredeter"/>
    <w:link w:val="Ttulo7"/>
    <w:uiPriority w:val="9"/>
    <w:rsid w:val="006D1FCA"/>
    <w:rPr>
      <w:rFonts w:asciiTheme="majorHAnsi" w:eastAsiaTheme="majorEastAsia" w:hAnsiTheme="majorHAnsi" w:cstheme="majorBidi"/>
      <w:i/>
      <w:iCs/>
      <w:color w:val="404040" w:themeColor="text1" w:themeTint="BF"/>
      <w:lang w:val="es-EC"/>
    </w:rPr>
  </w:style>
  <w:style w:type="character" w:customStyle="1" w:styleId="Ttulo8Car">
    <w:name w:val="Título 8 Car"/>
    <w:basedOn w:val="Fuentedeprrafopredeter"/>
    <w:link w:val="Ttulo8"/>
    <w:uiPriority w:val="9"/>
    <w:rsid w:val="006D1FCA"/>
    <w:rPr>
      <w:rFonts w:asciiTheme="majorHAnsi" w:eastAsiaTheme="majorEastAsia" w:hAnsiTheme="majorHAnsi" w:cstheme="majorBidi"/>
      <w:color w:val="404040" w:themeColor="text1" w:themeTint="BF"/>
      <w:sz w:val="20"/>
      <w:szCs w:val="20"/>
      <w:lang w:val="es-EC"/>
    </w:rPr>
  </w:style>
  <w:style w:type="character" w:customStyle="1" w:styleId="Ttulo9Car">
    <w:name w:val="Título 9 Car"/>
    <w:basedOn w:val="Fuentedeprrafopredeter"/>
    <w:link w:val="Ttulo9"/>
    <w:uiPriority w:val="9"/>
    <w:rsid w:val="006D1FCA"/>
    <w:rPr>
      <w:rFonts w:asciiTheme="majorHAnsi" w:eastAsiaTheme="majorEastAsia" w:hAnsiTheme="majorHAnsi" w:cstheme="majorBidi"/>
      <w:i/>
      <w:iCs/>
      <w:color w:val="404040" w:themeColor="text1" w:themeTint="BF"/>
      <w:sz w:val="20"/>
      <w:szCs w:val="20"/>
      <w:lang w:val="es-EC"/>
    </w:rPr>
  </w:style>
  <w:style w:type="paragraph" w:styleId="Sangradetextonormal">
    <w:name w:val="Body Text Indent"/>
    <w:basedOn w:val="Normal"/>
    <w:link w:val="SangradetextonormalCar"/>
    <w:rsid w:val="00317DA1"/>
    <w:pPr>
      <w:spacing w:after="0" w:line="240" w:lineRule="auto"/>
      <w:ind w:left="1410"/>
      <w:jc w:val="both"/>
    </w:pPr>
    <w:rPr>
      <w:rFonts w:ascii="Tahoma" w:eastAsia="Times New Roman" w:hAnsi="Tahoma" w:cs="Times New Roman"/>
      <w:sz w:val="24"/>
      <w:szCs w:val="24"/>
      <w:lang w:val="es-ES" w:eastAsia="es-ES"/>
    </w:rPr>
  </w:style>
  <w:style w:type="character" w:customStyle="1" w:styleId="SangradetextonormalCar">
    <w:name w:val="Sangría de texto normal Car"/>
    <w:basedOn w:val="Fuentedeprrafopredeter"/>
    <w:link w:val="Sangradetextonormal"/>
    <w:rsid w:val="00317DA1"/>
    <w:rPr>
      <w:rFonts w:ascii="Tahoma" w:eastAsia="Times New Roman" w:hAnsi="Tahoma" w:cs="Times New Roman"/>
      <w:sz w:val="24"/>
      <w:szCs w:val="24"/>
      <w:lang w:val="es-ES" w:eastAsia="es-ES"/>
    </w:rPr>
  </w:style>
  <w:style w:type="paragraph" w:styleId="Encabezado">
    <w:name w:val="header"/>
    <w:basedOn w:val="Normal"/>
    <w:link w:val="EncabezadoCar"/>
    <w:uiPriority w:val="99"/>
    <w:unhideWhenUsed/>
    <w:rsid w:val="006D1FC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D1FCA"/>
    <w:rPr>
      <w:lang w:val="es-EC"/>
    </w:rPr>
  </w:style>
  <w:style w:type="paragraph" w:styleId="Piedepgina">
    <w:name w:val="footer"/>
    <w:basedOn w:val="Normal"/>
    <w:link w:val="PiedepginaCar"/>
    <w:uiPriority w:val="99"/>
    <w:unhideWhenUsed/>
    <w:rsid w:val="006D1FC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D1FCA"/>
    <w:rPr>
      <w:lang w:val="es-EC"/>
    </w:rPr>
  </w:style>
  <w:style w:type="paragraph" w:styleId="Prrafodelista">
    <w:name w:val="List Paragraph"/>
    <w:basedOn w:val="Normal"/>
    <w:uiPriority w:val="34"/>
    <w:qFormat/>
    <w:rsid w:val="006D1FCA"/>
    <w:pPr>
      <w:ind w:left="720"/>
      <w:contextualSpacing/>
    </w:pPr>
  </w:style>
  <w:style w:type="character" w:styleId="Hipervnculo">
    <w:name w:val="Hyperlink"/>
    <w:basedOn w:val="Fuentedeprrafopredeter"/>
    <w:uiPriority w:val="99"/>
    <w:unhideWhenUsed/>
    <w:rsid w:val="006D1FCA"/>
    <w:rPr>
      <w:color w:val="0000FF" w:themeColor="hyperlink"/>
      <w:u w:val="single"/>
    </w:rPr>
  </w:style>
  <w:style w:type="paragraph" w:styleId="NormalWeb">
    <w:name w:val="Normal (Web)"/>
    <w:basedOn w:val="Normal"/>
    <w:uiPriority w:val="99"/>
    <w:unhideWhenUsed/>
    <w:rsid w:val="006D1FCA"/>
    <w:pPr>
      <w:spacing w:before="100" w:beforeAutospacing="1" w:after="100" w:afterAutospacing="1" w:line="240" w:lineRule="auto"/>
    </w:pPr>
    <w:rPr>
      <w:rFonts w:ascii="Times New Roman" w:eastAsia="Times New Roman" w:hAnsi="Times New Roman" w:cs="Times New Roman"/>
      <w:sz w:val="24"/>
      <w:szCs w:val="24"/>
      <w:lang w:eastAsia="es-EC"/>
    </w:rPr>
  </w:style>
  <w:style w:type="table" w:styleId="Tablaconcuadrcula">
    <w:name w:val="Table Grid"/>
    <w:basedOn w:val="Tablanormal"/>
    <w:uiPriority w:val="59"/>
    <w:rsid w:val="006D1FCA"/>
    <w:pPr>
      <w:spacing w:after="0" w:line="240" w:lineRule="auto"/>
    </w:pPr>
    <w:rPr>
      <w:rFonts w:eastAsiaTheme="minorEastAsia"/>
      <w:lang w:val="es-EC" w:eastAsia="es-EC"/>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6D1FCA"/>
    <w:pPr>
      <w:spacing w:after="120"/>
    </w:pPr>
  </w:style>
  <w:style w:type="character" w:customStyle="1" w:styleId="TextoindependienteCar">
    <w:name w:val="Texto independiente Car"/>
    <w:basedOn w:val="Fuentedeprrafopredeter"/>
    <w:link w:val="Textoindependiente"/>
    <w:uiPriority w:val="99"/>
    <w:rsid w:val="006D1FCA"/>
    <w:rPr>
      <w:lang w:val="es-EC"/>
    </w:rPr>
  </w:style>
  <w:style w:type="paragraph" w:styleId="Textodeglobo">
    <w:name w:val="Balloon Text"/>
    <w:basedOn w:val="Normal"/>
    <w:link w:val="TextodegloboCar"/>
    <w:uiPriority w:val="99"/>
    <w:semiHidden/>
    <w:unhideWhenUsed/>
    <w:rsid w:val="006D1FC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1FCA"/>
    <w:rPr>
      <w:rFonts w:ascii="Tahoma" w:hAnsi="Tahoma" w:cs="Tahoma"/>
      <w:sz w:val="16"/>
      <w:szCs w:val="16"/>
      <w:lang w:val="es-EC"/>
    </w:rPr>
  </w:style>
  <w:style w:type="table" w:styleId="Cuadrculaclara-nfasis6">
    <w:name w:val="Light Grid Accent 6"/>
    <w:basedOn w:val="Tablanormal"/>
    <w:uiPriority w:val="62"/>
    <w:rsid w:val="006D1FCA"/>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uadrculamedia1-nfasis3">
    <w:name w:val="Medium Grid 1 Accent 3"/>
    <w:basedOn w:val="Tablanormal"/>
    <w:uiPriority w:val="67"/>
    <w:rsid w:val="006D1FC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5yl5">
    <w:name w:val="_5yl5"/>
    <w:basedOn w:val="Fuentedeprrafopredeter"/>
    <w:rsid w:val="006D1FCA"/>
  </w:style>
  <w:style w:type="paragraph" w:styleId="Lista">
    <w:name w:val="List"/>
    <w:basedOn w:val="Normal"/>
    <w:uiPriority w:val="99"/>
    <w:unhideWhenUsed/>
    <w:rsid w:val="006D1FCA"/>
    <w:pPr>
      <w:ind w:left="360" w:hanging="360"/>
      <w:contextualSpacing/>
    </w:pPr>
  </w:style>
  <w:style w:type="paragraph" w:styleId="Lista2">
    <w:name w:val="List 2"/>
    <w:basedOn w:val="Normal"/>
    <w:uiPriority w:val="99"/>
    <w:unhideWhenUsed/>
    <w:rsid w:val="006D1FCA"/>
    <w:pPr>
      <w:ind w:left="720" w:hanging="360"/>
      <w:contextualSpacing/>
    </w:pPr>
  </w:style>
  <w:style w:type="paragraph" w:styleId="Lista3">
    <w:name w:val="List 3"/>
    <w:basedOn w:val="Normal"/>
    <w:uiPriority w:val="99"/>
    <w:unhideWhenUsed/>
    <w:rsid w:val="006D1FCA"/>
    <w:pPr>
      <w:ind w:left="1080" w:hanging="360"/>
      <w:contextualSpacing/>
    </w:pPr>
  </w:style>
  <w:style w:type="paragraph" w:styleId="Listaconvietas2">
    <w:name w:val="List Bullet 2"/>
    <w:basedOn w:val="Normal"/>
    <w:uiPriority w:val="99"/>
    <w:unhideWhenUsed/>
    <w:rsid w:val="006D1FCA"/>
    <w:pPr>
      <w:numPr>
        <w:numId w:val="2"/>
      </w:numPr>
      <w:contextualSpacing/>
    </w:pPr>
  </w:style>
  <w:style w:type="paragraph" w:styleId="Continuarlista">
    <w:name w:val="List Continue"/>
    <w:basedOn w:val="Normal"/>
    <w:uiPriority w:val="99"/>
    <w:unhideWhenUsed/>
    <w:rsid w:val="006D1FCA"/>
    <w:pPr>
      <w:spacing w:after="120"/>
      <w:ind w:left="360"/>
      <w:contextualSpacing/>
    </w:pPr>
  </w:style>
  <w:style w:type="paragraph" w:styleId="Continuarlista3">
    <w:name w:val="List Continue 3"/>
    <w:basedOn w:val="Normal"/>
    <w:uiPriority w:val="99"/>
    <w:unhideWhenUsed/>
    <w:rsid w:val="006D1FCA"/>
    <w:pPr>
      <w:spacing w:after="120"/>
      <w:ind w:left="1080"/>
      <w:contextualSpacing/>
    </w:pPr>
  </w:style>
  <w:style w:type="paragraph" w:styleId="Epgrafe">
    <w:name w:val="caption"/>
    <w:basedOn w:val="Normal"/>
    <w:next w:val="Normal"/>
    <w:uiPriority w:val="35"/>
    <w:unhideWhenUsed/>
    <w:qFormat/>
    <w:rsid w:val="006D1FCA"/>
    <w:pPr>
      <w:spacing w:line="240" w:lineRule="auto"/>
    </w:pPr>
    <w:rPr>
      <w:b/>
      <w:bCs/>
      <w:color w:val="4F81BD" w:themeColor="accent1"/>
      <w:sz w:val="18"/>
      <w:szCs w:val="18"/>
    </w:rPr>
  </w:style>
  <w:style w:type="paragraph" w:styleId="Textoindependienteprimerasangra2">
    <w:name w:val="Body Text First Indent 2"/>
    <w:basedOn w:val="Sangradetextonormal"/>
    <w:link w:val="Textoindependienteprimerasangra2Car"/>
    <w:uiPriority w:val="99"/>
    <w:unhideWhenUsed/>
    <w:rsid w:val="006D1FCA"/>
    <w:pPr>
      <w:spacing w:after="200" w:line="276" w:lineRule="auto"/>
      <w:ind w:left="360" w:firstLine="360"/>
      <w:jc w:val="left"/>
    </w:pPr>
    <w:rPr>
      <w:rFonts w:asciiTheme="minorHAnsi" w:eastAsiaTheme="minorHAnsi" w:hAnsiTheme="minorHAnsi" w:cstheme="minorBidi"/>
      <w:sz w:val="22"/>
      <w:szCs w:val="22"/>
      <w:lang w:val="es-EC" w:eastAsia="en-US"/>
    </w:rPr>
  </w:style>
  <w:style w:type="character" w:customStyle="1" w:styleId="Textoindependienteprimerasangra2Car">
    <w:name w:val="Texto independiente primera sangría 2 Car"/>
    <w:basedOn w:val="SangradetextonormalCar"/>
    <w:link w:val="Textoindependienteprimerasangra2"/>
    <w:uiPriority w:val="99"/>
    <w:rsid w:val="006D1FCA"/>
    <w:rPr>
      <w:rFonts w:ascii="Tahoma" w:eastAsia="Times New Roman" w:hAnsi="Tahoma" w:cs="Times New Roman"/>
      <w:sz w:val="24"/>
      <w:szCs w:val="24"/>
      <w:lang w:val="es-EC" w:eastAsia="es-ES"/>
    </w:rPr>
  </w:style>
  <w:style w:type="character" w:customStyle="1" w:styleId="hps">
    <w:name w:val="hps"/>
    <w:basedOn w:val="Fuentedeprrafopredeter"/>
    <w:rsid w:val="006D1FCA"/>
  </w:style>
  <w:style w:type="character" w:customStyle="1" w:styleId="apple-converted-space">
    <w:name w:val="apple-converted-space"/>
    <w:basedOn w:val="Fuentedeprrafopredeter"/>
    <w:rsid w:val="006D1FCA"/>
  </w:style>
  <w:style w:type="paragraph" w:customStyle="1" w:styleId="Default">
    <w:name w:val="Default"/>
    <w:rsid w:val="006D1FCA"/>
    <w:pPr>
      <w:autoSpaceDE w:val="0"/>
      <w:autoSpaceDN w:val="0"/>
      <w:adjustRightInd w:val="0"/>
      <w:spacing w:after="0" w:line="240" w:lineRule="auto"/>
    </w:pPr>
    <w:rPr>
      <w:rFonts w:ascii="NewsGoth BT" w:hAnsi="NewsGoth BT" w:cs="NewsGoth BT"/>
      <w:color w:val="000000"/>
      <w:sz w:val="24"/>
      <w:szCs w:val="24"/>
      <w:lang w:val="es-EC"/>
    </w:rPr>
  </w:style>
  <w:style w:type="character" w:styleId="Hipervnculovisitado">
    <w:name w:val="FollowedHyperlink"/>
    <w:basedOn w:val="Fuentedeprrafopredeter"/>
    <w:uiPriority w:val="99"/>
    <w:semiHidden/>
    <w:unhideWhenUsed/>
    <w:rsid w:val="006D1FCA"/>
    <w:rPr>
      <w:color w:val="800080" w:themeColor="followedHyperlink"/>
      <w:u w:val="single"/>
    </w:rPr>
  </w:style>
  <w:style w:type="paragraph" w:styleId="Textonotapie">
    <w:name w:val="footnote text"/>
    <w:basedOn w:val="Normal"/>
    <w:link w:val="TextonotapieCar"/>
    <w:uiPriority w:val="99"/>
    <w:unhideWhenUsed/>
    <w:rsid w:val="006D1FCA"/>
    <w:pPr>
      <w:spacing w:after="0" w:line="240" w:lineRule="auto"/>
    </w:pPr>
    <w:rPr>
      <w:rFonts w:ascii="Calibri" w:eastAsia="Times New Roman" w:hAnsi="Calibri" w:cs="Times New Roman"/>
      <w:sz w:val="20"/>
      <w:szCs w:val="20"/>
      <w:lang w:val="x-none" w:eastAsia="x-none"/>
    </w:rPr>
  </w:style>
  <w:style w:type="character" w:customStyle="1" w:styleId="TextonotapieCar">
    <w:name w:val="Texto nota pie Car"/>
    <w:basedOn w:val="Fuentedeprrafopredeter"/>
    <w:link w:val="Textonotapie"/>
    <w:uiPriority w:val="99"/>
    <w:rsid w:val="006D1FCA"/>
    <w:rPr>
      <w:rFonts w:ascii="Calibri" w:eastAsia="Times New Roman" w:hAnsi="Calibri" w:cs="Times New Roman"/>
      <w:sz w:val="20"/>
      <w:szCs w:val="20"/>
      <w:lang w:val="x-none" w:eastAsia="x-none"/>
    </w:rPr>
  </w:style>
  <w:style w:type="character" w:styleId="Refdenotaalpie">
    <w:name w:val="footnote reference"/>
    <w:unhideWhenUsed/>
    <w:rsid w:val="003973C0"/>
    <w:rPr>
      <w:vertAlign w:val="superscript"/>
    </w:rPr>
  </w:style>
  <w:style w:type="table" w:styleId="Cuadrculamedia2-nfasis4">
    <w:name w:val="Medium Grid 2 Accent 4"/>
    <w:basedOn w:val="Tablanormal"/>
    <w:uiPriority w:val="68"/>
    <w:rsid w:val="0081055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paragraph" w:styleId="TtulodeTDC">
    <w:name w:val="TOC Heading"/>
    <w:basedOn w:val="Ttulo1"/>
    <w:next w:val="Normal"/>
    <w:uiPriority w:val="39"/>
    <w:unhideWhenUsed/>
    <w:qFormat/>
    <w:rsid w:val="009B0FB2"/>
    <w:pPr>
      <w:outlineLvl w:val="9"/>
    </w:pPr>
    <w:rPr>
      <w:lang w:val="en-US"/>
    </w:rPr>
  </w:style>
  <w:style w:type="paragraph" w:styleId="TDC3">
    <w:name w:val="toc 3"/>
    <w:basedOn w:val="Normal"/>
    <w:next w:val="Normal"/>
    <w:autoRedefine/>
    <w:uiPriority w:val="39"/>
    <w:unhideWhenUsed/>
    <w:rsid w:val="00855CF8"/>
    <w:pPr>
      <w:tabs>
        <w:tab w:val="right" w:leader="dot" w:pos="7938"/>
      </w:tabs>
      <w:spacing w:after="100" w:line="360" w:lineRule="auto"/>
      <w:ind w:left="709" w:right="425" w:hanging="709"/>
      <w:jc w:val="both"/>
    </w:pPr>
  </w:style>
  <w:style w:type="paragraph" w:styleId="TDC1">
    <w:name w:val="toc 1"/>
    <w:basedOn w:val="Normal"/>
    <w:next w:val="Normal"/>
    <w:autoRedefine/>
    <w:uiPriority w:val="39"/>
    <w:unhideWhenUsed/>
    <w:rsid w:val="009B0FB2"/>
    <w:pPr>
      <w:spacing w:after="100"/>
    </w:pPr>
  </w:style>
  <w:style w:type="paragraph" w:styleId="TDC2">
    <w:name w:val="toc 2"/>
    <w:basedOn w:val="Normal"/>
    <w:next w:val="Normal"/>
    <w:autoRedefine/>
    <w:uiPriority w:val="39"/>
    <w:unhideWhenUsed/>
    <w:rsid w:val="00855CF8"/>
    <w:pPr>
      <w:tabs>
        <w:tab w:val="right" w:leader="dot" w:pos="7938"/>
      </w:tabs>
      <w:spacing w:after="100" w:line="360" w:lineRule="auto"/>
      <w:ind w:left="709" w:right="708" w:hanging="709"/>
    </w:pPr>
  </w:style>
  <w:style w:type="paragraph" w:styleId="Tabladeilustraciones">
    <w:name w:val="table of figures"/>
    <w:basedOn w:val="Normal"/>
    <w:next w:val="Normal"/>
    <w:uiPriority w:val="99"/>
    <w:unhideWhenUsed/>
    <w:rsid w:val="001F5FBB"/>
    <w:pPr>
      <w:spacing w:after="0"/>
    </w:pPr>
  </w:style>
  <w:style w:type="paragraph" w:styleId="TDC4">
    <w:name w:val="toc 4"/>
    <w:basedOn w:val="Normal"/>
    <w:next w:val="Normal"/>
    <w:autoRedefine/>
    <w:uiPriority w:val="39"/>
    <w:unhideWhenUsed/>
    <w:rsid w:val="00560883"/>
    <w:pPr>
      <w:spacing w:after="100"/>
      <w:ind w:left="660"/>
    </w:pPr>
    <w:rPr>
      <w:rFonts w:eastAsiaTheme="minorEastAsia"/>
      <w:lang w:val="en-US"/>
    </w:rPr>
  </w:style>
  <w:style w:type="paragraph" w:styleId="TDC5">
    <w:name w:val="toc 5"/>
    <w:basedOn w:val="Normal"/>
    <w:next w:val="Normal"/>
    <w:autoRedefine/>
    <w:uiPriority w:val="39"/>
    <w:unhideWhenUsed/>
    <w:rsid w:val="00560883"/>
    <w:pPr>
      <w:spacing w:after="100"/>
      <w:ind w:left="880"/>
    </w:pPr>
    <w:rPr>
      <w:rFonts w:eastAsiaTheme="minorEastAsia"/>
      <w:lang w:val="en-US"/>
    </w:rPr>
  </w:style>
  <w:style w:type="paragraph" w:styleId="TDC6">
    <w:name w:val="toc 6"/>
    <w:basedOn w:val="Normal"/>
    <w:next w:val="Normal"/>
    <w:autoRedefine/>
    <w:uiPriority w:val="39"/>
    <w:unhideWhenUsed/>
    <w:rsid w:val="00560883"/>
    <w:pPr>
      <w:spacing w:after="100"/>
      <w:ind w:left="1100"/>
    </w:pPr>
    <w:rPr>
      <w:rFonts w:eastAsiaTheme="minorEastAsia"/>
      <w:lang w:val="en-US"/>
    </w:rPr>
  </w:style>
  <w:style w:type="paragraph" w:styleId="TDC7">
    <w:name w:val="toc 7"/>
    <w:basedOn w:val="Normal"/>
    <w:next w:val="Normal"/>
    <w:autoRedefine/>
    <w:uiPriority w:val="39"/>
    <w:unhideWhenUsed/>
    <w:rsid w:val="00560883"/>
    <w:pPr>
      <w:spacing w:after="100"/>
      <w:ind w:left="1320"/>
    </w:pPr>
    <w:rPr>
      <w:rFonts w:eastAsiaTheme="minorEastAsia"/>
      <w:lang w:val="en-US"/>
    </w:rPr>
  </w:style>
  <w:style w:type="paragraph" w:styleId="TDC8">
    <w:name w:val="toc 8"/>
    <w:basedOn w:val="Normal"/>
    <w:next w:val="Normal"/>
    <w:autoRedefine/>
    <w:uiPriority w:val="39"/>
    <w:unhideWhenUsed/>
    <w:rsid w:val="00560883"/>
    <w:pPr>
      <w:spacing w:after="100"/>
      <w:ind w:left="1540"/>
    </w:pPr>
    <w:rPr>
      <w:rFonts w:eastAsiaTheme="minorEastAsia"/>
      <w:lang w:val="en-US"/>
    </w:rPr>
  </w:style>
  <w:style w:type="paragraph" w:styleId="TDC9">
    <w:name w:val="toc 9"/>
    <w:basedOn w:val="Normal"/>
    <w:next w:val="Normal"/>
    <w:autoRedefine/>
    <w:uiPriority w:val="39"/>
    <w:unhideWhenUsed/>
    <w:rsid w:val="00560883"/>
    <w:pPr>
      <w:spacing w:after="100"/>
      <w:ind w:left="1760"/>
    </w:pPr>
    <w:rPr>
      <w:rFonts w:eastAsiaTheme="minorEastAsia"/>
      <w:lang w:val="en-US"/>
    </w:rPr>
  </w:style>
  <w:style w:type="paragraph" w:styleId="Sinespaciado">
    <w:name w:val="No Spacing"/>
    <w:uiPriority w:val="1"/>
    <w:qFormat/>
    <w:rsid w:val="00D42E59"/>
    <w:pPr>
      <w:spacing w:after="0" w:line="240" w:lineRule="auto"/>
    </w:pPr>
    <w:rPr>
      <w:lang w:val="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DA1"/>
    <w:rPr>
      <w:lang w:val="es-EC"/>
    </w:rPr>
  </w:style>
  <w:style w:type="paragraph" w:styleId="Ttulo1">
    <w:name w:val="heading 1"/>
    <w:basedOn w:val="Normal"/>
    <w:next w:val="Normal"/>
    <w:link w:val="Ttulo1Car"/>
    <w:uiPriority w:val="9"/>
    <w:qFormat/>
    <w:rsid w:val="006D1F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D1F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17DA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6D1FCA"/>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6D1FCA"/>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6D1FC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6D1FC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6D1FC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6D1FC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D1FCA"/>
    <w:rPr>
      <w:rFonts w:asciiTheme="majorHAnsi" w:eastAsiaTheme="majorEastAsia" w:hAnsiTheme="majorHAnsi" w:cstheme="majorBidi"/>
      <w:b/>
      <w:bCs/>
      <w:color w:val="365F91" w:themeColor="accent1" w:themeShade="BF"/>
      <w:sz w:val="28"/>
      <w:szCs w:val="28"/>
      <w:lang w:val="es-EC"/>
    </w:rPr>
  </w:style>
  <w:style w:type="character" w:customStyle="1" w:styleId="Ttulo2Car">
    <w:name w:val="Título 2 Car"/>
    <w:basedOn w:val="Fuentedeprrafopredeter"/>
    <w:link w:val="Ttulo2"/>
    <w:uiPriority w:val="9"/>
    <w:rsid w:val="006D1FCA"/>
    <w:rPr>
      <w:rFonts w:asciiTheme="majorHAnsi" w:eastAsiaTheme="majorEastAsia" w:hAnsiTheme="majorHAnsi" w:cstheme="majorBidi"/>
      <w:b/>
      <w:bCs/>
      <w:color w:val="4F81BD" w:themeColor="accent1"/>
      <w:sz w:val="26"/>
      <w:szCs w:val="26"/>
      <w:lang w:val="es-EC"/>
    </w:rPr>
  </w:style>
  <w:style w:type="character" w:customStyle="1" w:styleId="Ttulo3Car">
    <w:name w:val="Título 3 Car"/>
    <w:basedOn w:val="Fuentedeprrafopredeter"/>
    <w:link w:val="Ttulo3"/>
    <w:uiPriority w:val="9"/>
    <w:rsid w:val="00317DA1"/>
    <w:rPr>
      <w:rFonts w:asciiTheme="majorHAnsi" w:eastAsiaTheme="majorEastAsia" w:hAnsiTheme="majorHAnsi" w:cstheme="majorBidi"/>
      <w:color w:val="243F60" w:themeColor="accent1" w:themeShade="7F"/>
      <w:sz w:val="24"/>
      <w:szCs w:val="24"/>
      <w:lang w:val="es-EC"/>
    </w:rPr>
  </w:style>
  <w:style w:type="character" w:customStyle="1" w:styleId="Ttulo4Car">
    <w:name w:val="Título 4 Car"/>
    <w:basedOn w:val="Fuentedeprrafopredeter"/>
    <w:link w:val="Ttulo4"/>
    <w:uiPriority w:val="9"/>
    <w:rsid w:val="006D1FCA"/>
    <w:rPr>
      <w:rFonts w:asciiTheme="majorHAnsi" w:eastAsiaTheme="majorEastAsia" w:hAnsiTheme="majorHAnsi" w:cstheme="majorBidi"/>
      <w:b/>
      <w:bCs/>
      <w:i/>
      <w:iCs/>
      <w:color w:val="4F81BD" w:themeColor="accent1"/>
      <w:lang w:val="es-EC"/>
    </w:rPr>
  </w:style>
  <w:style w:type="character" w:customStyle="1" w:styleId="Ttulo5Car">
    <w:name w:val="Título 5 Car"/>
    <w:basedOn w:val="Fuentedeprrafopredeter"/>
    <w:link w:val="Ttulo5"/>
    <w:uiPriority w:val="9"/>
    <w:rsid w:val="006D1FCA"/>
    <w:rPr>
      <w:rFonts w:asciiTheme="majorHAnsi" w:eastAsiaTheme="majorEastAsia" w:hAnsiTheme="majorHAnsi" w:cstheme="majorBidi"/>
      <w:color w:val="243F60" w:themeColor="accent1" w:themeShade="7F"/>
      <w:lang w:val="es-EC"/>
    </w:rPr>
  </w:style>
  <w:style w:type="character" w:customStyle="1" w:styleId="Ttulo6Car">
    <w:name w:val="Título 6 Car"/>
    <w:basedOn w:val="Fuentedeprrafopredeter"/>
    <w:link w:val="Ttulo6"/>
    <w:uiPriority w:val="9"/>
    <w:rsid w:val="006D1FCA"/>
    <w:rPr>
      <w:rFonts w:asciiTheme="majorHAnsi" w:eastAsiaTheme="majorEastAsia" w:hAnsiTheme="majorHAnsi" w:cstheme="majorBidi"/>
      <w:i/>
      <w:iCs/>
      <w:color w:val="243F60" w:themeColor="accent1" w:themeShade="7F"/>
      <w:lang w:val="es-EC"/>
    </w:rPr>
  </w:style>
  <w:style w:type="character" w:customStyle="1" w:styleId="Ttulo7Car">
    <w:name w:val="Título 7 Car"/>
    <w:basedOn w:val="Fuentedeprrafopredeter"/>
    <w:link w:val="Ttulo7"/>
    <w:uiPriority w:val="9"/>
    <w:rsid w:val="006D1FCA"/>
    <w:rPr>
      <w:rFonts w:asciiTheme="majorHAnsi" w:eastAsiaTheme="majorEastAsia" w:hAnsiTheme="majorHAnsi" w:cstheme="majorBidi"/>
      <w:i/>
      <w:iCs/>
      <w:color w:val="404040" w:themeColor="text1" w:themeTint="BF"/>
      <w:lang w:val="es-EC"/>
    </w:rPr>
  </w:style>
  <w:style w:type="character" w:customStyle="1" w:styleId="Ttulo8Car">
    <w:name w:val="Título 8 Car"/>
    <w:basedOn w:val="Fuentedeprrafopredeter"/>
    <w:link w:val="Ttulo8"/>
    <w:uiPriority w:val="9"/>
    <w:rsid w:val="006D1FCA"/>
    <w:rPr>
      <w:rFonts w:asciiTheme="majorHAnsi" w:eastAsiaTheme="majorEastAsia" w:hAnsiTheme="majorHAnsi" w:cstheme="majorBidi"/>
      <w:color w:val="404040" w:themeColor="text1" w:themeTint="BF"/>
      <w:sz w:val="20"/>
      <w:szCs w:val="20"/>
      <w:lang w:val="es-EC"/>
    </w:rPr>
  </w:style>
  <w:style w:type="character" w:customStyle="1" w:styleId="Ttulo9Car">
    <w:name w:val="Título 9 Car"/>
    <w:basedOn w:val="Fuentedeprrafopredeter"/>
    <w:link w:val="Ttulo9"/>
    <w:uiPriority w:val="9"/>
    <w:rsid w:val="006D1FCA"/>
    <w:rPr>
      <w:rFonts w:asciiTheme="majorHAnsi" w:eastAsiaTheme="majorEastAsia" w:hAnsiTheme="majorHAnsi" w:cstheme="majorBidi"/>
      <w:i/>
      <w:iCs/>
      <w:color w:val="404040" w:themeColor="text1" w:themeTint="BF"/>
      <w:sz w:val="20"/>
      <w:szCs w:val="20"/>
      <w:lang w:val="es-EC"/>
    </w:rPr>
  </w:style>
  <w:style w:type="paragraph" w:styleId="Sangradetextonormal">
    <w:name w:val="Body Text Indent"/>
    <w:basedOn w:val="Normal"/>
    <w:link w:val="SangradetextonormalCar"/>
    <w:rsid w:val="00317DA1"/>
    <w:pPr>
      <w:spacing w:after="0" w:line="240" w:lineRule="auto"/>
      <w:ind w:left="1410"/>
      <w:jc w:val="both"/>
    </w:pPr>
    <w:rPr>
      <w:rFonts w:ascii="Tahoma" w:eastAsia="Times New Roman" w:hAnsi="Tahoma" w:cs="Times New Roman"/>
      <w:sz w:val="24"/>
      <w:szCs w:val="24"/>
      <w:lang w:val="es-ES" w:eastAsia="es-ES"/>
    </w:rPr>
  </w:style>
  <w:style w:type="character" w:customStyle="1" w:styleId="SangradetextonormalCar">
    <w:name w:val="Sangría de texto normal Car"/>
    <w:basedOn w:val="Fuentedeprrafopredeter"/>
    <w:link w:val="Sangradetextonormal"/>
    <w:rsid w:val="00317DA1"/>
    <w:rPr>
      <w:rFonts w:ascii="Tahoma" w:eastAsia="Times New Roman" w:hAnsi="Tahoma" w:cs="Times New Roman"/>
      <w:sz w:val="24"/>
      <w:szCs w:val="24"/>
      <w:lang w:val="es-ES" w:eastAsia="es-ES"/>
    </w:rPr>
  </w:style>
  <w:style w:type="paragraph" w:styleId="Encabezado">
    <w:name w:val="header"/>
    <w:basedOn w:val="Normal"/>
    <w:link w:val="EncabezadoCar"/>
    <w:uiPriority w:val="99"/>
    <w:unhideWhenUsed/>
    <w:rsid w:val="006D1FC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D1FCA"/>
    <w:rPr>
      <w:lang w:val="es-EC"/>
    </w:rPr>
  </w:style>
  <w:style w:type="paragraph" w:styleId="Piedepgina">
    <w:name w:val="footer"/>
    <w:basedOn w:val="Normal"/>
    <w:link w:val="PiedepginaCar"/>
    <w:uiPriority w:val="99"/>
    <w:unhideWhenUsed/>
    <w:rsid w:val="006D1FC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D1FCA"/>
    <w:rPr>
      <w:lang w:val="es-EC"/>
    </w:rPr>
  </w:style>
  <w:style w:type="paragraph" w:styleId="Prrafodelista">
    <w:name w:val="List Paragraph"/>
    <w:basedOn w:val="Normal"/>
    <w:uiPriority w:val="34"/>
    <w:qFormat/>
    <w:rsid w:val="006D1FCA"/>
    <w:pPr>
      <w:ind w:left="720"/>
      <w:contextualSpacing/>
    </w:pPr>
  </w:style>
  <w:style w:type="character" w:styleId="Hipervnculo">
    <w:name w:val="Hyperlink"/>
    <w:basedOn w:val="Fuentedeprrafopredeter"/>
    <w:uiPriority w:val="99"/>
    <w:unhideWhenUsed/>
    <w:rsid w:val="006D1FCA"/>
    <w:rPr>
      <w:color w:val="0000FF" w:themeColor="hyperlink"/>
      <w:u w:val="single"/>
    </w:rPr>
  </w:style>
  <w:style w:type="paragraph" w:styleId="NormalWeb">
    <w:name w:val="Normal (Web)"/>
    <w:basedOn w:val="Normal"/>
    <w:uiPriority w:val="99"/>
    <w:unhideWhenUsed/>
    <w:rsid w:val="006D1FCA"/>
    <w:pPr>
      <w:spacing w:before="100" w:beforeAutospacing="1" w:after="100" w:afterAutospacing="1" w:line="240" w:lineRule="auto"/>
    </w:pPr>
    <w:rPr>
      <w:rFonts w:ascii="Times New Roman" w:eastAsia="Times New Roman" w:hAnsi="Times New Roman" w:cs="Times New Roman"/>
      <w:sz w:val="24"/>
      <w:szCs w:val="24"/>
      <w:lang w:eastAsia="es-EC"/>
    </w:rPr>
  </w:style>
  <w:style w:type="table" w:styleId="Tablaconcuadrcula">
    <w:name w:val="Table Grid"/>
    <w:basedOn w:val="Tablanormal"/>
    <w:uiPriority w:val="59"/>
    <w:rsid w:val="006D1FCA"/>
    <w:pPr>
      <w:spacing w:after="0" w:line="240" w:lineRule="auto"/>
    </w:pPr>
    <w:rPr>
      <w:rFonts w:eastAsiaTheme="minorEastAsia"/>
      <w:lang w:val="es-EC" w:eastAsia="es-EC"/>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6D1FCA"/>
    <w:pPr>
      <w:spacing w:after="120"/>
    </w:pPr>
  </w:style>
  <w:style w:type="character" w:customStyle="1" w:styleId="TextoindependienteCar">
    <w:name w:val="Texto independiente Car"/>
    <w:basedOn w:val="Fuentedeprrafopredeter"/>
    <w:link w:val="Textoindependiente"/>
    <w:uiPriority w:val="99"/>
    <w:rsid w:val="006D1FCA"/>
    <w:rPr>
      <w:lang w:val="es-EC"/>
    </w:rPr>
  </w:style>
  <w:style w:type="paragraph" w:styleId="Textodeglobo">
    <w:name w:val="Balloon Text"/>
    <w:basedOn w:val="Normal"/>
    <w:link w:val="TextodegloboCar"/>
    <w:uiPriority w:val="99"/>
    <w:semiHidden/>
    <w:unhideWhenUsed/>
    <w:rsid w:val="006D1FC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1FCA"/>
    <w:rPr>
      <w:rFonts w:ascii="Tahoma" w:hAnsi="Tahoma" w:cs="Tahoma"/>
      <w:sz w:val="16"/>
      <w:szCs w:val="16"/>
      <w:lang w:val="es-EC"/>
    </w:rPr>
  </w:style>
  <w:style w:type="table" w:styleId="Cuadrculaclara-nfasis6">
    <w:name w:val="Light Grid Accent 6"/>
    <w:basedOn w:val="Tablanormal"/>
    <w:uiPriority w:val="62"/>
    <w:rsid w:val="006D1FCA"/>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uadrculamedia1-nfasis3">
    <w:name w:val="Medium Grid 1 Accent 3"/>
    <w:basedOn w:val="Tablanormal"/>
    <w:uiPriority w:val="67"/>
    <w:rsid w:val="006D1FC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5yl5">
    <w:name w:val="_5yl5"/>
    <w:basedOn w:val="Fuentedeprrafopredeter"/>
    <w:rsid w:val="006D1FCA"/>
  </w:style>
  <w:style w:type="paragraph" w:styleId="Lista">
    <w:name w:val="List"/>
    <w:basedOn w:val="Normal"/>
    <w:uiPriority w:val="99"/>
    <w:unhideWhenUsed/>
    <w:rsid w:val="006D1FCA"/>
    <w:pPr>
      <w:ind w:left="360" w:hanging="360"/>
      <w:contextualSpacing/>
    </w:pPr>
  </w:style>
  <w:style w:type="paragraph" w:styleId="Lista2">
    <w:name w:val="List 2"/>
    <w:basedOn w:val="Normal"/>
    <w:uiPriority w:val="99"/>
    <w:unhideWhenUsed/>
    <w:rsid w:val="006D1FCA"/>
    <w:pPr>
      <w:ind w:left="720" w:hanging="360"/>
      <w:contextualSpacing/>
    </w:pPr>
  </w:style>
  <w:style w:type="paragraph" w:styleId="Lista3">
    <w:name w:val="List 3"/>
    <w:basedOn w:val="Normal"/>
    <w:uiPriority w:val="99"/>
    <w:unhideWhenUsed/>
    <w:rsid w:val="006D1FCA"/>
    <w:pPr>
      <w:ind w:left="1080" w:hanging="360"/>
      <w:contextualSpacing/>
    </w:pPr>
  </w:style>
  <w:style w:type="paragraph" w:styleId="Listaconvietas2">
    <w:name w:val="List Bullet 2"/>
    <w:basedOn w:val="Normal"/>
    <w:uiPriority w:val="99"/>
    <w:unhideWhenUsed/>
    <w:rsid w:val="006D1FCA"/>
    <w:pPr>
      <w:numPr>
        <w:numId w:val="2"/>
      </w:numPr>
      <w:contextualSpacing/>
    </w:pPr>
  </w:style>
  <w:style w:type="paragraph" w:styleId="Continuarlista">
    <w:name w:val="List Continue"/>
    <w:basedOn w:val="Normal"/>
    <w:uiPriority w:val="99"/>
    <w:unhideWhenUsed/>
    <w:rsid w:val="006D1FCA"/>
    <w:pPr>
      <w:spacing w:after="120"/>
      <w:ind w:left="360"/>
      <w:contextualSpacing/>
    </w:pPr>
  </w:style>
  <w:style w:type="paragraph" w:styleId="Continuarlista3">
    <w:name w:val="List Continue 3"/>
    <w:basedOn w:val="Normal"/>
    <w:uiPriority w:val="99"/>
    <w:unhideWhenUsed/>
    <w:rsid w:val="006D1FCA"/>
    <w:pPr>
      <w:spacing w:after="120"/>
      <w:ind w:left="1080"/>
      <w:contextualSpacing/>
    </w:pPr>
  </w:style>
  <w:style w:type="paragraph" w:styleId="Epgrafe">
    <w:name w:val="caption"/>
    <w:basedOn w:val="Normal"/>
    <w:next w:val="Normal"/>
    <w:uiPriority w:val="35"/>
    <w:unhideWhenUsed/>
    <w:qFormat/>
    <w:rsid w:val="006D1FCA"/>
    <w:pPr>
      <w:spacing w:line="240" w:lineRule="auto"/>
    </w:pPr>
    <w:rPr>
      <w:b/>
      <w:bCs/>
      <w:color w:val="4F81BD" w:themeColor="accent1"/>
      <w:sz w:val="18"/>
      <w:szCs w:val="18"/>
    </w:rPr>
  </w:style>
  <w:style w:type="paragraph" w:styleId="Textoindependienteprimerasangra2">
    <w:name w:val="Body Text First Indent 2"/>
    <w:basedOn w:val="Sangradetextonormal"/>
    <w:link w:val="Textoindependienteprimerasangra2Car"/>
    <w:uiPriority w:val="99"/>
    <w:unhideWhenUsed/>
    <w:rsid w:val="006D1FCA"/>
    <w:pPr>
      <w:spacing w:after="200" w:line="276" w:lineRule="auto"/>
      <w:ind w:left="360" w:firstLine="360"/>
      <w:jc w:val="left"/>
    </w:pPr>
    <w:rPr>
      <w:rFonts w:asciiTheme="minorHAnsi" w:eastAsiaTheme="minorHAnsi" w:hAnsiTheme="minorHAnsi" w:cstheme="minorBidi"/>
      <w:sz w:val="22"/>
      <w:szCs w:val="22"/>
      <w:lang w:val="es-EC" w:eastAsia="en-US"/>
    </w:rPr>
  </w:style>
  <w:style w:type="character" w:customStyle="1" w:styleId="Textoindependienteprimerasangra2Car">
    <w:name w:val="Texto independiente primera sangría 2 Car"/>
    <w:basedOn w:val="SangradetextonormalCar"/>
    <w:link w:val="Textoindependienteprimerasangra2"/>
    <w:uiPriority w:val="99"/>
    <w:rsid w:val="006D1FCA"/>
    <w:rPr>
      <w:rFonts w:ascii="Tahoma" w:eastAsia="Times New Roman" w:hAnsi="Tahoma" w:cs="Times New Roman"/>
      <w:sz w:val="24"/>
      <w:szCs w:val="24"/>
      <w:lang w:val="es-EC" w:eastAsia="es-ES"/>
    </w:rPr>
  </w:style>
  <w:style w:type="character" w:customStyle="1" w:styleId="hps">
    <w:name w:val="hps"/>
    <w:basedOn w:val="Fuentedeprrafopredeter"/>
    <w:rsid w:val="006D1FCA"/>
  </w:style>
  <w:style w:type="character" w:customStyle="1" w:styleId="apple-converted-space">
    <w:name w:val="apple-converted-space"/>
    <w:basedOn w:val="Fuentedeprrafopredeter"/>
    <w:rsid w:val="006D1FCA"/>
  </w:style>
  <w:style w:type="paragraph" w:customStyle="1" w:styleId="Default">
    <w:name w:val="Default"/>
    <w:rsid w:val="006D1FCA"/>
    <w:pPr>
      <w:autoSpaceDE w:val="0"/>
      <w:autoSpaceDN w:val="0"/>
      <w:adjustRightInd w:val="0"/>
      <w:spacing w:after="0" w:line="240" w:lineRule="auto"/>
    </w:pPr>
    <w:rPr>
      <w:rFonts w:ascii="NewsGoth BT" w:hAnsi="NewsGoth BT" w:cs="NewsGoth BT"/>
      <w:color w:val="000000"/>
      <w:sz w:val="24"/>
      <w:szCs w:val="24"/>
      <w:lang w:val="es-EC"/>
    </w:rPr>
  </w:style>
  <w:style w:type="character" w:styleId="Hipervnculovisitado">
    <w:name w:val="FollowedHyperlink"/>
    <w:basedOn w:val="Fuentedeprrafopredeter"/>
    <w:uiPriority w:val="99"/>
    <w:semiHidden/>
    <w:unhideWhenUsed/>
    <w:rsid w:val="006D1FCA"/>
    <w:rPr>
      <w:color w:val="800080" w:themeColor="followedHyperlink"/>
      <w:u w:val="single"/>
    </w:rPr>
  </w:style>
  <w:style w:type="paragraph" w:styleId="Textonotapie">
    <w:name w:val="footnote text"/>
    <w:basedOn w:val="Normal"/>
    <w:link w:val="TextonotapieCar"/>
    <w:uiPriority w:val="99"/>
    <w:unhideWhenUsed/>
    <w:rsid w:val="006D1FCA"/>
    <w:pPr>
      <w:spacing w:after="0" w:line="240" w:lineRule="auto"/>
    </w:pPr>
    <w:rPr>
      <w:rFonts w:ascii="Calibri" w:eastAsia="Times New Roman" w:hAnsi="Calibri" w:cs="Times New Roman"/>
      <w:sz w:val="20"/>
      <w:szCs w:val="20"/>
      <w:lang w:val="x-none" w:eastAsia="x-none"/>
    </w:rPr>
  </w:style>
  <w:style w:type="character" w:customStyle="1" w:styleId="TextonotapieCar">
    <w:name w:val="Texto nota pie Car"/>
    <w:basedOn w:val="Fuentedeprrafopredeter"/>
    <w:link w:val="Textonotapie"/>
    <w:uiPriority w:val="99"/>
    <w:rsid w:val="006D1FCA"/>
    <w:rPr>
      <w:rFonts w:ascii="Calibri" w:eastAsia="Times New Roman" w:hAnsi="Calibri" w:cs="Times New Roman"/>
      <w:sz w:val="20"/>
      <w:szCs w:val="20"/>
      <w:lang w:val="x-none" w:eastAsia="x-none"/>
    </w:rPr>
  </w:style>
  <w:style w:type="character" w:styleId="Refdenotaalpie">
    <w:name w:val="footnote reference"/>
    <w:unhideWhenUsed/>
    <w:rsid w:val="003973C0"/>
    <w:rPr>
      <w:vertAlign w:val="superscript"/>
    </w:rPr>
  </w:style>
  <w:style w:type="table" w:styleId="Cuadrculamedia2-nfasis4">
    <w:name w:val="Medium Grid 2 Accent 4"/>
    <w:basedOn w:val="Tablanormal"/>
    <w:uiPriority w:val="68"/>
    <w:rsid w:val="0081055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paragraph" w:styleId="TtulodeTDC">
    <w:name w:val="TOC Heading"/>
    <w:basedOn w:val="Ttulo1"/>
    <w:next w:val="Normal"/>
    <w:uiPriority w:val="39"/>
    <w:unhideWhenUsed/>
    <w:qFormat/>
    <w:rsid w:val="009B0FB2"/>
    <w:pPr>
      <w:outlineLvl w:val="9"/>
    </w:pPr>
    <w:rPr>
      <w:lang w:val="en-US"/>
    </w:rPr>
  </w:style>
  <w:style w:type="paragraph" w:styleId="TDC3">
    <w:name w:val="toc 3"/>
    <w:basedOn w:val="Normal"/>
    <w:next w:val="Normal"/>
    <w:autoRedefine/>
    <w:uiPriority w:val="39"/>
    <w:unhideWhenUsed/>
    <w:rsid w:val="00855CF8"/>
    <w:pPr>
      <w:tabs>
        <w:tab w:val="right" w:leader="dot" w:pos="7938"/>
      </w:tabs>
      <w:spacing w:after="100" w:line="360" w:lineRule="auto"/>
      <w:ind w:left="709" w:right="425" w:hanging="709"/>
      <w:jc w:val="both"/>
    </w:pPr>
  </w:style>
  <w:style w:type="paragraph" w:styleId="TDC1">
    <w:name w:val="toc 1"/>
    <w:basedOn w:val="Normal"/>
    <w:next w:val="Normal"/>
    <w:autoRedefine/>
    <w:uiPriority w:val="39"/>
    <w:unhideWhenUsed/>
    <w:rsid w:val="009B0FB2"/>
    <w:pPr>
      <w:spacing w:after="100"/>
    </w:pPr>
  </w:style>
  <w:style w:type="paragraph" w:styleId="TDC2">
    <w:name w:val="toc 2"/>
    <w:basedOn w:val="Normal"/>
    <w:next w:val="Normal"/>
    <w:autoRedefine/>
    <w:uiPriority w:val="39"/>
    <w:unhideWhenUsed/>
    <w:rsid w:val="00855CF8"/>
    <w:pPr>
      <w:tabs>
        <w:tab w:val="right" w:leader="dot" w:pos="7938"/>
      </w:tabs>
      <w:spacing w:after="100" w:line="360" w:lineRule="auto"/>
      <w:ind w:left="709" w:right="708" w:hanging="709"/>
    </w:pPr>
  </w:style>
  <w:style w:type="paragraph" w:styleId="Tabladeilustraciones">
    <w:name w:val="table of figures"/>
    <w:basedOn w:val="Normal"/>
    <w:next w:val="Normal"/>
    <w:uiPriority w:val="99"/>
    <w:unhideWhenUsed/>
    <w:rsid w:val="001F5FBB"/>
    <w:pPr>
      <w:spacing w:after="0"/>
    </w:pPr>
  </w:style>
  <w:style w:type="paragraph" w:styleId="TDC4">
    <w:name w:val="toc 4"/>
    <w:basedOn w:val="Normal"/>
    <w:next w:val="Normal"/>
    <w:autoRedefine/>
    <w:uiPriority w:val="39"/>
    <w:unhideWhenUsed/>
    <w:rsid w:val="00560883"/>
    <w:pPr>
      <w:spacing w:after="100"/>
      <w:ind w:left="660"/>
    </w:pPr>
    <w:rPr>
      <w:rFonts w:eastAsiaTheme="minorEastAsia"/>
      <w:lang w:val="en-US"/>
    </w:rPr>
  </w:style>
  <w:style w:type="paragraph" w:styleId="TDC5">
    <w:name w:val="toc 5"/>
    <w:basedOn w:val="Normal"/>
    <w:next w:val="Normal"/>
    <w:autoRedefine/>
    <w:uiPriority w:val="39"/>
    <w:unhideWhenUsed/>
    <w:rsid w:val="00560883"/>
    <w:pPr>
      <w:spacing w:after="100"/>
      <w:ind w:left="880"/>
    </w:pPr>
    <w:rPr>
      <w:rFonts w:eastAsiaTheme="minorEastAsia"/>
      <w:lang w:val="en-US"/>
    </w:rPr>
  </w:style>
  <w:style w:type="paragraph" w:styleId="TDC6">
    <w:name w:val="toc 6"/>
    <w:basedOn w:val="Normal"/>
    <w:next w:val="Normal"/>
    <w:autoRedefine/>
    <w:uiPriority w:val="39"/>
    <w:unhideWhenUsed/>
    <w:rsid w:val="00560883"/>
    <w:pPr>
      <w:spacing w:after="100"/>
      <w:ind w:left="1100"/>
    </w:pPr>
    <w:rPr>
      <w:rFonts w:eastAsiaTheme="minorEastAsia"/>
      <w:lang w:val="en-US"/>
    </w:rPr>
  </w:style>
  <w:style w:type="paragraph" w:styleId="TDC7">
    <w:name w:val="toc 7"/>
    <w:basedOn w:val="Normal"/>
    <w:next w:val="Normal"/>
    <w:autoRedefine/>
    <w:uiPriority w:val="39"/>
    <w:unhideWhenUsed/>
    <w:rsid w:val="00560883"/>
    <w:pPr>
      <w:spacing w:after="100"/>
      <w:ind w:left="1320"/>
    </w:pPr>
    <w:rPr>
      <w:rFonts w:eastAsiaTheme="minorEastAsia"/>
      <w:lang w:val="en-US"/>
    </w:rPr>
  </w:style>
  <w:style w:type="paragraph" w:styleId="TDC8">
    <w:name w:val="toc 8"/>
    <w:basedOn w:val="Normal"/>
    <w:next w:val="Normal"/>
    <w:autoRedefine/>
    <w:uiPriority w:val="39"/>
    <w:unhideWhenUsed/>
    <w:rsid w:val="00560883"/>
    <w:pPr>
      <w:spacing w:after="100"/>
      <w:ind w:left="1540"/>
    </w:pPr>
    <w:rPr>
      <w:rFonts w:eastAsiaTheme="minorEastAsia"/>
      <w:lang w:val="en-US"/>
    </w:rPr>
  </w:style>
  <w:style w:type="paragraph" w:styleId="TDC9">
    <w:name w:val="toc 9"/>
    <w:basedOn w:val="Normal"/>
    <w:next w:val="Normal"/>
    <w:autoRedefine/>
    <w:uiPriority w:val="39"/>
    <w:unhideWhenUsed/>
    <w:rsid w:val="00560883"/>
    <w:pPr>
      <w:spacing w:after="100"/>
      <w:ind w:left="1760"/>
    </w:pPr>
    <w:rPr>
      <w:rFonts w:eastAsiaTheme="minorEastAsia"/>
      <w:lang w:val="en-US"/>
    </w:rPr>
  </w:style>
  <w:style w:type="paragraph" w:styleId="Sinespaciado">
    <w:name w:val="No Spacing"/>
    <w:uiPriority w:val="1"/>
    <w:qFormat/>
    <w:rsid w:val="00D42E59"/>
    <w:pPr>
      <w:spacing w:after="0" w:line="240" w:lineRule="auto"/>
    </w:pPr>
    <w:rPr>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7323">
      <w:bodyDiv w:val="1"/>
      <w:marLeft w:val="0"/>
      <w:marRight w:val="0"/>
      <w:marTop w:val="0"/>
      <w:marBottom w:val="0"/>
      <w:divBdr>
        <w:top w:val="none" w:sz="0" w:space="0" w:color="auto"/>
        <w:left w:val="none" w:sz="0" w:space="0" w:color="auto"/>
        <w:bottom w:val="none" w:sz="0" w:space="0" w:color="auto"/>
        <w:right w:val="none" w:sz="0" w:space="0" w:color="auto"/>
      </w:divBdr>
    </w:div>
    <w:div w:id="194171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image" Target="media/image10.jpeg"/><Relationship Id="rId21" Type="http://schemas.openxmlformats.org/officeDocument/2006/relationships/chart" Target="charts/chart9.xml"/><Relationship Id="rId34" Type="http://schemas.openxmlformats.org/officeDocument/2006/relationships/image" Target="media/image6.png"/><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image" Target="media/image12.jpeg"/><Relationship Id="rId54" Type="http://schemas.openxmlformats.org/officeDocument/2006/relationships/image" Target="media/image2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12.xml"/><Relationship Id="rId32" Type="http://schemas.openxmlformats.org/officeDocument/2006/relationships/image" Target="media/image4.pn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image" Target="media/image7.jpeg"/><Relationship Id="rId49" Type="http://schemas.openxmlformats.org/officeDocument/2006/relationships/image" Target="media/image20.jpeg"/><Relationship Id="rId57" Type="http://schemas.openxmlformats.org/officeDocument/2006/relationships/image" Target="media/image28.jpe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7.xml"/><Relationship Id="rId31" Type="http://schemas.openxmlformats.org/officeDocument/2006/relationships/image" Target="media/image3.png"/><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footer" Target="footer4.xml"/><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7.jpeg"/><Relationship Id="rId8" Type="http://schemas.openxmlformats.org/officeDocument/2006/relationships/endnotes" Target="endnotes.xml"/><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5.png"/><Relationship Id="rId38" Type="http://schemas.openxmlformats.org/officeDocument/2006/relationships/image" Target="media/image9.jpeg"/><Relationship Id="rId46" Type="http://schemas.openxmlformats.org/officeDocument/2006/relationships/image" Target="media/image17.jpeg"/><Relationship Id="rId59" Type="http://schemas.openxmlformats.org/officeDocument/2006/relationships/image" Target="media/image30.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Jessy\Desktop\TESIS%20COMPLETA\GRAFICOS%20JESSYCA%20NUEVO.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essy\Desktop\TESIS%20COMPLETA\GRAFICOS%20JESSYCA%20NUEV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essy\Desktop\TESIS%20COMPLETA\GRAFICOS%20JESSYCA%20NUEV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essy\Desktop\TESIS%20COMPLETA\GRAFICOS%20JESSYCA%20NUEVO.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essy\Downloads\JESSSYYYYYYYY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essy\Downloads\JESSSYYYYYYYY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essy\Desktop\TESIS%20COMPLETA\GRAFICOS%20JESSYCA%20NUEVO.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essy\Desktop\TESIS%20COMPLETA\GRAFICOS%20JESSYCA%20NUEVO.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Jessy\Desktop\TESIS%20COMPLETA\GRAFICOS%20JESSYCA%20NUEVO.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Jessy\Desktop\TESIS%20COMPLETA\GRAFICOS%20JESSYCA%20NUEVO.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Jessy\Desktop\TESIS%20COMPLETA\GRAFICOS%20JESSYCA%20NUEV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essy\Desktop\TESIS%20COMPLETA\GRAFICOS%20JESSYCA%20NUEV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essy\Desktop\TESIS%20COMPLETA\GRAFICOS%20JESSYCA%20NUEV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essy\Desktop\TESIS%20COMPLETA\GRAFICOS%20JESSYCA%20NUEV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essy\Desktop\TESIS%20COMPLETA\GRAFICOS%20JESSYCA%20NUEVO.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essy\Desktop\TESIS%20COMPLETA\GRAFICOS%20JESSYCA%20NUEV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essy\Desktop\TESIS%20COMPLETA\GRAFICOS%20JESSYCA%20NUEV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essy\Desktop\TESIS%20COMPLETA\GRAFICOS%20JESSYCA%20NUEV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rot="0" vert="horz"/>
          <a:lstStyle/>
          <a:p>
            <a:pPr>
              <a:defRPr/>
            </a:pPr>
            <a:r>
              <a:rPr lang="en-US" sz="1800" b="1" i="0" u="none" strike="noStrike" baseline="0">
                <a:effectLst/>
              </a:rPr>
              <a:t>Porcentaje de prendimiento (NS)</a:t>
            </a:r>
            <a:r>
              <a:rPr lang="es-EC"/>
              <a:t>  </a:t>
            </a:r>
          </a:p>
        </c:rich>
      </c:tx>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0"/>
                  <c:y val="-2.9739776951672885E-2"/>
                </c:manualLayout>
              </c:layout>
              <c:tx>
                <c:rich>
                  <a:bodyPr/>
                  <a:lstStyle/>
                  <a:p>
                    <a:r>
                      <a:rPr lang="en-US"/>
                      <a:t>97.5 a</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9653035935563817E-2"/>
                </c:manualLayout>
              </c:layout>
              <c:tx>
                <c:rich>
                  <a:bodyPr/>
                  <a:lstStyle/>
                  <a:p>
                    <a:r>
                      <a:rPr lang="en-US"/>
                      <a:t>97 a</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2.6881720430107529E-3"/>
                  <c:y val="-3.9653035935563817E-2"/>
                </c:manualLayout>
              </c:layout>
              <c:tx>
                <c:rich>
                  <a:bodyPr/>
                  <a:lstStyle/>
                  <a:p>
                    <a:r>
                      <a:rPr lang="en-US"/>
                      <a:t>96.25 a</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0"/>
                  <c:y val="-5.4522924411400248E-2"/>
                </c:manualLayout>
              </c:layout>
              <c:tx>
                <c:rich>
                  <a:bodyPr/>
                  <a:lstStyle/>
                  <a:p>
                    <a:r>
                      <a:rPr lang="en-US"/>
                      <a:t>95.25 a</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0"/>
                  <c:y val="-5.4522924411400248E-2"/>
                </c:manualLayout>
              </c:layout>
              <c:tx>
                <c:rich>
                  <a:bodyPr/>
                  <a:lstStyle/>
                  <a:p>
                    <a:r>
                      <a:rPr lang="en-US"/>
                      <a:t>95 a</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Hoja1!$B$4:$B$8</c:f>
              <c:strCache>
                <c:ptCount val="5"/>
                <c:pt idx="0">
                  <c:v>T2</c:v>
                </c:pt>
                <c:pt idx="1">
                  <c:v>T1</c:v>
                </c:pt>
                <c:pt idx="2">
                  <c:v>T5</c:v>
                </c:pt>
                <c:pt idx="3">
                  <c:v>T4</c:v>
                </c:pt>
                <c:pt idx="4">
                  <c:v>T3</c:v>
                </c:pt>
              </c:strCache>
            </c:strRef>
          </c:cat>
          <c:val>
            <c:numRef>
              <c:f>Hoja1!$C$4:$C$8</c:f>
              <c:numCache>
                <c:formatCode>General</c:formatCode>
                <c:ptCount val="5"/>
                <c:pt idx="0">
                  <c:v>97.5</c:v>
                </c:pt>
                <c:pt idx="1">
                  <c:v>97</c:v>
                </c:pt>
                <c:pt idx="2">
                  <c:v>96.25</c:v>
                </c:pt>
                <c:pt idx="3">
                  <c:v>95.25</c:v>
                </c:pt>
                <c:pt idx="4">
                  <c:v>95</c:v>
                </c:pt>
              </c:numCache>
            </c:numRef>
          </c:val>
        </c:ser>
        <c:dLbls>
          <c:showLegendKey val="0"/>
          <c:showVal val="1"/>
          <c:showCatName val="0"/>
          <c:showSerName val="0"/>
          <c:showPercent val="0"/>
          <c:showBubbleSize val="0"/>
        </c:dLbls>
        <c:gapWidth val="150"/>
        <c:shape val="box"/>
        <c:axId val="30046848"/>
        <c:axId val="54470528"/>
        <c:axId val="0"/>
      </c:bar3DChart>
      <c:catAx>
        <c:axId val="30046848"/>
        <c:scaling>
          <c:orientation val="minMax"/>
        </c:scaling>
        <c:delete val="0"/>
        <c:axPos val="b"/>
        <c:title>
          <c:tx>
            <c:rich>
              <a:bodyPr rot="0" vert="horz"/>
              <a:lstStyle/>
              <a:p>
                <a:pPr>
                  <a:defRPr/>
                </a:pPr>
                <a:r>
                  <a:rPr lang="en-US"/>
                  <a:t>20 Dias                      Densidad</a:t>
                </a:r>
                <a:r>
                  <a:rPr lang="en-US" baseline="0"/>
                  <a:t> poblacional pl/ha</a:t>
                </a:r>
                <a:r>
                  <a:rPr lang="en-US"/>
                  <a:t>  </a:t>
                </a:r>
              </a:p>
            </c:rich>
          </c:tx>
          <c:layout>
            <c:manualLayout>
              <c:xMode val="edge"/>
              <c:yMode val="edge"/>
              <c:x val="0.1836817887303836"/>
              <c:y val="0.88737065074584176"/>
            </c:manualLayout>
          </c:layout>
          <c:overlay val="0"/>
        </c:title>
        <c:numFmt formatCode="General" sourceLinked="1"/>
        <c:majorTickMark val="none"/>
        <c:minorTickMark val="none"/>
        <c:tickLblPos val="nextTo"/>
        <c:txPr>
          <a:bodyPr rot="-60000000" vert="horz"/>
          <a:lstStyle/>
          <a:p>
            <a:pPr>
              <a:defRPr/>
            </a:pPr>
            <a:endParaRPr lang="es-EC"/>
          </a:p>
        </c:txPr>
        <c:crossAx val="54470528"/>
        <c:crosses val="autoZero"/>
        <c:auto val="1"/>
        <c:lblAlgn val="ctr"/>
        <c:lblOffset val="100"/>
        <c:noMultiLvlLbl val="0"/>
      </c:catAx>
      <c:valAx>
        <c:axId val="54470528"/>
        <c:scaling>
          <c:orientation val="minMax"/>
          <c:min val="0"/>
        </c:scaling>
        <c:delete val="0"/>
        <c:axPos val="l"/>
        <c:majorGridlines/>
        <c:title>
          <c:tx>
            <c:rich>
              <a:bodyPr rot="-5400000" vert="horz"/>
              <a:lstStyle/>
              <a:p>
                <a:pPr>
                  <a:defRPr/>
                </a:pPr>
                <a:r>
                  <a:rPr lang="en-US" sz="1600"/>
                  <a:t>Promedio</a:t>
                </a:r>
              </a:p>
            </c:rich>
          </c:tx>
          <c:layout>
            <c:manualLayout>
              <c:xMode val="edge"/>
              <c:yMode val="edge"/>
              <c:x val="3.0041306312120823E-2"/>
              <c:y val="0.34156159512319023"/>
            </c:manualLayout>
          </c:layout>
          <c:overlay val="0"/>
        </c:title>
        <c:numFmt formatCode="General" sourceLinked="1"/>
        <c:majorTickMark val="none"/>
        <c:minorTickMark val="none"/>
        <c:tickLblPos val="nextTo"/>
        <c:txPr>
          <a:bodyPr rot="-60000000" vert="horz"/>
          <a:lstStyle/>
          <a:p>
            <a:pPr>
              <a:defRPr/>
            </a:pPr>
            <a:endParaRPr lang="es-EC"/>
          </a:p>
        </c:txPr>
        <c:crossAx val="30046848"/>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rot="0" vert="horz"/>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effectLst/>
              </a:rPr>
              <a:t>N</a:t>
            </a:r>
            <a:r>
              <a:rPr lang="es-ES" sz="1800" b="1" i="0" baseline="0">
                <a:effectLst/>
              </a:rPr>
              <a:t>ú</a:t>
            </a:r>
            <a:r>
              <a:rPr lang="en-US" sz="1800" b="1" i="0" baseline="0">
                <a:effectLst/>
              </a:rPr>
              <a:t>mero de Ramas por Brote (NS) </a:t>
            </a:r>
            <a:endParaRPr lang="en-US">
              <a:effectLst/>
            </a:endParaRPr>
          </a:p>
        </c:rich>
      </c:tx>
      <c:layout/>
      <c:overlay val="0"/>
    </c:title>
    <c:autoTitleDeleted val="0"/>
    <c:plotArea>
      <c:layout/>
      <c:barChart>
        <c:barDir val="col"/>
        <c:grouping val="clustered"/>
        <c:varyColors val="0"/>
        <c:ser>
          <c:idx val="0"/>
          <c:order val="0"/>
          <c:invertIfNegative val="0"/>
          <c:dLbls>
            <c:dLbl>
              <c:idx val="0"/>
              <c:layout/>
              <c:tx>
                <c:rich>
                  <a:bodyPr/>
                  <a:lstStyle/>
                  <a:p>
                    <a:r>
                      <a:rPr lang="en-US"/>
                      <a:t>5  a</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t>5  a</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tx>
                <c:rich>
                  <a:bodyPr/>
                  <a:lstStyle/>
                  <a:p>
                    <a:r>
                      <a:rPr lang="en-US"/>
                      <a:t>4  a</a:t>
                    </a:r>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a:lstStyle/>
                  <a:p>
                    <a:r>
                      <a:rPr lang="en-US"/>
                      <a:t>4  a</a:t>
                    </a:r>
                  </a:p>
                </c:rich>
              </c:tx>
              <c:dLblPos val="outEnd"/>
              <c:showLegendKey val="0"/>
              <c:showVal val="1"/>
              <c:showCatName val="0"/>
              <c:showSerName val="0"/>
              <c:showPercent val="0"/>
              <c:showBubbleSize val="0"/>
              <c:extLst>
                <c:ext xmlns:c15="http://schemas.microsoft.com/office/drawing/2012/chart" uri="{CE6537A1-D6FC-4f65-9D91-7224C49458BB}"/>
              </c:extLst>
            </c:dLbl>
            <c:dLbl>
              <c:idx val="4"/>
              <c:layout/>
              <c:tx>
                <c:rich>
                  <a:bodyPr/>
                  <a:lstStyle/>
                  <a:p>
                    <a:r>
                      <a:rPr lang="en-US"/>
                      <a:t>4  a</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Hoja2!$B$102:$B$106</c:f>
              <c:strCache>
                <c:ptCount val="5"/>
                <c:pt idx="0">
                  <c:v>T1</c:v>
                </c:pt>
                <c:pt idx="1">
                  <c:v>T3</c:v>
                </c:pt>
                <c:pt idx="2">
                  <c:v>T4</c:v>
                </c:pt>
                <c:pt idx="3">
                  <c:v>T2</c:v>
                </c:pt>
                <c:pt idx="4">
                  <c:v>T5</c:v>
                </c:pt>
              </c:strCache>
            </c:strRef>
          </c:cat>
          <c:val>
            <c:numRef>
              <c:f>Hoja2!$C$102:$C$106</c:f>
              <c:numCache>
                <c:formatCode>0</c:formatCode>
                <c:ptCount val="5"/>
                <c:pt idx="0">
                  <c:v>4.75</c:v>
                </c:pt>
                <c:pt idx="1">
                  <c:v>4.5</c:v>
                </c:pt>
                <c:pt idx="2">
                  <c:v>4</c:v>
                </c:pt>
                <c:pt idx="3">
                  <c:v>3.75</c:v>
                </c:pt>
                <c:pt idx="4">
                  <c:v>3.75</c:v>
                </c:pt>
              </c:numCache>
            </c:numRef>
          </c:val>
        </c:ser>
        <c:dLbls>
          <c:dLblPos val="outEnd"/>
          <c:showLegendKey val="0"/>
          <c:showVal val="1"/>
          <c:showCatName val="0"/>
          <c:showSerName val="0"/>
          <c:showPercent val="0"/>
          <c:showBubbleSize val="0"/>
        </c:dLbls>
        <c:gapWidth val="219"/>
        <c:overlap val="-27"/>
        <c:axId val="64783488"/>
        <c:axId val="64815488"/>
      </c:barChart>
      <c:catAx>
        <c:axId val="64783488"/>
        <c:scaling>
          <c:orientation val="minMax"/>
        </c:scaling>
        <c:delete val="0"/>
        <c:axPos val="b"/>
        <c:title>
          <c:tx>
            <c:rich>
              <a:bodyPr rot="0" vert="horz"/>
              <a:lstStyle/>
              <a:p>
                <a:pPr>
                  <a:defRPr/>
                </a:pPr>
                <a:r>
                  <a:rPr lang="en-US" sz="1100"/>
                  <a:t>5 Meses                Densidad poblacional pl/ha</a:t>
                </a:r>
              </a:p>
            </c:rich>
          </c:tx>
          <c:layout/>
          <c:overlay val="0"/>
        </c:title>
        <c:numFmt formatCode="General" sourceLinked="1"/>
        <c:majorTickMark val="none"/>
        <c:minorTickMark val="none"/>
        <c:tickLblPos val="nextTo"/>
        <c:txPr>
          <a:bodyPr rot="-60000000" vert="horz"/>
          <a:lstStyle/>
          <a:p>
            <a:pPr>
              <a:defRPr/>
            </a:pPr>
            <a:endParaRPr lang="es-EC"/>
          </a:p>
        </c:txPr>
        <c:crossAx val="64815488"/>
        <c:crosses val="autoZero"/>
        <c:auto val="1"/>
        <c:lblAlgn val="ctr"/>
        <c:lblOffset val="100"/>
        <c:noMultiLvlLbl val="0"/>
      </c:catAx>
      <c:valAx>
        <c:axId val="64815488"/>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600" b="1" i="0" baseline="0">
                    <a:effectLst/>
                  </a:rPr>
                  <a:t>Promedio</a:t>
                </a:r>
                <a:endParaRPr lang="en-US" sz="1000">
                  <a:effectLst/>
                </a:endParaRPr>
              </a:p>
            </c:rich>
          </c:tx>
          <c:layout>
            <c:manualLayout>
              <c:xMode val="edge"/>
              <c:yMode val="edge"/>
              <c:x val="1.6597351218362841E-2"/>
              <c:y val="0.3226488180373247"/>
            </c:manualLayout>
          </c:layout>
          <c:overlay val="0"/>
        </c:title>
        <c:numFmt formatCode="0" sourceLinked="1"/>
        <c:majorTickMark val="none"/>
        <c:minorTickMark val="none"/>
        <c:tickLblPos val="nextTo"/>
        <c:txPr>
          <a:bodyPr rot="-60000000" vert="horz"/>
          <a:lstStyle/>
          <a:p>
            <a:pPr>
              <a:defRPr/>
            </a:pPr>
            <a:endParaRPr lang="es-EC"/>
          </a:p>
        </c:txPr>
        <c:crossAx val="64783488"/>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vert="horz"/>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600" b="1" i="0" baseline="0">
                <a:effectLst/>
              </a:rPr>
              <a:t>Longitud de la rama por brote (NS) cm</a:t>
            </a:r>
            <a:endParaRPr lang="en-US" sz="1600">
              <a:effectLst/>
            </a:endParaRPr>
          </a:p>
        </c:rich>
      </c:tx>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tx>
                <c:rich>
                  <a:bodyPr/>
                  <a:lstStyle/>
                  <a:p>
                    <a:r>
                      <a:rPr lang="en-US"/>
                      <a:t>4.75 a</a:t>
                    </a:r>
                  </a:p>
                </c:rich>
              </c:tx>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t>3.5 a</a:t>
                    </a:r>
                  </a:p>
                </c:rich>
              </c:tx>
              <c:showLegendKey val="0"/>
              <c:showVal val="1"/>
              <c:showCatName val="0"/>
              <c:showSerName val="0"/>
              <c:showPercent val="0"/>
              <c:showBubbleSize val="0"/>
              <c:extLst>
                <c:ext xmlns:c15="http://schemas.microsoft.com/office/drawing/2012/chart" uri="{CE6537A1-D6FC-4f65-9D91-7224C49458BB}"/>
              </c:extLst>
            </c:dLbl>
            <c:dLbl>
              <c:idx val="2"/>
              <c:layout/>
              <c:tx>
                <c:rich>
                  <a:bodyPr/>
                  <a:lstStyle/>
                  <a:p>
                    <a:r>
                      <a:rPr lang="en-US"/>
                      <a:t>2.75 a</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1.1158596160740017E-2"/>
                  <c:y val="-1.3599536830472672E-2"/>
                </c:manualLayout>
              </c:layout>
              <c:tx>
                <c:rich>
                  <a:bodyPr/>
                  <a:lstStyle/>
                  <a:p>
                    <a:r>
                      <a:rPr lang="en-US"/>
                      <a:t>2 a</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1.02285949857429E-16"/>
                  <c:y val="-2.7199073660945344E-2"/>
                </c:manualLayout>
              </c:layout>
              <c:tx>
                <c:rich>
                  <a:bodyPr/>
                  <a:lstStyle/>
                  <a:p>
                    <a:r>
                      <a:rPr lang="en-US"/>
                      <a:t>2 a</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Hoja1!$B$151:$B$155</c:f>
              <c:strCache>
                <c:ptCount val="5"/>
                <c:pt idx="0">
                  <c:v>T3</c:v>
                </c:pt>
                <c:pt idx="1">
                  <c:v>T1</c:v>
                </c:pt>
                <c:pt idx="2">
                  <c:v>T5</c:v>
                </c:pt>
                <c:pt idx="3">
                  <c:v>T2</c:v>
                </c:pt>
                <c:pt idx="4">
                  <c:v>T4</c:v>
                </c:pt>
              </c:strCache>
            </c:strRef>
          </c:cat>
          <c:val>
            <c:numRef>
              <c:f>Hoja1!$C$151:$C$155</c:f>
              <c:numCache>
                <c:formatCode>General</c:formatCode>
                <c:ptCount val="5"/>
                <c:pt idx="0">
                  <c:v>4.75</c:v>
                </c:pt>
                <c:pt idx="1">
                  <c:v>3.5</c:v>
                </c:pt>
                <c:pt idx="2">
                  <c:v>2.75</c:v>
                </c:pt>
                <c:pt idx="3">
                  <c:v>2</c:v>
                </c:pt>
                <c:pt idx="4">
                  <c:v>2</c:v>
                </c:pt>
              </c:numCache>
            </c:numRef>
          </c:val>
        </c:ser>
        <c:dLbls>
          <c:showLegendKey val="0"/>
          <c:showVal val="1"/>
          <c:showCatName val="0"/>
          <c:showSerName val="0"/>
          <c:showPercent val="0"/>
          <c:showBubbleSize val="0"/>
        </c:dLbls>
        <c:gapWidth val="150"/>
        <c:shape val="box"/>
        <c:axId val="64860928"/>
        <c:axId val="64868352"/>
        <c:axId val="0"/>
      </c:bar3DChart>
      <c:catAx>
        <c:axId val="64860928"/>
        <c:scaling>
          <c:orientation val="minMax"/>
        </c:scaling>
        <c:delete val="0"/>
        <c:axPos val="b"/>
        <c:title>
          <c:tx>
            <c:rich>
              <a:bodyPr rot="0" vert="horz"/>
              <a:lstStyle/>
              <a:p>
                <a:pPr>
                  <a:defRPr/>
                </a:pPr>
                <a:r>
                  <a:rPr lang="en-US" sz="1100">
                    <a:latin typeface="Arial" pitchFamily="34" charset="0"/>
                    <a:cs typeface="Arial" pitchFamily="34" charset="0"/>
                  </a:rPr>
                  <a:t>3 Meses          Densidad poblacional pl/ha</a:t>
                </a:r>
              </a:p>
            </c:rich>
          </c:tx>
          <c:layout>
            <c:manualLayout>
              <c:xMode val="edge"/>
              <c:yMode val="edge"/>
              <c:x val="0.23902679468885968"/>
              <c:y val="0.88742391877519278"/>
            </c:manualLayout>
          </c:layout>
          <c:overlay val="0"/>
        </c:title>
        <c:numFmt formatCode="General" sourceLinked="1"/>
        <c:majorTickMark val="none"/>
        <c:minorTickMark val="none"/>
        <c:tickLblPos val="nextTo"/>
        <c:txPr>
          <a:bodyPr rot="-60000000" vert="horz"/>
          <a:lstStyle/>
          <a:p>
            <a:pPr>
              <a:defRPr/>
            </a:pPr>
            <a:endParaRPr lang="es-EC"/>
          </a:p>
        </c:txPr>
        <c:crossAx val="64868352"/>
        <c:crosses val="autoZero"/>
        <c:auto val="1"/>
        <c:lblAlgn val="ctr"/>
        <c:lblOffset val="100"/>
        <c:noMultiLvlLbl val="0"/>
      </c:catAx>
      <c:valAx>
        <c:axId val="64868352"/>
        <c:scaling>
          <c:orientation val="minMax"/>
        </c:scaling>
        <c:delete val="0"/>
        <c:axPos val="l"/>
        <c:majorGridlines/>
        <c:title>
          <c:tx>
            <c:rich>
              <a:bodyPr rot="-5400000" vert="horz"/>
              <a:lstStyle/>
              <a:p>
                <a:pPr>
                  <a:defRPr/>
                </a:pPr>
                <a:r>
                  <a:rPr lang="en-US" sz="1600" b="1" i="0" baseline="0">
                    <a:effectLst/>
                  </a:rPr>
                  <a:t>Promedio</a:t>
                </a:r>
                <a:endParaRPr lang="en-US" sz="1050">
                  <a:effectLst/>
                </a:endParaRPr>
              </a:p>
            </c:rich>
          </c:tx>
          <c:layout>
            <c:manualLayout>
              <c:xMode val="edge"/>
              <c:yMode val="edge"/>
              <c:x val="1.4572089693862266E-2"/>
              <c:y val="0.36426885450507496"/>
            </c:manualLayout>
          </c:layout>
          <c:overlay val="0"/>
        </c:title>
        <c:numFmt formatCode="General" sourceLinked="1"/>
        <c:majorTickMark val="none"/>
        <c:minorTickMark val="none"/>
        <c:tickLblPos val="nextTo"/>
        <c:txPr>
          <a:bodyPr rot="-60000000" vert="horz"/>
          <a:lstStyle/>
          <a:p>
            <a:pPr>
              <a:defRPr/>
            </a:pPr>
            <a:endParaRPr lang="es-EC"/>
          </a:p>
        </c:txPr>
        <c:crossAx val="64860928"/>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rot="0" vert="horz"/>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600" b="1" i="0" baseline="0">
                <a:effectLst/>
              </a:rPr>
              <a:t>Longitud de la rama por brote (NS)  cm </a:t>
            </a:r>
            <a:endParaRPr lang="en-US" sz="1600">
              <a:effectLst/>
            </a:endParaRPr>
          </a:p>
        </c:rich>
      </c:tx>
      <c:layout/>
      <c:overlay val="0"/>
    </c:title>
    <c:autoTitleDeleted val="0"/>
    <c:plotArea>
      <c:layout>
        <c:manualLayout>
          <c:layoutTarget val="inner"/>
          <c:xMode val="edge"/>
          <c:yMode val="edge"/>
          <c:x val="0.16283930682026268"/>
          <c:y val="0.22150044975385391"/>
          <c:w val="0.79827410057386661"/>
          <c:h val="0.57520678757723331"/>
        </c:manualLayout>
      </c:layout>
      <c:barChart>
        <c:barDir val="col"/>
        <c:grouping val="clustered"/>
        <c:varyColors val="0"/>
        <c:ser>
          <c:idx val="0"/>
          <c:order val="0"/>
          <c:invertIfNegative val="0"/>
          <c:dLbls>
            <c:dLbl>
              <c:idx val="0"/>
              <c:layout/>
              <c:tx>
                <c:rich>
                  <a:bodyPr/>
                  <a:lstStyle/>
                  <a:p>
                    <a:r>
                      <a:rPr lang="en-US"/>
                      <a:t>20.5 a</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t>19.5 a</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tx>
                <c:rich>
                  <a:bodyPr/>
                  <a:lstStyle/>
                  <a:p>
                    <a:r>
                      <a:rPr lang="en-US"/>
                      <a:t>19.5 a</a:t>
                    </a:r>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7718805594484351E-3"/>
                  <c:y val="9.3588212601468605E-3"/>
                </c:manualLayout>
              </c:layout>
              <c:tx>
                <c:rich>
                  <a:bodyPr/>
                  <a:lstStyle/>
                  <a:p>
                    <a:r>
                      <a:rPr lang="en-US"/>
                      <a:t>17.5 a</a:t>
                    </a:r>
                  </a:p>
                </c:rich>
              </c:tx>
              <c:dLblPos val="outEnd"/>
              <c:showLegendKey val="0"/>
              <c:showVal val="1"/>
              <c:showCatName val="0"/>
              <c:showSerName val="0"/>
              <c:showPercent val="0"/>
              <c:showBubbleSize val="0"/>
              <c:extLst>
                <c:ext xmlns:c15="http://schemas.microsoft.com/office/drawing/2012/chart" uri="{CE6537A1-D6FC-4f65-9D91-7224C49458BB}"/>
              </c:extLst>
            </c:dLbl>
            <c:dLbl>
              <c:idx val="4"/>
              <c:layout/>
              <c:tx>
                <c:rich>
                  <a:bodyPr/>
                  <a:lstStyle/>
                  <a:p>
                    <a:r>
                      <a:rPr lang="en-US"/>
                      <a:t>17 a</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Hoja2!$B$86:$B$90</c:f>
              <c:strCache>
                <c:ptCount val="5"/>
                <c:pt idx="0">
                  <c:v>T1</c:v>
                </c:pt>
                <c:pt idx="1">
                  <c:v>T3</c:v>
                </c:pt>
                <c:pt idx="2">
                  <c:v>T5</c:v>
                </c:pt>
                <c:pt idx="3">
                  <c:v>T2</c:v>
                </c:pt>
                <c:pt idx="4">
                  <c:v>T4</c:v>
                </c:pt>
              </c:strCache>
            </c:strRef>
          </c:cat>
          <c:val>
            <c:numRef>
              <c:f>Hoja2!$C$86:$C$90</c:f>
              <c:numCache>
                <c:formatCode>General</c:formatCode>
                <c:ptCount val="5"/>
                <c:pt idx="0">
                  <c:v>20.5</c:v>
                </c:pt>
                <c:pt idx="1">
                  <c:v>19.5</c:v>
                </c:pt>
                <c:pt idx="2">
                  <c:v>19.5</c:v>
                </c:pt>
                <c:pt idx="3">
                  <c:v>17.5</c:v>
                </c:pt>
                <c:pt idx="4">
                  <c:v>17</c:v>
                </c:pt>
              </c:numCache>
            </c:numRef>
          </c:val>
        </c:ser>
        <c:dLbls>
          <c:dLblPos val="outEnd"/>
          <c:showLegendKey val="0"/>
          <c:showVal val="1"/>
          <c:showCatName val="0"/>
          <c:showSerName val="0"/>
          <c:showPercent val="0"/>
          <c:showBubbleSize val="0"/>
        </c:dLbls>
        <c:gapWidth val="219"/>
        <c:overlap val="-27"/>
        <c:axId val="64880640"/>
        <c:axId val="64907520"/>
      </c:barChart>
      <c:catAx>
        <c:axId val="64880640"/>
        <c:scaling>
          <c:orientation val="minMax"/>
        </c:scaling>
        <c:delete val="0"/>
        <c:axPos val="b"/>
        <c:title>
          <c:tx>
            <c:rich>
              <a:bodyPr rot="0" vert="horz"/>
              <a:lstStyle/>
              <a:p>
                <a:pPr>
                  <a:defRPr/>
                </a:pPr>
                <a:r>
                  <a:rPr lang="en-US" sz="1200">
                    <a:latin typeface="Arial" pitchFamily="34" charset="0"/>
                    <a:cs typeface="Arial" pitchFamily="34" charset="0"/>
                  </a:rPr>
                  <a:t>5 Meses          Densidad poblacional pl/ha</a:t>
                </a:r>
              </a:p>
            </c:rich>
          </c:tx>
          <c:layout>
            <c:manualLayout>
              <c:xMode val="edge"/>
              <c:yMode val="edge"/>
              <c:x val="0.2136445834083629"/>
              <c:y val="0.88289884663083162"/>
            </c:manualLayout>
          </c:layout>
          <c:overlay val="0"/>
        </c:title>
        <c:numFmt formatCode="General" sourceLinked="1"/>
        <c:majorTickMark val="none"/>
        <c:minorTickMark val="none"/>
        <c:tickLblPos val="nextTo"/>
        <c:txPr>
          <a:bodyPr rot="-60000000" vert="horz"/>
          <a:lstStyle/>
          <a:p>
            <a:pPr>
              <a:defRPr/>
            </a:pPr>
            <a:endParaRPr lang="es-EC"/>
          </a:p>
        </c:txPr>
        <c:crossAx val="64907520"/>
        <c:crosses val="autoZero"/>
        <c:auto val="1"/>
        <c:lblAlgn val="ctr"/>
        <c:lblOffset val="100"/>
        <c:noMultiLvlLbl val="0"/>
      </c:catAx>
      <c:valAx>
        <c:axId val="64907520"/>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600" b="1" i="0" baseline="0">
                    <a:effectLst/>
                  </a:rPr>
                  <a:t>Promedio</a:t>
                </a:r>
                <a:endParaRPr lang="en-US" sz="1050">
                  <a:effectLst/>
                </a:endParaRPr>
              </a:p>
            </c:rich>
          </c:tx>
          <c:layout>
            <c:manualLayout>
              <c:xMode val="edge"/>
              <c:yMode val="edge"/>
              <c:x val="1.6631208625348892E-2"/>
              <c:y val="0.27119625662999214"/>
            </c:manualLayout>
          </c:layout>
          <c:overlay val="0"/>
        </c:title>
        <c:numFmt formatCode="General" sourceLinked="1"/>
        <c:majorTickMark val="none"/>
        <c:minorTickMark val="none"/>
        <c:tickLblPos val="nextTo"/>
        <c:txPr>
          <a:bodyPr rot="-60000000" vert="horz"/>
          <a:lstStyle/>
          <a:p>
            <a:pPr>
              <a:defRPr/>
            </a:pPr>
            <a:endParaRPr lang="es-EC"/>
          </a:p>
        </c:txPr>
        <c:crossAx val="64880640"/>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rot="0" vert="horz"/>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effectLst/>
              </a:rPr>
              <a:t>N</a:t>
            </a:r>
            <a:r>
              <a:rPr lang="es-ES" sz="1800" b="1" i="0" baseline="0">
                <a:effectLst/>
              </a:rPr>
              <a:t>ú</a:t>
            </a:r>
            <a:r>
              <a:rPr lang="en-US" sz="1800" b="1" i="0" baseline="0">
                <a:effectLst/>
              </a:rPr>
              <a:t>mero de nudos por planta (NS)</a:t>
            </a:r>
            <a:r>
              <a:rPr lang="en-US"/>
              <a:t> </a:t>
            </a:r>
          </a:p>
        </c:rich>
      </c:tx>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2622462817147856"/>
          <c:y val="0.19480351414406533"/>
          <c:w val="0.84321981627296583"/>
          <c:h val="0.5853740157480315"/>
        </c:manualLayout>
      </c:layout>
      <c:bar3DChart>
        <c:barDir val="col"/>
        <c:grouping val="clustered"/>
        <c:varyColors val="0"/>
        <c:ser>
          <c:idx val="0"/>
          <c:order val="0"/>
          <c:invertIfNegative val="0"/>
          <c:dLbls>
            <c:dLbl>
              <c:idx val="0"/>
              <c:layout>
                <c:manualLayout>
                  <c:x val="8.3333333333333332E-3"/>
                  <c:y val="-1.3888888888888931E-2"/>
                </c:manualLayout>
              </c:layout>
              <c:tx>
                <c:rich>
                  <a:bodyPr/>
                  <a:lstStyle/>
                  <a:p>
                    <a:r>
                      <a:rPr lang="en-US"/>
                      <a:t>1  a</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666E-2"/>
                  <c:y val="-1.3888888888888931E-2"/>
                </c:manualLayout>
              </c:layout>
              <c:tx>
                <c:rich>
                  <a:bodyPr/>
                  <a:lstStyle/>
                  <a:p>
                    <a:r>
                      <a:rPr lang="en-US"/>
                      <a:t>1  a</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5.5555555555555558E-3"/>
                  <c:y val="-1.3888888888888931E-2"/>
                </c:manualLayout>
              </c:layout>
              <c:tx>
                <c:rich>
                  <a:bodyPr/>
                  <a:lstStyle/>
                  <a:p>
                    <a:r>
                      <a:rPr lang="en-US"/>
                      <a:t>1  a</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5.5555555555555558E-3"/>
                  <c:y val="-1.3888888888888931E-2"/>
                </c:manualLayout>
              </c:layout>
              <c:tx>
                <c:rich>
                  <a:bodyPr/>
                  <a:lstStyle/>
                  <a:p>
                    <a:r>
                      <a:rPr lang="en-US"/>
                      <a:t>1  a</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3888888888888931E-2"/>
                </c:manualLayout>
              </c:layout>
              <c:tx>
                <c:rich>
                  <a:bodyPr/>
                  <a:lstStyle/>
                  <a:p>
                    <a:r>
                      <a:rPr lang="en-US"/>
                      <a:t>1  a</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[JESSSYYYYYYYYY.xlsx]Hoja1!$C$9:$C$13</c:f>
              <c:strCache>
                <c:ptCount val="5"/>
                <c:pt idx="0">
                  <c:v>T1</c:v>
                </c:pt>
                <c:pt idx="1">
                  <c:v>T5</c:v>
                </c:pt>
                <c:pt idx="2">
                  <c:v>T2</c:v>
                </c:pt>
                <c:pt idx="3">
                  <c:v>T3</c:v>
                </c:pt>
                <c:pt idx="4">
                  <c:v>T4</c:v>
                </c:pt>
              </c:strCache>
            </c:strRef>
          </c:cat>
          <c:val>
            <c:numRef>
              <c:f>[JESSSYYYYYYYYY.xlsx]Hoja1!$D$9:$D$13</c:f>
              <c:numCache>
                <c:formatCode>General</c:formatCode>
                <c:ptCount val="5"/>
                <c:pt idx="0">
                  <c:v>1</c:v>
                </c:pt>
                <c:pt idx="1">
                  <c:v>1</c:v>
                </c:pt>
                <c:pt idx="2">
                  <c:v>1</c:v>
                </c:pt>
                <c:pt idx="3">
                  <c:v>1</c:v>
                </c:pt>
                <c:pt idx="4">
                  <c:v>1</c:v>
                </c:pt>
              </c:numCache>
            </c:numRef>
          </c:val>
        </c:ser>
        <c:dLbls>
          <c:showLegendKey val="0"/>
          <c:showVal val="0"/>
          <c:showCatName val="0"/>
          <c:showSerName val="0"/>
          <c:showPercent val="0"/>
          <c:showBubbleSize val="0"/>
        </c:dLbls>
        <c:gapWidth val="150"/>
        <c:shape val="box"/>
        <c:axId val="70676480"/>
        <c:axId val="70678400"/>
        <c:axId val="0"/>
      </c:bar3DChart>
      <c:catAx>
        <c:axId val="70676480"/>
        <c:scaling>
          <c:orientation val="minMax"/>
        </c:scaling>
        <c:delete val="0"/>
        <c:axPos val="b"/>
        <c:title>
          <c:tx>
            <c:rich>
              <a:bodyPr rot="0" vert="horz"/>
              <a:lstStyle/>
              <a:p>
                <a:pPr>
                  <a:defRPr/>
                </a:pPr>
                <a:r>
                  <a:rPr lang="en-US" sz="1100"/>
                  <a:t>3 Meses    Densidad poblacional pl/ha</a:t>
                </a:r>
              </a:p>
            </c:rich>
          </c:tx>
          <c:layout/>
          <c:overlay val="0"/>
        </c:title>
        <c:numFmt formatCode="General" sourceLinked="1"/>
        <c:majorTickMark val="none"/>
        <c:minorTickMark val="none"/>
        <c:tickLblPos val="nextTo"/>
        <c:txPr>
          <a:bodyPr rot="-60000000" vert="horz"/>
          <a:lstStyle/>
          <a:p>
            <a:pPr>
              <a:defRPr/>
            </a:pPr>
            <a:endParaRPr lang="es-EC"/>
          </a:p>
        </c:txPr>
        <c:crossAx val="70678400"/>
        <c:crosses val="autoZero"/>
        <c:auto val="1"/>
        <c:lblAlgn val="ctr"/>
        <c:lblOffset val="100"/>
        <c:noMultiLvlLbl val="0"/>
      </c:catAx>
      <c:valAx>
        <c:axId val="70678400"/>
        <c:scaling>
          <c:orientation val="minMax"/>
          <c:max val="1.5"/>
          <c:min val="0"/>
        </c:scaling>
        <c:delete val="0"/>
        <c:axPos val="l"/>
        <c:majorGridlines/>
        <c:numFmt formatCode="General" sourceLinked="1"/>
        <c:majorTickMark val="none"/>
        <c:minorTickMark val="none"/>
        <c:tickLblPos val="nextTo"/>
        <c:txPr>
          <a:bodyPr rot="-60000000" vert="horz"/>
          <a:lstStyle/>
          <a:p>
            <a:pPr>
              <a:defRPr/>
            </a:pPr>
            <a:endParaRPr lang="es-EC"/>
          </a:p>
        </c:txPr>
        <c:crossAx val="70676480"/>
        <c:crosses val="autoZero"/>
        <c:crossBetween val="between"/>
      </c:valAx>
      <c:spPr>
        <a:noFill/>
        <a:ln w="25400">
          <a:noFill/>
        </a:ln>
      </c:spPr>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rot="0" vert="horz"/>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s-ES" sz="1800" b="1" i="0" baseline="0">
                <a:effectLst/>
              </a:rPr>
              <a:t>Número de nudos por  brote  (NS)</a:t>
            </a:r>
            <a:r>
              <a:rPr lang="en-US"/>
              <a:t> </a:t>
            </a:r>
          </a:p>
        </c:rich>
      </c:tx>
      <c:layout/>
      <c:overlay val="0"/>
    </c:title>
    <c:autoTitleDeleted val="0"/>
    <c:plotArea>
      <c:layout/>
      <c:barChart>
        <c:barDir val="col"/>
        <c:grouping val="clustered"/>
        <c:varyColors val="0"/>
        <c:ser>
          <c:idx val="0"/>
          <c:order val="0"/>
          <c:invertIfNegative val="0"/>
          <c:dLbls>
            <c:dLbl>
              <c:idx val="0"/>
              <c:layout/>
              <c:tx>
                <c:rich>
                  <a:bodyPr/>
                  <a:lstStyle/>
                  <a:p>
                    <a:r>
                      <a:rPr lang="en-US"/>
                      <a:t>2  a</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t>2  a</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tx>
                <c:rich>
                  <a:bodyPr/>
                  <a:lstStyle/>
                  <a:p>
                    <a:r>
                      <a:rPr lang="en-US"/>
                      <a:t>2  a</a:t>
                    </a:r>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a:lstStyle/>
                  <a:p>
                    <a:r>
                      <a:rPr lang="en-US"/>
                      <a:t>2  a</a:t>
                    </a:r>
                  </a:p>
                </c:rich>
              </c:tx>
              <c:dLblPos val="outEnd"/>
              <c:showLegendKey val="0"/>
              <c:showVal val="1"/>
              <c:showCatName val="0"/>
              <c:showSerName val="0"/>
              <c:showPercent val="0"/>
              <c:showBubbleSize val="0"/>
              <c:extLst>
                <c:ext xmlns:c15="http://schemas.microsoft.com/office/drawing/2012/chart" uri="{CE6537A1-D6FC-4f65-9D91-7224C49458BB}"/>
              </c:extLst>
            </c:dLbl>
            <c:dLbl>
              <c:idx val="4"/>
              <c:layout/>
              <c:tx>
                <c:rich>
                  <a:bodyPr/>
                  <a:lstStyle/>
                  <a:p>
                    <a:r>
                      <a:rPr lang="en-US"/>
                      <a:t>2 </a:t>
                    </a:r>
                    <a:r>
                      <a:rPr lang="en-US" baseline="0"/>
                      <a:t> a</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[JESSSYYYYYYYYY.xlsx]Hoja1!$C$25:$C$29</c:f>
              <c:strCache>
                <c:ptCount val="5"/>
                <c:pt idx="0">
                  <c:v>T1</c:v>
                </c:pt>
                <c:pt idx="1">
                  <c:v>T2</c:v>
                </c:pt>
                <c:pt idx="2">
                  <c:v>T3</c:v>
                </c:pt>
                <c:pt idx="3">
                  <c:v>T4</c:v>
                </c:pt>
                <c:pt idx="4">
                  <c:v>T5</c:v>
                </c:pt>
              </c:strCache>
            </c:strRef>
          </c:cat>
          <c:val>
            <c:numRef>
              <c:f>[JESSSYYYYYYYYY.xlsx]Hoja1!$D$25:$D$29</c:f>
              <c:numCache>
                <c:formatCode>General</c:formatCode>
                <c:ptCount val="5"/>
                <c:pt idx="0">
                  <c:v>2</c:v>
                </c:pt>
                <c:pt idx="1">
                  <c:v>2</c:v>
                </c:pt>
                <c:pt idx="2">
                  <c:v>2</c:v>
                </c:pt>
                <c:pt idx="3">
                  <c:v>2</c:v>
                </c:pt>
                <c:pt idx="4">
                  <c:v>2</c:v>
                </c:pt>
              </c:numCache>
            </c:numRef>
          </c:val>
        </c:ser>
        <c:dLbls>
          <c:dLblPos val="outEnd"/>
          <c:showLegendKey val="0"/>
          <c:showVal val="1"/>
          <c:showCatName val="0"/>
          <c:showSerName val="0"/>
          <c:showPercent val="0"/>
          <c:showBubbleSize val="0"/>
        </c:dLbls>
        <c:gapWidth val="219"/>
        <c:overlap val="-27"/>
        <c:axId val="75965184"/>
        <c:axId val="75976704"/>
      </c:barChart>
      <c:catAx>
        <c:axId val="75965184"/>
        <c:scaling>
          <c:orientation val="minMax"/>
        </c:scaling>
        <c:delete val="0"/>
        <c:axPos val="b"/>
        <c:title>
          <c:tx>
            <c:rich>
              <a:bodyPr rot="0" vert="horz"/>
              <a:lstStyle/>
              <a:p>
                <a:pPr>
                  <a:defRPr/>
                </a:pPr>
                <a:r>
                  <a:rPr lang="en-US" sz="1200"/>
                  <a:t>5 Meses       Densidad poblacional pl/ha</a:t>
                </a:r>
              </a:p>
            </c:rich>
          </c:tx>
          <c:layout/>
          <c:overlay val="0"/>
        </c:title>
        <c:numFmt formatCode="General" sourceLinked="1"/>
        <c:majorTickMark val="none"/>
        <c:minorTickMark val="none"/>
        <c:tickLblPos val="nextTo"/>
        <c:txPr>
          <a:bodyPr rot="-60000000" vert="horz"/>
          <a:lstStyle/>
          <a:p>
            <a:pPr>
              <a:defRPr/>
            </a:pPr>
            <a:endParaRPr lang="es-EC"/>
          </a:p>
        </c:txPr>
        <c:crossAx val="75976704"/>
        <c:crosses val="autoZero"/>
        <c:auto val="1"/>
        <c:lblAlgn val="ctr"/>
        <c:lblOffset val="100"/>
        <c:noMultiLvlLbl val="0"/>
      </c:catAx>
      <c:valAx>
        <c:axId val="75976704"/>
        <c:scaling>
          <c:orientation val="minMax"/>
        </c:scaling>
        <c:delete val="0"/>
        <c:axPos val="l"/>
        <c:majorGridlines/>
        <c:title>
          <c:tx>
            <c:rich>
              <a:bodyPr rot="-5400000" vert="horz"/>
              <a:lstStyle/>
              <a:p>
                <a:pPr>
                  <a:defRPr/>
                </a:pPr>
                <a:r>
                  <a:rPr lang="en-US" sz="1600" b="1" i="0" u="none" strike="noStrike" baseline="0">
                    <a:effectLst/>
                  </a:rPr>
                  <a:t>Promedio</a:t>
                </a:r>
                <a:endParaRPr lang="en-US" sz="2400"/>
              </a:p>
            </c:rich>
          </c:tx>
          <c:layout>
            <c:manualLayout>
              <c:xMode val="edge"/>
              <c:yMode val="edge"/>
              <c:x val="1.9444444444444445E-2"/>
              <c:y val="0.27990990487891143"/>
            </c:manualLayout>
          </c:layout>
          <c:overlay val="0"/>
        </c:title>
        <c:numFmt formatCode="General" sourceLinked="1"/>
        <c:majorTickMark val="none"/>
        <c:minorTickMark val="none"/>
        <c:tickLblPos val="nextTo"/>
        <c:txPr>
          <a:bodyPr rot="-60000000" vert="horz"/>
          <a:lstStyle/>
          <a:p>
            <a:pPr>
              <a:defRPr/>
            </a:pPr>
            <a:endParaRPr lang="es-EC"/>
          </a:p>
        </c:txPr>
        <c:crossAx val="75965184"/>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vert="horz"/>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effectLst/>
              </a:rPr>
              <a:t>Longitud de la hoja (NS)  cm</a:t>
            </a:r>
            <a:endParaRPr lang="en-US">
              <a:effectLst/>
            </a:endParaRPr>
          </a:p>
        </c:rich>
      </c:tx>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tx>
                <c:rich>
                  <a:bodyPr/>
                  <a:lstStyle/>
                  <a:p>
                    <a:r>
                      <a:rPr lang="en-US"/>
                      <a:t>18.25 a</a:t>
                    </a:r>
                  </a:p>
                </c:rich>
              </c:tx>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t>17.5 a</a:t>
                    </a:r>
                  </a:p>
                </c:rich>
              </c:tx>
              <c:showLegendKey val="0"/>
              <c:showVal val="1"/>
              <c:showCatName val="0"/>
              <c:showSerName val="0"/>
              <c:showPercent val="0"/>
              <c:showBubbleSize val="0"/>
              <c:extLst>
                <c:ext xmlns:c15="http://schemas.microsoft.com/office/drawing/2012/chart" uri="{CE6537A1-D6FC-4f65-9D91-7224C49458BB}"/>
              </c:extLst>
            </c:dLbl>
            <c:dLbl>
              <c:idx val="2"/>
              <c:layout/>
              <c:tx>
                <c:rich>
                  <a:bodyPr/>
                  <a:lstStyle/>
                  <a:p>
                    <a:r>
                      <a:rPr lang="en-US"/>
                      <a:t>17.25 a</a:t>
                    </a:r>
                  </a:p>
                </c:rich>
              </c:tx>
              <c:showLegendKey val="0"/>
              <c:showVal val="1"/>
              <c:showCatName val="0"/>
              <c:showSerName val="0"/>
              <c:showPercent val="0"/>
              <c:showBubbleSize val="0"/>
              <c:extLst>
                <c:ext xmlns:c15="http://schemas.microsoft.com/office/drawing/2012/chart" uri="{CE6537A1-D6FC-4f65-9D91-7224C49458BB}"/>
              </c:extLst>
            </c:dLbl>
            <c:dLbl>
              <c:idx val="3"/>
              <c:layout/>
              <c:tx>
                <c:rich>
                  <a:bodyPr/>
                  <a:lstStyle/>
                  <a:p>
                    <a:r>
                      <a:rPr lang="en-US"/>
                      <a:t>16.5 a</a:t>
                    </a:r>
                  </a:p>
                </c:rich>
              </c:tx>
              <c:showLegendKey val="0"/>
              <c:showVal val="1"/>
              <c:showCatName val="0"/>
              <c:showSerName val="0"/>
              <c:showPercent val="0"/>
              <c:showBubbleSize val="0"/>
              <c:extLst>
                <c:ext xmlns:c15="http://schemas.microsoft.com/office/drawing/2012/chart" uri="{CE6537A1-D6FC-4f65-9D91-7224C49458BB}"/>
              </c:extLst>
            </c:dLbl>
            <c:dLbl>
              <c:idx val="4"/>
              <c:layout/>
              <c:tx>
                <c:rich>
                  <a:bodyPr/>
                  <a:lstStyle/>
                  <a:p>
                    <a:r>
                      <a:rPr lang="en-US"/>
                      <a:t>16.25 a</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Hoja1!$B$102:$B$106</c:f>
              <c:strCache>
                <c:ptCount val="5"/>
                <c:pt idx="0">
                  <c:v>T5</c:v>
                </c:pt>
                <c:pt idx="1">
                  <c:v>T4</c:v>
                </c:pt>
                <c:pt idx="2">
                  <c:v>T3</c:v>
                </c:pt>
                <c:pt idx="3">
                  <c:v>T2</c:v>
                </c:pt>
                <c:pt idx="4">
                  <c:v>T1</c:v>
                </c:pt>
              </c:strCache>
            </c:strRef>
          </c:cat>
          <c:val>
            <c:numRef>
              <c:f>Hoja1!$C$102:$C$106</c:f>
              <c:numCache>
                <c:formatCode>General</c:formatCode>
                <c:ptCount val="5"/>
                <c:pt idx="0">
                  <c:v>18.25</c:v>
                </c:pt>
                <c:pt idx="1">
                  <c:v>17.5</c:v>
                </c:pt>
                <c:pt idx="2">
                  <c:v>17.25</c:v>
                </c:pt>
                <c:pt idx="3">
                  <c:v>16.5</c:v>
                </c:pt>
                <c:pt idx="4">
                  <c:v>16.25</c:v>
                </c:pt>
              </c:numCache>
            </c:numRef>
          </c:val>
        </c:ser>
        <c:dLbls>
          <c:showLegendKey val="0"/>
          <c:showVal val="1"/>
          <c:showCatName val="0"/>
          <c:showSerName val="0"/>
          <c:showPercent val="0"/>
          <c:showBubbleSize val="0"/>
        </c:dLbls>
        <c:gapWidth val="150"/>
        <c:shape val="box"/>
        <c:axId val="76005376"/>
        <c:axId val="76008448"/>
        <c:axId val="0"/>
      </c:bar3DChart>
      <c:catAx>
        <c:axId val="76005376"/>
        <c:scaling>
          <c:orientation val="minMax"/>
        </c:scaling>
        <c:delete val="0"/>
        <c:axPos val="b"/>
        <c:title>
          <c:tx>
            <c:rich>
              <a:bodyPr rot="0" vert="horz"/>
              <a:lstStyle/>
              <a:p>
                <a:pPr>
                  <a:defRPr/>
                </a:pPr>
                <a:r>
                  <a:rPr lang="en-US" sz="1100">
                    <a:latin typeface="Arial" pitchFamily="34" charset="0"/>
                    <a:cs typeface="Arial" pitchFamily="34" charset="0"/>
                  </a:rPr>
                  <a:t>3 Meses           Densidad poblacional pl/ha</a:t>
                </a:r>
              </a:p>
            </c:rich>
          </c:tx>
          <c:layout/>
          <c:overlay val="0"/>
        </c:title>
        <c:numFmt formatCode="General" sourceLinked="1"/>
        <c:majorTickMark val="none"/>
        <c:minorTickMark val="none"/>
        <c:tickLblPos val="nextTo"/>
        <c:txPr>
          <a:bodyPr rot="-60000000" vert="horz"/>
          <a:lstStyle/>
          <a:p>
            <a:pPr>
              <a:defRPr/>
            </a:pPr>
            <a:endParaRPr lang="es-EC"/>
          </a:p>
        </c:txPr>
        <c:crossAx val="76008448"/>
        <c:crosses val="autoZero"/>
        <c:auto val="1"/>
        <c:lblAlgn val="ctr"/>
        <c:lblOffset val="100"/>
        <c:noMultiLvlLbl val="0"/>
      </c:catAx>
      <c:valAx>
        <c:axId val="76008448"/>
        <c:scaling>
          <c:orientation val="minMax"/>
          <c:min val="0"/>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600" b="1" i="0" baseline="0">
                    <a:effectLst/>
                  </a:rPr>
                  <a:t>Promedio</a:t>
                </a:r>
                <a:endParaRPr lang="en-US" sz="1050">
                  <a:effectLst/>
                </a:endParaRPr>
              </a:p>
            </c:rich>
          </c:tx>
          <c:layout>
            <c:manualLayout>
              <c:xMode val="edge"/>
              <c:yMode val="edge"/>
              <c:x val="2.0916328973522656E-2"/>
              <c:y val="0.28206208049192488"/>
            </c:manualLayout>
          </c:layout>
          <c:overlay val="0"/>
        </c:title>
        <c:numFmt formatCode="General" sourceLinked="1"/>
        <c:majorTickMark val="none"/>
        <c:minorTickMark val="none"/>
        <c:tickLblPos val="nextTo"/>
        <c:txPr>
          <a:bodyPr rot="-60000000" vert="horz"/>
          <a:lstStyle/>
          <a:p>
            <a:pPr>
              <a:defRPr/>
            </a:pPr>
            <a:endParaRPr lang="es-EC"/>
          </a:p>
        </c:txPr>
        <c:crossAx val="76005376"/>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rot="0" vert="horz"/>
          <a:lstStyle/>
          <a:p>
            <a:pPr>
              <a:defRPr/>
            </a:pPr>
            <a:r>
              <a:rPr lang="en-US" sz="1800" b="1" i="0" baseline="0">
                <a:effectLst/>
              </a:rPr>
              <a:t>Longitud de la hoja (NS)  cm</a:t>
            </a:r>
            <a:endParaRPr lang="en-US">
              <a:effectLst/>
            </a:endParaRPr>
          </a:p>
        </c:rich>
      </c:tx>
      <c:layout/>
      <c:overlay val="0"/>
    </c:title>
    <c:autoTitleDeleted val="0"/>
    <c:plotArea>
      <c:layout/>
      <c:barChart>
        <c:barDir val="col"/>
        <c:grouping val="clustered"/>
        <c:varyColors val="0"/>
        <c:ser>
          <c:idx val="0"/>
          <c:order val="0"/>
          <c:invertIfNegative val="0"/>
          <c:dLbls>
            <c:dLbl>
              <c:idx val="0"/>
              <c:layout/>
              <c:tx>
                <c:rich>
                  <a:bodyPr/>
                  <a:lstStyle/>
                  <a:p>
                    <a:r>
                      <a:rPr lang="en-US"/>
                      <a:t>22 a</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t>21 a</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tx>
                <c:rich>
                  <a:bodyPr/>
                  <a:lstStyle/>
                  <a:p>
                    <a:r>
                      <a:rPr lang="en-US"/>
                      <a:t>21 a</a:t>
                    </a:r>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a:lstStyle/>
                  <a:p>
                    <a:r>
                      <a:rPr lang="en-US"/>
                      <a:t>20 a</a:t>
                    </a:r>
                  </a:p>
                </c:rich>
              </c:tx>
              <c:dLblPos val="outEnd"/>
              <c:showLegendKey val="0"/>
              <c:showVal val="1"/>
              <c:showCatName val="0"/>
              <c:showSerName val="0"/>
              <c:showPercent val="0"/>
              <c:showBubbleSize val="0"/>
              <c:extLst>
                <c:ext xmlns:c15="http://schemas.microsoft.com/office/drawing/2012/chart" uri="{CE6537A1-D6FC-4f65-9D91-7224C49458BB}"/>
              </c:extLst>
            </c:dLbl>
            <c:dLbl>
              <c:idx val="4"/>
              <c:layout/>
              <c:tx>
                <c:rich>
                  <a:bodyPr/>
                  <a:lstStyle/>
                  <a:p>
                    <a:r>
                      <a:rPr lang="en-US"/>
                      <a:t>20 a</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Hoja2!$B$52:$B$56</c:f>
              <c:strCache>
                <c:ptCount val="5"/>
                <c:pt idx="0">
                  <c:v>T1</c:v>
                </c:pt>
                <c:pt idx="1">
                  <c:v>T5</c:v>
                </c:pt>
                <c:pt idx="2">
                  <c:v>T4</c:v>
                </c:pt>
                <c:pt idx="3">
                  <c:v>T3</c:v>
                </c:pt>
                <c:pt idx="4">
                  <c:v>T2</c:v>
                </c:pt>
              </c:strCache>
            </c:strRef>
          </c:cat>
          <c:val>
            <c:numRef>
              <c:f>Hoja2!$C$52:$C$56</c:f>
              <c:numCache>
                <c:formatCode>General</c:formatCode>
                <c:ptCount val="5"/>
                <c:pt idx="0">
                  <c:v>22</c:v>
                </c:pt>
                <c:pt idx="1">
                  <c:v>21</c:v>
                </c:pt>
                <c:pt idx="2">
                  <c:v>21</c:v>
                </c:pt>
                <c:pt idx="3">
                  <c:v>20</c:v>
                </c:pt>
                <c:pt idx="4">
                  <c:v>20</c:v>
                </c:pt>
              </c:numCache>
            </c:numRef>
          </c:val>
        </c:ser>
        <c:dLbls>
          <c:dLblPos val="outEnd"/>
          <c:showLegendKey val="0"/>
          <c:showVal val="1"/>
          <c:showCatName val="0"/>
          <c:showSerName val="0"/>
          <c:showPercent val="0"/>
          <c:showBubbleSize val="0"/>
        </c:dLbls>
        <c:gapWidth val="219"/>
        <c:overlap val="-27"/>
        <c:axId val="61106432"/>
        <c:axId val="61113856"/>
      </c:barChart>
      <c:catAx>
        <c:axId val="61106432"/>
        <c:scaling>
          <c:orientation val="minMax"/>
        </c:scaling>
        <c:delete val="0"/>
        <c:axPos val="b"/>
        <c:title>
          <c:tx>
            <c:rich>
              <a:bodyPr rot="0" vert="horz"/>
              <a:lstStyle/>
              <a:p>
                <a:pPr>
                  <a:defRPr/>
                </a:pPr>
                <a:r>
                  <a:rPr lang="en-US" sz="1200"/>
                  <a:t>5 Meses                    Densidad poblacional</a:t>
                </a:r>
                <a:r>
                  <a:rPr lang="en-US" sz="1200" baseline="0"/>
                  <a:t> pl/ha</a:t>
                </a:r>
                <a:endParaRPr lang="en-US" sz="1200"/>
              </a:p>
            </c:rich>
          </c:tx>
          <c:layout/>
          <c:overlay val="0"/>
        </c:title>
        <c:numFmt formatCode="General" sourceLinked="1"/>
        <c:majorTickMark val="none"/>
        <c:minorTickMark val="none"/>
        <c:tickLblPos val="nextTo"/>
        <c:txPr>
          <a:bodyPr rot="-60000000" vert="horz"/>
          <a:lstStyle/>
          <a:p>
            <a:pPr>
              <a:defRPr/>
            </a:pPr>
            <a:endParaRPr lang="es-EC"/>
          </a:p>
        </c:txPr>
        <c:crossAx val="61113856"/>
        <c:crosses val="autoZero"/>
        <c:auto val="1"/>
        <c:lblAlgn val="ctr"/>
        <c:lblOffset val="100"/>
        <c:noMultiLvlLbl val="0"/>
      </c:catAx>
      <c:valAx>
        <c:axId val="61113856"/>
        <c:scaling>
          <c:orientation val="minMax"/>
          <c:min val="0"/>
        </c:scaling>
        <c:delete val="0"/>
        <c:axPos val="l"/>
        <c:majorGridlines/>
        <c:title>
          <c:tx>
            <c:rich>
              <a:bodyPr rot="-5400000" vert="horz"/>
              <a:lstStyle/>
              <a:p>
                <a:pPr>
                  <a:defRPr/>
                </a:pPr>
                <a:r>
                  <a:rPr lang="en-US" sz="1600"/>
                  <a:t>Promedio</a:t>
                </a:r>
              </a:p>
            </c:rich>
          </c:tx>
          <c:layout>
            <c:manualLayout>
              <c:xMode val="edge"/>
              <c:yMode val="edge"/>
              <c:x val="1.940270979641058E-2"/>
              <c:y val="0.32608670815282187"/>
            </c:manualLayout>
          </c:layout>
          <c:overlay val="0"/>
        </c:title>
        <c:numFmt formatCode="General" sourceLinked="1"/>
        <c:majorTickMark val="none"/>
        <c:minorTickMark val="none"/>
        <c:tickLblPos val="nextTo"/>
        <c:txPr>
          <a:bodyPr rot="-60000000" vert="horz"/>
          <a:lstStyle/>
          <a:p>
            <a:pPr>
              <a:defRPr/>
            </a:pPr>
            <a:endParaRPr lang="es-EC"/>
          </a:p>
        </c:txPr>
        <c:crossAx val="61106432"/>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vert="horz"/>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effectLst/>
              </a:rPr>
              <a:t>Ancho de la hoja (NS) cm</a:t>
            </a:r>
            <a:endParaRPr lang="en-US">
              <a:effectLst/>
            </a:endParaRPr>
          </a:p>
        </c:rich>
      </c:tx>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2132265893541549"/>
          <c:y val="0.19104453600507654"/>
          <c:w val="0.83220486731354582"/>
          <c:h val="0.58830289071008979"/>
        </c:manualLayout>
      </c:layout>
      <c:bar3DChart>
        <c:barDir val="col"/>
        <c:grouping val="clustered"/>
        <c:varyColors val="0"/>
        <c:ser>
          <c:idx val="0"/>
          <c:order val="0"/>
          <c:invertIfNegative val="0"/>
          <c:dLbls>
            <c:dLbl>
              <c:idx val="0"/>
              <c:layout/>
              <c:tx>
                <c:rich>
                  <a:bodyPr/>
                  <a:lstStyle/>
                  <a:p>
                    <a:r>
                      <a:rPr lang="en-US"/>
                      <a:t>8.5 a</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1158596160740017E-2"/>
                  <c:y val="-1.3599536830472672E-2"/>
                </c:manualLayout>
              </c:layout>
              <c:tx>
                <c:rich>
                  <a:bodyPr/>
                  <a:lstStyle/>
                  <a:p>
                    <a:r>
                      <a:rPr lang="en-US"/>
                      <a:t>8.25 a</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8.368947120555012E-3"/>
                  <c:y val="-4.5331789434908901E-3"/>
                </c:manualLayout>
              </c:layout>
              <c:tx>
                <c:rich>
                  <a:bodyPr/>
                  <a:lstStyle/>
                  <a:p>
                    <a:r>
                      <a:rPr lang="en-US"/>
                      <a:t>8.25 a</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5.5792980803700083E-3"/>
                  <c:y val="-1.8132715773963561E-2"/>
                </c:manualLayout>
              </c:layout>
              <c:tx>
                <c:rich>
                  <a:bodyPr/>
                  <a:lstStyle/>
                  <a:p>
                    <a:r>
                      <a:rPr lang="en-US"/>
                      <a:t>8 a</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1.02285949857429E-16"/>
                  <c:y val="-1.3599536830472672E-2"/>
                </c:manualLayout>
              </c:layout>
              <c:tx>
                <c:rich>
                  <a:bodyPr/>
                  <a:lstStyle/>
                  <a:p>
                    <a:r>
                      <a:rPr lang="en-US"/>
                      <a:t>8 a</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Hoja1!$B$119:$B$123</c:f>
              <c:strCache>
                <c:ptCount val="5"/>
                <c:pt idx="0">
                  <c:v>T5</c:v>
                </c:pt>
                <c:pt idx="1">
                  <c:v>T1</c:v>
                </c:pt>
                <c:pt idx="2">
                  <c:v>T3</c:v>
                </c:pt>
                <c:pt idx="3">
                  <c:v>T2</c:v>
                </c:pt>
                <c:pt idx="4">
                  <c:v>T4</c:v>
                </c:pt>
              </c:strCache>
            </c:strRef>
          </c:cat>
          <c:val>
            <c:numRef>
              <c:f>Hoja1!$C$119:$C$123</c:f>
              <c:numCache>
                <c:formatCode>General</c:formatCode>
                <c:ptCount val="5"/>
                <c:pt idx="0">
                  <c:v>8.5</c:v>
                </c:pt>
                <c:pt idx="1">
                  <c:v>8.25</c:v>
                </c:pt>
                <c:pt idx="2">
                  <c:v>8.25</c:v>
                </c:pt>
                <c:pt idx="3">
                  <c:v>8</c:v>
                </c:pt>
                <c:pt idx="4">
                  <c:v>8</c:v>
                </c:pt>
              </c:numCache>
            </c:numRef>
          </c:val>
        </c:ser>
        <c:dLbls>
          <c:showLegendKey val="0"/>
          <c:showVal val="1"/>
          <c:showCatName val="0"/>
          <c:showSerName val="0"/>
          <c:showPercent val="0"/>
          <c:showBubbleSize val="0"/>
        </c:dLbls>
        <c:gapWidth val="150"/>
        <c:shape val="box"/>
        <c:axId val="64164992"/>
        <c:axId val="64168320"/>
        <c:axId val="0"/>
      </c:bar3DChart>
      <c:catAx>
        <c:axId val="64164992"/>
        <c:scaling>
          <c:orientation val="minMax"/>
        </c:scaling>
        <c:delete val="0"/>
        <c:axPos val="b"/>
        <c:title>
          <c:tx>
            <c:rich>
              <a:bodyPr rot="0" vert="horz"/>
              <a:lstStyle/>
              <a:p>
                <a:pPr>
                  <a:defRPr/>
                </a:pPr>
                <a:r>
                  <a:rPr lang="en-US" sz="1200"/>
                  <a:t>3 Meses                  Densidad poblacional pl/ha</a:t>
                </a:r>
              </a:p>
            </c:rich>
          </c:tx>
          <c:layout/>
          <c:overlay val="0"/>
        </c:title>
        <c:numFmt formatCode="General" sourceLinked="1"/>
        <c:majorTickMark val="none"/>
        <c:minorTickMark val="none"/>
        <c:tickLblPos val="nextTo"/>
        <c:txPr>
          <a:bodyPr rot="-60000000" vert="horz"/>
          <a:lstStyle/>
          <a:p>
            <a:pPr>
              <a:defRPr/>
            </a:pPr>
            <a:endParaRPr lang="es-EC"/>
          </a:p>
        </c:txPr>
        <c:crossAx val="64168320"/>
        <c:crosses val="autoZero"/>
        <c:auto val="1"/>
        <c:lblAlgn val="ctr"/>
        <c:lblOffset val="100"/>
        <c:noMultiLvlLbl val="0"/>
      </c:catAx>
      <c:valAx>
        <c:axId val="64168320"/>
        <c:scaling>
          <c:orientation val="minMax"/>
          <c:max val="10"/>
          <c:min val="0"/>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600" b="1" i="0" baseline="0">
                    <a:effectLst/>
                  </a:rPr>
                  <a:t>Promedio</a:t>
                </a:r>
                <a:endParaRPr lang="en-US" sz="1200">
                  <a:effectLst/>
                </a:endParaRPr>
              </a:p>
            </c:rich>
          </c:tx>
          <c:layout>
            <c:manualLayout>
              <c:xMode val="edge"/>
              <c:yMode val="edge"/>
              <c:x val="1.6521595888380057E-2"/>
              <c:y val="0.33224807171521265"/>
            </c:manualLayout>
          </c:layout>
          <c:overlay val="0"/>
        </c:title>
        <c:numFmt formatCode="General" sourceLinked="1"/>
        <c:majorTickMark val="none"/>
        <c:minorTickMark val="none"/>
        <c:tickLblPos val="nextTo"/>
        <c:txPr>
          <a:bodyPr rot="-60000000" vert="horz"/>
          <a:lstStyle/>
          <a:p>
            <a:pPr>
              <a:defRPr/>
            </a:pPr>
            <a:endParaRPr lang="es-EC"/>
          </a:p>
        </c:txPr>
        <c:crossAx val="64164992"/>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rot="0" vert="horz"/>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effectLst/>
              </a:rPr>
              <a:t>Ancho de la hoja (NS)  cm</a:t>
            </a:r>
            <a:endParaRPr lang="en-US">
              <a:effectLst/>
            </a:endParaRPr>
          </a:p>
        </c:rich>
      </c:tx>
      <c:layout/>
      <c:overlay val="0"/>
    </c:title>
    <c:autoTitleDeleted val="0"/>
    <c:plotArea>
      <c:layout/>
      <c:barChart>
        <c:barDir val="col"/>
        <c:grouping val="clustered"/>
        <c:varyColors val="0"/>
        <c:ser>
          <c:idx val="0"/>
          <c:order val="0"/>
          <c:invertIfNegative val="0"/>
          <c:dLbls>
            <c:dLbl>
              <c:idx val="0"/>
              <c:layout/>
              <c:tx>
                <c:rich>
                  <a:bodyPr/>
                  <a:lstStyle/>
                  <a:p>
                    <a:r>
                      <a:rPr lang="en-US"/>
                      <a:t>10.5 a</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t>10 a</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tx>
                <c:rich>
                  <a:bodyPr/>
                  <a:lstStyle/>
                  <a:p>
                    <a:r>
                      <a:rPr lang="en-US"/>
                      <a:t>9.75 a</a:t>
                    </a:r>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a:lstStyle/>
                  <a:p>
                    <a:r>
                      <a:rPr lang="en-US"/>
                      <a:t>9.75 a</a:t>
                    </a:r>
                  </a:p>
                </c:rich>
              </c:tx>
              <c:dLblPos val="outEnd"/>
              <c:showLegendKey val="0"/>
              <c:showVal val="1"/>
              <c:showCatName val="0"/>
              <c:showSerName val="0"/>
              <c:showPercent val="0"/>
              <c:showBubbleSize val="0"/>
              <c:extLst>
                <c:ext xmlns:c15="http://schemas.microsoft.com/office/drawing/2012/chart" uri="{CE6537A1-D6FC-4f65-9D91-7224C49458BB}"/>
              </c:extLst>
            </c:dLbl>
            <c:dLbl>
              <c:idx val="4"/>
              <c:layout/>
              <c:tx>
                <c:rich>
                  <a:bodyPr/>
                  <a:lstStyle/>
                  <a:p>
                    <a:r>
                      <a:rPr lang="en-US"/>
                      <a:t>9.5 a</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Hoja2!$B$3:$B$7</c:f>
              <c:strCache>
                <c:ptCount val="5"/>
                <c:pt idx="0">
                  <c:v>T1</c:v>
                </c:pt>
                <c:pt idx="1">
                  <c:v>T5</c:v>
                </c:pt>
                <c:pt idx="2">
                  <c:v>T2</c:v>
                </c:pt>
                <c:pt idx="3">
                  <c:v>T4</c:v>
                </c:pt>
                <c:pt idx="4">
                  <c:v>T3</c:v>
                </c:pt>
              </c:strCache>
            </c:strRef>
          </c:cat>
          <c:val>
            <c:numRef>
              <c:f>Hoja2!$C$3:$C$7</c:f>
              <c:numCache>
                <c:formatCode>General</c:formatCode>
                <c:ptCount val="5"/>
                <c:pt idx="0">
                  <c:v>10.5</c:v>
                </c:pt>
                <c:pt idx="1">
                  <c:v>10</c:v>
                </c:pt>
                <c:pt idx="2">
                  <c:v>9.75</c:v>
                </c:pt>
                <c:pt idx="3">
                  <c:v>9.75</c:v>
                </c:pt>
                <c:pt idx="4">
                  <c:v>9.5</c:v>
                </c:pt>
              </c:numCache>
            </c:numRef>
          </c:val>
        </c:ser>
        <c:dLbls>
          <c:dLblPos val="outEnd"/>
          <c:showLegendKey val="0"/>
          <c:showVal val="1"/>
          <c:showCatName val="0"/>
          <c:showSerName val="0"/>
          <c:showPercent val="0"/>
          <c:showBubbleSize val="0"/>
        </c:dLbls>
        <c:gapWidth val="219"/>
        <c:overlap val="-27"/>
        <c:axId val="64221952"/>
        <c:axId val="64843776"/>
      </c:barChart>
      <c:catAx>
        <c:axId val="64221952"/>
        <c:scaling>
          <c:orientation val="minMax"/>
        </c:scaling>
        <c:delete val="0"/>
        <c:axPos val="b"/>
        <c:title>
          <c:tx>
            <c:rich>
              <a:bodyPr rot="0" vert="horz"/>
              <a:lstStyle/>
              <a:p>
                <a:pPr>
                  <a:defRPr/>
                </a:pPr>
                <a:r>
                  <a:rPr lang="en-US"/>
                  <a:t>5 Meses                   Densidad poblacional</a:t>
                </a:r>
                <a:r>
                  <a:rPr lang="en-US" baseline="0"/>
                  <a:t> pl/ha</a:t>
                </a:r>
                <a:endParaRPr lang="en-US"/>
              </a:p>
            </c:rich>
          </c:tx>
          <c:layout>
            <c:manualLayout>
              <c:xMode val="edge"/>
              <c:yMode val="edge"/>
              <c:x val="0.2135410948753603"/>
              <c:y val="0.89225801692821183"/>
            </c:manualLayout>
          </c:layout>
          <c:overlay val="0"/>
        </c:title>
        <c:numFmt formatCode="General" sourceLinked="1"/>
        <c:majorTickMark val="none"/>
        <c:minorTickMark val="none"/>
        <c:tickLblPos val="nextTo"/>
        <c:txPr>
          <a:bodyPr rot="-60000000" vert="horz"/>
          <a:lstStyle/>
          <a:p>
            <a:pPr>
              <a:defRPr/>
            </a:pPr>
            <a:endParaRPr lang="es-EC"/>
          </a:p>
        </c:txPr>
        <c:crossAx val="64843776"/>
        <c:crosses val="autoZero"/>
        <c:auto val="1"/>
        <c:lblAlgn val="ctr"/>
        <c:lblOffset val="100"/>
        <c:noMultiLvlLbl val="0"/>
      </c:catAx>
      <c:valAx>
        <c:axId val="64843776"/>
        <c:scaling>
          <c:orientation val="minMax"/>
          <c:min val="0"/>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600" b="1" i="0" baseline="0">
                    <a:effectLst/>
                  </a:rPr>
                  <a:t>Promedio</a:t>
                </a:r>
                <a:endParaRPr lang="en-US" sz="1100"/>
              </a:p>
            </c:rich>
          </c:tx>
          <c:layout>
            <c:manualLayout>
              <c:xMode val="edge"/>
              <c:yMode val="edge"/>
              <c:x val="1.386001386001386E-2"/>
              <c:y val="0.32500175183020152"/>
            </c:manualLayout>
          </c:layout>
          <c:overlay val="0"/>
        </c:title>
        <c:numFmt formatCode="General" sourceLinked="1"/>
        <c:majorTickMark val="none"/>
        <c:minorTickMark val="none"/>
        <c:tickLblPos val="nextTo"/>
        <c:txPr>
          <a:bodyPr rot="-60000000" vert="horz"/>
          <a:lstStyle/>
          <a:p>
            <a:pPr>
              <a:defRPr/>
            </a:pPr>
            <a:endParaRPr lang="es-EC"/>
          </a:p>
        </c:txPr>
        <c:crossAx val="6422195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vert="horz"/>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s-ES" sz="1800" b="1" i="0" u="none" strike="noStrike" baseline="0">
                <a:effectLst/>
              </a:rPr>
              <a:t>Días</a:t>
            </a:r>
            <a:r>
              <a:rPr lang="en-US" sz="1800" b="1" i="0" baseline="0">
                <a:effectLst/>
              </a:rPr>
              <a:t> a la </a:t>
            </a:r>
            <a:r>
              <a:rPr lang="es-ES" sz="1800" b="1" i="0" u="none" strike="noStrike" baseline="0">
                <a:effectLst/>
              </a:rPr>
              <a:t>brotación</a:t>
            </a:r>
            <a:r>
              <a:rPr lang="en-US" sz="1800" b="1" i="0" baseline="0">
                <a:effectLst/>
              </a:rPr>
              <a:t> (NS)</a:t>
            </a:r>
            <a:endParaRPr lang="en-US">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s-EC"/>
              <a:t> </a:t>
            </a:r>
          </a:p>
        </c:rich>
      </c:tx>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4399415798831597"/>
          <c:y val="0.14231778719967697"/>
          <c:w val="0.8103069172805013"/>
          <c:h val="0.68785320473994005"/>
        </c:manualLayout>
      </c:layout>
      <c:bar3DChart>
        <c:barDir val="col"/>
        <c:grouping val="clustered"/>
        <c:varyColors val="0"/>
        <c:ser>
          <c:idx val="0"/>
          <c:order val="0"/>
          <c:invertIfNegative val="0"/>
          <c:dLbls>
            <c:dLbl>
              <c:idx val="0"/>
              <c:layout/>
              <c:tx>
                <c:rich>
                  <a:bodyPr/>
                  <a:lstStyle/>
                  <a:p>
                    <a:r>
                      <a:rPr lang="en-US"/>
                      <a:t>41 a</a:t>
                    </a:r>
                  </a:p>
                </c:rich>
              </c:tx>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t>37 a</a:t>
                    </a:r>
                  </a:p>
                </c:rich>
              </c:tx>
              <c:showLegendKey val="0"/>
              <c:showVal val="1"/>
              <c:showCatName val="0"/>
              <c:showSerName val="0"/>
              <c:showPercent val="0"/>
              <c:showBubbleSize val="0"/>
              <c:extLst>
                <c:ext xmlns:c15="http://schemas.microsoft.com/office/drawing/2012/chart" uri="{CE6537A1-D6FC-4f65-9D91-7224C49458BB}"/>
              </c:extLst>
            </c:dLbl>
            <c:dLbl>
              <c:idx val="2"/>
              <c:layout/>
              <c:tx>
                <c:rich>
                  <a:bodyPr/>
                  <a:lstStyle/>
                  <a:p>
                    <a:r>
                      <a:rPr lang="en-US"/>
                      <a:t>37 a</a:t>
                    </a:r>
                  </a:p>
                </c:rich>
              </c:tx>
              <c:showLegendKey val="0"/>
              <c:showVal val="1"/>
              <c:showCatName val="0"/>
              <c:showSerName val="0"/>
              <c:showPercent val="0"/>
              <c:showBubbleSize val="0"/>
              <c:extLst>
                <c:ext xmlns:c15="http://schemas.microsoft.com/office/drawing/2012/chart" uri="{CE6537A1-D6FC-4f65-9D91-7224C49458BB}"/>
              </c:extLst>
            </c:dLbl>
            <c:dLbl>
              <c:idx val="3"/>
              <c:layout/>
              <c:tx>
                <c:rich>
                  <a:bodyPr/>
                  <a:lstStyle/>
                  <a:p>
                    <a:r>
                      <a:rPr lang="en-US"/>
                      <a:t>37a</a:t>
                    </a:r>
                  </a:p>
                </c:rich>
              </c:tx>
              <c:showLegendKey val="0"/>
              <c:showVal val="1"/>
              <c:showCatName val="0"/>
              <c:showSerName val="0"/>
              <c:showPercent val="0"/>
              <c:showBubbleSize val="0"/>
              <c:extLst>
                <c:ext xmlns:c15="http://schemas.microsoft.com/office/drawing/2012/chart" uri="{CE6537A1-D6FC-4f65-9D91-7224C49458BB}"/>
              </c:extLst>
            </c:dLbl>
            <c:dLbl>
              <c:idx val="4"/>
              <c:layout/>
              <c:tx>
                <c:rich>
                  <a:bodyPr/>
                  <a:lstStyle/>
                  <a:p>
                    <a:r>
                      <a:rPr lang="en-US"/>
                      <a:t>30 a</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Hoja1!$B$22:$B$26</c:f>
              <c:strCache>
                <c:ptCount val="5"/>
                <c:pt idx="0">
                  <c:v>T2</c:v>
                </c:pt>
                <c:pt idx="1">
                  <c:v>T3</c:v>
                </c:pt>
                <c:pt idx="2">
                  <c:v>T4</c:v>
                </c:pt>
                <c:pt idx="3">
                  <c:v>T5</c:v>
                </c:pt>
                <c:pt idx="4">
                  <c:v>T1</c:v>
                </c:pt>
              </c:strCache>
            </c:strRef>
          </c:cat>
          <c:val>
            <c:numRef>
              <c:f>Hoja1!$C$22:$C$26</c:f>
              <c:numCache>
                <c:formatCode>General</c:formatCode>
                <c:ptCount val="5"/>
                <c:pt idx="0">
                  <c:v>41.25</c:v>
                </c:pt>
                <c:pt idx="1">
                  <c:v>37.5</c:v>
                </c:pt>
                <c:pt idx="2">
                  <c:v>37.5</c:v>
                </c:pt>
                <c:pt idx="3">
                  <c:v>37.5</c:v>
                </c:pt>
                <c:pt idx="4">
                  <c:v>30</c:v>
                </c:pt>
              </c:numCache>
            </c:numRef>
          </c:val>
        </c:ser>
        <c:dLbls>
          <c:showLegendKey val="0"/>
          <c:showVal val="1"/>
          <c:showCatName val="0"/>
          <c:showSerName val="0"/>
          <c:showPercent val="0"/>
          <c:showBubbleSize val="0"/>
        </c:dLbls>
        <c:gapWidth val="150"/>
        <c:shape val="box"/>
        <c:axId val="54487680"/>
        <c:axId val="56820096"/>
        <c:axId val="0"/>
      </c:bar3DChart>
      <c:catAx>
        <c:axId val="54487680"/>
        <c:scaling>
          <c:orientation val="minMax"/>
        </c:scaling>
        <c:delete val="0"/>
        <c:axPos val="b"/>
        <c:numFmt formatCode="General" sourceLinked="1"/>
        <c:majorTickMark val="none"/>
        <c:minorTickMark val="none"/>
        <c:tickLblPos val="nextTo"/>
        <c:txPr>
          <a:bodyPr rot="-60000000" vert="horz"/>
          <a:lstStyle/>
          <a:p>
            <a:pPr>
              <a:defRPr/>
            </a:pPr>
            <a:endParaRPr lang="es-EC"/>
          </a:p>
        </c:txPr>
        <c:crossAx val="56820096"/>
        <c:crosses val="autoZero"/>
        <c:auto val="1"/>
        <c:lblAlgn val="ctr"/>
        <c:lblOffset val="100"/>
        <c:noMultiLvlLbl val="0"/>
      </c:catAx>
      <c:valAx>
        <c:axId val="56820096"/>
        <c:scaling>
          <c:orientation val="minMax"/>
        </c:scaling>
        <c:delete val="0"/>
        <c:axPos val="l"/>
        <c:majorGridlines/>
        <c:title>
          <c:tx>
            <c:rich>
              <a:bodyPr rot="-5400000" vert="horz"/>
              <a:lstStyle/>
              <a:p>
                <a:pPr>
                  <a:defRPr/>
                </a:pPr>
                <a:r>
                  <a:rPr lang="en-US" sz="1600"/>
                  <a:t>Promedio</a:t>
                </a:r>
              </a:p>
            </c:rich>
          </c:tx>
          <c:layout>
            <c:manualLayout>
              <c:xMode val="edge"/>
              <c:yMode val="edge"/>
              <c:x val="2.2539249803550526E-2"/>
              <c:y val="0.34616536277016818"/>
            </c:manualLayout>
          </c:layout>
          <c:overlay val="0"/>
        </c:title>
        <c:numFmt formatCode="General" sourceLinked="1"/>
        <c:majorTickMark val="none"/>
        <c:minorTickMark val="none"/>
        <c:tickLblPos val="nextTo"/>
        <c:txPr>
          <a:bodyPr rot="-60000000" vert="horz"/>
          <a:lstStyle/>
          <a:p>
            <a:pPr>
              <a:defRPr/>
            </a:pPr>
            <a:endParaRPr lang="es-EC"/>
          </a:p>
        </c:txPr>
        <c:crossAx val="54487680"/>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vert="horz"/>
          <a:lstStyle/>
          <a:p>
            <a:pPr>
              <a:defRPr/>
            </a:pPr>
            <a:r>
              <a:rPr lang="en-US" sz="1800" b="1" i="0" u="none" strike="noStrike" baseline="0">
                <a:effectLst/>
              </a:rPr>
              <a:t>Porcentaje de </a:t>
            </a:r>
            <a:r>
              <a:rPr lang="es-ES" sz="1800" b="1" i="0" u="none" strike="noStrike" baseline="0">
                <a:effectLst/>
              </a:rPr>
              <a:t>brotación</a:t>
            </a:r>
            <a:r>
              <a:rPr lang="en-US" sz="1800" b="1" i="0" u="none" strike="noStrike" baseline="0">
                <a:effectLst/>
              </a:rPr>
              <a:t> (NS)</a:t>
            </a:r>
            <a:endParaRPr lang="en-US"/>
          </a:p>
        </c:rich>
      </c:tx>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2.5569207179287015E-17"/>
                  <c:y val="-2.7210884353741496E-2"/>
                </c:manualLayout>
              </c:layout>
              <c:tx>
                <c:rich>
                  <a:bodyPr/>
                  <a:lstStyle/>
                  <a:p>
                    <a:r>
                      <a:rPr lang="en-US"/>
                      <a:t>100 a</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1746031746031744E-2"/>
                </c:manualLayout>
              </c:layout>
              <c:tx>
                <c:rich>
                  <a:bodyPr/>
                  <a:lstStyle/>
                  <a:p>
                    <a:r>
                      <a:rPr lang="en-US"/>
                      <a:t>98.75 a</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2.7894002789400278E-3"/>
                  <c:y val="-3.6281179138321996E-2"/>
                </c:manualLayout>
              </c:layout>
              <c:tx>
                <c:rich>
                  <a:bodyPr/>
                  <a:lstStyle/>
                  <a:p>
                    <a:r>
                      <a:rPr lang="en-US"/>
                      <a:t>96.75 a</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8.368200836820083E-3"/>
                  <c:y val="-4.5351473922902494E-2"/>
                </c:manualLayout>
              </c:layout>
              <c:tx>
                <c:rich>
                  <a:bodyPr/>
                  <a:lstStyle/>
                  <a:p>
                    <a:r>
                      <a:rPr lang="en-US"/>
                      <a:t>96.25 a</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2.7894002789401301E-3"/>
                  <c:y val="-5.4421768707482991E-2"/>
                </c:manualLayout>
              </c:layout>
              <c:tx>
                <c:rich>
                  <a:bodyPr/>
                  <a:lstStyle/>
                  <a:p>
                    <a:r>
                      <a:rPr lang="en-US"/>
                      <a:t>95 a</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Hoja1!$B$38:$B$42</c:f>
              <c:strCache>
                <c:ptCount val="5"/>
                <c:pt idx="0">
                  <c:v>T5</c:v>
                </c:pt>
                <c:pt idx="1">
                  <c:v>T4</c:v>
                </c:pt>
                <c:pt idx="2">
                  <c:v>T1</c:v>
                </c:pt>
                <c:pt idx="3">
                  <c:v>T2</c:v>
                </c:pt>
                <c:pt idx="4">
                  <c:v>T3</c:v>
                </c:pt>
              </c:strCache>
            </c:strRef>
          </c:cat>
          <c:val>
            <c:numRef>
              <c:f>Hoja1!$C$38:$C$42</c:f>
              <c:numCache>
                <c:formatCode>General</c:formatCode>
                <c:ptCount val="5"/>
                <c:pt idx="0">
                  <c:v>100</c:v>
                </c:pt>
                <c:pt idx="1">
                  <c:v>98.75</c:v>
                </c:pt>
                <c:pt idx="2">
                  <c:v>96.75</c:v>
                </c:pt>
                <c:pt idx="3">
                  <c:v>96.25</c:v>
                </c:pt>
                <c:pt idx="4">
                  <c:v>95</c:v>
                </c:pt>
              </c:numCache>
            </c:numRef>
          </c:val>
        </c:ser>
        <c:dLbls>
          <c:showLegendKey val="0"/>
          <c:showVal val="1"/>
          <c:showCatName val="0"/>
          <c:showSerName val="0"/>
          <c:showPercent val="0"/>
          <c:showBubbleSize val="0"/>
        </c:dLbls>
        <c:gapWidth val="150"/>
        <c:shape val="box"/>
        <c:axId val="56868864"/>
        <c:axId val="56871936"/>
        <c:axId val="0"/>
      </c:bar3DChart>
      <c:catAx>
        <c:axId val="56868864"/>
        <c:scaling>
          <c:orientation val="minMax"/>
        </c:scaling>
        <c:delete val="0"/>
        <c:axPos val="b"/>
        <c:title>
          <c:tx>
            <c:rich>
              <a:bodyPr rot="0" vert="horz"/>
              <a:lstStyle/>
              <a:p>
                <a:pPr>
                  <a:defRPr/>
                </a:pPr>
                <a:r>
                  <a:rPr lang="en-US" sz="1100"/>
                  <a:t>2 Meses          Densidad</a:t>
                </a:r>
                <a:r>
                  <a:rPr lang="en-US" sz="1100" baseline="0"/>
                  <a:t> poblacional pl/ha</a:t>
                </a:r>
                <a:endParaRPr lang="en-US" sz="1100"/>
              </a:p>
            </c:rich>
          </c:tx>
          <c:layout>
            <c:manualLayout>
              <c:xMode val="edge"/>
              <c:yMode val="edge"/>
              <c:x val="0.25342030990896014"/>
              <c:y val="0.87741062519078106"/>
            </c:manualLayout>
          </c:layout>
          <c:overlay val="0"/>
        </c:title>
        <c:numFmt formatCode="General" sourceLinked="1"/>
        <c:majorTickMark val="none"/>
        <c:minorTickMark val="none"/>
        <c:tickLblPos val="nextTo"/>
        <c:txPr>
          <a:bodyPr rot="-60000000" vert="horz"/>
          <a:lstStyle/>
          <a:p>
            <a:pPr>
              <a:defRPr/>
            </a:pPr>
            <a:endParaRPr lang="es-EC"/>
          </a:p>
        </c:txPr>
        <c:crossAx val="56871936"/>
        <c:crosses val="autoZero"/>
        <c:auto val="1"/>
        <c:lblAlgn val="ctr"/>
        <c:lblOffset val="100"/>
        <c:noMultiLvlLbl val="0"/>
      </c:catAx>
      <c:valAx>
        <c:axId val="56871936"/>
        <c:scaling>
          <c:orientation val="minMax"/>
          <c:min val="0"/>
        </c:scaling>
        <c:delete val="0"/>
        <c:axPos val="l"/>
        <c:majorGridlines/>
        <c:title>
          <c:tx>
            <c:rich>
              <a:bodyPr rot="-5400000" vert="horz"/>
              <a:lstStyle/>
              <a:p>
                <a:pPr>
                  <a:defRPr/>
                </a:pPr>
                <a:r>
                  <a:rPr lang="en-US" sz="1600"/>
                  <a:t>Promedio</a:t>
                </a:r>
              </a:p>
            </c:rich>
          </c:tx>
          <c:layout>
            <c:manualLayout>
              <c:xMode val="edge"/>
              <c:yMode val="edge"/>
              <c:x val="3.7015373078365207E-2"/>
              <c:y val="0.31054469586587508"/>
            </c:manualLayout>
          </c:layout>
          <c:overlay val="0"/>
        </c:title>
        <c:numFmt formatCode="General" sourceLinked="1"/>
        <c:majorTickMark val="none"/>
        <c:minorTickMark val="none"/>
        <c:tickLblPos val="nextTo"/>
        <c:txPr>
          <a:bodyPr rot="-60000000" vert="horz"/>
          <a:lstStyle/>
          <a:p>
            <a:pPr>
              <a:defRPr/>
            </a:pPr>
            <a:endParaRPr lang="es-EC"/>
          </a:p>
        </c:txPr>
        <c:crossAx val="5686886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vert="horz"/>
          <a:lstStyle/>
          <a:p>
            <a:pPr>
              <a:defRPr/>
            </a:pPr>
            <a:r>
              <a:rPr lang="en-US" sz="1800" b="1" i="0" u="none" strike="noStrike" baseline="0">
                <a:effectLst/>
              </a:rPr>
              <a:t>N</a:t>
            </a:r>
            <a:r>
              <a:rPr lang="es-ES" sz="1800" b="1" i="0" u="none" strike="noStrike" baseline="0">
                <a:effectLst/>
              </a:rPr>
              <a:t>ú</a:t>
            </a:r>
            <a:r>
              <a:rPr lang="en-US" sz="1800" b="1" i="0" u="none" strike="noStrike" baseline="0">
                <a:effectLst/>
              </a:rPr>
              <a:t>mero de brotes por planta (NS)</a:t>
            </a:r>
            <a:endParaRPr lang="es-EC"/>
          </a:p>
        </c:rich>
      </c:tx>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0"/>
                  <c:y val="-2.2675736961451247E-2"/>
                </c:manualLayout>
              </c:layout>
              <c:tx>
                <c:rich>
                  <a:bodyPr/>
                  <a:lstStyle/>
                  <a:p>
                    <a:r>
                      <a:rPr lang="en-US"/>
                      <a:t>7 a</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5.5788005578800556E-3"/>
                  <c:y val="-2.2675736961451247E-2"/>
                </c:manualLayout>
              </c:layout>
              <c:tx>
                <c:rich>
                  <a:bodyPr/>
                  <a:lstStyle/>
                  <a:p>
                    <a:r>
                      <a:rPr lang="en-US"/>
                      <a:t>7 a</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5.5788005578800556E-3"/>
                  <c:y val="-3.6281179138321996E-2"/>
                </c:manualLayout>
              </c:layout>
              <c:tx>
                <c:rich>
                  <a:bodyPr/>
                  <a:lstStyle/>
                  <a:p>
                    <a:r>
                      <a:rPr lang="en-US"/>
                      <a:t>6  a</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0"/>
                  <c:y val="-2.7210884353741537E-2"/>
                </c:manualLayout>
              </c:layout>
              <c:tx>
                <c:rich>
                  <a:bodyPr/>
                  <a:lstStyle/>
                  <a:p>
                    <a:r>
                      <a:rPr lang="en-US"/>
                      <a:t>6 a</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2.1963781723937227E-7"/>
                  <c:y val="-2.2675736961451247E-2"/>
                </c:manualLayout>
              </c:layout>
              <c:tx>
                <c:rich>
                  <a:bodyPr/>
                  <a:lstStyle/>
                  <a:p>
                    <a:r>
                      <a:rPr lang="en-US"/>
                      <a:t>6 a</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Hoja1!$B$54:$B$58</c:f>
              <c:strCache>
                <c:ptCount val="5"/>
                <c:pt idx="0">
                  <c:v>T4</c:v>
                </c:pt>
                <c:pt idx="1">
                  <c:v>T5</c:v>
                </c:pt>
                <c:pt idx="2">
                  <c:v>T2</c:v>
                </c:pt>
                <c:pt idx="3">
                  <c:v>T1</c:v>
                </c:pt>
                <c:pt idx="4">
                  <c:v>T3</c:v>
                </c:pt>
              </c:strCache>
            </c:strRef>
          </c:cat>
          <c:val>
            <c:numRef>
              <c:f>Hoja1!$C$54:$C$58</c:f>
              <c:numCache>
                <c:formatCode>General</c:formatCode>
                <c:ptCount val="5"/>
                <c:pt idx="0">
                  <c:v>7</c:v>
                </c:pt>
                <c:pt idx="1">
                  <c:v>7</c:v>
                </c:pt>
                <c:pt idx="2">
                  <c:v>6</c:v>
                </c:pt>
                <c:pt idx="3">
                  <c:v>6</c:v>
                </c:pt>
                <c:pt idx="4">
                  <c:v>6</c:v>
                </c:pt>
              </c:numCache>
            </c:numRef>
          </c:val>
        </c:ser>
        <c:dLbls>
          <c:showLegendKey val="0"/>
          <c:showVal val="1"/>
          <c:showCatName val="0"/>
          <c:showSerName val="0"/>
          <c:showPercent val="0"/>
          <c:showBubbleSize val="0"/>
        </c:dLbls>
        <c:gapWidth val="150"/>
        <c:shape val="box"/>
        <c:axId val="59640448"/>
        <c:axId val="59656064"/>
        <c:axId val="0"/>
      </c:bar3DChart>
      <c:catAx>
        <c:axId val="59640448"/>
        <c:scaling>
          <c:orientation val="minMax"/>
        </c:scaling>
        <c:delete val="0"/>
        <c:axPos val="b"/>
        <c:title>
          <c:tx>
            <c:rich>
              <a:bodyPr rot="0" vert="horz"/>
              <a:lstStyle/>
              <a:p>
                <a:pPr>
                  <a:defRPr/>
                </a:pPr>
                <a:r>
                  <a:rPr lang="en-US" sz="1100"/>
                  <a:t>3 Meses               Densidad</a:t>
                </a:r>
                <a:r>
                  <a:rPr lang="en-US" sz="1100" baseline="0"/>
                  <a:t> poblacional pl/ha</a:t>
                </a:r>
                <a:endParaRPr lang="en-US" sz="1100"/>
              </a:p>
            </c:rich>
          </c:tx>
          <c:layout>
            <c:manualLayout>
              <c:xMode val="edge"/>
              <c:yMode val="edge"/>
              <c:x val="0.22561791478192886"/>
              <c:y val="0.87791054090266685"/>
            </c:manualLayout>
          </c:layout>
          <c:overlay val="0"/>
        </c:title>
        <c:numFmt formatCode="General" sourceLinked="1"/>
        <c:majorTickMark val="none"/>
        <c:minorTickMark val="none"/>
        <c:tickLblPos val="nextTo"/>
        <c:txPr>
          <a:bodyPr rot="-60000000" vert="horz"/>
          <a:lstStyle/>
          <a:p>
            <a:pPr>
              <a:defRPr/>
            </a:pPr>
            <a:endParaRPr lang="es-EC"/>
          </a:p>
        </c:txPr>
        <c:crossAx val="59656064"/>
        <c:crosses val="autoZero"/>
        <c:auto val="1"/>
        <c:lblAlgn val="ctr"/>
        <c:lblOffset val="100"/>
        <c:noMultiLvlLbl val="0"/>
      </c:catAx>
      <c:valAx>
        <c:axId val="59656064"/>
        <c:scaling>
          <c:orientation val="minMax"/>
          <c:max val="8"/>
          <c:min val="0"/>
        </c:scaling>
        <c:delete val="0"/>
        <c:axPos val="l"/>
        <c:majorGridlines/>
        <c:title>
          <c:tx>
            <c:rich>
              <a:bodyPr rot="-5400000" vert="horz"/>
              <a:lstStyle/>
              <a:p>
                <a:pPr>
                  <a:defRPr/>
                </a:pPr>
                <a:r>
                  <a:rPr lang="en-US" sz="1100"/>
                  <a:t> </a:t>
                </a:r>
              </a:p>
              <a:p>
                <a:pPr>
                  <a:defRPr/>
                </a:pPr>
                <a:r>
                  <a:rPr lang="en-US" sz="1600"/>
                  <a:t>Promedio</a:t>
                </a:r>
                <a:endParaRPr lang="en-US" sz="1200"/>
              </a:p>
            </c:rich>
          </c:tx>
          <c:layout>
            <c:manualLayout>
              <c:xMode val="edge"/>
              <c:yMode val="edge"/>
              <c:x val="2.4053163567320044E-2"/>
              <c:y val="0.39099755887157461"/>
            </c:manualLayout>
          </c:layout>
          <c:overlay val="0"/>
        </c:title>
        <c:numFmt formatCode="General" sourceLinked="1"/>
        <c:majorTickMark val="none"/>
        <c:minorTickMark val="none"/>
        <c:tickLblPos val="nextTo"/>
        <c:txPr>
          <a:bodyPr rot="-60000000" vert="horz"/>
          <a:lstStyle/>
          <a:p>
            <a:pPr>
              <a:defRPr/>
            </a:pPr>
            <a:endParaRPr lang="es-EC"/>
          </a:p>
        </c:txPr>
        <c:crossAx val="5964044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vert="horz"/>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s-ES" sz="1800" b="1" i="0" u="none" strike="noStrike" baseline="0">
                <a:effectLst/>
              </a:rPr>
              <a:t>Diámetro</a:t>
            </a:r>
            <a:r>
              <a:rPr lang="en-US" sz="1800" b="1" i="0" baseline="0">
                <a:effectLst/>
              </a:rPr>
              <a:t> del brote (NS) mm</a:t>
            </a:r>
            <a:endParaRPr lang="en-US">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a:t> </a:t>
            </a:r>
          </a:p>
        </c:rich>
      </c:tx>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8.368200836820083E-3"/>
                  <c:y val="-9.0702947845804991E-3"/>
                </c:manualLayout>
              </c:layout>
              <c:tx>
                <c:rich>
                  <a:bodyPr/>
                  <a:lstStyle/>
                  <a:p>
                    <a:r>
                      <a:rPr lang="en-US"/>
                      <a:t>5.25 a</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1157601115760111E-2"/>
                  <c:y val="-1.3605442176870748E-2"/>
                </c:manualLayout>
              </c:layout>
              <c:tx>
                <c:rich>
                  <a:bodyPr/>
                  <a:lstStyle/>
                  <a:p>
                    <a:r>
                      <a:rPr lang="en-US"/>
                      <a:t>5 a</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8.368200836820083E-3"/>
                  <c:y val="-1.8140589569160998E-2"/>
                </c:manualLayout>
              </c:layout>
              <c:tx>
                <c:rich>
                  <a:bodyPr/>
                  <a:lstStyle/>
                  <a:p>
                    <a:r>
                      <a:rPr lang="en-US"/>
                      <a:t>5 a</a:t>
                    </a:r>
                  </a:p>
                </c:rich>
              </c:tx>
              <c:showLegendKey val="0"/>
              <c:showVal val="1"/>
              <c:showCatName val="0"/>
              <c:showSerName val="0"/>
              <c:showPercent val="0"/>
              <c:showBubbleSize val="0"/>
              <c:extLst>
                <c:ext xmlns:c15="http://schemas.microsoft.com/office/drawing/2012/chart" uri="{CE6537A1-D6FC-4f65-9D91-7224C49458BB}"/>
              </c:extLst>
            </c:dLbl>
            <c:dLbl>
              <c:idx val="3"/>
              <c:layout/>
              <c:tx>
                <c:rich>
                  <a:bodyPr/>
                  <a:lstStyle/>
                  <a:p>
                    <a:r>
                      <a:rPr lang="en-US"/>
                      <a:t>4.75 a</a:t>
                    </a:r>
                  </a:p>
                </c:rich>
              </c:tx>
              <c:showLegendKey val="0"/>
              <c:showVal val="1"/>
              <c:showCatName val="0"/>
              <c:showSerName val="0"/>
              <c:showPercent val="0"/>
              <c:showBubbleSize val="0"/>
              <c:extLst>
                <c:ext xmlns:c15="http://schemas.microsoft.com/office/drawing/2012/chart" uri="{CE6537A1-D6FC-4f65-9D91-7224C49458BB}"/>
              </c:extLst>
            </c:dLbl>
            <c:dLbl>
              <c:idx val="4"/>
              <c:layout/>
              <c:tx>
                <c:rich>
                  <a:bodyPr/>
                  <a:lstStyle/>
                  <a:p>
                    <a:r>
                      <a:rPr lang="en-US"/>
                      <a:t>4.5 a</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Hoja1!$B$86:$B$90</c:f>
              <c:strCache>
                <c:ptCount val="5"/>
                <c:pt idx="0">
                  <c:v>T3</c:v>
                </c:pt>
                <c:pt idx="1">
                  <c:v>T1</c:v>
                </c:pt>
                <c:pt idx="2">
                  <c:v>T5</c:v>
                </c:pt>
                <c:pt idx="3">
                  <c:v>T2</c:v>
                </c:pt>
                <c:pt idx="4">
                  <c:v>T4</c:v>
                </c:pt>
              </c:strCache>
            </c:strRef>
          </c:cat>
          <c:val>
            <c:numRef>
              <c:f>Hoja1!$C$86:$C$90</c:f>
              <c:numCache>
                <c:formatCode>General</c:formatCode>
                <c:ptCount val="5"/>
                <c:pt idx="0">
                  <c:v>5.25</c:v>
                </c:pt>
                <c:pt idx="1">
                  <c:v>5</c:v>
                </c:pt>
                <c:pt idx="2">
                  <c:v>5</c:v>
                </c:pt>
                <c:pt idx="3">
                  <c:v>4.75</c:v>
                </c:pt>
                <c:pt idx="4">
                  <c:v>4.5</c:v>
                </c:pt>
              </c:numCache>
            </c:numRef>
          </c:val>
        </c:ser>
        <c:dLbls>
          <c:showLegendKey val="0"/>
          <c:showVal val="1"/>
          <c:showCatName val="0"/>
          <c:showSerName val="0"/>
          <c:showPercent val="0"/>
          <c:showBubbleSize val="0"/>
        </c:dLbls>
        <c:gapWidth val="150"/>
        <c:shape val="box"/>
        <c:axId val="59729024"/>
        <c:axId val="59732352"/>
        <c:axId val="0"/>
      </c:bar3DChart>
      <c:catAx>
        <c:axId val="59729024"/>
        <c:scaling>
          <c:orientation val="minMax"/>
        </c:scaling>
        <c:delete val="0"/>
        <c:axPos val="b"/>
        <c:title>
          <c:tx>
            <c:rich>
              <a:bodyPr rot="0" vert="horz"/>
              <a:lstStyle/>
              <a:p>
                <a:pPr>
                  <a:defRPr/>
                </a:pPr>
                <a:r>
                  <a:rPr lang="en-US" sz="1200"/>
                  <a:t>3 Meses              Densidad poblacional pl/ha</a:t>
                </a:r>
              </a:p>
            </c:rich>
          </c:tx>
          <c:layout>
            <c:manualLayout>
              <c:xMode val="edge"/>
              <c:yMode val="edge"/>
              <c:x val="0.18003470277512382"/>
              <c:y val="0.88669282400993865"/>
            </c:manualLayout>
          </c:layout>
          <c:overlay val="0"/>
        </c:title>
        <c:numFmt formatCode="General" sourceLinked="1"/>
        <c:majorTickMark val="none"/>
        <c:minorTickMark val="none"/>
        <c:tickLblPos val="nextTo"/>
        <c:txPr>
          <a:bodyPr rot="-60000000" vert="horz"/>
          <a:lstStyle/>
          <a:p>
            <a:pPr>
              <a:defRPr/>
            </a:pPr>
            <a:endParaRPr lang="es-EC"/>
          </a:p>
        </c:txPr>
        <c:crossAx val="59732352"/>
        <c:crosses val="autoZero"/>
        <c:auto val="1"/>
        <c:lblAlgn val="ctr"/>
        <c:lblOffset val="100"/>
        <c:noMultiLvlLbl val="0"/>
      </c:catAx>
      <c:valAx>
        <c:axId val="59732352"/>
        <c:scaling>
          <c:orientation val="minMax"/>
          <c:min val="0"/>
        </c:scaling>
        <c:delete val="0"/>
        <c:axPos val="l"/>
        <c:majorGridlines/>
        <c:title>
          <c:tx>
            <c:rich>
              <a:bodyPr rot="-5400000" vert="horz"/>
              <a:lstStyle/>
              <a:p>
                <a:pPr>
                  <a:defRPr/>
                </a:pPr>
                <a:r>
                  <a:rPr lang="en-US" sz="1600"/>
                  <a:t>Promedio</a:t>
                </a:r>
              </a:p>
            </c:rich>
          </c:tx>
          <c:layout>
            <c:manualLayout>
              <c:xMode val="edge"/>
              <c:yMode val="edge"/>
              <c:x val="3.0700230993609738E-2"/>
              <c:y val="0.33571194225721784"/>
            </c:manualLayout>
          </c:layout>
          <c:overlay val="0"/>
        </c:title>
        <c:numFmt formatCode="General" sourceLinked="1"/>
        <c:majorTickMark val="none"/>
        <c:minorTickMark val="none"/>
        <c:tickLblPos val="nextTo"/>
        <c:txPr>
          <a:bodyPr rot="-60000000" vert="horz"/>
          <a:lstStyle/>
          <a:p>
            <a:pPr>
              <a:defRPr/>
            </a:pPr>
            <a:endParaRPr lang="es-EC"/>
          </a:p>
        </c:txPr>
        <c:crossAx val="5972902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rot="0" vert="horz"/>
          <a:lstStyle/>
          <a:p>
            <a:pPr>
              <a:defRPr/>
            </a:pPr>
            <a:r>
              <a:rPr lang="en-US" sz="1800" b="1" i="0" baseline="0">
                <a:effectLst/>
              </a:rPr>
              <a:t>Di</a:t>
            </a:r>
            <a:r>
              <a:rPr lang="es-ES" sz="1800" b="1" i="0" baseline="0">
                <a:effectLst/>
              </a:rPr>
              <a:t>á</a:t>
            </a:r>
            <a:r>
              <a:rPr lang="en-US" sz="1800" b="1" i="0" baseline="0">
                <a:effectLst/>
              </a:rPr>
              <a:t>metro del brote (NS)  mm</a:t>
            </a:r>
            <a:endParaRPr lang="en-US">
              <a:effectLst/>
            </a:endParaRPr>
          </a:p>
        </c:rich>
      </c:tx>
      <c:layout/>
      <c:overlay val="0"/>
    </c:title>
    <c:autoTitleDeleted val="0"/>
    <c:plotArea>
      <c:layout/>
      <c:barChart>
        <c:barDir val="col"/>
        <c:grouping val="clustered"/>
        <c:varyColors val="0"/>
        <c:ser>
          <c:idx val="0"/>
          <c:order val="0"/>
          <c:invertIfNegative val="0"/>
          <c:dLbls>
            <c:dLbl>
              <c:idx val="0"/>
              <c:layout/>
              <c:tx>
                <c:rich>
                  <a:bodyPr/>
                  <a:lstStyle/>
                  <a:p>
                    <a:r>
                      <a:rPr lang="en-US"/>
                      <a:t>8 a</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t>7.75 a</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tx>
                <c:rich>
                  <a:bodyPr/>
                  <a:lstStyle/>
                  <a:p>
                    <a:r>
                      <a:rPr lang="en-US"/>
                      <a:t>7.75 a</a:t>
                    </a:r>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a:lstStyle/>
                  <a:p>
                    <a:r>
                      <a:rPr lang="en-US"/>
                      <a:t>7.75 a</a:t>
                    </a:r>
                  </a:p>
                </c:rich>
              </c:tx>
              <c:dLblPos val="outEnd"/>
              <c:showLegendKey val="0"/>
              <c:showVal val="1"/>
              <c:showCatName val="0"/>
              <c:showSerName val="0"/>
              <c:showPercent val="0"/>
              <c:showBubbleSize val="0"/>
              <c:extLst>
                <c:ext xmlns:c15="http://schemas.microsoft.com/office/drawing/2012/chart" uri="{CE6537A1-D6FC-4f65-9D91-7224C49458BB}"/>
              </c:extLst>
            </c:dLbl>
            <c:dLbl>
              <c:idx val="4"/>
              <c:layout/>
              <c:tx>
                <c:rich>
                  <a:bodyPr/>
                  <a:lstStyle/>
                  <a:p>
                    <a:r>
                      <a:rPr lang="en-US"/>
                      <a:t>7.75 a</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Hoja2!$B$20:$B$24</c:f>
              <c:strCache>
                <c:ptCount val="5"/>
                <c:pt idx="0">
                  <c:v>T1</c:v>
                </c:pt>
                <c:pt idx="1">
                  <c:v>T2</c:v>
                </c:pt>
                <c:pt idx="2">
                  <c:v>T3</c:v>
                </c:pt>
                <c:pt idx="3">
                  <c:v>T5</c:v>
                </c:pt>
                <c:pt idx="4">
                  <c:v>T4</c:v>
                </c:pt>
              </c:strCache>
            </c:strRef>
          </c:cat>
          <c:val>
            <c:numRef>
              <c:f>Hoja2!$C$20:$C$24</c:f>
              <c:numCache>
                <c:formatCode>General</c:formatCode>
                <c:ptCount val="5"/>
                <c:pt idx="0">
                  <c:v>8</c:v>
                </c:pt>
                <c:pt idx="1">
                  <c:v>7.75</c:v>
                </c:pt>
                <c:pt idx="2">
                  <c:v>7.75</c:v>
                </c:pt>
                <c:pt idx="3">
                  <c:v>7.75</c:v>
                </c:pt>
                <c:pt idx="4">
                  <c:v>7.75</c:v>
                </c:pt>
              </c:numCache>
            </c:numRef>
          </c:val>
        </c:ser>
        <c:dLbls>
          <c:dLblPos val="outEnd"/>
          <c:showLegendKey val="0"/>
          <c:showVal val="1"/>
          <c:showCatName val="0"/>
          <c:showSerName val="0"/>
          <c:showPercent val="0"/>
          <c:showBubbleSize val="0"/>
        </c:dLbls>
        <c:gapWidth val="219"/>
        <c:axId val="59755904"/>
        <c:axId val="61028992"/>
      </c:barChart>
      <c:catAx>
        <c:axId val="59755904"/>
        <c:scaling>
          <c:orientation val="minMax"/>
        </c:scaling>
        <c:delete val="0"/>
        <c:axPos val="b"/>
        <c:title>
          <c:tx>
            <c:rich>
              <a:bodyPr rot="0" vert="horz"/>
              <a:lstStyle/>
              <a:p>
                <a:pPr>
                  <a:defRPr/>
                </a:pPr>
                <a:r>
                  <a:rPr lang="en-US" sz="1200"/>
                  <a:t>5 Meses                            Densidad</a:t>
                </a:r>
                <a:r>
                  <a:rPr lang="en-US" sz="1200" baseline="0"/>
                  <a:t> poblacional pl/ha</a:t>
                </a:r>
                <a:endParaRPr lang="en-US" sz="1200"/>
              </a:p>
            </c:rich>
          </c:tx>
          <c:layout>
            <c:manualLayout>
              <c:xMode val="edge"/>
              <c:yMode val="edge"/>
              <c:x val="0.14286312963478318"/>
              <c:y val="0.86637023168733907"/>
            </c:manualLayout>
          </c:layout>
          <c:overlay val="0"/>
        </c:title>
        <c:numFmt formatCode="General" sourceLinked="1"/>
        <c:majorTickMark val="none"/>
        <c:minorTickMark val="none"/>
        <c:tickLblPos val="nextTo"/>
        <c:txPr>
          <a:bodyPr rot="-60000000" vert="horz"/>
          <a:lstStyle/>
          <a:p>
            <a:pPr>
              <a:defRPr/>
            </a:pPr>
            <a:endParaRPr lang="es-EC"/>
          </a:p>
        </c:txPr>
        <c:crossAx val="61028992"/>
        <c:crosses val="autoZero"/>
        <c:auto val="1"/>
        <c:lblAlgn val="ctr"/>
        <c:lblOffset val="100"/>
        <c:noMultiLvlLbl val="0"/>
      </c:catAx>
      <c:valAx>
        <c:axId val="61028992"/>
        <c:scaling>
          <c:orientation val="minMax"/>
          <c:max val="10"/>
          <c:min val="0"/>
        </c:scaling>
        <c:delete val="0"/>
        <c:axPos val="l"/>
        <c:majorGridlines/>
        <c:title>
          <c:tx>
            <c:rich>
              <a:bodyPr rot="-5400000" vert="horz"/>
              <a:lstStyle/>
              <a:p>
                <a:pPr>
                  <a:defRPr/>
                </a:pPr>
                <a:r>
                  <a:rPr lang="en-US" sz="1600"/>
                  <a:t>Promedio</a:t>
                </a:r>
              </a:p>
            </c:rich>
          </c:tx>
          <c:layout>
            <c:manualLayout>
              <c:xMode val="edge"/>
              <c:yMode val="edge"/>
              <c:x val="2.4947976239812129E-2"/>
              <c:y val="0.35251588251115251"/>
            </c:manualLayout>
          </c:layout>
          <c:overlay val="0"/>
        </c:title>
        <c:numFmt formatCode="General" sourceLinked="1"/>
        <c:majorTickMark val="none"/>
        <c:minorTickMark val="none"/>
        <c:tickLblPos val="nextTo"/>
        <c:txPr>
          <a:bodyPr rot="-60000000" vert="horz"/>
          <a:lstStyle/>
          <a:p>
            <a:pPr>
              <a:defRPr/>
            </a:pPr>
            <a:endParaRPr lang="es-EC"/>
          </a:p>
        </c:txPr>
        <c:crossAx val="5975590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vert="horz"/>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effectLst/>
              </a:rPr>
              <a:t>Longitud del brote (NS)  cm</a:t>
            </a:r>
            <a:endParaRPr lang="en-US">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a:t> </a:t>
            </a:r>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520683169524931"/>
          <c:y val="0.17288335552834555"/>
          <c:w val="0.82425152922830258"/>
          <c:h val="0.59939114753512956"/>
        </c:manualLayout>
      </c:layout>
      <c:bar3DChart>
        <c:barDir val="col"/>
        <c:grouping val="clustered"/>
        <c:varyColors val="0"/>
        <c:ser>
          <c:idx val="0"/>
          <c:order val="0"/>
          <c:spPr>
            <a:solidFill>
              <a:schemeClr val="accent3"/>
            </a:solidFill>
            <a:ln>
              <a:noFill/>
            </a:ln>
            <a:effectLst/>
            <a:sp3d/>
          </c:spPr>
          <c:invertIfNegative val="0"/>
          <c:dLbls>
            <c:dLbl>
              <c:idx val="0"/>
              <c:layout/>
              <c:tx>
                <c:rich>
                  <a:bodyPr/>
                  <a:lstStyle/>
                  <a:p>
                    <a:r>
                      <a:rPr lang="en-US"/>
                      <a:t>41.5 a</a:t>
                    </a:r>
                  </a:p>
                </c:rich>
              </c:tx>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t>37.25 a</a:t>
                    </a:r>
                  </a:p>
                </c:rich>
              </c:tx>
              <c:showLegendKey val="0"/>
              <c:showVal val="1"/>
              <c:showCatName val="0"/>
              <c:showSerName val="0"/>
              <c:showPercent val="0"/>
              <c:showBubbleSize val="0"/>
              <c:extLst>
                <c:ext xmlns:c15="http://schemas.microsoft.com/office/drawing/2012/chart" uri="{CE6537A1-D6FC-4f65-9D91-7224C49458BB}"/>
              </c:extLst>
            </c:dLbl>
            <c:dLbl>
              <c:idx val="2"/>
              <c:layout/>
              <c:tx>
                <c:rich>
                  <a:bodyPr/>
                  <a:lstStyle/>
                  <a:p>
                    <a:r>
                      <a:rPr lang="en-US"/>
                      <a:t>37.25 a</a:t>
                    </a:r>
                  </a:p>
                </c:rich>
              </c:tx>
              <c:showLegendKey val="0"/>
              <c:showVal val="1"/>
              <c:showCatName val="0"/>
              <c:showSerName val="0"/>
              <c:showPercent val="0"/>
              <c:showBubbleSize val="0"/>
              <c:extLst>
                <c:ext xmlns:c15="http://schemas.microsoft.com/office/drawing/2012/chart" uri="{CE6537A1-D6FC-4f65-9D91-7224C49458BB}"/>
              </c:extLst>
            </c:dLbl>
            <c:dLbl>
              <c:idx val="3"/>
              <c:layout/>
              <c:tx>
                <c:rich>
                  <a:bodyPr/>
                  <a:lstStyle/>
                  <a:p>
                    <a:r>
                      <a:rPr lang="en-US"/>
                      <a:t>35 a</a:t>
                    </a:r>
                  </a:p>
                </c:rich>
              </c:tx>
              <c:showLegendKey val="0"/>
              <c:showVal val="1"/>
              <c:showCatName val="0"/>
              <c:showSerName val="0"/>
              <c:showPercent val="0"/>
              <c:showBubbleSize val="0"/>
              <c:extLst>
                <c:ext xmlns:c15="http://schemas.microsoft.com/office/drawing/2012/chart" uri="{CE6537A1-D6FC-4f65-9D91-7224C49458BB}"/>
              </c:extLst>
            </c:dLbl>
            <c:dLbl>
              <c:idx val="4"/>
              <c:layout/>
              <c:tx>
                <c:rich>
                  <a:bodyPr/>
                  <a:lstStyle/>
                  <a:p>
                    <a:r>
                      <a:rPr lang="en-US"/>
                      <a:t>32.75 a</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Hoja1!$B$70:$B$74</c:f>
              <c:strCache>
                <c:ptCount val="5"/>
                <c:pt idx="0">
                  <c:v>T5</c:v>
                </c:pt>
                <c:pt idx="1">
                  <c:v>T1</c:v>
                </c:pt>
                <c:pt idx="2">
                  <c:v>T3</c:v>
                </c:pt>
                <c:pt idx="3">
                  <c:v>T4</c:v>
                </c:pt>
                <c:pt idx="4">
                  <c:v>T2</c:v>
                </c:pt>
              </c:strCache>
            </c:strRef>
          </c:cat>
          <c:val>
            <c:numRef>
              <c:f>Hoja1!$C$70:$C$74</c:f>
              <c:numCache>
                <c:formatCode>General</c:formatCode>
                <c:ptCount val="5"/>
                <c:pt idx="0">
                  <c:v>41.5</c:v>
                </c:pt>
                <c:pt idx="1">
                  <c:v>37.25</c:v>
                </c:pt>
                <c:pt idx="2">
                  <c:v>37.25</c:v>
                </c:pt>
                <c:pt idx="3">
                  <c:v>35</c:v>
                </c:pt>
                <c:pt idx="4">
                  <c:v>32.75</c:v>
                </c:pt>
              </c:numCache>
            </c:numRef>
          </c:val>
        </c:ser>
        <c:dLbls>
          <c:showLegendKey val="0"/>
          <c:showVal val="1"/>
          <c:showCatName val="0"/>
          <c:showSerName val="0"/>
          <c:showPercent val="0"/>
          <c:showBubbleSize val="0"/>
        </c:dLbls>
        <c:gapWidth val="150"/>
        <c:shape val="box"/>
        <c:axId val="61049088"/>
        <c:axId val="61060608"/>
        <c:axId val="0"/>
      </c:bar3DChart>
      <c:catAx>
        <c:axId val="61049088"/>
        <c:scaling>
          <c:orientation val="minMax"/>
        </c:scaling>
        <c:delete val="0"/>
        <c:axPos val="b"/>
        <c:title>
          <c:tx>
            <c:rich>
              <a:bodyPr rot="0" vert="horz"/>
              <a:lstStyle/>
              <a:p>
                <a:pPr>
                  <a:defRPr/>
                </a:pPr>
                <a:r>
                  <a:rPr lang="en-US" sz="1200"/>
                  <a:t>3 Meses                    Densidad poblacional pl/ha</a:t>
                </a:r>
              </a:p>
            </c:rich>
          </c:tx>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s-EC"/>
          </a:p>
        </c:txPr>
        <c:crossAx val="61060608"/>
        <c:crosses val="autoZero"/>
        <c:auto val="1"/>
        <c:lblAlgn val="ctr"/>
        <c:lblOffset val="100"/>
        <c:noMultiLvlLbl val="0"/>
      </c:catAx>
      <c:valAx>
        <c:axId val="61060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sz="1600"/>
                  <a:t>Promedio</a:t>
                </a:r>
              </a:p>
            </c:rich>
          </c:tx>
          <c:layout>
            <c:manualLayout>
              <c:xMode val="edge"/>
              <c:yMode val="edge"/>
              <c:x val="3.0508791003635006E-2"/>
              <c:y val="0.35917488180038787"/>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s-EC"/>
          </a:p>
        </c:txPr>
        <c:crossAx val="61049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EC"/>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rot="0" vert="horz"/>
          <a:lstStyle/>
          <a:p>
            <a:pPr>
              <a:defRPr/>
            </a:pPr>
            <a:r>
              <a:rPr lang="en-US" sz="1600" b="1" i="0" baseline="0">
                <a:effectLst/>
              </a:rPr>
              <a:t>Longitud del brote (NS)  cm</a:t>
            </a:r>
            <a:endParaRPr lang="en-US" sz="1600">
              <a:effectLst/>
            </a:endParaRPr>
          </a:p>
        </c:rich>
      </c:tx>
      <c:layout/>
      <c:overlay val="0"/>
    </c:title>
    <c:autoTitleDeleted val="0"/>
    <c:plotArea>
      <c:layout/>
      <c:barChart>
        <c:barDir val="col"/>
        <c:grouping val="clustered"/>
        <c:varyColors val="0"/>
        <c:ser>
          <c:idx val="0"/>
          <c:order val="0"/>
          <c:invertIfNegative val="0"/>
          <c:dLbls>
            <c:dLbl>
              <c:idx val="0"/>
              <c:layout/>
              <c:tx>
                <c:rich>
                  <a:bodyPr/>
                  <a:lstStyle/>
                  <a:p>
                    <a:r>
                      <a:rPr lang="en-US"/>
                      <a:t>67.25 a</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8.3160083160083165E-3"/>
                  <c:y val="1.8713450292397661E-2"/>
                </c:manualLayout>
              </c:layout>
              <c:tx>
                <c:rich>
                  <a:bodyPr/>
                  <a:lstStyle/>
                  <a:p>
                    <a:r>
                      <a:rPr lang="en-US"/>
                      <a:t>62.75  a</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tx>
                <c:rich>
                  <a:bodyPr/>
                  <a:lstStyle/>
                  <a:p>
                    <a:r>
                      <a:rPr lang="en-US"/>
                      <a:t>59.5 a</a:t>
                    </a:r>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a:lstStyle/>
                  <a:p>
                    <a:r>
                      <a:rPr lang="en-US"/>
                      <a:t>57.5 a</a:t>
                    </a:r>
                  </a:p>
                </c:rich>
              </c:tx>
              <c:dLblPos val="outEnd"/>
              <c:showLegendKey val="0"/>
              <c:showVal val="1"/>
              <c:showCatName val="0"/>
              <c:showSerName val="0"/>
              <c:showPercent val="0"/>
              <c:showBubbleSize val="0"/>
              <c:extLst>
                <c:ext xmlns:c15="http://schemas.microsoft.com/office/drawing/2012/chart" uri="{CE6537A1-D6FC-4f65-9D91-7224C49458BB}"/>
              </c:extLst>
            </c:dLbl>
            <c:dLbl>
              <c:idx val="4"/>
              <c:layout/>
              <c:tx>
                <c:rich>
                  <a:bodyPr/>
                  <a:lstStyle/>
                  <a:p>
                    <a:r>
                      <a:rPr lang="en-US"/>
                      <a:t>55.75 a</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Hoja2!$B$35:$B$39</c:f>
              <c:strCache>
                <c:ptCount val="5"/>
                <c:pt idx="0">
                  <c:v>T5</c:v>
                </c:pt>
                <c:pt idx="1">
                  <c:v>T1</c:v>
                </c:pt>
                <c:pt idx="2">
                  <c:v>T3</c:v>
                </c:pt>
                <c:pt idx="3">
                  <c:v>T4</c:v>
                </c:pt>
                <c:pt idx="4">
                  <c:v>T2</c:v>
                </c:pt>
              </c:strCache>
            </c:strRef>
          </c:cat>
          <c:val>
            <c:numRef>
              <c:f>Hoja2!$C$35:$C$39</c:f>
              <c:numCache>
                <c:formatCode>General</c:formatCode>
                <c:ptCount val="5"/>
                <c:pt idx="0">
                  <c:v>67.25</c:v>
                </c:pt>
                <c:pt idx="1">
                  <c:v>62.75</c:v>
                </c:pt>
                <c:pt idx="2">
                  <c:v>59.5</c:v>
                </c:pt>
                <c:pt idx="3">
                  <c:v>57.5</c:v>
                </c:pt>
                <c:pt idx="4">
                  <c:v>55.75</c:v>
                </c:pt>
              </c:numCache>
            </c:numRef>
          </c:val>
        </c:ser>
        <c:dLbls>
          <c:dLblPos val="outEnd"/>
          <c:showLegendKey val="0"/>
          <c:showVal val="1"/>
          <c:showCatName val="0"/>
          <c:showSerName val="0"/>
          <c:showPercent val="0"/>
          <c:showBubbleSize val="0"/>
        </c:dLbls>
        <c:gapWidth val="219"/>
        <c:overlap val="-27"/>
        <c:axId val="64451328"/>
        <c:axId val="64454656"/>
      </c:barChart>
      <c:catAx>
        <c:axId val="64451328"/>
        <c:scaling>
          <c:orientation val="minMax"/>
        </c:scaling>
        <c:delete val="0"/>
        <c:axPos val="b"/>
        <c:title>
          <c:tx>
            <c:rich>
              <a:bodyPr rot="0" vert="horz"/>
              <a:lstStyle/>
              <a:p>
                <a:pPr>
                  <a:defRPr/>
                </a:pPr>
                <a:r>
                  <a:rPr lang="en-US" sz="1200"/>
                  <a:t>5 Meses                     Densidad poblacional pl/ha</a:t>
                </a:r>
              </a:p>
            </c:rich>
          </c:tx>
          <c:layout>
            <c:manualLayout>
              <c:xMode val="edge"/>
              <c:yMode val="edge"/>
              <c:x val="0.16150495741046925"/>
              <c:y val="0.88041188860285513"/>
            </c:manualLayout>
          </c:layout>
          <c:overlay val="0"/>
        </c:title>
        <c:numFmt formatCode="General" sourceLinked="1"/>
        <c:majorTickMark val="none"/>
        <c:minorTickMark val="none"/>
        <c:tickLblPos val="nextTo"/>
        <c:txPr>
          <a:bodyPr rot="-60000000" vert="horz"/>
          <a:lstStyle/>
          <a:p>
            <a:pPr>
              <a:defRPr/>
            </a:pPr>
            <a:endParaRPr lang="es-EC"/>
          </a:p>
        </c:txPr>
        <c:crossAx val="64454656"/>
        <c:crosses val="autoZero"/>
        <c:auto val="1"/>
        <c:lblAlgn val="ctr"/>
        <c:lblOffset val="100"/>
        <c:noMultiLvlLbl val="0"/>
      </c:catAx>
      <c:valAx>
        <c:axId val="64454656"/>
        <c:scaling>
          <c:orientation val="minMax"/>
        </c:scaling>
        <c:delete val="0"/>
        <c:axPos val="l"/>
        <c:majorGridlines/>
        <c:title>
          <c:tx>
            <c:rich>
              <a:bodyPr rot="-5400000" vert="horz"/>
              <a:lstStyle/>
              <a:p>
                <a:pPr>
                  <a:defRPr/>
                </a:pPr>
                <a:r>
                  <a:rPr lang="en-US" sz="1600"/>
                  <a:t>Promedio</a:t>
                </a:r>
              </a:p>
            </c:rich>
          </c:tx>
          <c:layout>
            <c:manualLayout>
              <c:xMode val="edge"/>
              <c:yMode val="edge"/>
              <c:x val="2.2176022176022176E-2"/>
              <c:y val="0.28748764860274817"/>
            </c:manualLayout>
          </c:layout>
          <c:overlay val="0"/>
        </c:title>
        <c:numFmt formatCode="General" sourceLinked="1"/>
        <c:majorTickMark val="none"/>
        <c:minorTickMark val="none"/>
        <c:tickLblPos val="nextTo"/>
        <c:txPr>
          <a:bodyPr rot="-60000000" vert="horz"/>
          <a:lstStyle/>
          <a:p>
            <a:pPr>
              <a:defRPr/>
            </a:pPr>
            <a:endParaRPr lang="es-EC"/>
          </a:p>
        </c:txPr>
        <c:crossAx val="64451328"/>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en-US" sz="1800" b="1" i="0" u="none" strike="noStrike" baseline="0">
                <a:effectLst/>
              </a:rPr>
              <a:t>N</a:t>
            </a:r>
            <a:r>
              <a:rPr lang="es-ES" sz="1800" b="1" i="0" u="none" strike="noStrike" baseline="0">
                <a:effectLst/>
              </a:rPr>
              <a:t>ú</a:t>
            </a:r>
            <a:r>
              <a:rPr lang="en-US" sz="1800" b="1" i="0" u="none" strike="noStrike" baseline="0">
                <a:effectLst/>
              </a:rPr>
              <a:t>mero de ramas por brote (NS)</a:t>
            </a:r>
            <a:endParaRPr lang="en-US"/>
          </a:p>
        </c:rich>
      </c:tx>
      <c:layout/>
      <c:overlay val="0"/>
    </c:title>
    <c:autoTitleDeleted val="0"/>
    <c:plotArea>
      <c:layout/>
      <c:barChart>
        <c:barDir val="col"/>
        <c:grouping val="stacked"/>
        <c:varyColors val="0"/>
        <c:ser>
          <c:idx val="0"/>
          <c:order val="0"/>
          <c:invertIfNegative val="0"/>
          <c:dLbls>
            <c:dLbl>
              <c:idx val="0"/>
              <c:layout>
                <c:manualLayout>
                  <c:x val="2.7777777777777779E-3"/>
                  <c:y val="-0.26388925342665498"/>
                </c:manualLayout>
              </c:layout>
              <c:tx>
                <c:rich>
                  <a:bodyPr/>
                  <a:lstStyle/>
                  <a:p>
                    <a:r>
                      <a:rPr lang="en-US"/>
                      <a:t>2  a</a:t>
                    </a:r>
                  </a:p>
                </c:rich>
              </c:tx>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9E-3"/>
                  <c:y val="-0.14814814814814814"/>
                </c:manualLayout>
              </c:layout>
              <c:tx>
                <c:rich>
                  <a:bodyPr/>
                  <a:lstStyle/>
                  <a:p>
                    <a:r>
                      <a:rPr lang="en-US"/>
                      <a:t>1  a</a:t>
                    </a:r>
                  </a:p>
                </c:rich>
              </c:tx>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2.7777777777777779E-3"/>
                  <c:y val="-0.14814814814814814"/>
                </c:manualLayout>
              </c:layout>
              <c:tx>
                <c:rich>
                  <a:bodyPr/>
                  <a:lstStyle/>
                  <a:p>
                    <a:r>
                      <a:rPr lang="en-US"/>
                      <a:t>1  a</a:t>
                    </a:r>
                  </a:p>
                </c:rich>
              </c:tx>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2.7777777777777779E-3"/>
                  <c:y val="-0.14351851851851852"/>
                </c:manualLayout>
              </c:layout>
              <c:tx>
                <c:rich>
                  <a:bodyPr/>
                  <a:lstStyle/>
                  <a:p>
                    <a:r>
                      <a:rPr lang="en-US"/>
                      <a:t>1  a</a:t>
                    </a:r>
                  </a:p>
                </c:rich>
              </c:tx>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1.0185067526415994E-16"/>
                  <c:y val="-0.14814814814814814"/>
                </c:manualLayout>
              </c:layout>
              <c:tx>
                <c:rich>
                  <a:bodyPr/>
                  <a:lstStyle/>
                  <a:p>
                    <a:r>
                      <a:rPr lang="en-US"/>
                      <a:t>1  a</a:t>
                    </a:r>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Hoja1!$K$135:$K$139</c:f>
              <c:strCache>
                <c:ptCount val="5"/>
                <c:pt idx="0">
                  <c:v>T3</c:v>
                </c:pt>
                <c:pt idx="1">
                  <c:v>T1</c:v>
                </c:pt>
                <c:pt idx="2">
                  <c:v>T4</c:v>
                </c:pt>
                <c:pt idx="3">
                  <c:v>T5</c:v>
                </c:pt>
                <c:pt idx="4">
                  <c:v>T2</c:v>
                </c:pt>
              </c:strCache>
            </c:strRef>
          </c:cat>
          <c:val>
            <c:numRef>
              <c:f>Hoja1!$L$135:$L$139</c:f>
              <c:numCache>
                <c:formatCode>General</c:formatCode>
                <c:ptCount val="5"/>
                <c:pt idx="0">
                  <c:v>2</c:v>
                </c:pt>
                <c:pt idx="1">
                  <c:v>1</c:v>
                </c:pt>
                <c:pt idx="2">
                  <c:v>1</c:v>
                </c:pt>
                <c:pt idx="3">
                  <c:v>1</c:v>
                </c:pt>
                <c:pt idx="4">
                  <c:v>1</c:v>
                </c:pt>
              </c:numCache>
            </c:numRef>
          </c:val>
        </c:ser>
        <c:dLbls>
          <c:dLblPos val="ctr"/>
          <c:showLegendKey val="0"/>
          <c:showVal val="1"/>
          <c:showCatName val="0"/>
          <c:showSerName val="0"/>
          <c:showPercent val="0"/>
          <c:showBubbleSize val="0"/>
        </c:dLbls>
        <c:gapWidth val="55"/>
        <c:overlap val="100"/>
        <c:axId val="64471040"/>
        <c:axId val="64751872"/>
      </c:barChart>
      <c:catAx>
        <c:axId val="64471040"/>
        <c:scaling>
          <c:orientation val="minMax"/>
        </c:scaling>
        <c:delete val="0"/>
        <c:axPos val="b"/>
        <c:title>
          <c:tx>
            <c:rich>
              <a:bodyPr/>
              <a:lstStyle/>
              <a:p>
                <a:pPr>
                  <a:defRPr/>
                </a:pPr>
                <a:r>
                  <a:rPr lang="en-US" sz="1200"/>
                  <a:t>3 Meses        Densidad poblacional pl/ha</a:t>
                </a:r>
              </a:p>
            </c:rich>
          </c:tx>
          <c:layout/>
          <c:overlay val="0"/>
        </c:title>
        <c:numFmt formatCode="General" sourceLinked="0"/>
        <c:majorTickMark val="none"/>
        <c:minorTickMark val="none"/>
        <c:tickLblPos val="nextTo"/>
        <c:crossAx val="64751872"/>
        <c:crosses val="autoZero"/>
        <c:auto val="1"/>
        <c:lblAlgn val="ctr"/>
        <c:lblOffset val="100"/>
        <c:noMultiLvlLbl val="0"/>
      </c:catAx>
      <c:valAx>
        <c:axId val="64751872"/>
        <c:scaling>
          <c:orientation val="minMax"/>
        </c:scaling>
        <c:delete val="0"/>
        <c:axPos val="l"/>
        <c:majorGridlines/>
        <c:title>
          <c:tx>
            <c:rich>
              <a:bodyPr rot="-5400000" vert="horz"/>
              <a:lstStyle/>
              <a:p>
                <a:pPr>
                  <a:defRPr/>
                </a:pPr>
                <a:r>
                  <a:rPr lang="en-US" sz="1600" b="1" i="0" baseline="0">
                    <a:effectLst/>
                  </a:rPr>
                  <a:t>Promedio</a:t>
                </a:r>
                <a:endParaRPr lang="en-US" sz="1100">
                  <a:effectLst/>
                </a:endParaRPr>
              </a:p>
            </c:rich>
          </c:tx>
          <c:layout/>
          <c:overlay val="0"/>
        </c:title>
        <c:numFmt formatCode="General" sourceLinked="1"/>
        <c:majorTickMark val="none"/>
        <c:minorTickMark val="none"/>
        <c:tickLblPos val="nextTo"/>
        <c:crossAx val="64471040"/>
        <c:crosses val="autoZero"/>
        <c:crossBetween val="between"/>
      </c:valAx>
    </c:plotArea>
    <c:plotVisOnly val="1"/>
    <c:dispBlanksAs val="gap"/>
    <c:showDLblsOverMax val="0"/>
  </c:chart>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0.31048</cdr:x>
      <cdr:y>0.89896</cdr:y>
    </cdr:from>
    <cdr:to>
      <cdr:x>0.70363</cdr:x>
      <cdr:y>0.98521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466850" y="2894157"/>
          <a:ext cx="1857375" cy="277668"/>
        </a:xfrm>
        <a:prstGeom xmlns:a="http://schemas.openxmlformats.org/drawingml/2006/main" prst="rect">
          <a:avLst/>
        </a:prstGeom>
      </cdr:spPr>
    </cdr:pic>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687F4-70B8-456A-8D31-081BBC3B8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88</Pages>
  <Words>15305</Words>
  <Characters>84183</Characters>
  <Application>Microsoft Office Word</Application>
  <DocSecurity>0</DocSecurity>
  <Lines>701</Lines>
  <Paragraphs>198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99290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Jessy</dc:creator>
  <cp:lastModifiedBy>Terminal 6</cp:lastModifiedBy>
  <cp:revision>4</cp:revision>
  <cp:lastPrinted>2016-12-19T02:26:00Z</cp:lastPrinted>
  <dcterms:created xsi:type="dcterms:W3CDTF">2016-12-20T14:24:00Z</dcterms:created>
  <dcterms:modified xsi:type="dcterms:W3CDTF">2016-12-20T20:00:00Z</dcterms:modified>
</cp:coreProperties>
</file>